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F540" w14:textId="77777777" w:rsidR="00983741" w:rsidRPr="00E56678" w:rsidRDefault="00983741" w:rsidP="00983741">
      <w:pPr>
        <w:spacing w:line="240" w:lineRule="auto"/>
        <w:jc w:val="center"/>
        <w:rPr>
          <w:rFonts w:ascii="Verdana" w:hAnsi="Verdana" w:cs="Arial"/>
          <w:b/>
          <w:bCs/>
          <w:sz w:val="20"/>
          <w:szCs w:val="20"/>
        </w:rPr>
      </w:pPr>
      <w:r w:rsidRPr="00E56678">
        <w:rPr>
          <w:rFonts w:ascii="Verdana" w:hAnsi="Verdana" w:cs="Arial"/>
          <w:b/>
          <w:bCs/>
          <w:sz w:val="20"/>
          <w:szCs w:val="20"/>
        </w:rPr>
        <w:t>DECRETO NÚMERO 280</w:t>
      </w:r>
    </w:p>
    <w:p w14:paraId="6B7881E6" w14:textId="77777777" w:rsidR="00983741" w:rsidRPr="00E56678" w:rsidRDefault="00983741" w:rsidP="00983741">
      <w:pPr>
        <w:spacing w:line="240" w:lineRule="auto"/>
        <w:ind w:firstLine="709"/>
        <w:jc w:val="both"/>
        <w:rPr>
          <w:rFonts w:ascii="Verdana" w:hAnsi="Verdana" w:cs="Arial"/>
          <w:b/>
          <w:bCs/>
          <w:i/>
          <w:sz w:val="20"/>
          <w:szCs w:val="20"/>
        </w:rPr>
      </w:pPr>
      <w:r w:rsidRPr="00E56678">
        <w:rPr>
          <w:rFonts w:ascii="Verdana" w:hAnsi="Verdana" w:cs="Arial"/>
          <w:b/>
          <w:bCs/>
          <w:i/>
          <w:sz w:val="20"/>
          <w:szCs w:val="20"/>
        </w:rPr>
        <w:t>LA SEXAGÉSIMA QUINTA LEGISLATURA CONSTITUCIONAL DEL CONGRESO DEL ESTADO LIBRE Y SOBERANO DE GUANAJUATO, D E C R E T A:</w:t>
      </w:r>
    </w:p>
    <w:p w14:paraId="091C32BE" w14:textId="77777777" w:rsidR="00983741" w:rsidRPr="00E56678" w:rsidRDefault="00983741" w:rsidP="00983741">
      <w:pPr>
        <w:shd w:val="clear" w:color="auto" w:fill="FFFFFF"/>
        <w:spacing w:line="240" w:lineRule="auto"/>
        <w:ind w:firstLine="708"/>
        <w:jc w:val="both"/>
        <w:rPr>
          <w:rFonts w:ascii="Verdana" w:hAnsi="Verdana" w:cs="Arial"/>
          <w:sz w:val="20"/>
          <w:szCs w:val="20"/>
        </w:rPr>
      </w:pPr>
      <w:r w:rsidRPr="00E56678">
        <w:rPr>
          <w:rFonts w:ascii="Verdana" w:hAnsi="Verdana" w:cs="Arial"/>
          <w:b/>
          <w:sz w:val="20"/>
          <w:szCs w:val="20"/>
        </w:rPr>
        <w:t xml:space="preserve">Artículo Único. </w:t>
      </w:r>
      <w:r w:rsidRPr="00E56678">
        <w:rPr>
          <w:rFonts w:ascii="Verdana" w:hAnsi="Verdana"/>
          <w:sz w:val="20"/>
          <w:szCs w:val="20"/>
        </w:rPr>
        <w:t>Se expide la</w:t>
      </w:r>
      <w:r w:rsidRPr="00E56678">
        <w:rPr>
          <w:rFonts w:ascii="Verdana" w:hAnsi="Verdana"/>
          <w:b/>
          <w:sz w:val="20"/>
          <w:szCs w:val="20"/>
        </w:rPr>
        <w:t xml:space="preserve"> Ley de Ingresos para el Municipio de Santa Cruz de Juventino Rosas, Guanajuato, para el Ejercicio Fiscal del año 2024</w:t>
      </w:r>
      <w:r w:rsidRPr="00E56678">
        <w:rPr>
          <w:rFonts w:ascii="Verdana" w:hAnsi="Verdana"/>
          <w:sz w:val="20"/>
          <w:szCs w:val="20"/>
        </w:rPr>
        <w:t>, para quedar en los siguientes términos</w:t>
      </w:r>
      <w:r w:rsidRPr="00E56678">
        <w:rPr>
          <w:rFonts w:ascii="Verdana" w:hAnsi="Verdana" w:cs="Arial"/>
          <w:sz w:val="20"/>
          <w:szCs w:val="20"/>
        </w:rPr>
        <w:t>:</w:t>
      </w:r>
    </w:p>
    <w:p w14:paraId="19D362F1" w14:textId="77777777" w:rsidR="00983741" w:rsidRPr="00AF2E8F" w:rsidRDefault="00983741" w:rsidP="00983741">
      <w:pPr>
        <w:spacing w:line="240" w:lineRule="auto"/>
        <w:jc w:val="center"/>
        <w:rPr>
          <w:rFonts w:ascii="Verdana" w:eastAsia="Times New Roman" w:hAnsi="Verdana" w:cs="Arial"/>
          <w:b/>
          <w:bCs/>
          <w:color w:val="808080" w:themeColor="background1" w:themeShade="80"/>
          <w:sz w:val="20"/>
          <w:szCs w:val="20"/>
        </w:rPr>
      </w:pPr>
      <w:r w:rsidRPr="00AF2E8F">
        <w:rPr>
          <w:rFonts w:ascii="Verdana" w:eastAsia="Times New Roman" w:hAnsi="Verdana" w:cs="Arial"/>
          <w:b/>
          <w:bCs/>
          <w:color w:val="808080" w:themeColor="background1" w:themeShade="80"/>
          <w:sz w:val="20"/>
          <w:szCs w:val="20"/>
        </w:rPr>
        <w:t>LEY DE INGRESOS PARA EL MUNICIPIO DE SANTA CRUZ DE JUVENTINO ROSAS, GUANAJUATO, PARA EL EJERCICIO FISCAL DEL AÑO 2024</w:t>
      </w:r>
    </w:p>
    <w:p w14:paraId="2EC8A13A"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PRIMERO</w:t>
      </w:r>
      <w:r w:rsidRPr="00E56678">
        <w:rPr>
          <w:rFonts w:ascii="Verdana" w:eastAsia="Times New Roman" w:hAnsi="Verdana" w:cs="Arial"/>
          <w:b/>
          <w:bCs/>
          <w:color w:val="000000"/>
          <w:sz w:val="20"/>
          <w:szCs w:val="20"/>
          <w:lang w:eastAsia="es-MX"/>
        </w:rPr>
        <w:br/>
        <w:t>NATURALEZA Y OBJETO DE LA LEY</w:t>
      </w:r>
    </w:p>
    <w:p w14:paraId="61DDEDC2"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1</w:t>
      </w:r>
      <w:r w:rsidRPr="00E56678">
        <w:rPr>
          <w:rFonts w:ascii="Verdana" w:eastAsia="Times New Roman" w:hAnsi="Verdana" w:cs="Arial"/>
          <w:color w:val="000000"/>
          <w:sz w:val="20"/>
          <w:szCs w:val="20"/>
          <w:lang w:eastAsia="es-MX"/>
        </w:rPr>
        <w:t>. La presente Ley es de orden público, y tiene por objeto establecer los ingresos que percibirá la hacienda pública del municipio de Santa Cruz de Juventino Rosas, Guanajuato, durante el ejercicio fiscal del año 2024, de conformidad al clasificador por rubro de ingresos, por los conceptos y en las cantidades estimadas que a continuación se enumeran:</w:t>
      </w:r>
    </w:p>
    <w:p w14:paraId="19F71474" w14:textId="77777777" w:rsidR="00983741" w:rsidRPr="00E56678" w:rsidRDefault="00983741" w:rsidP="00983741">
      <w:pPr>
        <w:spacing w:after="0" w:line="240" w:lineRule="auto"/>
        <w:ind w:firstLine="708"/>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I.</w:t>
      </w:r>
      <w:r w:rsidRPr="00E56678">
        <w:rPr>
          <w:rFonts w:ascii="Verdana" w:eastAsia="Times New Roman" w:hAnsi="Verdana" w:cs="Arial"/>
          <w:color w:val="000000"/>
          <w:sz w:val="20"/>
          <w:szCs w:val="20"/>
          <w:lang w:eastAsia="es-MX"/>
        </w:rPr>
        <w:t xml:space="preserve"> Ingresos de la administración centralizada:</w:t>
      </w:r>
    </w:p>
    <w:p w14:paraId="36D86BFA"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654"/>
        <w:gridCol w:w="5557"/>
        <w:gridCol w:w="2173"/>
      </w:tblGrid>
      <w:tr w:rsidR="00983741" w:rsidRPr="00E56678" w14:paraId="1DB22819" w14:textId="77777777" w:rsidTr="006A47A8">
        <w:trPr>
          <w:tblHeader/>
          <w:jc w:val="center"/>
        </w:trPr>
        <w:tc>
          <w:tcPr>
            <w:tcW w:w="881" w:type="pct"/>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B3146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CRI</w:t>
            </w:r>
          </w:p>
        </w:tc>
        <w:tc>
          <w:tcPr>
            <w:tcW w:w="2961" w:type="pc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C21E72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Municipio de Santa Cruz de Juventino Rosas</w:t>
            </w:r>
          </w:p>
        </w:tc>
        <w:tc>
          <w:tcPr>
            <w:tcW w:w="1158" w:type="pct"/>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BAD2D5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Ingreso Estimado</w:t>
            </w:r>
          </w:p>
        </w:tc>
      </w:tr>
      <w:tr w:rsidR="00983741" w:rsidRPr="00E56678" w14:paraId="128E5D43" w14:textId="77777777" w:rsidTr="006A47A8">
        <w:trPr>
          <w:tblHeader/>
          <w:jc w:val="center"/>
        </w:trPr>
        <w:tc>
          <w:tcPr>
            <w:tcW w:w="881" w:type="pct"/>
            <w:vMerge/>
            <w:tcBorders>
              <w:top w:val="single" w:sz="8" w:space="0" w:color="000000"/>
              <w:left w:val="single" w:sz="8" w:space="0" w:color="000000"/>
              <w:bottom w:val="single" w:sz="8" w:space="0" w:color="000000"/>
              <w:right w:val="single" w:sz="8" w:space="0" w:color="000000"/>
            </w:tcBorders>
            <w:vAlign w:val="center"/>
            <w:hideMark/>
          </w:tcPr>
          <w:p w14:paraId="56B8FC5B" w14:textId="77777777" w:rsidR="00983741" w:rsidRPr="00E56678" w:rsidRDefault="00983741" w:rsidP="006A47A8">
            <w:pPr>
              <w:spacing w:after="0" w:line="240" w:lineRule="auto"/>
              <w:rPr>
                <w:rFonts w:ascii="Verdana" w:eastAsia="Times New Roman" w:hAnsi="Verdana"/>
                <w:sz w:val="20"/>
                <w:szCs w:val="20"/>
                <w:lang w:eastAsia="es-MX"/>
              </w:rPr>
            </w:pP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B60E8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Ley de Ingresos para el Ejercicio Fiscal 2024</w:t>
            </w:r>
          </w:p>
        </w:tc>
        <w:tc>
          <w:tcPr>
            <w:tcW w:w="1158" w:type="pct"/>
            <w:vMerge/>
            <w:tcBorders>
              <w:top w:val="single" w:sz="8" w:space="0" w:color="000000"/>
              <w:left w:val="nil"/>
              <w:bottom w:val="single" w:sz="8" w:space="0" w:color="000000"/>
              <w:right w:val="single" w:sz="8" w:space="0" w:color="000000"/>
            </w:tcBorders>
            <w:vAlign w:val="center"/>
            <w:hideMark/>
          </w:tcPr>
          <w:p w14:paraId="1057C788"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446CD208" w14:textId="77777777" w:rsidTr="006A47A8">
        <w:trPr>
          <w:tblHeader/>
          <w:jc w:val="center"/>
        </w:trPr>
        <w:tc>
          <w:tcPr>
            <w:tcW w:w="881" w:type="pct"/>
            <w:vMerge/>
            <w:tcBorders>
              <w:top w:val="single" w:sz="8" w:space="0" w:color="000000"/>
              <w:left w:val="single" w:sz="8" w:space="0" w:color="000000"/>
              <w:bottom w:val="single" w:sz="8" w:space="0" w:color="000000"/>
              <w:right w:val="single" w:sz="8" w:space="0" w:color="000000"/>
            </w:tcBorders>
            <w:vAlign w:val="center"/>
            <w:hideMark/>
          </w:tcPr>
          <w:p w14:paraId="7A9C974C" w14:textId="77777777" w:rsidR="00983741" w:rsidRPr="00E56678" w:rsidRDefault="00983741" w:rsidP="006A47A8">
            <w:pPr>
              <w:spacing w:after="0" w:line="240" w:lineRule="auto"/>
              <w:rPr>
                <w:rFonts w:ascii="Verdana" w:eastAsia="Times New Roman" w:hAnsi="Verdana"/>
                <w:sz w:val="20"/>
                <w:szCs w:val="20"/>
                <w:lang w:eastAsia="es-MX"/>
              </w:rPr>
            </w:pP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65352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B4B41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rPr>
              <w:t>$388,412,179.95</w:t>
            </w:r>
          </w:p>
        </w:tc>
      </w:tr>
      <w:tr w:rsidR="00983741" w:rsidRPr="00E56678" w14:paraId="2A26DC7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C25F4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CE605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51D3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$22,967,109.44</w:t>
            </w:r>
          </w:p>
        </w:tc>
      </w:tr>
      <w:tr w:rsidR="00983741" w:rsidRPr="00E56678" w14:paraId="27213D4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FE3E1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45653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sobre los ingresos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C1428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90E502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139CF8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1DA26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juegos y apuestas permitidas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F5CE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29C180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24B2E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BF0AC4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diversiones y espectáculos públicos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0ED20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C5DD1C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952BB4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5E875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rifas, sorteos, loterías y concursos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EAEB9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D3A25D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645C72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DF56F9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sobre el patrimonio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C7DB6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$21,110,826.88</w:t>
            </w:r>
          </w:p>
        </w:tc>
      </w:tr>
      <w:tr w:rsidR="00983741" w:rsidRPr="00E56678" w14:paraId="1C72E14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ACA6DF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1201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2E973C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predial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0C35A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$20,161,580.67</w:t>
            </w:r>
          </w:p>
        </w:tc>
      </w:tr>
      <w:tr w:rsidR="00983741" w:rsidRPr="00E56678" w14:paraId="1D9CFC9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39D8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1202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C3C59A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división y lotificación de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47F55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$290,368.73</w:t>
            </w:r>
          </w:p>
        </w:tc>
      </w:tr>
      <w:tr w:rsidR="00983741" w:rsidRPr="00E56678" w14:paraId="0A5E3B0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A9377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1203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65DC09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adquisición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B1A04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$658,877.48</w:t>
            </w:r>
          </w:p>
        </w:tc>
      </w:tr>
      <w:tr w:rsidR="00983741" w:rsidRPr="00E56678" w14:paraId="4B6C0C5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C0B4BB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1300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86492F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sobre la producción, el consumo y las transacciones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6694E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$28,741.35</w:t>
            </w:r>
          </w:p>
        </w:tc>
      </w:tr>
      <w:tr w:rsidR="00983741" w:rsidRPr="00E56678" w14:paraId="7651495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B22EB1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5A241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Explotación de mármoles, canteras, pizarras, basaltos, cal, entre otras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C32AE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A28EA5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785B2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4D2C5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adquisición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AB3BF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4754F0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EB3FE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3193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de fraccionamientos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EA957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$25,621.35</w:t>
            </w:r>
          </w:p>
        </w:tc>
      </w:tr>
      <w:tr w:rsidR="00983741" w:rsidRPr="00E56678" w14:paraId="6E46DEB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364793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08AC7A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diversiones y espectáculos públicos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1A7D5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$3,120.00</w:t>
            </w:r>
          </w:p>
        </w:tc>
      </w:tr>
      <w:tr w:rsidR="00983741" w:rsidRPr="00E56678" w14:paraId="4448C55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FDC406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FA02C9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al comercio exterior</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DBE0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5EB606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6C773E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CB6EB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sobre nóminas y asimilables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883F2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2CE2E4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1DE5A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1600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A36A63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ecológicos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92C64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9E1049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AD2E78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1700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809490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Accesorios de 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42D48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$1,827,541.21</w:t>
            </w:r>
          </w:p>
        </w:tc>
      </w:tr>
      <w:tr w:rsidR="00983741" w:rsidRPr="00E56678" w14:paraId="1C223C12"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7A90E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1701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1163C5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15E5E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$1,772,508.17</w:t>
            </w:r>
          </w:p>
        </w:tc>
      </w:tr>
      <w:tr w:rsidR="00983741" w:rsidRPr="00E56678" w14:paraId="332B1A8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672DE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1702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9587C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Multas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A3060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$47,327.97</w:t>
            </w:r>
          </w:p>
        </w:tc>
      </w:tr>
      <w:tr w:rsidR="00983741" w:rsidRPr="00E56678" w14:paraId="48785CF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7A57A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1703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25FD2D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Gastos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28E2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$7,705.07</w:t>
            </w:r>
          </w:p>
        </w:tc>
      </w:tr>
      <w:tr w:rsidR="00983741" w:rsidRPr="00E56678" w14:paraId="3A7531A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C933A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1800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72A12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impuestos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0EE50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A1C1E3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CFFCEE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1900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CB072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2337A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3DA3C1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C04EE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2</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9F670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Cuotas y aportaciones de seguridad social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406E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344AC6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404A6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3</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72F13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9B98E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$243,425.40</w:t>
            </w:r>
          </w:p>
        </w:tc>
      </w:tr>
      <w:tr w:rsidR="00983741" w:rsidRPr="00E56678" w14:paraId="794E8A2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C97D6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3100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81BEE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 por obras públicas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93C08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$243,425.40</w:t>
            </w:r>
          </w:p>
        </w:tc>
      </w:tr>
      <w:tr w:rsidR="00983741" w:rsidRPr="00E56678" w14:paraId="170A173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5161A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3101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1438D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ejecución de obras públicas urbanas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D546C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3E30ED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2A672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3102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AC46E3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ejecución de obras públicas rurales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C59B4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57A3F2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8BE423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3103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5FE796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aportación de obra de alumbrado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84BE0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$243,425.40</w:t>
            </w:r>
          </w:p>
        </w:tc>
      </w:tr>
      <w:tr w:rsidR="00983741" w:rsidRPr="00E56678" w14:paraId="2F71AB9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DD5684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3900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F0E2C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 no comprendidas en la ley de ingresos vigente, causadas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D214B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02F11C2"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6D0841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3901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6938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 no comprendidas en la ley de ingresos vigente, causadas en ejercicios fiscales anteriores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AC831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BC554C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C8FCB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4</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92FB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C7383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$22,776,209.17</w:t>
            </w:r>
          </w:p>
        </w:tc>
      </w:tr>
      <w:tr w:rsidR="00983741" w:rsidRPr="00E56678" w14:paraId="17FC0EC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C5311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9DC74A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por el uso, goce, aprovechamiento o explotación de bienes de dominio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72E65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$3,304,921.98</w:t>
            </w:r>
          </w:p>
        </w:tc>
      </w:tr>
      <w:tr w:rsidR="00983741" w:rsidRPr="00E56678" w14:paraId="55E77DA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D0648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AC6BC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Ocupación, uso y aprovechamiento de los bienes de dominio público del municipio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AF6CA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$1,837,221.54</w:t>
            </w:r>
          </w:p>
        </w:tc>
      </w:tr>
      <w:tr w:rsidR="00983741" w:rsidRPr="00E56678" w14:paraId="43945C8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CCC8B1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E0000B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Explotación, uso de bienes muebles o inmuebles propiedad del municipio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292C4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$1,467,700.44</w:t>
            </w:r>
          </w:p>
        </w:tc>
      </w:tr>
      <w:tr w:rsidR="00983741" w:rsidRPr="00E56678" w14:paraId="32F55EC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DAFBFB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5A297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Comercio ambulante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F69D1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2DDF9F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A42205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5E02D0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por prestación de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2B796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$19,471,287.19</w:t>
            </w:r>
          </w:p>
        </w:tc>
      </w:tr>
      <w:tr w:rsidR="00983741" w:rsidRPr="00E56678" w14:paraId="201C1BE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8CAD7B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8C150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limpia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45CED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$20,296.64</w:t>
            </w:r>
          </w:p>
        </w:tc>
      </w:tr>
      <w:tr w:rsidR="00983741" w:rsidRPr="00E56678" w14:paraId="1FB2F73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167C0B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459FF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panteones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AFBB5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$4,466,834.08</w:t>
            </w:r>
          </w:p>
        </w:tc>
      </w:tr>
      <w:tr w:rsidR="00983741" w:rsidRPr="00E56678" w14:paraId="6853AE6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FC391B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BACA6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rastro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F50F2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$671,107.76</w:t>
            </w:r>
          </w:p>
        </w:tc>
      </w:tr>
      <w:tr w:rsidR="00983741" w:rsidRPr="00E56678" w14:paraId="0DA31DF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D57623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5FB0E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seguridad pública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13189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F2D46D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5C06C2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20230E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transporte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1B80E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$20,386.34</w:t>
            </w:r>
          </w:p>
        </w:tc>
      </w:tr>
      <w:tr w:rsidR="00983741" w:rsidRPr="00E56678" w14:paraId="7A555E9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024DB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E6C29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tránsito y vialidad</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7324B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$943,737.95</w:t>
            </w:r>
          </w:p>
        </w:tc>
      </w:tr>
      <w:tr w:rsidR="00983741" w:rsidRPr="00E56678" w14:paraId="0573A98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1BCC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D74F96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estacionamiento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916F9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A752FA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13BBB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BA412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salud</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7382F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262E41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CB1EA4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07603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protección civil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7CD77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$104,628.74</w:t>
            </w:r>
          </w:p>
        </w:tc>
      </w:tr>
      <w:tr w:rsidR="00983741" w:rsidRPr="00E56678" w14:paraId="4CFEEAB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D4595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4310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B74071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obra pública y desarrollo urbano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400B5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$691,010.72</w:t>
            </w:r>
          </w:p>
        </w:tc>
      </w:tr>
      <w:tr w:rsidR="00983741" w:rsidRPr="00E56678" w14:paraId="12C7121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A7FECB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A8E7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catastrales y prácticas de avalúos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CE63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$368,657.05</w:t>
            </w:r>
          </w:p>
        </w:tc>
      </w:tr>
      <w:tr w:rsidR="00983741" w:rsidRPr="00E56678" w14:paraId="750A6B6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A0D1F3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47389A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en materia de fraccionamientos y condominios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748B2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7EB112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BC7E06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DF9BF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expedición de licencias o permisos para el establecimiento de anuncios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4179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$14,202.43</w:t>
            </w:r>
          </w:p>
        </w:tc>
      </w:tr>
      <w:tr w:rsidR="00983741" w:rsidRPr="00E56678" w14:paraId="494CCDE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FFEEBC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1A7F18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Constancias de factibilidad para el funcionamiento de establecimientos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E8D55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0402405"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8427A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2F315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en materia ambiental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8701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$124,509.96</w:t>
            </w:r>
          </w:p>
        </w:tc>
      </w:tr>
      <w:tr w:rsidR="00983741" w:rsidRPr="00E56678" w14:paraId="0361E86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7B2949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8F9FA0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expedición de documentos, tales como: constancias, certificados, certificaciones, cartas, entre otros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F9D4B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$306,016.24</w:t>
            </w:r>
          </w:p>
        </w:tc>
      </w:tr>
      <w:tr w:rsidR="00983741" w:rsidRPr="00E56678" w14:paraId="3B8E6A5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E1D067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8ED2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pago de concesión, traspaso, cambios de giros en los mercados públicos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21462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$852,709.67</w:t>
            </w:r>
          </w:p>
        </w:tc>
      </w:tr>
      <w:tr w:rsidR="00983741" w:rsidRPr="00E56678" w14:paraId="5FC9784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193643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E77E06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alumbrado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E7B9A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$8,387,189.61</w:t>
            </w:r>
          </w:p>
        </w:tc>
      </w:tr>
      <w:tr w:rsidR="00983741" w:rsidRPr="00E56678" w14:paraId="721227A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F193D3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4319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64E9B5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agua potable (servicio centralizado)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A9ED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D26B75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D8904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4320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83FDE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cultura (casas de cultura)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AFE66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28B869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15447D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4321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953F42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asistencia social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C9F36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D831BF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DB7365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4322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8AC2E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juventud y deporte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8C32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7AA620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9D5432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4323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57EEAC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que presta departamento/patronato de la Feria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013DB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$2,500,000.00</w:t>
            </w:r>
          </w:p>
        </w:tc>
      </w:tr>
      <w:tr w:rsidR="00983741" w:rsidRPr="00E56678" w14:paraId="2DB71AD2"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E7EEB9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620421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9538F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668722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48CC1E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4401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6F6BB8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Permisos por eventos públicos locales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857F1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7AC2F6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FF0779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727EC5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Accesorios de derechos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A37AD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11A879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3A407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4501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6B6BA8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1EA13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C8AA65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1D0FE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4502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9C53E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Multas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FF8B2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403935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E1C60E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4503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1BD423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Gasto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A25E2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7898CB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837D31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0A9B7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E23EA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462AF2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E732D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4901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A9692C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por el uso, goce, aprovechamiento o explotación de bienes de dominio público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8A0EB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CDF75E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E6925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4902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088A9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por la prestación de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EC14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C96F71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3BAA82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5</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D1076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14E4B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$2,446,539.12</w:t>
            </w:r>
          </w:p>
        </w:tc>
      </w:tr>
      <w:tr w:rsidR="00983741" w:rsidRPr="00E56678" w14:paraId="6B3C623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6928A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ECE58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2B8FE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$2,446,539.12</w:t>
            </w:r>
          </w:p>
        </w:tc>
      </w:tr>
      <w:tr w:rsidR="00983741" w:rsidRPr="00E56678" w14:paraId="713B9D2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690B4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7871A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Capitales y valores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AD2A4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$2,400,000.00</w:t>
            </w:r>
          </w:p>
        </w:tc>
      </w:tr>
      <w:tr w:rsidR="00983741" w:rsidRPr="00E56678" w14:paraId="04FFC60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709370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790578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Uso y arrendamiento de bienes muebles e inmuebles propiedad del municipio con particulares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7A2C3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ADD8E9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5BBD6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17EC6C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Formas valoradas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9BB0E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$45,133.09</w:t>
            </w:r>
          </w:p>
        </w:tc>
      </w:tr>
      <w:tr w:rsidR="00983741" w:rsidRPr="00E56678" w14:paraId="6C2006B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0B505F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BB1870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trámite con dependencias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96E6C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046535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3AF14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EBB8A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en materia de acceso a la información pública</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C0032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A3E3A8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4F774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4436B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Enajenación de bienes 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840EF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91AED7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056F92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A0E69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Enajenación de bienes inmuebles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BA389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895F29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1520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A8373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productos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05C65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$1,406.03</w:t>
            </w:r>
          </w:p>
        </w:tc>
      </w:tr>
      <w:tr w:rsidR="00983741" w:rsidRPr="00E56678" w14:paraId="48742F6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B8914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4EC028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2AA7C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D09126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C4A4FC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6</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E3D1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D6A87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$2,263,164.37</w:t>
            </w:r>
          </w:p>
        </w:tc>
      </w:tr>
      <w:tr w:rsidR="00983741" w:rsidRPr="00E56678" w14:paraId="637E2D8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012DB8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6100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E7D483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47AB2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$2,263,164.37</w:t>
            </w:r>
          </w:p>
        </w:tc>
      </w:tr>
      <w:tr w:rsidR="00983741" w:rsidRPr="00E56678" w14:paraId="4452BC0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AA60BA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1AF86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Bases para licitación y movimientos padrones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B8CB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85F7F0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504B15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013103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arrastre y pensión de vehículos infraccionados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61289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38ED12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9801C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C894D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Donativos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65197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291795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8FBC1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D43EB9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Indemnizaciones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B2C73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625B44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1EA1D0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D68AED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Sanciones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0886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BB82302"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F82342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116A72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Multas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16B8B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$1,515,082.33</w:t>
            </w:r>
          </w:p>
        </w:tc>
      </w:tr>
      <w:tr w:rsidR="00983741" w:rsidRPr="00E56678" w14:paraId="69A3620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23F33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8368FF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3E1B2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$748,082.04</w:t>
            </w:r>
          </w:p>
        </w:tc>
      </w:tr>
      <w:tr w:rsidR="00983741" w:rsidRPr="00E56678" w14:paraId="6B42BB15"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F4AA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446269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Reintegros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434F3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17FFCD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A10071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3EE0F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Refrendo en materia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E0CF5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6F113D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613F78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70D03E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Fiscalización en materia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5BEF1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F85B04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992CC9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6111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BF7A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 en materia de placas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BDCD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49164C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6C8DFD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6112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33F6C6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por servicios de hospedaje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2F9C7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E87989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8D41C4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6113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C4EB96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Multas administrativas estatales no fiscales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2B48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80580A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2F54B1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74DBB3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 patrimoniales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1335D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38D935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62550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095A8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Accesorios de aprovechamientos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62060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8DDAF4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95AE3F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E8A01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Recargos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52B45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EC8863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9ABE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A981B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Gastos de ejecución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70E9D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45F571D"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DD10DF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6900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810D8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 no comprendidos en la ley de ingresos vigente, causados en ejercicios fiscales anteriores pendientes de liquidación o pago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47D91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AED946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9DC9A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4CF4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prestación de servicios y otros ingresos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39FEB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ED3B77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63697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8</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D2EF7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Participaciones, aportaciones, convenios, incentivos derivados de la colaboración fiscal y fondos distintos de 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38DF1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$313,369,746.13</w:t>
            </w:r>
          </w:p>
        </w:tc>
      </w:tr>
      <w:tr w:rsidR="00983741" w:rsidRPr="00E56678" w14:paraId="5B1AE04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B334EE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A664CE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Participaciones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A03B9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$146,802,724.30</w:t>
            </w:r>
          </w:p>
        </w:tc>
      </w:tr>
      <w:tr w:rsidR="00983741" w:rsidRPr="00E56678" w14:paraId="5169B68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119F3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BA4556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general de participaciones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6D628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$88,176,375.61</w:t>
            </w:r>
          </w:p>
        </w:tc>
      </w:tr>
      <w:tr w:rsidR="00983741" w:rsidRPr="00E56678" w14:paraId="419B230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F8C18A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C9AC70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de fomento municipal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D2949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$39,767,680.37</w:t>
            </w:r>
          </w:p>
        </w:tc>
      </w:tr>
      <w:tr w:rsidR="00983741" w:rsidRPr="00E56678" w14:paraId="7E540D0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79C543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3574E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de fiscalización y recaudación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73BE3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$6,986,154.57</w:t>
            </w:r>
          </w:p>
        </w:tc>
      </w:tr>
      <w:tr w:rsidR="00983741" w:rsidRPr="00E56678" w14:paraId="7EC3506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83C9D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E2F4E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especial sobre producción y servicios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DB0E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$3,379,536.45</w:t>
            </w:r>
          </w:p>
        </w:tc>
      </w:tr>
      <w:tr w:rsidR="00983741" w:rsidRPr="00E56678" w14:paraId="2F3ECC8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5EFEC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043C70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IEPS a la venta final de gasolina y diésel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36FAC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$2,167,988.71</w:t>
            </w:r>
          </w:p>
        </w:tc>
      </w:tr>
      <w:tr w:rsidR="00983741" w:rsidRPr="00E56678" w14:paraId="605C44D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73A30E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8106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E7345D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ISR participable (artículo 3-B LCF)</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4C2C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$6,324,988.59</w:t>
            </w:r>
          </w:p>
        </w:tc>
      </w:tr>
      <w:tr w:rsidR="00983741" w:rsidRPr="00E56678" w14:paraId="6EF20C3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ECAD11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8200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5C339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833E1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$164,094,145.73</w:t>
            </w:r>
          </w:p>
        </w:tc>
      </w:tr>
      <w:tr w:rsidR="00983741" w:rsidRPr="00E56678" w14:paraId="18DE2F2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6CA75B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8201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013A78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para la infraestructura social municipal (FAISM)</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0DE38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$85,472,122.79</w:t>
            </w:r>
          </w:p>
        </w:tc>
      </w:tr>
      <w:tr w:rsidR="00983741" w:rsidRPr="00E56678" w14:paraId="0B073D9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EC28EF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8202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8F3068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de aportaciones para el fortalecimiento de los municipios (FORTAMUN)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4F15E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$78,622,022.94</w:t>
            </w:r>
          </w:p>
        </w:tc>
      </w:tr>
      <w:tr w:rsidR="00983741" w:rsidRPr="00E56678" w14:paraId="5169D0C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FD2B66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1AD550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A2E64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F0A67D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7AE34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6D8F6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 con la federación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234B3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22C067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D3F30B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3C0B7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Intereses de convenios con la federación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91606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0B5305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E01D6A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794BE6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 con Gobierno del Estado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5A3BC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F7E34F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20D5A9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55947E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Intereses de convenios con Gobierno del Estado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27EB6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B05E79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7C1E4A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6ECD0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 con municipios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BCCCB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C3A6B1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C92494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8306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12C0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Intereses de convenios con municipios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6A0B2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0CC1DF3"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2B841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876158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 con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24D35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C83057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1A5C4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F6A78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Intereses de convenios con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A55A3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2390EA5"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75680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8244DE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 con beneficiarios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CC5DD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59AE8E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1F3AE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8310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C7487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Intereses de convenios con beneficiarios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7CBE3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65A6E5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2E4B49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AEFD4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Incentivos derivados de la colaboración fiscal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B1501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$2,472,876.10</w:t>
            </w:r>
          </w:p>
        </w:tc>
      </w:tr>
      <w:tr w:rsidR="00983741" w:rsidRPr="00E56678" w14:paraId="51C9990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475C9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B8D38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tenencia o uso de vehículos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98538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$7,729.51</w:t>
            </w:r>
          </w:p>
        </w:tc>
      </w:tr>
      <w:tr w:rsidR="00983741" w:rsidRPr="00E56678" w14:paraId="28EBD7DE"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E001E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58C916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de compensación ISAN</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B363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$226,594.37</w:t>
            </w:r>
          </w:p>
        </w:tc>
      </w:tr>
      <w:tr w:rsidR="00983741" w:rsidRPr="00E56678" w14:paraId="22C1E45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AC539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B4C814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sobre automóviles nuevos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09745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$1,587,507.97</w:t>
            </w:r>
          </w:p>
        </w:tc>
      </w:tr>
      <w:tr w:rsidR="00983741" w:rsidRPr="00E56678" w14:paraId="555A5C9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36174D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CBF50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ISR por la enajenación de bienes inmuebles (artículo 126 LISR)</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85069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$651,044.25</w:t>
            </w:r>
          </w:p>
        </w:tc>
      </w:tr>
      <w:tr w:rsidR="00983741" w:rsidRPr="00E56678" w14:paraId="1A20E71F"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69E09B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7E829B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Alcoholes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95491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D99E9A6"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B4F50D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8406</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DD84B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a la venta final de bebidas alcohólicas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38A83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8F5875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4A54A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8407</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2683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Régimen de incorporación fiscal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9B681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67CB76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E56AD0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8408</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E3A141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Multas administrativas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2138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324DCF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994E64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8409</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052EEF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IEPS gasolinas y diésel</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A5290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C814FFC"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3D08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8410</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6CC5A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 por servicio de hospedaje</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E698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D08D49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7E64A1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8B542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Fondos distintos de aportaciones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C502C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49F6C5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CFF96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9F8A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para entidades federativas y municipios productores de hidrocarburos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8D952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D34E8D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30CB6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8502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9C505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Fondo para el desarrollo regional sustentable de estados y municipios mineros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66B4D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C06A7F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D4305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9</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4EEC4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asignaciones, subsidios y subvenciones, y 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CAE02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$24,345,986.32</w:t>
            </w:r>
          </w:p>
        </w:tc>
      </w:tr>
      <w:tr w:rsidR="00983741" w:rsidRPr="00E56678" w14:paraId="42FB39B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66585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9100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FC3D9A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820B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$24,345,986.32</w:t>
            </w:r>
          </w:p>
        </w:tc>
      </w:tr>
      <w:tr w:rsidR="00983741" w:rsidRPr="00E56678" w14:paraId="2BDFF924"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AE110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7485F8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federales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84E8B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2407DF9"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A6592F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9102</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5C348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estatales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D24F7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$20,345,986.32</w:t>
            </w:r>
          </w:p>
        </w:tc>
      </w:tr>
      <w:tr w:rsidR="00983741" w:rsidRPr="00E56678" w14:paraId="6C5C3E9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F2D943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9103</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29B1A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5D463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67EA917"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9DA1C0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9104</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F72AF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paramunicipales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B57CB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6F62B6F0"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4298FB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9105</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97AB6A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sector privado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BDB20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$4,000,000.00</w:t>
            </w:r>
          </w:p>
        </w:tc>
      </w:tr>
      <w:tr w:rsidR="00983741" w:rsidRPr="00E56678" w14:paraId="69AB33E1"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91108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D82E51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9C711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88D920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7F225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F8B8D0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AED0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121DD42"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A2807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CC448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24857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D42F48A"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B32067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9501</w:t>
            </w:r>
          </w:p>
        </w:tc>
        <w:tc>
          <w:tcPr>
            <w:tcW w:w="2961" w:type="pct"/>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92DF2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B322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630FA38"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CAC2B5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9700</w:t>
            </w:r>
          </w:p>
        </w:tc>
        <w:tc>
          <w:tcPr>
            <w:tcW w:w="2961" w:type="pct"/>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408D9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del fondo mexicano del petróleo para la estabilización y el desarrollo</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8011A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38DC24B" w14:textId="77777777" w:rsidTr="006A47A8">
        <w:trPr>
          <w:jc w:val="center"/>
        </w:trPr>
        <w:tc>
          <w:tcPr>
            <w:tcW w:w="881" w:type="pct"/>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FFC210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w:t>
            </w:r>
          </w:p>
        </w:tc>
        <w:tc>
          <w:tcPr>
            <w:tcW w:w="2961"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8C6F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derivados de financiamientos</w:t>
            </w:r>
          </w:p>
        </w:tc>
        <w:tc>
          <w:tcPr>
            <w:tcW w:w="1158" w:type="pct"/>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A406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bl>
    <w:p w14:paraId="106377D6"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52F9163F"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II.</w:t>
      </w:r>
      <w:r w:rsidRPr="00E56678">
        <w:rPr>
          <w:rFonts w:ascii="Verdana" w:eastAsia="Times New Roman" w:hAnsi="Verdana" w:cs="Arial"/>
          <w:color w:val="000000"/>
          <w:sz w:val="20"/>
          <w:szCs w:val="20"/>
          <w:lang w:eastAsia="es-MX"/>
        </w:rPr>
        <w:t xml:space="preserve"> Ingresos de entidades paramunicipales:</w:t>
      </w:r>
    </w:p>
    <w:p w14:paraId="38D74FFF"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529"/>
        <w:gridCol w:w="5799"/>
        <w:gridCol w:w="2056"/>
      </w:tblGrid>
      <w:tr w:rsidR="00983741" w:rsidRPr="00E56678" w14:paraId="0D8B1F58" w14:textId="77777777" w:rsidTr="006A47A8">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24ACB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502184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Comité Municipal de Agua Potable y Alcantarillado de Santa Cruz de Juventino Rosas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C6B5AE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Ingreso Estimado</w:t>
            </w:r>
          </w:p>
        </w:tc>
      </w:tr>
      <w:tr w:rsidR="00983741" w:rsidRPr="00E56678" w14:paraId="5CA983CA"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3E3B20"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6F116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Ley de Ingresos para el Ejercicio Fiscal 2024</w:t>
            </w:r>
          </w:p>
        </w:tc>
        <w:tc>
          <w:tcPr>
            <w:tcW w:w="0" w:type="auto"/>
            <w:vMerge/>
            <w:tcBorders>
              <w:top w:val="single" w:sz="8" w:space="0" w:color="000000"/>
              <w:left w:val="nil"/>
              <w:bottom w:val="single" w:sz="8" w:space="0" w:color="000000"/>
              <w:right w:val="single" w:sz="8" w:space="0" w:color="000000"/>
            </w:tcBorders>
            <w:vAlign w:val="center"/>
            <w:hideMark/>
          </w:tcPr>
          <w:p w14:paraId="0AFB1035"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25D2B147"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31C19C"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DD66B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BA942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rPr>
              <w:t>$34,375,843.90</w:t>
            </w:r>
          </w:p>
        </w:tc>
      </w:tr>
      <w:tr w:rsidR="00983741" w:rsidRPr="00E56678" w14:paraId="1ADAE93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EE7B61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41DDF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ECEA0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6B4B5C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B3167D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69E8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Cuotas y aportaciones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0DC7B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9D979D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ADEFB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D19B8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47E99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B6BDDE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723C5C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66741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80CE0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1C3C23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2D6D3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C4BA7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314F8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$210,000.00</w:t>
            </w:r>
          </w:p>
        </w:tc>
      </w:tr>
      <w:tr w:rsidR="00983741" w:rsidRPr="00E56678" w14:paraId="01ADA7A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DFF3E6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408ED1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7DAEF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$210,000.00</w:t>
            </w:r>
          </w:p>
        </w:tc>
      </w:tr>
      <w:tr w:rsidR="00983741" w:rsidRPr="00E56678" w14:paraId="2F490BD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0653F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3CF11F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Capitales y valores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F0A07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$210,000.00</w:t>
            </w:r>
          </w:p>
        </w:tc>
      </w:tr>
      <w:tr w:rsidR="00983741" w:rsidRPr="00E56678" w14:paraId="20DFE2A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057EE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85EE15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Uso y arrendamiento de bienes muebles e inmuebles propiedad del municipio con particulares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F76B6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31A2CC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806D5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9449E4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Formas valoradas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78888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F1645A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E34E6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69474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trámite con dependencias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E0332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2CD28D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7A777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9454C9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en materia de acceso a la información pública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9756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C1A0F8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3A453D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23023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Enajenación de bienes 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D3EC3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BA7FC0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D2E9E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C63919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Enajenación de bienes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D620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7A8F58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67D468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5109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069D2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C7B64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B57EAA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7E0CC5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5900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60BB6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5288D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297B1B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D301D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FB16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ABA9A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4E4380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08ADCE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4A698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C0575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$33,115,843.90</w:t>
            </w:r>
          </w:p>
        </w:tc>
      </w:tr>
      <w:tr w:rsidR="00983741" w:rsidRPr="00E56678" w14:paraId="5DBB8E8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246CC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12991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C4AA0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5C5F66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F57D5E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7200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67B567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51FF9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A02A9E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68AA5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FE9248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2B30F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$31,509,343.90</w:t>
            </w:r>
          </w:p>
        </w:tc>
      </w:tr>
      <w:tr w:rsidR="00983741" w:rsidRPr="00E56678" w14:paraId="0AB7D78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3C0C6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1B3D7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6AC94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FC4A42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D2F9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DC9F9C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80C9A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5CD621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5DAEE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B03094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88165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6480B7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337FFF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6628B4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851A2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079BCD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ED169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688A5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4D887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C7D4E9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4D412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3C8EA2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CBBF7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B9FEF6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3DA5B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E0B3E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relacionados con el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6FC9D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3CFE15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1B07DF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ADD390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E0D81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79487E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905D7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02DCE0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44844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BEFAB6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82F13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11264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97499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E9BE6C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49078E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57BC70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8F5A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$24,185,115.33</w:t>
            </w:r>
          </w:p>
        </w:tc>
      </w:tr>
      <w:tr w:rsidR="00983741" w:rsidRPr="00E56678" w14:paraId="7CFF7C4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DF06A6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B2FE28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11B2A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$2,644,351.98</w:t>
            </w:r>
          </w:p>
        </w:tc>
      </w:tr>
      <w:tr w:rsidR="00983741" w:rsidRPr="00E56678" w14:paraId="452472B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4F478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788F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2C437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668B29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50909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7C7FC1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1E2B1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$1,891,240.40</w:t>
            </w:r>
          </w:p>
        </w:tc>
      </w:tr>
      <w:tr w:rsidR="00983741" w:rsidRPr="00E56678" w14:paraId="3FF0D92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97B6B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48D03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678F4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4A708B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C7B41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9559B8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3D099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$412,113.26</w:t>
            </w:r>
          </w:p>
        </w:tc>
      </w:tr>
      <w:tr w:rsidR="00983741" w:rsidRPr="00E56678" w14:paraId="0BD4824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705C9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40EBF8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D6B46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$122,037.80</w:t>
            </w:r>
          </w:p>
        </w:tc>
      </w:tr>
      <w:tr w:rsidR="00983741" w:rsidRPr="00E56678" w14:paraId="085215A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296BEF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C2946D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8FDE5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8910E9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014DA4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B064A8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66F9F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104FE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FE8983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924FB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C4F55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$1,466,942.69</w:t>
            </w:r>
          </w:p>
        </w:tc>
      </w:tr>
      <w:tr w:rsidR="00983741" w:rsidRPr="00E56678" w14:paraId="10809AD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A22E3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D39C7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25783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$145,382.95</w:t>
            </w:r>
          </w:p>
        </w:tc>
      </w:tr>
      <w:tr w:rsidR="00983741" w:rsidRPr="00E56678" w14:paraId="226C1BF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0BFDB1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B446CF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157D1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$387,747.62</w:t>
            </w:r>
          </w:p>
        </w:tc>
      </w:tr>
      <w:tr w:rsidR="00983741" w:rsidRPr="00E56678" w14:paraId="7462ECE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879B94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0C6D8B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7526E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$52,063.37</w:t>
            </w:r>
          </w:p>
        </w:tc>
      </w:tr>
      <w:tr w:rsidR="00983741" w:rsidRPr="00E56678" w14:paraId="29DBA23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227F4A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1E05E5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8FFCA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5D1BA8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9EA661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05AE82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8906A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$202,348.50</w:t>
            </w:r>
          </w:p>
        </w:tc>
      </w:tr>
      <w:tr w:rsidR="00983741" w:rsidRPr="00E56678" w14:paraId="40A30C0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9EE39F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7400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3329F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2D65B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52193F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A11EC8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CAC759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27638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732320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4377DC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7600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FE0CA2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B72C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8805E0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BB59A4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0ED1D1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81E02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00E0C0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FA41F0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7800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6479D12"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619E9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776A14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5EF53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966777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00C44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$1,606,500.00</w:t>
            </w:r>
          </w:p>
        </w:tc>
      </w:tr>
      <w:tr w:rsidR="00983741" w:rsidRPr="00E56678" w14:paraId="49FC1B8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D16C1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D1272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CEF79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$1,606,500.00</w:t>
            </w:r>
          </w:p>
        </w:tc>
      </w:tr>
      <w:tr w:rsidR="00983741" w:rsidRPr="00E56678" w14:paraId="25C77B6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7B8666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83C5F6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247C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DE00E9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70D52123"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lastRenderedPageBreak/>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3B6520F2"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31ADA6AD"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3FFA476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9DA01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1339F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A4A27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604F318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9180B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04184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24BC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$1,050,000.00</w:t>
            </w:r>
          </w:p>
        </w:tc>
      </w:tr>
      <w:tr w:rsidR="00983741" w:rsidRPr="00E56678" w14:paraId="0D01723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592B52EB"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6E18E386"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BDD89EF"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$1,050,000.00</w:t>
            </w:r>
          </w:p>
        </w:tc>
      </w:tr>
      <w:tr w:rsidR="00983741" w:rsidRPr="00E56678" w14:paraId="6E0A790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0B875A09"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6295CBA2"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27B1E0D1"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$1,050,000.00</w:t>
            </w:r>
          </w:p>
        </w:tc>
      </w:tr>
      <w:tr w:rsidR="00983741" w:rsidRPr="00E56678" w14:paraId="7699F39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22D21035"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6FC49519"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6398C3BC"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7AD423E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0B23B298"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73871BB3"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213EA1DB"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6264AD9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37722A7D"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31D4C1AC"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A16A92B"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5567E10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4B653574"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9105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4C07FAE"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67EEF633"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497D325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0D300BCE"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9300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7419DE7"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7B536601"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2EC5A33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6300344D"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9301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19E356E0"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1888E3D"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0FB8EA9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6F131B6B"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9500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B0FB8AE"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352CB8C3"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52D7116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440D0703"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9501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42D2DB9A"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2E3F70CC"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677A460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1FC2BD30"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rPr>
              <w:t>9700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CE09316"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1E7772C2" w14:textId="77777777" w:rsidR="00983741" w:rsidRPr="00E56678" w:rsidRDefault="00983741" w:rsidP="006A47A8">
            <w:pPr>
              <w:spacing w:after="0" w:line="240" w:lineRule="auto"/>
              <w:jc w:val="right"/>
              <w:rPr>
                <w:rFonts w:ascii="Verdana" w:eastAsia="Times New Roman" w:hAnsi="Verdana" w:cs="Arial"/>
                <w:sz w:val="20"/>
                <w:szCs w:val="20"/>
              </w:rPr>
            </w:pPr>
            <w:r w:rsidRPr="00E56678">
              <w:rPr>
                <w:rFonts w:ascii="Verdana" w:eastAsia="Times New Roman" w:hAnsi="Verdana" w:cs="Arial"/>
                <w:sz w:val="20"/>
                <w:szCs w:val="20"/>
              </w:rPr>
              <w:t>$0.00</w:t>
            </w:r>
          </w:p>
        </w:tc>
      </w:tr>
      <w:tr w:rsidR="00983741" w:rsidRPr="00E56678" w14:paraId="4038CEC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DE6F2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5B5D3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13372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bl>
    <w:p w14:paraId="5E60A34B"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3C6564A4"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529"/>
        <w:gridCol w:w="5797"/>
        <w:gridCol w:w="2058"/>
      </w:tblGrid>
      <w:tr w:rsidR="00983741" w:rsidRPr="00E56678" w14:paraId="5A5122BA" w14:textId="77777777" w:rsidTr="006A47A8">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D2ACB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5399B3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Sistema para el Desarrollo Integral de la Familia del Municipio de Santa Cruz de Juventino Rosas </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E053F0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Ingreso Estimado</w:t>
            </w:r>
          </w:p>
        </w:tc>
      </w:tr>
      <w:tr w:rsidR="00983741" w:rsidRPr="00E56678" w14:paraId="58896126"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AE1235"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FD76E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Ley de Ingresos para el Ejercicio Fiscal 2024</w:t>
            </w:r>
          </w:p>
        </w:tc>
        <w:tc>
          <w:tcPr>
            <w:tcW w:w="0" w:type="auto"/>
            <w:vMerge/>
            <w:tcBorders>
              <w:top w:val="single" w:sz="8" w:space="0" w:color="000000"/>
              <w:left w:val="nil"/>
              <w:bottom w:val="single" w:sz="8" w:space="0" w:color="000000"/>
              <w:right w:val="single" w:sz="8" w:space="0" w:color="000000"/>
            </w:tcBorders>
            <w:vAlign w:val="center"/>
            <w:hideMark/>
          </w:tcPr>
          <w:p w14:paraId="63C6B136"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1E86E311"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0C44D"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577B1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1AE9C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rPr>
              <w:t>$23,930,372.45</w:t>
            </w:r>
          </w:p>
        </w:tc>
      </w:tr>
      <w:tr w:rsidR="00983741" w:rsidRPr="00E56678" w14:paraId="53FA875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C1C36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71A05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21926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F1A870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26A2C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3F1FB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Cuotas y aportaciones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028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8DEAE6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BB251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8A750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B8D5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69BEDD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D64A7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F379E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98F92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A69BAA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01322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EE71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7C08C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F50581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2A2B8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D5915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36B87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B11521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51667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D4CE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0F6E9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$934,872.45</w:t>
            </w:r>
          </w:p>
        </w:tc>
      </w:tr>
      <w:tr w:rsidR="00983741" w:rsidRPr="00E56678" w14:paraId="5BC8039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2873D0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93C4AD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1027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B9653A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233F54A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7200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F9F9A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03A3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55BA8E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114E5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9A7995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B2F48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$934,872.45</w:t>
            </w:r>
          </w:p>
        </w:tc>
      </w:tr>
      <w:tr w:rsidR="00983741" w:rsidRPr="00E56678" w14:paraId="779E9C0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6C437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65355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BC80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4654B5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AD419E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5F25B4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A5958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A2B016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D08C59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49007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7E3E5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$533,814.65</w:t>
            </w:r>
          </w:p>
        </w:tc>
      </w:tr>
      <w:tr w:rsidR="00983741" w:rsidRPr="00E56678" w14:paraId="16CB631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EE185D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CD75BA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E3B60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$401,057.80</w:t>
            </w:r>
          </w:p>
        </w:tc>
      </w:tr>
      <w:tr w:rsidR="00983741" w:rsidRPr="00E56678" w14:paraId="123DB31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3A551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402D9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22E1C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E2BD68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40D557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E94D90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57963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7B0D0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2D1417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0C894C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relacionados con el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011C8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A601C3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53977F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BCDE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BD548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E7C273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426BEF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D79264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BD769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1D23B2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BF891F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7320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A05752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6CDFC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37F541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934EB5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343E3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43C23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DBA4CF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CA87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2C1A3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A082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0A3434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F26DCD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0F2364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18773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6341F4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258606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377C51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D18DA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66C1373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8A0B7F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8BD678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396AC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A779D9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D712A2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96AF1D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CC662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936B7F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9E679C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9D9ECA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57BE9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BC49A8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33C38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85BE19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EB5F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1E4D71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068B77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C52E6D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6F5A3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1C5797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31C181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7D4436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2AB09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CE63C0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FD146D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A98391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D3300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6CCDAE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98ECD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0C4004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4A7DE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0443C4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F70E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FE9FB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6ABF9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9D3B16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4CA1D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8EA0F2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53D9B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7A3571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948616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8CD88B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033F6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AF189D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050C1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7400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51F3BC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44580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8CF527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F42B92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DC5ED2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27BEC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887C41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49BFF4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7600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F9CB19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55B8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604C37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B7B225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DE137F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2D398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AAEB47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FCA7F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7800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69956B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A0CB9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FC138F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B4E594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7C3D20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5D639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69A38D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B267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12BB80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3ED5B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64C5FD8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830B6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F589D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AA63D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5C3EEA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1A9B5778"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54775801"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01780E29"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$0.00</w:t>
            </w:r>
          </w:p>
        </w:tc>
      </w:tr>
      <w:tr w:rsidR="00983741" w:rsidRPr="00E56678" w14:paraId="6E7413C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A803A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A18B9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74086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20991D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271BB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5E5F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78B6C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$22,995,500.00</w:t>
            </w:r>
          </w:p>
        </w:tc>
      </w:tr>
      <w:tr w:rsidR="00983741" w:rsidRPr="00E56678" w14:paraId="287708D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42BD35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058B23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B8AAA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$22,995,500.00</w:t>
            </w:r>
          </w:p>
        </w:tc>
      </w:tr>
      <w:tr w:rsidR="00983741" w:rsidRPr="00E56678" w14:paraId="730A8EC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9A902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998C13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38686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E68646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713AA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6EAAA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94C57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F2FE16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5E0E57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FD0C1F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AE7E4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$22,995,500.00</w:t>
            </w:r>
          </w:p>
        </w:tc>
      </w:tr>
      <w:tr w:rsidR="00983741" w:rsidRPr="00E56678" w14:paraId="668C730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AE81F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9104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6005E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41E8C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9616F8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526F2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243085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A447C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6969B5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A00AB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6D3053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7BF5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5B0743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AD1C6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CBDAB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5D19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5E4292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D667F8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0371DF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85178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669021F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D0B7CE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CC4A67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33855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442DDA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273F12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4F61DC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E174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79429F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43D77B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2604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928F6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bl>
    <w:p w14:paraId="5A1B2147"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5000" w:type="pct"/>
        <w:jc w:val="center"/>
        <w:tblCellMar>
          <w:left w:w="0" w:type="dxa"/>
          <w:right w:w="0" w:type="dxa"/>
        </w:tblCellMar>
        <w:tblLook w:val="04A0" w:firstRow="1" w:lastRow="0" w:firstColumn="1" w:lastColumn="0" w:noHBand="0" w:noVBand="1"/>
      </w:tblPr>
      <w:tblGrid>
        <w:gridCol w:w="1529"/>
        <w:gridCol w:w="5914"/>
        <w:gridCol w:w="1941"/>
      </w:tblGrid>
      <w:tr w:rsidR="00983741" w:rsidRPr="00E56678" w14:paraId="79DD484D" w14:textId="77777777" w:rsidTr="006A47A8">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D8893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b/>
                <w:bCs/>
                <w:sz w:val="20"/>
                <w:szCs w:val="20"/>
                <w:lang w:eastAsia="es-MX"/>
              </w:rPr>
              <w:t>CRI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715F14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Comisión Municipal del Deporte de Santa Cruz de Juventino Rosas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FD718B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Ingreso Estimado</w:t>
            </w:r>
          </w:p>
        </w:tc>
      </w:tr>
      <w:tr w:rsidR="00983741" w:rsidRPr="00E56678" w14:paraId="3C0DACCB"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2BA7FC"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D84BA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Ley de Ingresos para el Ejercicio Fiscal 2024</w:t>
            </w:r>
          </w:p>
        </w:tc>
        <w:tc>
          <w:tcPr>
            <w:tcW w:w="0" w:type="auto"/>
            <w:vMerge/>
            <w:tcBorders>
              <w:top w:val="single" w:sz="8" w:space="0" w:color="000000"/>
              <w:left w:val="nil"/>
              <w:bottom w:val="single" w:sz="8" w:space="0" w:color="000000"/>
              <w:right w:val="single" w:sz="8" w:space="0" w:color="000000"/>
            </w:tcBorders>
            <w:vAlign w:val="center"/>
            <w:hideMark/>
          </w:tcPr>
          <w:p w14:paraId="36DC49F2"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6CC570A7"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AAC674"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8C40C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9D2C9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rPr>
              <w:t>$6,348,912.57</w:t>
            </w:r>
          </w:p>
        </w:tc>
      </w:tr>
      <w:tr w:rsidR="00983741" w:rsidRPr="00E56678" w14:paraId="14410EA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7FACE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190C0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Impuestos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EF815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4C3EB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EDB79F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E341D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Cuotas y aportaciones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619CA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CE17E5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B20A5B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82049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Contribuciones de mejoras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F70E0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1D7BE3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B926C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1253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Derechos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22C47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8A2B89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A8BAD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149DF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Productos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FC570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050B8C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8FB8D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B3F1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51B31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E9900B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CE477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98ACD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prestación de servicios y 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2CBE9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$898,912.61</w:t>
            </w:r>
          </w:p>
        </w:tc>
      </w:tr>
      <w:tr w:rsidR="00983741" w:rsidRPr="00E56678" w14:paraId="759ABFA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0EBE815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D73E9C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DC39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6DC62C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4CB678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7200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F4901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empresas productivas del Estado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D1EF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E9C655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FC5345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2B75F0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9B4B1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$898,912.61</w:t>
            </w:r>
          </w:p>
        </w:tc>
      </w:tr>
      <w:tr w:rsidR="00983741" w:rsidRPr="00E56678" w14:paraId="7460AC9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0E9302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CE8DE6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inmuebles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A9AD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9CA0E2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BC91AE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D1AF7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la venta de mercancías, accesorios diversos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A137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E7FF92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78D773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92411CF"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lang w:eastAsia="es-MX"/>
              </w:rPr>
              <w:t>Servicios asistencia médica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CC2A4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07B99E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E855E8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D87238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asistencia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6BA3E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F37086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0CCFE1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3CFF9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bibliotecas y casas de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261D1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2EC241C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D490F8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6E4D6C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de promoción del deporte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0F6C8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$244,095.36</w:t>
            </w:r>
          </w:p>
        </w:tc>
      </w:tr>
      <w:tr w:rsidR="00983741" w:rsidRPr="00E56678" w14:paraId="7373600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D62D3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35F5F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relacionados con el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EEE2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C0EEF3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C38A4C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415EF8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uso o goce de bienes patrimoniales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9235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$654,817.25</w:t>
            </w:r>
          </w:p>
        </w:tc>
      </w:tr>
      <w:tr w:rsidR="00983741" w:rsidRPr="00E56678" w14:paraId="4C8D455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3FBF21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7309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3831F6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por infraestructura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59152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701C42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2AB1C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981EB5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2E65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89F295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9CFB4E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305B275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suministro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00AAA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859ED2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D02180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46045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alcantarillado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60604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5F8291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CEC43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EEBCD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 de drenaje pluvial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2B5F6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EC962A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C4D516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D39254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 de tratamiento y disposiciones de sus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58D3F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569AD8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EDAA76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55471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ambientales hidrológicos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963B3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1252D7B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232EF0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7326</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707E6F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servicios de reúso de aguas tratadas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3521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D99F46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F2A1B3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7327</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D61D18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AF56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0622371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56424F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7328</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8E7A57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no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C498A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CA7893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9A8F63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7329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1FAECB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Incorporación individual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589D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B06C8E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4248CA7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7330</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7D8D1BD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70E4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751ADB4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E56B2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F0C49F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administrativos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7DC5D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5630B83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25A686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163901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9B41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44C63C6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6170FC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DC55F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Servicios operativos y administrativos para desarrollos inmobiliarios de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F31DA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3D6B980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409260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6E037FE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Por descargas de contaminantes de usuarios no domésticos en aguas residuales que excedan los límites establecidos en la NOM-002-SEMARNAT 1996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4E99B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DACE14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B45E9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7335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99DD87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 por servicios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853E1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4790CC8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C4B85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7400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585E088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7AE43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2BDD66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903D8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3A0DDF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6FBD4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A81AE9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17D7772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7600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001DF9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EA88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F3F81E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C14D37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4602586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07045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F1F677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2669E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7800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5EDE1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FFD87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00547D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62D199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7900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E09D9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ECF8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127847F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5A3110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2BD1EDE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Otros ingresos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9F6F2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5444F3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2B6EBBC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7983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226BFB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Convenios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94F9E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FDC19F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tcPr>
          <w:p w14:paraId="589FB637"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7999</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tcPr>
          <w:p w14:paraId="021E2F88" w14:textId="77777777" w:rsidR="00983741" w:rsidRPr="00E56678" w:rsidRDefault="00983741" w:rsidP="006A47A8">
            <w:pPr>
              <w:spacing w:after="0" w:line="240" w:lineRule="auto"/>
              <w:jc w:val="both"/>
              <w:rPr>
                <w:rFonts w:ascii="Verdana" w:eastAsia="Times New Roman" w:hAnsi="Verdana" w:cs="Arial"/>
                <w:sz w:val="20"/>
                <w:szCs w:val="20"/>
                <w:lang w:eastAsia="es-MX"/>
              </w:rPr>
            </w:pPr>
            <w:r w:rsidRPr="00E56678">
              <w:rPr>
                <w:rFonts w:ascii="Verdana" w:eastAsia="Times New Roman" w:hAnsi="Verdana" w:cs="Arial"/>
                <w:sz w:val="20"/>
                <w:szCs w:val="20"/>
              </w:rPr>
              <w:t>Diferencias por redondeo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tcPr>
          <w:p w14:paraId="5B1215D3"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$0.00</w:t>
            </w:r>
          </w:p>
        </w:tc>
      </w:tr>
      <w:tr w:rsidR="00983741" w:rsidRPr="00E56678" w14:paraId="4C500B0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DC1EA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918A7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7908B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21C0DED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C3EE6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9CA2C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asignaciones, subsidios y subvenciones, y 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1CA3B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$5,449,999.96</w:t>
            </w:r>
          </w:p>
        </w:tc>
      </w:tr>
      <w:tr w:rsidR="00983741" w:rsidRPr="00E56678" w14:paraId="492A0AF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F31F5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3AB6A58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F8218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$5,449,999.96</w:t>
            </w:r>
          </w:p>
        </w:tc>
      </w:tr>
      <w:tr w:rsidR="00983741" w:rsidRPr="00E56678" w14:paraId="3347C46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CF3429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4B4DFE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federales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3BCD8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$0.00</w:t>
            </w:r>
          </w:p>
        </w:tc>
      </w:tr>
      <w:tr w:rsidR="00983741" w:rsidRPr="00E56678" w14:paraId="6D6FDAF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346648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9102</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E8B89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estatales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201FC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$15,000.00</w:t>
            </w:r>
          </w:p>
        </w:tc>
      </w:tr>
      <w:tr w:rsidR="00983741" w:rsidRPr="00E56678" w14:paraId="1E7432F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77307F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9103</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AA4240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0810A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$5,434,999.96</w:t>
            </w:r>
          </w:p>
        </w:tc>
      </w:tr>
      <w:tr w:rsidR="00983741" w:rsidRPr="00E56678" w14:paraId="1DEA23F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6AD3BBB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9104</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57D6409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paramunicipales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78AF4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D7FCA0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3A73AD4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9105</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2CA52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y asignaciones sector privado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C277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7C16D3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7A75E32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179837F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A8E99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FED752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12BAAB1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9301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1E4229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Subsidios y subvenciones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3B606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28368B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33B351A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014F2A6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1ADC5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0A542D3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900" w:type="dxa"/>
              <w:bottom w:w="120" w:type="dxa"/>
              <w:right w:w="120" w:type="dxa"/>
            </w:tcMar>
            <w:vAlign w:val="center"/>
            <w:hideMark/>
          </w:tcPr>
          <w:p w14:paraId="065536D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9501</w:t>
            </w:r>
          </w:p>
        </w:tc>
        <w:tc>
          <w:tcPr>
            <w:tcW w:w="0" w:type="auto"/>
            <w:tcBorders>
              <w:top w:val="nil"/>
              <w:left w:val="nil"/>
              <w:bottom w:val="single" w:sz="8" w:space="0" w:color="000000"/>
              <w:right w:val="single" w:sz="8" w:space="0" w:color="000000"/>
            </w:tcBorders>
            <w:tcMar>
              <w:top w:w="120" w:type="dxa"/>
              <w:left w:w="900" w:type="dxa"/>
              <w:bottom w:w="120" w:type="dxa"/>
              <w:right w:w="120" w:type="dxa"/>
            </w:tcMar>
            <w:vAlign w:val="center"/>
            <w:hideMark/>
          </w:tcPr>
          <w:p w14:paraId="0E264B8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Pensiones y jubilaciones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2B331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58D21EB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300" w:type="dxa"/>
              <w:bottom w:w="120" w:type="dxa"/>
              <w:right w:w="120" w:type="dxa"/>
            </w:tcMar>
            <w:vAlign w:val="center"/>
            <w:hideMark/>
          </w:tcPr>
          <w:p w14:paraId="5A57AB9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9700</w:t>
            </w:r>
          </w:p>
        </w:tc>
        <w:tc>
          <w:tcPr>
            <w:tcW w:w="0" w:type="auto"/>
            <w:tcBorders>
              <w:top w:val="nil"/>
              <w:left w:val="nil"/>
              <w:bottom w:val="single" w:sz="8" w:space="0" w:color="000000"/>
              <w:right w:val="single" w:sz="8" w:space="0" w:color="000000"/>
            </w:tcBorders>
            <w:tcMar>
              <w:top w:w="120" w:type="dxa"/>
              <w:left w:w="300" w:type="dxa"/>
              <w:bottom w:w="120" w:type="dxa"/>
              <w:right w:w="120" w:type="dxa"/>
            </w:tcMar>
            <w:vAlign w:val="center"/>
            <w:hideMark/>
          </w:tcPr>
          <w:p w14:paraId="705D949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Transferencias del fondo mexicano del petróleo para la estabilización y el desarrollo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19760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308FA7B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FF2594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58EFF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Ingresos derivados de financiamientos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FA760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bl>
    <w:p w14:paraId="1221ECFA" w14:textId="77777777" w:rsidR="00983741" w:rsidRPr="00E56678" w:rsidRDefault="00983741" w:rsidP="00983741">
      <w:pPr>
        <w:spacing w:after="0"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3A8CEFF6"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p>
    <w:tbl>
      <w:tblPr>
        <w:tblStyle w:val="TableNormal"/>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6643"/>
        <w:gridCol w:w="2306"/>
      </w:tblGrid>
      <w:tr w:rsidR="00983741" w:rsidRPr="00E56678" w14:paraId="18F1853E" w14:textId="77777777" w:rsidTr="006A47A8">
        <w:trPr>
          <w:trHeight w:val="813"/>
          <w:jc w:val="center"/>
        </w:trPr>
        <w:tc>
          <w:tcPr>
            <w:tcW w:w="10371" w:type="dxa"/>
            <w:gridSpan w:val="3"/>
          </w:tcPr>
          <w:p w14:paraId="4BDE9299" w14:textId="77777777" w:rsidR="00983741" w:rsidRPr="00E56678" w:rsidRDefault="00983741" w:rsidP="006A47A8">
            <w:pPr>
              <w:pStyle w:val="TableParagraph"/>
              <w:spacing w:before="9"/>
              <w:rPr>
                <w:rFonts w:ascii="Verdana" w:hAnsi="Verdana"/>
                <w:sz w:val="20"/>
                <w:szCs w:val="20"/>
              </w:rPr>
            </w:pPr>
          </w:p>
          <w:p w14:paraId="34AAD671" w14:textId="77777777" w:rsidR="00983741" w:rsidRPr="00E56678" w:rsidRDefault="00983741" w:rsidP="006A47A8">
            <w:pPr>
              <w:pStyle w:val="TableParagraph"/>
              <w:ind w:left="1662" w:right="1681"/>
              <w:jc w:val="center"/>
              <w:rPr>
                <w:rFonts w:ascii="Verdana" w:hAnsi="Verdana"/>
                <w:b/>
                <w:sz w:val="20"/>
                <w:szCs w:val="20"/>
              </w:rPr>
            </w:pPr>
            <w:r w:rsidRPr="00E56678">
              <w:rPr>
                <w:rFonts w:ascii="Verdana" w:hAnsi="Verdana"/>
                <w:b/>
                <w:color w:val="161816"/>
                <w:w w:val="105"/>
                <w:sz w:val="20"/>
                <w:szCs w:val="20"/>
              </w:rPr>
              <w:t>Casa</w:t>
            </w:r>
            <w:r w:rsidRPr="00E56678">
              <w:rPr>
                <w:rFonts w:ascii="Verdana" w:hAnsi="Verdana"/>
                <w:b/>
                <w:color w:val="161816"/>
                <w:spacing w:val="-9"/>
                <w:w w:val="105"/>
                <w:sz w:val="20"/>
                <w:szCs w:val="20"/>
              </w:rPr>
              <w:t xml:space="preserve"> </w:t>
            </w:r>
            <w:r w:rsidRPr="00E56678">
              <w:rPr>
                <w:rFonts w:ascii="Verdana" w:hAnsi="Verdana"/>
                <w:b/>
                <w:color w:val="161816"/>
                <w:w w:val="105"/>
                <w:sz w:val="20"/>
                <w:szCs w:val="20"/>
              </w:rPr>
              <w:t>de</w:t>
            </w:r>
            <w:r w:rsidRPr="00E56678">
              <w:rPr>
                <w:rFonts w:ascii="Verdana" w:hAnsi="Verdana"/>
                <w:b/>
                <w:color w:val="161816"/>
                <w:spacing w:val="-17"/>
                <w:w w:val="105"/>
                <w:sz w:val="20"/>
                <w:szCs w:val="20"/>
              </w:rPr>
              <w:t xml:space="preserve"> </w:t>
            </w:r>
            <w:r w:rsidRPr="00E56678">
              <w:rPr>
                <w:rFonts w:ascii="Verdana" w:hAnsi="Verdana"/>
                <w:b/>
                <w:color w:val="161816"/>
                <w:w w:val="105"/>
                <w:sz w:val="20"/>
                <w:szCs w:val="20"/>
              </w:rPr>
              <w:t>la</w:t>
            </w:r>
            <w:r w:rsidRPr="00E56678">
              <w:rPr>
                <w:rFonts w:ascii="Verdana" w:hAnsi="Verdana"/>
                <w:b/>
                <w:color w:val="161816"/>
                <w:spacing w:val="-13"/>
                <w:w w:val="105"/>
                <w:sz w:val="20"/>
                <w:szCs w:val="20"/>
              </w:rPr>
              <w:t xml:space="preserve"> </w:t>
            </w:r>
            <w:r w:rsidRPr="00E56678">
              <w:rPr>
                <w:rFonts w:ascii="Verdana" w:hAnsi="Verdana"/>
                <w:b/>
                <w:color w:val="161816"/>
                <w:w w:val="105"/>
                <w:sz w:val="20"/>
                <w:szCs w:val="20"/>
              </w:rPr>
              <w:t>Cultura</w:t>
            </w:r>
            <w:r w:rsidRPr="00E56678">
              <w:rPr>
                <w:rFonts w:ascii="Verdana" w:hAnsi="Verdana"/>
                <w:b/>
                <w:color w:val="161816"/>
                <w:spacing w:val="9"/>
                <w:w w:val="105"/>
                <w:sz w:val="20"/>
                <w:szCs w:val="20"/>
              </w:rPr>
              <w:t xml:space="preserve"> </w:t>
            </w:r>
            <w:r w:rsidRPr="00E56678">
              <w:rPr>
                <w:rFonts w:ascii="Verdana" w:hAnsi="Verdana"/>
                <w:b/>
                <w:color w:val="161816"/>
                <w:w w:val="105"/>
                <w:sz w:val="20"/>
                <w:szCs w:val="20"/>
              </w:rPr>
              <w:t>de</w:t>
            </w:r>
            <w:r w:rsidRPr="00E56678">
              <w:rPr>
                <w:rFonts w:ascii="Verdana" w:hAnsi="Verdana"/>
                <w:b/>
                <w:color w:val="161816"/>
                <w:spacing w:val="-10"/>
                <w:w w:val="105"/>
                <w:sz w:val="20"/>
                <w:szCs w:val="20"/>
              </w:rPr>
              <w:t xml:space="preserve"> Santa Cruz de </w:t>
            </w:r>
            <w:r w:rsidRPr="00E56678">
              <w:rPr>
                <w:rFonts w:ascii="Verdana" w:hAnsi="Verdana"/>
                <w:b/>
                <w:color w:val="161816"/>
                <w:w w:val="105"/>
                <w:sz w:val="20"/>
                <w:szCs w:val="20"/>
              </w:rPr>
              <w:t>Juventino</w:t>
            </w:r>
            <w:r w:rsidRPr="00E56678">
              <w:rPr>
                <w:rFonts w:ascii="Verdana" w:hAnsi="Verdana"/>
                <w:b/>
                <w:color w:val="161816"/>
                <w:spacing w:val="2"/>
                <w:w w:val="105"/>
                <w:sz w:val="20"/>
                <w:szCs w:val="20"/>
              </w:rPr>
              <w:t xml:space="preserve"> </w:t>
            </w:r>
            <w:r w:rsidRPr="00E56678">
              <w:rPr>
                <w:rFonts w:ascii="Verdana" w:hAnsi="Verdana"/>
                <w:b/>
                <w:color w:val="161816"/>
                <w:w w:val="105"/>
                <w:sz w:val="20"/>
                <w:szCs w:val="20"/>
              </w:rPr>
              <w:t>Rosas</w:t>
            </w:r>
          </w:p>
        </w:tc>
      </w:tr>
      <w:tr w:rsidR="00983741" w:rsidRPr="00E56678" w14:paraId="09ADF11E" w14:textId="77777777" w:rsidTr="006A47A8">
        <w:trPr>
          <w:trHeight w:val="699"/>
          <w:jc w:val="center"/>
        </w:trPr>
        <w:tc>
          <w:tcPr>
            <w:tcW w:w="1422" w:type="dxa"/>
          </w:tcPr>
          <w:p w14:paraId="04916D59" w14:textId="77777777" w:rsidR="00983741" w:rsidRPr="00E56678" w:rsidRDefault="00983741" w:rsidP="006A47A8">
            <w:pPr>
              <w:pStyle w:val="TableParagraph"/>
              <w:rPr>
                <w:rFonts w:ascii="Verdana" w:hAnsi="Verdana"/>
                <w:sz w:val="20"/>
                <w:szCs w:val="20"/>
              </w:rPr>
            </w:pPr>
          </w:p>
          <w:p w14:paraId="5A1CB04B" w14:textId="77777777" w:rsidR="00983741" w:rsidRPr="00E56678" w:rsidRDefault="00983741" w:rsidP="006A47A8">
            <w:pPr>
              <w:pStyle w:val="TableParagraph"/>
              <w:ind w:left="452"/>
              <w:rPr>
                <w:rFonts w:ascii="Verdana" w:hAnsi="Verdana"/>
                <w:b/>
                <w:sz w:val="20"/>
                <w:szCs w:val="20"/>
              </w:rPr>
            </w:pPr>
            <w:r w:rsidRPr="00E56678">
              <w:rPr>
                <w:rFonts w:ascii="Verdana" w:hAnsi="Verdana"/>
                <w:b/>
                <w:color w:val="161816"/>
                <w:spacing w:val="-5"/>
                <w:w w:val="105"/>
                <w:sz w:val="20"/>
                <w:szCs w:val="20"/>
              </w:rPr>
              <w:t>CRI</w:t>
            </w:r>
          </w:p>
        </w:tc>
        <w:tc>
          <w:tcPr>
            <w:tcW w:w="6643" w:type="dxa"/>
          </w:tcPr>
          <w:p w14:paraId="19A41998" w14:textId="77777777" w:rsidR="00983741" w:rsidRPr="00E56678" w:rsidRDefault="00983741" w:rsidP="006A47A8">
            <w:pPr>
              <w:pStyle w:val="TableParagraph"/>
              <w:ind w:left="2682" w:hanging="2208"/>
              <w:rPr>
                <w:rFonts w:ascii="Verdana" w:hAnsi="Verdana"/>
                <w:b/>
                <w:color w:val="161816"/>
                <w:w w:val="105"/>
                <w:sz w:val="20"/>
                <w:szCs w:val="20"/>
              </w:rPr>
            </w:pPr>
          </w:p>
          <w:p w14:paraId="4776A8B8" w14:textId="77777777" w:rsidR="00983741" w:rsidRPr="00E56678" w:rsidRDefault="00983741" w:rsidP="006A47A8">
            <w:pPr>
              <w:pStyle w:val="TableParagraph"/>
              <w:ind w:left="2682" w:hanging="2208"/>
              <w:rPr>
                <w:rFonts w:ascii="Verdana" w:hAnsi="Verdana"/>
                <w:b/>
                <w:sz w:val="20"/>
                <w:szCs w:val="20"/>
              </w:rPr>
            </w:pPr>
            <w:r w:rsidRPr="00E56678">
              <w:rPr>
                <w:rFonts w:ascii="Verdana" w:hAnsi="Verdana"/>
                <w:b/>
                <w:color w:val="161816"/>
                <w:w w:val="105"/>
                <w:sz w:val="20"/>
                <w:szCs w:val="20"/>
              </w:rPr>
              <w:t>Ley</w:t>
            </w:r>
            <w:r w:rsidRPr="00E56678">
              <w:rPr>
                <w:rFonts w:ascii="Verdana" w:hAnsi="Verdana"/>
                <w:b/>
                <w:color w:val="161816"/>
                <w:spacing w:val="-7"/>
                <w:w w:val="105"/>
                <w:sz w:val="20"/>
                <w:szCs w:val="20"/>
              </w:rPr>
              <w:t xml:space="preserve"> </w:t>
            </w:r>
            <w:r w:rsidRPr="00E56678">
              <w:rPr>
                <w:rFonts w:ascii="Verdana" w:hAnsi="Verdana"/>
                <w:b/>
                <w:color w:val="161816"/>
                <w:w w:val="105"/>
                <w:sz w:val="20"/>
                <w:szCs w:val="20"/>
              </w:rPr>
              <w:t>de</w:t>
            </w:r>
            <w:r w:rsidRPr="00E56678">
              <w:rPr>
                <w:rFonts w:ascii="Verdana" w:hAnsi="Verdana"/>
                <w:b/>
                <w:color w:val="161816"/>
                <w:spacing w:val="-10"/>
                <w:w w:val="105"/>
                <w:sz w:val="20"/>
                <w:szCs w:val="20"/>
              </w:rPr>
              <w:t xml:space="preserve"> </w:t>
            </w:r>
            <w:r w:rsidRPr="00E56678">
              <w:rPr>
                <w:rFonts w:ascii="Verdana" w:hAnsi="Verdana"/>
                <w:b/>
                <w:color w:val="161816"/>
                <w:w w:val="105"/>
                <w:sz w:val="20"/>
                <w:szCs w:val="20"/>
              </w:rPr>
              <w:t>Ingresos para</w:t>
            </w:r>
            <w:r w:rsidRPr="00E56678">
              <w:rPr>
                <w:rFonts w:ascii="Verdana" w:hAnsi="Verdana"/>
                <w:b/>
                <w:color w:val="161816"/>
                <w:spacing w:val="-10"/>
                <w:w w:val="105"/>
                <w:sz w:val="20"/>
                <w:szCs w:val="20"/>
              </w:rPr>
              <w:t xml:space="preserve"> </w:t>
            </w:r>
            <w:r w:rsidRPr="00E56678">
              <w:rPr>
                <w:rFonts w:ascii="Verdana" w:hAnsi="Verdana"/>
                <w:b/>
                <w:color w:val="161816"/>
                <w:w w:val="105"/>
                <w:sz w:val="20"/>
                <w:szCs w:val="20"/>
              </w:rPr>
              <w:t>el</w:t>
            </w:r>
            <w:r w:rsidRPr="00E56678">
              <w:rPr>
                <w:rFonts w:ascii="Verdana" w:hAnsi="Verdana"/>
                <w:b/>
                <w:color w:val="161816"/>
                <w:spacing w:val="-9"/>
                <w:w w:val="105"/>
                <w:sz w:val="20"/>
                <w:szCs w:val="20"/>
              </w:rPr>
              <w:t xml:space="preserve"> </w:t>
            </w:r>
            <w:r w:rsidRPr="00E56678">
              <w:rPr>
                <w:rFonts w:ascii="Verdana" w:hAnsi="Verdana"/>
                <w:b/>
                <w:color w:val="161816"/>
                <w:w w:val="105"/>
                <w:sz w:val="20"/>
                <w:szCs w:val="20"/>
              </w:rPr>
              <w:t>Ejercicio Fiscal 2024</w:t>
            </w:r>
          </w:p>
        </w:tc>
        <w:tc>
          <w:tcPr>
            <w:tcW w:w="2306" w:type="dxa"/>
          </w:tcPr>
          <w:p w14:paraId="2E338624" w14:textId="77777777" w:rsidR="00983741" w:rsidRPr="00E56678" w:rsidRDefault="00983741" w:rsidP="006A47A8">
            <w:pPr>
              <w:pStyle w:val="TableParagraph"/>
              <w:spacing w:before="15"/>
              <w:ind w:left="366" w:firstLine="124"/>
              <w:rPr>
                <w:rFonts w:ascii="Verdana" w:hAnsi="Verdana"/>
                <w:b/>
                <w:sz w:val="20"/>
                <w:szCs w:val="20"/>
              </w:rPr>
            </w:pPr>
            <w:r w:rsidRPr="00E56678">
              <w:rPr>
                <w:rFonts w:ascii="Verdana" w:hAnsi="Verdana"/>
                <w:b/>
                <w:color w:val="2D2D2D"/>
                <w:spacing w:val="-2"/>
                <w:w w:val="105"/>
                <w:sz w:val="20"/>
                <w:szCs w:val="20"/>
              </w:rPr>
              <w:t xml:space="preserve">Ingreso </w:t>
            </w:r>
            <w:r w:rsidRPr="00E56678">
              <w:rPr>
                <w:rFonts w:ascii="Verdana" w:hAnsi="Verdana"/>
                <w:b/>
                <w:color w:val="161816"/>
                <w:spacing w:val="-4"/>
                <w:w w:val="105"/>
                <w:sz w:val="20"/>
                <w:szCs w:val="20"/>
              </w:rPr>
              <w:t>Estimado</w:t>
            </w:r>
          </w:p>
        </w:tc>
      </w:tr>
      <w:tr w:rsidR="00983741" w:rsidRPr="00E56678" w14:paraId="383B740C" w14:textId="77777777" w:rsidTr="006A47A8">
        <w:trPr>
          <w:trHeight w:val="554"/>
          <w:jc w:val="center"/>
        </w:trPr>
        <w:tc>
          <w:tcPr>
            <w:tcW w:w="1422" w:type="dxa"/>
          </w:tcPr>
          <w:p w14:paraId="7107BDCC" w14:textId="77777777" w:rsidR="00983741" w:rsidRPr="00E56678" w:rsidRDefault="00983741" w:rsidP="006A47A8">
            <w:pPr>
              <w:pStyle w:val="TableParagraph"/>
              <w:rPr>
                <w:rFonts w:ascii="Verdana" w:hAnsi="Verdana"/>
                <w:sz w:val="20"/>
                <w:szCs w:val="20"/>
              </w:rPr>
            </w:pPr>
          </w:p>
        </w:tc>
        <w:tc>
          <w:tcPr>
            <w:tcW w:w="6643" w:type="dxa"/>
          </w:tcPr>
          <w:p w14:paraId="51093A43" w14:textId="77777777" w:rsidR="00983741" w:rsidRPr="00E56678" w:rsidRDefault="00983741" w:rsidP="006A47A8">
            <w:pPr>
              <w:pStyle w:val="TableParagraph"/>
              <w:spacing w:before="2"/>
              <w:rPr>
                <w:rFonts w:ascii="Verdana" w:hAnsi="Verdana"/>
                <w:sz w:val="20"/>
                <w:szCs w:val="20"/>
              </w:rPr>
            </w:pPr>
          </w:p>
          <w:p w14:paraId="6A0CFF9E" w14:textId="77777777" w:rsidR="00983741" w:rsidRPr="00E56678" w:rsidRDefault="00983741" w:rsidP="006A47A8">
            <w:pPr>
              <w:pStyle w:val="TableParagraph"/>
              <w:ind w:left="1545" w:right="1551"/>
              <w:jc w:val="center"/>
              <w:rPr>
                <w:rFonts w:ascii="Verdana" w:hAnsi="Verdana"/>
                <w:b/>
                <w:sz w:val="20"/>
                <w:szCs w:val="20"/>
              </w:rPr>
            </w:pPr>
            <w:r w:rsidRPr="00E56678">
              <w:rPr>
                <w:rFonts w:ascii="Verdana" w:hAnsi="Verdana"/>
                <w:b/>
                <w:color w:val="161816"/>
                <w:spacing w:val="-2"/>
                <w:w w:val="105"/>
                <w:sz w:val="20"/>
                <w:szCs w:val="20"/>
              </w:rPr>
              <w:t>Total</w:t>
            </w:r>
          </w:p>
        </w:tc>
        <w:tc>
          <w:tcPr>
            <w:tcW w:w="2306" w:type="dxa"/>
          </w:tcPr>
          <w:p w14:paraId="0FB74417" w14:textId="77777777" w:rsidR="00983741" w:rsidRPr="00E56678" w:rsidRDefault="00983741" w:rsidP="006A47A8">
            <w:pPr>
              <w:pStyle w:val="TableParagraph"/>
              <w:rPr>
                <w:rFonts w:ascii="Verdana" w:hAnsi="Verdana"/>
                <w:sz w:val="20"/>
                <w:szCs w:val="20"/>
              </w:rPr>
            </w:pPr>
          </w:p>
          <w:p w14:paraId="04BBEB38" w14:textId="77777777" w:rsidR="00983741" w:rsidRPr="00E56678" w:rsidRDefault="00983741" w:rsidP="006A47A8">
            <w:pPr>
              <w:pStyle w:val="TableParagraph"/>
              <w:spacing w:before="1"/>
              <w:ind w:left="191" w:right="240"/>
              <w:jc w:val="center"/>
              <w:rPr>
                <w:rFonts w:ascii="Verdana" w:hAnsi="Verdana"/>
                <w:b/>
                <w:sz w:val="20"/>
                <w:szCs w:val="20"/>
              </w:rPr>
            </w:pPr>
            <w:r w:rsidRPr="00E56678">
              <w:rPr>
                <w:rFonts w:ascii="Verdana" w:hAnsi="Verdana"/>
                <w:b/>
                <w:color w:val="161816"/>
                <w:spacing w:val="-2"/>
                <w:w w:val="110"/>
                <w:sz w:val="20"/>
                <w:szCs w:val="20"/>
              </w:rPr>
              <w:t>$5,284,913.00</w:t>
            </w:r>
          </w:p>
        </w:tc>
      </w:tr>
      <w:tr w:rsidR="00983741" w:rsidRPr="00E56678" w14:paraId="023A9C5A" w14:textId="77777777" w:rsidTr="006A47A8">
        <w:trPr>
          <w:trHeight w:val="703"/>
          <w:jc w:val="center"/>
        </w:trPr>
        <w:tc>
          <w:tcPr>
            <w:tcW w:w="1422" w:type="dxa"/>
          </w:tcPr>
          <w:p w14:paraId="5BDFCCBF" w14:textId="77777777" w:rsidR="00983741" w:rsidRPr="00E56678" w:rsidRDefault="00983741" w:rsidP="006A47A8">
            <w:pPr>
              <w:pStyle w:val="TableParagraph"/>
              <w:spacing w:before="4"/>
              <w:rPr>
                <w:rFonts w:ascii="Verdana" w:hAnsi="Verdana"/>
                <w:sz w:val="20"/>
                <w:szCs w:val="20"/>
              </w:rPr>
            </w:pPr>
          </w:p>
          <w:p w14:paraId="33BE93CE" w14:textId="77777777" w:rsidR="00983741" w:rsidRPr="00E56678" w:rsidRDefault="00983741" w:rsidP="006A47A8">
            <w:pPr>
              <w:pStyle w:val="TableParagraph"/>
              <w:ind w:left="316"/>
              <w:rPr>
                <w:rFonts w:ascii="Verdana" w:hAnsi="Verdana"/>
                <w:sz w:val="20"/>
                <w:szCs w:val="20"/>
              </w:rPr>
            </w:pPr>
            <w:r w:rsidRPr="00E56678">
              <w:rPr>
                <w:rFonts w:ascii="Verdana" w:hAnsi="Verdana"/>
                <w:color w:val="161816"/>
                <w:spacing w:val="-2"/>
                <w:w w:val="105"/>
                <w:sz w:val="20"/>
                <w:szCs w:val="20"/>
              </w:rPr>
              <w:t>730501</w:t>
            </w:r>
          </w:p>
        </w:tc>
        <w:tc>
          <w:tcPr>
            <w:tcW w:w="6643" w:type="dxa"/>
          </w:tcPr>
          <w:p w14:paraId="31390633" w14:textId="77777777" w:rsidR="00983741" w:rsidRPr="00E56678" w:rsidRDefault="00983741" w:rsidP="006A47A8">
            <w:pPr>
              <w:pStyle w:val="TableParagraph"/>
              <w:spacing w:before="5"/>
              <w:rPr>
                <w:rFonts w:ascii="Verdana" w:hAnsi="Verdana"/>
                <w:sz w:val="20"/>
                <w:szCs w:val="20"/>
              </w:rPr>
            </w:pPr>
          </w:p>
          <w:p w14:paraId="73AFAD7D" w14:textId="77777777" w:rsidR="00983741" w:rsidRPr="00E56678" w:rsidRDefault="00983741" w:rsidP="006A47A8">
            <w:pPr>
              <w:pStyle w:val="TableParagraph"/>
              <w:ind w:left="1529" w:right="1551"/>
              <w:jc w:val="center"/>
              <w:rPr>
                <w:rFonts w:ascii="Verdana" w:hAnsi="Verdana"/>
                <w:sz w:val="20"/>
                <w:szCs w:val="20"/>
              </w:rPr>
            </w:pPr>
            <w:r w:rsidRPr="00E56678">
              <w:rPr>
                <w:rFonts w:ascii="Verdana" w:hAnsi="Verdana"/>
                <w:color w:val="161816"/>
                <w:sz w:val="20"/>
                <w:szCs w:val="20"/>
              </w:rPr>
              <w:t>talleres</w:t>
            </w:r>
            <w:r w:rsidRPr="00E56678">
              <w:rPr>
                <w:rFonts w:ascii="Verdana" w:hAnsi="Verdana"/>
                <w:color w:val="161816"/>
                <w:spacing w:val="15"/>
                <w:sz w:val="20"/>
                <w:szCs w:val="20"/>
              </w:rPr>
              <w:t xml:space="preserve"> </w:t>
            </w:r>
            <w:r w:rsidRPr="00E56678">
              <w:rPr>
                <w:rFonts w:ascii="Verdana" w:hAnsi="Verdana"/>
                <w:color w:val="161816"/>
                <w:spacing w:val="-2"/>
                <w:sz w:val="20"/>
                <w:szCs w:val="20"/>
              </w:rPr>
              <w:t>culturales</w:t>
            </w:r>
          </w:p>
        </w:tc>
        <w:tc>
          <w:tcPr>
            <w:tcW w:w="2306" w:type="dxa"/>
          </w:tcPr>
          <w:p w14:paraId="359F81E2" w14:textId="77777777" w:rsidR="00983741" w:rsidRPr="00E56678" w:rsidRDefault="00983741" w:rsidP="006A47A8">
            <w:pPr>
              <w:pStyle w:val="TableParagraph"/>
              <w:spacing w:before="2"/>
              <w:rPr>
                <w:rFonts w:ascii="Verdana" w:hAnsi="Verdana"/>
                <w:sz w:val="20"/>
                <w:szCs w:val="20"/>
              </w:rPr>
            </w:pPr>
          </w:p>
          <w:p w14:paraId="43467D1D" w14:textId="77777777" w:rsidR="00983741" w:rsidRPr="00E56678" w:rsidRDefault="00983741" w:rsidP="006A47A8">
            <w:pPr>
              <w:pStyle w:val="TableParagraph"/>
              <w:ind w:left="191" w:right="237"/>
              <w:jc w:val="center"/>
              <w:rPr>
                <w:rFonts w:ascii="Verdana" w:hAnsi="Verdana"/>
                <w:sz w:val="20"/>
                <w:szCs w:val="20"/>
              </w:rPr>
            </w:pPr>
            <w:r w:rsidRPr="00E56678">
              <w:rPr>
                <w:rFonts w:ascii="Verdana" w:hAnsi="Verdana"/>
                <w:color w:val="161816"/>
                <w:spacing w:val="-2"/>
                <w:sz w:val="20"/>
                <w:szCs w:val="20"/>
              </w:rPr>
              <w:t>$248,873.00</w:t>
            </w:r>
          </w:p>
        </w:tc>
      </w:tr>
      <w:tr w:rsidR="00983741" w:rsidRPr="00E56678" w14:paraId="71655A4D" w14:textId="77777777" w:rsidTr="006A47A8">
        <w:trPr>
          <w:trHeight w:val="686"/>
          <w:jc w:val="center"/>
        </w:trPr>
        <w:tc>
          <w:tcPr>
            <w:tcW w:w="1422" w:type="dxa"/>
          </w:tcPr>
          <w:p w14:paraId="1D8CE1DE" w14:textId="77777777" w:rsidR="00983741" w:rsidRPr="00E56678" w:rsidRDefault="00983741" w:rsidP="006A47A8">
            <w:pPr>
              <w:pStyle w:val="TableParagraph"/>
              <w:spacing w:before="11"/>
              <w:rPr>
                <w:rFonts w:ascii="Verdana" w:hAnsi="Verdana"/>
                <w:sz w:val="20"/>
                <w:szCs w:val="20"/>
              </w:rPr>
            </w:pPr>
          </w:p>
          <w:p w14:paraId="40C1CBD4" w14:textId="77777777" w:rsidR="00983741" w:rsidRPr="00E56678" w:rsidRDefault="00983741" w:rsidP="006A47A8">
            <w:pPr>
              <w:pStyle w:val="TableParagraph"/>
              <w:ind w:left="324"/>
              <w:rPr>
                <w:rFonts w:ascii="Verdana" w:hAnsi="Verdana"/>
                <w:sz w:val="20"/>
                <w:szCs w:val="20"/>
              </w:rPr>
            </w:pPr>
            <w:r w:rsidRPr="00E56678">
              <w:rPr>
                <w:rFonts w:ascii="Verdana" w:hAnsi="Verdana"/>
                <w:color w:val="161816"/>
                <w:spacing w:val="-2"/>
                <w:sz w:val="20"/>
                <w:szCs w:val="20"/>
              </w:rPr>
              <w:t>730502</w:t>
            </w:r>
          </w:p>
        </w:tc>
        <w:tc>
          <w:tcPr>
            <w:tcW w:w="6643" w:type="dxa"/>
          </w:tcPr>
          <w:p w14:paraId="65B56E1D" w14:textId="77777777" w:rsidR="00983741" w:rsidRPr="00E56678" w:rsidRDefault="00983741" w:rsidP="006A47A8">
            <w:pPr>
              <w:pStyle w:val="TableParagraph"/>
              <w:spacing w:before="8"/>
              <w:rPr>
                <w:rFonts w:ascii="Verdana" w:hAnsi="Verdana"/>
                <w:sz w:val="20"/>
                <w:szCs w:val="20"/>
              </w:rPr>
            </w:pPr>
          </w:p>
          <w:p w14:paraId="7C4E302A" w14:textId="77777777" w:rsidR="00983741" w:rsidRPr="00E56678" w:rsidRDefault="00983741" w:rsidP="006A47A8">
            <w:pPr>
              <w:pStyle w:val="TableParagraph"/>
              <w:ind w:left="1562" w:right="1551"/>
              <w:jc w:val="center"/>
              <w:rPr>
                <w:rFonts w:ascii="Verdana" w:hAnsi="Verdana"/>
                <w:sz w:val="20"/>
                <w:szCs w:val="20"/>
              </w:rPr>
            </w:pPr>
            <w:r w:rsidRPr="00E56678">
              <w:rPr>
                <w:rFonts w:ascii="Verdana" w:hAnsi="Verdana"/>
                <w:color w:val="161816"/>
                <w:sz w:val="20"/>
                <w:szCs w:val="20"/>
              </w:rPr>
              <w:t>curso</w:t>
            </w:r>
            <w:r w:rsidRPr="00E56678">
              <w:rPr>
                <w:rFonts w:ascii="Verdana" w:hAnsi="Verdana"/>
                <w:color w:val="161816"/>
                <w:spacing w:val="17"/>
                <w:sz w:val="20"/>
                <w:szCs w:val="20"/>
              </w:rPr>
              <w:t xml:space="preserve"> </w:t>
            </w:r>
            <w:r w:rsidRPr="00E56678">
              <w:rPr>
                <w:rFonts w:ascii="Verdana" w:hAnsi="Verdana"/>
                <w:color w:val="161816"/>
                <w:sz w:val="20"/>
                <w:szCs w:val="20"/>
              </w:rPr>
              <w:t>de</w:t>
            </w:r>
            <w:r w:rsidRPr="00E56678">
              <w:rPr>
                <w:rFonts w:ascii="Verdana" w:hAnsi="Verdana"/>
                <w:color w:val="161816"/>
                <w:spacing w:val="-8"/>
                <w:sz w:val="20"/>
                <w:szCs w:val="20"/>
              </w:rPr>
              <w:t xml:space="preserve"> </w:t>
            </w:r>
            <w:r w:rsidRPr="00E56678">
              <w:rPr>
                <w:rFonts w:ascii="Verdana" w:hAnsi="Verdana"/>
                <w:color w:val="161816"/>
                <w:spacing w:val="-2"/>
                <w:sz w:val="20"/>
                <w:szCs w:val="20"/>
              </w:rPr>
              <w:t>verano</w:t>
            </w:r>
          </w:p>
        </w:tc>
        <w:tc>
          <w:tcPr>
            <w:tcW w:w="2306" w:type="dxa"/>
          </w:tcPr>
          <w:p w14:paraId="5E9AAF18" w14:textId="77777777" w:rsidR="00983741" w:rsidRPr="00E56678" w:rsidRDefault="00983741" w:rsidP="006A47A8">
            <w:pPr>
              <w:pStyle w:val="TableParagraph"/>
              <w:spacing w:before="5"/>
              <w:rPr>
                <w:rFonts w:ascii="Verdana" w:hAnsi="Verdana"/>
                <w:sz w:val="20"/>
                <w:szCs w:val="20"/>
              </w:rPr>
            </w:pPr>
          </w:p>
          <w:p w14:paraId="6F3C2506" w14:textId="77777777" w:rsidR="00983741" w:rsidRPr="00E56678" w:rsidRDefault="00983741" w:rsidP="006A47A8">
            <w:pPr>
              <w:pStyle w:val="TableParagraph"/>
              <w:ind w:left="191" w:right="210"/>
              <w:jc w:val="center"/>
              <w:rPr>
                <w:rFonts w:ascii="Verdana" w:hAnsi="Verdana"/>
                <w:sz w:val="20"/>
                <w:szCs w:val="20"/>
              </w:rPr>
            </w:pPr>
            <w:r w:rsidRPr="00E56678">
              <w:rPr>
                <w:rFonts w:ascii="Verdana" w:hAnsi="Verdana"/>
                <w:color w:val="161816"/>
                <w:spacing w:val="-2"/>
                <w:sz w:val="20"/>
                <w:szCs w:val="20"/>
              </w:rPr>
              <w:t>$10,400.00</w:t>
            </w:r>
          </w:p>
        </w:tc>
      </w:tr>
      <w:tr w:rsidR="00983741" w:rsidRPr="00E56678" w14:paraId="7E2AB1A8" w14:textId="77777777" w:rsidTr="006A47A8">
        <w:trPr>
          <w:trHeight w:val="709"/>
          <w:jc w:val="center"/>
        </w:trPr>
        <w:tc>
          <w:tcPr>
            <w:tcW w:w="1422" w:type="dxa"/>
          </w:tcPr>
          <w:p w14:paraId="58463761" w14:textId="77777777" w:rsidR="00983741" w:rsidRPr="00E56678" w:rsidRDefault="00983741" w:rsidP="006A47A8">
            <w:pPr>
              <w:pStyle w:val="TableParagraph"/>
              <w:spacing w:before="8"/>
              <w:rPr>
                <w:rFonts w:ascii="Verdana" w:hAnsi="Verdana"/>
                <w:sz w:val="20"/>
                <w:szCs w:val="20"/>
              </w:rPr>
            </w:pPr>
          </w:p>
          <w:p w14:paraId="18C76460" w14:textId="77777777" w:rsidR="00983741" w:rsidRPr="00E56678" w:rsidRDefault="00983741" w:rsidP="006A47A8">
            <w:pPr>
              <w:pStyle w:val="TableParagraph"/>
              <w:ind w:left="331"/>
              <w:rPr>
                <w:rFonts w:ascii="Verdana" w:hAnsi="Verdana"/>
                <w:sz w:val="20"/>
                <w:szCs w:val="20"/>
              </w:rPr>
            </w:pPr>
            <w:r w:rsidRPr="00E56678">
              <w:rPr>
                <w:rFonts w:ascii="Verdana" w:hAnsi="Verdana"/>
                <w:color w:val="161816"/>
                <w:spacing w:val="-2"/>
                <w:sz w:val="20"/>
                <w:szCs w:val="20"/>
              </w:rPr>
              <w:t>730503</w:t>
            </w:r>
          </w:p>
        </w:tc>
        <w:tc>
          <w:tcPr>
            <w:tcW w:w="6643" w:type="dxa"/>
          </w:tcPr>
          <w:p w14:paraId="34626C13" w14:textId="77777777" w:rsidR="00983741" w:rsidRPr="00E56678" w:rsidRDefault="00983741" w:rsidP="006A47A8">
            <w:pPr>
              <w:pStyle w:val="TableParagraph"/>
              <w:spacing w:before="5"/>
              <w:rPr>
                <w:rFonts w:ascii="Verdana" w:hAnsi="Verdana"/>
                <w:sz w:val="20"/>
                <w:szCs w:val="20"/>
              </w:rPr>
            </w:pPr>
          </w:p>
          <w:p w14:paraId="3ED8ED65" w14:textId="77777777" w:rsidR="00983741" w:rsidRPr="00E56678" w:rsidRDefault="00983741" w:rsidP="006A47A8">
            <w:pPr>
              <w:pStyle w:val="TableParagraph"/>
              <w:ind w:left="1571" w:right="1551"/>
              <w:jc w:val="center"/>
              <w:rPr>
                <w:rFonts w:ascii="Verdana" w:hAnsi="Verdana"/>
                <w:sz w:val="20"/>
                <w:szCs w:val="20"/>
              </w:rPr>
            </w:pPr>
            <w:r w:rsidRPr="00E56678">
              <w:rPr>
                <w:rFonts w:ascii="Verdana" w:hAnsi="Verdana"/>
                <w:color w:val="161816"/>
                <w:sz w:val="20"/>
                <w:szCs w:val="20"/>
              </w:rPr>
              <w:t>eventos</w:t>
            </w:r>
            <w:r w:rsidRPr="00E56678">
              <w:rPr>
                <w:rFonts w:ascii="Verdana" w:hAnsi="Verdana"/>
                <w:color w:val="161816"/>
                <w:spacing w:val="5"/>
                <w:sz w:val="20"/>
                <w:szCs w:val="20"/>
              </w:rPr>
              <w:t xml:space="preserve"> </w:t>
            </w:r>
            <w:r w:rsidRPr="00E56678">
              <w:rPr>
                <w:rFonts w:ascii="Verdana" w:hAnsi="Verdana"/>
                <w:color w:val="161816"/>
                <w:spacing w:val="-2"/>
                <w:sz w:val="20"/>
                <w:szCs w:val="20"/>
              </w:rPr>
              <w:t>culturales</w:t>
            </w:r>
          </w:p>
        </w:tc>
        <w:tc>
          <w:tcPr>
            <w:tcW w:w="2306" w:type="dxa"/>
          </w:tcPr>
          <w:p w14:paraId="23180306" w14:textId="77777777" w:rsidR="00983741" w:rsidRPr="00E56678" w:rsidRDefault="00983741" w:rsidP="006A47A8">
            <w:pPr>
              <w:pStyle w:val="TableParagraph"/>
              <w:spacing w:before="2"/>
              <w:rPr>
                <w:rFonts w:ascii="Verdana" w:hAnsi="Verdana"/>
                <w:sz w:val="20"/>
                <w:szCs w:val="20"/>
              </w:rPr>
            </w:pPr>
          </w:p>
          <w:p w14:paraId="6B38D405" w14:textId="77777777" w:rsidR="00983741" w:rsidRPr="00E56678" w:rsidRDefault="00983741" w:rsidP="006A47A8">
            <w:pPr>
              <w:pStyle w:val="TableParagraph"/>
              <w:ind w:left="191" w:right="207"/>
              <w:jc w:val="center"/>
              <w:rPr>
                <w:rFonts w:ascii="Verdana" w:hAnsi="Verdana"/>
                <w:sz w:val="20"/>
                <w:szCs w:val="20"/>
              </w:rPr>
            </w:pPr>
            <w:r w:rsidRPr="00E56678">
              <w:rPr>
                <w:rFonts w:ascii="Verdana" w:hAnsi="Verdana"/>
                <w:color w:val="161816"/>
                <w:spacing w:val="-2"/>
                <w:sz w:val="20"/>
                <w:szCs w:val="20"/>
              </w:rPr>
              <w:t>$10,920.00</w:t>
            </w:r>
          </w:p>
        </w:tc>
      </w:tr>
      <w:tr w:rsidR="00983741" w:rsidRPr="00E56678" w14:paraId="1DFF11E0" w14:textId="77777777" w:rsidTr="006A47A8">
        <w:trPr>
          <w:trHeight w:val="821"/>
          <w:jc w:val="center"/>
        </w:trPr>
        <w:tc>
          <w:tcPr>
            <w:tcW w:w="1422" w:type="dxa"/>
          </w:tcPr>
          <w:p w14:paraId="46EE8553" w14:textId="77777777" w:rsidR="00983741" w:rsidRPr="00E56678" w:rsidRDefault="00983741" w:rsidP="006A47A8">
            <w:pPr>
              <w:pStyle w:val="TableParagraph"/>
              <w:spacing w:before="8"/>
              <w:rPr>
                <w:rFonts w:ascii="Verdana" w:hAnsi="Verdana"/>
                <w:sz w:val="20"/>
                <w:szCs w:val="20"/>
              </w:rPr>
            </w:pPr>
          </w:p>
          <w:p w14:paraId="477D8E67" w14:textId="77777777" w:rsidR="00983741" w:rsidRPr="00E56678" w:rsidRDefault="00983741" w:rsidP="006A47A8">
            <w:pPr>
              <w:pStyle w:val="TableParagraph"/>
              <w:ind w:left="331"/>
              <w:rPr>
                <w:rFonts w:ascii="Verdana" w:hAnsi="Verdana"/>
                <w:sz w:val="20"/>
                <w:szCs w:val="20"/>
              </w:rPr>
            </w:pPr>
            <w:r w:rsidRPr="00E56678">
              <w:rPr>
                <w:rFonts w:ascii="Verdana" w:hAnsi="Verdana"/>
                <w:color w:val="161816"/>
                <w:spacing w:val="-2"/>
                <w:w w:val="105"/>
                <w:sz w:val="20"/>
                <w:szCs w:val="20"/>
              </w:rPr>
              <w:t>730506</w:t>
            </w:r>
          </w:p>
        </w:tc>
        <w:tc>
          <w:tcPr>
            <w:tcW w:w="6643" w:type="dxa"/>
          </w:tcPr>
          <w:p w14:paraId="36CCE9AC" w14:textId="77777777" w:rsidR="00983741" w:rsidRPr="00E56678" w:rsidRDefault="00983741" w:rsidP="006A47A8">
            <w:pPr>
              <w:pStyle w:val="TableParagraph"/>
              <w:spacing w:before="5"/>
              <w:rPr>
                <w:rFonts w:ascii="Verdana" w:hAnsi="Verdana"/>
                <w:sz w:val="20"/>
                <w:szCs w:val="20"/>
              </w:rPr>
            </w:pPr>
          </w:p>
          <w:p w14:paraId="6E2D46AB" w14:textId="77777777" w:rsidR="00983741" w:rsidRPr="00E56678" w:rsidRDefault="00983741" w:rsidP="006A47A8">
            <w:pPr>
              <w:pStyle w:val="TableParagraph"/>
              <w:ind w:left="1606" w:right="1551"/>
              <w:jc w:val="center"/>
              <w:rPr>
                <w:rFonts w:ascii="Verdana" w:hAnsi="Verdana"/>
                <w:sz w:val="20"/>
                <w:szCs w:val="20"/>
              </w:rPr>
            </w:pPr>
            <w:r w:rsidRPr="00E56678">
              <w:rPr>
                <w:rFonts w:ascii="Verdana" w:hAnsi="Verdana"/>
                <w:color w:val="050505"/>
                <w:sz w:val="20"/>
                <w:szCs w:val="20"/>
              </w:rPr>
              <w:t>servicio</w:t>
            </w:r>
            <w:r w:rsidRPr="00E56678">
              <w:rPr>
                <w:rFonts w:ascii="Verdana" w:hAnsi="Verdana"/>
                <w:color w:val="050505"/>
                <w:spacing w:val="21"/>
                <w:sz w:val="20"/>
                <w:szCs w:val="20"/>
              </w:rPr>
              <w:t xml:space="preserve"> </w:t>
            </w:r>
            <w:r w:rsidRPr="00E56678">
              <w:rPr>
                <w:rFonts w:ascii="Verdana" w:hAnsi="Verdana"/>
                <w:color w:val="161816"/>
                <w:sz w:val="20"/>
                <w:szCs w:val="20"/>
              </w:rPr>
              <w:t>de</w:t>
            </w:r>
            <w:r w:rsidRPr="00E56678">
              <w:rPr>
                <w:rFonts w:ascii="Verdana" w:hAnsi="Verdana"/>
                <w:color w:val="161816"/>
                <w:spacing w:val="-10"/>
                <w:sz w:val="20"/>
                <w:szCs w:val="20"/>
              </w:rPr>
              <w:t xml:space="preserve"> </w:t>
            </w:r>
            <w:r w:rsidRPr="00E56678">
              <w:rPr>
                <w:rFonts w:ascii="Verdana" w:hAnsi="Verdana"/>
                <w:color w:val="161816"/>
                <w:sz w:val="20"/>
                <w:szCs w:val="20"/>
              </w:rPr>
              <w:t>banda</w:t>
            </w:r>
            <w:r w:rsidRPr="00E56678">
              <w:rPr>
                <w:rFonts w:ascii="Verdana" w:hAnsi="Verdana"/>
                <w:color w:val="161816"/>
                <w:spacing w:val="16"/>
                <w:sz w:val="20"/>
                <w:szCs w:val="20"/>
              </w:rPr>
              <w:t xml:space="preserve"> </w:t>
            </w:r>
            <w:r w:rsidRPr="00E56678">
              <w:rPr>
                <w:rFonts w:ascii="Verdana" w:hAnsi="Verdana"/>
                <w:color w:val="161816"/>
                <w:spacing w:val="-2"/>
                <w:sz w:val="20"/>
                <w:szCs w:val="20"/>
              </w:rPr>
              <w:t>municipal</w:t>
            </w:r>
          </w:p>
        </w:tc>
        <w:tc>
          <w:tcPr>
            <w:tcW w:w="2306" w:type="dxa"/>
          </w:tcPr>
          <w:p w14:paraId="59FD107F" w14:textId="77777777" w:rsidR="00983741" w:rsidRPr="00E56678" w:rsidRDefault="00983741" w:rsidP="006A47A8">
            <w:pPr>
              <w:pStyle w:val="TableParagraph"/>
              <w:spacing w:before="2"/>
              <w:rPr>
                <w:rFonts w:ascii="Verdana" w:hAnsi="Verdana"/>
                <w:sz w:val="20"/>
                <w:szCs w:val="20"/>
              </w:rPr>
            </w:pPr>
          </w:p>
          <w:p w14:paraId="5C6EB413" w14:textId="77777777" w:rsidR="00983741" w:rsidRPr="00E56678" w:rsidRDefault="00983741" w:rsidP="006A47A8">
            <w:pPr>
              <w:pStyle w:val="TableParagraph"/>
              <w:ind w:left="191" w:right="192"/>
              <w:jc w:val="center"/>
              <w:rPr>
                <w:rFonts w:ascii="Verdana" w:hAnsi="Verdana"/>
                <w:sz w:val="20"/>
                <w:szCs w:val="20"/>
              </w:rPr>
            </w:pPr>
            <w:r w:rsidRPr="00E56678">
              <w:rPr>
                <w:rFonts w:ascii="Verdana" w:hAnsi="Verdana"/>
                <w:color w:val="161816"/>
                <w:spacing w:val="-2"/>
                <w:sz w:val="20"/>
                <w:szCs w:val="20"/>
              </w:rPr>
              <w:t>$11,352.00</w:t>
            </w:r>
          </w:p>
        </w:tc>
      </w:tr>
      <w:tr w:rsidR="00983741" w:rsidRPr="00E56678" w14:paraId="45E6C4FD" w14:textId="77777777" w:rsidTr="006A47A8">
        <w:trPr>
          <w:trHeight w:val="821"/>
          <w:jc w:val="center"/>
        </w:trPr>
        <w:tc>
          <w:tcPr>
            <w:tcW w:w="1422" w:type="dxa"/>
          </w:tcPr>
          <w:p w14:paraId="5D5D711A" w14:textId="77777777" w:rsidR="00983741" w:rsidRPr="00E56678" w:rsidRDefault="00983741" w:rsidP="006A47A8">
            <w:pPr>
              <w:pStyle w:val="TableParagraph"/>
              <w:spacing w:before="4"/>
              <w:rPr>
                <w:rFonts w:ascii="Verdana" w:hAnsi="Verdana"/>
                <w:sz w:val="20"/>
                <w:szCs w:val="20"/>
              </w:rPr>
            </w:pPr>
          </w:p>
          <w:p w14:paraId="64C8CB29" w14:textId="77777777" w:rsidR="00983741" w:rsidRPr="00E56678" w:rsidRDefault="00983741" w:rsidP="006A47A8">
            <w:pPr>
              <w:pStyle w:val="TableParagraph"/>
              <w:ind w:left="345"/>
              <w:rPr>
                <w:rFonts w:ascii="Verdana" w:hAnsi="Verdana"/>
                <w:sz w:val="20"/>
                <w:szCs w:val="20"/>
              </w:rPr>
            </w:pPr>
            <w:r w:rsidRPr="00E56678">
              <w:rPr>
                <w:rFonts w:ascii="Verdana" w:hAnsi="Verdana"/>
                <w:color w:val="161816"/>
                <w:spacing w:val="-2"/>
                <w:sz w:val="20"/>
                <w:szCs w:val="20"/>
              </w:rPr>
              <w:t>730808</w:t>
            </w:r>
          </w:p>
        </w:tc>
        <w:tc>
          <w:tcPr>
            <w:tcW w:w="6643" w:type="dxa"/>
          </w:tcPr>
          <w:p w14:paraId="0626C023" w14:textId="77777777" w:rsidR="00983741" w:rsidRPr="00E56678" w:rsidRDefault="00983741" w:rsidP="006A47A8">
            <w:pPr>
              <w:pStyle w:val="TableParagraph"/>
              <w:spacing w:before="1"/>
              <w:rPr>
                <w:rFonts w:ascii="Verdana" w:hAnsi="Verdana"/>
                <w:sz w:val="20"/>
                <w:szCs w:val="20"/>
              </w:rPr>
            </w:pPr>
          </w:p>
          <w:p w14:paraId="17A5A2D5" w14:textId="77777777" w:rsidR="00983741" w:rsidRPr="00E56678" w:rsidRDefault="00983741" w:rsidP="006A47A8">
            <w:pPr>
              <w:pStyle w:val="TableParagraph"/>
              <w:ind w:left="1606" w:right="1549"/>
              <w:jc w:val="center"/>
              <w:rPr>
                <w:rFonts w:ascii="Verdana" w:hAnsi="Verdana"/>
                <w:sz w:val="20"/>
                <w:szCs w:val="20"/>
              </w:rPr>
            </w:pPr>
            <w:r w:rsidRPr="00E56678">
              <w:rPr>
                <w:rFonts w:ascii="Verdana" w:hAnsi="Verdana"/>
                <w:color w:val="161816"/>
                <w:sz w:val="20"/>
                <w:szCs w:val="20"/>
              </w:rPr>
              <w:t>renta</w:t>
            </w:r>
            <w:r w:rsidRPr="00E56678">
              <w:rPr>
                <w:rFonts w:ascii="Verdana" w:hAnsi="Verdana"/>
                <w:color w:val="161816"/>
                <w:spacing w:val="11"/>
                <w:sz w:val="20"/>
                <w:szCs w:val="20"/>
              </w:rPr>
              <w:t xml:space="preserve"> </w:t>
            </w:r>
            <w:r w:rsidRPr="00E56678">
              <w:rPr>
                <w:rFonts w:ascii="Verdana" w:hAnsi="Verdana"/>
                <w:color w:val="161816"/>
                <w:sz w:val="20"/>
                <w:szCs w:val="20"/>
              </w:rPr>
              <w:t>de</w:t>
            </w:r>
            <w:r w:rsidRPr="00E56678">
              <w:rPr>
                <w:rFonts w:ascii="Verdana" w:hAnsi="Verdana"/>
                <w:color w:val="161816"/>
                <w:spacing w:val="-6"/>
                <w:sz w:val="20"/>
                <w:szCs w:val="20"/>
              </w:rPr>
              <w:t xml:space="preserve"> </w:t>
            </w:r>
            <w:r w:rsidRPr="00E56678">
              <w:rPr>
                <w:rFonts w:ascii="Verdana" w:hAnsi="Verdana"/>
                <w:color w:val="161816"/>
                <w:sz w:val="20"/>
                <w:szCs w:val="20"/>
              </w:rPr>
              <w:t>bienes</w:t>
            </w:r>
            <w:r w:rsidRPr="00E56678">
              <w:rPr>
                <w:rFonts w:ascii="Verdana" w:hAnsi="Verdana"/>
                <w:color w:val="161816"/>
                <w:spacing w:val="20"/>
                <w:sz w:val="20"/>
                <w:szCs w:val="20"/>
              </w:rPr>
              <w:t xml:space="preserve"> </w:t>
            </w:r>
            <w:r w:rsidRPr="00E56678">
              <w:rPr>
                <w:rFonts w:ascii="Verdana" w:hAnsi="Verdana"/>
                <w:color w:val="161816"/>
                <w:spacing w:val="-2"/>
                <w:sz w:val="20"/>
                <w:szCs w:val="20"/>
              </w:rPr>
              <w:t>muebles</w:t>
            </w:r>
          </w:p>
        </w:tc>
        <w:tc>
          <w:tcPr>
            <w:tcW w:w="2306" w:type="dxa"/>
          </w:tcPr>
          <w:p w14:paraId="48648DFC" w14:textId="77777777" w:rsidR="00983741" w:rsidRPr="00E56678" w:rsidRDefault="00983741" w:rsidP="006A47A8">
            <w:pPr>
              <w:pStyle w:val="TableParagraph"/>
              <w:spacing w:before="2"/>
              <w:rPr>
                <w:rFonts w:ascii="Verdana" w:hAnsi="Verdana"/>
                <w:sz w:val="20"/>
                <w:szCs w:val="20"/>
              </w:rPr>
            </w:pPr>
          </w:p>
          <w:p w14:paraId="54A7D6C2" w14:textId="77777777" w:rsidR="00983741" w:rsidRPr="00E56678" w:rsidRDefault="00983741" w:rsidP="006A47A8">
            <w:pPr>
              <w:pStyle w:val="TableParagraph"/>
              <w:ind w:left="191" w:right="162"/>
              <w:jc w:val="center"/>
              <w:rPr>
                <w:rFonts w:ascii="Verdana" w:hAnsi="Verdana"/>
                <w:sz w:val="20"/>
                <w:szCs w:val="20"/>
              </w:rPr>
            </w:pPr>
            <w:r w:rsidRPr="00E56678">
              <w:rPr>
                <w:rFonts w:ascii="Verdana" w:hAnsi="Verdana"/>
                <w:color w:val="161816"/>
                <w:spacing w:val="-2"/>
                <w:sz w:val="20"/>
                <w:szCs w:val="20"/>
              </w:rPr>
              <w:t>$3</w:t>
            </w:r>
            <w:r w:rsidRPr="00E56678">
              <w:rPr>
                <w:rFonts w:ascii="Verdana" w:hAnsi="Verdana"/>
                <w:color w:val="444444"/>
                <w:spacing w:val="-2"/>
                <w:sz w:val="20"/>
                <w:szCs w:val="20"/>
              </w:rPr>
              <w:t>,</w:t>
            </w:r>
            <w:r w:rsidRPr="00E56678">
              <w:rPr>
                <w:rFonts w:ascii="Verdana" w:hAnsi="Verdana"/>
                <w:color w:val="161816"/>
                <w:spacing w:val="-2"/>
                <w:sz w:val="20"/>
                <w:szCs w:val="20"/>
              </w:rPr>
              <w:t>968.00</w:t>
            </w:r>
          </w:p>
        </w:tc>
      </w:tr>
      <w:tr w:rsidR="00983741" w:rsidRPr="00E56678" w14:paraId="47B79DC0" w14:textId="77777777" w:rsidTr="006A47A8">
        <w:trPr>
          <w:trHeight w:val="828"/>
          <w:jc w:val="center"/>
        </w:trPr>
        <w:tc>
          <w:tcPr>
            <w:tcW w:w="1422" w:type="dxa"/>
          </w:tcPr>
          <w:p w14:paraId="4120090F" w14:textId="77777777" w:rsidR="00983741" w:rsidRPr="00E56678" w:rsidRDefault="00983741" w:rsidP="006A47A8">
            <w:pPr>
              <w:pStyle w:val="TableParagraph"/>
              <w:spacing w:before="4"/>
              <w:rPr>
                <w:rFonts w:ascii="Verdana" w:hAnsi="Verdana"/>
                <w:sz w:val="20"/>
                <w:szCs w:val="20"/>
              </w:rPr>
            </w:pPr>
          </w:p>
          <w:p w14:paraId="0508548D" w14:textId="77777777" w:rsidR="00983741" w:rsidRPr="00E56678" w:rsidRDefault="00983741" w:rsidP="006A47A8">
            <w:pPr>
              <w:pStyle w:val="TableParagraph"/>
              <w:ind w:left="346"/>
              <w:rPr>
                <w:rFonts w:ascii="Verdana" w:hAnsi="Verdana"/>
                <w:sz w:val="20"/>
                <w:szCs w:val="20"/>
              </w:rPr>
            </w:pPr>
            <w:r w:rsidRPr="00E56678">
              <w:rPr>
                <w:rFonts w:ascii="Verdana" w:hAnsi="Verdana"/>
                <w:color w:val="161816"/>
                <w:spacing w:val="-2"/>
                <w:w w:val="105"/>
                <w:sz w:val="20"/>
                <w:szCs w:val="20"/>
              </w:rPr>
              <w:t>910200</w:t>
            </w:r>
          </w:p>
        </w:tc>
        <w:tc>
          <w:tcPr>
            <w:tcW w:w="6643" w:type="dxa"/>
          </w:tcPr>
          <w:p w14:paraId="2BA05F5E" w14:textId="77777777" w:rsidR="00983741" w:rsidRPr="00E56678" w:rsidRDefault="00983741" w:rsidP="006A47A8">
            <w:pPr>
              <w:pStyle w:val="TableParagraph"/>
              <w:spacing w:before="1"/>
              <w:rPr>
                <w:rFonts w:ascii="Verdana" w:hAnsi="Verdana"/>
                <w:sz w:val="20"/>
                <w:szCs w:val="20"/>
              </w:rPr>
            </w:pPr>
          </w:p>
          <w:p w14:paraId="42777130" w14:textId="77777777" w:rsidR="00983741" w:rsidRPr="00E56678" w:rsidRDefault="00983741" w:rsidP="006A47A8">
            <w:pPr>
              <w:pStyle w:val="TableParagraph"/>
              <w:ind w:left="1606" w:right="1528"/>
              <w:jc w:val="center"/>
              <w:rPr>
                <w:rFonts w:ascii="Verdana" w:hAnsi="Verdana"/>
                <w:sz w:val="20"/>
                <w:szCs w:val="20"/>
              </w:rPr>
            </w:pPr>
            <w:r w:rsidRPr="00E56678">
              <w:rPr>
                <w:rFonts w:ascii="Verdana" w:hAnsi="Verdana"/>
                <w:color w:val="161816"/>
                <w:sz w:val="20"/>
                <w:szCs w:val="20"/>
              </w:rPr>
              <w:t>recursos</w:t>
            </w:r>
            <w:r w:rsidRPr="00E56678">
              <w:rPr>
                <w:rFonts w:ascii="Verdana" w:hAnsi="Verdana"/>
                <w:color w:val="161816"/>
                <w:spacing w:val="9"/>
                <w:sz w:val="20"/>
                <w:szCs w:val="20"/>
              </w:rPr>
              <w:t xml:space="preserve"> </w:t>
            </w:r>
            <w:r w:rsidRPr="00E56678">
              <w:rPr>
                <w:rFonts w:ascii="Verdana" w:hAnsi="Verdana"/>
                <w:color w:val="161816"/>
                <w:spacing w:val="-2"/>
                <w:sz w:val="20"/>
                <w:szCs w:val="20"/>
              </w:rPr>
              <w:t>estatales</w:t>
            </w:r>
          </w:p>
        </w:tc>
        <w:tc>
          <w:tcPr>
            <w:tcW w:w="2306" w:type="dxa"/>
          </w:tcPr>
          <w:p w14:paraId="7B3E28AF" w14:textId="77777777" w:rsidR="00983741" w:rsidRPr="00E56678" w:rsidRDefault="00983741" w:rsidP="006A47A8">
            <w:pPr>
              <w:pStyle w:val="TableParagraph"/>
              <w:spacing w:before="6"/>
              <w:rPr>
                <w:rFonts w:ascii="Verdana" w:hAnsi="Verdana"/>
                <w:sz w:val="20"/>
                <w:szCs w:val="20"/>
              </w:rPr>
            </w:pPr>
          </w:p>
          <w:p w14:paraId="1AABB125" w14:textId="77777777" w:rsidR="00983741" w:rsidRPr="00E56678" w:rsidRDefault="00983741" w:rsidP="006A47A8">
            <w:pPr>
              <w:pStyle w:val="TableParagraph"/>
              <w:ind w:left="191" w:right="154"/>
              <w:jc w:val="center"/>
              <w:rPr>
                <w:rFonts w:ascii="Verdana" w:hAnsi="Verdana"/>
                <w:sz w:val="20"/>
                <w:szCs w:val="20"/>
              </w:rPr>
            </w:pPr>
            <w:r w:rsidRPr="00E56678">
              <w:rPr>
                <w:rFonts w:ascii="Verdana" w:hAnsi="Verdana"/>
                <w:color w:val="161816"/>
                <w:spacing w:val="-2"/>
                <w:sz w:val="20"/>
                <w:szCs w:val="20"/>
              </w:rPr>
              <w:t>$205,000.00</w:t>
            </w:r>
          </w:p>
        </w:tc>
      </w:tr>
      <w:tr w:rsidR="00983741" w:rsidRPr="00E56678" w14:paraId="413EF062" w14:textId="77777777" w:rsidTr="006A47A8">
        <w:trPr>
          <w:trHeight w:val="828"/>
          <w:jc w:val="center"/>
        </w:trPr>
        <w:tc>
          <w:tcPr>
            <w:tcW w:w="1422" w:type="dxa"/>
          </w:tcPr>
          <w:p w14:paraId="6A2BA943" w14:textId="77777777" w:rsidR="00983741" w:rsidRPr="00E56678" w:rsidRDefault="00983741" w:rsidP="006A47A8">
            <w:pPr>
              <w:pStyle w:val="TableParagraph"/>
              <w:spacing w:before="1"/>
              <w:rPr>
                <w:rFonts w:ascii="Verdana" w:hAnsi="Verdana"/>
                <w:sz w:val="20"/>
                <w:szCs w:val="20"/>
              </w:rPr>
            </w:pPr>
          </w:p>
          <w:p w14:paraId="2809595D" w14:textId="77777777" w:rsidR="00983741" w:rsidRPr="00E56678" w:rsidRDefault="00983741" w:rsidP="006A47A8">
            <w:pPr>
              <w:pStyle w:val="TableParagraph"/>
              <w:ind w:left="361"/>
              <w:rPr>
                <w:rFonts w:ascii="Verdana" w:hAnsi="Verdana"/>
                <w:sz w:val="20"/>
                <w:szCs w:val="20"/>
              </w:rPr>
            </w:pPr>
            <w:r w:rsidRPr="00E56678">
              <w:rPr>
                <w:rFonts w:ascii="Verdana" w:hAnsi="Verdana"/>
                <w:color w:val="161816"/>
                <w:spacing w:val="-2"/>
                <w:w w:val="105"/>
                <w:sz w:val="20"/>
                <w:szCs w:val="20"/>
              </w:rPr>
              <w:t>910301</w:t>
            </w:r>
          </w:p>
        </w:tc>
        <w:tc>
          <w:tcPr>
            <w:tcW w:w="6643" w:type="dxa"/>
          </w:tcPr>
          <w:p w14:paraId="09B61F74" w14:textId="77777777" w:rsidR="00983741" w:rsidRPr="00E56678" w:rsidRDefault="00983741" w:rsidP="006A47A8">
            <w:pPr>
              <w:pStyle w:val="TableParagraph"/>
              <w:spacing w:before="9"/>
              <w:rPr>
                <w:rFonts w:ascii="Verdana" w:hAnsi="Verdana"/>
                <w:sz w:val="20"/>
                <w:szCs w:val="20"/>
              </w:rPr>
            </w:pPr>
          </w:p>
          <w:p w14:paraId="2AE15060" w14:textId="77777777" w:rsidR="00983741" w:rsidRPr="00E56678" w:rsidRDefault="00983741" w:rsidP="006A47A8">
            <w:pPr>
              <w:pStyle w:val="TableParagraph"/>
              <w:ind w:left="1636" w:right="1542"/>
              <w:jc w:val="center"/>
              <w:rPr>
                <w:rFonts w:ascii="Verdana" w:hAnsi="Verdana"/>
                <w:sz w:val="20"/>
                <w:szCs w:val="20"/>
              </w:rPr>
            </w:pPr>
            <w:r w:rsidRPr="00E56678">
              <w:rPr>
                <w:rFonts w:ascii="Verdana" w:hAnsi="Verdana"/>
                <w:color w:val="161816"/>
                <w:sz w:val="20"/>
                <w:szCs w:val="20"/>
              </w:rPr>
              <w:t>Recurso</w:t>
            </w:r>
            <w:r w:rsidRPr="00E56678">
              <w:rPr>
                <w:rFonts w:ascii="Verdana" w:hAnsi="Verdana"/>
                <w:color w:val="161816"/>
                <w:spacing w:val="30"/>
                <w:sz w:val="20"/>
                <w:szCs w:val="20"/>
              </w:rPr>
              <w:t xml:space="preserve"> </w:t>
            </w:r>
            <w:r w:rsidRPr="00E56678">
              <w:rPr>
                <w:rFonts w:ascii="Verdana" w:hAnsi="Verdana"/>
                <w:color w:val="161816"/>
                <w:sz w:val="20"/>
                <w:szCs w:val="20"/>
              </w:rPr>
              <w:t xml:space="preserve">municipal capítulo </w:t>
            </w:r>
            <w:r w:rsidRPr="00E56678">
              <w:rPr>
                <w:rFonts w:ascii="Verdana" w:hAnsi="Verdana"/>
                <w:color w:val="161816"/>
                <w:spacing w:val="-4"/>
                <w:sz w:val="20"/>
                <w:szCs w:val="20"/>
              </w:rPr>
              <w:t>1000</w:t>
            </w:r>
          </w:p>
        </w:tc>
        <w:tc>
          <w:tcPr>
            <w:tcW w:w="2306" w:type="dxa"/>
          </w:tcPr>
          <w:p w14:paraId="20D5454C" w14:textId="77777777" w:rsidR="00983741" w:rsidRPr="00E56678" w:rsidRDefault="00983741" w:rsidP="006A47A8">
            <w:pPr>
              <w:pStyle w:val="TableParagraph"/>
              <w:spacing w:before="11"/>
              <w:rPr>
                <w:rFonts w:ascii="Verdana" w:hAnsi="Verdana"/>
                <w:sz w:val="20"/>
                <w:szCs w:val="20"/>
              </w:rPr>
            </w:pPr>
          </w:p>
          <w:p w14:paraId="30D046F5" w14:textId="77777777" w:rsidR="00983741" w:rsidRPr="00E56678" w:rsidRDefault="00983741" w:rsidP="006A47A8">
            <w:pPr>
              <w:pStyle w:val="TableParagraph"/>
              <w:ind w:left="313" w:right="238"/>
              <w:jc w:val="center"/>
              <w:rPr>
                <w:rFonts w:ascii="Verdana" w:hAnsi="Verdana"/>
                <w:sz w:val="20"/>
                <w:szCs w:val="20"/>
              </w:rPr>
            </w:pPr>
            <w:r w:rsidRPr="00E56678">
              <w:rPr>
                <w:rFonts w:ascii="Verdana" w:hAnsi="Verdana"/>
                <w:color w:val="161816"/>
                <w:spacing w:val="-2"/>
                <w:sz w:val="20"/>
                <w:szCs w:val="20"/>
              </w:rPr>
              <w:t>$3</w:t>
            </w:r>
            <w:r w:rsidRPr="00E56678">
              <w:rPr>
                <w:rFonts w:ascii="Verdana" w:hAnsi="Verdana"/>
                <w:color w:val="545454"/>
                <w:spacing w:val="-2"/>
                <w:sz w:val="20"/>
                <w:szCs w:val="20"/>
              </w:rPr>
              <w:t>,</w:t>
            </w:r>
            <w:r w:rsidRPr="00E56678">
              <w:rPr>
                <w:rFonts w:ascii="Verdana" w:hAnsi="Verdana"/>
                <w:color w:val="161816"/>
                <w:spacing w:val="-2"/>
                <w:sz w:val="20"/>
                <w:szCs w:val="20"/>
              </w:rPr>
              <w:t>999</w:t>
            </w:r>
            <w:r w:rsidRPr="00E56678">
              <w:rPr>
                <w:rFonts w:ascii="Verdana" w:hAnsi="Verdana"/>
                <w:color w:val="444444"/>
                <w:spacing w:val="-2"/>
                <w:sz w:val="20"/>
                <w:szCs w:val="20"/>
              </w:rPr>
              <w:t>,</w:t>
            </w:r>
            <w:r w:rsidRPr="00E56678">
              <w:rPr>
                <w:rFonts w:ascii="Verdana" w:hAnsi="Verdana"/>
                <w:color w:val="161816"/>
                <w:spacing w:val="-2"/>
                <w:sz w:val="20"/>
                <w:szCs w:val="20"/>
              </w:rPr>
              <w:t>840.00</w:t>
            </w:r>
          </w:p>
        </w:tc>
      </w:tr>
      <w:tr w:rsidR="00983741" w:rsidRPr="00E56678" w14:paraId="1560D744" w14:textId="77777777" w:rsidTr="006A47A8">
        <w:trPr>
          <w:trHeight w:val="828"/>
          <w:jc w:val="center"/>
        </w:trPr>
        <w:tc>
          <w:tcPr>
            <w:tcW w:w="1422" w:type="dxa"/>
          </w:tcPr>
          <w:p w14:paraId="2698AF1A" w14:textId="77777777" w:rsidR="00983741" w:rsidRPr="00E56678" w:rsidRDefault="00983741" w:rsidP="006A47A8">
            <w:pPr>
              <w:pStyle w:val="TableParagraph"/>
              <w:spacing w:before="8"/>
              <w:rPr>
                <w:rFonts w:ascii="Verdana" w:hAnsi="Verdana"/>
                <w:sz w:val="20"/>
                <w:szCs w:val="20"/>
              </w:rPr>
            </w:pPr>
          </w:p>
          <w:p w14:paraId="4A824792" w14:textId="77777777" w:rsidR="00983741" w:rsidRPr="00E56678" w:rsidRDefault="00983741" w:rsidP="006A47A8">
            <w:pPr>
              <w:pStyle w:val="TableParagraph"/>
              <w:ind w:left="368"/>
              <w:rPr>
                <w:rFonts w:ascii="Verdana" w:hAnsi="Verdana"/>
                <w:sz w:val="20"/>
                <w:szCs w:val="20"/>
              </w:rPr>
            </w:pPr>
            <w:r w:rsidRPr="00E56678">
              <w:rPr>
                <w:rFonts w:ascii="Verdana" w:hAnsi="Verdana"/>
                <w:color w:val="161816"/>
                <w:spacing w:val="-2"/>
                <w:sz w:val="20"/>
                <w:szCs w:val="20"/>
              </w:rPr>
              <w:t>910302</w:t>
            </w:r>
          </w:p>
        </w:tc>
        <w:tc>
          <w:tcPr>
            <w:tcW w:w="6643" w:type="dxa"/>
          </w:tcPr>
          <w:p w14:paraId="03007EB0" w14:textId="77777777" w:rsidR="00983741" w:rsidRPr="00E56678" w:rsidRDefault="00983741" w:rsidP="006A47A8">
            <w:pPr>
              <w:pStyle w:val="TableParagraph"/>
              <w:spacing w:before="9"/>
              <w:rPr>
                <w:rFonts w:ascii="Verdana" w:hAnsi="Verdana"/>
                <w:sz w:val="20"/>
                <w:szCs w:val="20"/>
              </w:rPr>
            </w:pPr>
          </w:p>
          <w:p w14:paraId="4508E6D3" w14:textId="77777777" w:rsidR="00983741" w:rsidRPr="00E56678" w:rsidRDefault="00983741" w:rsidP="006A47A8">
            <w:pPr>
              <w:pStyle w:val="TableParagraph"/>
              <w:ind w:left="1636" w:right="1529"/>
              <w:jc w:val="center"/>
              <w:rPr>
                <w:rFonts w:ascii="Verdana" w:hAnsi="Verdana"/>
                <w:sz w:val="20"/>
                <w:szCs w:val="20"/>
              </w:rPr>
            </w:pPr>
            <w:r w:rsidRPr="00E56678">
              <w:rPr>
                <w:rFonts w:ascii="Verdana" w:hAnsi="Verdana"/>
                <w:color w:val="161816"/>
                <w:sz w:val="20"/>
                <w:szCs w:val="20"/>
              </w:rPr>
              <w:t>Recurso</w:t>
            </w:r>
            <w:r w:rsidRPr="00E56678">
              <w:rPr>
                <w:rFonts w:ascii="Verdana" w:hAnsi="Verdana"/>
                <w:color w:val="161816"/>
                <w:spacing w:val="30"/>
                <w:sz w:val="20"/>
                <w:szCs w:val="20"/>
              </w:rPr>
              <w:t xml:space="preserve"> </w:t>
            </w:r>
            <w:r w:rsidRPr="00E56678">
              <w:rPr>
                <w:rFonts w:ascii="Verdana" w:hAnsi="Verdana"/>
                <w:color w:val="161816"/>
                <w:sz w:val="20"/>
                <w:szCs w:val="20"/>
              </w:rPr>
              <w:t xml:space="preserve">municipal capítulo </w:t>
            </w:r>
            <w:r w:rsidRPr="00E56678">
              <w:rPr>
                <w:rFonts w:ascii="Verdana" w:hAnsi="Verdana"/>
                <w:color w:val="161816"/>
                <w:spacing w:val="-4"/>
                <w:sz w:val="20"/>
                <w:szCs w:val="20"/>
              </w:rPr>
              <w:t>2000</w:t>
            </w:r>
          </w:p>
        </w:tc>
        <w:tc>
          <w:tcPr>
            <w:tcW w:w="2306" w:type="dxa"/>
          </w:tcPr>
          <w:p w14:paraId="018C1209" w14:textId="77777777" w:rsidR="00983741" w:rsidRPr="00E56678" w:rsidRDefault="00983741" w:rsidP="006A47A8">
            <w:pPr>
              <w:pStyle w:val="TableParagraph"/>
              <w:spacing w:before="6"/>
              <w:rPr>
                <w:rFonts w:ascii="Verdana" w:hAnsi="Verdana"/>
                <w:sz w:val="20"/>
                <w:szCs w:val="20"/>
              </w:rPr>
            </w:pPr>
          </w:p>
          <w:p w14:paraId="759CA487" w14:textId="77777777" w:rsidR="00983741" w:rsidRPr="00E56678" w:rsidRDefault="00983741" w:rsidP="006A47A8">
            <w:pPr>
              <w:pStyle w:val="TableParagraph"/>
              <w:ind w:left="411" w:right="324"/>
              <w:jc w:val="center"/>
              <w:rPr>
                <w:rFonts w:ascii="Verdana" w:hAnsi="Verdana"/>
                <w:sz w:val="20"/>
                <w:szCs w:val="20"/>
              </w:rPr>
            </w:pPr>
            <w:r w:rsidRPr="00E56678">
              <w:rPr>
                <w:rFonts w:ascii="Verdana" w:hAnsi="Verdana"/>
                <w:color w:val="161816"/>
                <w:spacing w:val="-2"/>
                <w:sz w:val="20"/>
                <w:szCs w:val="20"/>
              </w:rPr>
              <w:t>$198</w:t>
            </w:r>
            <w:r w:rsidRPr="00E56678">
              <w:rPr>
                <w:rFonts w:ascii="Verdana" w:hAnsi="Verdana"/>
                <w:color w:val="444444"/>
                <w:spacing w:val="-2"/>
                <w:sz w:val="20"/>
                <w:szCs w:val="20"/>
              </w:rPr>
              <w:t>,</w:t>
            </w:r>
            <w:r w:rsidRPr="00E56678">
              <w:rPr>
                <w:rFonts w:ascii="Verdana" w:hAnsi="Verdana"/>
                <w:color w:val="161816"/>
                <w:spacing w:val="-2"/>
                <w:sz w:val="20"/>
                <w:szCs w:val="20"/>
              </w:rPr>
              <w:t>640.00</w:t>
            </w:r>
          </w:p>
        </w:tc>
      </w:tr>
      <w:tr w:rsidR="00983741" w:rsidRPr="00E56678" w14:paraId="1B5E7D23" w14:textId="77777777" w:rsidTr="006A47A8">
        <w:trPr>
          <w:trHeight w:val="821"/>
          <w:jc w:val="center"/>
        </w:trPr>
        <w:tc>
          <w:tcPr>
            <w:tcW w:w="1422" w:type="dxa"/>
          </w:tcPr>
          <w:p w14:paraId="3F2F1343" w14:textId="77777777" w:rsidR="00983741" w:rsidRPr="00E56678" w:rsidRDefault="00983741" w:rsidP="006A47A8">
            <w:pPr>
              <w:pStyle w:val="TableParagraph"/>
              <w:spacing w:before="9"/>
              <w:rPr>
                <w:rFonts w:ascii="Verdana" w:hAnsi="Verdana"/>
                <w:sz w:val="20"/>
                <w:szCs w:val="20"/>
              </w:rPr>
            </w:pPr>
          </w:p>
          <w:p w14:paraId="0C02B6BA" w14:textId="77777777" w:rsidR="00983741" w:rsidRPr="00E56678" w:rsidRDefault="00983741" w:rsidP="006A47A8">
            <w:pPr>
              <w:pStyle w:val="TableParagraph"/>
              <w:ind w:left="385"/>
              <w:rPr>
                <w:rFonts w:ascii="Verdana" w:hAnsi="Verdana"/>
                <w:sz w:val="20"/>
                <w:szCs w:val="20"/>
              </w:rPr>
            </w:pPr>
            <w:r w:rsidRPr="00E56678">
              <w:rPr>
                <w:rFonts w:ascii="Verdana" w:hAnsi="Verdana"/>
                <w:color w:val="161816"/>
                <w:spacing w:val="-2"/>
                <w:w w:val="105"/>
                <w:sz w:val="20"/>
                <w:szCs w:val="20"/>
              </w:rPr>
              <w:t>910303</w:t>
            </w:r>
          </w:p>
        </w:tc>
        <w:tc>
          <w:tcPr>
            <w:tcW w:w="6643" w:type="dxa"/>
          </w:tcPr>
          <w:p w14:paraId="5F28B8B0" w14:textId="77777777" w:rsidR="00983741" w:rsidRPr="00E56678" w:rsidRDefault="00983741" w:rsidP="006A47A8">
            <w:pPr>
              <w:pStyle w:val="TableParagraph"/>
              <w:spacing w:before="2"/>
              <w:rPr>
                <w:rFonts w:ascii="Verdana" w:hAnsi="Verdana"/>
                <w:sz w:val="20"/>
                <w:szCs w:val="20"/>
              </w:rPr>
            </w:pPr>
          </w:p>
          <w:p w14:paraId="38421DD7" w14:textId="77777777" w:rsidR="00983741" w:rsidRPr="00E56678" w:rsidRDefault="00983741" w:rsidP="006A47A8">
            <w:pPr>
              <w:pStyle w:val="TableParagraph"/>
              <w:ind w:left="1945" w:right="1797"/>
              <w:jc w:val="center"/>
              <w:rPr>
                <w:rFonts w:ascii="Verdana" w:hAnsi="Verdana"/>
                <w:sz w:val="20"/>
                <w:szCs w:val="20"/>
              </w:rPr>
            </w:pPr>
            <w:r w:rsidRPr="00E56678">
              <w:rPr>
                <w:rFonts w:ascii="Verdana" w:hAnsi="Verdana"/>
                <w:color w:val="161816"/>
                <w:sz w:val="20"/>
                <w:szCs w:val="20"/>
              </w:rPr>
              <w:t>Recurso</w:t>
            </w:r>
            <w:r w:rsidRPr="00E56678">
              <w:rPr>
                <w:rFonts w:ascii="Verdana" w:hAnsi="Verdana"/>
                <w:color w:val="161816"/>
                <w:spacing w:val="30"/>
                <w:sz w:val="20"/>
                <w:szCs w:val="20"/>
              </w:rPr>
              <w:t xml:space="preserve"> </w:t>
            </w:r>
            <w:r w:rsidRPr="00E56678">
              <w:rPr>
                <w:rFonts w:ascii="Verdana" w:hAnsi="Verdana"/>
                <w:color w:val="161816"/>
                <w:sz w:val="20"/>
                <w:szCs w:val="20"/>
              </w:rPr>
              <w:t xml:space="preserve">municipal capítulo </w:t>
            </w:r>
            <w:r w:rsidRPr="00E56678">
              <w:rPr>
                <w:rFonts w:ascii="Verdana" w:hAnsi="Verdana"/>
                <w:color w:val="161816"/>
                <w:spacing w:val="-4"/>
                <w:sz w:val="20"/>
                <w:szCs w:val="20"/>
              </w:rPr>
              <w:t>3000</w:t>
            </w:r>
          </w:p>
        </w:tc>
        <w:tc>
          <w:tcPr>
            <w:tcW w:w="2306" w:type="dxa"/>
          </w:tcPr>
          <w:p w14:paraId="5B7F9C24" w14:textId="77777777" w:rsidR="00983741" w:rsidRPr="00E56678" w:rsidRDefault="00983741" w:rsidP="006A47A8">
            <w:pPr>
              <w:pStyle w:val="TableParagraph"/>
              <w:spacing w:before="11"/>
              <w:rPr>
                <w:rFonts w:ascii="Verdana" w:hAnsi="Verdana"/>
                <w:sz w:val="20"/>
                <w:szCs w:val="20"/>
              </w:rPr>
            </w:pPr>
          </w:p>
          <w:p w14:paraId="49960584" w14:textId="77777777" w:rsidR="00983741" w:rsidRPr="00E56678" w:rsidRDefault="00983741" w:rsidP="006A47A8">
            <w:pPr>
              <w:pStyle w:val="TableParagraph"/>
              <w:ind w:left="418" w:right="317"/>
              <w:jc w:val="center"/>
              <w:rPr>
                <w:rFonts w:ascii="Verdana" w:hAnsi="Verdana"/>
                <w:sz w:val="20"/>
                <w:szCs w:val="20"/>
              </w:rPr>
            </w:pPr>
            <w:r w:rsidRPr="00E56678">
              <w:rPr>
                <w:rFonts w:ascii="Verdana" w:hAnsi="Verdana"/>
                <w:color w:val="161816"/>
                <w:spacing w:val="-2"/>
                <w:sz w:val="20"/>
                <w:szCs w:val="20"/>
              </w:rPr>
              <w:t>$569</w:t>
            </w:r>
            <w:r w:rsidRPr="00E56678">
              <w:rPr>
                <w:rFonts w:ascii="Verdana" w:hAnsi="Verdana"/>
                <w:color w:val="545454"/>
                <w:spacing w:val="-2"/>
                <w:sz w:val="20"/>
                <w:szCs w:val="20"/>
              </w:rPr>
              <w:t>,</w:t>
            </w:r>
            <w:r w:rsidRPr="00E56678">
              <w:rPr>
                <w:rFonts w:ascii="Verdana" w:hAnsi="Verdana"/>
                <w:color w:val="161816"/>
                <w:spacing w:val="-2"/>
                <w:sz w:val="20"/>
                <w:szCs w:val="20"/>
              </w:rPr>
              <w:t>920</w:t>
            </w:r>
            <w:r w:rsidRPr="00E56678">
              <w:rPr>
                <w:rFonts w:ascii="Verdana" w:hAnsi="Verdana"/>
                <w:color w:val="545454"/>
                <w:spacing w:val="-2"/>
                <w:sz w:val="20"/>
                <w:szCs w:val="20"/>
              </w:rPr>
              <w:t>.</w:t>
            </w:r>
            <w:r w:rsidRPr="00E56678">
              <w:rPr>
                <w:rFonts w:ascii="Verdana" w:hAnsi="Verdana"/>
                <w:color w:val="161816"/>
                <w:spacing w:val="-2"/>
                <w:sz w:val="20"/>
                <w:szCs w:val="20"/>
              </w:rPr>
              <w:t>00</w:t>
            </w:r>
          </w:p>
        </w:tc>
      </w:tr>
      <w:tr w:rsidR="00983741" w:rsidRPr="00E56678" w14:paraId="1D0F7473" w14:textId="77777777" w:rsidTr="006A47A8">
        <w:trPr>
          <w:trHeight w:val="821"/>
          <w:jc w:val="center"/>
        </w:trPr>
        <w:tc>
          <w:tcPr>
            <w:tcW w:w="1422" w:type="dxa"/>
          </w:tcPr>
          <w:p w14:paraId="12F35593" w14:textId="77777777" w:rsidR="00983741" w:rsidRPr="00E56678" w:rsidRDefault="00983741" w:rsidP="006A47A8">
            <w:pPr>
              <w:pStyle w:val="TableParagraph"/>
              <w:spacing w:before="5"/>
              <w:rPr>
                <w:rFonts w:ascii="Verdana" w:hAnsi="Verdana"/>
                <w:sz w:val="20"/>
                <w:szCs w:val="20"/>
              </w:rPr>
            </w:pPr>
          </w:p>
          <w:p w14:paraId="1C26A22D" w14:textId="77777777" w:rsidR="00983741" w:rsidRPr="00E56678" w:rsidRDefault="00983741" w:rsidP="006A47A8">
            <w:pPr>
              <w:pStyle w:val="TableParagraph"/>
              <w:ind w:left="393"/>
              <w:rPr>
                <w:rFonts w:ascii="Verdana" w:hAnsi="Verdana"/>
                <w:sz w:val="20"/>
                <w:szCs w:val="20"/>
              </w:rPr>
            </w:pPr>
            <w:r w:rsidRPr="00E56678">
              <w:rPr>
                <w:rFonts w:ascii="Verdana" w:hAnsi="Verdana"/>
                <w:color w:val="161816"/>
                <w:spacing w:val="-2"/>
                <w:w w:val="105"/>
                <w:sz w:val="20"/>
                <w:szCs w:val="20"/>
              </w:rPr>
              <w:t>910305</w:t>
            </w:r>
          </w:p>
        </w:tc>
        <w:tc>
          <w:tcPr>
            <w:tcW w:w="6643" w:type="dxa"/>
          </w:tcPr>
          <w:p w14:paraId="11284D8D" w14:textId="77777777" w:rsidR="00983741" w:rsidRPr="00E56678" w:rsidRDefault="00983741" w:rsidP="006A47A8">
            <w:pPr>
              <w:pStyle w:val="TableParagraph"/>
              <w:spacing w:before="2"/>
              <w:rPr>
                <w:rFonts w:ascii="Verdana" w:hAnsi="Verdana"/>
                <w:sz w:val="20"/>
                <w:szCs w:val="20"/>
              </w:rPr>
            </w:pPr>
          </w:p>
          <w:p w14:paraId="5233CC59" w14:textId="77777777" w:rsidR="00983741" w:rsidRPr="00E56678" w:rsidRDefault="00983741" w:rsidP="006A47A8">
            <w:pPr>
              <w:pStyle w:val="TableParagraph"/>
              <w:ind w:left="1945" w:right="1790"/>
              <w:jc w:val="center"/>
              <w:rPr>
                <w:rFonts w:ascii="Verdana" w:hAnsi="Verdana"/>
                <w:sz w:val="20"/>
                <w:szCs w:val="20"/>
              </w:rPr>
            </w:pPr>
            <w:r w:rsidRPr="00E56678">
              <w:rPr>
                <w:rFonts w:ascii="Verdana" w:hAnsi="Verdana"/>
                <w:color w:val="161816"/>
                <w:sz w:val="20"/>
                <w:szCs w:val="20"/>
              </w:rPr>
              <w:t>Recurso</w:t>
            </w:r>
            <w:r w:rsidRPr="00E56678">
              <w:rPr>
                <w:rFonts w:ascii="Verdana" w:hAnsi="Verdana"/>
                <w:color w:val="161816"/>
                <w:spacing w:val="30"/>
                <w:sz w:val="20"/>
                <w:szCs w:val="20"/>
              </w:rPr>
              <w:t xml:space="preserve"> </w:t>
            </w:r>
            <w:r w:rsidRPr="00E56678">
              <w:rPr>
                <w:rFonts w:ascii="Verdana" w:hAnsi="Verdana"/>
                <w:color w:val="161816"/>
                <w:sz w:val="20"/>
                <w:szCs w:val="20"/>
              </w:rPr>
              <w:t xml:space="preserve">municipal capítulo </w:t>
            </w:r>
            <w:r w:rsidRPr="00E56678">
              <w:rPr>
                <w:rFonts w:ascii="Verdana" w:hAnsi="Verdana"/>
                <w:color w:val="161816"/>
                <w:spacing w:val="-4"/>
                <w:sz w:val="20"/>
                <w:szCs w:val="20"/>
              </w:rPr>
              <w:t>5000</w:t>
            </w:r>
          </w:p>
        </w:tc>
        <w:tc>
          <w:tcPr>
            <w:tcW w:w="2306" w:type="dxa"/>
          </w:tcPr>
          <w:p w14:paraId="28336007" w14:textId="77777777" w:rsidR="00983741" w:rsidRPr="00E56678" w:rsidRDefault="00983741" w:rsidP="006A47A8">
            <w:pPr>
              <w:pStyle w:val="TableParagraph"/>
              <w:spacing w:before="11"/>
              <w:rPr>
                <w:rFonts w:ascii="Verdana" w:hAnsi="Verdana"/>
                <w:sz w:val="20"/>
                <w:szCs w:val="20"/>
              </w:rPr>
            </w:pPr>
          </w:p>
          <w:p w14:paraId="55F7C362" w14:textId="77777777" w:rsidR="00983741" w:rsidRPr="00E56678" w:rsidRDefault="00983741" w:rsidP="006A47A8">
            <w:pPr>
              <w:pStyle w:val="TableParagraph"/>
              <w:ind w:left="418" w:right="295"/>
              <w:jc w:val="center"/>
              <w:rPr>
                <w:rFonts w:ascii="Verdana" w:hAnsi="Verdana"/>
                <w:sz w:val="20"/>
                <w:szCs w:val="20"/>
              </w:rPr>
            </w:pPr>
            <w:r w:rsidRPr="00E56678">
              <w:rPr>
                <w:rFonts w:ascii="Verdana" w:hAnsi="Verdana"/>
                <w:color w:val="161816"/>
                <w:spacing w:val="-2"/>
                <w:sz w:val="20"/>
                <w:szCs w:val="20"/>
              </w:rPr>
              <w:t>$26,000</w:t>
            </w:r>
            <w:r w:rsidRPr="00E56678">
              <w:rPr>
                <w:rFonts w:ascii="Verdana" w:hAnsi="Verdana"/>
                <w:color w:val="444444"/>
                <w:spacing w:val="-2"/>
                <w:sz w:val="20"/>
                <w:szCs w:val="20"/>
              </w:rPr>
              <w:t>.</w:t>
            </w:r>
            <w:r w:rsidRPr="00E56678">
              <w:rPr>
                <w:rFonts w:ascii="Verdana" w:hAnsi="Verdana"/>
                <w:color w:val="161816"/>
                <w:spacing w:val="-2"/>
                <w:sz w:val="20"/>
                <w:szCs w:val="20"/>
              </w:rPr>
              <w:t>00</w:t>
            </w:r>
          </w:p>
        </w:tc>
      </w:tr>
    </w:tbl>
    <w:p w14:paraId="74F31E31"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p>
    <w:p w14:paraId="2DDA2368"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p>
    <w:p w14:paraId="248D0BF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2102179"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FE101A3"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Artículo 2</w:t>
      </w:r>
      <w:r w:rsidRPr="00E56678">
        <w:rPr>
          <w:rFonts w:ascii="Verdana" w:eastAsia="Times New Roman" w:hAnsi="Verdana" w:cs="Arial"/>
          <w:color w:val="000000"/>
          <w:sz w:val="20"/>
          <w:szCs w:val="20"/>
          <w:lang w:eastAsia="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608AC86" w14:textId="77777777" w:rsidR="00983741" w:rsidRPr="0071777F" w:rsidRDefault="00983741" w:rsidP="0071777F">
      <w:pPr>
        <w:pStyle w:val="Sinespaciado"/>
        <w:jc w:val="both"/>
        <w:rPr>
          <w:rFonts w:ascii="Verdana" w:hAnsi="Verdana"/>
          <w:sz w:val="20"/>
          <w:szCs w:val="20"/>
        </w:rPr>
      </w:pPr>
      <w:r w:rsidRPr="00E56678">
        <w:rPr>
          <w:rFonts w:cs="Arial"/>
        </w:rPr>
        <w:t> </w:t>
      </w:r>
    </w:p>
    <w:p w14:paraId="65FE1CB4" w14:textId="77777777" w:rsidR="0071777F" w:rsidRDefault="0071777F" w:rsidP="0071777F">
      <w:pPr>
        <w:pStyle w:val="Sinespaciado"/>
        <w:jc w:val="center"/>
        <w:rPr>
          <w:rFonts w:ascii="Verdana" w:hAnsi="Verdana" w:cs="Arial"/>
          <w:b/>
          <w:bCs/>
          <w:sz w:val="20"/>
          <w:szCs w:val="20"/>
        </w:rPr>
      </w:pPr>
    </w:p>
    <w:p w14:paraId="15CF5026" w14:textId="705E1FFD" w:rsidR="00983741" w:rsidRPr="0071777F" w:rsidRDefault="00983741" w:rsidP="0071777F">
      <w:pPr>
        <w:pStyle w:val="Sinespaciado"/>
        <w:jc w:val="center"/>
        <w:rPr>
          <w:rFonts w:ascii="Verdana" w:hAnsi="Verdana"/>
          <w:sz w:val="20"/>
          <w:szCs w:val="20"/>
        </w:rPr>
      </w:pPr>
      <w:r w:rsidRPr="0071777F">
        <w:rPr>
          <w:rFonts w:ascii="Verdana" w:hAnsi="Verdana" w:cs="Arial"/>
          <w:b/>
          <w:bCs/>
          <w:sz w:val="20"/>
          <w:szCs w:val="20"/>
        </w:rPr>
        <w:t>CAPÍTULO SEGUNDO</w:t>
      </w:r>
      <w:r w:rsidRPr="0071777F">
        <w:rPr>
          <w:rFonts w:ascii="Verdana" w:hAnsi="Verdana" w:cs="Arial"/>
          <w:b/>
          <w:bCs/>
          <w:sz w:val="20"/>
          <w:szCs w:val="20"/>
        </w:rPr>
        <w:br/>
        <w:t>CONCEPTOS DE INGRESOS</w:t>
      </w:r>
    </w:p>
    <w:p w14:paraId="4D426F83" w14:textId="77777777" w:rsidR="00983741" w:rsidRPr="0071777F" w:rsidRDefault="00983741" w:rsidP="0071777F">
      <w:pPr>
        <w:pStyle w:val="Sinespaciado"/>
        <w:jc w:val="both"/>
        <w:rPr>
          <w:rFonts w:ascii="Verdana" w:hAnsi="Verdana"/>
          <w:sz w:val="20"/>
          <w:szCs w:val="20"/>
        </w:rPr>
      </w:pPr>
      <w:r w:rsidRPr="0071777F">
        <w:rPr>
          <w:rFonts w:ascii="Verdana" w:hAnsi="Verdana" w:cs="Arial"/>
          <w:sz w:val="20"/>
          <w:szCs w:val="20"/>
        </w:rPr>
        <w:t> </w:t>
      </w:r>
    </w:p>
    <w:p w14:paraId="08BCC6CA" w14:textId="77777777" w:rsidR="00983741" w:rsidRPr="0071777F" w:rsidRDefault="00983741" w:rsidP="0071777F">
      <w:pPr>
        <w:pStyle w:val="Sinespaciado"/>
        <w:ind w:firstLine="708"/>
        <w:jc w:val="both"/>
        <w:rPr>
          <w:rFonts w:ascii="Verdana" w:hAnsi="Verdana"/>
          <w:sz w:val="20"/>
          <w:szCs w:val="20"/>
        </w:rPr>
      </w:pPr>
      <w:r w:rsidRPr="0071777F">
        <w:rPr>
          <w:rFonts w:ascii="Verdana" w:hAnsi="Verdana" w:cs="Arial"/>
          <w:b/>
          <w:bCs/>
          <w:sz w:val="20"/>
          <w:szCs w:val="20"/>
        </w:rPr>
        <w:t>Artículo 3</w:t>
      </w:r>
      <w:r w:rsidRPr="0071777F">
        <w:rPr>
          <w:rFonts w:ascii="Verdana" w:hAnsi="Verdana" w:cs="Arial"/>
          <w:sz w:val="20"/>
          <w:szCs w:val="20"/>
        </w:rPr>
        <w:t>. La Hacienda Pública del Municipio de Santa Cruz de Juventino Rosas, Guanajuato, percibirá los ingresos ordinarios y extraordinarios de conformidad con lo dispuesto por esta Ley y la Ley de Hacienda para los Municipios del Estado de Guanajuato.</w:t>
      </w:r>
    </w:p>
    <w:p w14:paraId="4D22F0D3" w14:textId="77777777" w:rsidR="00983741" w:rsidRPr="0071777F" w:rsidRDefault="00983741" w:rsidP="0071777F">
      <w:pPr>
        <w:pStyle w:val="Sinespaciado"/>
        <w:jc w:val="both"/>
        <w:rPr>
          <w:rFonts w:ascii="Verdana" w:hAnsi="Verdana"/>
          <w:sz w:val="20"/>
          <w:szCs w:val="20"/>
        </w:rPr>
      </w:pPr>
      <w:r w:rsidRPr="0071777F">
        <w:rPr>
          <w:rFonts w:ascii="Verdana" w:hAnsi="Verdana" w:cs="Arial"/>
          <w:sz w:val="20"/>
          <w:szCs w:val="20"/>
        </w:rPr>
        <w:t> </w:t>
      </w:r>
    </w:p>
    <w:p w14:paraId="019947A4" w14:textId="77777777" w:rsidR="0071777F" w:rsidRDefault="0071777F" w:rsidP="0071777F">
      <w:pPr>
        <w:pStyle w:val="Sinespaciado"/>
        <w:jc w:val="center"/>
        <w:rPr>
          <w:rFonts w:ascii="Verdana" w:hAnsi="Verdana" w:cs="Arial"/>
          <w:b/>
          <w:bCs/>
          <w:sz w:val="20"/>
          <w:szCs w:val="20"/>
        </w:rPr>
      </w:pPr>
    </w:p>
    <w:p w14:paraId="507DA665" w14:textId="08CED3A0" w:rsidR="00983741" w:rsidRPr="0071777F" w:rsidRDefault="00983741" w:rsidP="0071777F">
      <w:pPr>
        <w:pStyle w:val="Sinespaciado"/>
        <w:jc w:val="center"/>
        <w:rPr>
          <w:rFonts w:ascii="Verdana" w:hAnsi="Verdana"/>
          <w:sz w:val="20"/>
          <w:szCs w:val="20"/>
        </w:rPr>
      </w:pPr>
      <w:r w:rsidRPr="0071777F">
        <w:rPr>
          <w:rFonts w:ascii="Verdana" w:hAnsi="Verdana" w:cs="Arial"/>
          <w:b/>
          <w:bCs/>
          <w:sz w:val="20"/>
          <w:szCs w:val="20"/>
        </w:rPr>
        <w:t>CAPÍTULO TERCERO</w:t>
      </w:r>
      <w:r w:rsidRPr="0071777F">
        <w:rPr>
          <w:rFonts w:ascii="Verdana" w:hAnsi="Verdana" w:cs="Arial"/>
          <w:b/>
          <w:bCs/>
          <w:sz w:val="20"/>
          <w:szCs w:val="20"/>
        </w:rPr>
        <w:br/>
        <w:t>IMPUESTOS</w:t>
      </w:r>
    </w:p>
    <w:p w14:paraId="7F653F10" w14:textId="544C3113" w:rsidR="00983741" w:rsidRPr="0071777F" w:rsidRDefault="00983741" w:rsidP="0071777F">
      <w:pPr>
        <w:pStyle w:val="Sinespaciado"/>
        <w:jc w:val="center"/>
        <w:rPr>
          <w:rFonts w:ascii="Verdana" w:hAnsi="Verdana"/>
          <w:sz w:val="20"/>
          <w:szCs w:val="20"/>
        </w:rPr>
      </w:pPr>
    </w:p>
    <w:p w14:paraId="6A3148DD" w14:textId="77777777" w:rsidR="00983741" w:rsidRPr="0071777F" w:rsidRDefault="00983741" w:rsidP="0071777F">
      <w:pPr>
        <w:pStyle w:val="Sinespaciado"/>
        <w:jc w:val="center"/>
        <w:rPr>
          <w:rFonts w:ascii="Verdana" w:hAnsi="Verdana"/>
          <w:sz w:val="20"/>
          <w:szCs w:val="20"/>
        </w:rPr>
      </w:pPr>
      <w:r w:rsidRPr="0071777F">
        <w:rPr>
          <w:rFonts w:ascii="Verdana" w:hAnsi="Verdana" w:cs="Arial"/>
          <w:b/>
          <w:bCs/>
          <w:sz w:val="20"/>
          <w:szCs w:val="20"/>
        </w:rPr>
        <w:t>SECCIÓN PRIMERA</w:t>
      </w:r>
      <w:r w:rsidRPr="0071777F">
        <w:rPr>
          <w:rFonts w:ascii="Verdana" w:hAnsi="Verdana" w:cs="Arial"/>
          <w:b/>
          <w:bCs/>
          <w:sz w:val="20"/>
          <w:szCs w:val="20"/>
        </w:rPr>
        <w:br/>
        <w:t>IMPUESTO PREDIAL</w:t>
      </w:r>
    </w:p>
    <w:p w14:paraId="159178AA" w14:textId="77777777" w:rsidR="0071777F" w:rsidRDefault="00983741" w:rsidP="0071777F">
      <w:pPr>
        <w:pStyle w:val="Sinespaciado"/>
        <w:jc w:val="both"/>
        <w:rPr>
          <w:rFonts w:ascii="Verdana" w:hAnsi="Verdana" w:cs="Arial"/>
          <w:sz w:val="20"/>
          <w:szCs w:val="20"/>
        </w:rPr>
      </w:pPr>
      <w:r w:rsidRPr="0071777F">
        <w:rPr>
          <w:rFonts w:ascii="Verdana" w:hAnsi="Verdana" w:cs="Arial"/>
          <w:sz w:val="20"/>
          <w:szCs w:val="20"/>
        </w:rPr>
        <w:t> </w:t>
      </w:r>
    </w:p>
    <w:p w14:paraId="4AE0E11A" w14:textId="42E991F7" w:rsidR="00983741" w:rsidRPr="00E56678" w:rsidRDefault="00983741" w:rsidP="0071777F">
      <w:pPr>
        <w:pStyle w:val="Sinespaciado"/>
        <w:ind w:firstLine="708"/>
        <w:jc w:val="both"/>
        <w:rPr>
          <w:rFonts w:ascii="Verdana" w:hAnsi="Verdana" w:cs="Arial"/>
          <w:color w:val="000000"/>
          <w:sz w:val="20"/>
          <w:szCs w:val="20"/>
          <w:lang w:eastAsia="es-MX"/>
        </w:rPr>
      </w:pPr>
      <w:r w:rsidRPr="00E56678">
        <w:rPr>
          <w:rFonts w:ascii="Verdana" w:hAnsi="Verdana" w:cs="Arial"/>
          <w:b/>
          <w:bCs/>
          <w:color w:val="000000"/>
          <w:sz w:val="20"/>
          <w:szCs w:val="20"/>
          <w:lang w:eastAsia="es-MX"/>
        </w:rPr>
        <w:t>Artículo 4</w:t>
      </w:r>
      <w:r w:rsidRPr="00E56678">
        <w:rPr>
          <w:rFonts w:ascii="Verdana" w:hAnsi="Verdana" w:cs="Arial"/>
          <w:color w:val="000000"/>
          <w:sz w:val="20"/>
          <w:szCs w:val="20"/>
          <w:lang w:eastAsia="es-MX"/>
        </w:rPr>
        <w:t>. El impuesto predial se causará y liquidará anualmente conforme a lo siguiente:</w:t>
      </w:r>
    </w:p>
    <w:p w14:paraId="3028922A"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  </w:t>
      </w:r>
      <w:r w:rsidRPr="00E56678">
        <w:rPr>
          <w:rFonts w:ascii="Verdana" w:eastAsia="Times New Roman" w:hAnsi="Verdana" w:cs="Arial"/>
          <w:color w:val="000000"/>
          <w:sz w:val="20"/>
          <w:szCs w:val="20"/>
          <w:lang w:eastAsia="es-MX"/>
        </w:rPr>
        <w:t>Para los inmuebles urbanos, suburbanos y rústicos que cuenten con un valor determinado o modificado en los ejercicios fiscales 2023 y 2024 será conforme a la siguiente:</w:t>
      </w:r>
    </w:p>
    <w:p w14:paraId="1F7C286E"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TABLA</w:t>
      </w:r>
    </w:p>
    <w:tbl>
      <w:tblPr>
        <w:tblW w:w="0" w:type="auto"/>
        <w:jc w:val="center"/>
        <w:tblCellMar>
          <w:left w:w="0" w:type="dxa"/>
          <w:right w:w="0" w:type="dxa"/>
        </w:tblCellMar>
        <w:tblLook w:val="04A0" w:firstRow="1" w:lastRow="0" w:firstColumn="1" w:lastColumn="0" w:noHBand="0" w:noVBand="1"/>
      </w:tblPr>
      <w:tblGrid>
        <w:gridCol w:w="1882"/>
        <w:gridCol w:w="1970"/>
        <w:gridCol w:w="1806"/>
        <w:gridCol w:w="1403"/>
      </w:tblGrid>
      <w:tr w:rsidR="00983741" w:rsidRPr="00E56678" w14:paraId="455EF144" w14:textId="77777777" w:rsidTr="006A47A8">
        <w:trPr>
          <w:tblHeader/>
          <w:jc w:val="center"/>
        </w:trPr>
        <w:tc>
          <w:tcPr>
            <w:tcW w:w="0" w:type="auto"/>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27CF4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Valor fiscal del Inmueble</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7472C3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Tasa Marginal</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078CD0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Cuota Fija</w:t>
            </w:r>
            <w:r w:rsidRPr="00E56678">
              <w:rPr>
                <w:rFonts w:ascii="Verdana" w:eastAsia="Times New Roman" w:hAnsi="Verdana" w:cs="Arial"/>
                <w:b/>
                <w:bCs/>
                <w:sz w:val="20"/>
                <w:szCs w:val="20"/>
                <w:lang w:eastAsia="es-MX"/>
              </w:rPr>
              <w:br/>
              <w:t>en Pesos</w:t>
            </w:r>
          </w:p>
        </w:tc>
      </w:tr>
      <w:tr w:rsidR="00983741" w:rsidRPr="00E56678" w14:paraId="3C211592" w14:textId="77777777" w:rsidTr="006A47A8">
        <w:trPr>
          <w:tblHeade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65AA87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Límite Inferior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FE23F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Límite Superior</w:t>
            </w:r>
          </w:p>
        </w:tc>
        <w:tc>
          <w:tcPr>
            <w:tcW w:w="0" w:type="auto"/>
            <w:vMerge/>
            <w:tcBorders>
              <w:top w:val="single" w:sz="8" w:space="0" w:color="000000"/>
              <w:left w:val="nil"/>
              <w:bottom w:val="single" w:sz="8" w:space="0" w:color="000000"/>
              <w:right w:val="single" w:sz="8" w:space="0" w:color="000000"/>
            </w:tcBorders>
            <w:vAlign w:val="center"/>
            <w:hideMark/>
          </w:tcPr>
          <w:p w14:paraId="36B5A34D"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vMerge/>
            <w:tcBorders>
              <w:top w:val="single" w:sz="8" w:space="0" w:color="000000"/>
              <w:left w:val="nil"/>
              <w:bottom w:val="single" w:sz="8" w:space="0" w:color="000000"/>
              <w:right w:val="single" w:sz="8" w:space="0" w:color="000000"/>
            </w:tcBorders>
            <w:vAlign w:val="center"/>
            <w:hideMark/>
          </w:tcPr>
          <w:p w14:paraId="71469723"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3F3C164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45659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58479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BF935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0.00240000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83896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w:t>
            </w:r>
          </w:p>
        </w:tc>
      </w:tr>
      <w:tr w:rsidR="00983741" w:rsidRPr="00E56678" w14:paraId="4654235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3083E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411F6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$435,690.00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5E1D8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0.00245000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9F10C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$325.65</w:t>
            </w:r>
          </w:p>
        </w:tc>
      </w:tr>
      <w:tr w:rsidR="00983741" w:rsidRPr="00E56678" w14:paraId="04822FA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DDD55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$435,690.01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4F598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$735,690.00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2A7CD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0.00250000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0414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$1,060.65</w:t>
            </w:r>
          </w:p>
        </w:tc>
      </w:tr>
      <w:tr w:rsidR="00983741" w:rsidRPr="00E56678" w14:paraId="3D95807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6B205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$735,690.01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C3868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$1,035,690.00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0E128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0.00255000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EAE66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$1,810.65</w:t>
            </w:r>
          </w:p>
        </w:tc>
      </w:tr>
      <w:tr w:rsidR="00983741" w:rsidRPr="00E56678" w14:paraId="7D720F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6F266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$1,035,690.01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214C4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$1,335,690.00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79351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0.00260000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F6644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$2,575.65</w:t>
            </w:r>
          </w:p>
        </w:tc>
      </w:tr>
      <w:tr w:rsidR="00983741" w:rsidRPr="00E56678" w14:paraId="08A3EE0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BC77AD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$1,335,690.01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BFFEF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$1,635,690.00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A43AE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0.00265000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751B4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$3,355.65</w:t>
            </w:r>
          </w:p>
        </w:tc>
      </w:tr>
      <w:tr w:rsidR="00983741" w:rsidRPr="00E56678" w14:paraId="0D55C82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3EE37D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$1,635,690.01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E1E62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$1,935,690.00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479AA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0.00270000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0581E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$4,150.65</w:t>
            </w:r>
          </w:p>
        </w:tc>
      </w:tr>
      <w:tr w:rsidR="00983741" w:rsidRPr="00E56678" w14:paraId="44A0608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EEC20F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$1,935,690.01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BA52D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$2,235,690.00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07EBA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0.00275000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E8235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$4,960.65</w:t>
            </w:r>
          </w:p>
        </w:tc>
      </w:tr>
      <w:tr w:rsidR="00983741" w:rsidRPr="00E56678" w14:paraId="262AA1D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A3DD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$2,235,690.01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643CE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$2,535,690.00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81231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0.00280000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2BF38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$5,785.65</w:t>
            </w:r>
          </w:p>
        </w:tc>
      </w:tr>
      <w:tr w:rsidR="00983741" w:rsidRPr="00E56678" w14:paraId="4F61EF5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90860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$2,535,690.01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73C11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$5,071,380.00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C29E4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0.00285000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3F53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$6,625.65</w:t>
            </w:r>
          </w:p>
        </w:tc>
      </w:tr>
      <w:tr w:rsidR="00983741" w:rsidRPr="00E56678" w14:paraId="7DAFF8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B28B43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$5,071,380.01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96EF0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5DF22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0.00290000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1EDA7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$13,852.36</w:t>
            </w:r>
          </w:p>
        </w:tc>
      </w:tr>
    </w:tbl>
    <w:p w14:paraId="62DB18DC"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0A559C0C"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Al valor fiscal se le disminuirá el límite inferior que corresponda y a la diferencia de excedente del límite inferior, se le aplicará la tasa marginal, al resultado se le sumará la cuota fija que corresponda, y el importe de dicha operación será el impuesto predial a pagar.</w:t>
      </w:r>
    </w:p>
    <w:p w14:paraId="11502FF6" w14:textId="77777777" w:rsidR="00983741" w:rsidRPr="00E56678" w:rsidRDefault="00983741" w:rsidP="00983741">
      <w:pPr>
        <w:shd w:val="clear" w:color="auto" w:fill="FFFFFF"/>
        <w:spacing w:after="0" w:line="240" w:lineRule="auto"/>
        <w:jc w:val="both"/>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         </w:t>
      </w:r>
    </w:p>
    <w:p w14:paraId="4C4C9B4D"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xml:space="preserve">Para el cálculo del impuesto se deberá aplicar la siguiente formula: </w:t>
      </w:r>
    </w:p>
    <w:p w14:paraId="31EEB5E3"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((VF-LI)*T)+CF=Impuesto predial a pagar.</w:t>
      </w:r>
    </w:p>
    <w:p w14:paraId="2DC481EF" w14:textId="77777777" w:rsidR="00983741" w:rsidRPr="00E56678" w:rsidRDefault="00983741" w:rsidP="00983741">
      <w:pPr>
        <w:shd w:val="clear" w:color="auto" w:fill="FFFFFF"/>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66B977B4"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xml:space="preserve">En donde: </w:t>
      </w:r>
    </w:p>
    <w:p w14:paraId="743211F9"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VF= Valor fiscal.</w:t>
      </w:r>
    </w:p>
    <w:p w14:paraId="3FE878A4" w14:textId="77777777" w:rsidR="00983741" w:rsidRPr="00E56678" w:rsidRDefault="00983741" w:rsidP="00983741">
      <w:pPr>
        <w:shd w:val="clear" w:color="auto" w:fill="FFFFFF"/>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LI= Límite inferior.</w:t>
      </w:r>
    </w:p>
    <w:p w14:paraId="5468F6BB" w14:textId="77777777" w:rsidR="00983741" w:rsidRPr="00E56678" w:rsidRDefault="00983741" w:rsidP="00983741">
      <w:pPr>
        <w:shd w:val="clear" w:color="auto" w:fill="FFFFFF"/>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T= Tasa marginal sobre excedente de límite inferior correspondiente</w:t>
      </w:r>
    </w:p>
    <w:p w14:paraId="59CE44E4" w14:textId="77777777" w:rsidR="00983741" w:rsidRPr="00E56678" w:rsidRDefault="00983741" w:rsidP="00983741">
      <w:pPr>
        <w:shd w:val="clear" w:color="auto" w:fill="FFFFFF"/>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CF= Cuota fija correspondiente. </w:t>
      </w:r>
    </w:p>
    <w:p w14:paraId="5935BA50"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p w14:paraId="7D3986F2"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Si como resultado de la aplicación de las tasas que señala la tabla anterior, se obtiene una cantidad inferior a la cuota mínima anual que se establece en la presente Ley, el impuesto a pagar será la cuota mencionada.</w:t>
      </w:r>
    </w:p>
    <w:p w14:paraId="22FAE3BB" w14:textId="77777777" w:rsidR="00983741" w:rsidRPr="00E56678" w:rsidRDefault="00983741" w:rsidP="00983741">
      <w:pPr>
        <w:shd w:val="clear" w:color="auto" w:fill="FFFFFF"/>
        <w:spacing w:after="0" w:line="240" w:lineRule="auto"/>
        <w:jc w:val="both"/>
        <w:rPr>
          <w:rFonts w:ascii="Verdana" w:eastAsia="Times New Roman" w:hAnsi="Verdana" w:cs="Arial"/>
          <w:b/>
          <w:bCs/>
          <w:color w:val="000000"/>
          <w:sz w:val="20"/>
          <w:szCs w:val="20"/>
          <w:lang w:eastAsia="es-MX"/>
        </w:rPr>
      </w:pPr>
    </w:p>
    <w:p w14:paraId="0DFF537B"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    </w:t>
      </w:r>
      <w:r w:rsidRPr="00E56678">
        <w:rPr>
          <w:rFonts w:ascii="Verdana" w:eastAsia="Times New Roman" w:hAnsi="Verdana" w:cs="Arial"/>
          <w:color w:val="000000"/>
          <w:sz w:val="20"/>
          <w:szCs w:val="20"/>
          <w:lang w:eastAsia="es-MX"/>
        </w:rPr>
        <w:t>Para los inmuebles urbanos, suburbanos y rústicos que cuenten con un valor determinado o modificado durante 2022 o anteriores, será conforme a las siguientes:</w:t>
      </w:r>
    </w:p>
    <w:p w14:paraId="1732414B"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TASAS</w:t>
      </w:r>
    </w:p>
    <w:tbl>
      <w:tblPr>
        <w:tblW w:w="0" w:type="auto"/>
        <w:jc w:val="center"/>
        <w:tblCellMar>
          <w:left w:w="0" w:type="dxa"/>
          <w:right w:w="0" w:type="dxa"/>
        </w:tblCellMar>
        <w:tblLook w:val="04A0" w:firstRow="1" w:lastRow="0" w:firstColumn="1" w:lastColumn="0" w:noHBand="0" w:noVBand="1"/>
      </w:tblPr>
      <w:tblGrid>
        <w:gridCol w:w="3865"/>
        <w:gridCol w:w="1880"/>
        <w:gridCol w:w="1854"/>
        <w:gridCol w:w="1785"/>
      </w:tblGrid>
      <w:tr w:rsidR="00983741" w:rsidRPr="00E56678" w14:paraId="2579326E" w14:textId="77777777" w:rsidTr="006A47A8">
        <w:trPr>
          <w:tblHeader/>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DFFA92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Los inmuebles que cuenten con un valor determinado o modificado</w:t>
            </w:r>
          </w:p>
        </w:tc>
        <w:tc>
          <w:tcPr>
            <w:tcW w:w="0" w:type="auto"/>
            <w:gridSpan w:val="2"/>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408D48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Inmuebles urbanos y suburbanos</w:t>
            </w:r>
          </w:p>
        </w:tc>
        <w:tc>
          <w:tcPr>
            <w:tcW w:w="0" w:type="auto"/>
            <w:vMerge w:val="restart"/>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1CECC1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Inmuebles rústicos</w:t>
            </w:r>
          </w:p>
        </w:tc>
      </w:tr>
      <w:tr w:rsidR="00983741" w:rsidRPr="00E56678" w14:paraId="59BD1676" w14:textId="77777777" w:rsidTr="006A47A8">
        <w:trPr>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905AF0"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FD6CC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 edificaciones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42BB9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Sin edificaciones</w:t>
            </w:r>
          </w:p>
        </w:tc>
        <w:tc>
          <w:tcPr>
            <w:tcW w:w="0" w:type="auto"/>
            <w:vMerge/>
            <w:tcBorders>
              <w:top w:val="single" w:sz="8" w:space="0" w:color="000000"/>
              <w:left w:val="nil"/>
              <w:bottom w:val="single" w:sz="8" w:space="0" w:color="000000"/>
              <w:right w:val="single" w:sz="8" w:space="0" w:color="000000"/>
            </w:tcBorders>
            <w:vAlign w:val="center"/>
            <w:hideMark/>
          </w:tcPr>
          <w:p w14:paraId="6124BEEB"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77313CA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1385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Durante los años 2002 y hasta 2022, inclusive: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F8815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2.4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87BDA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4.5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82923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1.8 al millar</w:t>
            </w:r>
          </w:p>
        </w:tc>
      </w:tr>
      <w:tr w:rsidR="00983741" w:rsidRPr="00E56678" w14:paraId="7BBE686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6F17EC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Con anterioridad al año 2002 y hasta 1993, inclusive: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989E1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8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F5820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15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89ACF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6 al millar</w:t>
            </w:r>
          </w:p>
        </w:tc>
      </w:tr>
      <w:tr w:rsidR="00983741" w:rsidRPr="00E56678" w14:paraId="4C02343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2B9543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Con anterioridad al año de 1993: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DFF55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D3785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 al millar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BBD5B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 al millar</w:t>
            </w:r>
          </w:p>
        </w:tc>
      </w:tr>
    </w:tbl>
    <w:p w14:paraId="0B9A8D1C"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3241E33"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5</w:t>
      </w:r>
      <w:r w:rsidRPr="00E56678">
        <w:rPr>
          <w:rFonts w:ascii="Verdana" w:eastAsia="Times New Roman" w:hAnsi="Verdana" w:cs="Arial"/>
          <w:color w:val="000000"/>
          <w:sz w:val="20"/>
          <w:szCs w:val="20"/>
          <w:lang w:eastAsia="es-MX"/>
        </w:rPr>
        <w:t>. Los valores que se aplicarán a los inmuebles para el año 2024 serán los siguientes:</w:t>
      </w:r>
    </w:p>
    <w:p w14:paraId="5BA758C0"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 xml:space="preserve">I. </w:t>
      </w:r>
      <w:r w:rsidRPr="00E56678">
        <w:rPr>
          <w:rFonts w:ascii="Verdana" w:eastAsia="Times New Roman" w:hAnsi="Verdana" w:cs="Arial"/>
          <w:color w:val="000000"/>
          <w:sz w:val="20"/>
          <w:szCs w:val="20"/>
          <w:lang w:eastAsia="es-MX"/>
        </w:rPr>
        <w:t>Tratándose de inmuebles urbanos y suburbanos:</w:t>
      </w:r>
    </w:p>
    <w:p w14:paraId="3E04AFDE"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 </w:t>
      </w:r>
      <w:r w:rsidRPr="00E56678">
        <w:rPr>
          <w:rFonts w:ascii="Verdana" w:eastAsia="Times New Roman" w:hAnsi="Verdana" w:cs="Arial"/>
          <w:b/>
          <w:bCs/>
          <w:color w:val="000000"/>
          <w:sz w:val="20"/>
          <w:szCs w:val="20"/>
          <w:lang w:eastAsia="es-MX"/>
        </w:rPr>
        <w:tab/>
        <w:t>a) </w:t>
      </w:r>
      <w:r w:rsidRPr="00E56678">
        <w:rPr>
          <w:rFonts w:ascii="Verdana" w:eastAsia="Times New Roman" w:hAnsi="Verdana" w:cs="Arial"/>
          <w:color w:val="000000"/>
          <w:sz w:val="20"/>
          <w:szCs w:val="20"/>
          <w:lang w:eastAsia="es-MX"/>
        </w:rPr>
        <w:t>Valores unitarios del terreno expresados en pesos por metro cuadrado.</w:t>
      </w:r>
    </w:p>
    <w:tbl>
      <w:tblPr>
        <w:tblW w:w="0" w:type="auto"/>
        <w:jc w:val="center"/>
        <w:tblCellMar>
          <w:left w:w="0" w:type="dxa"/>
          <w:right w:w="0" w:type="dxa"/>
        </w:tblCellMar>
        <w:tblLook w:val="04A0" w:firstRow="1" w:lastRow="0" w:firstColumn="1" w:lastColumn="0" w:noHBand="0" w:noVBand="1"/>
      </w:tblPr>
      <w:tblGrid>
        <w:gridCol w:w="3867"/>
        <w:gridCol w:w="1550"/>
        <w:gridCol w:w="1607"/>
      </w:tblGrid>
      <w:tr w:rsidR="00983741" w:rsidRPr="00E56678" w14:paraId="27FDDD7C"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211203" w14:textId="60A00B11"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sz w:val="20"/>
                <w:szCs w:val="20"/>
                <w:lang w:eastAsia="es-MX"/>
              </w:rPr>
              <w:t>Zona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4BCAB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Valor Mínimo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502658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Valor Máximo</w:t>
            </w:r>
          </w:p>
        </w:tc>
      </w:tr>
      <w:tr w:rsidR="00983741" w:rsidRPr="00E56678" w14:paraId="6649CB7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26B80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comercial de primera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6F10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$1,828.46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E758E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$3,083.60</w:t>
            </w:r>
          </w:p>
        </w:tc>
      </w:tr>
      <w:tr w:rsidR="00983741" w:rsidRPr="00E56678" w14:paraId="577BA9D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80E72C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comercial de segunda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556BF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$846.35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1BED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$1,540.02</w:t>
            </w:r>
          </w:p>
        </w:tc>
      </w:tr>
      <w:tr w:rsidR="00983741" w:rsidRPr="00E56678" w14:paraId="3C64D34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30BD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habitacional centro medio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F33F3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$651.20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CCB5B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$1,386.85</w:t>
            </w:r>
          </w:p>
        </w:tc>
      </w:tr>
      <w:tr w:rsidR="00983741" w:rsidRPr="00E56678" w14:paraId="6A62580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0A06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habitacional centro económico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A5C0A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$505.44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DC38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$639.44</w:t>
            </w:r>
          </w:p>
        </w:tc>
      </w:tr>
      <w:tr w:rsidR="00983741" w:rsidRPr="00E56678" w14:paraId="47483B0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9D8D38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habitacional 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38801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$415.54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97EC1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$699.66</w:t>
            </w:r>
          </w:p>
        </w:tc>
      </w:tr>
      <w:tr w:rsidR="00983741" w:rsidRPr="00E56678" w14:paraId="2040AD3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0DD9E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habitacional de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6E5D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$347.40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05A96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$563.12</w:t>
            </w:r>
          </w:p>
        </w:tc>
      </w:tr>
      <w:tr w:rsidR="00983741" w:rsidRPr="00E56678" w14:paraId="37B6394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41AD7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habitacional 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A84E3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$262.60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CDD02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$388.44</w:t>
            </w:r>
          </w:p>
        </w:tc>
      </w:tr>
      <w:tr w:rsidR="00983741" w:rsidRPr="00E56678" w14:paraId="5003BDA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C0814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Zona marginada irregular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2D7AB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$157.28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CA394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$212.85</w:t>
            </w:r>
          </w:p>
        </w:tc>
      </w:tr>
      <w:tr w:rsidR="00983741" w:rsidRPr="00E56678" w14:paraId="0E9F93F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A902C6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Valor mínimo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0438B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$86.17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01BC3E" w14:textId="77777777" w:rsidR="00983741" w:rsidRPr="00E56678" w:rsidRDefault="00983741" w:rsidP="006A47A8">
            <w:pPr>
              <w:spacing w:after="0" w:line="240" w:lineRule="auto"/>
              <w:rPr>
                <w:rFonts w:ascii="Verdana" w:eastAsia="Times New Roman" w:hAnsi="Verdana"/>
                <w:sz w:val="20"/>
                <w:szCs w:val="20"/>
                <w:lang w:eastAsia="es-MX"/>
              </w:rPr>
            </w:pPr>
          </w:p>
        </w:tc>
      </w:tr>
    </w:tbl>
    <w:p w14:paraId="1AFBD408"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4A01E8F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Valores unitarios de construcción expresados en pesos por metro cuadrado.</w:t>
      </w:r>
    </w:p>
    <w:p w14:paraId="4652E5BB"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1846"/>
        <w:gridCol w:w="1314"/>
        <w:gridCol w:w="1582"/>
        <w:gridCol w:w="793"/>
        <w:gridCol w:w="1403"/>
      </w:tblGrid>
      <w:tr w:rsidR="00983741" w:rsidRPr="00E56678" w14:paraId="2A88E16B"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4411E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sz w:val="20"/>
                <w:szCs w:val="20"/>
                <w:lang w:eastAsia="es-MX"/>
              </w:rPr>
              <w:t>Tipo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F6F6BA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Calidad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0821AC6" w14:textId="77777777" w:rsidR="00983741" w:rsidRPr="00E56678" w:rsidRDefault="00983741" w:rsidP="006A47A8">
            <w:pPr>
              <w:spacing w:after="0" w:line="240" w:lineRule="auto"/>
              <w:jc w:val="center"/>
              <w:rPr>
                <w:rFonts w:ascii="Verdana" w:eastAsia="Times New Roman" w:hAnsi="Verdana" w:cs="Arial"/>
                <w:sz w:val="20"/>
                <w:szCs w:val="20"/>
                <w:lang w:eastAsia="es-MX"/>
              </w:rPr>
            </w:pPr>
            <w:r w:rsidRPr="00E56678">
              <w:rPr>
                <w:rFonts w:ascii="Verdana" w:eastAsia="Times New Roman" w:hAnsi="Verdana" w:cs="Arial"/>
                <w:sz w:val="20"/>
                <w:szCs w:val="20"/>
                <w:lang w:eastAsia="es-MX"/>
              </w:rPr>
              <w:t>Estado de</w:t>
            </w:r>
          </w:p>
          <w:p w14:paraId="1A49D26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Conservación</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D18B2C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Clave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78F2B9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Valor</w:t>
            </w:r>
          </w:p>
        </w:tc>
      </w:tr>
      <w:tr w:rsidR="00983741" w:rsidRPr="00E56678" w14:paraId="463A07C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03C8AA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A01F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D715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60812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4885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$10,111.70</w:t>
            </w:r>
          </w:p>
        </w:tc>
      </w:tr>
      <w:tr w:rsidR="00983741" w:rsidRPr="00E56678" w14:paraId="3F77687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49959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0FDA1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3A88B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9AEEF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CDDBD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$8,521.55</w:t>
            </w:r>
          </w:p>
        </w:tc>
      </w:tr>
      <w:tr w:rsidR="00983741" w:rsidRPr="00E56678" w14:paraId="606F3F3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2EED71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BEB35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F237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45BE3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9E5D5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$7,084.71</w:t>
            </w:r>
          </w:p>
        </w:tc>
      </w:tr>
      <w:tr w:rsidR="00983741" w:rsidRPr="00E56678" w14:paraId="45E31E2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D85F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DA07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69E23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175DC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7544F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$6,893.90</w:t>
            </w:r>
          </w:p>
        </w:tc>
      </w:tr>
      <w:tr w:rsidR="00983741" w:rsidRPr="00E56678" w14:paraId="4B43742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09B27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112ED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3EC8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94E01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64DB7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$5,912.09</w:t>
            </w:r>
          </w:p>
        </w:tc>
      </w:tr>
      <w:tr w:rsidR="00983741" w:rsidRPr="00E56678" w14:paraId="5E6B78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CB46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65D3A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762F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0EB5B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2-3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5D1E9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$4,920.49</w:t>
            </w:r>
          </w:p>
        </w:tc>
      </w:tr>
      <w:tr w:rsidR="00983741" w:rsidRPr="00E56678" w14:paraId="33B909F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BED15D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6C5A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D53E8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CD308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CAFF8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$4,538.84</w:t>
            </w:r>
          </w:p>
        </w:tc>
      </w:tr>
      <w:tr w:rsidR="00983741" w:rsidRPr="00E56678" w14:paraId="57A576D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C076F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9FBB1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D93C6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EEBCC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3-2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CC8F6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$3,901.14</w:t>
            </w:r>
          </w:p>
        </w:tc>
      </w:tr>
      <w:tr w:rsidR="00983741" w:rsidRPr="00E56678" w14:paraId="1229B02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CC366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50A8C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68729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015C4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3E03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$3,194.97</w:t>
            </w:r>
          </w:p>
        </w:tc>
      </w:tr>
      <w:tr w:rsidR="00983741" w:rsidRPr="00E56678" w14:paraId="5028417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56C6B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1152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A7847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91F44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55AF0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$3,214.54</w:t>
            </w:r>
          </w:p>
        </w:tc>
      </w:tr>
      <w:tr w:rsidR="00983741" w:rsidRPr="00E56678" w14:paraId="2844923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6516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29824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76DD2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0E8CA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362C0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$2,480.61</w:t>
            </w:r>
          </w:p>
        </w:tc>
      </w:tr>
      <w:tr w:rsidR="00983741" w:rsidRPr="00E56678" w14:paraId="5E8B6E5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AB0BB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EE733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C683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AC0DB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97E72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$1,792.38</w:t>
            </w:r>
          </w:p>
        </w:tc>
      </w:tr>
      <w:tr w:rsidR="00983741" w:rsidRPr="00E56678" w14:paraId="4C3EE87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1457F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7FA7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377A8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6475D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0AA3E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$1,159.56</w:t>
            </w:r>
          </w:p>
        </w:tc>
      </w:tr>
      <w:tr w:rsidR="00983741" w:rsidRPr="00E56678" w14:paraId="6B89F31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6876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9C5CE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A3DB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25236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CC4B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$890.49</w:t>
            </w:r>
          </w:p>
        </w:tc>
      </w:tr>
      <w:tr w:rsidR="00983741" w:rsidRPr="00E56678" w14:paraId="2BAD8D4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40202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Moderno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1DA3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19157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5978F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4-6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830D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$512.11</w:t>
            </w:r>
          </w:p>
        </w:tc>
      </w:tr>
      <w:tr w:rsidR="00983741" w:rsidRPr="00E56678" w14:paraId="62296D8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C12EA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C142D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2F00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364E5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681CE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$5,766.93</w:t>
            </w:r>
          </w:p>
        </w:tc>
      </w:tr>
      <w:tr w:rsidR="00983741" w:rsidRPr="00E56678" w14:paraId="2C0C365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A5AF8C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06E15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002B9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94F6E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D1CF5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$4,737.88</w:t>
            </w:r>
          </w:p>
        </w:tc>
      </w:tr>
      <w:tr w:rsidR="00983741" w:rsidRPr="00E56678" w14:paraId="2051AB2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B8E6D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1E8B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E6324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23C2D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F634B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$3,578.22</w:t>
            </w:r>
          </w:p>
        </w:tc>
      </w:tr>
      <w:tr w:rsidR="00983741" w:rsidRPr="00E56678" w14:paraId="131313C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1E9F2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CC5B4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D7ABC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E504F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FB9F1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$3,969.66</w:t>
            </w:r>
          </w:p>
        </w:tc>
      </w:tr>
      <w:tr w:rsidR="00983741" w:rsidRPr="00E56678" w14:paraId="043A57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EA1A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18A07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D0B3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94261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868F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$3,194.97</w:t>
            </w:r>
          </w:p>
        </w:tc>
      </w:tr>
      <w:tr w:rsidR="00983741" w:rsidRPr="00E56678" w14:paraId="67D9E22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395F0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FF1B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DE6BF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E1F1D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08E8D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$2,372.97</w:t>
            </w:r>
          </w:p>
        </w:tc>
      </w:tr>
      <w:tr w:rsidR="00983741" w:rsidRPr="00E56678" w14:paraId="0D3809A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CC63F7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7DD3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189DF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70901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5515F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$2,227.85</w:t>
            </w:r>
          </w:p>
        </w:tc>
      </w:tr>
      <w:tr w:rsidR="00983741" w:rsidRPr="00E56678" w14:paraId="7095138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D8427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7A721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77082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7FFA4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B0A42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$1,789.11</w:t>
            </w:r>
          </w:p>
        </w:tc>
      </w:tr>
      <w:tr w:rsidR="00983741" w:rsidRPr="00E56678" w14:paraId="4A68A45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21BDD5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0750B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B024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74CF7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47CBF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$1,467.84</w:t>
            </w:r>
          </w:p>
        </w:tc>
      </w:tr>
      <w:tr w:rsidR="00983741" w:rsidRPr="00E56678" w14:paraId="1F89029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7651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184A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E0EF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525E4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F74E6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$1,467.45</w:t>
            </w:r>
          </w:p>
        </w:tc>
      </w:tr>
      <w:tr w:rsidR="00983741" w:rsidRPr="00E56678" w14:paraId="733EA16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634537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72A71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80F34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302918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97164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$1,159.52</w:t>
            </w:r>
          </w:p>
        </w:tc>
      </w:tr>
      <w:tr w:rsidR="00983741" w:rsidRPr="00E56678" w14:paraId="3F338B6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C2865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Antiguo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A8B21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C5DB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8A41D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7-6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0D7AF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$1,025.84</w:t>
            </w:r>
          </w:p>
        </w:tc>
      </w:tr>
      <w:tr w:rsidR="00983741" w:rsidRPr="00E56678" w14:paraId="6EB38AD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78E72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48CE7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25520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C94D4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8-1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A6A27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$6,385.06</w:t>
            </w:r>
          </w:p>
        </w:tc>
      </w:tr>
      <w:tr w:rsidR="00983741" w:rsidRPr="00E56678" w14:paraId="03940DA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E346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05638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C83D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F158E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8-2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EC62B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$5,499.46</w:t>
            </w:r>
          </w:p>
        </w:tc>
      </w:tr>
      <w:tr w:rsidR="00983741" w:rsidRPr="00E56678" w14:paraId="6E2AADB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1DC8D3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22771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4037D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AC69E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8-3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66F75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$4,532.32</w:t>
            </w:r>
          </w:p>
        </w:tc>
      </w:tr>
      <w:tr w:rsidR="00983741" w:rsidRPr="00E56678" w14:paraId="3CD0029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568C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5D1BC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FEA84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8AC50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B53C1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$4,276.27</w:t>
            </w:r>
          </w:p>
        </w:tc>
      </w:tr>
      <w:tr w:rsidR="00983741" w:rsidRPr="00E56678" w14:paraId="2F3AE84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FF734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F7502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C9BE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AAB7B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9-2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5796A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$3,253.67</w:t>
            </w:r>
          </w:p>
        </w:tc>
      </w:tr>
      <w:tr w:rsidR="00983741" w:rsidRPr="00E56678" w14:paraId="477B6BB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ED7E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F2D037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EB442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A34F8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9-3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2FF94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$2,560.50</w:t>
            </w:r>
          </w:p>
        </w:tc>
      </w:tr>
      <w:tr w:rsidR="00983741" w:rsidRPr="00E56678" w14:paraId="251F53A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4E0318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D9176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62D07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E3174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FFE5C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$2,940.55</w:t>
            </w:r>
          </w:p>
        </w:tc>
      </w:tr>
      <w:tr w:rsidR="00983741" w:rsidRPr="00E56678" w14:paraId="7467B4E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D9A66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D2A59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27BE0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B26F3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611B7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$2,359.93</w:t>
            </w:r>
          </w:p>
        </w:tc>
      </w:tr>
      <w:tr w:rsidR="00983741" w:rsidRPr="00E56678" w14:paraId="744E17C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946B8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EE9B1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C1D61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401F4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FCD39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$1,844.57</w:t>
            </w:r>
          </w:p>
        </w:tc>
      </w:tr>
      <w:tr w:rsidR="00983741" w:rsidRPr="00E56678" w14:paraId="37F5087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F40C7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8FB2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ACE3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92FC4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E4F0C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$1,789.11</w:t>
            </w:r>
          </w:p>
        </w:tc>
      </w:tr>
      <w:tr w:rsidR="00983741" w:rsidRPr="00E56678" w14:paraId="235EB33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E52635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9BAF87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DA0B7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F6130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4565C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$1,467.84</w:t>
            </w:r>
          </w:p>
        </w:tc>
      </w:tr>
      <w:tr w:rsidR="00983741" w:rsidRPr="00E56678" w14:paraId="70F32E7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0E7E6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150AF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Corriente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5196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FDBF7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A5E94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$1,215.01</w:t>
            </w:r>
          </w:p>
        </w:tc>
      </w:tr>
      <w:tr w:rsidR="00983741" w:rsidRPr="00E56678" w14:paraId="4CADA27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C4A9E1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9FB2C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A9AF8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47AF4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1B483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$1,025.84</w:t>
            </w:r>
          </w:p>
        </w:tc>
      </w:tr>
      <w:tr w:rsidR="00983741" w:rsidRPr="00E56678" w14:paraId="16939F6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C3EBC8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D4105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84A0E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1D344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6A6AE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$769.51</w:t>
            </w:r>
          </w:p>
        </w:tc>
      </w:tr>
      <w:tr w:rsidR="00983741" w:rsidRPr="00E56678" w14:paraId="7DC9A5B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856B51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6F080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Precaria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94D7D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829AD3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E734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$512.11</w:t>
            </w:r>
          </w:p>
        </w:tc>
      </w:tr>
      <w:tr w:rsidR="00983741" w:rsidRPr="00E56678" w14:paraId="4941DE5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E687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E7A5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D7B8D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DC144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03F7B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$5,112.94</w:t>
            </w:r>
          </w:p>
        </w:tc>
      </w:tr>
      <w:tr w:rsidR="00983741" w:rsidRPr="00E56678" w14:paraId="6EE4D1E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FCCEA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8FFAD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95CF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336A9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8C63F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$4,026.75</w:t>
            </w:r>
          </w:p>
        </w:tc>
      </w:tr>
      <w:tr w:rsidR="00983741" w:rsidRPr="00E56678" w14:paraId="50DEDFD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B55617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88BDE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EA8FE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9E648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82AAC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$3,194.97</w:t>
            </w:r>
          </w:p>
        </w:tc>
      </w:tr>
      <w:tr w:rsidR="00983741" w:rsidRPr="00E56678" w14:paraId="6FBCD40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3F5BB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AE059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19861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38F89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FA59E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$3,579.86</w:t>
            </w:r>
          </w:p>
        </w:tc>
      </w:tr>
      <w:tr w:rsidR="00983741" w:rsidRPr="00E56678" w14:paraId="3BA8DFA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A1F15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87590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7084B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9F57E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FB744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$3,004.17</w:t>
            </w:r>
          </w:p>
        </w:tc>
      </w:tr>
      <w:tr w:rsidR="00983741" w:rsidRPr="00E56678" w14:paraId="2AE5F0F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99AA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2C8C8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A185BA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81077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08F68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$2,304.47</w:t>
            </w:r>
          </w:p>
        </w:tc>
      </w:tr>
      <w:tr w:rsidR="00983741" w:rsidRPr="00E56678" w14:paraId="3288547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259BA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7425B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CCCA6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7E3D5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0518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$2,372.97</w:t>
            </w:r>
          </w:p>
        </w:tc>
      </w:tr>
      <w:tr w:rsidR="00983741" w:rsidRPr="00E56678" w14:paraId="172672A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1E0F4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33D2F2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459CA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980EE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7FC7F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$1,926.10</w:t>
            </w:r>
          </w:p>
        </w:tc>
      </w:tr>
      <w:tr w:rsidR="00983741" w:rsidRPr="00E56678" w14:paraId="52A827A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08F4B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Alberca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A0E2F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Económica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306A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6487F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9C12B5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$1,670.04</w:t>
            </w:r>
          </w:p>
        </w:tc>
      </w:tr>
      <w:tr w:rsidR="00983741" w:rsidRPr="00E56678" w14:paraId="0F40AA2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8053DD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21CEE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0B221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E27088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14-1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7FAD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$3,194.97</w:t>
            </w:r>
          </w:p>
        </w:tc>
      </w:tr>
      <w:tr w:rsidR="00983741" w:rsidRPr="00E56678" w14:paraId="5B7C16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CD600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E9EB0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EA100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75EE5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14-2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45DEA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$2,741.57</w:t>
            </w:r>
          </w:p>
        </w:tc>
      </w:tr>
      <w:tr w:rsidR="00983741" w:rsidRPr="00E56678" w14:paraId="1C19B30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26A62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664135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4700D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F82B3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9DF70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$2,180.54</w:t>
            </w:r>
          </w:p>
        </w:tc>
      </w:tr>
      <w:tr w:rsidR="00983741" w:rsidRPr="00E56678" w14:paraId="1C9EBF9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0F639A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0ED6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4C5D8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AC5CE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75F75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$2,372.97</w:t>
            </w:r>
          </w:p>
        </w:tc>
      </w:tr>
      <w:tr w:rsidR="00983741" w:rsidRPr="00E56678" w14:paraId="031DC59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27D3E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F9F20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C7DD7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8760D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9BE14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$1,926.10</w:t>
            </w:r>
          </w:p>
        </w:tc>
      </w:tr>
      <w:tr w:rsidR="00983741" w:rsidRPr="00E56678" w14:paraId="57E261F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832349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Cancha de tenis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18F6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BE14F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360D1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A0CCE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$1,446.63</w:t>
            </w:r>
          </w:p>
        </w:tc>
      </w:tr>
      <w:tr w:rsidR="00983741" w:rsidRPr="00E56678" w14:paraId="4C2A023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2D4E75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BAFD2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8F464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8885C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16-1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3804D8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$3,658.16</w:t>
            </w:r>
          </w:p>
        </w:tc>
      </w:tr>
      <w:tr w:rsidR="00983741" w:rsidRPr="00E56678" w14:paraId="38DCB69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A4B6B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02CBE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53FCB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13972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9A55D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$3,144.41</w:t>
            </w:r>
          </w:p>
        </w:tc>
      </w:tr>
      <w:tr w:rsidR="00983741" w:rsidRPr="00E56678" w14:paraId="25B271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65564E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0D6FB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Superior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83082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DDCAF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C0420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$2,704.06</w:t>
            </w:r>
          </w:p>
        </w:tc>
      </w:tr>
      <w:tr w:rsidR="00983741" w:rsidRPr="00E56678" w14:paraId="20BEFFC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B6E6F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C7C00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1E1FF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Bueno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BCF74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6779F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$2,611.10</w:t>
            </w:r>
          </w:p>
        </w:tc>
      </w:tr>
      <w:tr w:rsidR="00983741" w:rsidRPr="00E56678" w14:paraId="1146D5A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A664EB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E7179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8052B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Regular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F2416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17-2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C3B6C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$2,231.35</w:t>
            </w:r>
          </w:p>
        </w:tc>
      </w:tr>
      <w:tr w:rsidR="00983741" w:rsidRPr="00E56678" w14:paraId="7E3E2D9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7ED20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Frontón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D4BAA5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D278A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Malo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6AE56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17-3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F042C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$1,735.29</w:t>
            </w:r>
          </w:p>
        </w:tc>
      </w:tr>
    </w:tbl>
    <w:p w14:paraId="3267281C"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p>
    <w:p w14:paraId="3A7A8D9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II. </w:t>
      </w:r>
      <w:r w:rsidRPr="00E56678">
        <w:rPr>
          <w:rFonts w:ascii="Verdana" w:eastAsia="Times New Roman" w:hAnsi="Verdana" w:cs="Arial"/>
          <w:color w:val="000000"/>
          <w:sz w:val="20"/>
          <w:szCs w:val="20"/>
          <w:lang w:eastAsia="es-MX"/>
        </w:rPr>
        <w:t>Tratándose de inmuebles rústicos.</w:t>
      </w:r>
    </w:p>
    <w:p w14:paraId="0A95D3E3"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  </w:t>
      </w:r>
      <w:r w:rsidRPr="00E56678">
        <w:rPr>
          <w:rFonts w:ascii="Verdana" w:eastAsia="Times New Roman" w:hAnsi="Verdana" w:cs="Arial"/>
          <w:color w:val="000000"/>
          <w:sz w:val="20"/>
          <w:szCs w:val="20"/>
          <w:lang w:eastAsia="es-MX"/>
        </w:rPr>
        <w:t>Tabla de valores base expresados en pesos por hectárea:</w:t>
      </w:r>
    </w:p>
    <w:tbl>
      <w:tblPr>
        <w:tblW w:w="0" w:type="auto"/>
        <w:jc w:val="center"/>
        <w:tblCellMar>
          <w:left w:w="0" w:type="dxa"/>
          <w:right w:w="0" w:type="dxa"/>
        </w:tblCellMar>
        <w:tblLook w:val="04A0" w:firstRow="1" w:lastRow="0" w:firstColumn="1" w:lastColumn="0" w:noHBand="0" w:noVBand="1"/>
      </w:tblPr>
      <w:tblGrid>
        <w:gridCol w:w="2539"/>
        <w:gridCol w:w="1403"/>
      </w:tblGrid>
      <w:tr w:rsidR="00983741" w:rsidRPr="00E56678" w14:paraId="3FCC006A"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EE67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Predios de riego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50A863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$25,917.08</w:t>
            </w:r>
          </w:p>
        </w:tc>
      </w:tr>
      <w:tr w:rsidR="00983741" w:rsidRPr="00E56678" w14:paraId="3EE7274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038B5D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Predios de temporal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A45F4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$10,976.35</w:t>
            </w:r>
          </w:p>
        </w:tc>
      </w:tr>
      <w:tr w:rsidR="00983741" w:rsidRPr="00E56678" w14:paraId="0EF0F28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DA2F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Agostadero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164B14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$4,520.13</w:t>
            </w:r>
          </w:p>
        </w:tc>
      </w:tr>
      <w:tr w:rsidR="00983741" w:rsidRPr="00E56678" w14:paraId="7CBC742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956F8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4.</w:t>
            </w:r>
            <w:r w:rsidRPr="00E56678">
              <w:rPr>
                <w:rFonts w:ascii="Verdana" w:eastAsia="Times New Roman" w:hAnsi="Verdana" w:cs="Arial"/>
                <w:sz w:val="20"/>
                <w:szCs w:val="20"/>
                <w:lang w:eastAsia="es-MX"/>
              </w:rPr>
              <w:t xml:space="preserve"> Cerril o monte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BE35EE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$2,306.35</w:t>
            </w:r>
          </w:p>
        </w:tc>
      </w:tr>
    </w:tbl>
    <w:p w14:paraId="64C194EC"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717B12F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Los valores base se verán afectados de acuerdo al coeficiente que resulte al aplicar los siguientes elementos agrológicos para la valuación. Obteniéndose así los valores unitarios por hectárea:</w:t>
      </w:r>
    </w:p>
    <w:p w14:paraId="1992DFBA"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4740"/>
        <w:gridCol w:w="865"/>
      </w:tblGrid>
      <w:tr w:rsidR="00983741" w:rsidRPr="00E56678" w14:paraId="3567259E"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29DA8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Elementos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54F7C7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Factor</w:t>
            </w:r>
          </w:p>
        </w:tc>
      </w:tr>
      <w:tr w:rsidR="00983741" w:rsidRPr="00E56678" w14:paraId="7D10734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1AFB4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Espesor del suelo: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27E888" w14:textId="77777777" w:rsidR="00983741" w:rsidRPr="00E56678" w:rsidRDefault="00983741" w:rsidP="006A47A8">
            <w:pPr>
              <w:spacing w:after="0" w:line="240" w:lineRule="auto"/>
              <w:jc w:val="center"/>
              <w:rPr>
                <w:rFonts w:ascii="Verdana" w:eastAsia="Times New Roman" w:hAnsi="Verdana"/>
                <w:sz w:val="20"/>
                <w:szCs w:val="20"/>
                <w:lang w:eastAsia="es-MX"/>
              </w:rPr>
            </w:pPr>
          </w:p>
        </w:tc>
      </w:tr>
      <w:tr w:rsidR="00983741" w:rsidRPr="00E56678" w14:paraId="107A289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B23951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Hasta 10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1C01B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r>
      <w:tr w:rsidR="00983741" w:rsidRPr="00E56678" w14:paraId="5277501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73E64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De 10.01 a 30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56C95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1.05</w:t>
            </w:r>
          </w:p>
        </w:tc>
      </w:tr>
      <w:tr w:rsidR="00983741" w:rsidRPr="00E56678" w14:paraId="17541E4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479C3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De 30.01 a 60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41472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1.08</w:t>
            </w:r>
          </w:p>
        </w:tc>
      </w:tr>
      <w:tr w:rsidR="00983741" w:rsidRPr="00E56678" w14:paraId="5EA070F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19711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Mayor de 60 centímetros.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14522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1.10</w:t>
            </w:r>
          </w:p>
        </w:tc>
      </w:tr>
      <w:tr w:rsidR="00983741" w:rsidRPr="00E56678" w14:paraId="790529D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1B9D6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Topografía: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729684" w14:textId="77777777" w:rsidR="00983741" w:rsidRPr="00E56678" w:rsidRDefault="00983741" w:rsidP="006A47A8">
            <w:pPr>
              <w:spacing w:after="0" w:line="240" w:lineRule="auto"/>
              <w:jc w:val="center"/>
              <w:rPr>
                <w:rFonts w:ascii="Verdana" w:eastAsia="Times New Roman" w:hAnsi="Verdana"/>
                <w:sz w:val="20"/>
                <w:szCs w:val="20"/>
                <w:lang w:eastAsia="es-MX"/>
              </w:rPr>
            </w:pPr>
          </w:p>
        </w:tc>
      </w:tr>
      <w:tr w:rsidR="00983741" w:rsidRPr="00E56678" w14:paraId="26606DB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622AF1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Terrenos planos.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A3CF9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1.10</w:t>
            </w:r>
          </w:p>
        </w:tc>
      </w:tr>
      <w:tr w:rsidR="00983741" w:rsidRPr="00E56678" w14:paraId="5C7BA7C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5EABD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Pendiente suave menor de 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F47D6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1.05</w:t>
            </w:r>
          </w:p>
        </w:tc>
      </w:tr>
      <w:tr w:rsidR="00983741" w:rsidRPr="00E56678" w14:paraId="7E856A8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DFF1C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Pendiente fuerte mayor de 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4A540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r>
      <w:tr w:rsidR="00983741" w:rsidRPr="00E56678" w14:paraId="19B0DAF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F539CE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d)</w:t>
            </w:r>
            <w:r w:rsidRPr="00E56678">
              <w:rPr>
                <w:rFonts w:ascii="Verdana" w:eastAsia="Times New Roman" w:hAnsi="Verdana" w:cs="Arial"/>
                <w:sz w:val="20"/>
                <w:szCs w:val="20"/>
                <w:lang w:eastAsia="es-MX"/>
              </w:rPr>
              <w:t xml:space="preserve"> Muy accidentado.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B7DD4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0.95</w:t>
            </w:r>
          </w:p>
        </w:tc>
      </w:tr>
      <w:tr w:rsidR="00983741" w:rsidRPr="00E56678" w14:paraId="3F1E93B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CC037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Distancias a Centros de Comercialización: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AE3471" w14:textId="77777777" w:rsidR="00983741" w:rsidRPr="00E56678" w:rsidRDefault="00983741" w:rsidP="006A47A8">
            <w:pPr>
              <w:spacing w:after="0" w:line="240" w:lineRule="auto"/>
              <w:jc w:val="center"/>
              <w:rPr>
                <w:rFonts w:ascii="Verdana" w:eastAsia="Times New Roman" w:hAnsi="Verdana"/>
                <w:sz w:val="20"/>
                <w:szCs w:val="20"/>
                <w:lang w:eastAsia="es-MX"/>
              </w:rPr>
            </w:pPr>
          </w:p>
        </w:tc>
      </w:tr>
      <w:tr w:rsidR="00983741" w:rsidRPr="00E56678" w14:paraId="649B77E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315A3F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A menos de 3 kilómetros.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3FA4A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1.50</w:t>
            </w:r>
          </w:p>
        </w:tc>
      </w:tr>
      <w:tr w:rsidR="00983741" w:rsidRPr="00E56678" w14:paraId="3982F69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5484D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A más de 3 kilómetros.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79A38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r>
      <w:tr w:rsidR="00983741" w:rsidRPr="00E56678" w14:paraId="030FC05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03BC1F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4.</w:t>
            </w:r>
            <w:r w:rsidRPr="00E56678">
              <w:rPr>
                <w:rFonts w:ascii="Verdana" w:eastAsia="Times New Roman" w:hAnsi="Verdana" w:cs="Arial"/>
                <w:sz w:val="20"/>
                <w:szCs w:val="20"/>
                <w:lang w:eastAsia="es-MX"/>
              </w:rPr>
              <w:t xml:space="preserve"> Acceso a Vías de Comunicación: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8C43BF" w14:textId="77777777" w:rsidR="00983741" w:rsidRPr="00E56678" w:rsidRDefault="00983741" w:rsidP="006A47A8">
            <w:pPr>
              <w:spacing w:after="0" w:line="240" w:lineRule="auto"/>
              <w:jc w:val="center"/>
              <w:rPr>
                <w:rFonts w:ascii="Verdana" w:eastAsia="Times New Roman" w:hAnsi="Verdana"/>
                <w:sz w:val="20"/>
                <w:szCs w:val="20"/>
                <w:lang w:eastAsia="es-MX"/>
              </w:rPr>
            </w:pPr>
          </w:p>
        </w:tc>
      </w:tr>
      <w:tr w:rsidR="00983741" w:rsidRPr="00E56678" w14:paraId="5CC548B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52AE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Todo el año.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F02B9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1.20</w:t>
            </w:r>
          </w:p>
        </w:tc>
      </w:tr>
      <w:tr w:rsidR="00983741" w:rsidRPr="00E56678" w14:paraId="3F048B6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784C21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Tiempo de secas.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17E6F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1</w:t>
            </w:r>
          </w:p>
        </w:tc>
      </w:tr>
      <w:tr w:rsidR="00983741" w:rsidRPr="00E56678" w14:paraId="00548BA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C653AC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Sin acceso.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8B980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0.50</w:t>
            </w:r>
          </w:p>
        </w:tc>
      </w:tr>
    </w:tbl>
    <w:p w14:paraId="467D6AB7"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El factor que se utilizará para terrenos de riego eventual será el 0.60. Para aplicar este factor, se calculará primeramente como terreno de riego.</w:t>
      </w:r>
    </w:p>
    <w:p w14:paraId="5473D66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Tabla de valores expresados en pesos por metro cuadrado para inmuebles menores de una hectárea, no dedicados a la agricultura (pie de casa o solar):</w:t>
      </w:r>
    </w:p>
    <w:tbl>
      <w:tblPr>
        <w:tblW w:w="0" w:type="auto"/>
        <w:jc w:val="center"/>
        <w:tblCellMar>
          <w:left w:w="0" w:type="dxa"/>
          <w:right w:w="0" w:type="dxa"/>
        </w:tblCellMar>
        <w:tblLook w:val="04A0" w:firstRow="1" w:lastRow="0" w:firstColumn="1" w:lastColumn="0" w:noHBand="0" w:noVBand="1"/>
      </w:tblPr>
      <w:tblGrid>
        <w:gridCol w:w="8435"/>
        <w:gridCol w:w="949"/>
      </w:tblGrid>
      <w:tr w:rsidR="00983741" w:rsidRPr="00E56678" w14:paraId="05608668"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AF5398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Inmuebles cercanos a rancherías sin ningún servicio.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CAD09D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$10.97</w:t>
            </w:r>
          </w:p>
        </w:tc>
      </w:tr>
      <w:tr w:rsidR="00983741" w:rsidRPr="00E56678" w14:paraId="1BB9D38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1107D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Inmuebles cercanos a rancherías, sin servicios y en prolongación de calle cercana.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65B41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$26.64</w:t>
            </w:r>
          </w:p>
        </w:tc>
      </w:tr>
      <w:tr w:rsidR="00983741" w:rsidRPr="00E56678" w14:paraId="5AC9176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2F4DCB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Inmuebles en rancherías, con calles sin servicios.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C3A62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$52.54</w:t>
            </w:r>
          </w:p>
        </w:tc>
      </w:tr>
      <w:tr w:rsidR="00983741" w:rsidRPr="00E56678" w14:paraId="087A565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94AFD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4.</w:t>
            </w:r>
            <w:r w:rsidRPr="00E56678">
              <w:rPr>
                <w:rFonts w:ascii="Verdana" w:eastAsia="Times New Roman" w:hAnsi="Verdana" w:cs="Arial"/>
                <w:sz w:val="20"/>
                <w:szCs w:val="20"/>
                <w:lang w:eastAsia="es-MX"/>
              </w:rPr>
              <w:t xml:space="preserve"> Inmuebles en rancherías, sobre calles trazadas con algún tipo de servicio.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2A1BD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$75.30</w:t>
            </w:r>
          </w:p>
        </w:tc>
      </w:tr>
      <w:tr w:rsidR="00983741" w:rsidRPr="00E56678" w14:paraId="6A4B193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4EA4D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5.</w:t>
            </w:r>
            <w:r w:rsidRPr="00E56678">
              <w:rPr>
                <w:rFonts w:ascii="Verdana" w:eastAsia="Times New Roman" w:hAnsi="Verdana" w:cs="Arial"/>
                <w:sz w:val="20"/>
                <w:szCs w:val="20"/>
                <w:lang w:eastAsia="es-MX"/>
              </w:rPr>
              <w:t xml:space="preserve"> Inmuebles en rancherías, sobre calle con todos los servicios.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169B2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$90.99</w:t>
            </w:r>
          </w:p>
        </w:tc>
      </w:tr>
    </w:tbl>
    <w:p w14:paraId="5E12F1A0"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p>
    <w:p w14:paraId="17CC6C22"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La tabla de valores unitarios de construcción, prevista en la fracción I, inciso b) de este artículo se aplicará a las construcciones edificadas en el suelo o terreno rústico.</w:t>
      </w:r>
    </w:p>
    <w:p w14:paraId="185D022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p w14:paraId="4327AB8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6</w:t>
      </w:r>
      <w:r w:rsidRPr="00E56678">
        <w:rPr>
          <w:rFonts w:ascii="Verdana" w:eastAsia="Times New Roman" w:hAnsi="Verdana" w:cs="Arial"/>
          <w:color w:val="000000"/>
          <w:sz w:val="20"/>
          <w:szCs w:val="20"/>
          <w:lang w:eastAsia="es-MX"/>
        </w:rPr>
        <w:t>. Para la práctica de los avalúos, el Municipio y los peritos valuadores autorizados por la Tesorería Municipal, atenderán a las tablas contenidas en la presente Ley, considerando los valores unitarios de los inmuebles, los que se determinarán conforme a los siguientes criterios:</w:t>
      </w:r>
    </w:p>
    <w:p w14:paraId="63EBC6A2"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t>I.</w:t>
      </w:r>
      <w:r w:rsidRPr="00E56678">
        <w:rPr>
          <w:rFonts w:ascii="Verdana" w:eastAsia="Times New Roman" w:hAnsi="Verdana" w:cs="Arial"/>
          <w:color w:val="000000"/>
          <w:sz w:val="20"/>
          <w:szCs w:val="20"/>
          <w:lang w:eastAsia="es-MX"/>
        </w:rPr>
        <w:t> Tratándose de terrenos urbanos y suburbanos, se sujetarán a los siguientes factores:</w:t>
      </w:r>
    </w:p>
    <w:p w14:paraId="6730335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w:t>
      </w:r>
      <w:r w:rsidRPr="00E56678">
        <w:rPr>
          <w:rFonts w:ascii="Verdana" w:eastAsia="Times New Roman" w:hAnsi="Verdana" w:cs="Arial"/>
          <w:color w:val="000000"/>
          <w:sz w:val="20"/>
          <w:szCs w:val="20"/>
          <w:lang w:eastAsia="es-MX"/>
        </w:rPr>
        <w:t>  Características de los servicios públicos y del equipamiento urbano;</w:t>
      </w:r>
    </w:p>
    <w:p w14:paraId="3F2E0EBC"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b)</w:t>
      </w:r>
      <w:r w:rsidRPr="00E56678">
        <w:rPr>
          <w:rFonts w:ascii="Verdana" w:eastAsia="Times New Roman" w:hAnsi="Verdana" w:cs="Arial"/>
          <w:color w:val="000000"/>
          <w:sz w:val="20"/>
          <w:szCs w:val="20"/>
          <w:lang w:eastAsia="es-MX"/>
        </w:rPr>
        <w:t>  Tipo de desarrollo urbano y su estado físico, en el cual deberá considerar el uso actual y potencial del suelo y la uniformidad de los inmuebles edificados, sean residenciales, comerciales o industriales, así como aquellos de uso diferente;</w:t>
      </w:r>
    </w:p>
    <w:p w14:paraId="64F8076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c)</w:t>
      </w:r>
      <w:r w:rsidRPr="00E56678">
        <w:rPr>
          <w:rFonts w:ascii="Verdana" w:eastAsia="Times New Roman" w:hAnsi="Verdana" w:cs="Arial"/>
          <w:color w:val="000000"/>
          <w:sz w:val="20"/>
          <w:szCs w:val="20"/>
          <w:lang w:eastAsia="es-MX"/>
        </w:rPr>
        <w:t>  Índice socioeconómico de los habitantes;</w:t>
      </w:r>
    </w:p>
    <w:p w14:paraId="1A400036"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d)</w:t>
      </w:r>
      <w:r w:rsidRPr="00E56678">
        <w:rPr>
          <w:rFonts w:ascii="Verdana" w:eastAsia="Times New Roman" w:hAnsi="Verdana" w:cs="Arial"/>
          <w:color w:val="000000"/>
          <w:sz w:val="20"/>
          <w:szCs w:val="20"/>
          <w:lang w:eastAsia="es-MX"/>
        </w:rPr>
        <w:t> Las políticas de ordenamiento y regulación del territorio que sean aplicables; y,</w:t>
      </w:r>
    </w:p>
    <w:p w14:paraId="2454E7A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e)</w:t>
      </w:r>
      <w:r w:rsidRPr="00E56678">
        <w:rPr>
          <w:rFonts w:ascii="Verdana" w:eastAsia="Times New Roman" w:hAnsi="Verdana" w:cs="Arial"/>
          <w:color w:val="000000"/>
          <w:sz w:val="20"/>
          <w:szCs w:val="20"/>
          <w:lang w:eastAsia="es-MX"/>
        </w:rPr>
        <w:t> Las características geológicas y topográficas, así como la irregularidad en el perímetro, que afecte su valor comercial.</w:t>
      </w:r>
    </w:p>
    <w:p w14:paraId="6847581E" w14:textId="77777777" w:rsidR="00983741" w:rsidRPr="00E56678" w:rsidRDefault="00983741" w:rsidP="00983741">
      <w:pPr>
        <w:spacing w:after="0" w:line="240" w:lineRule="auto"/>
        <w:ind w:left="1134" w:hanging="425"/>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40C5310"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w:t>
      </w:r>
      <w:r w:rsidRPr="00E56678">
        <w:rPr>
          <w:rFonts w:ascii="Verdana" w:eastAsia="Times New Roman" w:hAnsi="Verdana" w:cs="Arial"/>
          <w:color w:val="000000"/>
          <w:sz w:val="20"/>
          <w:szCs w:val="20"/>
          <w:lang w:eastAsia="es-MX"/>
        </w:rPr>
        <w:t> Para el caso de terrenos rústicos, se hará atendiendo a los siguientes factores:</w:t>
      </w:r>
    </w:p>
    <w:p w14:paraId="37DB505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p w14:paraId="73A54CE0" w14:textId="77777777" w:rsidR="00983741" w:rsidRPr="00E56678" w:rsidRDefault="00983741" w:rsidP="00983741">
      <w:pPr>
        <w:shd w:val="clear" w:color="auto" w:fill="FFFFFF"/>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w:t>
      </w:r>
      <w:r w:rsidRPr="00E56678">
        <w:rPr>
          <w:rFonts w:ascii="Verdana" w:eastAsia="Times New Roman" w:hAnsi="Verdana" w:cs="Arial"/>
          <w:color w:val="000000"/>
          <w:sz w:val="20"/>
          <w:szCs w:val="20"/>
          <w:lang w:eastAsia="es-MX"/>
        </w:rPr>
        <w:t xml:space="preserve"> Las características del medio físico, recursos naturales y situación ambiental que conforman el sistema ecológico;</w:t>
      </w:r>
    </w:p>
    <w:p w14:paraId="27832D94"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b) </w:t>
      </w:r>
      <w:r w:rsidRPr="00E56678">
        <w:rPr>
          <w:rFonts w:ascii="Verdana" w:eastAsia="Times New Roman" w:hAnsi="Verdana" w:cs="Arial"/>
          <w:color w:val="000000"/>
          <w:sz w:val="20"/>
          <w:szCs w:val="20"/>
          <w:lang w:eastAsia="es-MX"/>
        </w:rPr>
        <w:t>La infraestructura y servicios integrados al área; y</w:t>
      </w:r>
    </w:p>
    <w:p w14:paraId="6E785883"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c)</w:t>
      </w:r>
      <w:r w:rsidRPr="00E56678">
        <w:rPr>
          <w:rFonts w:ascii="Verdana" w:eastAsia="Times New Roman" w:hAnsi="Verdana" w:cs="Arial"/>
          <w:color w:val="000000"/>
          <w:sz w:val="20"/>
          <w:szCs w:val="20"/>
          <w:lang w:eastAsia="es-MX"/>
        </w:rPr>
        <w:t xml:space="preserve"> La situación jurídica de la tenencia de la tierra.</w:t>
      </w:r>
    </w:p>
    <w:p w14:paraId="19E879F3" w14:textId="77777777" w:rsidR="00983741" w:rsidRPr="00E56678" w:rsidRDefault="00983741" w:rsidP="00983741">
      <w:pPr>
        <w:spacing w:after="0" w:line="240" w:lineRule="auto"/>
        <w:ind w:left="1440"/>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69B2989"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III.</w:t>
      </w:r>
      <w:r w:rsidRPr="00E56678">
        <w:rPr>
          <w:rFonts w:ascii="Verdana" w:eastAsia="Times New Roman" w:hAnsi="Verdana" w:cs="Arial"/>
          <w:color w:val="000000"/>
          <w:sz w:val="20"/>
          <w:szCs w:val="20"/>
          <w:lang w:eastAsia="es-MX"/>
        </w:rPr>
        <w:t> Tratándose de construcciones se atenderá a los factores siguientes: </w:t>
      </w:r>
    </w:p>
    <w:p w14:paraId="09952079"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w:t>
      </w:r>
      <w:r w:rsidRPr="00E56678">
        <w:rPr>
          <w:rFonts w:ascii="Verdana" w:eastAsia="Times New Roman" w:hAnsi="Verdana" w:cs="Arial"/>
          <w:color w:val="000000"/>
          <w:sz w:val="20"/>
          <w:szCs w:val="20"/>
          <w:lang w:eastAsia="es-MX"/>
        </w:rPr>
        <w:t> Uso y calidad de la construcción;</w:t>
      </w:r>
    </w:p>
    <w:p w14:paraId="390B822C"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b)</w:t>
      </w:r>
      <w:r w:rsidRPr="00E56678">
        <w:rPr>
          <w:rFonts w:ascii="Verdana" w:eastAsia="Times New Roman" w:hAnsi="Verdana" w:cs="Arial"/>
          <w:color w:val="000000"/>
          <w:sz w:val="20"/>
          <w:szCs w:val="20"/>
          <w:lang w:eastAsia="es-MX"/>
        </w:rPr>
        <w:t> Costo y calidad de los materiales de construcción utilizados; y</w:t>
      </w:r>
    </w:p>
    <w:p w14:paraId="098D9F04"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c)</w:t>
      </w:r>
      <w:r w:rsidRPr="00E56678">
        <w:rPr>
          <w:rFonts w:ascii="Verdana" w:eastAsia="Times New Roman" w:hAnsi="Verdana" w:cs="Arial"/>
          <w:color w:val="000000"/>
          <w:sz w:val="20"/>
          <w:szCs w:val="20"/>
          <w:lang w:eastAsia="es-MX"/>
        </w:rPr>
        <w:t> Costo de la mano de obra empleada.  </w:t>
      </w:r>
    </w:p>
    <w:p w14:paraId="191A0571"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64F813E"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SEGUNDA</w:t>
      </w:r>
      <w:r w:rsidRPr="00E56678">
        <w:rPr>
          <w:rFonts w:ascii="Verdana" w:eastAsia="Times New Roman" w:hAnsi="Verdana" w:cs="Arial"/>
          <w:b/>
          <w:bCs/>
          <w:color w:val="000000"/>
          <w:sz w:val="20"/>
          <w:szCs w:val="20"/>
          <w:lang w:eastAsia="es-MX"/>
        </w:rPr>
        <w:br/>
        <w:t>IMPUESTO SOBRE ADQUISICIÓN DE BIENES INMUEBLES</w:t>
      </w:r>
    </w:p>
    <w:p w14:paraId="636DCFDD" w14:textId="77777777" w:rsidR="0071777F" w:rsidRDefault="00983741" w:rsidP="0071777F">
      <w:pPr>
        <w:pStyle w:val="Sinespaciado"/>
      </w:pPr>
      <w:r w:rsidRPr="00E56678">
        <w:t> </w:t>
      </w:r>
    </w:p>
    <w:p w14:paraId="2B8F9EDD" w14:textId="765CDBEB" w:rsidR="00983741" w:rsidRPr="00E56678" w:rsidRDefault="00983741" w:rsidP="0071777F">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7</w:t>
      </w:r>
      <w:r w:rsidRPr="00E56678">
        <w:rPr>
          <w:rFonts w:ascii="Verdana" w:eastAsia="Times New Roman" w:hAnsi="Verdana" w:cs="Arial"/>
          <w:color w:val="000000"/>
          <w:sz w:val="20"/>
          <w:szCs w:val="20"/>
          <w:lang w:eastAsia="es-MX"/>
        </w:rPr>
        <w:t>. El impuesto sobre adquisición de bienes inmuebles se causará y liquidará a la tasa del 0.5%. </w:t>
      </w:r>
    </w:p>
    <w:p w14:paraId="3FCE4A59"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806FC71"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TERCERA</w:t>
      </w:r>
      <w:r w:rsidRPr="00E56678">
        <w:rPr>
          <w:rFonts w:ascii="Verdana" w:eastAsia="Times New Roman" w:hAnsi="Verdana" w:cs="Arial"/>
          <w:b/>
          <w:bCs/>
          <w:color w:val="000000"/>
          <w:sz w:val="20"/>
          <w:szCs w:val="20"/>
          <w:lang w:eastAsia="es-MX"/>
        </w:rPr>
        <w:br/>
        <w:t>IMPUESTO SOBRE DIVISIÓN Y LOTIFICACIÓN DE INMUEBLES</w:t>
      </w:r>
    </w:p>
    <w:p w14:paraId="6F0F5928" w14:textId="77777777" w:rsidR="00983741" w:rsidRPr="00E56678" w:rsidRDefault="00983741" w:rsidP="0071777F">
      <w:pPr>
        <w:pStyle w:val="Sinespaciado"/>
      </w:pPr>
      <w:r w:rsidRPr="00E56678">
        <w:t> </w:t>
      </w:r>
    </w:p>
    <w:p w14:paraId="3ADC592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8</w:t>
      </w:r>
      <w:r w:rsidRPr="00E56678">
        <w:rPr>
          <w:rFonts w:ascii="Verdana" w:eastAsia="Times New Roman" w:hAnsi="Verdana" w:cs="Arial"/>
          <w:color w:val="000000"/>
          <w:sz w:val="20"/>
          <w:szCs w:val="20"/>
          <w:lang w:eastAsia="es-MX"/>
        </w:rPr>
        <w:t>. El impuesto sobre división y lotificación de inmuebles se causará y liquidará conforme a las siguientes:</w:t>
      </w:r>
    </w:p>
    <w:p w14:paraId="32541BBC" w14:textId="77777777" w:rsidR="00983741" w:rsidRPr="00E56678" w:rsidRDefault="00983741" w:rsidP="00983741">
      <w:pPr>
        <w:spacing w:after="0"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TASAS</w:t>
      </w:r>
    </w:p>
    <w:tbl>
      <w:tblPr>
        <w:tblW w:w="0" w:type="auto"/>
        <w:jc w:val="center"/>
        <w:tblCellMar>
          <w:left w:w="0" w:type="dxa"/>
          <w:right w:w="0" w:type="dxa"/>
        </w:tblCellMar>
        <w:tblLook w:val="04A0" w:firstRow="1" w:lastRow="0" w:firstColumn="1" w:lastColumn="0" w:noHBand="0" w:noVBand="1"/>
      </w:tblPr>
      <w:tblGrid>
        <w:gridCol w:w="8474"/>
        <w:gridCol w:w="910"/>
      </w:tblGrid>
      <w:tr w:rsidR="00983741" w:rsidRPr="00E56678" w14:paraId="29EE31F4"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FB8BF7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Tratándose de la división o lotificación de inmuebles urbanos y suburbanos.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D96B6C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0.7%</w:t>
            </w:r>
          </w:p>
        </w:tc>
      </w:tr>
      <w:tr w:rsidR="00983741" w:rsidRPr="00E56678" w14:paraId="3D57727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FF32A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Tratándose de la división de un inmueble por la constitución de condominios horizontales, verticales o mixtos.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4843A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0.45%</w:t>
            </w:r>
          </w:p>
        </w:tc>
      </w:tr>
      <w:tr w:rsidR="00983741" w:rsidRPr="00E56678" w14:paraId="6A69EBD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ECE5C0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Tratándose de inmuebles rústicos.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AD3F8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0.45%</w:t>
            </w:r>
          </w:p>
        </w:tc>
      </w:tr>
    </w:tbl>
    <w:p w14:paraId="1F67F82B" w14:textId="77777777" w:rsidR="0071777F"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6293746A" w14:textId="70704DDD" w:rsidR="00983741" w:rsidRPr="00E56678" w:rsidRDefault="00983741" w:rsidP="0071777F">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No se causará este impuesto en los supuestos establecidos en el artículo 187 de la Ley de Hacienda para los Municipios del Estado de Guanajuato.</w:t>
      </w:r>
    </w:p>
    <w:p w14:paraId="0B435550" w14:textId="40334098" w:rsidR="00983741" w:rsidRPr="00E56678" w:rsidRDefault="00983741" w:rsidP="0071777F">
      <w:pPr>
        <w:shd w:val="clear" w:color="auto" w:fill="FFFFFF"/>
        <w:spacing w:before="100" w:beforeAutospacing="1" w:after="100" w:afterAutospacing="1"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CUARTA</w:t>
      </w:r>
      <w:r w:rsidRPr="00E56678">
        <w:rPr>
          <w:rFonts w:ascii="Verdana" w:eastAsia="Times New Roman" w:hAnsi="Verdana" w:cs="Arial"/>
          <w:b/>
          <w:bCs/>
          <w:color w:val="000000"/>
          <w:sz w:val="20"/>
          <w:szCs w:val="20"/>
          <w:lang w:eastAsia="es-MX"/>
        </w:rPr>
        <w:br/>
        <w:t>IMPUESTO DE FRACCIONAMIENTOS</w:t>
      </w:r>
    </w:p>
    <w:p w14:paraId="1525F4D3" w14:textId="0941CE2E" w:rsidR="00983741" w:rsidRPr="00E56678" w:rsidRDefault="00983741" w:rsidP="0071777F">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b/>
          <w:bCs/>
          <w:color w:val="000000"/>
          <w:sz w:val="20"/>
          <w:szCs w:val="20"/>
          <w:lang w:eastAsia="es-MX"/>
        </w:rPr>
        <w:t>Artículo 9</w:t>
      </w:r>
      <w:r w:rsidRPr="00E56678">
        <w:rPr>
          <w:rFonts w:ascii="Verdana" w:eastAsia="Times New Roman" w:hAnsi="Verdana" w:cs="Arial"/>
          <w:color w:val="000000"/>
          <w:sz w:val="20"/>
          <w:szCs w:val="20"/>
          <w:lang w:eastAsia="es-MX"/>
        </w:rPr>
        <w:t>. El impuesto de fraccionamientos se causará y liquidará conforme a la siguiente:</w:t>
      </w:r>
    </w:p>
    <w:p w14:paraId="6C2E0F00"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lastRenderedPageBreak/>
        <w:t>TARIFA POR METRO CUADRADO DE SUPERFICIE VENDIBLE</w:t>
      </w:r>
    </w:p>
    <w:tbl>
      <w:tblPr>
        <w:tblW w:w="0" w:type="auto"/>
        <w:jc w:val="center"/>
        <w:tblCellMar>
          <w:left w:w="0" w:type="dxa"/>
          <w:right w:w="0" w:type="dxa"/>
        </w:tblCellMar>
        <w:tblLook w:val="04A0" w:firstRow="1" w:lastRow="0" w:firstColumn="1" w:lastColumn="0" w:noHBand="0" w:noVBand="1"/>
      </w:tblPr>
      <w:tblGrid>
        <w:gridCol w:w="5981"/>
        <w:gridCol w:w="822"/>
      </w:tblGrid>
      <w:tr w:rsidR="00983741" w:rsidRPr="00E56678" w14:paraId="0B8D954F"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0276B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Fraccionamiento residencial "A".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F917DA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$0.69</w:t>
            </w:r>
          </w:p>
        </w:tc>
      </w:tr>
      <w:tr w:rsidR="00983741" w:rsidRPr="00E56678" w14:paraId="4827974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A5A91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Fraccionamiento residencial "B".</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5432A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$0.51</w:t>
            </w:r>
          </w:p>
        </w:tc>
      </w:tr>
      <w:tr w:rsidR="00983741" w:rsidRPr="00E56678" w14:paraId="77D7284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E2F5C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Fraccionamiento residencial "C".</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FC9B1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$0.51</w:t>
            </w:r>
          </w:p>
        </w:tc>
      </w:tr>
      <w:tr w:rsidR="00983741" w:rsidRPr="00E56678" w14:paraId="37B4F50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4314B7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Fraccionamiento de habitación popular.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228F11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$0.30</w:t>
            </w:r>
          </w:p>
        </w:tc>
      </w:tr>
      <w:tr w:rsidR="00983741" w:rsidRPr="00E56678" w14:paraId="1FE9902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4294E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Fraccionamiento de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BA7A1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$0.30</w:t>
            </w:r>
          </w:p>
        </w:tc>
      </w:tr>
      <w:tr w:rsidR="00983741" w:rsidRPr="00E56678" w14:paraId="0E3647C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E4C07E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w:t>
            </w:r>
            <w:r w:rsidRPr="00E56678">
              <w:rPr>
                <w:rFonts w:ascii="Verdana" w:eastAsia="Times New Roman" w:hAnsi="Verdana" w:cs="Arial"/>
                <w:sz w:val="20"/>
                <w:szCs w:val="20"/>
                <w:lang w:eastAsia="es-MX"/>
              </w:rPr>
              <w:t xml:space="preserve"> Fraccionamiento de urbanización progresiva.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D8EE2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$0.27</w:t>
            </w:r>
          </w:p>
        </w:tc>
      </w:tr>
      <w:tr w:rsidR="00983741" w:rsidRPr="00E56678" w14:paraId="321DEE7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6D95A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VII.</w:t>
            </w:r>
            <w:r w:rsidRPr="00E56678">
              <w:rPr>
                <w:rFonts w:ascii="Verdana" w:eastAsia="Times New Roman" w:hAnsi="Verdana" w:cs="Arial"/>
                <w:sz w:val="20"/>
                <w:szCs w:val="20"/>
                <w:lang w:eastAsia="es-MX"/>
              </w:rPr>
              <w:t xml:space="preserve"> Fraccionamiento industrial para industria ligera.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13367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$0.30</w:t>
            </w:r>
          </w:p>
        </w:tc>
      </w:tr>
      <w:tr w:rsidR="00983741" w:rsidRPr="00E56678" w14:paraId="52E6A1B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5226A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VIII.</w:t>
            </w:r>
            <w:r w:rsidRPr="00E56678">
              <w:rPr>
                <w:rFonts w:ascii="Verdana" w:eastAsia="Times New Roman" w:hAnsi="Verdana" w:cs="Arial"/>
                <w:sz w:val="20"/>
                <w:szCs w:val="20"/>
                <w:lang w:eastAsia="es-MX"/>
              </w:rPr>
              <w:t xml:space="preserve"> Fraccionamiento industrial para industria mediana.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A1528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$0.30</w:t>
            </w:r>
          </w:p>
        </w:tc>
      </w:tr>
      <w:tr w:rsidR="00983741" w:rsidRPr="00E56678" w14:paraId="5E40FBB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D6993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IX.</w:t>
            </w:r>
            <w:r w:rsidRPr="00E56678">
              <w:rPr>
                <w:rFonts w:ascii="Verdana" w:eastAsia="Times New Roman" w:hAnsi="Verdana" w:cs="Arial"/>
                <w:sz w:val="20"/>
                <w:szCs w:val="20"/>
                <w:lang w:eastAsia="es-MX"/>
              </w:rPr>
              <w:t xml:space="preserve"> Fraccionamiento industrial para industria pesada.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C07B2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$0.51</w:t>
            </w:r>
          </w:p>
        </w:tc>
      </w:tr>
      <w:tr w:rsidR="00983741" w:rsidRPr="00E56678" w14:paraId="62DC1E9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050A3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w:t>
            </w:r>
            <w:r w:rsidRPr="00E56678">
              <w:rPr>
                <w:rFonts w:ascii="Verdana" w:eastAsia="Times New Roman" w:hAnsi="Verdana" w:cs="Arial"/>
                <w:sz w:val="20"/>
                <w:szCs w:val="20"/>
                <w:lang w:eastAsia="es-MX"/>
              </w:rPr>
              <w:t xml:space="preserve"> Fraccionamiento campestre residencial.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66F54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$0.64</w:t>
            </w:r>
          </w:p>
        </w:tc>
      </w:tr>
      <w:tr w:rsidR="00983741" w:rsidRPr="00E56678" w14:paraId="7AC6A0D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8DC45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XI.</w:t>
            </w:r>
            <w:r w:rsidRPr="00E56678">
              <w:rPr>
                <w:rFonts w:ascii="Verdana" w:eastAsia="Times New Roman" w:hAnsi="Verdana" w:cs="Arial"/>
                <w:sz w:val="20"/>
                <w:szCs w:val="20"/>
                <w:lang w:eastAsia="es-MX"/>
              </w:rPr>
              <w:t xml:space="preserve"> Fraccionamiento campestre rústico.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B14C3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$0.44</w:t>
            </w:r>
          </w:p>
        </w:tc>
      </w:tr>
      <w:tr w:rsidR="00983741" w:rsidRPr="00E56678" w14:paraId="7E819FE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1457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XII.</w:t>
            </w:r>
            <w:r w:rsidRPr="00E56678">
              <w:rPr>
                <w:rFonts w:ascii="Verdana" w:eastAsia="Times New Roman" w:hAnsi="Verdana" w:cs="Arial"/>
                <w:sz w:val="20"/>
                <w:szCs w:val="20"/>
                <w:lang w:eastAsia="es-MX"/>
              </w:rPr>
              <w:t xml:space="preserve"> Fraccionamientos turísticos, recreativo-deportivos.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7D1AF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$0.59</w:t>
            </w:r>
          </w:p>
        </w:tc>
      </w:tr>
      <w:tr w:rsidR="00983741" w:rsidRPr="00E56678" w14:paraId="4F5C178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E1012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XIII.</w:t>
            </w:r>
            <w:r w:rsidRPr="00E56678">
              <w:rPr>
                <w:rFonts w:ascii="Verdana" w:eastAsia="Times New Roman" w:hAnsi="Verdana" w:cs="Arial"/>
                <w:sz w:val="20"/>
                <w:szCs w:val="20"/>
                <w:lang w:eastAsia="es-MX"/>
              </w:rPr>
              <w:t xml:space="preserve"> Fraccionamiento comercial.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F69FC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$0.70</w:t>
            </w:r>
          </w:p>
        </w:tc>
      </w:tr>
      <w:tr w:rsidR="00983741" w:rsidRPr="00E56678" w14:paraId="3B59BA3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FFF43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XIV.</w:t>
            </w:r>
            <w:r w:rsidRPr="00E56678">
              <w:rPr>
                <w:rFonts w:ascii="Verdana" w:eastAsia="Times New Roman" w:hAnsi="Verdana" w:cs="Arial"/>
                <w:sz w:val="20"/>
                <w:szCs w:val="20"/>
                <w:lang w:eastAsia="es-MX"/>
              </w:rPr>
              <w:t xml:space="preserve"> Fraccionamiento agropecuario.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485E6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$0.63</w:t>
            </w:r>
          </w:p>
        </w:tc>
      </w:tr>
      <w:tr w:rsidR="00983741" w:rsidRPr="00E56678" w14:paraId="510E0E1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4A411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XV.</w:t>
            </w:r>
            <w:r w:rsidRPr="00E56678">
              <w:rPr>
                <w:rFonts w:ascii="Verdana" w:eastAsia="Times New Roman" w:hAnsi="Verdana" w:cs="Arial"/>
                <w:sz w:val="20"/>
                <w:szCs w:val="20"/>
                <w:lang w:eastAsia="es-MX"/>
              </w:rPr>
              <w:t xml:space="preserve"> Fraccionamiento mixto de usos compatibles.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B049D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$0.45</w:t>
            </w:r>
          </w:p>
        </w:tc>
      </w:tr>
    </w:tbl>
    <w:p w14:paraId="233F05F6"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43D46909"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p>
    <w:p w14:paraId="46CE60BA"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QUINTA</w:t>
      </w:r>
      <w:r w:rsidRPr="00E56678">
        <w:rPr>
          <w:rFonts w:ascii="Verdana" w:eastAsia="Times New Roman" w:hAnsi="Verdana" w:cs="Arial"/>
          <w:b/>
          <w:bCs/>
          <w:color w:val="000000"/>
          <w:sz w:val="20"/>
          <w:szCs w:val="20"/>
          <w:lang w:eastAsia="es-MX"/>
        </w:rPr>
        <w:br/>
        <w:t>IMPUESTO SOBRE JUEGOS Y APUESTAS PERMITIDAS</w:t>
      </w:r>
    </w:p>
    <w:p w14:paraId="76618CF8"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769F84A"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10</w:t>
      </w:r>
      <w:r w:rsidRPr="00E56678">
        <w:rPr>
          <w:rFonts w:ascii="Verdana" w:eastAsia="Times New Roman" w:hAnsi="Verdana" w:cs="Arial"/>
          <w:color w:val="000000"/>
          <w:sz w:val="20"/>
          <w:szCs w:val="20"/>
          <w:lang w:eastAsia="es-MX"/>
        </w:rPr>
        <w:t>. El impuesto sobre juegos y apuestas permitidas</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se causará y liquidará a la tasa del 6%.</w:t>
      </w:r>
    </w:p>
    <w:p w14:paraId="5766DB77"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FFE40FE"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SEXTA</w:t>
      </w:r>
      <w:r w:rsidRPr="00E56678">
        <w:rPr>
          <w:rFonts w:ascii="Verdana" w:eastAsia="Times New Roman" w:hAnsi="Verdana" w:cs="Arial"/>
          <w:b/>
          <w:bCs/>
          <w:color w:val="000000"/>
          <w:sz w:val="20"/>
          <w:szCs w:val="20"/>
          <w:lang w:eastAsia="es-MX"/>
        </w:rPr>
        <w:br/>
        <w:t>IMPUESTO SOBRE DIVERSIONES Y ESPECTÁCULOS PÚBLICOS</w:t>
      </w:r>
    </w:p>
    <w:p w14:paraId="7810252A"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E6EB4BF"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11</w:t>
      </w:r>
      <w:r w:rsidRPr="00E56678">
        <w:rPr>
          <w:rFonts w:ascii="Verdana" w:eastAsia="Times New Roman" w:hAnsi="Verdana" w:cs="Arial"/>
          <w:color w:val="000000"/>
          <w:sz w:val="20"/>
          <w:szCs w:val="20"/>
          <w:lang w:eastAsia="es-MX"/>
        </w:rPr>
        <w:t>. El impuesto sobre diversiones y espectáculos públicos</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se causará y liquidará a la tasa del 8%, excepto los espectáculos de teatro y circo, los cuales tributarán a la tasa del 6%.</w:t>
      </w:r>
    </w:p>
    <w:p w14:paraId="1818B9DD"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79F08CA"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SECCIÓN SÉPTIMA</w:t>
      </w:r>
      <w:r w:rsidRPr="00E56678">
        <w:rPr>
          <w:rFonts w:ascii="Verdana" w:eastAsia="Times New Roman" w:hAnsi="Verdana" w:cs="Arial"/>
          <w:b/>
          <w:bCs/>
          <w:color w:val="000000"/>
          <w:sz w:val="20"/>
          <w:szCs w:val="20"/>
          <w:lang w:eastAsia="es-MX"/>
        </w:rPr>
        <w:br/>
        <w:t>IMPUESTO SOBRE RIFAS, SORTEOS, LOTERÍAS Y CONCURSOS</w:t>
      </w:r>
    </w:p>
    <w:p w14:paraId="7B20D504" w14:textId="77777777" w:rsidR="00983741" w:rsidRPr="00E56678" w:rsidRDefault="00983741" w:rsidP="0071777F">
      <w:pPr>
        <w:pStyle w:val="Sinespaciado"/>
      </w:pPr>
      <w:r w:rsidRPr="00E56678">
        <w:t> </w:t>
      </w:r>
    </w:p>
    <w:p w14:paraId="3598FE07"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12</w:t>
      </w:r>
      <w:r w:rsidRPr="00E56678">
        <w:rPr>
          <w:rFonts w:ascii="Verdana" w:eastAsia="Times New Roman" w:hAnsi="Verdana" w:cs="Arial"/>
          <w:color w:val="000000"/>
          <w:sz w:val="20"/>
          <w:szCs w:val="20"/>
          <w:lang w:eastAsia="es-MX"/>
        </w:rPr>
        <w:t>. El impuesto sobre rifas, sorteos, loterías y concursos</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se causará y liquidará a la tasa del 6%.</w:t>
      </w:r>
    </w:p>
    <w:p w14:paraId="49562AE2"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9B7FFDD"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OCTAVA</w:t>
      </w:r>
      <w:r w:rsidRPr="00E56678">
        <w:rPr>
          <w:rFonts w:ascii="Verdana" w:eastAsia="Times New Roman" w:hAnsi="Verdana" w:cs="Arial"/>
          <w:b/>
          <w:bCs/>
          <w:color w:val="000000"/>
          <w:sz w:val="20"/>
          <w:szCs w:val="20"/>
          <w:lang w:eastAsia="es-MX"/>
        </w:rPr>
        <w:br/>
        <w:t>IMPUESTO SOBRE EXPLOTACIÓN DE BANCOS DE MÁRMOLES, CANTERAS, PIZARRAS, BASALTOS, CAL, CALIZAS, TEZONTLE, TEPETATE Y SUS DERIVADOS, ARENA, GRAVA Y OTROS SIMILARES</w:t>
      </w:r>
    </w:p>
    <w:p w14:paraId="708865CB" w14:textId="77777777" w:rsidR="0071777F" w:rsidRDefault="00983741" w:rsidP="0071777F">
      <w:pPr>
        <w:pStyle w:val="Sinespaciado"/>
      </w:pPr>
      <w:r w:rsidRPr="00E56678">
        <w:t> </w:t>
      </w:r>
    </w:p>
    <w:p w14:paraId="02586577" w14:textId="65971834" w:rsidR="00983741" w:rsidRPr="00E56678" w:rsidRDefault="00983741" w:rsidP="0071777F">
      <w:pPr>
        <w:spacing w:after="24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13</w:t>
      </w:r>
      <w:r w:rsidRPr="00E56678">
        <w:rPr>
          <w:rFonts w:ascii="Verdana" w:eastAsia="Times New Roman" w:hAnsi="Verdana" w:cs="Arial"/>
          <w:color w:val="000000"/>
          <w:sz w:val="20"/>
          <w:szCs w:val="20"/>
          <w:lang w:eastAsia="es-MX"/>
        </w:rPr>
        <w:t>. El impuesto sobre explotación de bancos de mármoles, canteras, pizarras, basaltos, cal, calizas, tezontle, tepetate y sus derivados, arena, grava y otros similares, se causará y liquidará conforme a la siguiente: </w:t>
      </w:r>
    </w:p>
    <w:p w14:paraId="14392554"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 A R I F A</w:t>
      </w: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7131"/>
        <w:gridCol w:w="949"/>
      </w:tblGrid>
      <w:tr w:rsidR="00983741" w:rsidRPr="00E56678" w14:paraId="7EED0547"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59C99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metro cúbico de cantera sin labrar.</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29811B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$11.30</w:t>
            </w:r>
          </w:p>
        </w:tc>
      </w:tr>
      <w:tr w:rsidR="00983741" w:rsidRPr="00E56678" w14:paraId="083196F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F0668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metro cuadrado de cantera labrada.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9A656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$3.46</w:t>
            </w:r>
          </w:p>
        </w:tc>
      </w:tr>
      <w:tr w:rsidR="00983741" w:rsidRPr="00E56678" w14:paraId="0F5EC6E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178193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metro cuadrado de chapa de cantera para revestir edificios.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6CAE1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$3.46</w:t>
            </w:r>
          </w:p>
        </w:tc>
      </w:tr>
      <w:tr w:rsidR="00983741" w:rsidRPr="00E56678" w14:paraId="32B89BA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2004D2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Por tonelada de pedacería de cantera.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9C99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$1.18</w:t>
            </w:r>
          </w:p>
        </w:tc>
      </w:tr>
      <w:tr w:rsidR="00983741" w:rsidRPr="00E56678" w14:paraId="4B44DD2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38810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Por metro cuadrado de adoquín derivado de cantera.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BAD33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$0.12</w:t>
            </w:r>
          </w:p>
        </w:tc>
      </w:tr>
      <w:tr w:rsidR="00983741" w:rsidRPr="00E56678" w14:paraId="1CD462F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E4557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w:t>
            </w:r>
            <w:r w:rsidRPr="00E56678">
              <w:rPr>
                <w:rFonts w:ascii="Verdana" w:eastAsia="Times New Roman" w:hAnsi="Verdana" w:cs="Arial"/>
                <w:sz w:val="20"/>
                <w:szCs w:val="20"/>
                <w:lang w:eastAsia="es-MX"/>
              </w:rPr>
              <w:t xml:space="preserve"> Por metro lineal de guarnición derivada de cantera.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B08B1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$0.12</w:t>
            </w:r>
          </w:p>
        </w:tc>
      </w:tr>
      <w:tr w:rsidR="00983741" w:rsidRPr="00E56678" w14:paraId="0BA2798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AE5A2B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VII.</w:t>
            </w:r>
            <w:r w:rsidRPr="00E56678">
              <w:rPr>
                <w:rFonts w:ascii="Verdana" w:eastAsia="Times New Roman" w:hAnsi="Verdana" w:cs="Arial"/>
                <w:sz w:val="20"/>
                <w:szCs w:val="20"/>
                <w:lang w:eastAsia="es-MX"/>
              </w:rPr>
              <w:t xml:space="preserve"> Por metro cúbico de basalto, pizarra, cal y caliza.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A0A33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$0.28</w:t>
            </w:r>
          </w:p>
        </w:tc>
      </w:tr>
      <w:tr w:rsidR="00983741" w:rsidRPr="00E56678" w14:paraId="7333D32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1D165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VIII.</w:t>
            </w:r>
            <w:r w:rsidRPr="00E56678">
              <w:rPr>
                <w:rFonts w:ascii="Verdana" w:eastAsia="Times New Roman" w:hAnsi="Verdana" w:cs="Arial"/>
                <w:sz w:val="20"/>
                <w:szCs w:val="20"/>
                <w:lang w:eastAsia="es-MX"/>
              </w:rPr>
              <w:t xml:space="preserve"> Por metro cúbico de arena, grava, tepetate y tezontle.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EE1F4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$0.28</w:t>
            </w:r>
          </w:p>
        </w:tc>
      </w:tr>
    </w:tbl>
    <w:p w14:paraId="2638FEAD"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7E0B6769" w14:textId="77777777" w:rsidR="0071777F" w:rsidRDefault="0071777F" w:rsidP="00983741">
      <w:pPr>
        <w:spacing w:after="0" w:line="240" w:lineRule="auto"/>
        <w:jc w:val="center"/>
        <w:rPr>
          <w:rFonts w:ascii="Verdana" w:eastAsia="Times New Roman" w:hAnsi="Verdana" w:cs="Arial"/>
          <w:b/>
          <w:bCs/>
          <w:color w:val="000000"/>
          <w:sz w:val="20"/>
          <w:szCs w:val="20"/>
          <w:lang w:eastAsia="es-MX"/>
        </w:rPr>
      </w:pPr>
    </w:p>
    <w:p w14:paraId="738EF59B" w14:textId="2BB947FC"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CUARTO</w:t>
      </w:r>
      <w:r w:rsidRPr="00E56678">
        <w:rPr>
          <w:rFonts w:ascii="Verdana" w:eastAsia="Times New Roman" w:hAnsi="Verdana" w:cs="Arial"/>
          <w:b/>
          <w:bCs/>
          <w:color w:val="000000"/>
          <w:sz w:val="20"/>
          <w:szCs w:val="20"/>
          <w:lang w:eastAsia="es-MX"/>
        </w:rPr>
        <w:br/>
        <w:t>DERECHOS</w:t>
      </w:r>
    </w:p>
    <w:p w14:paraId="4E713571" w14:textId="77777777" w:rsidR="00983741" w:rsidRPr="00E56678" w:rsidRDefault="00983741" w:rsidP="00983741">
      <w:pPr>
        <w:spacing w:after="0" w:line="240" w:lineRule="auto"/>
        <w:jc w:val="center"/>
        <w:rPr>
          <w:rFonts w:ascii="Verdana" w:eastAsia="Times New Roman" w:hAnsi="Verdana" w:cs="Arial"/>
          <w:color w:val="000000"/>
          <w:sz w:val="20"/>
          <w:szCs w:val="20"/>
          <w:lang w:eastAsia="es-MX"/>
        </w:rPr>
      </w:pPr>
    </w:p>
    <w:p w14:paraId="681C0CE3"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PRIMERA</w:t>
      </w:r>
      <w:r w:rsidRPr="00E56678">
        <w:rPr>
          <w:rFonts w:ascii="Verdana" w:eastAsia="Times New Roman" w:hAnsi="Verdana" w:cs="Arial"/>
          <w:b/>
          <w:bCs/>
          <w:color w:val="000000"/>
          <w:sz w:val="20"/>
          <w:szCs w:val="20"/>
          <w:lang w:eastAsia="es-MX"/>
        </w:rPr>
        <w:br/>
        <w:t>SERVICIOS DE AGUA POTABLE, DRENAJE, ALCANTARILLADO, TRATAMIENTO Y DISPOSICIÓN DE SUS AGUAS RESIDUALES</w:t>
      </w:r>
    </w:p>
    <w:p w14:paraId="220EC571" w14:textId="77777777" w:rsidR="0071777F"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57423084" w14:textId="02481308" w:rsidR="00983741" w:rsidRPr="00E56678" w:rsidRDefault="00983741" w:rsidP="0071777F">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14</w:t>
      </w:r>
      <w:r w:rsidRPr="00E56678">
        <w:rPr>
          <w:rFonts w:ascii="Verdana" w:eastAsia="Times New Roman" w:hAnsi="Verdana" w:cs="Arial"/>
          <w:color w:val="000000"/>
          <w:sz w:val="20"/>
          <w:szCs w:val="20"/>
          <w:lang w:eastAsia="es-MX"/>
        </w:rPr>
        <w:t>. Las contraprestaciones por la prestación de los servicios de agua potable, drenaje, alcantarillado, tratamiento y disposición de sus aguas residuales, se causará y liquidará bimestralmente conforme a lo siguiente:</w:t>
      </w:r>
    </w:p>
    <w:p w14:paraId="214C152B"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 xml:space="preserve">I. </w:t>
      </w:r>
      <w:r w:rsidRPr="00E56678">
        <w:rPr>
          <w:rFonts w:ascii="Verdana" w:eastAsia="Times New Roman" w:hAnsi="Verdana" w:cs="Arial"/>
          <w:color w:val="000000"/>
          <w:sz w:val="20"/>
          <w:szCs w:val="20"/>
          <w:lang w:eastAsia="es-MX"/>
        </w:rPr>
        <w:t>Tarifa servicio medido de agua potable. </w:t>
      </w:r>
    </w:p>
    <w:p w14:paraId="7ED4C498"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 xml:space="preserve">a) </w:t>
      </w:r>
      <w:r w:rsidRPr="00E56678">
        <w:rPr>
          <w:rFonts w:ascii="Verdana" w:eastAsia="Times New Roman" w:hAnsi="Verdana" w:cs="Arial"/>
          <w:color w:val="000000"/>
          <w:sz w:val="20"/>
          <w:szCs w:val="20"/>
          <w:lang w:eastAsia="es-MX"/>
        </w:rPr>
        <w:t>Uso doméstico</w:t>
      </w:r>
    </w:p>
    <w:tbl>
      <w:tblPr>
        <w:tblW w:w="8122" w:type="dxa"/>
        <w:jc w:val="center"/>
        <w:tblCellMar>
          <w:left w:w="70" w:type="dxa"/>
          <w:right w:w="70" w:type="dxa"/>
        </w:tblCellMar>
        <w:tblLook w:val="04A0" w:firstRow="1" w:lastRow="0" w:firstColumn="1" w:lastColumn="0" w:noHBand="0" w:noVBand="1"/>
      </w:tblPr>
      <w:tblGrid>
        <w:gridCol w:w="1321"/>
        <w:gridCol w:w="1246"/>
        <w:gridCol w:w="1176"/>
        <w:gridCol w:w="1176"/>
        <w:gridCol w:w="1176"/>
        <w:gridCol w:w="1265"/>
        <w:gridCol w:w="1204"/>
      </w:tblGrid>
      <w:tr w:rsidR="00983741" w:rsidRPr="00E56678" w14:paraId="2D98FE80" w14:textId="77777777" w:rsidTr="006A47A8">
        <w:trPr>
          <w:trHeight w:val="415"/>
          <w:tblHeader/>
          <w:jc w:val="center"/>
        </w:trPr>
        <w:tc>
          <w:tcPr>
            <w:tcW w:w="1209" w:type="dxa"/>
            <w:tcBorders>
              <w:top w:val="single" w:sz="8" w:space="0" w:color="auto"/>
              <w:left w:val="nil"/>
              <w:bottom w:val="single" w:sz="8" w:space="0" w:color="auto"/>
              <w:right w:val="nil"/>
            </w:tcBorders>
            <w:shd w:val="clear" w:color="000000" w:fill="F2F2F2"/>
            <w:noWrap/>
            <w:vAlign w:val="center"/>
            <w:hideMark/>
          </w:tcPr>
          <w:p w14:paraId="43870157" w14:textId="77777777" w:rsidR="00983741" w:rsidRPr="00E56678" w:rsidRDefault="00983741" w:rsidP="006A47A8">
            <w:pPr>
              <w:spacing w:after="0" w:line="240" w:lineRule="auto"/>
              <w:jc w:val="center"/>
              <w:rPr>
                <w:rFonts w:ascii="Verdana" w:hAnsi="Verdana" w:cs="Arial"/>
                <w:b/>
                <w:bCs/>
                <w:iCs/>
                <w:sz w:val="20"/>
                <w:szCs w:val="20"/>
              </w:rPr>
            </w:pPr>
            <w:r w:rsidRPr="00E56678">
              <w:rPr>
                <w:rFonts w:ascii="Verdana" w:hAnsi="Verdana" w:cs="Arial"/>
                <w:b/>
                <w:bCs/>
                <w:iCs/>
                <w:sz w:val="20"/>
                <w:szCs w:val="20"/>
              </w:rPr>
              <w:lastRenderedPageBreak/>
              <w:t>Doméstico</w:t>
            </w:r>
          </w:p>
        </w:tc>
        <w:tc>
          <w:tcPr>
            <w:tcW w:w="1246" w:type="dxa"/>
            <w:tcBorders>
              <w:top w:val="single" w:sz="8" w:space="0" w:color="auto"/>
              <w:left w:val="nil"/>
              <w:bottom w:val="single" w:sz="8" w:space="0" w:color="auto"/>
              <w:right w:val="nil"/>
            </w:tcBorders>
            <w:shd w:val="clear" w:color="000000" w:fill="F2F2F2"/>
            <w:vAlign w:val="center"/>
            <w:hideMark/>
          </w:tcPr>
          <w:p w14:paraId="2D4B45D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single" w:sz="8" w:space="0" w:color="auto"/>
              <w:left w:val="nil"/>
              <w:bottom w:val="single" w:sz="8" w:space="0" w:color="auto"/>
              <w:right w:val="nil"/>
            </w:tcBorders>
            <w:shd w:val="clear" w:color="000000" w:fill="F2F2F2"/>
            <w:vAlign w:val="center"/>
            <w:hideMark/>
          </w:tcPr>
          <w:p w14:paraId="3BC31DC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single" w:sz="8" w:space="0" w:color="auto"/>
              <w:left w:val="nil"/>
              <w:bottom w:val="single" w:sz="8" w:space="0" w:color="auto"/>
              <w:right w:val="nil"/>
            </w:tcBorders>
            <w:shd w:val="clear" w:color="000000" w:fill="F2F2F2"/>
            <w:vAlign w:val="center"/>
            <w:hideMark/>
          </w:tcPr>
          <w:p w14:paraId="475A1882"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single" w:sz="8" w:space="0" w:color="auto"/>
              <w:left w:val="nil"/>
              <w:bottom w:val="single" w:sz="8" w:space="0" w:color="auto"/>
              <w:right w:val="nil"/>
            </w:tcBorders>
            <w:shd w:val="clear" w:color="000000" w:fill="F2F2F2"/>
            <w:vAlign w:val="center"/>
            <w:hideMark/>
          </w:tcPr>
          <w:p w14:paraId="666B1C6D"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56" w:type="dxa"/>
            <w:tcBorders>
              <w:top w:val="single" w:sz="8" w:space="0" w:color="auto"/>
              <w:left w:val="nil"/>
              <w:bottom w:val="single" w:sz="8" w:space="0" w:color="auto"/>
              <w:right w:val="nil"/>
            </w:tcBorders>
            <w:shd w:val="clear" w:color="000000" w:fill="F2F2F2"/>
            <w:vAlign w:val="center"/>
            <w:hideMark/>
          </w:tcPr>
          <w:p w14:paraId="362E5C5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95" w:type="dxa"/>
            <w:tcBorders>
              <w:top w:val="single" w:sz="8" w:space="0" w:color="auto"/>
              <w:left w:val="nil"/>
              <w:bottom w:val="single" w:sz="8" w:space="0" w:color="auto"/>
              <w:right w:val="nil"/>
            </w:tcBorders>
            <w:shd w:val="clear" w:color="000000" w:fill="F2F2F2"/>
            <w:vAlign w:val="center"/>
            <w:hideMark/>
          </w:tcPr>
          <w:p w14:paraId="2B9927CF"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49BF696" w14:textId="77777777" w:rsidTr="006A47A8">
        <w:trPr>
          <w:trHeight w:val="237"/>
          <w:tblHeader/>
          <w:jc w:val="center"/>
        </w:trPr>
        <w:tc>
          <w:tcPr>
            <w:tcW w:w="1209" w:type="dxa"/>
            <w:tcBorders>
              <w:top w:val="nil"/>
              <w:left w:val="nil"/>
              <w:bottom w:val="nil"/>
              <w:right w:val="nil"/>
            </w:tcBorders>
            <w:shd w:val="clear" w:color="000000" w:fill="F2F2F2"/>
            <w:noWrap/>
            <w:hideMark/>
          </w:tcPr>
          <w:p w14:paraId="6168473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Cuota base</w:t>
            </w:r>
          </w:p>
        </w:tc>
        <w:tc>
          <w:tcPr>
            <w:tcW w:w="1246" w:type="dxa"/>
            <w:tcBorders>
              <w:top w:val="nil"/>
              <w:left w:val="nil"/>
              <w:bottom w:val="nil"/>
              <w:right w:val="nil"/>
            </w:tcBorders>
            <w:shd w:val="clear" w:color="000000" w:fill="F2F2F2"/>
            <w:noWrap/>
            <w:vAlign w:val="center"/>
            <w:hideMark/>
          </w:tcPr>
          <w:p w14:paraId="78811D8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$248.64</w:t>
            </w:r>
          </w:p>
        </w:tc>
        <w:tc>
          <w:tcPr>
            <w:tcW w:w="1072" w:type="dxa"/>
            <w:tcBorders>
              <w:top w:val="nil"/>
              <w:left w:val="nil"/>
              <w:bottom w:val="nil"/>
              <w:right w:val="nil"/>
            </w:tcBorders>
            <w:shd w:val="clear" w:color="000000" w:fill="F2F2F2"/>
            <w:noWrap/>
            <w:vAlign w:val="center"/>
            <w:hideMark/>
          </w:tcPr>
          <w:p w14:paraId="0C57FE9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$251.73</w:t>
            </w:r>
          </w:p>
        </w:tc>
        <w:tc>
          <w:tcPr>
            <w:tcW w:w="1072" w:type="dxa"/>
            <w:tcBorders>
              <w:top w:val="nil"/>
              <w:left w:val="nil"/>
              <w:bottom w:val="nil"/>
              <w:right w:val="nil"/>
            </w:tcBorders>
            <w:shd w:val="clear" w:color="000000" w:fill="F2F2F2"/>
            <w:noWrap/>
            <w:vAlign w:val="center"/>
            <w:hideMark/>
          </w:tcPr>
          <w:p w14:paraId="26CDF83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$254.85</w:t>
            </w:r>
          </w:p>
        </w:tc>
        <w:tc>
          <w:tcPr>
            <w:tcW w:w="1072" w:type="dxa"/>
            <w:tcBorders>
              <w:top w:val="nil"/>
              <w:left w:val="nil"/>
              <w:bottom w:val="nil"/>
              <w:right w:val="nil"/>
            </w:tcBorders>
            <w:shd w:val="clear" w:color="000000" w:fill="F2F2F2"/>
            <w:noWrap/>
            <w:vAlign w:val="center"/>
            <w:hideMark/>
          </w:tcPr>
          <w:p w14:paraId="46B7186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$258.01</w:t>
            </w:r>
          </w:p>
        </w:tc>
        <w:tc>
          <w:tcPr>
            <w:tcW w:w="1256" w:type="dxa"/>
            <w:tcBorders>
              <w:top w:val="nil"/>
              <w:left w:val="nil"/>
              <w:bottom w:val="nil"/>
              <w:right w:val="nil"/>
            </w:tcBorders>
            <w:shd w:val="clear" w:color="000000" w:fill="F2F2F2"/>
            <w:noWrap/>
            <w:vAlign w:val="center"/>
            <w:hideMark/>
          </w:tcPr>
          <w:p w14:paraId="79305F3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$261.21</w:t>
            </w:r>
          </w:p>
        </w:tc>
        <w:tc>
          <w:tcPr>
            <w:tcW w:w="1195" w:type="dxa"/>
            <w:tcBorders>
              <w:top w:val="nil"/>
              <w:left w:val="nil"/>
              <w:bottom w:val="nil"/>
              <w:right w:val="nil"/>
            </w:tcBorders>
            <w:shd w:val="clear" w:color="000000" w:fill="F2F2F2"/>
            <w:noWrap/>
            <w:vAlign w:val="center"/>
            <w:hideMark/>
          </w:tcPr>
          <w:p w14:paraId="4FC1B07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Helvetica"/>
                <w:color w:val="333333"/>
                <w:sz w:val="20"/>
                <w:szCs w:val="20"/>
              </w:rPr>
              <w:t>$264.45</w:t>
            </w:r>
          </w:p>
        </w:tc>
      </w:tr>
      <w:tr w:rsidR="00983741" w:rsidRPr="00E56678" w14:paraId="5225DC4D" w14:textId="77777777" w:rsidTr="006A47A8">
        <w:trPr>
          <w:trHeight w:val="538"/>
          <w:tblHeader/>
          <w:jc w:val="center"/>
        </w:trPr>
        <w:tc>
          <w:tcPr>
            <w:tcW w:w="8122" w:type="dxa"/>
            <w:gridSpan w:val="7"/>
            <w:tcBorders>
              <w:top w:val="nil"/>
              <w:left w:val="nil"/>
              <w:bottom w:val="single" w:sz="8" w:space="0" w:color="auto"/>
              <w:right w:val="nil"/>
            </w:tcBorders>
            <w:shd w:val="clear" w:color="000000" w:fill="F2F2F2"/>
            <w:noWrap/>
            <w:vAlign w:val="center"/>
            <w:hideMark/>
          </w:tcPr>
          <w:p w14:paraId="7E4FB028"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A la cuota base se le sumará el importe de acuerdo al consumo del usuario conforme la siguiente tabla:</w:t>
            </w:r>
          </w:p>
        </w:tc>
      </w:tr>
      <w:tr w:rsidR="00983741" w:rsidRPr="00E56678" w14:paraId="335A6D9D" w14:textId="77777777" w:rsidTr="006A47A8">
        <w:trPr>
          <w:trHeight w:val="415"/>
          <w:tblHeader/>
          <w:jc w:val="center"/>
        </w:trPr>
        <w:tc>
          <w:tcPr>
            <w:tcW w:w="1209" w:type="dxa"/>
            <w:tcBorders>
              <w:top w:val="nil"/>
              <w:left w:val="nil"/>
              <w:bottom w:val="single" w:sz="8" w:space="0" w:color="auto"/>
              <w:right w:val="nil"/>
            </w:tcBorders>
            <w:shd w:val="clear" w:color="000000" w:fill="F2F2F2"/>
            <w:noWrap/>
            <w:vAlign w:val="center"/>
            <w:hideMark/>
          </w:tcPr>
          <w:p w14:paraId="118153D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Consumo M3</w:t>
            </w:r>
          </w:p>
        </w:tc>
        <w:tc>
          <w:tcPr>
            <w:tcW w:w="1246" w:type="dxa"/>
            <w:tcBorders>
              <w:top w:val="nil"/>
              <w:left w:val="nil"/>
              <w:bottom w:val="single" w:sz="8" w:space="0" w:color="auto"/>
              <w:right w:val="nil"/>
            </w:tcBorders>
            <w:shd w:val="clear" w:color="000000" w:fill="F2F2F2"/>
            <w:vAlign w:val="center"/>
            <w:hideMark/>
          </w:tcPr>
          <w:p w14:paraId="297AE94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6B531D4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6E97359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39F0959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56" w:type="dxa"/>
            <w:tcBorders>
              <w:top w:val="nil"/>
              <w:left w:val="nil"/>
              <w:bottom w:val="single" w:sz="8" w:space="0" w:color="auto"/>
              <w:right w:val="nil"/>
            </w:tcBorders>
            <w:shd w:val="clear" w:color="000000" w:fill="F2F2F2"/>
            <w:vAlign w:val="center"/>
            <w:hideMark/>
          </w:tcPr>
          <w:p w14:paraId="5DA7755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95" w:type="dxa"/>
            <w:tcBorders>
              <w:top w:val="nil"/>
              <w:left w:val="nil"/>
              <w:bottom w:val="single" w:sz="8" w:space="0" w:color="auto"/>
              <w:right w:val="nil"/>
            </w:tcBorders>
            <w:shd w:val="clear" w:color="000000" w:fill="F2F2F2"/>
            <w:vAlign w:val="center"/>
            <w:hideMark/>
          </w:tcPr>
          <w:p w14:paraId="7C4D0F8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7339C6B2" w14:textId="77777777" w:rsidTr="006A47A8">
        <w:trPr>
          <w:trHeight w:hRule="exact" w:val="284"/>
          <w:jc w:val="center"/>
        </w:trPr>
        <w:tc>
          <w:tcPr>
            <w:tcW w:w="1209" w:type="dxa"/>
            <w:tcBorders>
              <w:top w:val="nil"/>
              <w:left w:val="nil"/>
              <w:bottom w:val="nil"/>
              <w:right w:val="nil"/>
            </w:tcBorders>
            <w:shd w:val="clear" w:color="auto" w:fill="auto"/>
            <w:noWrap/>
            <w:hideMark/>
          </w:tcPr>
          <w:p w14:paraId="2F2BEE5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0</w:t>
            </w:r>
          </w:p>
        </w:tc>
        <w:tc>
          <w:tcPr>
            <w:tcW w:w="1246" w:type="dxa"/>
            <w:tcBorders>
              <w:top w:val="nil"/>
              <w:left w:val="nil"/>
              <w:bottom w:val="nil"/>
              <w:right w:val="nil"/>
            </w:tcBorders>
            <w:shd w:val="clear" w:color="auto" w:fill="auto"/>
            <w:noWrap/>
            <w:vAlign w:val="center"/>
            <w:hideMark/>
          </w:tcPr>
          <w:p w14:paraId="43632B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4E9A6A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14F7DD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0402DF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256" w:type="dxa"/>
            <w:tcBorders>
              <w:top w:val="nil"/>
              <w:left w:val="nil"/>
              <w:bottom w:val="nil"/>
              <w:right w:val="nil"/>
            </w:tcBorders>
            <w:shd w:val="clear" w:color="auto" w:fill="auto"/>
            <w:noWrap/>
            <w:vAlign w:val="center"/>
            <w:hideMark/>
          </w:tcPr>
          <w:p w14:paraId="7D4E89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95" w:type="dxa"/>
            <w:tcBorders>
              <w:top w:val="nil"/>
              <w:left w:val="nil"/>
              <w:bottom w:val="nil"/>
              <w:right w:val="nil"/>
            </w:tcBorders>
            <w:shd w:val="clear" w:color="auto" w:fill="auto"/>
            <w:noWrap/>
            <w:vAlign w:val="center"/>
            <w:hideMark/>
          </w:tcPr>
          <w:p w14:paraId="4908D7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r>
      <w:tr w:rsidR="00983741" w:rsidRPr="00E56678" w14:paraId="4003A0F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A888D4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w:t>
            </w:r>
          </w:p>
        </w:tc>
        <w:tc>
          <w:tcPr>
            <w:tcW w:w="1246" w:type="dxa"/>
            <w:tcBorders>
              <w:top w:val="nil"/>
              <w:left w:val="nil"/>
              <w:bottom w:val="nil"/>
              <w:right w:val="nil"/>
            </w:tcBorders>
            <w:shd w:val="clear" w:color="auto" w:fill="auto"/>
            <w:noWrap/>
            <w:vAlign w:val="center"/>
            <w:hideMark/>
          </w:tcPr>
          <w:p w14:paraId="33A1BF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$3.28</w:t>
            </w:r>
          </w:p>
        </w:tc>
        <w:tc>
          <w:tcPr>
            <w:tcW w:w="1072" w:type="dxa"/>
            <w:tcBorders>
              <w:top w:val="nil"/>
              <w:left w:val="nil"/>
              <w:bottom w:val="nil"/>
              <w:right w:val="nil"/>
            </w:tcBorders>
            <w:shd w:val="clear" w:color="auto" w:fill="auto"/>
            <w:noWrap/>
            <w:vAlign w:val="center"/>
            <w:hideMark/>
          </w:tcPr>
          <w:p w14:paraId="5F4AEC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$3.32</w:t>
            </w:r>
          </w:p>
        </w:tc>
        <w:tc>
          <w:tcPr>
            <w:tcW w:w="1072" w:type="dxa"/>
            <w:tcBorders>
              <w:top w:val="nil"/>
              <w:left w:val="nil"/>
              <w:bottom w:val="nil"/>
              <w:right w:val="nil"/>
            </w:tcBorders>
            <w:shd w:val="clear" w:color="auto" w:fill="auto"/>
            <w:noWrap/>
            <w:vAlign w:val="center"/>
            <w:hideMark/>
          </w:tcPr>
          <w:p w14:paraId="5867D1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$3.36</w:t>
            </w:r>
          </w:p>
        </w:tc>
        <w:tc>
          <w:tcPr>
            <w:tcW w:w="1072" w:type="dxa"/>
            <w:tcBorders>
              <w:top w:val="nil"/>
              <w:left w:val="nil"/>
              <w:bottom w:val="nil"/>
              <w:right w:val="nil"/>
            </w:tcBorders>
            <w:shd w:val="clear" w:color="auto" w:fill="auto"/>
            <w:noWrap/>
            <w:vAlign w:val="center"/>
            <w:hideMark/>
          </w:tcPr>
          <w:p w14:paraId="21CA6A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$3.40</w:t>
            </w:r>
          </w:p>
        </w:tc>
        <w:tc>
          <w:tcPr>
            <w:tcW w:w="1256" w:type="dxa"/>
            <w:tcBorders>
              <w:top w:val="nil"/>
              <w:left w:val="nil"/>
              <w:bottom w:val="nil"/>
              <w:right w:val="nil"/>
            </w:tcBorders>
            <w:shd w:val="clear" w:color="auto" w:fill="auto"/>
            <w:noWrap/>
            <w:vAlign w:val="center"/>
            <w:hideMark/>
          </w:tcPr>
          <w:p w14:paraId="6D66BD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$3.44</w:t>
            </w:r>
          </w:p>
        </w:tc>
        <w:tc>
          <w:tcPr>
            <w:tcW w:w="1195" w:type="dxa"/>
            <w:tcBorders>
              <w:top w:val="nil"/>
              <w:left w:val="nil"/>
              <w:bottom w:val="nil"/>
              <w:right w:val="nil"/>
            </w:tcBorders>
            <w:shd w:val="clear" w:color="auto" w:fill="auto"/>
            <w:noWrap/>
            <w:vAlign w:val="center"/>
            <w:hideMark/>
          </w:tcPr>
          <w:p w14:paraId="197531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w:t>
            </w:r>
          </w:p>
        </w:tc>
      </w:tr>
      <w:tr w:rsidR="00983741" w:rsidRPr="00E56678" w14:paraId="56DB030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6441A3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w:t>
            </w:r>
          </w:p>
        </w:tc>
        <w:tc>
          <w:tcPr>
            <w:tcW w:w="1246" w:type="dxa"/>
            <w:tcBorders>
              <w:top w:val="nil"/>
              <w:left w:val="nil"/>
              <w:bottom w:val="nil"/>
              <w:right w:val="nil"/>
            </w:tcBorders>
            <w:shd w:val="clear" w:color="auto" w:fill="auto"/>
            <w:noWrap/>
            <w:vAlign w:val="center"/>
            <w:hideMark/>
          </w:tcPr>
          <w:p w14:paraId="5DAED06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$4.26</w:t>
            </w:r>
          </w:p>
        </w:tc>
        <w:tc>
          <w:tcPr>
            <w:tcW w:w="1072" w:type="dxa"/>
            <w:tcBorders>
              <w:top w:val="nil"/>
              <w:left w:val="nil"/>
              <w:bottom w:val="nil"/>
              <w:right w:val="nil"/>
            </w:tcBorders>
            <w:shd w:val="clear" w:color="auto" w:fill="auto"/>
            <w:noWrap/>
            <w:vAlign w:val="center"/>
            <w:hideMark/>
          </w:tcPr>
          <w:p w14:paraId="167DD5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$4.32</w:t>
            </w:r>
          </w:p>
        </w:tc>
        <w:tc>
          <w:tcPr>
            <w:tcW w:w="1072" w:type="dxa"/>
            <w:tcBorders>
              <w:top w:val="nil"/>
              <w:left w:val="nil"/>
              <w:bottom w:val="nil"/>
              <w:right w:val="nil"/>
            </w:tcBorders>
            <w:shd w:val="clear" w:color="auto" w:fill="auto"/>
            <w:noWrap/>
            <w:vAlign w:val="center"/>
            <w:hideMark/>
          </w:tcPr>
          <w:p w14:paraId="746671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$4.37</w:t>
            </w:r>
          </w:p>
        </w:tc>
        <w:tc>
          <w:tcPr>
            <w:tcW w:w="1072" w:type="dxa"/>
            <w:tcBorders>
              <w:top w:val="nil"/>
              <w:left w:val="nil"/>
              <w:bottom w:val="nil"/>
              <w:right w:val="nil"/>
            </w:tcBorders>
            <w:shd w:val="clear" w:color="auto" w:fill="auto"/>
            <w:noWrap/>
            <w:vAlign w:val="center"/>
            <w:hideMark/>
          </w:tcPr>
          <w:p w14:paraId="19271B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$4.42</w:t>
            </w:r>
          </w:p>
        </w:tc>
        <w:tc>
          <w:tcPr>
            <w:tcW w:w="1256" w:type="dxa"/>
            <w:tcBorders>
              <w:top w:val="nil"/>
              <w:left w:val="nil"/>
              <w:bottom w:val="nil"/>
              <w:right w:val="nil"/>
            </w:tcBorders>
            <w:shd w:val="clear" w:color="auto" w:fill="auto"/>
            <w:noWrap/>
            <w:vAlign w:val="center"/>
            <w:hideMark/>
          </w:tcPr>
          <w:p w14:paraId="0C5ECE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$4.48</w:t>
            </w:r>
          </w:p>
        </w:tc>
        <w:tc>
          <w:tcPr>
            <w:tcW w:w="1195" w:type="dxa"/>
            <w:tcBorders>
              <w:top w:val="nil"/>
              <w:left w:val="nil"/>
              <w:bottom w:val="nil"/>
              <w:right w:val="nil"/>
            </w:tcBorders>
            <w:shd w:val="clear" w:color="auto" w:fill="auto"/>
            <w:noWrap/>
            <w:vAlign w:val="center"/>
            <w:hideMark/>
          </w:tcPr>
          <w:p w14:paraId="2C33B6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$4.54</w:t>
            </w:r>
          </w:p>
        </w:tc>
      </w:tr>
      <w:tr w:rsidR="00983741" w:rsidRPr="00E56678" w14:paraId="07050DB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B10379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w:t>
            </w:r>
          </w:p>
        </w:tc>
        <w:tc>
          <w:tcPr>
            <w:tcW w:w="1246" w:type="dxa"/>
            <w:tcBorders>
              <w:top w:val="nil"/>
              <w:left w:val="nil"/>
              <w:bottom w:val="nil"/>
              <w:right w:val="nil"/>
            </w:tcBorders>
            <w:shd w:val="clear" w:color="auto" w:fill="auto"/>
            <w:noWrap/>
            <w:vAlign w:val="center"/>
            <w:hideMark/>
          </w:tcPr>
          <w:p w14:paraId="2831E5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$6.71</w:t>
            </w:r>
          </w:p>
        </w:tc>
        <w:tc>
          <w:tcPr>
            <w:tcW w:w="1072" w:type="dxa"/>
            <w:tcBorders>
              <w:top w:val="nil"/>
              <w:left w:val="nil"/>
              <w:bottom w:val="nil"/>
              <w:right w:val="nil"/>
            </w:tcBorders>
            <w:shd w:val="clear" w:color="auto" w:fill="auto"/>
            <w:noWrap/>
            <w:vAlign w:val="center"/>
            <w:hideMark/>
          </w:tcPr>
          <w:p w14:paraId="1D493D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$6.79</w:t>
            </w:r>
          </w:p>
        </w:tc>
        <w:tc>
          <w:tcPr>
            <w:tcW w:w="1072" w:type="dxa"/>
            <w:tcBorders>
              <w:top w:val="nil"/>
              <w:left w:val="nil"/>
              <w:bottom w:val="nil"/>
              <w:right w:val="nil"/>
            </w:tcBorders>
            <w:shd w:val="clear" w:color="auto" w:fill="auto"/>
            <w:noWrap/>
            <w:vAlign w:val="center"/>
            <w:hideMark/>
          </w:tcPr>
          <w:p w14:paraId="1DD72C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$6.88</w:t>
            </w:r>
          </w:p>
        </w:tc>
        <w:tc>
          <w:tcPr>
            <w:tcW w:w="1072" w:type="dxa"/>
            <w:tcBorders>
              <w:top w:val="nil"/>
              <w:left w:val="nil"/>
              <w:bottom w:val="nil"/>
              <w:right w:val="nil"/>
            </w:tcBorders>
            <w:shd w:val="clear" w:color="auto" w:fill="auto"/>
            <w:noWrap/>
            <w:vAlign w:val="center"/>
            <w:hideMark/>
          </w:tcPr>
          <w:p w14:paraId="62C247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$6.96</w:t>
            </w:r>
          </w:p>
        </w:tc>
        <w:tc>
          <w:tcPr>
            <w:tcW w:w="1256" w:type="dxa"/>
            <w:tcBorders>
              <w:top w:val="nil"/>
              <w:left w:val="nil"/>
              <w:bottom w:val="nil"/>
              <w:right w:val="nil"/>
            </w:tcBorders>
            <w:shd w:val="clear" w:color="auto" w:fill="auto"/>
            <w:noWrap/>
            <w:vAlign w:val="center"/>
            <w:hideMark/>
          </w:tcPr>
          <w:p w14:paraId="523A93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$7.05</w:t>
            </w:r>
          </w:p>
        </w:tc>
        <w:tc>
          <w:tcPr>
            <w:tcW w:w="1195" w:type="dxa"/>
            <w:tcBorders>
              <w:top w:val="nil"/>
              <w:left w:val="nil"/>
              <w:bottom w:val="nil"/>
              <w:right w:val="nil"/>
            </w:tcBorders>
            <w:shd w:val="clear" w:color="auto" w:fill="auto"/>
            <w:noWrap/>
            <w:vAlign w:val="center"/>
            <w:hideMark/>
          </w:tcPr>
          <w:p w14:paraId="2C279E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$7.13</w:t>
            </w:r>
          </w:p>
        </w:tc>
      </w:tr>
      <w:tr w:rsidR="00983741" w:rsidRPr="00E56678" w14:paraId="0440864D"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7EB47F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w:t>
            </w:r>
          </w:p>
        </w:tc>
        <w:tc>
          <w:tcPr>
            <w:tcW w:w="1246" w:type="dxa"/>
            <w:tcBorders>
              <w:top w:val="nil"/>
              <w:left w:val="nil"/>
              <w:bottom w:val="nil"/>
              <w:right w:val="nil"/>
            </w:tcBorders>
            <w:shd w:val="clear" w:color="auto" w:fill="auto"/>
            <w:noWrap/>
            <w:vAlign w:val="center"/>
            <w:hideMark/>
          </w:tcPr>
          <w:p w14:paraId="4834DA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$9.15</w:t>
            </w:r>
          </w:p>
        </w:tc>
        <w:tc>
          <w:tcPr>
            <w:tcW w:w="1072" w:type="dxa"/>
            <w:tcBorders>
              <w:top w:val="nil"/>
              <w:left w:val="nil"/>
              <w:bottom w:val="nil"/>
              <w:right w:val="nil"/>
            </w:tcBorders>
            <w:shd w:val="clear" w:color="auto" w:fill="auto"/>
            <w:noWrap/>
            <w:vAlign w:val="center"/>
            <w:hideMark/>
          </w:tcPr>
          <w:p w14:paraId="2EBF63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w:t>
            </w:r>
          </w:p>
        </w:tc>
        <w:tc>
          <w:tcPr>
            <w:tcW w:w="1072" w:type="dxa"/>
            <w:tcBorders>
              <w:top w:val="nil"/>
              <w:left w:val="nil"/>
              <w:bottom w:val="nil"/>
              <w:right w:val="nil"/>
            </w:tcBorders>
            <w:shd w:val="clear" w:color="auto" w:fill="auto"/>
            <w:noWrap/>
            <w:vAlign w:val="center"/>
            <w:hideMark/>
          </w:tcPr>
          <w:p w14:paraId="7F64A8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$9.38</w:t>
            </w:r>
          </w:p>
        </w:tc>
        <w:tc>
          <w:tcPr>
            <w:tcW w:w="1072" w:type="dxa"/>
            <w:tcBorders>
              <w:top w:val="nil"/>
              <w:left w:val="nil"/>
              <w:bottom w:val="nil"/>
              <w:right w:val="nil"/>
            </w:tcBorders>
            <w:shd w:val="clear" w:color="auto" w:fill="auto"/>
            <w:noWrap/>
            <w:vAlign w:val="center"/>
            <w:hideMark/>
          </w:tcPr>
          <w:p w14:paraId="538F1E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$9.50</w:t>
            </w:r>
          </w:p>
        </w:tc>
        <w:tc>
          <w:tcPr>
            <w:tcW w:w="1256" w:type="dxa"/>
            <w:tcBorders>
              <w:top w:val="nil"/>
              <w:left w:val="nil"/>
              <w:bottom w:val="nil"/>
              <w:right w:val="nil"/>
            </w:tcBorders>
            <w:shd w:val="clear" w:color="auto" w:fill="auto"/>
            <w:noWrap/>
            <w:vAlign w:val="center"/>
            <w:hideMark/>
          </w:tcPr>
          <w:p w14:paraId="349A03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$9.61</w:t>
            </w:r>
          </w:p>
        </w:tc>
        <w:tc>
          <w:tcPr>
            <w:tcW w:w="1195" w:type="dxa"/>
            <w:tcBorders>
              <w:top w:val="nil"/>
              <w:left w:val="nil"/>
              <w:bottom w:val="nil"/>
              <w:right w:val="nil"/>
            </w:tcBorders>
            <w:shd w:val="clear" w:color="auto" w:fill="auto"/>
            <w:noWrap/>
            <w:vAlign w:val="center"/>
            <w:hideMark/>
          </w:tcPr>
          <w:p w14:paraId="1392DD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$9.73</w:t>
            </w:r>
          </w:p>
        </w:tc>
      </w:tr>
      <w:tr w:rsidR="00983741" w:rsidRPr="00E56678" w14:paraId="7DF3C48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A6CFBB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w:t>
            </w:r>
          </w:p>
        </w:tc>
        <w:tc>
          <w:tcPr>
            <w:tcW w:w="1246" w:type="dxa"/>
            <w:tcBorders>
              <w:top w:val="nil"/>
              <w:left w:val="nil"/>
              <w:bottom w:val="nil"/>
              <w:right w:val="nil"/>
            </w:tcBorders>
            <w:shd w:val="clear" w:color="auto" w:fill="auto"/>
            <w:noWrap/>
            <w:vAlign w:val="center"/>
            <w:hideMark/>
          </w:tcPr>
          <w:p w14:paraId="020130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$11.80</w:t>
            </w:r>
          </w:p>
        </w:tc>
        <w:tc>
          <w:tcPr>
            <w:tcW w:w="1072" w:type="dxa"/>
            <w:tcBorders>
              <w:top w:val="nil"/>
              <w:left w:val="nil"/>
              <w:bottom w:val="nil"/>
              <w:right w:val="nil"/>
            </w:tcBorders>
            <w:shd w:val="clear" w:color="auto" w:fill="auto"/>
            <w:noWrap/>
            <w:vAlign w:val="center"/>
            <w:hideMark/>
          </w:tcPr>
          <w:p w14:paraId="02AA13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$11.95</w:t>
            </w:r>
          </w:p>
        </w:tc>
        <w:tc>
          <w:tcPr>
            <w:tcW w:w="1072" w:type="dxa"/>
            <w:tcBorders>
              <w:top w:val="nil"/>
              <w:left w:val="nil"/>
              <w:bottom w:val="nil"/>
              <w:right w:val="nil"/>
            </w:tcBorders>
            <w:shd w:val="clear" w:color="auto" w:fill="auto"/>
            <w:noWrap/>
            <w:vAlign w:val="center"/>
            <w:hideMark/>
          </w:tcPr>
          <w:p w14:paraId="51B8A8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$12.10</w:t>
            </w:r>
          </w:p>
        </w:tc>
        <w:tc>
          <w:tcPr>
            <w:tcW w:w="1072" w:type="dxa"/>
            <w:tcBorders>
              <w:top w:val="nil"/>
              <w:left w:val="nil"/>
              <w:bottom w:val="nil"/>
              <w:right w:val="nil"/>
            </w:tcBorders>
            <w:shd w:val="clear" w:color="auto" w:fill="auto"/>
            <w:noWrap/>
            <w:vAlign w:val="center"/>
            <w:hideMark/>
          </w:tcPr>
          <w:p w14:paraId="343272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$12.25</w:t>
            </w:r>
          </w:p>
        </w:tc>
        <w:tc>
          <w:tcPr>
            <w:tcW w:w="1256" w:type="dxa"/>
            <w:tcBorders>
              <w:top w:val="nil"/>
              <w:left w:val="nil"/>
              <w:bottom w:val="nil"/>
              <w:right w:val="nil"/>
            </w:tcBorders>
            <w:shd w:val="clear" w:color="auto" w:fill="auto"/>
            <w:noWrap/>
            <w:vAlign w:val="center"/>
            <w:hideMark/>
          </w:tcPr>
          <w:p w14:paraId="0E6563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$12.40</w:t>
            </w:r>
          </w:p>
        </w:tc>
        <w:tc>
          <w:tcPr>
            <w:tcW w:w="1195" w:type="dxa"/>
            <w:tcBorders>
              <w:top w:val="nil"/>
              <w:left w:val="nil"/>
              <w:bottom w:val="nil"/>
              <w:right w:val="nil"/>
            </w:tcBorders>
            <w:shd w:val="clear" w:color="auto" w:fill="auto"/>
            <w:noWrap/>
            <w:vAlign w:val="center"/>
            <w:hideMark/>
          </w:tcPr>
          <w:p w14:paraId="62A563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$12.55</w:t>
            </w:r>
          </w:p>
        </w:tc>
      </w:tr>
      <w:tr w:rsidR="00983741" w:rsidRPr="00E56678" w14:paraId="027BF59C"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BC793A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w:t>
            </w:r>
          </w:p>
        </w:tc>
        <w:tc>
          <w:tcPr>
            <w:tcW w:w="1246" w:type="dxa"/>
            <w:tcBorders>
              <w:top w:val="nil"/>
              <w:left w:val="nil"/>
              <w:bottom w:val="nil"/>
              <w:right w:val="nil"/>
            </w:tcBorders>
            <w:shd w:val="clear" w:color="auto" w:fill="auto"/>
            <w:noWrap/>
            <w:vAlign w:val="center"/>
            <w:hideMark/>
          </w:tcPr>
          <w:p w14:paraId="027896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$14.46</w:t>
            </w:r>
          </w:p>
        </w:tc>
        <w:tc>
          <w:tcPr>
            <w:tcW w:w="1072" w:type="dxa"/>
            <w:tcBorders>
              <w:top w:val="nil"/>
              <w:left w:val="nil"/>
              <w:bottom w:val="nil"/>
              <w:right w:val="nil"/>
            </w:tcBorders>
            <w:shd w:val="clear" w:color="auto" w:fill="auto"/>
            <w:noWrap/>
            <w:vAlign w:val="center"/>
            <w:hideMark/>
          </w:tcPr>
          <w:p w14:paraId="673D4F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$14.64</w:t>
            </w:r>
          </w:p>
        </w:tc>
        <w:tc>
          <w:tcPr>
            <w:tcW w:w="1072" w:type="dxa"/>
            <w:tcBorders>
              <w:top w:val="nil"/>
              <w:left w:val="nil"/>
              <w:bottom w:val="nil"/>
              <w:right w:val="nil"/>
            </w:tcBorders>
            <w:shd w:val="clear" w:color="auto" w:fill="auto"/>
            <w:noWrap/>
            <w:vAlign w:val="center"/>
            <w:hideMark/>
          </w:tcPr>
          <w:p w14:paraId="360F4C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$14.82</w:t>
            </w:r>
          </w:p>
        </w:tc>
        <w:tc>
          <w:tcPr>
            <w:tcW w:w="1072" w:type="dxa"/>
            <w:tcBorders>
              <w:top w:val="nil"/>
              <w:left w:val="nil"/>
              <w:bottom w:val="nil"/>
              <w:right w:val="nil"/>
            </w:tcBorders>
            <w:shd w:val="clear" w:color="auto" w:fill="auto"/>
            <w:noWrap/>
            <w:vAlign w:val="center"/>
            <w:hideMark/>
          </w:tcPr>
          <w:p w14:paraId="03EDBE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$15.00</w:t>
            </w:r>
          </w:p>
        </w:tc>
        <w:tc>
          <w:tcPr>
            <w:tcW w:w="1256" w:type="dxa"/>
            <w:tcBorders>
              <w:top w:val="nil"/>
              <w:left w:val="nil"/>
              <w:bottom w:val="nil"/>
              <w:right w:val="nil"/>
            </w:tcBorders>
            <w:shd w:val="clear" w:color="auto" w:fill="auto"/>
            <w:noWrap/>
            <w:vAlign w:val="center"/>
            <w:hideMark/>
          </w:tcPr>
          <w:p w14:paraId="52B88A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$15.19</w:t>
            </w:r>
          </w:p>
        </w:tc>
        <w:tc>
          <w:tcPr>
            <w:tcW w:w="1195" w:type="dxa"/>
            <w:tcBorders>
              <w:top w:val="nil"/>
              <w:left w:val="nil"/>
              <w:bottom w:val="nil"/>
              <w:right w:val="nil"/>
            </w:tcBorders>
            <w:shd w:val="clear" w:color="auto" w:fill="auto"/>
            <w:noWrap/>
            <w:vAlign w:val="center"/>
            <w:hideMark/>
          </w:tcPr>
          <w:p w14:paraId="0CA71F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$15.37</w:t>
            </w:r>
          </w:p>
        </w:tc>
      </w:tr>
      <w:tr w:rsidR="00983741" w:rsidRPr="00E56678" w14:paraId="29C08AE1"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88A17F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w:t>
            </w:r>
          </w:p>
        </w:tc>
        <w:tc>
          <w:tcPr>
            <w:tcW w:w="1246" w:type="dxa"/>
            <w:tcBorders>
              <w:top w:val="nil"/>
              <w:left w:val="nil"/>
              <w:bottom w:val="nil"/>
              <w:right w:val="nil"/>
            </w:tcBorders>
            <w:shd w:val="clear" w:color="auto" w:fill="auto"/>
            <w:noWrap/>
            <w:vAlign w:val="center"/>
            <w:hideMark/>
          </w:tcPr>
          <w:p w14:paraId="14C75F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$17.70</w:t>
            </w:r>
          </w:p>
        </w:tc>
        <w:tc>
          <w:tcPr>
            <w:tcW w:w="1072" w:type="dxa"/>
            <w:tcBorders>
              <w:top w:val="nil"/>
              <w:left w:val="nil"/>
              <w:bottom w:val="nil"/>
              <w:right w:val="nil"/>
            </w:tcBorders>
            <w:shd w:val="clear" w:color="auto" w:fill="auto"/>
            <w:noWrap/>
            <w:vAlign w:val="center"/>
            <w:hideMark/>
          </w:tcPr>
          <w:p w14:paraId="3FAA04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$17.92</w:t>
            </w:r>
          </w:p>
        </w:tc>
        <w:tc>
          <w:tcPr>
            <w:tcW w:w="1072" w:type="dxa"/>
            <w:tcBorders>
              <w:top w:val="nil"/>
              <w:left w:val="nil"/>
              <w:bottom w:val="nil"/>
              <w:right w:val="nil"/>
            </w:tcBorders>
            <w:shd w:val="clear" w:color="auto" w:fill="auto"/>
            <w:noWrap/>
            <w:vAlign w:val="center"/>
            <w:hideMark/>
          </w:tcPr>
          <w:p w14:paraId="787DB5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$18.14</w:t>
            </w:r>
          </w:p>
        </w:tc>
        <w:tc>
          <w:tcPr>
            <w:tcW w:w="1072" w:type="dxa"/>
            <w:tcBorders>
              <w:top w:val="nil"/>
              <w:left w:val="nil"/>
              <w:bottom w:val="nil"/>
              <w:right w:val="nil"/>
            </w:tcBorders>
            <w:shd w:val="clear" w:color="auto" w:fill="auto"/>
            <w:noWrap/>
            <w:vAlign w:val="center"/>
            <w:hideMark/>
          </w:tcPr>
          <w:p w14:paraId="09A2D12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$18.37</w:t>
            </w:r>
          </w:p>
        </w:tc>
        <w:tc>
          <w:tcPr>
            <w:tcW w:w="1256" w:type="dxa"/>
            <w:tcBorders>
              <w:top w:val="nil"/>
              <w:left w:val="nil"/>
              <w:bottom w:val="nil"/>
              <w:right w:val="nil"/>
            </w:tcBorders>
            <w:shd w:val="clear" w:color="auto" w:fill="auto"/>
            <w:noWrap/>
            <w:vAlign w:val="center"/>
            <w:hideMark/>
          </w:tcPr>
          <w:p w14:paraId="463F8D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$18.60</w:t>
            </w:r>
          </w:p>
        </w:tc>
        <w:tc>
          <w:tcPr>
            <w:tcW w:w="1195" w:type="dxa"/>
            <w:tcBorders>
              <w:top w:val="nil"/>
              <w:left w:val="nil"/>
              <w:bottom w:val="nil"/>
              <w:right w:val="nil"/>
            </w:tcBorders>
            <w:shd w:val="clear" w:color="auto" w:fill="auto"/>
            <w:noWrap/>
            <w:vAlign w:val="center"/>
            <w:hideMark/>
          </w:tcPr>
          <w:p w14:paraId="0F32C5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$18.83</w:t>
            </w:r>
          </w:p>
        </w:tc>
      </w:tr>
      <w:tr w:rsidR="00983741" w:rsidRPr="00E56678" w14:paraId="1FE1E73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A9CAD0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w:t>
            </w:r>
          </w:p>
        </w:tc>
        <w:tc>
          <w:tcPr>
            <w:tcW w:w="1246" w:type="dxa"/>
            <w:tcBorders>
              <w:top w:val="nil"/>
              <w:left w:val="nil"/>
              <w:bottom w:val="nil"/>
              <w:right w:val="nil"/>
            </w:tcBorders>
            <w:shd w:val="clear" w:color="auto" w:fill="auto"/>
            <w:noWrap/>
            <w:vAlign w:val="center"/>
            <w:hideMark/>
          </w:tcPr>
          <w:p w14:paraId="47A7F1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$20.19</w:t>
            </w:r>
          </w:p>
        </w:tc>
        <w:tc>
          <w:tcPr>
            <w:tcW w:w="1072" w:type="dxa"/>
            <w:tcBorders>
              <w:top w:val="nil"/>
              <w:left w:val="nil"/>
              <w:bottom w:val="nil"/>
              <w:right w:val="nil"/>
            </w:tcBorders>
            <w:shd w:val="clear" w:color="auto" w:fill="auto"/>
            <w:noWrap/>
            <w:vAlign w:val="center"/>
            <w:hideMark/>
          </w:tcPr>
          <w:p w14:paraId="10EFD3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$20.44</w:t>
            </w:r>
          </w:p>
        </w:tc>
        <w:tc>
          <w:tcPr>
            <w:tcW w:w="1072" w:type="dxa"/>
            <w:tcBorders>
              <w:top w:val="nil"/>
              <w:left w:val="nil"/>
              <w:bottom w:val="nil"/>
              <w:right w:val="nil"/>
            </w:tcBorders>
            <w:shd w:val="clear" w:color="auto" w:fill="auto"/>
            <w:noWrap/>
            <w:vAlign w:val="center"/>
            <w:hideMark/>
          </w:tcPr>
          <w:p w14:paraId="5B951B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$20.69</w:t>
            </w:r>
          </w:p>
        </w:tc>
        <w:tc>
          <w:tcPr>
            <w:tcW w:w="1072" w:type="dxa"/>
            <w:tcBorders>
              <w:top w:val="nil"/>
              <w:left w:val="nil"/>
              <w:bottom w:val="nil"/>
              <w:right w:val="nil"/>
            </w:tcBorders>
            <w:shd w:val="clear" w:color="auto" w:fill="auto"/>
            <w:noWrap/>
            <w:vAlign w:val="center"/>
            <w:hideMark/>
          </w:tcPr>
          <w:p w14:paraId="025A45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$20.95</w:t>
            </w:r>
          </w:p>
        </w:tc>
        <w:tc>
          <w:tcPr>
            <w:tcW w:w="1256" w:type="dxa"/>
            <w:tcBorders>
              <w:top w:val="nil"/>
              <w:left w:val="nil"/>
              <w:bottom w:val="nil"/>
              <w:right w:val="nil"/>
            </w:tcBorders>
            <w:shd w:val="clear" w:color="auto" w:fill="auto"/>
            <w:noWrap/>
            <w:vAlign w:val="center"/>
            <w:hideMark/>
          </w:tcPr>
          <w:p w14:paraId="5C2628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$21.21</w:t>
            </w:r>
          </w:p>
        </w:tc>
        <w:tc>
          <w:tcPr>
            <w:tcW w:w="1195" w:type="dxa"/>
            <w:tcBorders>
              <w:top w:val="nil"/>
              <w:left w:val="nil"/>
              <w:bottom w:val="nil"/>
              <w:right w:val="nil"/>
            </w:tcBorders>
            <w:shd w:val="clear" w:color="auto" w:fill="auto"/>
            <w:noWrap/>
            <w:vAlign w:val="center"/>
            <w:hideMark/>
          </w:tcPr>
          <w:p w14:paraId="3EDF84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$21.47</w:t>
            </w:r>
          </w:p>
        </w:tc>
      </w:tr>
      <w:tr w:rsidR="00983741" w:rsidRPr="00E56678" w14:paraId="6468F6B7"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870F46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w:t>
            </w:r>
          </w:p>
        </w:tc>
        <w:tc>
          <w:tcPr>
            <w:tcW w:w="1246" w:type="dxa"/>
            <w:tcBorders>
              <w:top w:val="nil"/>
              <w:left w:val="nil"/>
              <w:bottom w:val="nil"/>
              <w:right w:val="nil"/>
            </w:tcBorders>
            <w:shd w:val="clear" w:color="auto" w:fill="auto"/>
            <w:noWrap/>
            <w:vAlign w:val="center"/>
            <w:hideMark/>
          </w:tcPr>
          <w:p w14:paraId="605C63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$23.22</w:t>
            </w:r>
          </w:p>
        </w:tc>
        <w:tc>
          <w:tcPr>
            <w:tcW w:w="1072" w:type="dxa"/>
            <w:tcBorders>
              <w:top w:val="nil"/>
              <w:left w:val="nil"/>
              <w:bottom w:val="nil"/>
              <w:right w:val="nil"/>
            </w:tcBorders>
            <w:shd w:val="clear" w:color="auto" w:fill="auto"/>
            <w:noWrap/>
            <w:vAlign w:val="center"/>
            <w:hideMark/>
          </w:tcPr>
          <w:p w14:paraId="534F5D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$23.51</w:t>
            </w:r>
          </w:p>
        </w:tc>
        <w:tc>
          <w:tcPr>
            <w:tcW w:w="1072" w:type="dxa"/>
            <w:tcBorders>
              <w:top w:val="nil"/>
              <w:left w:val="nil"/>
              <w:bottom w:val="nil"/>
              <w:right w:val="nil"/>
            </w:tcBorders>
            <w:shd w:val="clear" w:color="auto" w:fill="auto"/>
            <w:noWrap/>
            <w:vAlign w:val="center"/>
            <w:hideMark/>
          </w:tcPr>
          <w:p w14:paraId="26B967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$23.80</w:t>
            </w:r>
          </w:p>
        </w:tc>
        <w:tc>
          <w:tcPr>
            <w:tcW w:w="1072" w:type="dxa"/>
            <w:tcBorders>
              <w:top w:val="nil"/>
              <w:left w:val="nil"/>
              <w:bottom w:val="nil"/>
              <w:right w:val="nil"/>
            </w:tcBorders>
            <w:shd w:val="clear" w:color="auto" w:fill="auto"/>
            <w:noWrap/>
            <w:vAlign w:val="center"/>
            <w:hideMark/>
          </w:tcPr>
          <w:p w14:paraId="31C167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$24.10</w:t>
            </w:r>
          </w:p>
        </w:tc>
        <w:tc>
          <w:tcPr>
            <w:tcW w:w="1256" w:type="dxa"/>
            <w:tcBorders>
              <w:top w:val="nil"/>
              <w:left w:val="nil"/>
              <w:bottom w:val="nil"/>
              <w:right w:val="nil"/>
            </w:tcBorders>
            <w:shd w:val="clear" w:color="auto" w:fill="auto"/>
            <w:noWrap/>
            <w:vAlign w:val="center"/>
            <w:hideMark/>
          </w:tcPr>
          <w:p w14:paraId="63B763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$24.40</w:t>
            </w:r>
          </w:p>
        </w:tc>
        <w:tc>
          <w:tcPr>
            <w:tcW w:w="1195" w:type="dxa"/>
            <w:tcBorders>
              <w:top w:val="nil"/>
              <w:left w:val="nil"/>
              <w:bottom w:val="nil"/>
              <w:right w:val="nil"/>
            </w:tcBorders>
            <w:shd w:val="clear" w:color="auto" w:fill="auto"/>
            <w:noWrap/>
            <w:vAlign w:val="center"/>
            <w:hideMark/>
          </w:tcPr>
          <w:p w14:paraId="0D7BE0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$24.70</w:t>
            </w:r>
          </w:p>
        </w:tc>
      </w:tr>
      <w:tr w:rsidR="00983741" w:rsidRPr="00E56678" w14:paraId="3E177AC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9CDBEB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w:t>
            </w:r>
          </w:p>
        </w:tc>
        <w:tc>
          <w:tcPr>
            <w:tcW w:w="1246" w:type="dxa"/>
            <w:tcBorders>
              <w:top w:val="nil"/>
              <w:left w:val="nil"/>
              <w:bottom w:val="nil"/>
              <w:right w:val="nil"/>
            </w:tcBorders>
            <w:shd w:val="clear" w:color="auto" w:fill="auto"/>
            <w:noWrap/>
            <w:vAlign w:val="center"/>
            <w:hideMark/>
          </w:tcPr>
          <w:p w14:paraId="551981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$26.29</w:t>
            </w:r>
          </w:p>
        </w:tc>
        <w:tc>
          <w:tcPr>
            <w:tcW w:w="1072" w:type="dxa"/>
            <w:tcBorders>
              <w:top w:val="nil"/>
              <w:left w:val="nil"/>
              <w:bottom w:val="nil"/>
              <w:right w:val="nil"/>
            </w:tcBorders>
            <w:shd w:val="clear" w:color="auto" w:fill="auto"/>
            <w:noWrap/>
            <w:vAlign w:val="center"/>
            <w:hideMark/>
          </w:tcPr>
          <w:p w14:paraId="4E9AB4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$26.62</w:t>
            </w:r>
          </w:p>
        </w:tc>
        <w:tc>
          <w:tcPr>
            <w:tcW w:w="1072" w:type="dxa"/>
            <w:tcBorders>
              <w:top w:val="nil"/>
              <w:left w:val="nil"/>
              <w:bottom w:val="nil"/>
              <w:right w:val="nil"/>
            </w:tcBorders>
            <w:shd w:val="clear" w:color="auto" w:fill="auto"/>
            <w:noWrap/>
            <w:vAlign w:val="center"/>
            <w:hideMark/>
          </w:tcPr>
          <w:p w14:paraId="2015C8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$26.95</w:t>
            </w:r>
          </w:p>
        </w:tc>
        <w:tc>
          <w:tcPr>
            <w:tcW w:w="1072" w:type="dxa"/>
            <w:tcBorders>
              <w:top w:val="nil"/>
              <w:left w:val="nil"/>
              <w:bottom w:val="nil"/>
              <w:right w:val="nil"/>
            </w:tcBorders>
            <w:shd w:val="clear" w:color="auto" w:fill="auto"/>
            <w:noWrap/>
            <w:vAlign w:val="center"/>
            <w:hideMark/>
          </w:tcPr>
          <w:p w14:paraId="7EBC95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$27.28</w:t>
            </w:r>
          </w:p>
        </w:tc>
        <w:tc>
          <w:tcPr>
            <w:tcW w:w="1256" w:type="dxa"/>
            <w:tcBorders>
              <w:top w:val="nil"/>
              <w:left w:val="nil"/>
              <w:bottom w:val="nil"/>
              <w:right w:val="nil"/>
            </w:tcBorders>
            <w:shd w:val="clear" w:color="auto" w:fill="auto"/>
            <w:noWrap/>
            <w:vAlign w:val="center"/>
            <w:hideMark/>
          </w:tcPr>
          <w:p w14:paraId="23C14B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$27.62</w:t>
            </w:r>
          </w:p>
        </w:tc>
        <w:tc>
          <w:tcPr>
            <w:tcW w:w="1195" w:type="dxa"/>
            <w:tcBorders>
              <w:top w:val="nil"/>
              <w:left w:val="nil"/>
              <w:bottom w:val="nil"/>
              <w:right w:val="nil"/>
            </w:tcBorders>
            <w:shd w:val="clear" w:color="auto" w:fill="auto"/>
            <w:noWrap/>
            <w:vAlign w:val="center"/>
            <w:hideMark/>
          </w:tcPr>
          <w:p w14:paraId="498CEA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$27.96</w:t>
            </w:r>
          </w:p>
        </w:tc>
      </w:tr>
      <w:tr w:rsidR="00983741" w:rsidRPr="00E56678" w14:paraId="6D1B1FC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5CF189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11</w:t>
            </w:r>
          </w:p>
        </w:tc>
        <w:tc>
          <w:tcPr>
            <w:tcW w:w="1246" w:type="dxa"/>
            <w:tcBorders>
              <w:top w:val="nil"/>
              <w:left w:val="nil"/>
              <w:bottom w:val="nil"/>
              <w:right w:val="nil"/>
            </w:tcBorders>
            <w:shd w:val="clear" w:color="auto" w:fill="auto"/>
            <w:noWrap/>
            <w:vAlign w:val="center"/>
            <w:hideMark/>
          </w:tcPr>
          <w:p w14:paraId="14F008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$29.52</w:t>
            </w:r>
          </w:p>
        </w:tc>
        <w:tc>
          <w:tcPr>
            <w:tcW w:w="1072" w:type="dxa"/>
            <w:tcBorders>
              <w:top w:val="nil"/>
              <w:left w:val="nil"/>
              <w:bottom w:val="nil"/>
              <w:right w:val="nil"/>
            </w:tcBorders>
            <w:shd w:val="clear" w:color="auto" w:fill="auto"/>
            <w:noWrap/>
            <w:vAlign w:val="center"/>
            <w:hideMark/>
          </w:tcPr>
          <w:p w14:paraId="578197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$29.88</w:t>
            </w:r>
          </w:p>
        </w:tc>
        <w:tc>
          <w:tcPr>
            <w:tcW w:w="1072" w:type="dxa"/>
            <w:tcBorders>
              <w:top w:val="nil"/>
              <w:left w:val="nil"/>
              <w:bottom w:val="nil"/>
              <w:right w:val="nil"/>
            </w:tcBorders>
            <w:shd w:val="clear" w:color="auto" w:fill="auto"/>
            <w:noWrap/>
            <w:vAlign w:val="center"/>
            <w:hideMark/>
          </w:tcPr>
          <w:p w14:paraId="2198DE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$30.25</w:t>
            </w:r>
          </w:p>
        </w:tc>
        <w:tc>
          <w:tcPr>
            <w:tcW w:w="1072" w:type="dxa"/>
            <w:tcBorders>
              <w:top w:val="nil"/>
              <w:left w:val="nil"/>
              <w:bottom w:val="nil"/>
              <w:right w:val="nil"/>
            </w:tcBorders>
            <w:shd w:val="clear" w:color="auto" w:fill="auto"/>
            <w:noWrap/>
            <w:vAlign w:val="center"/>
            <w:hideMark/>
          </w:tcPr>
          <w:p w14:paraId="00A41B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$30.63</w:t>
            </w:r>
          </w:p>
        </w:tc>
        <w:tc>
          <w:tcPr>
            <w:tcW w:w="1256" w:type="dxa"/>
            <w:tcBorders>
              <w:top w:val="nil"/>
              <w:left w:val="nil"/>
              <w:bottom w:val="nil"/>
              <w:right w:val="nil"/>
            </w:tcBorders>
            <w:shd w:val="clear" w:color="auto" w:fill="auto"/>
            <w:noWrap/>
            <w:vAlign w:val="center"/>
            <w:hideMark/>
          </w:tcPr>
          <w:p w14:paraId="32C27F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$31.01</w:t>
            </w:r>
          </w:p>
        </w:tc>
        <w:tc>
          <w:tcPr>
            <w:tcW w:w="1195" w:type="dxa"/>
            <w:tcBorders>
              <w:top w:val="nil"/>
              <w:left w:val="nil"/>
              <w:bottom w:val="nil"/>
              <w:right w:val="nil"/>
            </w:tcBorders>
            <w:shd w:val="clear" w:color="auto" w:fill="auto"/>
            <w:noWrap/>
            <w:vAlign w:val="center"/>
            <w:hideMark/>
          </w:tcPr>
          <w:p w14:paraId="6AAC3F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$31.39</w:t>
            </w:r>
          </w:p>
        </w:tc>
      </w:tr>
      <w:tr w:rsidR="00983741" w:rsidRPr="00E56678" w14:paraId="15FE6EF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49FA5B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12</w:t>
            </w:r>
          </w:p>
        </w:tc>
        <w:tc>
          <w:tcPr>
            <w:tcW w:w="1246" w:type="dxa"/>
            <w:tcBorders>
              <w:top w:val="nil"/>
              <w:left w:val="nil"/>
              <w:bottom w:val="nil"/>
              <w:right w:val="nil"/>
            </w:tcBorders>
            <w:shd w:val="clear" w:color="auto" w:fill="auto"/>
            <w:noWrap/>
            <w:vAlign w:val="center"/>
            <w:hideMark/>
          </w:tcPr>
          <w:p w14:paraId="3BA5E1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$32.76</w:t>
            </w:r>
          </w:p>
        </w:tc>
        <w:tc>
          <w:tcPr>
            <w:tcW w:w="1072" w:type="dxa"/>
            <w:tcBorders>
              <w:top w:val="nil"/>
              <w:left w:val="nil"/>
              <w:bottom w:val="nil"/>
              <w:right w:val="nil"/>
            </w:tcBorders>
            <w:shd w:val="clear" w:color="auto" w:fill="auto"/>
            <w:noWrap/>
            <w:vAlign w:val="center"/>
            <w:hideMark/>
          </w:tcPr>
          <w:p w14:paraId="65D670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$33.17</w:t>
            </w:r>
          </w:p>
        </w:tc>
        <w:tc>
          <w:tcPr>
            <w:tcW w:w="1072" w:type="dxa"/>
            <w:tcBorders>
              <w:top w:val="nil"/>
              <w:left w:val="nil"/>
              <w:bottom w:val="nil"/>
              <w:right w:val="nil"/>
            </w:tcBorders>
            <w:shd w:val="clear" w:color="auto" w:fill="auto"/>
            <w:noWrap/>
            <w:vAlign w:val="center"/>
            <w:hideMark/>
          </w:tcPr>
          <w:p w14:paraId="6E97F56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$33.58</w:t>
            </w:r>
          </w:p>
        </w:tc>
        <w:tc>
          <w:tcPr>
            <w:tcW w:w="1072" w:type="dxa"/>
            <w:tcBorders>
              <w:top w:val="nil"/>
              <w:left w:val="nil"/>
              <w:bottom w:val="nil"/>
              <w:right w:val="nil"/>
            </w:tcBorders>
            <w:shd w:val="clear" w:color="auto" w:fill="auto"/>
            <w:noWrap/>
            <w:vAlign w:val="center"/>
            <w:hideMark/>
          </w:tcPr>
          <w:p w14:paraId="56AE6D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$33.99</w:t>
            </w:r>
          </w:p>
        </w:tc>
        <w:tc>
          <w:tcPr>
            <w:tcW w:w="1256" w:type="dxa"/>
            <w:tcBorders>
              <w:top w:val="nil"/>
              <w:left w:val="nil"/>
              <w:bottom w:val="nil"/>
              <w:right w:val="nil"/>
            </w:tcBorders>
            <w:shd w:val="clear" w:color="auto" w:fill="auto"/>
            <w:noWrap/>
            <w:vAlign w:val="center"/>
            <w:hideMark/>
          </w:tcPr>
          <w:p w14:paraId="7CB33A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$34.42</w:t>
            </w:r>
          </w:p>
        </w:tc>
        <w:tc>
          <w:tcPr>
            <w:tcW w:w="1195" w:type="dxa"/>
            <w:tcBorders>
              <w:top w:val="nil"/>
              <w:left w:val="nil"/>
              <w:bottom w:val="nil"/>
              <w:right w:val="nil"/>
            </w:tcBorders>
            <w:shd w:val="clear" w:color="auto" w:fill="auto"/>
            <w:noWrap/>
            <w:vAlign w:val="center"/>
            <w:hideMark/>
          </w:tcPr>
          <w:p w14:paraId="02D73A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$34.84</w:t>
            </w:r>
          </w:p>
        </w:tc>
      </w:tr>
      <w:tr w:rsidR="00983741" w:rsidRPr="00E56678" w14:paraId="4299BA1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CF329D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13</w:t>
            </w:r>
          </w:p>
        </w:tc>
        <w:tc>
          <w:tcPr>
            <w:tcW w:w="1246" w:type="dxa"/>
            <w:tcBorders>
              <w:top w:val="nil"/>
              <w:left w:val="nil"/>
              <w:bottom w:val="nil"/>
              <w:right w:val="nil"/>
            </w:tcBorders>
            <w:shd w:val="clear" w:color="auto" w:fill="auto"/>
            <w:noWrap/>
            <w:vAlign w:val="center"/>
            <w:hideMark/>
          </w:tcPr>
          <w:p w14:paraId="7799B5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$36.25</w:t>
            </w:r>
          </w:p>
        </w:tc>
        <w:tc>
          <w:tcPr>
            <w:tcW w:w="1072" w:type="dxa"/>
            <w:tcBorders>
              <w:top w:val="nil"/>
              <w:left w:val="nil"/>
              <w:bottom w:val="nil"/>
              <w:right w:val="nil"/>
            </w:tcBorders>
            <w:shd w:val="clear" w:color="auto" w:fill="auto"/>
            <w:noWrap/>
            <w:vAlign w:val="center"/>
            <w:hideMark/>
          </w:tcPr>
          <w:p w14:paraId="5EDA0A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$36.70</w:t>
            </w:r>
          </w:p>
        </w:tc>
        <w:tc>
          <w:tcPr>
            <w:tcW w:w="1072" w:type="dxa"/>
            <w:tcBorders>
              <w:top w:val="nil"/>
              <w:left w:val="nil"/>
              <w:bottom w:val="nil"/>
              <w:right w:val="nil"/>
            </w:tcBorders>
            <w:shd w:val="clear" w:color="auto" w:fill="auto"/>
            <w:noWrap/>
            <w:vAlign w:val="center"/>
            <w:hideMark/>
          </w:tcPr>
          <w:p w14:paraId="6DCFCE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$37.16</w:t>
            </w:r>
          </w:p>
        </w:tc>
        <w:tc>
          <w:tcPr>
            <w:tcW w:w="1072" w:type="dxa"/>
            <w:tcBorders>
              <w:top w:val="nil"/>
              <w:left w:val="nil"/>
              <w:bottom w:val="nil"/>
              <w:right w:val="nil"/>
            </w:tcBorders>
            <w:shd w:val="clear" w:color="auto" w:fill="auto"/>
            <w:noWrap/>
            <w:vAlign w:val="center"/>
            <w:hideMark/>
          </w:tcPr>
          <w:p w14:paraId="583952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$37.62</w:t>
            </w:r>
          </w:p>
        </w:tc>
        <w:tc>
          <w:tcPr>
            <w:tcW w:w="1256" w:type="dxa"/>
            <w:tcBorders>
              <w:top w:val="nil"/>
              <w:left w:val="nil"/>
              <w:bottom w:val="nil"/>
              <w:right w:val="nil"/>
            </w:tcBorders>
            <w:shd w:val="clear" w:color="auto" w:fill="auto"/>
            <w:noWrap/>
            <w:vAlign w:val="center"/>
            <w:hideMark/>
          </w:tcPr>
          <w:p w14:paraId="2A14C46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$38.09</w:t>
            </w:r>
          </w:p>
        </w:tc>
        <w:tc>
          <w:tcPr>
            <w:tcW w:w="1195" w:type="dxa"/>
            <w:tcBorders>
              <w:top w:val="nil"/>
              <w:left w:val="nil"/>
              <w:bottom w:val="nil"/>
              <w:right w:val="nil"/>
            </w:tcBorders>
            <w:shd w:val="clear" w:color="auto" w:fill="auto"/>
            <w:noWrap/>
            <w:vAlign w:val="center"/>
            <w:hideMark/>
          </w:tcPr>
          <w:p w14:paraId="79BF7F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$38.56</w:t>
            </w:r>
          </w:p>
        </w:tc>
      </w:tr>
      <w:tr w:rsidR="00983741" w:rsidRPr="00E56678" w14:paraId="0DE2C7C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E8619F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14</w:t>
            </w:r>
          </w:p>
        </w:tc>
        <w:tc>
          <w:tcPr>
            <w:tcW w:w="1246" w:type="dxa"/>
            <w:tcBorders>
              <w:top w:val="nil"/>
              <w:left w:val="nil"/>
              <w:bottom w:val="nil"/>
              <w:right w:val="nil"/>
            </w:tcBorders>
            <w:shd w:val="clear" w:color="auto" w:fill="auto"/>
            <w:noWrap/>
            <w:vAlign w:val="center"/>
            <w:hideMark/>
          </w:tcPr>
          <w:p w14:paraId="199E14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$39.52</w:t>
            </w:r>
          </w:p>
        </w:tc>
        <w:tc>
          <w:tcPr>
            <w:tcW w:w="1072" w:type="dxa"/>
            <w:tcBorders>
              <w:top w:val="nil"/>
              <w:left w:val="nil"/>
              <w:bottom w:val="nil"/>
              <w:right w:val="nil"/>
            </w:tcBorders>
            <w:shd w:val="clear" w:color="auto" w:fill="auto"/>
            <w:noWrap/>
            <w:vAlign w:val="center"/>
            <w:hideMark/>
          </w:tcPr>
          <w:p w14:paraId="6092FB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$40.01</w:t>
            </w:r>
          </w:p>
        </w:tc>
        <w:tc>
          <w:tcPr>
            <w:tcW w:w="1072" w:type="dxa"/>
            <w:tcBorders>
              <w:top w:val="nil"/>
              <w:left w:val="nil"/>
              <w:bottom w:val="nil"/>
              <w:right w:val="nil"/>
            </w:tcBorders>
            <w:shd w:val="clear" w:color="auto" w:fill="auto"/>
            <w:noWrap/>
            <w:vAlign w:val="center"/>
            <w:hideMark/>
          </w:tcPr>
          <w:p w14:paraId="01C2D9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$40.51</w:t>
            </w:r>
          </w:p>
        </w:tc>
        <w:tc>
          <w:tcPr>
            <w:tcW w:w="1072" w:type="dxa"/>
            <w:tcBorders>
              <w:top w:val="nil"/>
              <w:left w:val="nil"/>
              <w:bottom w:val="nil"/>
              <w:right w:val="nil"/>
            </w:tcBorders>
            <w:shd w:val="clear" w:color="auto" w:fill="auto"/>
            <w:noWrap/>
            <w:vAlign w:val="center"/>
            <w:hideMark/>
          </w:tcPr>
          <w:p w14:paraId="2B0D00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$41.01</w:t>
            </w:r>
          </w:p>
        </w:tc>
        <w:tc>
          <w:tcPr>
            <w:tcW w:w="1256" w:type="dxa"/>
            <w:tcBorders>
              <w:top w:val="nil"/>
              <w:left w:val="nil"/>
              <w:bottom w:val="nil"/>
              <w:right w:val="nil"/>
            </w:tcBorders>
            <w:shd w:val="clear" w:color="auto" w:fill="auto"/>
            <w:noWrap/>
            <w:vAlign w:val="center"/>
            <w:hideMark/>
          </w:tcPr>
          <w:p w14:paraId="2CD7B9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$41.52</w:t>
            </w:r>
          </w:p>
        </w:tc>
        <w:tc>
          <w:tcPr>
            <w:tcW w:w="1195" w:type="dxa"/>
            <w:tcBorders>
              <w:top w:val="nil"/>
              <w:left w:val="nil"/>
              <w:bottom w:val="nil"/>
              <w:right w:val="nil"/>
            </w:tcBorders>
            <w:shd w:val="clear" w:color="auto" w:fill="auto"/>
            <w:noWrap/>
            <w:vAlign w:val="center"/>
            <w:hideMark/>
          </w:tcPr>
          <w:p w14:paraId="6AE27D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$42.03</w:t>
            </w:r>
          </w:p>
        </w:tc>
      </w:tr>
      <w:tr w:rsidR="00983741" w:rsidRPr="00E56678" w14:paraId="764B4FE8" w14:textId="77777777" w:rsidTr="006A47A8">
        <w:trPr>
          <w:trHeight w:hRule="exact" w:val="227"/>
          <w:jc w:val="center"/>
        </w:trPr>
        <w:tc>
          <w:tcPr>
            <w:tcW w:w="1209" w:type="dxa"/>
            <w:tcBorders>
              <w:top w:val="nil"/>
              <w:left w:val="nil"/>
              <w:bottom w:val="nil"/>
              <w:right w:val="nil"/>
            </w:tcBorders>
            <w:shd w:val="clear" w:color="auto" w:fill="auto"/>
            <w:noWrap/>
            <w:vAlign w:val="center"/>
            <w:hideMark/>
          </w:tcPr>
          <w:p w14:paraId="50165E6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15</w:t>
            </w:r>
          </w:p>
        </w:tc>
        <w:tc>
          <w:tcPr>
            <w:tcW w:w="1246" w:type="dxa"/>
            <w:tcBorders>
              <w:top w:val="nil"/>
              <w:left w:val="nil"/>
              <w:bottom w:val="nil"/>
              <w:right w:val="nil"/>
            </w:tcBorders>
            <w:shd w:val="clear" w:color="auto" w:fill="auto"/>
            <w:noWrap/>
            <w:vAlign w:val="center"/>
            <w:hideMark/>
          </w:tcPr>
          <w:p w14:paraId="05316C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$43.28</w:t>
            </w:r>
          </w:p>
        </w:tc>
        <w:tc>
          <w:tcPr>
            <w:tcW w:w="1072" w:type="dxa"/>
            <w:tcBorders>
              <w:top w:val="nil"/>
              <w:left w:val="nil"/>
              <w:bottom w:val="nil"/>
              <w:right w:val="nil"/>
            </w:tcBorders>
            <w:shd w:val="clear" w:color="auto" w:fill="auto"/>
            <w:noWrap/>
            <w:vAlign w:val="center"/>
            <w:hideMark/>
          </w:tcPr>
          <w:p w14:paraId="541FB3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$43.82</w:t>
            </w:r>
          </w:p>
        </w:tc>
        <w:tc>
          <w:tcPr>
            <w:tcW w:w="1072" w:type="dxa"/>
            <w:tcBorders>
              <w:top w:val="nil"/>
              <w:left w:val="nil"/>
              <w:bottom w:val="nil"/>
              <w:right w:val="nil"/>
            </w:tcBorders>
            <w:shd w:val="clear" w:color="auto" w:fill="auto"/>
            <w:noWrap/>
            <w:vAlign w:val="center"/>
            <w:hideMark/>
          </w:tcPr>
          <w:p w14:paraId="5F3222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$44.36</w:t>
            </w:r>
          </w:p>
        </w:tc>
        <w:tc>
          <w:tcPr>
            <w:tcW w:w="1072" w:type="dxa"/>
            <w:tcBorders>
              <w:top w:val="nil"/>
              <w:left w:val="nil"/>
              <w:bottom w:val="nil"/>
              <w:right w:val="nil"/>
            </w:tcBorders>
            <w:shd w:val="clear" w:color="auto" w:fill="auto"/>
            <w:noWrap/>
            <w:vAlign w:val="center"/>
            <w:hideMark/>
          </w:tcPr>
          <w:p w14:paraId="215035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$44.92</w:t>
            </w:r>
          </w:p>
        </w:tc>
        <w:tc>
          <w:tcPr>
            <w:tcW w:w="1256" w:type="dxa"/>
            <w:tcBorders>
              <w:top w:val="nil"/>
              <w:left w:val="nil"/>
              <w:bottom w:val="nil"/>
              <w:right w:val="nil"/>
            </w:tcBorders>
            <w:shd w:val="clear" w:color="auto" w:fill="auto"/>
            <w:noWrap/>
            <w:vAlign w:val="center"/>
            <w:hideMark/>
          </w:tcPr>
          <w:p w14:paraId="1D1F14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$45.47</w:t>
            </w:r>
          </w:p>
        </w:tc>
        <w:tc>
          <w:tcPr>
            <w:tcW w:w="1195" w:type="dxa"/>
            <w:tcBorders>
              <w:top w:val="nil"/>
              <w:left w:val="nil"/>
              <w:bottom w:val="nil"/>
              <w:right w:val="nil"/>
            </w:tcBorders>
            <w:shd w:val="clear" w:color="auto" w:fill="auto"/>
            <w:noWrap/>
            <w:vAlign w:val="center"/>
            <w:hideMark/>
          </w:tcPr>
          <w:p w14:paraId="4C550F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$46.04</w:t>
            </w:r>
          </w:p>
        </w:tc>
      </w:tr>
      <w:tr w:rsidR="00983741" w:rsidRPr="00E56678" w14:paraId="1903374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24578D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16</w:t>
            </w:r>
          </w:p>
        </w:tc>
        <w:tc>
          <w:tcPr>
            <w:tcW w:w="1246" w:type="dxa"/>
            <w:tcBorders>
              <w:top w:val="nil"/>
              <w:left w:val="nil"/>
              <w:bottom w:val="nil"/>
              <w:right w:val="nil"/>
            </w:tcBorders>
            <w:shd w:val="clear" w:color="auto" w:fill="auto"/>
            <w:noWrap/>
            <w:vAlign w:val="center"/>
            <w:hideMark/>
          </w:tcPr>
          <w:p w14:paraId="7E395F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$46.24</w:t>
            </w:r>
          </w:p>
        </w:tc>
        <w:tc>
          <w:tcPr>
            <w:tcW w:w="1072" w:type="dxa"/>
            <w:tcBorders>
              <w:top w:val="nil"/>
              <w:left w:val="nil"/>
              <w:bottom w:val="nil"/>
              <w:right w:val="nil"/>
            </w:tcBorders>
            <w:shd w:val="clear" w:color="auto" w:fill="auto"/>
            <w:noWrap/>
            <w:vAlign w:val="center"/>
            <w:hideMark/>
          </w:tcPr>
          <w:p w14:paraId="7A103B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$46.81</w:t>
            </w:r>
          </w:p>
        </w:tc>
        <w:tc>
          <w:tcPr>
            <w:tcW w:w="1072" w:type="dxa"/>
            <w:tcBorders>
              <w:top w:val="nil"/>
              <w:left w:val="nil"/>
              <w:bottom w:val="nil"/>
              <w:right w:val="nil"/>
            </w:tcBorders>
            <w:shd w:val="clear" w:color="auto" w:fill="auto"/>
            <w:noWrap/>
            <w:vAlign w:val="center"/>
            <w:hideMark/>
          </w:tcPr>
          <w:p w14:paraId="5BB97E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$47.39</w:t>
            </w:r>
          </w:p>
        </w:tc>
        <w:tc>
          <w:tcPr>
            <w:tcW w:w="1072" w:type="dxa"/>
            <w:tcBorders>
              <w:top w:val="nil"/>
              <w:left w:val="nil"/>
              <w:bottom w:val="nil"/>
              <w:right w:val="nil"/>
            </w:tcBorders>
            <w:shd w:val="clear" w:color="auto" w:fill="auto"/>
            <w:noWrap/>
            <w:vAlign w:val="center"/>
            <w:hideMark/>
          </w:tcPr>
          <w:p w14:paraId="763933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$47.98</w:t>
            </w:r>
          </w:p>
        </w:tc>
        <w:tc>
          <w:tcPr>
            <w:tcW w:w="1256" w:type="dxa"/>
            <w:tcBorders>
              <w:top w:val="nil"/>
              <w:left w:val="nil"/>
              <w:bottom w:val="nil"/>
              <w:right w:val="nil"/>
            </w:tcBorders>
            <w:shd w:val="clear" w:color="auto" w:fill="auto"/>
            <w:noWrap/>
            <w:vAlign w:val="center"/>
            <w:hideMark/>
          </w:tcPr>
          <w:p w14:paraId="0B870E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$48.57</w:t>
            </w:r>
          </w:p>
        </w:tc>
        <w:tc>
          <w:tcPr>
            <w:tcW w:w="1195" w:type="dxa"/>
            <w:tcBorders>
              <w:top w:val="nil"/>
              <w:left w:val="nil"/>
              <w:bottom w:val="nil"/>
              <w:right w:val="nil"/>
            </w:tcBorders>
            <w:shd w:val="clear" w:color="auto" w:fill="auto"/>
            <w:noWrap/>
            <w:vAlign w:val="center"/>
            <w:hideMark/>
          </w:tcPr>
          <w:p w14:paraId="573EA3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$49.18</w:t>
            </w:r>
          </w:p>
        </w:tc>
      </w:tr>
      <w:tr w:rsidR="00983741" w:rsidRPr="00E56678" w14:paraId="579D0FE9" w14:textId="77777777" w:rsidTr="006A47A8">
        <w:trPr>
          <w:trHeight w:hRule="exact" w:val="208"/>
          <w:jc w:val="center"/>
        </w:trPr>
        <w:tc>
          <w:tcPr>
            <w:tcW w:w="1209" w:type="dxa"/>
            <w:tcBorders>
              <w:top w:val="nil"/>
              <w:left w:val="nil"/>
              <w:bottom w:val="nil"/>
              <w:right w:val="nil"/>
            </w:tcBorders>
            <w:shd w:val="clear" w:color="auto" w:fill="auto"/>
            <w:noWrap/>
            <w:vAlign w:val="center"/>
            <w:hideMark/>
          </w:tcPr>
          <w:p w14:paraId="2B6D09D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17</w:t>
            </w:r>
          </w:p>
        </w:tc>
        <w:tc>
          <w:tcPr>
            <w:tcW w:w="1246" w:type="dxa"/>
            <w:tcBorders>
              <w:top w:val="nil"/>
              <w:left w:val="nil"/>
              <w:bottom w:val="nil"/>
              <w:right w:val="nil"/>
            </w:tcBorders>
            <w:shd w:val="clear" w:color="auto" w:fill="auto"/>
            <w:noWrap/>
            <w:vAlign w:val="center"/>
            <w:hideMark/>
          </w:tcPr>
          <w:p w14:paraId="111F75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$49.92</w:t>
            </w:r>
          </w:p>
        </w:tc>
        <w:tc>
          <w:tcPr>
            <w:tcW w:w="1072" w:type="dxa"/>
            <w:tcBorders>
              <w:top w:val="nil"/>
              <w:left w:val="nil"/>
              <w:bottom w:val="nil"/>
              <w:right w:val="nil"/>
            </w:tcBorders>
            <w:shd w:val="clear" w:color="auto" w:fill="auto"/>
            <w:noWrap/>
            <w:vAlign w:val="center"/>
            <w:hideMark/>
          </w:tcPr>
          <w:p w14:paraId="7EFA7E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$50.54</w:t>
            </w:r>
          </w:p>
        </w:tc>
        <w:tc>
          <w:tcPr>
            <w:tcW w:w="1072" w:type="dxa"/>
            <w:tcBorders>
              <w:top w:val="nil"/>
              <w:left w:val="nil"/>
              <w:bottom w:val="nil"/>
              <w:right w:val="nil"/>
            </w:tcBorders>
            <w:shd w:val="clear" w:color="auto" w:fill="auto"/>
            <w:noWrap/>
            <w:vAlign w:val="center"/>
            <w:hideMark/>
          </w:tcPr>
          <w:p w14:paraId="6AC74F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$51.17</w:t>
            </w:r>
          </w:p>
        </w:tc>
        <w:tc>
          <w:tcPr>
            <w:tcW w:w="1072" w:type="dxa"/>
            <w:tcBorders>
              <w:top w:val="nil"/>
              <w:left w:val="nil"/>
              <w:bottom w:val="nil"/>
              <w:right w:val="nil"/>
            </w:tcBorders>
            <w:shd w:val="clear" w:color="auto" w:fill="auto"/>
            <w:noWrap/>
            <w:vAlign w:val="center"/>
            <w:hideMark/>
          </w:tcPr>
          <w:p w14:paraId="7B4A62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$51.80</w:t>
            </w:r>
          </w:p>
        </w:tc>
        <w:tc>
          <w:tcPr>
            <w:tcW w:w="1256" w:type="dxa"/>
            <w:tcBorders>
              <w:top w:val="nil"/>
              <w:left w:val="nil"/>
              <w:bottom w:val="nil"/>
              <w:right w:val="nil"/>
            </w:tcBorders>
            <w:shd w:val="clear" w:color="auto" w:fill="auto"/>
            <w:noWrap/>
            <w:vAlign w:val="center"/>
            <w:hideMark/>
          </w:tcPr>
          <w:p w14:paraId="6FA6DB7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$52.44</w:t>
            </w:r>
          </w:p>
        </w:tc>
        <w:tc>
          <w:tcPr>
            <w:tcW w:w="1195" w:type="dxa"/>
            <w:tcBorders>
              <w:top w:val="nil"/>
              <w:left w:val="nil"/>
              <w:bottom w:val="nil"/>
              <w:right w:val="nil"/>
            </w:tcBorders>
            <w:shd w:val="clear" w:color="auto" w:fill="auto"/>
            <w:noWrap/>
            <w:vAlign w:val="center"/>
            <w:hideMark/>
          </w:tcPr>
          <w:p w14:paraId="6F3ECF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$53.09</w:t>
            </w:r>
          </w:p>
        </w:tc>
      </w:tr>
      <w:tr w:rsidR="00983741" w:rsidRPr="00E56678" w14:paraId="3B0A7B19"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F783F4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18</w:t>
            </w:r>
          </w:p>
        </w:tc>
        <w:tc>
          <w:tcPr>
            <w:tcW w:w="1246" w:type="dxa"/>
            <w:tcBorders>
              <w:top w:val="nil"/>
              <w:left w:val="nil"/>
              <w:bottom w:val="nil"/>
              <w:right w:val="nil"/>
            </w:tcBorders>
            <w:shd w:val="clear" w:color="auto" w:fill="auto"/>
            <w:noWrap/>
            <w:vAlign w:val="center"/>
            <w:hideMark/>
          </w:tcPr>
          <w:p w14:paraId="032054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$53.16</w:t>
            </w:r>
          </w:p>
        </w:tc>
        <w:tc>
          <w:tcPr>
            <w:tcW w:w="1072" w:type="dxa"/>
            <w:tcBorders>
              <w:top w:val="nil"/>
              <w:left w:val="nil"/>
              <w:bottom w:val="nil"/>
              <w:right w:val="nil"/>
            </w:tcBorders>
            <w:shd w:val="clear" w:color="auto" w:fill="auto"/>
            <w:noWrap/>
            <w:vAlign w:val="center"/>
            <w:hideMark/>
          </w:tcPr>
          <w:p w14:paraId="0A4DAD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$53.82</w:t>
            </w:r>
          </w:p>
        </w:tc>
        <w:tc>
          <w:tcPr>
            <w:tcW w:w="1072" w:type="dxa"/>
            <w:tcBorders>
              <w:top w:val="nil"/>
              <w:left w:val="nil"/>
              <w:bottom w:val="nil"/>
              <w:right w:val="nil"/>
            </w:tcBorders>
            <w:shd w:val="clear" w:color="auto" w:fill="auto"/>
            <w:noWrap/>
            <w:vAlign w:val="center"/>
            <w:hideMark/>
          </w:tcPr>
          <w:p w14:paraId="6113C6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$54.49</w:t>
            </w:r>
          </w:p>
        </w:tc>
        <w:tc>
          <w:tcPr>
            <w:tcW w:w="1072" w:type="dxa"/>
            <w:tcBorders>
              <w:top w:val="nil"/>
              <w:left w:val="nil"/>
              <w:bottom w:val="nil"/>
              <w:right w:val="nil"/>
            </w:tcBorders>
            <w:shd w:val="clear" w:color="auto" w:fill="auto"/>
            <w:noWrap/>
            <w:vAlign w:val="center"/>
            <w:hideMark/>
          </w:tcPr>
          <w:p w14:paraId="4EA414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$55.17</w:t>
            </w:r>
          </w:p>
        </w:tc>
        <w:tc>
          <w:tcPr>
            <w:tcW w:w="1256" w:type="dxa"/>
            <w:tcBorders>
              <w:top w:val="nil"/>
              <w:left w:val="nil"/>
              <w:bottom w:val="nil"/>
              <w:right w:val="nil"/>
            </w:tcBorders>
            <w:shd w:val="clear" w:color="auto" w:fill="auto"/>
            <w:noWrap/>
            <w:vAlign w:val="center"/>
            <w:hideMark/>
          </w:tcPr>
          <w:p w14:paraId="07ABAD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$55.85</w:t>
            </w:r>
          </w:p>
        </w:tc>
        <w:tc>
          <w:tcPr>
            <w:tcW w:w="1195" w:type="dxa"/>
            <w:tcBorders>
              <w:top w:val="nil"/>
              <w:left w:val="nil"/>
              <w:bottom w:val="nil"/>
              <w:right w:val="nil"/>
            </w:tcBorders>
            <w:shd w:val="clear" w:color="auto" w:fill="auto"/>
            <w:noWrap/>
            <w:vAlign w:val="center"/>
            <w:hideMark/>
          </w:tcPr>
          <w:p w14:paraId="60265E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$56.54</w:t>
            </w:r>
          </w:p>
        </w:tc>
      </w:tr>
      <w:tr w:rsidR="00983741" w:rsidRPr="00E56678" w14:paraId="1AAD499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C2131A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19</w:t>
            </w:r>
          </w:p>
        </w:tc>
        <w:tc>
          <w:tcPr>
            <w:tcW w:w="1246" w:type="dxa"/>
            <w:tcBorders>
              <w:top w:val="nil"/>
              <w:left w:val="nil"/>
              <w:bottom w:val="nil"/>
              <w:right w:val="nil"/>
            </w:tcBorders>
            <w:shd w:val="clear" w:color="auto" w:fill="auto"/>
            <w:noWrap/>
            <w:vAlign w:val="center"/>
            <w:hideMark/>
          </w:tcPr>
          <w:p w14:paraId="407B40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$56.75</w:t>
            </w:r>
          </w:p>
        </w:tc>
        <w:tc>
          <w:tcPr>
            <w:tcW w:w="1072" w:type="dxa"/>
            <w:tcBorders>
              <w:top w:val="nil"/>
              <w:left w:val="nil"/>
              <w:bottom w:val="nil"/>
              <w:right w:val="nil"/>
            </w:tcBorders>
            <w:shd w:val="clear" w:color="auto" w:fill="auto"/>
            <w:noWrap/>
            <w:vAlign w:val="center"/>
            <w:hideMark/>
          </w:tcPr>
          <w:p w14:paraId="537267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$57.46</w:t>
            </w:r>
          </w:p>
        </w:tc>
        <w:tc>
          <w:tcPr>
            <w:tcW w:w="1072" w:type="dxa"/>
            <w:tcBorders>
              <w:top w:val="nil"/>
              <w:left w:val="nil"/>
              <w:bottom w:val="nil"/>
              <w:right w:val="nil"/>
            </w:tcBorders>
            <w:shd w:val="clear" w:color="auto" w:fill="auto"/>
            <w:noWrap/>
            <w:vAlign w:val="center"/>
            <w:hideMark/>
          </w:tcPr>
          <w:p w14:paraId="66FEF6F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$58.17</w:t>
            </w:r>
          </w:p>
        </w:tc>
        <w:tc>
          <w:tcPr>
            <w:tcW w:w="1072" w:type="dxa"/>
            <w:tcBorders>
              <w:top w:val="nil"/>
              <w:left w:val="nil"/>
              <w:bottom w:val="nil"/>
              <w:right w:val="nil"/>
            </w:tcBorders>
            <w:shd w:val="clear" w:color="auto" w:fill="auto"/>
            <w:noWrap/>
            <w:vAlign w:val="center"/>
            <w:hideMark/>
          </w:tcPr>
          <w:p w14:paraId="5E561D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$58.89</w:t>
            </w:r>
          </w:p>
        </w:tc>
        <w:tc>
          <w:tcPr>
            <w:tcW w:w="1256" w:type="dxa"/>
            <w:tcBorders>
              <w:top w:val="nil"/>
              <w:left w:val="nil"/>
              <w:bottom w:val="nil"/>
              <w:right w:val="nil"/>
            </w:tcBorders>
            <w:shd w:val="clear" w:color="auto" w:fill="auto"/>
            <w:noWrap/>
            <w:vAlign w:val="center"/>
            <w:hideMark/>
          </w:tcPr>
          <w:p w14:paraId="28C13B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$59.62</w:t>
            </w:r>
          </w:p>
        </w:tc>
        <w:tc>
          <w:tcPr>
            <w:tcW w:w="1195" w:type="dxa"/>
            <w:tcBorders>
              <w:top w:val="nil"/>
              <w:left w:val="nil"/>
              <w:bottom w:val="nil"/>
              <w:right w:val="nil"/>
            </w:tcBorders>
            <w:shd w:val="clear" w:color="auto" w:fill="auto"/>
            <w:noWrap/>
            <w:vAlign w:val="center"/>
            <w:hideMark/>
          </w:tcPr>
          <w:p w14:paraId="180BE0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$60.36</w:t>
            </w:r>
          </w:p>
        </w:tc>
      </w:tr>
      <w:tr w:rsidR="00983741" w:rsidRPr="00E56678" w14:paraId="65402E90"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4ED85E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20</w:t>
            </w:r>
          </w:p>
        </w:tc>
        <w:tc>
          <w:tcPr>
            <w:tcW w:w="1246" w:type="dxa"/>
            <w:tcBorders>
              <w:top w:val="nil"/>
              <w:left w:val="nil"/>
              <w:bottom w:val="nil"/>
              <w:right w:val="nil"/>
            </w:tcBorders>
            <w:shd w:val="clear" w:color="auto" w:fill="auto"/>
            <w:noWrap/>
            <w:vAlign w:val="center"/>
            <w:hideMark/>
          </w:tcPr>
          <w:p w14:paraId="273659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$60.36</w:t>
            </w:r>
          </w:p>
        </w:tc>
        <w:tc>
          <w:tcPr>
            <w:tcW w:w="1072" w:type="dxa"/>
            <w:tcBorders>
              <w:top w:val="nil"/>
              <w:left w:val="nil"/>
              <w:bottom w:val="nil"/>
              <w:right w:val="nil"/>
            </w:tcBorders>
            <w:shd w:val="clear" w:color="auto" w:fill="auto"/>
            <w:noWrap/>
            <w:vAlign w:val="center"/>
            <w:hideMark/>
          </w:tcPr>
          <w:p w14:paraId="6B1C8B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$61.11</w:t>
            </w:r>
          </w:p>
        </w:tc>
        <w:tc>
          <w:tcPr>
            <w:tcW w:w="1072" w:type="dxa"/>
            <w:tcBorders>
              <w:top w:val="nil"/>
              <w:left w:val="nil"/>
              <w:bottom w:val="nil"/>
              <w:right w:val="nil"/>
            </w:tcBorders>
            <w:shd w:val="clear" w:color="auto" w:fill="auto"/>
            <w:noWrap/>
            <w:vAlign w:val="center"/>
            <w:hideMark/>
          </w:tcPr>
          <w:p w14:paraId="412C65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$61.87</w:t>
            </w:r>
          </w:p>
        </w:tc>
        <w:tc>
          <w:tcPr>
            <w:tcW w:w="1072" w:type="dxa"/>
            <w:tcBorders>
              <w:top w:val="nil"/>
              <w:left w:val="nil"/>
              <w:bottom w:val="nil"/>
              <w:right w:val="nil"/>
            </w:tcBorders>
            <w:shd w:val="clear" w:color="auto" w:fill="auto"/>
            <w:noWrap/>
            <w:vAlign w:val="center"/>
            <w:hideMark/>
          </w:tcPr>
          <w:p w14:paraId="5F346A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$62.64</w:t>
            </w:r>
          </w:p>
        </w:tc>
        <w:tc>
          <w:tcPr>
            <w:tcW w:w="1256" w:type="dxa"/>
            <w:tcBorders>
              <w:top w:val="nil"/>
              <w:left w:val="nil"/>
              <w:bottom w:val="nil"/>
              <w:right w:val="nil"/>
            </w:tcBorders>
            <w:shd w:val="clear" w:color="auto" w:fill="auto"/>
            <w:noWrap/>
            <w:vAlign w:val="center"/>
            <w:hideMark/>
          </w:tcPr>
          <w:p w14:paraId="78F85A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$63.41</w:t>
            </w:r>
          </w:p>
        </w:tc>
        <w:tc>
          <w:tcPr>
            <w:tcW w:w="1195" w:type="dxa"/>
            <w:tcBorders>
              <w:top w:val="nil"/>
              <w:left w:val="nil"/>
              <w:bottom w:val="nil"/>
              <w:right w:val="nil"/>
            </w:tcBorders>
            <w:shd w:val="clear" w:color="auto" w:fill="auto"/>
            <w:noWrap/>
            <w:vAlign w:val="center"/>
            <w:hideMark/>
          </w:tcPr>
          <w:p w14:paraId="6AA55F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$64.20</w:t>
            </w:r>
          </w:p>
        </w:tc>
      </w:tr>
      <w:tr w:rsidR="00983741" w:rsidRPr="00E56678" w14:paraId="44A577F1"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A472A8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21</w:t>
            </w:r>
          </w:p>
        </w:tc>
        <w:tc>
          <w:tcPr>
            <w:tcW w:w="1246" w:type="dxa"/>
            <w:tcBorders>
              <w:top w:val="nil"/>
              <w:left w:val="nil"/>
              <w:bottom w:val="nil"/>
              <w:right w:val="nil"/>
            </w:tcBorders>
            <w:shd w:val="clear" w:color="auto" w:fill="auto"/>
            <w:noWrap/>
            <w:vAlign w:val="center"/>
            <w:hideMark/>
          </w:tcPr>
          <w:p w14:paraId="473712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$64.11</w:t>
            </w:r>
          </w:p>
        </w:tc>
        <w:tc>
          <w:tcPr>
            <w:tcW w:w="1072" w:type="dxa"/>
            <w:tcBorders>
              <w:top w:val="nil"/>
              <w:left w:val="nil"/>
              <w:bottom w:val="nil"/>
              <w:right w:val="nil"/>
            </w:tcBorders>
            <w:shd w:val="clear" w:color="auto" w:fill="auto"/>
            <w:noWrap/>
            <w:vAlign w:val="center"/>
            <w:hideMark/>
          </w:tcPr>
          <w:p w14:paraId="26DAE3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$64.90</w:t>
            </w:r>
          </w:p>
        </w:tc>
        <w:tc>
          <w:tcPr>
            <w:tcW w:w="1072" w:type="dxa"/>
            <w:tcBorders>
              <w:top w:val="nil"/>
              <w:left w:val="nil"/>
              <w:bottom w:val="nil"/>
              <w:right w:val="nil"/>
            </w:tcBorders>
            <w:shd w:val="clear" w:color="auto" w:fill="auto"/>
            <w:noWrap/>
            <w:vAlign w:val="center"/>
            <w:hideMark/>
          </w:tcPr>
          <w:p w14:paraId="364B09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$65.71</w:t>
            </w:r>
          </w:p>
        </w:tc>
        <w:tc>
          <w:tcPr>
            <w:tcW w:w="1072" w:type="dxa"/>
            <w:tcBorders>
              <w:top w:val="nil"/>
              <w:left w:val="nil"/>
              <w:bottom w:val="nil"/>
              <w:right w:val="nil"/>
            </w:tcBorders>
            <w:shd w:val="clear" w:color="auto" w:fill="auto"/>
            <w:noWrap/>
            <w:vAlign w:val="center"/>
            <w:hideMark/>
          </w:tcPr>
          <w:p w14:paraId="77BC05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$66.52</w:t>
            </w:r>
          </w:p>
        </w:tc>
        <w:tc>
          <w:tcPr>
            <w:tcW w:w="1256" w:type="dxa"/>
            <w:tcBorders>
              <w:top w:val="nil"/>
              <w:left w:val="nil"/>
              <w:bottom w:val="nil"/>
              <w:right w:val="nil"/>
            </w:tcBorders>
            <w:shd w:val="clear" w:color="auto" w:fill="auto"/>
            <w:noWrap/>
            <w:vAlign w:val="center"/>
            <w:hideMark/>
          </w:tcPr>
          <w:p w14:paraId="033B48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$67.34</w:t>
            </w:r>
          </w:p>
        </w:tc>
        <w:tc>
          <w:tcPr>
            <w:tcW w:w="1195" w:type="dxa"/>
            <w:tcBorders>
              <w:top w:val="nil"/>
              <w:left w:val="nil"/>
              <w:bottom w:val="nil"/>
              <w:right w:val="nil"/>
            </w:tcBorders>
            <w:shd w:val="clear" w:color="auto" w:fill="auto"/>
            <w:noWrap/>
            <w:vAlign w:val="center"/>
            <w:hideMark/>
          </w:tcPr>
          <w:p w14:paraId="144C0D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$68.18</w:t>
            </w:r>
          </w:p>
        </w:tc>
      </w:tr>
      <w:tr w:rsidR="00983741" w:rsidRPr="00E56678" w14:paraId="45448C19"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AF736A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22</w:t>
            </w:r>
          </w:p>
        </w:tc>
        <w:tc>
          <w:tcPr>
            <w:tcW w:w="1246" w:type="dxa"/>
            <w:tcBorders>
              <w:top w:val="nil"/>
              <w:left w:val="nil"/>
              <w:bottom w:val="nil"/>
              <w:right w:val="nil"/>
            </w:tcBorders>
            <w:shd w:val="clear" w:color="auto" w:fill="auto"/>
            <w:noWrap/>
            <w:vAlign w:val="center"/>
            <w:hideMark/>
          </w:tcPr>
          <w:p w14:paraId="18F8D0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$67.44</w:t>
            </w:r>
          </w:p>
        </w:tc>
        <w:tc>
          <w:tcPr>
            <w:tcW w:w="1072" w:type="dxa"/>
            <w:tcBorders>
              <w:top w:val="nil"/>
              <w:left w:val="nil"/>
              <w:bottom w:val="nil"/>
              <w:right w:val="nil"/>
            </w:tcBorders>
            <w:shd w:val="clear" w:color="auto" w:fill="auto"/>
            <w:noWrap/>
            <w:vAlign w:val="center"/>
            <w:hideMark/>
          </w:tcPr>
          <w:p w14:paraId="1C6885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$68.28</w:t>
            </w:r>
          </w:p>
        </w:tc>
        <w:tc>
          <w:tcPr>
            <w:tcW w:w="1072" w:type="dxa"/>
            <w:tcBorders>
              <w:top w:val="nil"/>
              <w:left w:val="nil"/>
              <w:bottom w:val="nil"/>
              <w:right w:val="nil"/>
            </w:tcBorders>
            <w:shd w:val="clear" w:color="auto" w:fill="auto"/>
            <w:noWrap/>
            <w:vAlign w:val="center"/>
            <w:hideMark/>
          </w:tcPr>
          <w:p w14:paraId="70C933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$69.13</w:t>
            </w:r>
          </w:p>
        </w:tc>
        <w:tc>
          <w:tcPr>
            <w:tcW w:w="1072" w:type="dxa"/>
            <w:tcBorders>
              <w:top w:val="nil"/>
              <w:left w:val="nil"/>
              <w:bottom w:val="nil"/>
              <w:right w:val="nil"/>
            </w:tcBorders>
            <w:shd w:val="clear" w:color="auto" w:fill="auto"/>
            <w:noWrap/>
            <w:vAlign w:val="center"/>
            <w:hideMark/>
          </w:tcPr>
          <w:p w14:paraId="71BAA2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$69.98</w:t>
            </w:r>
          </w:p>
        </w:tc>
        <w:tc>
          <w:tcPr>
            <w:tcW w:w="1256" w:type="dxa"/>
            <w:tcBorders>
              <w:top w:val="nil"/>
              <w:left w:val="nil"/>
              <w:bottom w:val="nil"/>
              <w:right w:val="nil"/>
            </w:tcBorders>
            <w:shd w:val="clear" w:color="auto" w:fill="auto"/>
            <w:noWrap/>
            <w:vAlign w:val="center"/>
            <w:hideMark/>
          </w:tcPr>
          <w:p w14:paraId="1FF3F1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$70.85</w:t>
            </w:r>
          </w:p>
        </w:tc>
        <w:tc>
          <w:tcPr>
            <w:tcW w:w="1195" w:type="dxa"/>
            <w:tcBorders>
              <w:top w:val="nil"/>
              <w:left w:val="nil"/>
              <w:bottom w:val="nil"/>
              <w:right w:val="nil"/>
            </w:tcBorders>
            <w:shd w:val="clear" w:color="auto" w:fill="auto"/>
            <w:noWrap/>
            <w:vAlign w:val="center"/>
            <w:hideMark/>
          </w:tcPr>
          <w:p w14:paraId="6C7AFCE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$71.73</w:t>
            </w:r>
          </w:p>
        </w:tc>
      </w:tr>
      <w:tr w:rsidR="00983741" w:rsidRPr="00E56678" w14:paraId="317625F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1BF69D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23</w:t>
            </w:r>
          </w:p>
        </w:tc>
        <w:tc>
          <w:tcPr>
            <w:tcW w:w="1246" w:type="dxa"/>
            <w:tcBorders>
              <w:top w:val="nil"/>
              <w:left w:val="nil"/>
              <w:bottom w:val="nil"/>
              <w:right w:val="nil"/>
            </w:tcBorders>
            <w:shd w:val="clear" w:color="auto" w:fill="auto"/>
            <w:noWrap/>
            <w:vAlign w:val="center"/>
            <w:hideMark/>
          </w:tcPr>
          <w:p w14:paraId="574BE6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$71.82</w:t>
            </w:r>
          </w:p>
        </w:tc>
        <w:tc>
          <w:tcPr>
            <w:tcW w:w="1072" w:type="dxa"/>
            <w:tcBorders>
              <w:top w:val="nil"/>
              <w:left w:val="nil"/>
              <w:bottom w:val="nil"/>
              <w:right w:val="nil"/>
            </w:tcBorders>
            <w:shd w:val="clear" w:color="auto" w:fill="auto"/>
            <w:noWrap/>
            <w:vAlign w:val="center"/>
            <w:hideMark/>
          </w:tcPr>
          <w:p w14:paraId="15D85E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$72.71</w:t>
            </w:r>
          </w:p>
        </w:tc>
        <w:tc>
          <w:tcPr>
            <w:tcW w:w="1072" w:type="dxa"/>
            <w:tcBorders>
              <w:top w:val="nil"/>
              <w:left w:val="nil"/>
              <w:bottom w:val="nil"/>
              <w:right w:val="nil"/>
            </w:tcBorders>
            <w:shd w:val="clear" w:color="auto" w:fill="auto"/>
            <w:noWrap/>
            <w:vAlign w:val="center"/>
            <w:hideMark/>
          </w:tcPr>
          <w:p w14:paraId="28AE45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$73.61</w:t>
            </w:r>
          </w:p>
        </w:tc>
        <w:tc>
          <w:tcPr>
            <w:tcW w:w="1072" w:type="dxa"/>
            <w:tcBorders>
              <w:top w:val="nil"/>
              <w:left w:val="nil"/>
              <w:bottom w:val="nil"/>
              <w:right w:val="nil"/>
            </w:tcBorders>
            <w:shd w:val="clear" w:color="auto" w:fill="auto"/>
            <w:noWrap/>
            <w:vAlign w:val="center"/>
            <w:hideMark/>
          </w:tcPr>
          <w:p w14:paraId="40BE088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$74.53</w:t>
            </w:r>
          </w:p>
        </w:tc>
        <w:tc>
          <w:tcPr>
            <w:tcW w:w="1256" w:type="dxa"/>
            <w:tcBorders>
              <w:top w:val="nil"/>
              <w:left w:val="nil"/>
              <w:bottom w:val="nil"/>
              <w:right w:val="nil"/>
            </w:tcBorders>
            <w:shd w:val="clear" w:color="auto" w:fill="auto"/>
            <w:noWrap/>
            <w:vAlign w:val="center"/>
            <w:hideMark/>
          </w:tcPr>
          <w:p w14:paraId="555A75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$75.45</w:t>
            </w:r>
          </w:p>
        </w:tc>
        <w:tc>
          <w:tcPr>
            <w:tcW w:w="1195" w:type="dxa"/>
            <w:tcBorders>
              <w:top w:val="nil"/>
              <w:left w:val="nil"/>
              <w:bottom w:val="nil"/>
              <w:right w:val="nil"/>
            </w:tcBorders>
            <w:shd w:val="clear" w:color="auto" w:fill="auto"/>
            <w:noWrap/>
            <w:vAlign w:val="center"/>
            <w:hideMark/>
          </w:tcPr>
          <w:p w14:paraId="0A63CB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$76.39</w:t>
            </w:r>
          </w:p>
        </w:tc>
      </w:tr>
      <w:tr w:rsidR="00983741" w:rsidRPr="00E56678" w14:paraId="7C4E586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C9B131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24</w:t>
            </w:r>
          </w:p>
        </w:tc>
        <w:tc>
          <w:tcPr>
            <w:tcW w:w="1246" w:type="dxa"/>
            <w:tcBorders>
              <w:top w:val="nil"/>
              <w:left w:val="nil"/>
              <w:bottom w:val="nil"/>
              <w:right w:val="nil"/>
            </w:tcBorders>
            <w:shd w:val="clear" w:color="auto" w:fill="auto"/>
            <w:noWrap/>
            <w:vAlign w:val="center"/>
            <w:hideMark/>
          </w:tcPr>
          <w:p w14:paraId="0437AF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$74.78</w:t>
            </w:r>
          </w:p>
        </w:tc>
        <w:tc>
          <w:tcPr>
            <w:tcW w:w="1072" w:type="dxa"/>
            <w:tcBorders>
              <w:top w:val="nil"/>
              <w:left w:val="nil"/>
              <w:bottom w:val="nil"/>
              <w:right w:val="nil"/>
            </w:tcBorders>
            <w:shd w:val="clear" w:color="auto" w:fill="auto"/>
            <w:noWrap/>
            <w:vAlign w:val="center"/>
            <w:hideMark/>
          </w:tcPr>
          <w:p w14:paraId="67509A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$75.70</w:t>
            </w:r>
          </w:p>
        </w:tc>
        <w:tc>
          <w:tcPr>
            <w:tcW w:w="1072" w:type="dxa"/>
            <w:tcBorders>
              <w:top w:val="nil"/>
              <w:left w:val="nil"/>
              <w:bottom w:val="nil"/>
              <w:right w:val="nil"/>
            </w:tcBorders>
            <w:shd w:val="clear" w:color="auto" w:fill="auto"/>
            <w:noWrap/>
            <w:vAlign w:val="center"/>
            <w:hideMark/>
          </w:tcPr>
          <w:p w14:paraId="1A3D13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$76.64</w:t>
            </w:r>
          </w:p>
        </w:tc>
        <w:tc>
          <w:tcPr>
            <w:tcW w:w="1072" w:type="dxa"/>
            <w:tcBorders>
              <w:top w:val="nil"/>
              <w:left w:val="nil"/>
              <w:bottom w:val="nil"/>
              <w:right w:val="nil"/>
            </w:tcBorders>
            <w:shd w:val="clear" w:color="auto" w:fill="auto"/>
            <w:noWrap/>
            <w:vAlign w:val="center"/>
            <w:hideMark/>
          </w:tcPr>
          <w:p w14:paraId="342036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$77.59</w:t>
            </w:r>
          </w:p>
        </w:tc>
        <w:tc>
          <w:tcPr>
            <w:tcW w:w="1256" w:type="dxa"/>
            <w:tcBorders>
              <w:top w:val="nil"/>
              <w:left w:val="nil"/>
              <w:bottom w:val="nil"/>
              <w:right w:val="nil"/>
            </w:tcBorders>
            <w:shd w:val="clear" w:color="auto" w:fill="auto"/>
            <w:noWrap/>
            <w:vAlign w:val="center"/>
            <w:hideMark/>
          </w:tcPr>
          <w:p w14:paraId="52E766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$78.55</w:t>
            </w:r>
          </w:p>
        </w:tc>
        <w:tc>
          <w:tcPr>
            <w:tcW w:w="1195" w:type="dxa"/>
            <w:tcBorders>
              <w:top w:val="nil"/>
              <w:left w:val="nil"/>
              <w:bottom w:val="nil"/>
              <w:right w:val="nil"/>
            </w:tcBorders>
            <w:shd w:val="clear" w:color="auto" w:fill="auto"/>
            <w:noWrap/>
            <w:vAlign w:val="center"/>
            <w:hideMark/>
          </w:tcPr>
          <w:p w14:paraId="125259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$79.53</w:t>
            </w:r>
          </w:p>
        </w:tc>
      </w:tr>
      <w:tr w:rsidR="00983741" w:rsidRPr="00E56678" w14:paraId="39A8E161"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4A3A2C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25</w:t>
            </w:r>
          </w:p>
        </w:tc>
        <w:tc>
          <w:tcPr>
            <w:tcW w:w="1246" w:type="dxa"/>
            <w:tcBorders>
              <w:top w:val="nil"/>
              <w:left w:val="nil"/>
              <w:bottom w:val="nil"/>
              <w:right w:val="nil"/>
            </w:tcBorders>
            <w:shd w:val="clear" w:color="auto" w:fill="auto"/>
            <w:noWrap/>
            <w:vAlign w:val="center"/>
            <w:hideMark/>
          </w:tcPr>
          <w:p w14:paraId="74A830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$79.31</w:t>
            </w:r>
          </w:p>
        </w:tc>
        <w:tc>
          <w:tcPr>
            <w:tcW w:w="1072" w:type="dxa"/>
            <w:tcBorders>
              <w:top w:val="nil"/>
              <w:left w:val="nil"/>
              <w:bottom w:val="nil"/>
              <w:right w:val="nil"/>
            </w:tcBorders>
            <w:shd w:val="clear" w:color="auto" w:fill="auto"/>
            <w:noWrap/>
            <w:vAlign w:val="center"/>
            <w:hideMark/>
          </w:tcPr>
          <w:p w14:paraId="735BEB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$80.29</w:t>
            </w:r>
          </w:p>
        </w:tc>
        <w:tc>
          <w:tcPr>
            <w:tcW w:w="1072" w:type="dxa"/>
            <w:tcBorders>
              <w:top w:val="nil"/>
              <w:left w:val="nil"/>
              <w:bottom w:val="nil"/>
              <w:right w:val="nil"/>
            </w:tcBorders>
            <w:shd w:val="clear" w:color="auto" w:fill="auto"/>
            <w:noWrap/>
            <w:vAlign w:val="center"/>
            <w:hideMark/>
          </w:tcPr>
          <w:p w14:paraId="286E98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$81.29</w:t>
            </w:r>
          </w:p>
        </w:tc>
        <w:tc>
          <w:tcPr>
            <w:tcW w:w="1072" w:type="dxa"/>
            <w:tcBorders>
              <w:top w:val="nil"/>
              <w:left w:val="nil"/>
              <w:bottom w:val="nil"/>
              <w:right w:val="nil"/>
            </w:tcBorders>
            <w:shd w:val="clear" w:color="auto" w:fill="auto"/>
            <w:noWrap/>
            <w:vAlign w:val="center"/>
            <w:hideMark/>
          </w:tcPr>
          <w:p w14:paraId="35DAA2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$82.30</w:t>
            </w:r>
          </w:p>
        </w:tc>
        <w:tc>
          <w:tcPr>
            <w:tcW w:w="1256" w:type="dxa"/>
            <w:tcBorders>
              <w:top w:val="nil"/>
              <w:left w:val="nil"/>
              <w:bottom w:val="nil"/>
              <w:right w:val="nil"/>
            </w:tcBorders>
            <w:shd w:val="clear" w:color="auto" w:fill="auto"/>
            <w:noWrap/>
            <w:vAlign w:val="center"/>
            <w:hideMark/>
          </w:tcPr>
          <w:p w14:paraId="1FA39E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$83.32</w:t>
            </w:r>
          </w:p>
        </w:tc>
        <w:tc>
          <w:tcPr>
            <w:tcW w:w="1195" w:type="dxa"/>
            <w:tcBorders>
              <w:top w:val="nil"/>
              <w:left w:val="nil"/>
              <w:bottom w:val="nil"/>
              <w:right w:val="nil"/>
            </w:tcBorders>
            <w:shd w:val="clear" w:color="auto" w:fill="auto"/>
            <w:noWrap/>
            <w:vAlign w:val="center"/>
            <w:hideMark/>
          </w:tcPr>
          <w:p w14:paraId="63150D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$84.35</w:t>
            </w:r>
          </w:p>
        </w:tc>
      </w:tr>
      <w:tr w:rsidR="00983741" w:rsidRPr="00E56678" w14:paraId="30A1698F" w14:textId="77777777" w:rsidTr="006A47A8">
        <w:trPr>
          <w:trHeight w:hRule="exact" w:val="256"/>
          <w:jc w:val="center"/>
        </w:trPr>
        <w:tc>
          <w:tcPr>
            <w:tcW w:w="1209" w:type="dxa"/>
            <w:tcBorders>
              <w:top w:val="nil"/>
              <w:left w:val="nil"/>
              <w:bottom w:val="nil"/>
              <w:right w:val="nil"/>
            </w:tcBorders>
            <w:shd w:val="clear" w:color="auto" w:fill="auto"/>
            <w:noWrap/>
            <w:vAlign w:val="center"/>
            <w:hideMark/>
          </w:tcPr>
          <w:p w14:paraId="1EDB1D6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26</w:t>
            </w:r>
          </w:p>
        </w:tc>
        <w:tc>
          <w:tcPr>
            <w:tcW w:w="1246" w:type="dxa"/>
            <w:tcBorders>
              <w:top w:val="nil"/>
              <w:left w:val="nil"/>
              <w:bottom w:val="nil"/>
              <w:right w:val="nil"/>
            </w:tcBorders>
            <w:shd w:val="clear" w:color="auto" w:fill="auto"/>
            <w:noWrap/>
            <w:vAlign w:val="center"/>
            <w:hideMark/>
          </w:tcPr>
          <w:p w14:paraId="5702F5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$82.34</w:t>
            </w:r>
          </w:p>
        </w:tc>
        <w:tc>
          <w:tcPr>
            <w:tcW w:w="1072" w:type="dxa"/>
            <w:tcBorders>
              <w:top w:val="nil"/>
              <w:left w:val="nil"/>
              <w:bottom w:val="nil"/>
              <w:right w:val="nil"/>
            </w:tcBorders>
            <w:shd w:val="clear" w:color="auto" w:fill="auto"/>
            <w:noWrap/>
            <w:vAlign w:val="center"/>
            <w:hideMark/>
          </w:tcPr>
          <w:p w14:paraId="27949C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$83.36</w:t>
            </w:r>
          </w:p>
        </w:tc>
        <w:tc>
          <w:tcPr>
            <w:tcW w:w="1072" w:type="dxa"/>
            <w:tcBorders>
              <w:top w:val="nil"/>
              <w:left w:val="nil"/>
              <w:bottom w:val="nil"/>
              <w:right w:val="nil"/>
            </w:tcBorders>
            <w:shd w:val="clear" w:color="auto" w:fill="auto"/>
            <w:noWrap/>
            <w:vAlign w:val="center"/>
            <w:hideMark/>
          </w:tcPr>
          <w:p w14:paraId="0B4534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$84.39</w:t>
            </w:r>
          </w:p>
        </w:tc>
        <w:tc>
          <w:tcPr>
            <w:tcW w:w="1072" w:type="dxa"/>
            <w:tcBorders>
              <w:top w:val="nil"/>
              <w:left w:val="nil"/>
              <w:bottom w:val="nil"/>
              <w:right w:val="nil"/>
            </w:tcBorders>
            <w:shd w:val="clear" w:color="auto" w:fill="auto"/>
            <w:noWrap/>
            <w:vAlign w:val="center"/>
            <w:hideMark/>
          </w:tcPr>
          <w:p w14:paraId="790341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$85.44</w:t>
            </w:r>
          </w:p>
        </w:tc>
        <w:tc>
          <w:tcPr>
            <w:tcW w:w="1256" w:type="dxa"/>
            <w:tcBorders>
              <w:top w:val="nil"/>
              <w:left w:val="nil"/>
              <w:bottom w:val="nil"/>
              <w:right w:val="nil"/>
            </w:tcBorders>
            <w:shd w:val="clear" w:color="auto" w:fill="auto"/>
            <w:noWrap/>
            <w:vAlign w:val="center"/>
            <w:hideMark/>
          </w:tcPr>
          <w:p w14:paraId="0CFDEE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$86.50</w:t>
            </w:r>
          </w:p>
        </w:tc>
        <w:tc>
          <w:tcPr>
            <w:tcW w:w="1195" w:type="dxa"/>
            <w:tcBorders>
              <w:top w:val="nil"/>
              <w:left w:val="nil"/>
              <w:bottom w:val="nil"/>
              <w:right w:val="nil"/>
            </w:tcBorders>
            <w:shd w:val="clear" w:color="auto" w:fill="auto"/>
            <w:noWrap/>
            <w:vAlign w:val="center"/>
            <w:hideMark/>
          </w:tcPr>
          <w:p w14:paraId="04C264C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$87.57</w:t>
            </w:r>
          </w:p>
        </w:tc>
      </w:tr>
      <w:tr w:rsidR="00983741" w:rsidRPr="00E56678" w14:paraId="6BCD875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B5B541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27</w:t>
            </w:r>
          </w:p>
        </w:tc>
        <w:tc>
          <w:tcPr>
            <w:tcW w:w="1246" w:type="dxa"/>
            <w:tcBorders>
              <w:top w:val="nil"/>
              <w:left w:val="nil"/>
              <w:bottom w:val="nil"/>
              <w:right w:val="nil"/>
            </w:tcBorders>
            <w:shd w:val="clear" w:color="auto" w:fill="auto"/>
            <w:noWrap/>
            <w:vAlign w:val="center"/>
            <w:hideMark/>
          </w:tcPr>
          <w:p w14:paraId="39B4BD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$87.24</w:t>
            </w:r>
          </w:p>
        </w:tc>
        <w:tc>
          <w:tcPr>
            <w:tcW w:w="1072" w:type="dxa"/>
            <w:tcBorders>
              <w:top w:val="nil"/>
              <w:left w:val="nil"/>
              <w:bottom w:val="nil"/>
              <w:right w:val="nil"/>
            </w:tcBorders>
            <w:shd w:val="clear" w:color="auto" w:fill="auto"/>
            <w:noWrap/>
            <w:vAlign w:val="center"/>
            <w:hideMark/>
          </w:tcPr>
          <w:p w14:paraId="65DF99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$88.32</w:t>
            </w:r>
          </w:p>
        </w:tc>
        <w:tc>
          <w:tcPr>
            <w:tcW w:w="1072" w:type="dxa"/>
            <w:tcBorders>
              <w:top w:val="nil"/>
              <w:left w:val="nil"/>
              <w:bottom w:val="nil"/>
              <w:right w:val="nil"/>
            </w:tcBorders>
            <w:shd w:val="clear" w:color="auto" w:fill="auto"/>
            <w:noWrap/>
            <w:vAlign w:val="center"/>
            <w:hideMark/>
          </w:tcPr>
          <w:p w14:paraId="4E12C8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$89.41</w:t>
            </w:r>
          </w:p>
        </w:tc>
        <w:tc>
          <w:tcPr>
            <w:tcW w:w="1072" w:type="dxa"/>
            <w:tcBorders>
              <w:top w:val="nil"/>
              <w:left w:val="nil"/>
              <w:bottom w:val="nil"/>
              <w:right w:val="nil"/>
            </w:tcBorders>
            <w:shd w:val="clear" w:color="auto" w:fill="auto"/>
            <w:noWrap/>
            <w:vAlign w:val="center"/>
            <w:hideMark/>
          </w:tcPr>
          <w:p w14:paraId="41A7C5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$90.52</w:t>
            </w:r>
          </w:p>
        </w:tc>
        <w:tc>
          <w:tcPr>
            <w:tcW w:w="1256" w:type="dxa"/>
            <w:tcBorders>
              <w:top w:val="nil"/>
              <w:left w:val="nil"/>
              <w:bottom w:val="nil"/>
              <w:right w:val="nil"/>
            </w:tcBorders>
            <w:shd w:val="clear" w:color="auto" w:fill="auto"/>
            <w:noWrap/>
            <w:vAlign w:val="center"/>
            <w:hideMark/>
          </w:tcPr>
          <w:p w14:paraId="5C5DC4E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$91.64</w:t>
            </w:r>
          </w:p>
        </w:tc>
        <w:tc>
          <w:tcPr>
            <w:tcW w:w="1195" w:type="dxa"/>
            <w:tcBorders>
              <w:top w:val="nil"/>
              <w:left w:val="nil"/>
              <w:bottom w:val="nil"/>
              <w:right w:val="nil"/>
            </w:tcBorders>
            <w:shd w:val="clear" w:color="auto" w:fill="auto"/>
            <w:noWrap/>
            <w:vAlign w:val="center"/>
            <w:hideMark/>
          </w:tcPr>
          <w:p w14:paraId="145715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$92.78</w:t>
            </w:r>
          </w:p>
        </w:tc>
      </w:tr>
      <w:tr w:rsidR="00983741" w:rsidRPr="00E56678" w14:paraId="28EAD020"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6CE662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28</w:t>
            </w:r>
          </w:p>
        </w:tc>
        <w:tc>
          <w:tcPr>
            <w:tcW w:w="1246" w:type="dxa"/>
            <w:tcBorders>
              <w:top w:val="nil"/>
              <w:left w:val="nil"/>
              <w:bottom w:val="nil"/>
              <w:right w:val="nil"/>
            </w:tcBorders>
            <w:shd w:val="clear" w:color="auto" w:fill="auto"/>
            <w:noWrap/>
            <w:vAlign w:val="center"/>
            <w:hideMark/>
          </w:tcPr>
          <w:p w14:paraId="7732CE7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$90.18</w:t>
            </w:r>
          </w:p>
        </w:tc>
        <w:tc>
          <w:tcPr>
            <w:tcW w:w="1072" w:type="dxa"/>
            <w:tcBorders>
              <w:top w:val="nil"/>
              <w:left w:val="nil"/>
              <w:bottom w:val="nil"/>
              <w:right w:val="nil"/>
            </w:tcBorders>
            <w:shd w:val="clear" w:color="auto" w:fill="auto"/>
            <w:noWrap/>
            <w:vAlign w:val="center"/>
            <w:hideMark/>
          </w:tcPr>
          <w:p w14:paraId="7328CB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$91.30</w:t>
            </w:r>
          </w:p>
        </w:tc>
        <w:tc>
          <w:tcPr>
            <w:tcW w:w="1072" w:type="dxa"/>
            <w:tcBorders>
              <w:top w:val="nil"/>
              <w:left w:val="nil"/>
              <w:bottom w:val="nil"/>
              <w:right w:val="nil"/>
            </w:tcBorders>
            <w:shd w:val="clear" w:color="auto" w:fill="auto"/>
            <w:noWrap/>
            <w:vAlign w:val="center"/>
            <w:hideMark/>
          </w:tcPr>
          <w:p w14:paraId="7F1501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$92.43</w:t>
            </w:r>
          </w:p>
        </w:tc>
        <w:tc>
          <w:tcPr>
            <w:tcW w:w="1072" w:type="dxa"/>
            <w:tcBorders>
              <w:top w:val="nil"/>
              <w:left w:val="nil"/>
              <w:bottom w:val="nil"/>
              <w:right w:val="nil"/>
            </w:tcBorders>
            <w:shd w:val="clear" w:color="auto" w:fill="auto"/>
            <w:noWrap/>
            <w:vAlign w:val="center"/>
            <w:hideMark/>
          </w:tcPr>
          <w:p w14:paraId="63F087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$93.57</w:t>
            </w:r>
          </w:p>
        </w:tc>
        <w:tc>
          <w:tcPr>
            <w:tcW w:w="1256" w:type="dxa"/>
            <w:tcBorders>
              <w:top w:val="nil"/>
              <w:left w:val="nil"/>
              <w:bottom w:val="nil"/>
              <w:right w:val="nil"/>
            </w:tcBorders>
            <w:shd w:val="clear" w:color="auto" w:fill="auto"/>
            <w:noWrap/>
            <w:vAlign w:val="center"/>
            <w:hideMark/>
          </w:tcPr>
          <w:p w14:paraId="1D92C8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$94.74</w:t>
            </w:r>
          </w:p>
        </w:tc>
        <w:tc>
          <w:tcPr>
            <w:tcW w:w="1195" w:type="dxa"/>
            <w:tcBorders>
              <w:top w:val="nil"/>
              <w:left w:val="nil"/>
              <w:bottom w:val="nil"/>
              <w:right w:val="nil"/>
            </w:tcBorders>
            <w:shd w:val="clear" w:color="auto" w:fill="auto"/>
            <w:noWrap/>
            <w:vAlign w:val="center"/>
            <w:hideMark/>
          </w:tcPr>
          <w:p w14:paraId="231CF4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$95.91</w:t>
            </w:r>
          </w:p>
        </w:tc>
      </w:tr>
      <w:tr w:rsidR="00983741" w:rsidRPr="00E56678" w14:paraId="5048EC3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33F2F8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29</w:t>
            </w:r>
          </w:p>
        </w:tc>
        <w:tc>
          <w:tcPr>
            <w:tcW w:w="1246" w:type="dxa"/>
            <w:tcBorders>
              <w:top w:val="nil"/>
              <w:left w:val="nil"/>
              <w:bottom w:val="nil"/>
              <w:right w:val="nil"/>
            </w:tcBorders>
            <w:shd w:val="clear" w:color="auto" w:fill="auto"/>
            <w:noWrap/>
            <w:vAlign w:val="center"/>
            <w:hideMark/>
          </w:tcPr>
          <w:p w14:paraId="3A0FD2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$95.18</w:t>
            </w:r>
          </w:p>
        </w:tc>
        <w:tc>
          <w:tcPr>
            <w:tcW w:w="1072" w:type="dxa"/>
            <w:tcBorders>
              <w:top w:val="nil"/>
              <w:left w:val="nil"/>
              <w:bottom w:val="nil"/>
              <w:right w:val="nil"/>
            </w:tcBorders>
            <w:shd w:val="clear" w:color="auto" w:fill="auto"/>
            <w:noWrap/>
            <w:vAlign w:val="center"/>
            <w:hideMark/>
          </w:tcPr>
          <w:p w14:paraId="0BFCB4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$96.36</w:t>
            </w:r>
          </w:p>
        </w:tc>
        <w:tc>
          <w:tcPr>
            <w:tcW w:w="1072" w:type="dxa"/>
            <w:tcBorders>
              <w:top w:val="nil"/>
              <w:left w:val="nil"/>
              <w:bottom w:val="nil"/>
              <w:right w:val="nil"/>
            </w:tcBorders>
            <w:shd w:val="clear" w:color="auto" w:fill="auto"/>
            <w:noWrap/>
            <w:vAlign w:val="center"/>
            <w:hideMark/>
          </w:tcPr>
          <w:p w14:paraId="78B67E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$97.56</w:t>
            </w:r>
          </w:p>
        </w:tc>
        <w:tc>
          <w:tcPr>
            <w:tcW w:w="1072" w:type="dxa"/>
            <w:tcBorders>
              <w:top w:val="nil"/>
              <w:left w:val="nil"/>
              <w:bottom w:val="nil"/>
              <w:right w:val="nil"/>
            </w:tcBorders>
            <w:shd w:val="clear" w:color="auto" w:fill="auto"/>
            <w:noWrap/>
            <w:vAlign w:val="center"/>
            <w:hideMark/>
          </w:tcPr>
          <w:p w14:paraId="0C2F5F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$98.77</w:t>
            </w:r>
          </w:p>
        </w:tc>
        <w:tc>
          <w:tcPr>
            <w:tcW w:w="1256" w:type="dxa"/>
            <w:tcBorders>
              <w:top w:val="nil"/>
              <w:left w:val="nil"/>
              <w:bottom w:val="nil"/>
              <w:right w:val="nil"/>
            </w:tcBorders>
            <w:shd w:val="clear" w:color="auto" w:fill="auto"/>
            <w:noWrap/>
            <w:vAlign w:val="center"/>
            <w:hideMark/>
          </w:tcPr>
          <w:p w14:paraId="107732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$99.99</w:t>
            </w:r>
          </w:p>
        </w:tc>
        <w:tc>
          <w:tcPr>
            <w:tcW w:w="1195" w:type="dxa"/>
            <w:tcBorders>
              <w:top w:val="nil"/>
              <w:left w:val="nil"/>
              <w:bottom w:val="nil"/>
              <w:right w:val="nil"/>
            </w:tcBorders>
            <w:shd w:val="clear" w:color="auto" w:fill="auto"/>
            <w:noWrap/>
            <w:vAlign w:val="center"/>
            <w:hideMark/>
          </w:tcPr>
          <w:p w14:paraId="47DBA4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$101.23</w:t>
            </w:r>
          </w:p>
        </w:tc>
      </w:tr>
      <w:tr w:rsidR="00983741" w:rsidRPr="00E56678" w14:paraId="60FE2B1C" w14:textId="77777777" w:rsidTr="006A47A8">
        <w:trPr>
          <w:trHeight w:hRule="exact" w:val="215"/>
          <w:jc w:val="center"/>
        </w:trPr>
        <w:tc>
          <w:tcPr>
            <w:tcW w:w="1209" w:type="dxa"/>
            <w:tcBorders>
              <w:top w:val="nil"/>
              <w:left w:val="nil"/>
              <w:bottom w:val="nil"/>
              <w:right w:val="nil"/>
            </w:tcBorders>
            <w:shd w:val="clear" w:color="auto" w:fill="auto"/>
            <w:noWrap/>
            <w:vAlign w:val="center"/>
            <w:hideMark/>
          </w:tcPr>
          <w:p w14:paraId="189BE23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30</w:t>
            </w:r>
          </w:p>
        </w:tc>
        <w:tc>
          <w:tcPr>
            <w:tcW w:w="1246" w:type="dxa"/>
            <w:tcBorders>
              <w:top w:val="nil"/>
              <w:left w:val="nil"/>
              <w:bottom w:val="nil"/>
              <w:right w:val="nil"/>
            </w:tcBorders>
            <w:shd w:val="clear" w:color="auto" w:fill="auto"/>
            <w:noWrap/>
            <w:vAlign w:val="center"/>
            <w:hideMark/>
          </w:tcPr>
          <w:p w14:paraId="2F42FE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$98.27</w:t>
            </w:r>
          </w:p>
        </w:tc>
        <w:tc>
          <w:tcPr>
            <w:tcW w:w="1072" w:type="dxa"/>
            <w:tcBorders>
              <w:top w:val="nil"/>
              <w:left w:val="nil"/>
              <w:bottom w:val="nil"/>
              <w:right w:val="nil"/>
            </w:tcBorders>
            <w:shd w:val="clear" w:color="auto" w:fill="auto"/>
            <w:noWrap/>
            <w:vAlign w:val="center"/>
            <w:hideMark/>
          </w:tcPr>
          <w:p w14:paraId="381FB6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$99.49</w:t>
            </w:r>
          </w:p>
        </w:tc>
        <w:tc>
          <w:tcPr>
            <w:tcW w:w="1072" w:type="dxa"/>
            <w:tcBorders>
              <w:top w:val="nil"/>
              <w:left w:val="nil"/>
              <w:bottom w:val="nil"/>
              <w:right w:val="nil"/>
            </w:tcBorders>
            <w:shd w:val="clear" w:color="auto" w:fill="auto"/>
            <w:noWrap/>
            <w:vAlign w:val="center"/>
            <w:hideMark/>
          </w:tcPr>
          <w:p w14:paraId="339C1A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$100.72</w:t>
            </w:r>
          </w:p>
        </w:tc>
        <w:tc>
          <w:tcPr>
            <w:tcW w:w="1072" w:type="dxa"/>
            <w:tcBorders>
              <w:top w:val="nil"/>
              <w:left w:val="nil"/>
              <w:bottom w:val="nil"/>
              <w:right w:val="nil"/>
            </w:tcBorders>
            <w:shd w:val="clear" w:color="auto" w:fill="auto"/>
            <w:noWrap/>
            <w:vAlign w:val="center"/>
            <w:hideMark/>
          </w:tcPr>
          <w:p w14:paraId="06B0ED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$101.97</w:t>
            </w:r>
          </w:p>
        </w:tc>
        <w:tc>
          <w:tcPr>
            <w:tcW w:w="1256" w:type="dxa"/>
            <w:tcBorders>
              <w:top w:val="nil"/>
              <w:left w:val="nil"/>
              <w:bottom w:val="nil"/>
              <w:right w:val="nil"/>
            </w:tcBorders>
            <w:shd w:val="clear" w:color="auto" w:fill="auto"/>
            <w:noWrap/>
            <w:vAlign w:val="center"/>
            <w:hideMark/>
          </w:tcPr>
          <w:p w14:paraId="4CA17F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$103.24</w:t>
            </w:r>
          </w:p>
        </w:tc>
        <w:tc>
          <w:tcPr>
            <w:tcW w:w="1195" w:type="dxa"/>
            <w:tcBorders>
              <w:top w:val="nil"/>
              <w:left w:val="nil"/>
              <w:bottom w:val="nil"/>
              <w:right w:val="nil"/>
            </w:tcBorders>
            <w:shd w:val="clear" w:color="auto" w:fill="auto"/>
            <w:noWrap/>
            <w:vAlign w:val="center"/>
            <w:hideMark/>
          </w:tcPr>
          <w:p w14:paraId="6AAF45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$104.52</w:t>
            </w:r>
          </w:p>
        </w:tc>
      </w:tr>
      <w:tr w:rsidR="00983741" w:rsidRPr="00E56678" w14:paraId="21FD9D9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1C8C7D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31</w:t>
            </w:r>
          </w:p>
        </w:tc>
        <w:tc>
          <w:tcPr>
            <w:tcW w:w="1246" w:type="dxa"/>
            <w:tcBorders>
              <w:top w:val="nil"/>
              <w:left w:val="nil"/>
              <w:bottom w:val="nil"/>
              <w:right w:val="nil"/>
            </w:tcBorders>
            <w:shd w:val="clear" w:color="auto" w:fill="auto"/>
            <w:noWrap/>
            <w:vAlign w:val="center"/>
            <w:hideMark/>
          </w:tcPr>
          <w:p w14:paraId="5EA811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$102.88</w:t>
            </w:r>
          </w:p>
        </w:tc>
        <w:tc>
          <w:tcPr>
            <w:tcW w:w="1072" w:type="dxa"/>
            <w:tcBorders>
              <w:top w:val="nil"/>
              <w:left w:val="nil"/>
              <w:bottom w:val="nil"/>
              <w:right w:val="nil"/>
            </w:tcBorders>
            <w:shd w:val="clear" w:color="auto" w:fill="auto"/>
            <w:noWrap/>
            <w:vAlign w:val="center"/>
            <w:hideMark/>
          </w:tcPr>
          <w:p w14:paraId="70C649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$104.15</w:t>
            </w:r>
          </w:p>
        </w:tc>
        <w:tc>
          <w:tcPr>
            <w:tcW w:w="1072" w:type="dxa"/>
            <w:tcBorders>
              <w:top w:val="nil"/>
              <w:left w:val="nil"/>
              <w:bottom w:val="nil"/>
              <w:right w:val="nil"/>
            </w:tcBorders>
            <w:shd w:val="clear" w:color="auto" w:fill="auto"/>
            <w:noWrap/>
            <w:vAlign w:val="center"/>
            <w:hideMark/>
          </w:tcPr>
          <w:p w14:paraId="01F088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$105.44</w:t>
            </w:r>
          </w:p>
        </w:tc>
        <w:tc>
          <w:tcPr>
            <w:tcW w:w="1072" w:type="dxa"/>
            <w:tcBorders>
              <w:top w:val="nil"/>
              <w:left w:val="nil"/>
              <w:bottom w:val="nil"/>
              <w:right w:val="nil"/>
            </w:tcBorders>
            <w:shd w:val="clear" w:color="auto" w:fill="auto"/>
            <w:noWrap/>
            <w:vAlign w:val="center"/>
            <w:hideMark/>
          </w:tcPr>
          <w:p w14:paraId="03BA06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$106.75</w:t>
            </w:r>
          </w:p>
        </w:tc>
        <w:tc>
          <w:tcPr>
            <w:tcW w:w="1256" w:type="dxa"/>
            <w:tcBorders>
              <w:top w:val="nil"/>
              <w:left w:val="nil"/>
              <w:bottom w:val="nil"/>
              <w:right w:val="nil"/>
            </w:tcBorders>
            <w:shd w:val="clear" w:color="auto" w:fill="auto"/>
            <w:noWrap/>
            <w:vAlign w:val="center"/>
            <w:hideMark/>
          </w:tcPr>
          <w:p w14:paraId="128FF9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$108.08</w:t>
            </w:r>
          </w:p>
        </w:tc>
        <w:tc>
          <w:tcPr>
            <w:tcW w:w="1195" w:type="dxa"/>
            <w:tcBorders>
              <w:top w:val="nil"/>
              <w:left w:val="nil"/>
              <w:bottom w:val="nil"/>
              <w:right w:val="nil"/>
            </w:tcBorders>
            <w:shd w:val="clear" w:color="auto" w:fill="auto"/>
            <w:noWrap/>
            <w:vAlign w:val="center"/>
            <w:hideMark/>
          </w:tcPr>
          <w:p w14:paraId="3868A7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$109.42</w:t>
            </w:r>
          </w:p>
        </w:tc>
      </w:tr>
      <w:tr w:rsidR="00983741" w:rsidRPr="00E56678" w14:paraId="4463388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992D3F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32</w:t>
            </w:r>
          </w:p>
        </w:tc>
        <w:tc>
          <w:tcPr>
            <w:tcW w:w="1246" w:type="dxa"/>
            <w:tcBorders>
              <w:top w:val="nil"/>
              <w:left w:val="nil"/>
              <w:bottom w:val="nil"/>
              <w:right w:val="nil"/>
            </w:tcBorders>
            <w:shd w:val="clear" w:color="auto" w:fill="auto"/>
            <w:noWrap/>
            <w:vAlign w:val="center"/>
            <w:hideMark/>
          </w:tcPr>
          <w:p w14:paraId="30DB64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$106.98</w:t>
            </w:r>
          </w:p>
        </w:tc>
        <w:tc>
          <w:tcPr>
            <w:tcW w:w="1072" w:type="dxa"/>
            <w:tcBorders>
              <w:top w:val="nil"/>
              <w:left w:val="nil"/>
              <w:bottom w:val="nil"/>
              <w:right w:val="nil"/>
            </w:tcBorders>
            <w:shd w:val="clear" w:color="auto" w:fill="auto"/>
            <w:noWrap/>
            <w:vAlign w:val="center"/>
            <w:hideMark/>
          </w:tcPr>
          <w:p w14:paraId="6BAF64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$108.31</w:t>
            </w:r>
          </w:p>
        </w:tc>
        <w:tc>
          <w:tcPr>
            <w:tcW w:w="1072" w:type="dxa"/>
            <w:tcBorders>
              <w:top w:val="nil"/>
              <w:left w:val="nil"/>
              <w:bottom w:val="nil"/>
              <w:right w:val="nil"/>
            </w:tcBorders>
            <w:shd w:val="clear" w:color="auto" w:fill="auto"/>
            <w:noWrap/>
            <w:vAlign w:val="center"/>
            <w:hideMark/>
          </w:tcPr>
          <w:p w14:paraId="429D32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$109.65</w:t>
            </w:r>
          </w:p>
        </w:tc>
        <w:tc>
          <w:tcPr>
            <w:tcW w:w="1072" w:type="dxa"/>
            <w:tcBorders>
              <w:top w:val="nil"/>
              <w:left w:val="nil"/>
              <w:bottom w:val="nil"/>
              <w:right w:val="nil"/>
            </w:tcBorders>
            <w:shd w:val="clear" w:color="auto" w:fill="auto"/>
            <w:noWrap/>
            <w:vAlign w:val="center"/>
            <w:hideMark/>
          </w:tcPr>
          <w:p w14:paraId="23AAA0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$111.01</w:t>
            </w:r>
          </w:p>
        </w:tc>
        <w:tc>
          <w:tcPr>
            <w:tcW w:w="1256" w:type="dxa"/>
            <w:tcBorders>
              <w:top w:val="nil"/>
              <w:left w:val="nil"/>
              <w:bottom w:val="nil"/>
              <w:right w:val="nil"/>
            </w:tcBorders>
            <w:shd w:val="clear" w:color="auto" w:fill="auto"/>
            <w:noWrap/>
            <w:vAlign w:val="center"/>
            <w:hideMark/>
          </w:tcPr>
          <w:p w14:paraId="63E799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$112.39</w:t>
            </w:r>
          </w:p>
        </w:tc>
        <w:tc>
          <w:tcPr>
            <w:tcW w:w="1195" w:type="dxa"/>
            <w:tcBorders>
              <w:top w:val="nil"/>
              <w:left w:val="nil"/>
              <w:bottom w:val="nil"/>
              <w:right w:val="nil"/>
            </w:tcBorders>
            <w:shd w:val="clear" w:color="auto" w:fill="auto"/>
            <w:noWrap/>
            <w:vAlign w:val="center"/>
            <w:hideMark/>
          </w:tcPr>
          <w:p w14:paraId="46E7C4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$113.78</w:t>
            </w:r>
          </w:p>
        </w:tc>
      </w:tr>
      <w:tr w:rsidR="00983741" w:rsidRPr="00E56678" w14:paraId="39D5329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D7CA2D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33</w:t>
            </w:r>
          </w:p>
        </w:tc>
        <w:tc>
          <w:tcPr>
            <w:tcW w:w="1246" w:type="dxa"/>
            <w:tcBorders>
              <w:top w:val="nil"/>
              <w:left w:val="nil"/>
              <w:bottom w:val="nil"/>
              <w:right w:val="nil"/>
            </w:tcBorders>
            <w:shd w:val="clear" w:color="auto" w:fill="auto"/>
            <w:noWrap/>
            <w:vAlign w:val="center"/>
            <w:hideMark/>
          </w:tcPr>
          <w:p w14:paraId="217F8EA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$111.31</w:t>
            </w:r>
          </w:p>
        </w:tc>
        <w:tc>
          <w:tcPr>
            <w:tcW w:w="1072" w:type="dxa"/>
            <w:tcBorders>
              <w:top w:val="nil"/>
              <w:left w:val="nil"/>
              <w:bottom w:val="nil"/>
              <w:right w:val="nil"/>
            </w:tcBorders>
            <w:shd w:val="clear" w:color="auto" w:fill="auto"/>
            <w:noWrap/>
            <w:vAlign w:val="center"/>
            <w:hideMark/>
          </w:tcPr>
          <w:p w14:paraId="3590B5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$112.69</w:t>
            </w:r>
          </w:p>
        </w:tc>
        <w:tc>
          <w:tcPr>
            <w:tcW w:w="1072" w:type="dxa"/>
            <w:tcBorders>
              <w:top w:val="nil"/>
              <w:left w:val="nil"/>
              <w:bottom w:val="nil"/>
              <w:right w:val="nil"/>
            </w:tcBorders>
            <w:shd w:val="clear" w:color="auto" w:fill="auto"/>
            <w:noWrap/>
            <w:vAlign w:val="center"/>
            <w:hideMark/>
          </w:tcPr>
          <w:p w14:paraId="0B937E0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$114.09</w:t>
            </w:r>
          </w:p>
        </w:tc>
        <w:tc>
          <w:tcPr>
            <w:tcW w:w="1072" w:type="dxa"/>
            <w:tcBorders>
              <w:top w:val="nil"/>
              <w:left w:val="nil"/>
              <w:bottom w:val="nil"/>
              <w:right w:val="nil"/>
            </w:tcBorders>
            <w:shd w:val="clear" w:color="auto" w:fill="auto"/>
            <w:noWrap/>
            <w:vAlign w:val="center"/>
            <w:hideMark/>
          </w:tcPr>
          <w:p w14:paraId="3455DA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$115.50</w:t>
            </w:r>
          </w:p>
        </w:tc>
        <w:tc>
          <w:tcPr>
            <w:tcW w:w="1256" w:type="dxa"/>
            <w:tcBorders>
              <w:top w:val="nil"/>
              <w:left w:val="nil"/>
              <w:bottom w:val="nil"/>
              <w:right w:val="nil"/>
            </w:tcBorders>
            <w:shd w:val="clear" w:color="auto" w:fill="auto"/>
            <w:noWrap/>
            <w:vAlign w:val="center"/>
            <w:hideMark/>
          </w:tcPr>
          <w:p w14:paraId="5CBAE6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$116.94</w:t>
            </w:r>
          </w:p>
        </w:tc>
        <w:tc>
          <w:tcPr>
            <w:tcW w:w="1195" w:type="dxa"/>
            <w:tcBorders>
              <w:top w:val="nil"/>
              <w:left w:val="nil"/>
              <w:bottom w:val="nil"/>
              <w:right w:val="nil"/>
            </w:tcBorders>
            <w:shd w:val="clear" w:color="auto" w:fill="auto"/>
            <w:noWrap/>
            <w:vAlign w:val="center"/>
            <w:hideMark/>
          </w:tcPr>
          <w:p w14:paraId="0937B9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$118.39</w:t>
            </w:r>
          </w:p>
        </w:tc>
      </w:tr>
      <w:tr w:rsidR="00983741" w:rsidRPr="00E56678" w14:paraId="26822A5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3023CF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34</w:t>
            </w:r>
          </w:p>
        </w:tc>
        <w:tc>
          <w:tcPr>
            <w:tcW w:w="1246" w:type="dxa"/>
            <w:tcBorders>
              <w:top w:val="nil"/>
              <w:left w:val="nil"/>
              <w:bottom w:val="nil"/>
              <w:right w:val="nil"/>
            </w:tcBorders>
            <w:shd w:val="clear" w:color="auto" w:fill="auto"/>
            <w:noWrap/>
            <w:vAlign w:val="center"/>
            <w:hideMark/>
          </w:tcPr>
          <w:p w14:paraId="47EAC5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$115.61</w:t>
            </w:r>
          </w:p>
        </w:tc>
        <w:tc>
          <w:tcPr>
            <w:tcW w:w="1072" w:type="dxa"/>
            <w:tcBorders>
              <w:top w:val="nil"/>
              <w:left w:val="nil"/>
              <w:bottom w:val="nil"/>
              <w:right w:val="nil"/>
            </w:tcBorders>
            <w:shd w:val="clear" w:color="auto" w:fill="auto"/>
            <w:noWrap/>
            <w:vAlign w:val="center"/>
            <w:hideMark/>
          </w:tcPr>
          <w:p w14:paraId="14A0CD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$117.04</w:t>
            </w:r>
          </w:p>
        </w:tc>
        <w:tc>
          <w:tcPr>
            <w:tcW w:w="1072" w:type="dxa"/>
            <w:tcBorders>
              <w:top w:val="nil"/>
              <w:left w:val="nil"/>
              <w:bottom w:val="nil"/>
              <w:right w:val="nil"/>
            </w:tcBorders>
            <w:shd w:val="clear" w:color="auto" w:fill="auto"/>
            <w:noWrap/>
            <w:vAlign w:val="center"/>
            <w:hideMark/>
          </w:tcPr>
          <w:p w14:paraId="7809EA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$118.49</w:t>
            </w:r>
          </w:p>
        </w:tc>
        <w:tc>
          <w:tcPr>
            <w:tcW w:w="1072" w:type="dxa"/>
            <w:tcBorders>
              <w:top w:val="nil"/>
              <w:left w:val="nil"/>
              <w:bottom w:val="nil"/>
              <w:right w:val="nil"/>
            </w:tcBorders>
            <w:shd w:val="clear" w:color="auto" w:fill="auto"/>
            <w:noWrap/>
            <w:vAlign w:val="center"/>
            <w:hideMark/>
          </w:tcPr>
          <w:p w14:paraId="2F740B5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$119.96</w:t>
            </w:r>
          </w:p>
        </w:tc>
        <w:tc>
          <w:tcPr>
            <w:tcW w:w="1256" w:type="dxa"/>
            <w:tcBorders>
              <w:top w:val="nil"/>
              <w:left w:val="nil"/>
              <w:bottom w:val="nil"/>
              <w:right w:val="nil"/>
            </w:tcBorders>
            <w:shd w:val="clear" w:color="auto" w:fill="auto"/>
            <w:noWrap/>
            <w:vAlign w:val="center"/>
            <w:hideMark/>
          </w:tcPr>
          <w:p w14:paraId="11E36F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$121.45</w:t>
            </w:r>
          </w:p>
        </w:tc>
        <w:tc>
          <w:tcPr>
            <w:tcW w:w="1195" w:type="dxa"/>
            <w:tcBorders>
              <w:top w:val="nil"/>
              <w:left w:val="nil"/>
              <w:bottom w:val="nil"/>
              <w:right w:val="nil"/>
            </w:tcBorders>
            <w:shd w:val="clear" w:color="auto" w:fill="auto"/>
            <w:noWrap/>
            <w:vAlign w:val="center"/>
            <w:hideMark/>
          </w:tcPr>
          <w:p w14:paraId="5D33C7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$122.95</w:t>
            </w:r>
          </w:p>
        </w:tc>
      </w:tr>
      <w:tr w:rsidR="00983741" w:rsidRPr="00E56678" w14:paraId="40A75829" w14:textId="77777777" w:rsidTr="006A47A8">
        <w:trPr>
          <w:trHeight w:hRule="exact" w:val="237"/>
          <w:jc w:val="center"/>
        </w:trPr>
        <w:tc>
          <w:tcPr>
            <w:tcW w:w="1209" w:type="dxa"/>
            <w:tcBorders>
              <w:top w:val="nil"/>
              <w:left w:val="nil"/>
              <w:bottom w:val="nil"/>
              <w:right w:val="nil"/>
            </w:tcBorders>
            <w:shd w:val="clear" w:color="auto" w:fill="auto"/>
            <w:noWrap/>
            <w:vAlign w:val="center"/>
            <w:hideMark/>
          </w:tcPr>
          <w:p w14:paraId="6A9E806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35</w:t>
            </w:r>
          </w:p>
        </w:tc>
        <w:tc>
          <w:tcPr>
            <w:tcW w:w="1246" w:type="dxa"/>
            <w:tcBorders>
              <w:top w:val="nil"/>
              <w:left w:val="nil"/>
              <w:bottom w:val="nil"/>
              <w:right w:val="nil"/>
            </w:tcBorders>
            <w:shd w:val="clear" w:color="auto" w:fill="auto"/>
            <w:noWrap/>
            <w:vAlign w:val="center"/>
            <w:hideMark/>
          </w:tcPr>
          <w:p w14:paraId="5DAFD4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$137.45</w:t>
            </w:r>
          </w:p>
        </w:tc>
        <w:tc>
          <w:tcPr>
            <w:tcW w:w="1072" w:type="dxa"/>
            <w:tcBorders>
              <w:top w:val="nil"/>
              <w:left w:val="nil"/>
              <w:bottom w:val="nil"/>
              <w:right w:val="nil"/>
            </w:tcBorders>
            <w:shd w:val="clear" w:color="auto" w:fill="auto"/>
            <w:noWrap/>
            <w:vAlign w:val="center"/>
            <w:hideMark/>
          </w:tcPr>
          <w:p w14:paraId="3D8AE0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$139.15</w:t>
            </w:r>
          </w:p>
        </w:tc>
        <w:tc>
          <w:tcPr>
            <w:tcW w:w="1072" w:type="dxa"/>
            <w:tcBorders>
              <w:top w:val="nil"/>
              <w:left w:val="nil"/>
              <w:bottom w:val="nil"/>
              <w:right w:val="nil"/>
            </w:tcBorders>
            <w:shd w:val="clear" w:color="auto" w:fill="auto"/>
            <w:noWrap/>
            <w:vAlign w:val="center"/>
            <w:hideMark/>
          </w:tcPr>
          <w:p w14:paraId="13C9D8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$140.88</w:t>
            </w:r>
          </w:p>
        </w:tc>
        <w:tc>
          <w:tcPr>
            <w:tcW w:w="1072" w:type="dxa"/>
            <w:tcBorders>
              <w:top w:val="nil"/>
              <w:left w:val="nil"/>
              <w:bottom w:val="nil"/>
              <w:right w:val="nil"/>
            </w:tcBorders>
            <w:shd w:val="clear" w:color="auto" w:fill="auto"/>
            <w:noWrap/>
            <w:vAlign w:val="center"/>
            <w:hideMark/>
          </w:tcPr>
          <w:p w14:paraId="417564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$142.62</w:t>
            </w:r>
          </w:p>
        </w:tc>
        <w:tc>
          <w:tcPr>
            <w:tcW w:w="1256" w:type="dxa"/>
            <w:tcBorders>
              <w:top w:val="nil"/>
              <w:left w:val="nil"/>
              <w:bottom w:val="nil"/>
              <w:right w:val="nil"/>
            </w:tcBorders>
            <w:shd w:val="clear" w:color="auto" w:fill="auto"/>
            <w:noWrap/>
            <w:vAlign w:val="center"/>
            <w:hideMark/>
          </w:tcPr>
          <w:p w14:paraId="4FAB94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$144.39</w:t>
            </w:r>
          </w:p>
        </w:tc>
        <w:tc>
          <w:tcPr>
            <w:tcW w:w="1195" w:type="dxa"/>
            <w:tcBorders>
              <w:top w:val="nil"/>
              <w:left w:val="nil"/>
              <w:bottom w:val="nil"/>
              <w:right w:val="nil"/>
            </w:tcBorders>
            <w:shd w:val="clear" w:color="auto" w:fill="auto"/>
            <w:noWrap/>
            <w:vAlign w:val="center"/>
            <w:hideMark/>
          </w:tcPr>
          <w:p w14:paraId="0472BC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$146.18</w:t>
            </w:r>
          </w:p>
        </w:tc>
      </w:tr>
      <w:tr w:rsidR="00983741" w:rsidRPr="00E56678" w14:paraId="38B6B4D0"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EEDFC8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36</w:t>
            </w:r>
          </w:p>
        </w:tc>
        <w:tc>
          <w:tcPr>
            <w:tcW w:w="1246" w:type="dxa"/>
            <w:tcBorders>
              <w:top w:val="nil"/>
              <w:left w:val="nil"/>
              <w:bottom w:val="nil"/>
              <w:right w:val="nil"/>
            </w:tcBorders>
            <w:shd w:val="clear" w:color="auto" w:fill="auto"/>
            <w:noWrap/>
            <w:vAlign w:val="center"/>
            <w:hideMark/>
          </w:tcPr>
          <w:p w14:paraId="3AFCB2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$167.91</w:t>
            </w:r>
          </w:p>
        </w:tc>
        <w:tc>
          <w:tcPr>
            <w:tcW w:w="1072" w:type="dxa"/>
            <w:tcBorders>
              <w:top w:val="nil"/>
              <w:left w:val="nil"/>
              <w:bottom w:val="nil"/>
              <w:right w:val="nil"/>
            </w:tcBorders>
            <w:shd w:val="clear" w:color="auto" w:fill="auto"/>
            <w:noWrap/>
            <w:vAlign w:val="center"/>
            <w:hideMark/>
          </w:tcPr>
          <w:p w14:paraId="0B45EC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$169.99</w:t>
            </w:r>
          </w:p>
        </w:tc>
        <w:tc>
          <w:tcPr>
            <w:tcW w:w="1072" w:type="dxa"/>
            <w:tcBorders>
              <w:top w:val="nil"/>
              <w:left w:val="nil"/>
              <w:bottom w:val="nil"/>
              <w:right w:val="nil"/>
            </w:tcBorders>
            <w:shd w:val="clear" w:color="auto" w:fill="auto"/>
            <w:noWrap/>
            <w:vAlign w:val="center"/>
            <w:hideMark/>
          </w:tcPr>
          <w:p w14:paraId="1480EC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$172.10</w:t>
            </w:r>
          </w:p>
        </w:tc>
        <w:tc>
          <w:tcPr>
            <w:tcW w:w="1072" w:type="dxa"/>
            <w:tcBorders>
              <w:top w:val="nil"/>
              <w:left w:val="nil"/>
              <w:bottom w:val="nil"/>
              <w:right w:val="nil"/>
            </w:tcBorders>
            <w:shd w:val="clear" w:color="auto" w:fill="auto"/>
            <w:noWrap/>
            <w:vAlign w:val="center"/>
            <w:hideMark/>
          </w:tcPr>
          <w:p w14:paraId="310793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$174.23</w:t>
            </w:r>
          </w:p>
        </w:tc>
        <w:tc>
          <w:tcPr>
            <w:tcW w:w="1256" w:type="dxa"/>
            <w:tcBorders>
              <w:top w:val="nil"/>
              <w:left w:val="nil"/>
              <w:bottom w:val="nil"/>
              <w:right w:val="nil"/>
            </w:tcBorders>
            <w:shd w:val="clear" w:color="auto" w:fill="auto"/>
            <w:noWrap/>
            <w:vAlign w:val="center"/>
            <w:hideMark/>
          </w:tcPr>
          <w:p w14:paraId="0AB1E1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$176.39</w:t>
            </w:r>
          </w:p>
        </w:tc>
        <w:tc>
          <w:tcPr>
            <w:tcW w:w="1195" w:type="dxa"/>
            <w:tcBorders>
              <w:top w:val="nil"/>
              <w:left w:val="nil"/>
              <w:bottom w:val="nil"/>
              <w:right w:val="nil"/>
            </w:tcBorders>
            <w:shd w:val="clear" w:color="auto" w:fill="auto"/>
            <w:noWrap/>
            <w:vAlign w:val="center"/>
            <w:hideMark/>
          </w:tcPr>
          <w:p w14:paraId="651383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$178.58</w:t>
            </w:r>
          </w:p>
        </w:tc>
      </w:tr>
      <w:tr w:rsidR="00983741" w:rsidRPr="00E56678" w14:paraId="22454BDC"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4436F3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37</w:t>
            </w:r>
          </w:p>
        </w:tc>
        <w:tc>
          <w:tcPr>
            <w:tcW w:w="1246" w:type="dxa"/>
            <w:tcBorders>
              <w:top w:val="nil"/>
              <w:left w:val="nil"/>
              <w:bottom w:val="nil"/>
              <w:right w:val="nil"/>
            </w:tcBorders>
            <w:shd w:val="clear" w:color="auto" w:fill="auto"/>
            <w:noWrap/>
            <w:vAlign w:val="center"/>
            <w:hideMark/>
          </w:tcPr>
          <w:p w14:paraId="3A0F9C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$174.38</w:t>
            </w:r>
          </w:p>
        </w:tc>
        <w:tc>
          <w:tcPr>
            <w:tcW w:w="1072" w:type="dxa"/>
            <w:tcBorders>
              <w:top w:val="nil"/>
              <w:left w:val="nil"/>
              <w:bottom w:val="nil"/>
              <w:right w:val="nil"/>
            </w:tcBorders>
            <w:shd w:val="clear" w:color="auto" w:fill="auto"/>
            <w:noWrap/>
            <w:vAlign w:val="center"/>
            <w:hideMark/>
          </w:tcPr>
          <w:p w14:paraId="03E09D3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$176.54</w:t>
            </w:r>
          </w:p>
        </w:tc>
        <w:tc>
          <w:tcPr>
            <w:tcW w:w="1072" w:type="dxa"/>
            <w:tcBorders>
              <w:top w:val="nil"/>
              <w:left w:val="nil"/>
              <w:bottom w:val="nil"/>
              <w:right w:val="nil"/>
            </w:tcBorders>
            <w:shd w:val="clear" w:color="auto" w:fill="auto"/>
            <w:noWrap/>
            <w:vAlign w:val="center"/>
            <w:hideMark/>
          </w:tcPr>
          <w:p w14:paraId="5AFC32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$178.73</w:t>
            </w:r>
          </w:p>
        </w:tc>
        <w:tc>
          <w:tcPr>
            <w:tcW w:w="1072" w:type="dxa"/>
            <w:tcBorders>
              <w:top w:val="nil"/>
              <w:left w:val="nil"/>
              <w:bottom w:val="nil"/>
              <w:right w:val="nil"/>
            </w:tcBorders>
            <w:shd w:val="clear" w:color="auto" w:fill="auto"/>
            <w:noWrap/>
            <w:vAlign w:val="center"/>
            <w:hideMark/>
          </w:tcPr>
          <w:p w14:paraId="18276B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$180.94</w:t>
            </w:r>
          </w:p>
        </w:tc>
        <w:tc>
          <w:tcPr>
            <w:tcW w:w="1256" w:type="dxa"/>
            <w:tcBorders>
              <w:top w:val="nil"/>
              <w:left w:val="nil"/>
              <w:bottom w:val="nil"/>
              <w:right w:val="nil"/>
            </w:tcBorders>
            <w:shd w:val="clear" w:color="auto" w:fill="auto"/>
            <w:noWrap/>
            <w:vAlign w:val="center"/>
            <w:hideMark/>
          </w:tcPr>
          <w:p w14:paraId="3B5690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$183.19</w:t>
            </w:r>
          </w:p>
        </w:tc>
        <w:tc>
          <w:tcPr>
            <w:tcW w:w="1195" w:type="dxa"/>
            <w:tcBorders>
              <w:top w:val="nil"/>
              <w:left w:val="nil"/>
              <w:bottom w:val="nil"/>
              <w:right w:val="nil"/>
            </w:tcBorders>
            <w:shd w:val="clear" w:color="auto" w:fill="auto"/>
            <w:noWrap/>
            <w:vAlign w:val="center"/>
            <w:hideMark/>
          </w:tcPr>
          <w:p w14:paraId="02E18F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$185.46</w:t>
            </w:r>
          </w:p>
        </w:tc>
      </w:tr>
      <w:tr w:rsidR="00983741" w:rsidRPr="00E56678" w14:paraId="266FBE9C"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77BFA6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38</w:t>
            </w:r>
          </w:p>
        </w:tc>
        <w:tc>
          <w:tcPr>
            <w:tcW w:w="1246" w:type="dxa"/>
            <w:tcBorders>
              <w:top w:val="nil"/>
              <w:left w:val="nil"/>
              <w:bottom w:val="nil"/>
              <w:right w:val="nil"/>
            </w:tcBorders>
            <w:shd w:val="clear" w:color="auto" w:fill="auto"/>
            <w:noWrap/>
            <w:vAlign w:val="center"/>
            <w:hideMark/>
          </w:tcPr>
          <w:p w14:paraId="4A4358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$184.58</w:t>
            </w:r>
          </w:p>
        </w:tc>
        <w:tc>
          <w:tcPr>
            <w:tcW w:w="1072" w:type="dxa"/>
            <w:tcBorders>
              <w:top w:val="nil"/>
              <w:left w:val="nil"/>
              <w:bottom w:val="nil"/>
              <w:right w:val="nil"/>
            </w:tcBorders>
            <w:shd w:val="clear" w:color="auto" w:fill="auto"/>
            <w:noWrap/>
            <w:vAlign w:val="center"/>
            <w:hideMark/>
          </w:tcPr>
          <w:p w14:paraId="1495E1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$186.87</w:t>
            </w:r>
          </w:p>
        </w:tc>
        <w:tc>
          <w:tcPr>
            <w:tcW w:w="1072" w:type="dxa"/>
            <w:tcBorders>
              <w:top w:val="nil"/>
              <w:left w:val="nil"/>
              <w:bottom w:val="nil"/>
              <w:right w:val="nil"/>
            </w:tcBorders>
            <w:shd w:val="clear" w:color="auto" w:fill="auto"/>
            <w:noWrap/>
            <w:vAlign w:val="center"/>
            <w:hideMark/>
          </w:tcPr>
          <w:p w14:paraId="550687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$189.19</w:t>
            </w:r>
          </w:p>
        </w:tc>
        <w:tc>
          <w:tcPr>
            <w:tcW w:w="1072" w:type="dxa"/>
            <w:tcBorders>
              <w:top w:val="nil"/>
              <w:left w:val="nil"/>
              <w:bottom w:val="nil"/>
              <w:right w:val="nil"/>
            </w:tcBorders>
            <w:shd w:val="clear" w:color="auto" w:fill="auto"/>
            <w:noWrap/>
            <w:vAlign w:val="center"/>
            <w:hideMark/>
          </w:tcPr>
          <w:p w14:paraId="7685ED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$191.53</w:t>
            </w:r>
          </w:p>
        </w:tc>
        <w:tc>
          <w:tcPr>
            <w:tcW w:w="1256" w:type="dxa"/>
            <w:tcBorders>
              <w:top w:val="nil"/>
              <w:left w:val="nil"/>
              <w:bottom w:val="nil"/>
              <w:right w:val="nil"/>
            </w:tcBorders>
            <w:shd w:val="clear" w:color="auto" w:fill="auto"/>
            <w:noWrap/>
            <w:vAlign w:val="center"/>
            <w:hideMark/>
          </w:tcPr>
          <w:p w14:paraId="0AE911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$193.91</w:t>
            </w:r>
          </w:p>
        </w:tc>
        <w:tc>
          <w:tcPr>
            <w:tcW w:w="1195" w:type="dxa"/>
            <w:tcBorders>
              <w:top w:val="nil"/>
              <w:left w:val="nil"/>
              <w:bottom w:val="nil"/>
              <w:right w:val="nil"/>
            </w:tcBorders>
            <w:shd w:val="clear" w:color="auto" w:fill="auto"/>
            <w:noWrap/>
            <w:vAlign w:val="center"/>
            <w:hideMark/>
          </w:tcPr>
          <w:p w14:paraId="2A58A9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$196.31</w:t>
            </w:r>
          </w:p>
        </w:tc>
      </w:tr>
      <w:tr w:rsidR="00983741" w:rsidRPr="00E56678" w14:paraId="18F823EA" w14:textId="77777777" w:rsidTr="006A47A8">
        <w:trPr>
          <w:trHeight w:hRule="exact" w:val="205"/>
          <w:jc w:val="center"/>
        </w:trPr>
        <w:tc>
          <w:tcPr>
            <w:tcW w:w="1209" w:type="dxa"/>
            <w:tcBorders>
              <w:top w:val="nil"/>
              <w:left w:val="nil"/>
              <w:bottom w:val="nil"/>
              <w:right w:val="nil"/>
            </w:tcBorders>
            <w:shd w:val="clear" w:color="auto" w:fill="auto"/>
            <w:noWrap/>
            <w:vAlign w:val="center"/>
            <w:hideMark/>
          </w:tcPr>
          <w:p w14:paraId="27F0209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39</w:t>
            </w:r>
          </w:p>
        </w:tc>
        <w:tc>
          <w:tcPr>
            <w:tcW w:w="1246" w:type="dxa"/>
            <w:tcBorders>
              <w:top w:val="nil"/>
              <w:left w:val="nil"/>
              <w:bottom w:val="nil"/>
              <w:right w:val="nil"/>
            </w:tcBorders>
            <w:shd w:val="clear" w:color="auto" w:fill="auto"/>
            <w:noWrap/>
            <w:vAlign w:val="center"/>
            <w:hideMark/>
          </w:tcPr>
          <w:p w14:paraId="421F2A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$193.15</w:t>
            </w:r>
          </w:p>
        </w:tc>
        <w:tc>
          <w:tcPr>
            <w:tcW w:w="1072" w:type="dxa"/>
            <w:tcBorders>
              <w:top w:val="nil"/>
              <w:left w:val="nil"/>
              <w:bottom w:val="nil"/>
              <w:right w:val="nil"/>
            </w:tcBorders>
            <w:shd w:val="clear" w:color="auto" w:fill="auto"/>
            <w:noWrap/>
            <w:vAlign w:val="center"/>
            <w:hideMark/>
          </w:tcPr>
          <w:p w14:paraId="40A8B5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$195.54</w:t>
            </w:r>
          </w:p>
        </w:tc>
        <w:tc>
          <w:tcPr>
            <w:tcW w:w="1072" w:type="dxa"/>
            <w:tcBorders>
              <w:top w:val="nil"/>
              <w:left w:val="nil"/>
              <w:bottom w:val="nil"/>
              <w:right w:val="nil"/>
            </w:tcBorders>
            <w:shd w:val="clear" w:color="auto" w:fill="auto"/>
            <w:noWrap/>
            <w:vAlign w:val="center"/>
            <w:hideMark/>
          </w:tcPr>
          <w:p w14:paraId="23405F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$197.97</w:t>
            </w:r>
          </w:p>
        </w:tc>
        <w:tc>
          <w:tcPr>
            <w:tcW w:w="1072" w:type="dxa"/>
            <w:tcBorders>
              <w:top w:val="nil"/>
              <w:left w:val="nil"/>
              <w:bottom w:val="nil"/>
              <w:right w:val="nil"/>
            </w:tcBorders>
            <w:shd w:val="clear" w:color="auto" w:fill="auto"/>
            <w:noWrap/>
            <w:vAlign w:val="center"/>
            <w:hideMark/>
          </w:tcPr>
          <w:p w14:paraId="77A74B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$200.42</w:t>
            </w:r>
          </w:p>
        </w:tc>
        <w:tc>
          <w:tcPr>
            <w:tcW w:w="1256" w:type="dxa"/>
            <w:tcBorders>
              <w:top w:val="nil"/>
              <w:left w:val="nil"/>
              <w:bottom w:val="nil"/>
              <w:right w:val="nil"/>
            </w:tcBorders>
            <w:shd w:val="clear" w:color="auto" w:fill="auto"/>
            <w:noWrap/>
            <w:vAlign w:val="center"/>
            <w:hideMark/>
          </w:tcPr>
          <w:p w14:paraId="68068C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$202.91</w:t>
            </w:r>
          </w:p>
        </w:tc>
        <w:tc>
          <w:tcPr>
            <w:tcW w:w="1195" w:type="dxa"/>
            <w:tcBorders>
              <w:top w:val="nil"/>
              <w:left w:val="nil"/>
              <w:bottom w:val="nil"/>
              <w:right w:val="nil"/>
            </w:tcBorders>
            <w:shd w:val="clear" w:color="auto" w:fill="auto"/>
            <w:noWrap/>
            <w:vAlign w:val="center"/>
            <w:hideMark/>
          </w:tcPr>
          <w:p w14:paraId="5E3B03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$205.42</w:t>
            </w:r>
          </w:p>
        </w:tc>
      </w:tr>
      <w:tr w:rsidR="00983741" w:rsidRPr="00E56678" w14:paraId="6251DDE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28678F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40</w:t>
            </w:r>
          </w:p>
        </w:tc>
        <w:tc>
          <w:tcPr>
            <w:tcW w:w="1246" w:type="dxa"/>
            <w:tcBorders>
              <w:top w:val="nil"/>
              <w:left w:val="nil"/>
              <w:bottom w:val="nil"/>
              <w:right w:val="nil"/>
            </w:tcBorders>
            <w:shd w:val="clear" w:color="auto" w:fill="auto"/>
            <w:noWrap/>
            <w:vAlign w:val="center"/>
            <w:hideMark/>
          </w:tcPr>
          <w:p w14:paraId="7BDA5A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$202.05</w:t>
            </w:r>
          </w:p>
        </w:tc>
        <w:tc>
          <w:tcPr>
            <w:tcW w:w="1072" w:type="dxa"/>
            <w:tcBorders>
              <w:top w:val="nil"/>
              <w:left w:val="nil"/>
              <w:bottom w:val="nil"/>
              <w:right w:val="nil"/>
            </w:tcBorders>
            <w:shd w:val="clear" w:color="auto" w:fill="auto"/>
            <w:noWrap/>
            <w:vAlign w:val="center"/>
            <w:hideMark/>
          </w:tcPr>
          <w:p w14:paraId="02BFFC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$204.56</w:t>
            </w:r>
          </w:p>
        </w:tc>
        <w:tc>
          <w:tcPr>
            <w:tcW w:w="1072" w:type="dxa"/>
            <w:tcBorders>
              <w:top w:val="nil"/>
              <w:left w:val="nil"/>
              <w:bottom w:val="nil"/>
              <w:right w:val="nil"/>
            </w:tcBorders>
            <w:shd w:val="clear" w:color="auto" w:fill="auto"/>
            <w:noWrap/>
            <w:vAlign w:val="center"/>
            <w:hideMark/>
          </w:tcPr>
          <w:p w14:paraId="1A57F5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$207.09</w:t>
            </w:r>
          </w:p>
        </w:tc>
        <w:tc>
          <w:tcPr>
            <w:tcW w:w="1072" w:type="dxa"/>
            <w:tcBorders>
              <w:top w:val="nil"/>
              <w:left w:val="nil"/>
              <w:bottom w:val="nil"/>
              <w:right w:val="nil"/>
            </w:tcBorders>
            <w:shd w:val="clear" w:color="auto" w:fill="auto"/>
            <w:noWrap/>
            <w:vAlign w:val="center"/>
            <w:hideMark/>
          </w:tcPr>
          <w:p w14:paraId="3B63E0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$209.66</w:t>
            </w:r>
          </w:p>
        </w:tc>
        <w:tc>
          <w:tcPr>
            <w:tcW w:w="1256" w:type="dxa"/>
            <w:tcBorders>
              <w:top w:val="nil"/>
              <w:left w:val="nil"/>
              <w:bottom w:val="nil"/>
              <w:right w:val="nil"/>
            </w:tcBorders>
            <w:shd w:val="clear" w:color="auto" w:fill="auto"/>
            <w:noWrap/>
            <w:vAlign w:val="center"/>
            <w:hideMark/>
          </w:tcPr>
          <w:p w14:paraId="01AF87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$212.26</w:t>
            </w:r>
          </w:p>
        </w:tc>
        <w:tc>
          <w:tcPr>
            <w:tcW w:w="1195" w:type="dxa"/>
            <w:tcBorders>
              <w:top w:val="nil"/>
              <w:left w:val="nil"/>
              <w:bottom w:val="nil"/>
              <w:right w:val="nil"/>
            </w:tcBorders>
            <w:shd w:val="clear" w:color="auto" w:fill="auto"/>
            <w:noWrap/>
            <w:vAlign w:val="center"/>
            <w:hideMark/>
          </w:tcPr>
          <w:p w14:paraId="45EAF8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$214.89</w:t>
            </w:r>
          </w:p>
        </w:tc>
      </w:tr>
      <w:tr w:rsidR="00983741" w:rsidRPr="00E56678" w14:paraId="13DD75F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9BB09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41</w:t>
            </w:r>
          </w:p>
        </w:tc>
        <w:tc>
          <w:tcPr>
            <w:tcW w:w="1246" w:type="dxa"/>
            <w:tcBorders>
              <w:top w:val="nil"/>
              <w:left w:val="nil"/>
              <w:bottom w:val="nil"/>
              <w:right w:val="nil"/>
            </w:tcBorders>
            <w:shd w:val="clear" w:color="auto" w:fill="auto"/>
            <w:noWrap/>
            <w:vAlign w:val="center"/>
            <w:hideMark/>
          </w:tcPr>
          <w:p w14:paraId="177446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$213.41</w:t>
            </w:r>
          </w:p>
        </w:tc>
        <w:tc>
          <w:tcPr>
            <w:tcW w:w="1072" w:type="dxa"/>
            <w:tcBorders>
              <w:top w:val="nil"/>
              <w:left w:val="nil"/>
              <w:bottom w:val="nil"/>
              <w:right w:val="nil"/>
            </w:tcBorders>
            <w:shd w:val="clear" w:color="auto" w:fill="auto"/>
            <w:noWrap/>
            <w:vAlign w:val="center"/>
            <w:hideMark/>
          </w:tcPr>
          <w:p w14:paraId="62B06A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$216.05</w:t>
            </w:r>
          </w:p>
        </w:tc>
        <w:tc>
          <w:tcPr>
            <w:tcW w:w="1072" w:type="dxa"/>
            <w:tcBorders>
              <w:top w:val="nil"/>
              <w:left w:val="nil"/>
              <w:bottom w:val="nil"/>
              <w:right w:val="nil"/>
            </w:tcBorders>
            <w:shd w:val="clear" w:color="auto" w:fill="auto"/>
            <w:noWrap/>
            <w:vAlign w:val="center"/>
            <w:hideMark/>
          </w:tcPr>
          <w:p w14:paraId="24F8E4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$218.73</w:t>
            </w:r>
          </w:p>
        </w:tc>
        <w:tc>
          <w:tcPr>
            <w:tcW w:w="1072" w:type="dxa"/>
            <w:tcBorders>
              <w:top w:val="nil"/>
              <w:left w:val="nil"/>
              <w:bottom w:val="nil"/>
              <w:right w:val="nil"/>
            </w:tcBorders>
            <w:shd w:val="clear" w:color="auto" w:fill="auto"/>
            <w:noWrap/>
            <w:vAlign w:val="center"/>
            <w:hideMark/>
          </w:tcPr>
          <w:p w14:paraId="7B7465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$221.45</w:t>
            </w:r>
          </w:p>
        </w:tc>
        <w:tc>
          <w:tcPr>
            <w:tcW w:w="1256" w:type="dxa"/>
            <w:tcBorders>
              <w:top w:val="nil"/>
              <w:left w:val="nil"/>
              <w:bottom w:val="nil"/>
              <w:right w:val="nil"/>
            </w:tcBorders>
            <w:shd w:val="clear" w:color="auto" w:fill="auto"/>
            <w:noWrap/>
            <w:vAlign w:val="center"/>
            <w:hideMark/>
          </w:tcPr>
          <w:p w14:paraId="3B7002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$224.19</w:t>
            </w:r>
          </w:p>
        </w:tc>
        <w:tc>
          <w:tcPr>
            <w:tcW w:w="1195" w:type="dxa"/>
            <w:tcBorders>
              <w:top w:val="nil"/>
              <w:left w:val="nil"/>
              <w:bottom w:val="nil"/>
              <w:right w:val="nil"/>
            </w:tcBorders>
            <w:shd w:val="clear" w:color="auto" w:fill="auto"/>
            <w:noWrap/>
            <w:vAlign w:val="center"/>
            <w:hideMark/>
          </w:tcPr>
          <w:p w14:paraId="532029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$226.97</w:t>
            </w:r>
          </w:p>
        </w:tc>
      </w:tr>
      <w:tr w:rsidR="00983741" w:rsidRPr="00E56678" w14:paraId="67F4027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204774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42</w:t>
            </w:r>
          </w:p>
        </w:tc>
        <w:tc>
          <w:tcPr>
            <w:tcW w:w="1246" w:type="dxa"/>
            <w:tcBorders>
              <w:top w:val="nil"/>
              <w:left w:val="nil"/>
              <w:bottom w:val="nil"/>
              <w:right w:val="nil"/>
            </w:tcBorders>
            <w:shd w:val="clear" w:color="auto" w:fill="auto"/>
            <w:noWrap/>
            <w:vAlign w:val="center"/>
            <w:hideMark/>
          </w:tcPr>
          <w:p w14:paraId="705FB4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$220.38</w:t>
            </w:r>
          </w:p>
        </w:tc>
        <w:tc>
          <w:tcPr>
            <w:tcW w:w="1072" w:type="dxa"/>
            <w:tcBorders>
              <w:top w:val="nil"/>
              <w:left w:val="nil"/>
              <w:bottom w:val="nil"/>
              <w:right w:val="nil"/>
            </w:tcBorders>
            <w:shd w:val="clear" w:color="auto" w:fill="auto"/>
            <w:noWrap/>
            <w:vAlign w:val="center"/>
            <w:hideMark/>
          </w:tcPr>
          <w:p w14:paraId="229311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$223.11</w:t>
            </w:r>
          </w:p>
        </w:tc>
        <w:tc>
          <w:tcPr>
            <w:tcW w:w="1072" w:type="dxa"/>
            <w:tcBorders>
              <w:top w:val="nil"/>
              <w:left w:val="nil"/>
              <w:bottom w:val="nil"/>
              <w:right w:val="nil"/>
            </w:tcBorders>
            <w:shd w:val="clear" w:color="auto" w:fill="auto"/>
            <w:noWrap/>
            <w:vAlign w:val="center"/>
            <w:hideMark/>
          </w:tcPr>
          <w:p w14:paraId="7F23BC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$225.88</w:t>
            </w:r>
          </w:p>
        </w:tc>
        <w:tc>
          <w:tcPr>
            <w:tcW w:w="1072" w:type="dxa"/>
            <w:tcBorders>
              <w:top w:val="nil"/>
              <w:left w:val="nil"/>
              <w:bottom w:val="nil"/>
              <w:right w:val="nil"/>
            </w:tcBorders>
            <w:shd w:val="clear" w:color="auto" w:fill="auto"/>
            <w:noWrap/>
            <w:vAlign w:val="center"/>
            <w:hideMark/>
          </w:tcPr>
          <w:p w14:paraId="18F396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$228.68</w:t>
            </w:r>
          </w:p>
        </w:tc>
        <w:tc>
          <w:tcPr>
            <w:tcW w:w="1256" w:type="dxa"/>
            <w:tcBorders>
              <w:top w:val="nil"/>
              <w:left w:val="nil"/>
              <w:bottom w:val="nil"/>
              <w:right w:val="nil"/>
            </w:tcBorders>
            <w:shd w:val="clear" w:color="auto" w:fill="auto"/>
            <w:noWrap/>
            <w:vAlign w:val="center"/>
            <w:hideMark/>
          </w:tcPr>
          <w:p w14:paraId="53CF2B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$231.51</w:t>
            </w:r>
          </w:p>
        </w:tc>
        <w:tc>
          <w:tcPr>
            <w:tcW w:w="1195" w:type="dxa"/>
            <w:tcBorders>
              <w:top w:val="nil"/>
              <w:left w:val="nil"/>
              <w:bottom w:val="nil"/>
              <w:right w:val="nil"/>
            </w:tcBorders>
            <w:shd w:val="clear" w:color="auto" w:fill="auto"/>
            <w:noWrap/>
            <w:vAlign w:val="center"/>
            <w:hideMark/>
          </w:tcPr>
          <w:p w14:paraId="4DCDB7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$234.38</w:t>
            </w:r>
          </w:p>
        </w:tc>
      </w:tr>
      <w:tr w:rsidR="00983741" w:rsidRPr="00E56678" w14:paraId="7D8C845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70FE83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43</w:t>
            </w:r>
          </w:p>
        </w:tc>
        <w:tc>
          <w:tcPr>
            <w:tcW w:w="1246" w:type="dxa"/>
            <w:tcBorders>
              <w:top w:val="nil"/>
              <w:left w:val="nil"/>
              <w:bottom w:val="nil"/>
              <w:right w:val="nil"/>
            </w:tcBorders>
            <w:shd w:val="clear" w:color="auto" w:fill="auto"/>
            <w:noWrap/>
            <w:vAlign w:val="center"/>
            <w:hideMark/>
          </w:tcPr>
          <w:p w14:paraId="584CAD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$229.60</w:t>
            </w:r>
          </w:p>
        </w:tc>
        <w:tc>
          <w:tcPr>
            <w:tcW w:w="1072" w:type="dxa"/>
            <w:tcBorders>
              <w:top w:val="nil"/>
              <w:left w:val="nil"/>
              <w:bottom w:val="nil"/>
              <w:right w:val="nil"/>
            </w:tcBorders>
            <w:shd w:val="clear" w:color="auto" w:fill="auto"/>
            <w:noWrap/>
            <w:vAlign w:val="center"/>
            <w:hideMark/>
          </w:tcPr>
          <w:p w14:paraId="10B246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$232.45</w:t>
            </w:r>
          </w:p>
        </w:tc>
        <w:tc>
          <w:tcPr>
            <w:tcW w:w="1072" w:type="dxa"/>
            <w:tcBorders>
              <w:top w:val="nil"/>
              <w:left w:val="nil"/>
              <w:bottom w:val="nil"/>
              <w:right w:val="nil"/>
            </w:tcBorders>
            <w:shd w:val="clear" w:color="auto" w:fill="auto"/>
            <w:noWrap/>
            <w:vAlign w:val="center"/>
            <w:hideMark/>
          </w:tcPr>
          <w:p w14:paraId="224601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$235.33</w:t>
            </w:r>
          </w:p>
        </w:tc>
        <w:tc>
          <w:tcPr>
            <w:tcW w:w="1072" w:type="dxa"/>
            <w:tcBorders>
              <w:top w:val="nil"/>
              <w:left w:val="nil"/>
              <w:bottom w:val="nil"/>
              <w:right w:val="nil"/>
            </w:tcBorders>
            <w:shd w:val="clear" w:color="auto" w:fill="auto"/>
            <w:noWrap/>
            <w:vAlign w:val="center"/>
            <w:hideMark/>
          </w:tcPr>
          <w:p w14:paraId="72A2FD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$238.25</w:t>
            </w:r>
          </w:p>
        </w:tc>
        <w:tc>
          <w:tcPr>
            <w:tcW w:w="1256" w:type="dxa"/>
            <w:tcBorders>
              <w:top w:val="nil"/>
              <w:left w:val="nil"/>
              <w:bottom w:val="nil"/>
              <w:right w:val="nil"/>
            </w:tcBorders>
            <w:shd w:val="clear" w:color="auto" w:fill="auto"/>
            <w:noWrap/>
            <w:vAlign w:val="center"/>
            <w:hideMark/>
          </w:tcPr>
          <w:p w14:paraId="71E6F6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$241.20</w:t>
            </w:r>
          </w:p>
        </w:tc>
        <w:tc>
          <w:tcPr>
            <w:tcW w:w="1195" w:type="dxa"/>
            <w:tcBorders>
              <w:top w:val="nil"/>
              <w:left w:val="nil"/>
              <w:bottom w:val="nil"/>
              <w:right w:val="nil"/>
            </w:tcBorders>
            <w:shd w:val="clear" w:color="auto" w:fill="auto"/>
            <w:noWrap/>
            <w:vAlign w:val="center"/>
            <w:hideMark/>
          </w:tcPr>
          <w:p w14:paraId="449AB1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$244.19</w:t>
            </w:r>
          </w:p>
        </w:tc>
      </w:tr>
      <w:tr w:rsidR="00983741" w:rsidRPr="00E56678" w14:paraId="0674CCC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2BDA16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44</w:t>
            </w:r>
          </w:p>
        </w:tc>
        <w:tc>
          <w:tcPr>
            <w:tcW w:w="1246" w:type="dxa"/>
            <w:tcBorders>
              <w:top w:val="nil"/>
              <w:left w:val="nil"/>
              <w:bottom w:val="nil"/>
              <w:right w:val="nil"/>
            </w:tcBorders>
            <w:shd w:val="clear" w:color="auto" w:fill="auto"/>
            <w:noWrap/>
            <w:vAlign w:val="center"/>
            <w:hideMark/>
          </w:tcPr>
          <w:p w14:paraId="0FE67F7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$239.10</w:t>
            </w:r>
          </w:p>
        </w:tc>
        <w:tc>
          <w:tcPr>
            <w:tcW w:w="1072" w:type="dxa"/>
            <w:tcBorders>
              <w:top w:val="nil"/>
              <w:left w:val="nil"/>
              <w:bottom w:val="nil"/>
              <w:right w:val="nil"/>
            </w:tcBorders>
            <w:shd w:val="clear" w:color="auto" w:fill="auto"/>
            <w:noWrap/>
            <w:vAlign w:val="center"/>
            <w:hideMark/>
          </w:tcPr>
          <w:p w14:paraId="18B563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$242.06</w:t>
            </w:r>
          </w:p>
        </w:tc>
        <w:tc>
          <w:tcPr>
            <w:tcW w:w="1072" w:type="dxa"/>
            <w:tcBorders>
              <w:top w:val="nil"/>
              <w:left w:val="nil"/>
              <w:bottom w:val="nil"/>
              <w:right w:val="nil"/>
            </w:tcBorders>
            <w:shd w:val="clear" w:color="auto" w:fill="auto"/>
            <w:noWrap/>
            <w:vAlign w:val="center"/>
            <w:hideMark/>
          </w:tcPr>
          <w:p w14:paraId="01C872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$245.06</w:t>
            </w:r>
          </w:p>
        </w:tc>
        <w:tc>
          <w:tcPr>
            <w:tcW w:w="1072" w:type="dxa"/>
            <w:tcBorders>
              <w:top w:val="nil"/>
              <w:left w:val="nil"/>
              <w:bottom w:val="nil"/>
              <w:right w:val="nil"/>
            </w:tcBorders>
            <w:shd w:val="clear" w:color="auto" w:fill="auto"/>
            <w:noWrap/>
            <w:vAlign w:val="center"/>
            <w:hideMark/>
          </w:tcPr>
          <w:p w14:paraId="01DA20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$248.10</w:t>
            </w:r>
          </w:p>
        </w:tc>
        <w:tc>
          <w:tcPr>
            <w:tcW w:w="1256" w:type="dxa"/>
            <w:tcBorders>
              <w:top w:val="nil"/>
              <w:left w:val="nil"/>
              <w:bottom w:val="nil"/>
              <w:right w:val="nil"/>
            </w:tcBorders>
            <w:shd w:val="clear" w:color="auto" w:fill="auto"/>
            <w:noWrap/>
            <w:vAlign w:val="center"/>
            <w:hideMark/>
          </w:tcPr>
          <w:p w14:paraId="280F60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$251.18</w:t>
            </w:r>
          </w:p>
        </w:tc>
        <w:tc>
          <w:tcPr>
            <w:tcW w:w="1195" w:type="dxa"/>
            <w:tcBorders>
              <w:top w:val="nil"/>
              <w:left w:val="nil"/>
              <w:bottom w:val="nil"/>
              <w:right w:val="nil"/>
            </w:tcBorders>
            <w:shd w:val="clear" w:color="auto" w:fill="auto"/>
            <w:noWrap/>
            <w:vAlign w:val="center"/>
            <w:hideMark/>
          </w:tcPr>
          <w:p w14:paraId="70FF1F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$254.29</w:t>
            </w:r>
          </w:p>
        </w:tc>
      </w:tr>
      <w:tr w:rsidR="00983741" w:rsidRPr="00E56678" w14:paraId="0854DB6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9E1A4B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45</w:t>
            </w:r>
          </w:p>
        </w:tc>
        <w:tc>
          <w:tcPr>
            <w:tcW w:w="1246" w:type="dxa"/>
            <w:tcBorders>
              <w:top w:val="nil"/>
              <w:left w:val="nil"/>
              <w:bottom w:val="nil"/>
              <w:right w:val="nil"/>
            </w:tcBorders>
            <w:shd w:val="clear" w:color="auto" w:fill="auto"/>
            <w:noWrap/>
            <w:vAlign w:val="center"/>
            <w:hideMark/>
          </w:tcPr>
          <w:p w14:paraId="707915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$248.81</w:t>
            </w:r>
          </w:p>
        </w:tc>
        <w:tc>
          <w:tcPr>
            <w:tcW w:w="1072" w:type="dxa"/>
            <w:tcBorders>
              <w:top w:val="nil"/>
              <w:left w:val="nil"/>
              <w:bottom w:val="nil"/>
              <w:right w:val="nil"/>
            </w:tcBorders>
            <w:shd w:val="clear" w:color="auto" w:fill="auto"/>
            <w:noWrap/>
            <w:vAlign w:val="center"/>
            <w:hideMark/>
          </w:tcPr>
          <w:p w14:paraId="703287A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$251.89</w:t>
            </w:r>
          </w:p>
        </w:tc>
        <w:tc>
          <w:tcPr>
            <w:tcW w:w="1072" w:type="dxa"/>
            <w:tcBorders>
              <w:top w:val="nil"/>
              <w:left w:val="nil"/>
              <w:bottom w:val="nil"/>
              <w:right w:val="nil"/>
            </w:tcBorders>
            <w:shd w:val="clear" w:color="auto" w:fill="auto"/>
            <w:noWrap/>
            <w:vAlign w:val="center"/>
            <w:hideMark/>
          </w:tcPr>
          <w:p w14:paraId="5D8C09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$255.02</w:t>
            </w:r>
          </w:p>
        </w:tc>
        <w:tc>
          <w:tcPr>
            <w:tcW w:w="1072" w:type="dxa"/>
            <w:tcBorders>
              <w:top w:val="nil"/>
              <w:left w:val="nil"/>
              <w:bottom w:val="nil"/>
              <w:right w:val="nil"/>
            </w:tcBorders>
            <w:shd w:val="clear" w:color="auto" w:fill="auto"/>
            <w:noWrap/>
            <w:vAlign w:val="center"/>
            <w:hideMark/>
          </w:tcPr>
          <w:p w14:paraId="604CFE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$258.18</w:t>
            </w:r>
          </w:p>
        </w:tc>
        <w:tc>
          <w:tcPr>
            <w:tcW w:w="1256" w:type="dxa"/>
            <w:tcBorders>
              <w:top w:val="nil"/>
              <w:left w:val="nil"/>
              <w:bottom w:val="nil"/>
              <w:right w:val="nil"/>
            </w:tcBorders>
            <w:shd w:val="clear" w:color="auto" w:fill="auto"/>
            <w:noWrap/>
            <w:vAlign w:val="center"/>
            <w:hideMark/>
          </w:tcPr>
          <w:p w14:paraId="04D4EA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$261.38</w:t>
            </w:r>
          </w:p>
        </w:tc>
        <w:tc>
          <w:tcPr>
            <w:tcW w:w="1195" w:type="dxa"/>
            <w:tcBorders>
              <w:top w:val="nil"/>
              <w:left w:val="nil"/>
              <w:bottom w:val="nil"/>
              <w:right w:val="nil"/>
            </w:tcBorders>
            <w:shd w:val="clear" w:color="auto" w:fill="auto"/>
            <w:noWrap/>
            <w:vAlign w:val="center"/>
            <w:hideMark/>
          </w:tcPr>
          <w:p w14:paraId="7740B46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$264.62</w:t>
            </w:r>
          </w:p>
        </w:tc>
      </w:tr>
      <w:tr w:rsidR="00983741" w:rsidRPr="00E56678" w14:paraId="35C534CD"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A71190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46</w:t>
            </w:r>
          </w:p>
        </w:tc>
        <w:tc>
          <w:tcPr>
            <w:tcW w:w="1246" w:type="dxa"/>
            <w:tcBorders>
              <w:top w:val="nil"/>
              <w:left w:val="nil"/>
              <w:bottom w:val="nil"/>
              <w:right w:val="nil"/>
            </w:tcBorders>
            <w:shd w:val="clear" w:color="auto" w:fill="auto"/>
            <w:noWrap/>
            <w:vAlign w:val="center"/>
            <w:hideMark/>
          </w:tcPr>
          <w:p w14:paraId="1FDA77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$258.58</w:t>
            </w:r>
          </w:p>
        </w:tc>
        <w:tc>
          <w:tcPr>
            <w:tcW w:w="1072" w:type="dxa"/>
            <w:tcBorders>
              <w:top w:val="nil"/>
              <w:left w:val="nil"/>
              <w:bottom w:val="nil"/>
              <w:right w:val="nil"/>
            </w:tcBorders>
            <w:shd w:val="clear" w:color="auto" w:fill="auto"/>
            <w:noWrap/>
            <w:vAlign w:val="center"/>
            <w:hideMark/>
          </w:tcPr>
          <w:p w14:paraId="1B2E79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$261.78</w:t>
            </w:r>
          </w:p>
        </w:tc>
        <w:tc>
          <w:tcPr>
            <w:tcW w:w="1072" w:type="dxa"/>
            <w:tcBorders>
              <w:top w:val="nil"/>
              <w:left w:val="nil"/>
              <w:bottom w:val="nil"/>
              <w:right w:val="nil"/>
            </w:tcBorders>
            <w:shd w:val="clear" w:color="auto" w:fill="auto"/>
            <w:noWrap/>
            <w:vAlign w:val="center"/>
            <w:hideMark/>
          </w:tcPr>
          <w:p w14:paraId="61007F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$265.03</w:t>
            </w:r>
          </w:p>
        </w:tc>
        <w:tc>
          <w:tcPr>
            <w:tcW w:w="1072" w:type="dxa"/>
            <w:tcBorders>
              <w:top w:val="nil"/>
              <w:left w:val="nil"/>
              <w:bottom w:val="nil"/>
              <w:right w:val="nil"/>
            </w:tcBorders>
            <w:shd w:val="clear" w:color="auto" w:fill="auto"/>
            <w:noWrap/>
            <w:vAlign w:val="center"/>
            <w:hideMark/>
          </w:tcPr>
          <w:p w14:paraId="6B2574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$268.31</w:t>
            </w:r>
          </w:p>
        </w:tc>
        <w:tc>
          <w:tcPr>
            <w:tcW w:w="1256" w:type="dxa"/>
            <w:tcBorders>
              <w:top w:val="nil"/>
              <w:left w:val="nil"/>
              <w:bottom w:val="nil"/>
              <w:right w:val="nil"/>
            </w:tcBorders>
            <w:shd w:val="clear" w:color="auto" w:fill="auto"/>
            <w:noWrap/>
            <w:vAlign w:val="center"/>
            <w:hideMark/>
          </w:tcPr>
          <w:p w14:paraId="1702A8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$271.64</w:t>
            </w:r>
          </w:p>
        </w:tc>
        <w:tc>
          <w:tcPr>
            <w:tcW w:w="1195" w:type="dxa"/>
            <w:tcBorders>
              <w:top w:val="nil"/>
              <w:left w:val="nil"/>
              <w:bottom w:val="nil"/>
              <w:right w:val="nil"/>
            </w:tcBorders>
            <w:shd w:val="clear" w:color="auto" w:fill="auto"/>
            <w:noWrap/>
            <w:vAlign w:val="center"/>
            <w:hideMark/>
          </w:tcPr>
          <w:p w14:paraId="5C153C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$275.01</w:t>
            </w:r>
          </w:p>
        </w:tc>
      </w:tr>
      <w:tr w:rsidR="00983741" w:rsidRPr="00E56678" w14:paraId="038FC48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9877DA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47</w:t>
            </w:r>
          </w:p>
        </w:tc>
        <w:tc>
          <w:tcPr>
            <w:tcW w:w="1246" w:type="dxa"/>
            <w:tcBorders>
              <w:top w:val="nil"/>
              <w:left w:val="nil"/>
              <w:bottom w:val="nil"/>
              <w:right w:val="nil"/>
            </w:tcBorders>
            <w:shd w:val="clear" w:color="auto" w:fill="auto"/>
            <w:noWrap/>
            <w:vAlign w:val="center"/>
            <w:hideMark/>
          </w:tcPr>
          <w:p w14:paraId="0DEC60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$268.70</w:t>
            </w:r>
          </w:p>
        </w:tc>
        <w:tc>
          <w:tcPr>
            <w:tcW w:w="1072" w:type="dxa"/>
            <w:tcBorders>
              <w:top w:val="nil"/>
              <w:left w:val="nil"/>
              <w:bottom w:val="nil"/>
              <w:right w:val="nil"/>
            </w:tcBorders>
            <w:shd w:val="clear" w:color="auto" w:fill="auto"/>
            <w:noWrap/>
            <w:vAlign w:val="center"/>
            <w:hideMark/>
          </w:tcPr>
          <w:p w14:paraId="402E0A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$272.04</w:t>
            </w:r>
          </w:p>
        </w:tc>
        <w:tc>
          <w:tcPr>
            <w:tcW w:w="1072" w:type="dxa"/>
            <w:tcBorders>
              <w:top w:val="nil"/>
              <w:left w:val="nil"/>
              <w:bottom w:val="nil"/>
              <w:right w:val="nil"/>
            </w:tcBorders>
            <w:shd w:val="clear" w:color="auto" w:fill="auto"/>
            <w:noWrap/>
            <w:vAlign w:val="center"/>
            <w:hideMark/>
          </w:tcPr>
          <w:p w14:paraId="4167BF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$275.41</w:t>
            </w:r>
          </w:p>
        </w:tc>
        <w:tc>
          <w:tcPr>
            <w:tcW w:w="1072" w:type="dxa"/>
            <w:tcBorders>
              <w:top w:val="nil"/>
              <w:left w:val="nil"/>
              <w:bottom w:val="nil"/>
              <w:right w:val="nil"/>
            </w:tcBorders>
            <w:shd w:val="clear" w:color="auto" w:fill="auto"/>
            <w:noWrap/>
            <w:vAlign w:val="center"/>
            <w:hideMark/>
          </w:tcPr>
          <w:p w14:paraId="441888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$278.83</w:t>
            </w:r>
          </w:p>
        </w:tc>
        <w:tc>
          <w:tcPr>
            <w:tcW w:w="1256" w:type="dxa"/>
            <w:tcBorders>
              <w:top w:val="nil"/>
              <w:left w:val="nil"/>
              <w:bottom w:val="nil"/>
              <w:right w:val="nil"/>
            </w:tcBorders>
            <w:shd w:val="clear" w:color="auto" w:fill="auto"/>
            <w:noWrap/>
            <w:vAlign w:val="center"/>
            <w:hideMark/>
          </w:tcPr>
          <w:p w14:paraId="7C2CD9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$282.28</w:t>
            </w:r>
          </w:p>
        </w:tc>
        <w:tc>
          <w:tcPr>
            <w:tcW w:w="1195" w:type="dxa"/>
            <w:tcBorders>
              <w:top w:val="nil"/>
              <w:left w:val="nil"/>
              <w:bottom w:val="nil"/>
              <w:right w:val="nil"/>
            </w:tcBorders>
            <w:shd w:val="clear" w:color="auto" w:fill="auto"/>
            <w:noWrap/>
            <w:vAlign w:val="center"/>
            <w:hideMark/>
          </w:tcPr>
          <w:p w14:paraId="5FB025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$285.78</w:t>
            </w:r>
          </w:p>
        </w:tc>
      </w:tr>
      <w:tr w:rsidR="00983741" w:rsidRPr="00E56678" w14:paraId="47A42A2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D7284C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48</w:t>
            </w:r>
          </w:p>
        </w:tc>
        <w:tc>
          <w:tcPr>
            <w:tcW w:w="1246" w:type="dxa"/>
            <w:tcBorders>
              <w:top w:val="nil"/>
              <w:left w:val="nil"/>
              <w:bottom w:val="nil"/>
              <w:right w:val="nil"/>
            </w:tcBorders>
            <w:shd w:val="clear" w:color="auto" w:fill="auto"/>
            <w:noWrap/>
            <w:vAlign w:val="center"/>
            <w:hideMark/>
          </w:tcPr>
          <w:p w14:paraId="6D5D4A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$278.86</w:t>
            </w:r>
          </w:p>
        </w:tc>
        <w:tc>
          <w:tcPr>
            <w:tcW w:w="1072" w:type="dxa"/>
            <w:tcBorders>
              <w:top w:val="nil"/>
              <w:left w:val="nil"/>
              <w:bottom w:val="nil"/>
              <w:right w:val="nil"/>
            </w:tcBorders>
            <w:shd w:val="clear" w:color="auto" w:fill="auto"/>
            <w:noWrap/>
            <w:vAlign w:val="center"/>
            <w:hideMark/>
          </w:tcPr>
          <w:p w14:paraId="2EF524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$282.31</w:t>
            </w:r>
          </w:p>
        </w:tc>
        <w:tc>
          <w:tcPr>
            <w:tcW w:w="1072" w:type="dxa"/>
            <w:tcBorders>
              <w:top w:val="nil"/>
              <w:left w:val="nil"/>
              <w:bottom w:val="nil"/>
              <w:right w:val="nil"/>
            </w:tcBorders>
            <w:shd w:val="clear" w:color="auto" w:fill="auto"/>
            <w:noWrap/>
            <w:vAlign w:val="center"/>
            <w:hideMark/>
          </w:tcPr>
          <w:p w14:paraId="0D84556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$285.81</w:t>
            </w:r>
          </w:p>
        </w:tc>
        <w:tc>
          <w:tcPr>
            <w:tcW w:w="1072" w:type="dxa"/>
            <w:tcBorders>
              <w:top w:val="nil"/>
              <w:left w:val="nil"/>
              <w:bottom w:val="nil"/>
              <w:right w:val="nil"/>
            </w:tcBorders>
            <w:shd w:val="clear" w:color="auto" w:fill="auto"/>
            <w:noWrap/>
            <w:vAlign w:val="center"/>
            <w:hideMark/>
          </w:tcPr>
          <w:p w14:paraId="28CC18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$289.36</w:t>
            </w:r>
          </w:p>
        </w:tc>
        <w:tc>
          <w:tcPr>
            <w:tcW w:w="1256" w:type="dxa"/>
            <w:tcBorders>
              <w:top w:val="nil"/>
              <w:left w:val="nil"/>
              <w:bottom w:val="nil"/>
              <w:right w:val="nil"/>
            </w:tcBorders>
            <w:shd w:val="clear" w:color="auto" w:fill="auto"/>
            <w:noWrap/>
            <w:vAlign w:val="center"/>
            <w:hideMark/>
          </w:tcPr>
          <w:p w14:paraId="38D670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$292.95</w:t>
            </w:r>
          </w:p>
        </w:tc>
        <w:tc>
          <w:tcPr>
            <w:tcW w:w="1195" w:type="dxa"/>
            <w:tcBorders>
              <w:top w:val="nil"/>
              <w:left w:val="nil"/>
              <w:bottom w:val="nil"/>
              <w:right w:val="nil"/>
            </w:tcBorders>
            <w:shd w:val="clear" w:color="auto" w:fill="auto"/>
            <w:noWrap/>
            <w:vAlign w:val="center"/>
            <w:hideMark/>
          </w:tcPr>
          <w:p w14:paraId="159672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$296.58</w:t>
            </w:r>
          </w:p>
        </w:tc>
      </w:tr>
      <w:tr w:rsidR="00983741" w:rsidRPr="00E56678" w14:paraId="1D405BE4" w14:textId="77777777" w:rsidTr="006A47A8">
        <w:trPr>
          <w:trHeight w:hRule="exact" w:val="283"/>
          <w:jc w:val="center"/>
        </w:trPr>
        <w:tc>
          <w:tcPr>
            <w:tcW w:w="1209" w:type="dxa"/>
            <w:tcBorders>
              <w:top w:val="nil"/>
              <w:left w:val="nil"/>
              <w:bottom w:val="nil"/>
              <w:right w:val="nil"/>
            </w:tcBorders>
            <w:shd w:val="clear" w:color="auto" w:fill="auto"/>
            <w:noWrap/>
            <w:vAlign w:val="center"/>
            <w:hideMark/>
          </w:tcPr>
          <w:p w14:paraId="7FF325A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49</w:t>
            </w:r>
          </w:p>
        </w:tc>
        <w:tc>
          <w:tcPr>
            <w:tcW w:w="1246" w:type="dxa"/>
            <w:tcBorders>
              <w:top w:val="nil"/>
              <w:left w:val="nil"/>
              <w:bottom w:val="nil"/>
              <w:right w:val="nil"/>
            </w:tcBorders>
            <w:shd w:val="clear" w:color="auto" w:fill="auto"/>
            <w:noWrap/>
            <w:vAlign w:val="center"/>
            <w:hideMark/>
          </w:tcPr>
          <w:p w14:paraId="2DF7D2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$289.40</w:t>
            </w:r>
          </w:p>
        </w:tc>
        <w:tc>
          <w:tcPr>
            <w:tcW w:w="1072" w:type="dxa"/>
            <w:tcBorders>
              <w:top w:val="nil"/>
              <w:left w:val="nil"/>
              <w:bottom w:val="nil"/>
              <w:right w:val="nil"/>
            </w:tcBorders>
            <w:shd w:val="clear" w:color="auto" w:fill="auto"/>
            <w:noWrap/>
            <w:vAlign w:val="center"/>
            <w:hideMark/>
          </w:tcPr>
          <w:p w14:paraId="1761D48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$292.99</w:t>
            </w:r>
          </w:p>
        </w:tc>
        <w:tc>
          <w:tcPr>
            <w:tcW w:w="1072" w:type="dxa"/>
            <w:tcBorders>
              <w:top w:val="nil"/>
              <w:left w:val="nil"/>
              <w:bottom w:val="nil"/>
              <w:right w:val="nil"/>
            </w:tcBorders>
            <w:shd w:val="clear" w:color="auto" w:fill="auto"/>
            <w:noWrap/>
            <w:vAlign w:val="center"/>
            <w:hideMark/>
          </w:tcPr>
          <w:p w14:paraId="1F235A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$296.62</w:t>
            </w:r>
          </w:p>
        </w:tc>
        <w:tc>
          <w:tcPr>
            <w:tcW w:w="1072" w:type="dxa"/>
            <w:tcBorders>
              <w:top w:val="nil"/>
              <w:left w:val="nil"/>
              <w:bottom w:val="nil"/>
              <w:right w:val="nil"/>
            </w:tcBorders>
            <w:shd w:val="clear" w:color="auto" w:fill="auto"/>
            <w:noWrap/>
            <w:vAlign w:val="center"/>
            <w:hideMark/>
          </w:tcPr>
          <w:p w14:paraId="2A5756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$300.30</w:t>
            </w:r>
          </w:p>
        </w:tc>
        <w:tc>
          <w:tcPr>
            <w:tcW w:w="1256" w:type="dxa"/>
            <w:tcBorders>
              <w:top w:val="nil"/>
              <w:left w:val="nil"/>
              <w:bottom w:val="nil"/>
              <w:right w:val="nil"/>
            </w:tcBorders>
            <w:shd w:val="clear" w:color="auto" w:fill="auto"/>
            <w:noWrap/>
            <w:vAlign w:val="center"/>
            <w:hideMark/>
          </w:tcPr>
          <w:p w14:paraId="7398B26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$304.02</w:t>
            </w:r>
          </w:p>
        </w:tc>
        <w:tc>
          <w:tcPr>
            <w:tcW w:w="1195" w:type="dxa"/>
            <w:tcBorders>
              <w:top w:val="nil"/>
              <w:left w:val="nil"/>
              <w:bottom w:val="nil"/>
              <w:right w:val="nil"/>
            </w:tcBorders>
            <w:shd w:val="clear" w:color="auto" w:fill="auto"/>
            <w:noWrap/>
            <w:vAlign w:val="center"/>
            <w:hideMark/>
          </w:tcPr>
          <w:p w14:paraId="440209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$307.79</w:t>
            </w:r>
          </w:p>
        </w:tc>
      </w:tr>
      <w:tr w:rsidR="00983741" w:rsidRPr="00E56678" w14:paraId="6CF2E14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9120B0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50</w:t>
            </w:r>
          </w:p>
        </w:tc>
        <w:tc>
          <w:tcPr>
            <w:tcW w:w="1246" w:type="dxa"/>
            <w:tcBorders>
              <w:top w:val="nil"/>
              <w:left w:val="nil"/>
              <w:bottom w:val="nil"/>
              <w:right w:val="nil"/>
            </w:tcBorders>
            <w:shd w:val="clear" w:color="auto" w:fill="auto"/>
            <w:noWrap/>
            <w:vAlign w:val="center"/>
            <w:hideMark/>
          </w:tcPr>
          <w:p w14:paraId="543EC7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$299.98</w:t>
            </w:r>
          </w:p>
        </w:tc>
        <w:tc>
          <w:tcPr>
            <w:tcW w:w="1072" w:type="dxa"/>
            <w:tcBorders>
              <w:top w:val="nil"/>
              <w:left w:val="nil"/>
              <w:bottom w:val="nil"/>
              <w:right w:val="nil"/>
            </w:tcBorders>
            <w:shd w:val="clear" w:color="auto" w:fill="auto"/>
            <w:noWrap/>
            <w:vAlign w:val="center"/>
            <w:hideMark/>
          </w:tcPr>
          <w:p w14:paraId="077EAB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$303.70</w:t>
            </w:r>
          </w:p>
        </w:tc>
        <w:tc>
          <w:tcPr>
            <w:tcW w:w="1072" w:type="dxa"/>
            <w:tcBorders>
              <w:top w:val="nil"/>
              <w:left w:val="nil"/>
              <w:bottom w:val="nil"/>
              <w:right w:val="nil"/>
            </w:tcBorders>
            <w:shd w:val="clear" w:color="auto" w:fill="auto"/>
            <w:noWrap/>
            <w:vAlign w:val="center"/>
            <w:hideMark/>
          </w:tcPr>
          <w:p w14:paraId="218E2E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$307.46</w:t>
            </w:r>
          </w:p>
        </w:tc>
        <w:tc>
          <w:tcPr>
            <w:tcW w:w="1072" w:type="dxa"/>
            <w:tcBorders>
              <w:top w:val="nil"/>
              <w:left w:val="nil"/>
              <w:bottom w:val="nil"/>
              <w:right w:val="nil"/>
            </w:tcBorders>
            <w:shd w:val="clear" w:color="auto" w:fill="auto"/>
            <w:noWrap/>
            <w:vAlign w:val="center"/>
            <w:hideMark/>
          </w:tcPr>
          <w:p w14:paraId="669F6A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$311.28</w:t>
            </w:r>
          </w:p>
        </w:tc>
        <w:tc>
          <w:tcPr>
            <w:tcW w:w="1256" w:type="dxa"/>
            <w:tcBorders>
              <w:top w:val="nil"/>
              <w:left w:val="nil"/>
              <w:bottom w:val="nil"/>
              <w:right w:val="nil"/>
            </w:tcBorders>
            <w:shd w:val="clear" w:color="auto" w:fill="auto"/>
            <w:noWrap/>
            <w:vAlign w:val="center"/>
            <w:hideMark/>
          </w:tcPr>
          <w:p w14:paraId="0CD3B0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$315.14</w:t>
            </w:r>
          </w:p>
        </w:tc>
        <w:tc>
          <w:tcPr>
            <w:tcW w:w="1195" w:type="dxa"/>
            <w:tcBorders>
              <w:top w:val="nil"/>
              <w:left w:val="nil"/>
              <w:bottom w:val="nil"/>
              <w:right w:val="nil"/>
            </w:tcBorders>
            <w:shd w:val="clear" w:color="auto" w:fill="auto"/>
            <w:noWrap/>
            <w:vAlign w:val="center"/>
            <w:hideMark/>
          </w:tcPr>
          <w:p w14:paraId="301692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$319.04</w:t>
            </w:r>
          </w:p>
        </w:tc>
      </w:tr>
      <w:tr w:rsidR="00983741" w:rsidRPr="00E56678" w14:paraId="7FB9F640" w14:textId="77777777" w:rsidTr="006A47A8">
        <w:trPr>
          <w:trHeight w:hRule="exact" w:val="283"/>
          <w:jc w:val="center"/>
        </w:trPr>
        <w:tc>
          <w:tcPr>
            <w:tcW w:w="1209" w:type="dxa"/>
            <w:tcBorders>
              <w:top w:val="nil"/>
              <w:left w:val="nil"/>
              <w:bottom w:val="nil"/>
              <w:right w:val="nil"/>
            </w:tcBorders>
            <w:shd w:val="clear" w:color="auto" w:fill="auto"/>
            <w:noWrap/>
            <w:vAlign w:val="center"/>
            <w:hideMark/>
          </w:tcPr>
          <w:p w14:paraId="3CB9303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51</w:t>
            </w:r>
          </w:p>
        </w:tc>
        <w:tc>
          <w:tcPr>
            <w:tcW w:w="1246" w:type="dxa"/>
            <w:tcBorders>
              <w:top w:val="nil"/>
              <w:left w:val="nil"/>
              <w:bottom w:val="nil"/>
              <w:right w:val="nil"/>
            </w:tcBorders>
            <w:shd w:val="clear" w:color="auto" w:fill="auto"/>
            <w:noWrap/>
            <w:vAlign w:val="center"/>
            <w:hideMark/>
          </w:tcPr>
          <w:p w14:paraId="277B9C8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$310.89</w:t>
            </w:r>
          </w:p>
        </w:tc>
        <w:tc>
          <w:tcPr>
            <w:tcW w:w="1072" w:type="dxa"/>
            <w:tcBorders>
              <w:top w:val="nil"/>
              <w:left w:val="nil"/>
              <w:bottom w:val="nil"/>
              <w:right w:val="nil"/>
            </w:tcBorders>
            <w:shd w:val="clear" w:color="auto" w:fill="auto"/>
            <w:noWrap/>
            <w:vAlign w:val="center"/>
            <w:hideMark/>
          </w:tcPr>
          <w:p w14:paraId="4C2FB1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$314.74</w:t>
            </w:r>
          </w:p>
        </w:tc>
        <w:tc>
          <w:tcPr>
            <w:tcW w:w="1072" w:type="dxa"/>
            <w:tcBorders>
              <w:top w:val="nil"/>
              <w:left w:val="nil"/>
              <w:bottom w:val="nil"/>
              <w:right w:val="nil"/>
            </w:tcBorders>
            <w:shd w:val="clear" w:color="auto" w:fill="auto"/>
            <w:noWrap/>
            <w:vAlign w:val="center"/>
            <w:hideMark/>
          </w:tcPr>
          <w:p w14:paraId="5CB064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$318.65</w:t>
            </w:r>
          </w:p>
        </w:tc>
        <w:tc>
          <w:tcPr>
            <w:tcW w:w="1072" w:type="dxa"/>
            <w:tcBorders>
              <w:top w:val="nil"/>
              <w:left w:val="nil"/>
              <w:bottom w:val="nil"/>
              <w:right w:val="nil"/>
            </w:tcBorders>
            <w:shd w:val="clear" w:color="auto" w:fill="auto"/>
            <w:noWrap/>
            <w:vAlign w:val="center"/>
            <w:hideMark/>
          </w:tcPr>
          <w:p w14:paraId="760F6A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$322.60</w:t>
            </w:r>
          </w:p>
        </w:tc>
        <w:tc>
          <w:tcPr>
            <w:tcW w:w="1256" w:type="dxa"/>
            <w:tcBorders>
              <w:top w:val="nil"/>
              <w:left w:val="nil"/>
              <w:bottom w:val="nil"/>
              <w:right w:val="nil"/>
            </w:tcBorders>
            <w:shd w:val="clear" w:color="auto" w:fill="auto"/>
            <w:noWrap/>
            <w:vAlign w:val="center"/>
            <w:hideMark/>
          </w:tcPr>
          <w:p w14:paraId="487BE0F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$326.60</w:t>
            </w:r>
          </w:p>
        </w:tc>
        <w:tc>
          <w:tcPr>
            <w:tcW w:w="1195" w:type="dxa"/>
            <w:tcBorders>
              <w:top w:val="nil"/>
              <w:left w:val="nil"/>
              <w:bottom w:val="nil"/>
              <w:right w:val="nil"/>
            </w:tcBorders>
            <w:shd w:val="clear" w:color="auto" w:fill="auto"/>
            <w:noWrap/>
            <w:vAlign w:val="center"/>
            <w:hideMark/>
          </w:tcPr>
          <w:p w14:paraId="53730C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$330.65</w:t>
            </w:r>
          </w:p>
        </w:tc>
      </w:tr>
      <w:tr w:rsidR="00983741" w:rsidRPr="00E56678" w14:paraId="3DBFD75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C28F84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52</w:t>
            </w:r>
          </w:p>
        </w:tc>
        <w:tc>
          <w:tcPr>
            <w:tcW w:w="1246" w:type="dxa"/>
            <w:tcBorders>
              <w:top w:val="nil"/>
              <w:left w:val="nil"/>
              <w:bottom w:val="nil"/>
              <w:right w:val="nil"/>
            </w:tcBorders>
            <w:shd w:val="clear" w:color="auto" w:fill="auto"/>
            <w:noWrap/>
            <w:vAlign w:val="center"/>
            <w:hideMark/>
          </w:tcPr>
          <w:p w14:paraId="6ACA6F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$321.77</w:t>
            </w:r>
          </w:p>
        </w:tc>
        <w:tc>
          <w:tcPr>
            <w:tcW w:w="1072" w:type="dxa"/>
            <w:tcBorders>
              <w:top w:val="nil"/>
              <w:left w:val="nil"/>
              <w:bottom w:val="nil"/>
              <w:right w:val="nil"/>
            </w:tcBorders>
            <w:shd w:val="clear" w:color="auto" w:fill="auto"/>
            <w:noWrap/>
            <w:vAlign w:val="center"/>
            <w:hideMark/>
          </w:tcPr>
          <w:p w14:paraId="733680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$325.76</w:t>
            </w:r>
          </w:p>
        </w:tc>
        <w:tc>
          <w:tcPr>
            <w:tcW w:w="1072" w:type="dxa"/>
            <w:tcBorders>
              <w:top w:val="nil"/>
              <w:left w:val="nil"/>
              <w:bottom w:val="nil"/>
              <w:right w:val="nil"/>
            </w:tcBorders>
            <w:shd w:val="clear" w:color="auto" w:fill="auto"/>
            <w:noWrap/>
            <w:vAlign w:val="center"/>
            <w:hideMark/>
          </w:tcPr>
          <w:p w14:paraId="0CF2F8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$329.79</w:t>
            </w:r>
          </w:p>
        </w:tc>
        <w:tc>
          <w:tcPr>
            <w:tcW w:w="1072" w:type="dxa"/>
            <w:tcBorders>
              <w:top w:val="nil"/>
              <w:left w:val="nil"/>
              <w:bottom w:val="nil"/>
              <w:right w:val="nil"/>
            </w:tcBorders>
            <w:shd w:val="clear" w:color="auto" w:fill="auto"/>
            <w:noWrap/>
            <w:vAlign w:val="center"/>
            <w:hideMark/>
          </w:tcPr>
          <w:p w14:paraId="6032A6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$333.88</w:t>
            </w:r>
          </w:p>
        </w:tc>
        <w:tc>
          <w:tcPr>
            <w:tcW w:w="1256" w:type="dxa"/>
            <w:tcBorders>
              <w:top w:val="nil"/>
              <w:left w:val="nil"/>
              <w:bottom w:val="nil"/>
              <w:right w:val="nil"/>
            </w:tcBorders>
            <w:shd w:val="clear" w:color="auto" w:fill="auto"/>
            <w:noWrap/>
            <w:vAlign w:val="center"/>
            <w:hideMark/>
          </w:tcPr>
          <w:p w14:paraId="123207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$338.02</w:t>
            </w:r>
          </w:p>
        </w:tc>
        <w:tc>
          <w:tcPr>
            <w:tcW w:w="1195" w:type="dxa"/>
            <w:tcBorders>
              <w:top w:val="nil"/>
              <w:left w:val="nil"/>
              <w:bottom w:val="nil"/>
              <w:right w:val="nil"/>
            </w:tcBorders>
            <w:shd w:val="clear" w:color="auto" w:fill="auto"/>
            <w:noWrap/>
            <w:vAlign w:val="center"/>
            <w:hideMark/>
          </w:tcPr>
          <w:p w14:paraId="244673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$342.22</w:t>
            </w:r>
          </w:p>
        </w:tc>
      </w:tr>
      <w:tr w:rsidR="00983741" w:rsidRPr="00E56678" w14:paraId="5FC595E4" w14:textId="77777777" w:rsidTr="006A47A8">
        <w:trPr>
          <w:trHeight w:hRule="exact" w:val="227"/>
          <w:jc w:val="center"/>
        </w:trPr>
        <w:tc>
          <w:tcPr>
            <w:tcW w:w="1209" w:type="dxa"/>
            <w:tcBorders>
              <w:top w:val="nil"/>
              <w:left w:val="nil"/>
              <w:bottom w:val="nil"/>
              <w:right w:val="nil"/>
            </w:tcBorders>
            <w:shd w:val="clear" w:color="auto" w:fill="auto"/>
            <w:noWrap/>
            <w:vAlign w:val="center"/>
            <w:hideMark/>
          </w:tcPr>
          <w:p w14:paraId="03B5A2F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53</w:t>
            </w:r>
          </w:p>
        </w:tc>
        <w:tc>
          <w:tcPr>
            <w:tcW w:w="1246" w:type="dxa"/>
            <w:tcBorders>
              <w:top w:val="nil"/>
              <w:left w:val="nil"/>
              <w:bottom w:val="nil"/>
              <w:right w:val="nil"/>
            </w:tcBorders>
            <w:shd w:val="clear" w:color="auto" w:fill="auto"/>
            <w:noWrap/>
            <w:vAlign w:val="center"/>
            <w:hideMark/>
          </w:tcPr>
          <w:p w14:paraId="6A3A91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$333.10</w:t>
            </w:r>
          </w:p>
        </w:tc>
        <w:tc>
          <w:tcPr>
            <w:tcW w:w="1072" w:type="dxa"/>
            <w:tcBorders>
              <w:top w:val="nil"/>
              <w:left w:val="nil"/>
              <w:bottom w:val="nil"/>
              <w:right w:val="nil"/>
            </w:tcBorders>
            <w:shd w:val="clear" w:color="auto" w:fill="auto"/>
            <w:noWrap/>
            <w:vAlign w:val="center"/>
            <w:hideMark/>
          </w:tcPr>
          <w:p w14:paraId="63DCD6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$337.23</w:t>
            </w:r>
          </w:p>
        </w:tc>
        <w:tc>
          <w:tcPr>
            <w:tcW w:w="1072" w:type="dxa"/>
            <w:tcBorders>
              <w:top w:val="nil"/>
              <w:left w:val="nil"/>
              <w:bottom w:val="nil"/>
              <w:right w:val="nil"/>
            </w:tcBorders>
            <w:shd w:val="clear" w:color="auto" w:fill="auto"/>
            <w:noWrap/>
            <w:vAlign w:val="center"/>
            <w:hideMark/>
          </w:tcPr>
          <w:p w14:paraId="2A1541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$341.41</w:t>
            </w:r>
          </w:p>
        </w:tc>
        <w:tc>
          <w:tcPr>
            <w:tcW w:w="1072" w:type="dxa"/>
            <w:tcBorders>
              <w:top w:val="nil"/>
              <w:left w:val="nil"/>
              <w:bottom w:val="nil"/>
              <w:right w:val="nil"/>
            </w:tcBorders>
            <w:shd w:val="clear" w:color="auto" w:fill="auto"/>
            <w:noWrap/>
            <w:vAlign w:val="center"/>
            <w:hideMark/>
          </w:tcPr>
          <w:p w14:paraId="0C6F5E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$345.65</w:t>
            </w:r>
          </w:p>
        </w:tc>
        <w:tc>
          <w:tcPr>
            <w:tcW w:w="1256" w:type="dxa"/>
            <w:tcBorders>
              <w:top w:val="nil"/>
              <w:left w:val="nil"/>
              <w:bottom w:val="nil"/>
              <w:right w:val="nil"/>
            </w:tcBorders>
            <w:shd w:val="clear" w:color="auto" w:fill="auto"/>
            <w:noWrap/>
            <w:vAlign w:val="center"/>
            <w:hideMark/>
          </w:tcPr>
          <w:p w14:paraId="27792B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$349.93</w:t>
            </w:r>
          </w:p>
        </w:tc>
        <w:tc>
          <w:tcPr>
            <w:tcW w:w="1195" w:type="dxa"/>
            <w:tcBorders>
              <w:top w:val="nil"/>
              <w:left w:val="nil"/>
              <w:bottom w:val="nil"/>
              <w:right w:val="nil"/>
            </w:tcBorders>
            <w:shd w:val="clear" w:color="auto" w:fill="auto"/>
            <w:noWrap/>
            <w:vAlign w:val="center"/>
            <w:hideMark/>
          </w:tcPr>
          <w:p w14:paraId="6E76D4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$354.27</w:t>
            </w:r>
          </w:p>
        </w:tc>
      </w:tr>
      <w:tr w:rsidR="00983741" w:rsidRPr="00E56678" w14:paraId="0F35644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A14362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54</w:t>
            </w:r>
          </w:p>
        </w:tc>
        <w:tc>
          <w:tcPr>
            <w:tcW w:w="1246" w:type="dxa"/>
            <w:tcBorders>
              <w:top w:val="nil"/>
              <w:left w:val="nil"/>
              <w:bottom w:val="nil"/>
              <w:right w:val="nil"/>
            </w:tcBorders>
            <w:shd w:val="clear" w:color="auto" w:fill="auto"/>
            <w:noWrap/>
            <w:vAlign w:val="center"/>
            <w:hideMark/>
          </w:tcPr>
          <w:p w14:paraId="346E46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$344.39</w:t>
            </w:r>
          </w:p>
        </w:tc>
        <w:tc>
          <w:tcPr>
            <w:tcW w:w="1072" w:type="dxa"/>
            <w:tcBorders>
              <w:top w:val="nil"/>
              <w:left w:val="nil"/>
              <w:bottom w:val="nil"/>
              <w:right w:val="nil"/>
            </w:tcBorders>
            <w:shd w:val="clear" w:color="auto" w:fill="auto"/>
            <w:noWrap/>
            <w:vAlign w:val="center"/>
            <w:hideMark/>
          </w:tcPr>
          <w:p w14:paraId="058D5F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$348.66</w:t>
            </w:r>
          </w:p>
        </w:tc>
        <w:tc>
          <w:tcPr>
            <w:tcW w:w="1072" w:type="dxa"/>
            <w:tcBorders>
              <w:top w:val="nil"/>
              <w:left w:val="nil"/>
              <w:bottom w:val="nil"/>
              <w:right w:val="nil"/>
            </w:tcBorders>
            <w:shd w:val="clear" w:color="auto" w:fill="auto"/>
            <w:noWrap/>
            <w:vAlign w:val="center"/>
            <w:hideMark/>
          </w:tcPr>
          <w:p w14:paraId="1B857C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$352.98</w:t>
            </w:r>
          </w:p>
        </w:tc>
        <w:tc>
          <w:tcPr>
            <w:tcW w:w="1072" w:type="dxa"/>
            <w:tcBorders>
              <w:top w:val="nil"/>
              <w:left w:val="nil"/>
              <w:bottom w:val="nil"/>
              <w:right w:val="nil"/>
            </w:tcBorders>
            <w:shd w:val="clear" w:color="auto" w:fill="auto"/>
            <w:noWrap/>
            <w:vAlign w:val="center"/>
            <w:hideMark/>
          </w:tcPr>
          <w:p w14:paraId="6B07F1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$357.36</w:t>
            </w:r>
          </w:p>
        </w:tc>
        <w:tc>
          <w:tcPr>
            <w:tcW w:w="1256" w:type="dxa"/>
            <w:tcBorders>
              <w:top w:val="nil"/>
              <w:left w:val="nil"/>
              <w:bottom w:val="nil"/>
              <w:right w:val="nil"/>
            </w:tcBorders>
            <w:shd w:val="clear" w:color="auto" w:fill="auto"/>
            <w:noWrap/>
            <w:vAlign w:val="center"/>
            <w:hideMark/>
          </w:tcPr>
          <w:p w14:paraId="2AC7E7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$361.79</w:t>
            </w:r>
          </w:p>
        </w:tc>
        <w:tc>
          <w:tcPr>
            <w:tcW w:w="1195" w:type="dxa"/>
            <w:tcBorders>
              <w:top w:val="nil"/>
              <w:left w:val="nil"/>
              <w:bottom w:val="nil"/>
              <w:right w:val="nil"/>
            </w:tcBorders>
            <w:shd w:val="clear" w:color="auto" w:fill="auto"/>
            <w:noWrap/>
            <w:vAlign w:val="center"/>
            <w:hideMark/>
          </w:tcPr>
          <w:p w14:paraId="5211C8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$366.27</w:t>
            </w:r>
          </w:p>
        </w:tc>
      </w:tr>
      <w:tr w:rsidR="00983741" w:rsidRPr="00E56678" w14:paraId="274D263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E540C4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55</w:t>
            </w:r>
          </w:p>
        </w:tc>
        <w:tc>
          <w:tcPr>
            <w:tcW w:w="1246" w:type="dxa"/>
            <w:tcBorders>
              <w:top w:val="nil"/>
              <w:left w:val="nil"/>
              <w:bottom w:val="nil"/>
              <w:right w:val="nil"/>
            </w:tcBorders>
            <w:shd w:val="clear" w:color="auto" w:fill="auto"/>
            <w:noWrap/>
            <w:vAlign w:val="center"/>
            <w:hideMark/>
          </w:tcPr>
          <w:p w14:paraId="49679A2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$356.13</w:t>
            </w:r>
          </w:p>
        </w:tc>
        <w:tc>
          <w:tcPr>
            <w:tcW w:w="1072" w:type="dxa"/>
            <w:tcBorders>
              <w:top w:val="nil"/>
              <w:left w:val="nil"/>
              <w:bottom w:val="nil"/>
              <w:right w:val="nil"/>
            </w:tcBorders>
            <w:shd w:val="clear" w:color="auto" w:fill="auto"/>
            <w:noWrap/>
            <w:vAlign w:val="center"/>
            <w:hideMark/>
          </w:tcPr>
          <w:p w14:paraId="26923B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$360.54</w:t>
            </w:r>
          </w:p>
        </w:tc>
        <w:tc>
          <w:tcPr>
            <w:tcW w:w="1072" w:type="dxa"/>
            <w:tcBorders>
              <w:top w:val="nil"/>
              <w:left w:val="nil"/>
              <w:bottom w:val="nil"/>
              <w:right w:val="nil"/>
            </w:tcBorders>
            <w:shd w:val="clear" w:color="auto" w:fill="auto"/>
            <w:noWrap/>
            <w:vAlign w:val="center"/>
            <w:hideMark/>
          </w:tcPr>
          <w:p w14:paraId="52F0AD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$365.01</w:t>
            </w:r>
          </w:p>
        </w:tc>
        <w:tc>
          <w:tcPr>
            <w:tcW w:w="1072" w:type="dxa"/>
            <w:tcBorders>
              <w:top w:val="nil"/>
              <w:left w:val="nil"/>
              <w:bottom w:val="nil"/>
              <w:right w:val="nil"/>
            </w:tcBorders>
            <w:shd w:val="clear" w:color="auto" w:fill="auto"/>
            <w:noWrap/>
            <w:vAlign w:val="center"/>
            <w:hideMark/>
          </w:tcPr>
          <w:p w14:paraId="7643B0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$369.54</w:t>
            </w:r>
          </w:p>
        </w:tc>
        <w:tc>
          <w:tcPr>
            <w:tcW w:w="1256" w:type="dxa"/>
            <w:tcBorders>
              <w:top w:val="nil"/>
              <w:left w:val="nil"/>
              <w:bottom w:val="nil"/>
              <w:right w:val="nil"/>
            </w:tcBorders>
            <w:shd w:val="clear" w:color="auto" w:fill="auto"/>
            <w:noWrap/>
            <w:vAlign w:val="center"/>
            <w:hideMark/>
          </w:tcPr>
          <w:p w14:paraId="1DC498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$374.12</w:t>
            </w:r>
          </w:p>
        </w:tc>
        <w:tc>
          <w:tcPr>
            <w:tcW w:w="1195" w:type="dxa"/>
            <w:tcBorders>
              <w:top w:val="nil"/>
              <w:left w:val="nil"/>
              <w:bottom w:val="nil"/>
              <w:right w:val="nil"/>
            </w:tcBorders>
            <w:shd w:val="clear" w:color="auto" w:fill="auto"/>
            <w:noWrap/>
            <w:vAlign w:val="center"/>
            <w:hideMark/>
          </w:tcPr>
          <w:p w14:paraId="1A180A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$378.76</w:t>
            </w:r>
          </w:p>
        </w:tc>
      </w:tr>
      <w:tr w:rsidR="00983741" w:rsidRPr="00E56678" w14:paraId="1F2DB70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5C0E3D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56</w:t>
            </w:r>
          </w:p>
        </w:tc>
        <w:tc>
          <w:tcPr>
            <w:tcW w:w="1246" w:type="dxa"/>
            <w:tcBorders>
              <w:top w:val="nil"/>
              <w:left w:val="nil"/>
              <w:bottom w:val="nil"/>
              <w:right w:val="nil"/>
            </w:tcBorders>
            <w:shd w:val="clear" w:color="auto" w:fill="auto"/>
            <w:noWrap/>
            <w:vAlign w:val="center"/>
            <w:hideMark/>
          </w:tcPr>
          <w:p w14:paraId="63F104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$367.83</w:t>
            </w:r>
          </w:p>
        </w:tc>
        <w:tc>
          <w:tcPr>
            <w:tcW w:w="1072" w:type="dxa"/>
            <w:tcBorders>
              <w:top w:val="nil"/>
              <w:left w:val="nil"/>
              <w:bottom w:val="nil"/>
              <w:right w:val="nil"/>
            </w:tcBorders>
            <w:shd w:val="clear" w:color="auto" w:fill="auto"/>
            <w:noWrap/>
            <w:vAlign w:val="center"/>
            <w:hideMark/>
          </w:tcPr>
          <w:p w14:paraId="304842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$372.39</w:t>
            </w:r>
          </w:p>
        </w:tc>
        <w:tc>
          <w:tcPr>
            <w:tcW w:w="1072" w:type="dxa"/>
            <w:tcBorders>
              <w:top w:val="nil"/>
              <w:left w:val="nil"/>
              <w:bottom w:val="nil"/>
              <w:right w:val="nil"/>
            </w:tcBorders>
            <w:shd w:val="clear" w:color="auto" w:fill="auto"/>
            <w:noWrap/>
            <w:vAlign w:val="center"/>
            <w:hideMark/>
          </w:tcPr>
          <w:p w14:paraId="5F1CD8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$377.01</w:t>
            </w:r>
          </w:p>
        </w:tc>
        <w:tc>
          <w:tcPr>
            <w:tcW w:w="1072" w:type="dxa"/>
            <w:tcBorders>
              <w:top w:val="nil"/>
              <w:left w:val="nil"/>
              <w:bottom w:val="nil"/>
              <w:right w:val="nil"/>
            </w:tcBorders>
            <w:shd w:val="clear" w:color="auto" w:fill="auto"/>
            <w:noWrap/>
            <w:vAlign w:val="center"/>
            <w:hideMark/>
          </w:tcPr>
          <w:p w14:paraId="709A62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$381.68</w:t>
            </w:r>
          </w:p>
        </w:tc>
        <w:tc>
          <w:tcPr>
            <w:tcW w:w="1256" w:type="dxa"/>
            <w:tcBorders>
              <w:top w:val="nil"/>
              <w:left w:val="nil"/>
              <w:bottom w:val="nil"/>
              <w:right w:val="nil"/>
            </w:tcBorders>
            <w:shd w:val="clear" w:color="auto" w:fill="auto"/>
            <w:noWrap/>
            <w:vAlign w:val="center"/>
            <w:hideMark/>
          </w:tcPr>
          <w:p w14:paraId="6DAFED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$386.41</w:t>
            </w:r>
          </w:p>
        </w:tc>
        <w:tc>
          <w:tcPr>
            <w:tcW w:w="1195" w:type="dxa"/>
            <w:tcBorders>
              <w:top w:val="nil"/>
              <w:left w:val="nil"/>
              <w:bottom w:val="nil"/>
              <w:right w:val="nil"/>
            </w:tcBorders>
            <w:shd w:val="clear" w:color="auto" w:fill="auto"/>
            <w:noWrap/>
            <w:vAlign w:val="center"/>
            <w:hideMark/>
          </w:tcPr>
          <w:p w14:paraId="112DA5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$391.21</w:t>
            </w:r>
          </w:p>
        </w:tc>
      </w:tr>
      <w:tr w:rsidR="00983741" w:rsidRPr="00E56678" w14:paraId="4F790CC1"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7D3640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57</w:t>
            </w:r>
          </w:p>
        </w:tc>
        <w:tc>
          <w:tcPr>
            <w:tcW w:w="1246" w:type="dxa"/>
            <w:tcBorders>
              <w:top w:val="nil"/>
              <w:left w:val="nil"/>
              <w:bottom w:val="nil"/>
              <w:right w:val="nil"/>
            </w:tcBorders>
            <w:shd w:val="clear" w:color="auto" w:fill="auto"/>
            <w:noWrap/>
            <w:vAlign w:val="center"/>
            <w:hideMark/>
          </w:tcPr>
          <w:p w14:paraId="43B059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$379.94</w:t>
            </w:r>
          </w:p>
        </w:tc>
        <w:tc>
          <w:tcPr>
            <w:tcW w:w="1072" w:type="dxa"/>
            <w:tcBorders>
              <w:top w:val="nil"/>
              <w:left w:val="nil"/>
              <w:bottom w:val="nil"/>
              <w:right w:val="nil"/>
            </w:tcBorders>
            <w:shd w:val="clear" w:color="auto" w:fill="auto"/>
            <w:noWrap/>
            <w:vAlign w:val="center"/>
            <w:hideMark/>
          </w:tcPr>
          <w:p w14:paraId="5F6FD6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$384.65</w:t>
            </w:r>
          </w:p>
        </w:tc>
        <w:tc>
          <w:tcPr>
            <w:tcW w:w="1072" w:type="dxa"/>
            <w:tcBorders>
              <w:top w:val="nil"/>
              <w:left w:val="nil"/>
              <w:bottom w:val="nil"/>
              <w:right w:val="nil"/>
            </w:tcBorders>
            <w:shd w:val="clear" w:color="auto" w:fill="auto"/>
            <w:noWrap/>
            <w:vAlign w:val="center"/>
            <w:hideMark/>
          </w:tcPr>
          <w:p w14:paraId="6097A9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$389.42</w:t>
            </w:r>
          </w:p>
        </w:tc>
        <w:tc>
          <w:tcPr>
            <w:tcW w:w="1072" w:type="dxa"/>
            <w:tcBorders>
              <w:top w:val="nil"/>
              <w:left w:val="nil"/>
              <w:bottom w:val="nil"/>
              <w:right w:val="nil"/>
            </w:tcBorders>
            <w:shd w:val="clear" w:color="auto" w:fill="auto"/>
            <w:noWrap/>
            <w:vAlign w:val="center"/>
            <w:hideMark/>
          </w:tcPr>
          <w:p w14:paraId="3552AF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$394.25</w:t>
            </w:r>
          </w:p>
        </w:tc>
        <w:tc>
          <w:tcPr>
            <w:tcW w:w="1256" w:type="dxa"/>
            <w:tcBorders>
              <w:top w:val="nil"/>
              <w:left w:val="nil"/>
              <w:bottom w:val="nil"/>
              <w:right w:val="nil"/>
            </w:tcBorders>
            <w:shd w:val="clear" w:color="auto" w:fill="auto"/>
            <w:noWrap/>
            <w:vAlign w:val="center"/>
            <w:hideMark/>
          </w:tcPr>
          <w:p w14:paraId="40283A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$399.14</w:t>
            </w:r>
          </w:p>
        </w:tc>
        <w:tc>
          <w:tcPr>
            <w:tcW w:w="1195" w:type="dxa"/>
            <w:tcBorders>
              <w:top w:val="nil"/>
              <w:left w:val="nil"/>
              <w:bottom w:val="nil"/>
              <w:right w:val="nil"/>
            </w:tcBorders>
            <w:shd w:val="clear" w:color="auto" w:fill="auto"/>
            <w:noWrap/>
            <w:vAlign w:val="center"/>
            <w:hideMark/>
          </w:tcPr>
          <w:p w14:paraId="6257703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$404.09</w:t>
            </w:r>
          </w:p>
        </w:tc>
      </w:tr>
      <w:tr w:rsidR="00983741" w:rsidRPr="00E56678" w14:paraId="7C22224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1EB1DF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58</w:t>
            </w:r>
          </w:p>
        </w:tc>
        <w:tc>
          <w:tcPr>
            <w:tcW w:w="1246" w:type="dxa"/>
            <w:tcBorders>
              <w:top w:val="nil"/>
              <w:left w:val="nil"/>
              <w:bottom w:val="nil"/>
              <w:right w:val="nil"/>
            </w:tcBorders>
            <w:shd w:val="clear" w:color="auto" w:fill="auto"/>
            <w:noWrap/>
            <w:vAlign w:val="center"/>
            <w:hideMark/>
          </w:tcPr>
          <w:p w14:paraId="63EA06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$392.01</w:t>
            </w:r>
          </w:p>
        </w:tc>
        <w:tc>
          <w:tcPr>
            <w:tcW w:w="1072" w:type="dxa"/>
            <w:tcBorders>
              <w:top w:val="nil"/>
              <w:left w:val="nil"/>
              <w:bottom w:val="nil"/>
              <w:right w:val="nil"/>
            </w:tcBorders>
            <w:shd w:val="clear" w:color="auto" w:fill="auto"/>
            <w:noWrap/>
            <w:vAlign w:val="center"/>
            <w:hideMark/>
          </w:tcPr>
          <w:p w14:paraId="23FB6D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$396.87</w:t>
            </w:r>
          </w:p>
        </w:tc>
        <w:tc>
          <w:tcPr>
            <w:tcW w:w="1072" w:type="dxa"/>
            <w:tcBorders>
              <w:top w:val="nil"/>
              <w:left w:val="nil"/>
              <w:bottom w:val="nil"/>
              <w:right w:val="nil"/>
            </w:tcBorders>
            <w:shd w:val="clear" w:color="auto" w:fill="auto"/>
            <w:noWrap/>
            <w:vAlign w:val="center"/>
            <w:hideMark/>
          </w:tcPr>
          <w:p w14:paraId="7F9DCA7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$401.79</w:t>
            </w:r>
          </w:p>
        </w:tc>
        <w:tc>
          <w:tcPr>
            <w:tcW w:w="1072" w:type="dxa"/>
            <w:tcBorders>
              <w:top w:val="nil"/>
              <w:left w:val="nil"/>
              <w:bottom w:val="nil"/>
              <w:right w:val="nil"/>
            </w:tcBorders>
            <w:shd w:val="clear" w:color="auto" w:fill="auto"/>
            <w:noWrap/>
            <w:vAlign w:val="center"/>
            <w:hideMark/>
          </w:tcPr>
          <w:p w14:paraId="636E06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$406.77</w:t>
            </w:r>
          </w:p>
        </w:tc>
        <w:tc>
          <w:tcPr>
            <w:tcW w:w="1256" w:type="dxa"/>
            <w:tcBorders>
              <w:top w:val="nil"/>
              <w:left w:val="nil"/>
              <w:bottom w:val="nil"/>
              <w:right w:val="nil"/>
            </w:tcBorders>
            <w:shd w:val="clear" w:color="auto" w:fill="auto"/>
            <w:noWrap/>
            <w:vAlign w:val="center"/>
            <w:hideMark/>
          </w:tcPr>
          <w:p w14:paraId="0EF20A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$411.82</w:t>
            </w:r>
          </w:p>
        </w:tc>
        <w:tc>
          <w:tcPr>
            <w:tcW w:w="1195" w:type="dxa"/>
            <w:tcBorders>
              <w:top w:val="nil"/>
              <w:left w:val="nil"/>
              <w:bottom w:val="nil"/>
              <w:right w:val="nil"/>
            </w:tcBorders>
            <w:shd w:val="clear" w:color="auto" w:fill="auto"/>
            <w:noWrap/>
            <w:vAlign w:val="center"/>
            <w:hideMark/>
          </w:tcPr>
          <w:p w14:paraId="767B88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$416.92</w:t>
            </w:r>
          </w:p>
        </w:tc>
      </w:tr>
      <w:tr w:rsidR="00983741" w:rsidRPr="00E56678" w14:paraId="0D369D2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48A7C0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59</w:t>
            </w:r>
          </w:p>
        </w:tc>
        <w:tc>
          <w:tcPr>
            <w:tcW w:w="1246" w:type="dxa"/>
            <w:tcBorders>
              <w:top w:val="nil"/>
              <w:left w:val="nil"/>
              <w:bottom w:val="nil"/>
              <w:right w:val="nil"/>
            </w:tcBorders>
            <w:shd w:val="clear" w:color="auto" w:fill="auto"/>
            <w:noWrap/>
            <w:vAlign w:val="center"/>
            <w:hideMark/>
          </w:tcPr>
          <w:p w14:paraId="0FC4D7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$471.79</w:t>
            </w:r>
          </w:p>
        </w:tc>
        <w:tc>
          <w:tcPr>
            <w:tcW w:w="1072" w:type="dxa"/>
            <w:tcBorders>
              <w:top w:val="nil"/>
              <w:left w:val="nil"/>
              <w:bottom w:val="nil"/>
              <w:right w:val="nil"/>
            </w:tcBorders>
            <w:shd w:val="clear" w:color="auto" w:fill="auto"/>
            <w:noWrap/>
            <w:vAlign w:val="center"/>
            <w:hideMark/>
          </w:tcPr>
          <w:p w14:paraId="0D99D9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$477.64</w:t>
            </w:r>
          </w:p>
        </w:tc>
        <w:tc>
          <w:tcPr>
            <w:tcW w:w="1072" w:type="dxa"/>
            <w:tcBorders>
              <w:top w:val="nil"/>
              <w:left w:val="nil"/>
              <w:bottom w:val="nil"/>
              <w:right w:val="nil"/>
            </w:tcBorders>
            <w:shd w:val="clear" w:color="auto" w:fill="auto"/>
            <w:noWrap/>
            <w:vAlign w:val="center"/>
            <w:hideMark/>
          </w:tcPr>
          <w:p w14:paraId="6228C8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$483.56</w:t>
            </w:r>
          </w:p>
        </w:tc>
        <w:tc>
          <w:tcPr>
            <w:tcW w:w="1072" w:type="dxa"/>
            <w:tcBorders>
              <w:top w:val="nil"/>
              <w:left w:val="nil"/>
              <w:bottom w:val="nil"/>
              <w:right w:val="nil"/>
            </w:tcBorders>
            <w:shd w:val="clear" w:color="auto" w:fill="auto"/>
            <w:noWrap/>
            <w:vAlign w:val="center"/>
            <w:hideMark/>
          </w:tcPr>
          <w:p w14:paraId="51A19F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$489.55</w:t>
            </w:r>
          </w:p>
        </w:tc>
        <w:tc>
          <w:tcPr>
            <w:tcW w:w="1256" w:type="dxa"/>
            <w:tcBorders>
              <w:top w:val="nil"/>
              <w:left w:val="nil"/>
              <w:bottom w:val="nil"/>
              <w:right w:val="nil"/>
            </w:tcBorders>
            <w:shd w:val="clear" w:color="auto" w:fill="auto"/>
            <w:noWrap/>
            <w:vAlign w:val="center"/>
            <w:hideMark/>
          </w:tcPr>
          <w:p w14:paraId="4079CE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$495.63</w:t>
            </w:r>
          </w:p>
        </w:tc>
        <w:tc>
          <w:tcPr>
            <w:tcW w:w="1195" w:type="dxa"/>
            <w:tcBorders>
              <w:top w:val="nil"/>
              <w:left w:val="nil"/>
              <w:bottom w:val="nil"/>
              <w:right w:val="nil"/>
            </w:tcBorders>
            <w:shd w:val="clear" w:color="auto" w:fill="auto"/>
            <w:noWrap/>
            <w:vAlign w:val="center"/>
            <w:hideMark/>
          </w:tcPr>
          <w:p w14:paraId="1BE3CC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$501.77</w:t>
            </w:r>
          </w:p>
        </w:tc>
      </w:tr>
      <w:tr w:rsidR="00983741" w:rsidRPr="00E56678" w14:paraId="6F0B133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3372EA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60</w:t>
            </w:r>
          </w:p>
        </w:tc>
        <w:tc>
          <w:tcPr>
            <w:tcW w:w="1246" w:type="dxa"/>
            <w:tcBorders>
              <w:top w:val="nil"/>
              <w:left w:val="nil"/>
              <w:bottom w:val="nil"/>
              <w:right w:val="nil"/>
            </w:tcBorders>
            <w:shd w:val="clear" w:color="auto" w:fill="auto"/>
            <w:noWrap/>
            <w:vAlign w:val="center"/>
            <w:hideMark/>
          </w:tcPr>
          <w:p w14:paraId="77061F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$551.51</w:t>
            </w:r>
          </w:p>
        </w:tc>
        <w:tc>
          <w:tcPr>
            <w:tcW w:w="1072" w:type="dxa"/>
            <w:tcBorders>
              <w:top w:val="nil"/>
              <w:left w:val="nil"/>
              <w:bottom w:val="nil"/>
              <w:right w:val="nil"/>
            </w:tcBorders>
            <w:shd w:val="clear" w:color="auto" w:fill="auto"/>
            <w:noWrap/>
            <w:vAlign w:val="center"/>
            <w:hideMark/>
          </w:tcPr>
          <w:p w14:paraId="40F81E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$558.35</w:t>
            </w:r>
          </w:p>
        </w:tc>
        <w:tc>
          <w:tcPr>
            <w:tcW w:w="1072" w:type="dxa"/>
            <w:tcBorders>
              <w:top w:val="nil"/>
              <w:left w:val="nil"/>
              <w:bottom w:val="nil"/>
              <w:right w:val="nil"/>
            </w:tcBorders>
            <w:shd w:val="clear" w:color="auto" w:fill="auto"/>
            <w:noWrap/>
            <w:vAlign w:val="center"/>
            <w:hideMark/>
          </w:tcPr>
          <w:p w14:paraId="09ACBD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$565.27</w:t>
            </w:r>
          </w:p>
        </w:tc>
        <w:tc>
          <w:tcPr>
            <w:tcW w:w="1072" w:type="dxa"/>
            <w:tcBorders>
              <w:top w:val="nil"/>
              <w:left w:val="nil"/>
              <w:bottom w:val="nil"/>
              <w:right w:val="nil"/>
            </w:tcBorders>
            <w:shd w:val="clear" w:color="auto" w:fill="auto"/>
            <w:noWrap/>
            <w:vAlign w:val="center"/>
            <w:hideMark/>
          </w:tcPr>
          <w:p w14:paraId="42FF67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$572.28</w:t>
            </w:r>
          </w:p>
        </w:tc>
        <w:tc>
          <w:tcPr>
            <w:tcW w:w="1256" w:type="dxa"/>
            <w:tcBorders>
              <w:top w:val="nil"/>
              <w:left w:val="nil"/>
              <w:bottom w:val="nil"/>
              <w:right w:val="nil"/>
            </w:tcBorders>
            <w:shd w:val="clear" w:color="auto" w:fill="auto"/>
            <w:noWrap/>
            <w:vAlign w:val="center"/>
            <w:hideMark/>
          </w:tcPr>
          <w:p w14:paraId="5B2D70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$579.38</w:t>
            </w:r>
          </w:p>
        </w:tc>
        <w:tc>
          <w:tcPr>
            <w:tcW w:w="1195" w:type="dxa"/>
            <w:tcBorders>
              <w:top w:val="nil"/>
              <w:left w:val="nil"/>
              <w:bottom w:val="nil"/>
              <w:right w:val="nil"/>
            </w:tcBorders>
            <w:shd w:val="clear" w:color="auto" w:fill="auto"/>
            <w:noWrap/>
            <w:vAlign w:val="center"/>
            <w:hideMark/>
          </w:tcPr>
          <w:p w14:paraId="793E88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$586.56</w:t>
            </w:r>
          </w:p>
        </w:tc>
      </w:tr>
      <w:tr w:rsidR="00983741" w:rsidRPr="00E56678" w14:paraId="45A1F0A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6EE449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61</w:t>
            </w:r>
          </w:p>
        </w:tc>
        <w:tc>
          <w:tcPr>
            <w:tcW w:w="1246" w:type="dxa"/>
            <w:tcBorders>
              <w:top w:val="nil"/>
              <w:left w:val="nil"/>
              <w:bottom w:val="nil"/>
              <w:right w:val="nil"/>
            </w:tcBorders>
            <w:shd w:val="clear" w:color="auto" w:fill="auto"/>
            <w:noWrap/>
            <w:vAlign w:val="center"/>
            <w:hideMark/>
          </w:tcPr>
          <w:p w14:paraId="4DCADD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$569.65</w:t>
            </w:r>
          </w:p>
        </w:tc>
        <w:tc>
          <w:tcPr>
            <w:tcW w:w="1072" w:type="dxa"/>
            <w:tcBorders>
              <w:top w:val="nil"/>
              <w:left w:val="nil"/>
              <w:bottom w:val="nil"/>
              <w:right w:val="nil"/>
            </w:tcBorders>
            <w:shd w:val="clear" w:color="auto" w:fill="auto"/>
            <w:noWrap/>
            <w:vAlign w:val="center"/>
            <w:hideMark/>
          </w:tcPr>
          <w:p w14:paraId="7AA906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$576.71</w:t>
            </w:r>
          </w:p>
        </w:tc>
        <w:tc>
          <w:tcPr>
            <w:tcW w:w="1072" w:type="dxa"/>
            <w:tcBorders>
              <w:top w:val="nil"/>
              <w:left w:val="nil"/>
              <w:bottom w:val="nil"/>
              <w:right w:val="nil"/>
            </w:tcBorders>
            <w:shd w:val="clear" w:color="auto" w:fill="auto"/>
            <w:noWrap/>
            <w:vAlign w:val="center"/>
            <w:hideMark/>
          </w:tcPr>
          <w:p w14:paraId="4160E1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$583.86</w:t>
            </w:r>
          </w:p>
        </w:tc>
        <w:tc>
          <w:tcPr>
            <w:tcW w:w="1072" w:type="dxa"/>
            <w:tcBorders>
              <w:top w:val="nil"/>
              <w:left w:val="nil"/>
              <w:bottom w:val="nil"/>
              <w:right w:val="nil"/>
            </w:tcBorders>
            <w:shd w:val="clear" w:color="auto" w:fill="auto"/>
            <w:noWrap/>
            <w:vAlign w:val="center"/>
            <w:hideMark/>
          </w:tcPr>
          <w:p w14:paraId="3CAD0E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$591.10</w:t>
            </w:r>
          </w:p>
        </w:tc>
        <w:tc>
          <w:tcPr>
            <w:tcW w:w="1256" w:type="dxa"/>
            <w:tcBorders>
              <w:top w:val="nil"/>
              <w:left w:val="nil"/>
              <w:bottom w:val="nil"/>
              <w:right w:val="nil"/>
            </w:tcBorders>
            <w:shd w:val="clear" w:color="auto" w:fill="auto"/>
            <w:noWrap/>
            <w:vAlign w:val="center"/>
            <w:hideMark/>
          </w:tcPr>
          <w:p w14:paraId="561E29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$598.43</w:t>
            </w:r>
          </w:p>
        </w:tc>
        <w:tc>
          <w:tcPr>
            <w:tcW w:w="1195" w:type="dxa"/>
            <w:tcBorders>
              <w:top w:val="nil"/>
              <w:left w:val="nil"/>
              <w:bottom w:val="nil"/>
              <w:right w:val="nil"/>
            </w:tcBorders>
            <w:shd w:val="clear" w:color="auto" w:fill="auto"/>
            <w:noWrap/>
            <w:vAlign w:val="center"/>
            <w:hideMark/>
          </w:tcPr>
          <w:p w14:paraId="5E38D7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$605.85</w:t>
            </w:r>
          </w:p>
        </w:tc>
      </w:tr>
      <w:tr w:rsidR="00983741" w:rsidRPr="00E56678" w14:paraId="36DD674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099B3B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62</w:t>
            </w:r>
          </w:p>
        </w:tc>
        <w:tc>
          <w:tcPr>
            <w:tcW w:w="1246" w:type="dxa"/>
            <w:tcBorders>
              <w:top w:val="nil"/>
              <w:left w:val="nil"/>
              <w:bottom w:val="nil"/>
              <w:right w:val="nil"/>
            </w:tcBorders>
            <w:shd w:val="clear" w:color="auto" w:fill="auto"/>
            <w:noWrap/>
            <w:vAlign w:val="center"/>
            <w:hideMark/>
          </w:tcPr>
          <w:p w14:paraId="53917D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$587.81</w:t>
            </w:r>
          </w:p>
        </w:tc>
        <w:tc>
          <w:tcPr>
            <w:tcW w:w="1072" w:type="dxa"/>
            <w:tcBorders>
              <w:top w:val="nil"/>
              <w:left w:val="nil"/>
              <w:bottom w:val="nil"/>
              <w:right w:val="nil"/>
            </w:tcBorders>
            <w:shd w:val="clear" w:color="auto" w:fill="auto"/>
            <w:noWrap/>
            <w:vAlign w:val="center"/>
            <w:hideMark/>
          </w:tcPr>
          <w:p w14:paraId="0F7568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$595.10</w:t>
            </w:r>
          </w:p>
        </w:tc>
        <w:tc>
          <w:tcPr>
            <w:tcW w:w="1072" w:type="dxa"/>
            <w:tcBorders>
              <w:top w:val="nil"/>
              <w:left w:val="nil"/>
              <w:bottom w:val="nil"/>
              <w:right w:val="nil"/>
            </w:tcBorders>
            <w:shd w:val="clear" w:color="auto" w:fill="auto"/>
            <w:noWrap/>
            <w:vAlign w:val="center"/>
            <w:hideMark/>
          </w:tcPr>
          <w:p w14:paraId="262F43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$602.48</w:t>
            </w:r>
          </w:p>
        </w:tc>
        <w:tc>
          <w:tcPr>
            <w:tcW w:w="1072" w:type="dxa"/>
            <w:tcBorders>
              <w:top w:val="nil"/>
              <w:left w:val="nil"/>
              <w:bottom w:val="nil"/>
              <w:right w:val="nil"/>
            </w:tcBorders>
            <w:shd w:val="clear" w:color="auto" w:fill="auto"/>
            <w:noWrap/>
            <w:vAlign w:val="center"/>
            <w:hideMark/>
          </w:tcPr>
          <w:p w14:paraId="7E2E94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$609.95</w:t>
            </w:r>
          </w:p>
        </w:tc>
        <w:tc>
          <w:tcPr>
            <w:tcW w:w="1256" w:type="dxa"/>
            <w:tcBorders>
              <w:top w:val="nil"/>
              <w:left w:val="nil"/>
              <w:bottom w:val="nil"/>
              <w:right w:val="nil"/>
            </w:tcBorders>
            <w:shd w:val="clear" w:color="auto" w:fill="auto"/>
            <w:noWrap/>
            <w:vAlign w:val="center"/>
            <w:hideMark/>
          </w:tcPr>
          <w:p w14:paraId="5BF1272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$617.51</w:t>
            </w:r>
          </w:p>
        </w:tc>
        <w:tc>
          <w:tcPr>
            <w:tcW w:w="1195" w:type="dxa"/>
            <w:tcBorders>
              <w:top w:val="nil"/>
              <w:left w:val="nil"/>
              <w:bottom w:val="nil"/>
              <w:right w:val="nil"/>
            </w:tcBorders>
            <w:shd w:val="clear" w:color="auto" w:fill="auto"/>
            <w:noWrap/>
            <w:vAlign w:val="center"/>
            <w:hideMark/>
          </w:tcPr>
          <w:p w14:paraId="4D7905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$625.17</w:t>
            </w:r>
          </w:p>
        </w:tc>
      </w:tr>
      <w:tr w:rsidR="00983741" w:rsidRPr="00E56678" w14:paraId="1615C96D"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6CF8C7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63</w:t>
            </w:r>
          </w:p>
        </w:tc>
        <w:tc>
          <w:tcPr>
            <w:tcW w:w="1246" w:type="dxa"/>
            <w:tcBorders>
              <w:top w:val="nil"/>
              <w:left w:val="nil"/>
              <w:bottom w:val="nil"/>
              <w:right w:val="nil"/>
            </w:tcBorders>
            <w:shd w:val="clear" w:color="auto" w:fill="auto"/>
            <w:noWrap/>
            <w:vAlign w:val="center"/>
            <w:hideMark/>
          </w:tcPr>
          <w:p w14:paraId="434CBF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$606.54</w:t>
            </w:r>
          </w:p>
        </w:tc>
        <w:tc>
          <w:tcPr>
            <w:tcW w:w="1072" w:type="dxa"/>
            <w:tcBorders>
              <w:top w:val="nil"/>
              <w:left w:val="nil"/>
              <w:bottom w:val="nil"/>
              <w:right w:val="nil"/>
            </w:tcBorders>
            <w:shd w:val="clear" w:color="auto" w:fill="auto"/>
            <w:noWrap/>
            <w:vAlign w:val="center"/>
            <w:hideMark/>
          </w:tcPr>
          <w:p w14:paraId="725F08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$614.06</w:t>
            </w:r>
          </w:p>
        </w:tc>
        <w:tc>
          <w:tcPr>
            <w:tcW w:w="1072" w:type="dxa"/>
            <w:tcBorders>
              <w:top w:val="nil"/>
              <w:left w:val="nil"/>
              <w:bottom w:val="nil"/>
              <w:right w:val="nil"/>
            </w:tcBorders>
            <w:shd w:val="clear" w:color="auto" w:fill="auto"/>
            <w:noWrap/>
            <w:vAlign w:val="center"/>
            <w:hideMark/>
          </w:tcPr>
          <w:p w14:paraId="42D7FD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$621.67</w:t>
            </w:r>
          </w:p>
        </w:tc>
        <w:tc>
          <w:tcPr>
            <w:tcW w:w="1072" w:type="dxa"/>
            <w:tcBorders>
              <w:top w:val="nil"/>
              <w:left w:val="nil"/>
              <w:bottom w:val="nil"/>
              <w:right w:val="nil"/>
            </w:tcBorders>
            <w:shd w:val="clear" w:color="auto" w:fill="auto"/>
            <w:noWrap/>
            <w:vAlign w:val="center"/>
            <w:hideMark/>
          </w:tcPr>
          <w:p w14:paraId="731FA1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$629.38</w:t>
            </w:r>
          </w:p>
        </w:tc>
        <w:tc>
          <w:tcPr>
            <w:tcW w:w="1256" w:type="dxa"/>
            <w:tcBorders>
              <w:top w:val="nil"/>
              <w:left w:val="nil"/>
              <w:bottom w:val="nil"/>
              <w:right w:val="nil"/>
            </w:tcBorders>
            <w:shd w:val="clear" w:color="auto" w:fill="auto"/>
            <w:noWrap/>
            <w:vAlign w:val="center"/>
            <w:hideMark/>
          </w:tcPr>
          <w:p w14:paraId="1F7993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$637.19</w:t>
            </w:r>
          </w:p>
        </w:tc>
        <w:tc>
          <w:tcPr>
            <w:tcW w:w="1195" w:type="dxa"/>
            <w:tcBorders>
              <w:top w:val="nil"/>
              <w:left w:val="nil"/>
              <w:bottom w:val="nil"/>
              <w:right w:val="nil"/>
            </w:tcBorders>
            <w:shd w:val="clear" w:color="auto" w:fill="auto"/>
            <w:noWrap/>
            <w:vAlign w:val="center"/>
            <w:hideMark/>
          </w:tcPr>
          <w:p w14:paraId="1627F6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$645.09</w:t>
            </w:r>
          </w:p>
        </w:tc>
      </w:tr>
      <w:tr w:rsidR="00983741" w:rsidRPr="00E56678" w14:paraId="1AF1CBF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CDD297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64</w:t>
            </w:r>
          </w:p>
        </w:tc>
        <w:tc>
          <w:tcPr>
            <w:tcW w:w="1246" w:type="dxa"/>
            <w:tcBorders>
              <w:top w:val="nil"/>
              <w:left w:val="nil"/>
              <w:bottom w:val="nil"/>
              <w:right w:val="nil"/>
            </w:tcBorders>
            <w:shd w:val="clear" w:color="auto" w:fill="auto"/>
            <w:noWrap/>
            <w:vAlign w:val="center"/>
            <w:hideMark/>
          </w:tcPr>
          <w:p w14:paraId="2B8DD1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$625.26</w:t>
            </w:r>
          </w:p>
        </w:tc>
        <w:tc>
          <w:tcPr>
            <w:tcW w:w="1072" w:type="dxa"/>
            <w:tcBorders>
              <w:top w:val="nil"/>
              <w:left w:val="nil"/>
              <w:bottom w:val="nil"/>
              <w:right w:val="nil"/>
            </w:tcBorders>
            <w:shd w:val="clear" w:color="auto" w:fill="auto"/>
            <w:noWrap/>
            <w:vAlign w:val="center"/>
            <w:hideMark/>
          </w:tcPr>
          <w:p w14:paraId="7AA104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$633.01</w:t>
            </w:r>
          </w:p>
        </w:tc>
        <w:tc>
          <w:tcPr>
            <w:tcW w:w="1072" w:type="dxa"/>
            <w:tcBorders>
              <w:top w:val="nil"/>
              <w:left w:val="nil"/>
              <w:bottom w:val="nil"/>
              <w:right w:val="nil"/>
            </w:tcBorders>
            <w:shd w:val="clear" w:color="auto" w:fill="auto"/>
            <w:noWrap/>
            <w:vAlign w:val="center"/>
            <w:hideMark/>
          </w:tcPr>
          <w:p w14:paraId="0E4104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$640.86</w:t>
            </w:r>
          </w:p>
        </w:tc>
        <w:tc>
          <w:tcPr>
            <w:tcW w:w="1072" w:type="dxa"/>
            <w:tcBorders>
              <w:top w:val="nil"/>
              <w:left w:val="nil"/>
              <w:bottom w:val="nil"/>
              <w:right w:val="nil"/>
            </w:tcBorders>
            <w:shd w:val="clear" w:color="auto" w:fill="auto"/>
            <w:noWrap/>
            <w:vAlign w:val="center"/>
            <w:hideMark/>
          </w:tcPr>
          <w:p w14:paraId="6F4A5A6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$648.81</w:t>
            </w:r>
          </w:p>
        </w:tc>
        <w:tc>
          <w:tcPr>
            <w:tcW w:w="1256" w:type="dxa"/>
            <w:tcBorders>
              <w:top w:val="nil"/>
              <w:left w:val="nil"/>
              <w:bottom w:val="nil"/>
              <w:right w:val="nil"/>
            </w:tcBorders>
            <w:shd w:val="clear" w:color="auto" w:fill="auto"/>
            <w:noWrap/>
            <w:vAlign w:val="center"/>
            <w:hideMark/>
          </w:tcPr>
          <w:p w14:paraId="127B58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$656.85</w:t>
            </w:r>
          </w:p>
        </w:tc>
        <w:tc>
          <w:tcPr>
            <w:tcW w:w="1195" w:type="dxa"/>
            <w:tcBorders>
              <w:top w:val="nil"/>
              <w:left w:val="nil"/>
              <w:bottom w:val="nil"/>
              <w:right w:val="nil"/>
            </w:tcBorders>
            <w:shd w:val="clear" w:color="auto" w:fill="auto"/>
            <w:noWrap/>
            <w:vAlign w:val="center"/>
            <w:hideMark/>
          </w:tcPr>
          <w:p w14:paraId="20EF64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$665.00</w:t>
            </w:r>
          </w:p>
        </w:tc>
      </w:tr>
      <w:tr w:rsidR="00983741" w:rsidRPr="00E56678" w14:paraId="0BFF5E7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92AB2E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65</w:t>
            </w:r>
          </w:p>
        </w:tc>
        <w:tc>
          <w:tcPr>
            <w:tcW w:w="1246" w:type="dxa"/>
            <w:tcBorders>
              <w:top w:val="nil"/>
              <w:left w:val="nil"/>
              <w:bottom w:val="nil"/>
              <w:right w:val="nil"/>
            </w:tcBorders>
            <w:shd w:val="clear" w:color="auto" w:fill="auto"/>
            <w:noWrap/>
            <w:vAlign w:val="center"/>
            <w:hideMark/>
          </w:tcPr>
          <w:p w14:paraId="061DF8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$644.58</w:t>
            </w:r>
          </w:p>
        </w:tc>
        <w:tc>
          <w:tcPr>
            <w:tcW w:w="1072" w:type="dxa"/>
            <w:tcBorders>
              <w:top w:val="nil"/>
              <w:left w:val="nil"/>
              <w:bottom w:val="nil"/>
              <w:right w:val="nil"/>
            </w:tcBorders>
            <w:shd w:val="clear" w:color="auto" w:fill="auto"/>
            <w:noWrap/>
            <w:vAlign w:val="center"/>
            <w:hideMark/>
          </w:tcPr>
          <w:p w14:paraId="46C688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$652.57</w:t>
            </w:r>
          </w:p>
        </w:tc>
        <w:tc>
          <w:tcPr>
            <w:tcW w:w="1072" w:type="dxa"/>
            <w:tcBorders>
              <w:top w:val="nil"/>
              <w:left w:val="nil"/>
              <w:bottom w:val="nil"/>
              <w:right w:val="nil"/>
            </w:tcBorders>
            <w:shd w:val="clear" w:color="auto" w:fill="auto"/>
            <w:noWrap/>
            <w:vAlign w:val="center"/>
            <w:hideMark/>
          </w:tcPr>
          <w:p w14:paraId="497FB6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$660.67</w:t>
            </w:r>
          </w:p>
        </w:tc>
        <w:tc>
          <w:tcPr>
            <w:tcW w:w="1072" w:type="dxa"/>
            <w:tcBorders>
              <w:top w:val="nil"/>
              <w:left w:val="nil"/>
              <w:bottom w:val="nil"/>
              <w:right w:val="nil"/>
            </w:tcBorders>
            <w:shd w:val="clear" w:color="auto" w:fill="auto"/>
            <w:noWrap/>
            <w:vAlign w:val="center"/>
            <w:hideMark/>
          </w:tcPr>
          <w:p w14:paraId="439793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$668.86</w:t>
            </w:r>
          </w:p>
        </w:tc>
        <w:tc>
          <w:tcPr>
            <w:tcW w:w="1256" w:type="dxa"/>
            <w:tcBorders>
              <w:top w:val="nil"/>
              <w:left w:val="nil"/>
              <w:bottom w:val="nil"/>
              <w:right w:val="nil"/>
            </w:tcBorders>
            <w:shd w:val="clear" w:color="auto" w:fill="auto"/>
            <w:noWrap/>
            <w:vAlign w:val="center"/>
            <w:hideMark/>
          </w:tcPr>
          <w:p w14:paraId="291002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$677.15</w:t>
            </w:r>
          </w:p>
        </w:tc>
        <w:tc>
          <w:tcPr>
            <w:tcW w:w="1195" w:type="dxa"/>
            <w:tcBorders>
              <w:top w:val="nil"/>
              <w:left w:val="nil"/>
              <w:bottom w:val="nil"/>
              <w:right w:val="nil"/>
            </w:tcBorders>
            <w:shd w:val="clear" w:color="auto" w:fill="auto"/>
            <w:noWrap/>
            <w:vAlign w:val="center"/>
            <w:hideMark/>
          </w:tcPr>
          <w:p w14:paraId="6634A0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$685.55</w:t>
            </w:r>
          </w:p>
        </w:tc>
      </w:tr>
      <w:tr w:rsidR="00983741" w:rsidRPr="00E56678" w14:paraId="6021E85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ED7EBF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66</w:t>
            </w:r>
          </w:p>
        </w:tc>
        <w:tc>
          <w:tcPr>
            <w:tcW w:w="1246" w:type="dxa"/>
            <w:tcBorders>
              <w:top w:val="nil"/>
              <w:left w:val="nil"/>
              <w:bottom w:val="nil"/>
              <w:right w:val="nil"/>
            </w:tcBorders>
            <w:shd w:val="clear" w:color="auto" w:fill="auto"/>
            <w:noWrap/>
            <w:vAlign w:val="center"/>
            <w:hideMark/>
          </w:tcPr>
          <w:p w14:paraId="1C857D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$663.92</w:t>
            </w:r>
          </w:p>
        </w:tc>
        <w:tc>
          <w:tcPr>
            <w:tcW w:w="1072" w:type="dxa"/>
            <w:tcBorders>
              <w:top w:val="nil"/>
              <w:left w:val="nil"/>
              <w:bottom w:val="nil"/>
              <w:right w:val="nil"/>
            </w:tcBorders>
            <w:shd w:val="clear" w:color="auto" w:fill="auto"/>
            <w:noWrap/>
            <w:vAlign w:val="center"/>
            <w:hideMark/>
          </w:tcPr>
          <w:p w14:paraId="4831B4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$672.15</w:t>
            </w:r>
          </w:p>
        </w:tc>
        <w:tc>
          <w:tcPr>
            <w:tcW w:w="1072" w:type="dxa"/>
            <w:tcBorders>
              <w:top w:val="nil"/>
              <w:left w:val="nil"/>
              <w:bottom w:val="nil"/>
              <w:right w:val="nil"/>
            </w:tcBorders>
            <w:shd w:val="clear" w:color="auto" w:fill="auto"/>
            <w:noWrap/>
            <w:vAlign w:val="center"/>
            <w:hideMark/>
          </w:tcPr>
          <w:p w14:paraId="35E853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$680.48</w:t>
            </w:r>
          </w:p>
        </w:tc>
        <w:tc>
          <w:tcPr>
            <w:tcW w:w="1072" w:type="dxa"/>
            <w:tcBorders>
              <w:top w:val="nil"/>
              <w:left w:val="nil"/>
              <w:bottom w:val="nil"/>
              <w:right w:val="nil"/>
            </w:tcBorders>
            <w:shd w:val="clear" w:color="auto" w:fill="auto"/>
            <w:noWrap/>
            <w:vAlign w:val="center"/>
            <w:hideMark/>
          </w:tcPr>
          <w:p w14:paraId="2CC4EF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$688.92</w:t>
            </w:r>
          </w:p>
        </w:tc>
        <w:tc>
          <w:tcPr>
            <w:tcW w:w="1256" w:type="dxa"/>
            <w:tcBorders>
              <w:top w:val="nil"/>
              <w:left w:val="nil"/>
              <w:bottom w:val="nil"/>
              <w:right w:val="nil"/>
            </w:tcBorders>
            <w:shd w:val="clear" w:color="auto" w:fill="auto"/>
            <w:noWrap/>
            <w:vAlign w:val="center"/>
            <w:hideMark/>
          </w:tcPr>
          <w:p w14:paraId="1A1D68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$697.46</w:t>
            </w:r>
          </w:p>
        </w:tc>
        <w:tc>
          <w:tcPr>
            <w:tcW w:w="1195" w:type="dxa"/>
            <w:tcBorders>
              <w:top w:val="nil"/>
              <w:left w:val="nil"/>
              <w:bottom w:val="nil"/>
              <w:right w:val="nil"/>
            </w:tcBorders>
            <w:shd w:val="clear" w:color="auto" w:fill="auto"/>
            <w:noWrap/>
            <w:vAlign w:val="center"/>
            <w:hideMark/>
          </w:tcPr>
          <w:p w14:paraId="752D26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$706.11</w:t>
            </w:r>
          </w:p>
        </w:tc>
      </w:tr>
      <w:tr w:rsidR="00983741" w:rsidRPr="00E56678" w14:paraId="40ADD46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FDBA30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67</w:t>
            </w:r>
          </w:p>
        </w:tc>
        <w:tc>
          <w:tcPr>
            <w:tcW w:w="1246" w:type="dxa"/>
            <w:tcBorders>
              <w:top w:val="nil"/>
              <w:left w:val="nil"/>
              <w:bottom w:val="nil"/>
              <w:right w:val="nil"/>
            </w:tcBorders>
            <w:shd w:val="clear" w:color="auto" w:fill="auto"/>
            <w:noWrap/>
            <w:vAlign w:val="center"/>
            <w:hideMark/>
          </w:tcPr>
          <w:p w14:paraId="780A37A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$683.77</w:t>
            </w:r>
          </w:p>
        </w:tc>
        <w:tc>
          <w:tcPr>
            <w:tcW w:w="1072" w:type="dxa"/>
            <w:tcBorders>
              <w:top w:val="nil"/>
              <w:left w:val="nil"/>
              <w:bottom w:val="nil"/>
              <w:right w:val="nil"/>
            </w:tcBorders>
            <w:shd w:val="clear" w:color="auto" w:fill="auto"/>
            <w:noWrap/>
            <w:vAlign w:val="center"/>
            <w:hideMark/>
          </w:tcPr>
          <w:p w14:paraId="3B06FC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$692.25</w:t>
            </w:r>
          </w:p>
        </w:tc>
        <w:tc>
          <w:tcPr>
            <w:tcW w:w="1072" w:type="dxa"/>
            <w:tcBorders>
              <w:top w:val="nil"/>
              <w:left w:val="nil"/>
              <w:bottom w:val="nil"/>
              <w:right w:val="nil"/>
            </w:tcBorders>
            <w:shd w:val="clear" w:color="auto" w:fill="auto"/>
            <w:noWrap/>
            <w:vAlign w:val="center"/>
            <w:hideMark/>
          </w:tcPr>
          <w:p w14:paraId="162028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$700.83</w:t>
            </w:r>
          </w:p>
        </w:tc>
        <w:tc>
          <w:tcPr>
            <w:tcW w:w="1072" w:type="dxa"/>
            <w:tcBorders>
              <w:top w:val="nil"/>
              <w:left w:val="nil"/>
              <w:bottom w:val="nil"/>
              <w:right w:val="nil"/>
            </w:tcBorders>
            <w:shd w:val="clear" w:color="auto" w:fill="auto"/>
            <w:noWrap/>
            <w:vAlign w:val="center"/>
            <w:hideMark/>
          </w:tcPr>
          <w:p w14:paraId="6ABF35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$709.52</w:t>
            </w:r>
          </w:p>
        </w:tc>
        <w:tc>
          <w:tcPr>
            <w:tcW w:w="1256" w:type="dxa"/>
            <w:tcBorders>
              <w:top w:val="nil"/>
              <w:left w:val="nil"/>
              <w:bottom w:val="nil"/>
              <w:right w:val="nil"/>
            </w:tcBorders>
            <w:shd w:val="clear" w:color="auto" w:fill="auto"/>
            <w:noWrap/>
            <w:vAlign w:val="center"/>
            <w:hideMark/>
          </w:tcPr>
          <w:p w14:paraId="44766E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$718.32</w:t>
            </w:r>
          </w:p>
        </w:tc>
        <w:tc>
          <w:tcPr>
            <w:tcW w:w="1195" w:type="dxa"/>
            <w:tcBorders>
              <w:top w:val="nil"/>
              <w:left w:val="nil"/>
              <w:bottom w:val="nil"/>
              <w:right w:val="nil"/>
            </w:tcBorders>
            <w:shd w:val="clear" w:color="auto" w:fill="auto"/>
            <w:noWrap/>
            <w:vAlign w:val="center"/>
            <w:hideMark/>
          </w:tcPr>
          <w:p w14:paraId="0E6B2D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$727.23</w:t>
            </w:r>
          </w:p>
        </w:tc>
      </w:tr>
      <w:tr w:rsidR="00983741" w:rsidRPr="00E56678" w14:paraId="1CE30C3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7BA2F5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68</w:t>
            </w:r>
          </w:p>
        </w:tc>
        <w:tc>
          <w:tcPr>
            <w:tcW w:w="1246" w:type="dxa"/>
            <w:tcBorders>
              <w:top w:val="nil"/>
              <w:left w:val="nil"/>
              <w:bottom w:val="nil"/>
              <w:right w:val="nil"/>
            </w:tcBorders>
            <w:shd w:val="clear" w:color="auto" w:fill="auto"/>
            <w:noWrap/>
            <w:vAlign w:val="center"/>
            <w:hideMark/>
          </w:tcPr>
          <w:p w14:paraId="6CB7C23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$703.65</w:t>
            </w:r>
          </w:p>
        </w:tc>
        <w:tc>
          <w:tcPr>
            <w:tcW w:w="1072" w:type="dxa"/>
            <w:tcBorders>
              <w:top w:val="nil"/>
              <w:left w:val="nil"/>
              <w:bottom w:val="nil"/>
              <w:right w:val="nil"/>
            </w:tcBorders>
            <w:shd w:val="clear" w:color="auto" w:fill="auto"/>
            <w:noWrap/>
            <w:vAlign w:val="center"/>
            <w:hideMark/>
          </w:tcPr>
          <w:p w14:paraId="60A3E5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$712.38</w:t>
            </w:r>
          </w:p>
        </w:tc>
        <w:tc>
          <w:tcPr>
            <w:tcW w:w="1072" w:type="dxa"/>
            <w:tcBorders>
              <w:top w:val="nil"/>
              <w:left w:val="nil"/>
              <w:bottom w:val="nil"/>
              <w:right w:val="nil"/>
            </w:tcBorders>
            <w:shd w:val="clear" w:color="auto" w:fill="auto"/>
            <w:noWrap/>
            <w:vAlign w:val="center"/>
            <w:hideMark/>
          </w:tcPr>
          <w:p w14:paraId="0AA14D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$721.21</w:t>
            </w:r>
          </w:p>
        </w:tc>
        <w:tc>
          <w:tcPr>
            <w:tcW w:w="1072" w:type="dxa"/>
            <w:tcBorders>
              <w:top w:val="nil"/>
              <w:left w:val="nil"/>
              <w:bottom w:val="nil"/>
              <w:right w:val="nil"/>
            </w:tcBorders>
            <w:shd w:val="clear" w:color="auto" w:fill="auto"/>
            <w:noWrap/>
            <w:vAlign w:val="center"/>
            <w:hideMark/>
          </w:tcPr>
          <w:p w14:paraId="691903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$730.16</w:t>
            </w:r>
          </w:p>
        </w:tc>
        <w:tc>
          <w:tcPr>
            <w:tcW w:w="1256" w:type="dxa"/>
            <w:tcBorders>
              <w:top w:val="nil"/>
              <w:left w:val="nil"/>
              <w:bottom w:val="nil"/>
              <w:right w:val="nil"/>
            </w:tcBorders>
            <w:shd w:val="clear" w:color="auto" w:fill="auto"/>
            <w:noWrap/>
            <w:vAlign w:val="center"/>
            <w:hideMark/>
          </w:tcPr>
          <w:p w14:paraId="7F987F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$739.21</w:t>
            </w:r>
          </w:p>
        </w:tc>
        <w:tc>
          <w:tcPr>
            <w:tcW w:w="1195" w:type="dxa"/>
            <w:tcBorders>
              <w:top w:val="nil"/>
              <w:left w:val="nil"/>
              <w:bottom w:val="nil"/>
              <w:right w:val="nil"/>
            </w:tcBorders>
            <w:shd w:val="clear" w:color="auto" w:fill="auto"/>
            <w:noWrap/>
            <w:vAlign w:val="center"/>
            <w:hideMark/>
          </w:tcPr>
          <w:p w14:paraId="185556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$748.38</w:t>
            </w:r>
          </w:p>
        </w:tc>
      </w:tr>
      <w:tr w:rsidR="00983741" w:rsidRPr="00E56678" w14:paraId="410078A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D59676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69</w:t>
            </w:r>
          </w:p>
        </w:tc>
        <w:tc>
          <w:tcPr>
            <w:tcW w:w="1246" w:type="dxa"/>
            <w:tcBorders>
              <w:top w:val="nil"/>
              <w:left w:val="nil"/>
              <w:bottom w:val="nil"/>
              <w:right w:val="nil"/>
            </w:tcBorders>
            <w:shd w:val="clear" w:color="auto" w:fill="auto"/>
            <w:noWrap/>
            <w:vAlign w:val="center"/>
            <w:hideMark/>
          </w:tcPr>
          <w:p w14:paraId="79E10C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$724.14</w:t>
            </w:r>
          </w:p>
        </w:tc>
        <w:tc>
          <w:tcPr>
            <w:tcW w:w="1072" w:type="dxa"/>
            <w:tcBorders>
              <w:top w:val="nil"/>
              <w:left w:val="nil"/>
              <w:bottom w:val="nil"/>
              <w:right w:val="nil"/>
            </w:tcBorders>
            <w:shd w:val="clear" w:color="auto" w:fill="auto"/>
            <w:noWrap/>
            <w:vAlign w:val="center"/>
            <w:hideMark/>
          </w:tcPr>
          <w:p w14:paraId="49AA41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$733.12</w:t>
            </w:r>
          </w:p>
        </w:tc>
        <w:tc>
          <w:tcPr>
            <w:tcW w:w="1072" w:type="dxa"/>
            <w:tcBorders>
              <w:top w:val="nil"/>
              <w:left w:val="nil"/>
              <w:bottom w:val="nil"/>
              <w:right w:val="nil"/>
            </w:tcBorders>
            <w:shd w:val="clear" w:color="auto" w:fill="auto"/>
            <w:noWrap/>
            <w:vAlign w:val="center"/>
            <w:hideMark/>
          </w:tcPr>
          <w:p w14:paraId="239811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$742.21</w:t>
            </w:r>
          </w:p>
        </w:tc>
        <w:tc>
          <w:tcPr>
            <w:tcW w:w="1072" w:type="dxa"/>
            <w:tcBorders>
              <w:top w:val="nil"/>
              <w:left w:val="nil"/>
              <w:bottom w:val="nil"/>
              <w:right w:val="nil"/>
            </w:tcBorders>
            <w:shd w:val="clear" w:color="auto" w:fill="auto"/>
            <w:noWrap/>
            <w:vAlign w:val="center"/>
            <w:hideMark/>
          </w:tcPr>
          <w:p w14:paraId="1BF35F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$751.42</w:t>
            </w:r>
          </w:p>
        </w:tc>
        <w:tc>
          <w:tcPr>
            <w:tcW w:w="1256" w:type="dxa"/>
            <w:tcBorders>
              <w:top w:val="nil"/>
              <w:left w:val="nil"/>
              <w:bottom w:val="nil"/>
              <w:right w:val="nil"/>
            </w:tcBorders>
            <w:shd w:val="clear" w:color="auto" w:fill="auto"/>
            <w:noWrap/>
            <w:vAlign w:val="center"/>
            <w:hideMark/>
          </w:tcPr>
          <w:p w14:paraId="62AD0F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$760.73</w:t>
            </w:r>
          </w:p>
        </w:tc>
        <w:tc>
          <w:tcPr>
            <w:tcW w:w="1195" w:type="dxa"/>
            <w:tcBorders>
              <w:top w:val="nil"/>
              <w:left w:val="nil"/>
              <w:bottom w:val="nil"/>
              <w:right w:val="nil"/>
            </w:tcBorders>
            <w:shd w:val="clear" w:color="auto" w:fill="auto"/>
            <w:noWrap/>
            <w:vAlign w:val="center"/>
            <w:hideMark/>
          </w:tcPr>
          <w:p w14:paraId="242F2D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$770.17</w:t>
            </w:r>
          </w:p>
        </w:tc>
      </w:tr>
      <w:tr w:rsidR="00983741" w:rsidRPr="00E56678" w14:paraId="26641C30"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A210C3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70</w:t>
            </w:r>
          </w:p>
        </w:tc>
        <w:tc>
          <w:tcPr>
            <w:tcW w:w="1246" w:type="dxa"/>
            <w:tcBorders>
              <w:top w:val="nil"/>
              <w:left w:val="nil"/>
              <w:bottom w:val="nil"/>
              <w:right w:val="nil"/>
            </w:tcBorders>
            <w:shd w:val="clear" w:color="auto" w:fill="auto"/>
            <w:noWrap/>
            <w:vAlign w:val="center"/>
            <w:hideMark/>
          </w:tcPr>
          <w:p w14:paraId="70DF3F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$744.62</w:t>
            </w:r>
          </w:p>
        </w:tc>
        <w:tc>
          <w:tcPr>
            <w:tcW w:w="1072" w:type="dxa"/>
            <w:tcBorders>
              <w:top w:val="nil"/>
              <w:left w:val="nil"/>
              <w:bottom w:val="nil"/>
              <w:right w:val="nil"/>
            </w:tcBorders>
            <w:shd w:val="clear" w:color="auto" w:fill="auto"/>
            <w:noWrap/>
            <w:vAlign w:val="center"/>
            <w:hideMark/>
          </w:tcPr>
          <w:p w14:paraId="3F9E70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$753.85</w:t>
            </w:r>
          </w:p>
        </w:tc>
        <w:tc>
          <w:tcPr>
            <w:tcW w:w="1072" w:type="dxa"/>
            <w:tcBorders>
              <w:top w:val="nil"/>
              <w:left w:val="nil"/>
              <w:bottom w:val="nil"/>
              <w:right w:val="nil"/>
            </w:tcBorders>
            <w:shd w:val="clear" w:color="auto" w:fill="auto"/>
            <w:noWrap/>
            <w:vAlign w:val="center"/>
            <w:hideMark/>
          </w:tcPr>
          <w:p w14:paraId="3C5F71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$763.20</w:t>
            </w:r>
          </w:p>
        </w:tc>
        <w:tc>
          <w:tcPr>
            <w:tcW w:w="1072" w:type="dxa"/>
            <w:tcBorders>
              <w:top w:val="nil"/>
              <w:left w:val="nil"/>
              <w:bottom w:val="nil"/>
              <w:right w:val="nil"/>
            </w:tcBorders>
            <w:shd w:val="clear" w:color="auto" w:fill="auto"/>
            <w:noWrap/>
            <w:vAlign w:val="center"/>
            <w:hideMark/>
          </w:tcPr>
          <w:p w14:paraId="348456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$772.66</w:t>
            </w:r>
          </w:p>
        </w:tc>
        <w:tc>
          <w:tcPr>
            <w:tcW w:w="1256" w:type="dxa"/>
            <w:tcBorders>
              <w:top w:val="nil"/>
              <w:left w:val="nil"/>
              <w:bottom w:val="nil"/>
              <w:right w:val="nil"/>
            </w:tcBorders>
            <w:shd w:val="clear" w:color="auto" w:fill="auto"/>
            <w:noWrap/>
            <w:vAlign w:val="center"/>
            <w:hideMark/>
          </w:tcPr>
          <w:p w14:paraId="53FC55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$782.24</w:t>
            </w:r>
          </w:p>
        </w:tc>
        <w:tc>
          <w:tcPr>
            <w:tcW w:w="1195" w:type="dxa"/>
            <w:tcBorders>
              <w:top w:val="nil"/>
              <w:left w:val="nil"/>
              <w:bottom w:val="nil"/>
              <w:right w:val="nil"/>
            </w:tcBorders>
            <w:shd w:val="clear" w:color="auto" w:fill="auto"/>
            <w:noWrap/>
            <w:vAlign w:val="center"/>
            <w:hideMark/>
          </w:tcPr>
          <w:p w14:paraId="126ACD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$791.94</w:t>
            </w:r>
          </w:p>
        </w:tc>
      </w:tr>
      <w:tr w:rsidR="00983741" w:rsidRPr="00E56678" w14:paraId="7219D60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99A245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71</w:t>
            </w:r>
          </w:p>
        </w:tc>
        <w:tc>
          <w:tcPr>
            <w:tcW w:w="1246" w:type="dxa"/>
            <w:tcBorders>
              <w:top w:val="nil"/>
              <w:left w:val="nil"/>
              <w:bottom w:val="nil"/>
              <w:right w:val="nil"/>
            </w:tcBorders>
            <w:shd w:val="clear" w:color="auto" w:fill="auto"/>
            <w:noWrap/>
            <w:vAlign w:val="center"/>
            <w:hideMark/>
          </w:tcPr>
          <w:p w14:paraId="597031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$765.66</w:t>
            </w:r>
          </w:p>
        </w:tc>
        <w:tc>
          <w:tcPr>
            <w:tcW w:w="1072" w:type="dxa"/>
            <w:tcBorders>
              <w:top w:val="nil"/>
              <w:left w:val="nil"/>
              <w:bottom w:val="nil"/>
              <w:right w:val="nil"/>
            </w:tcBorders>
            <w:shd w:val="clear" w:color="auto" w:fill="auto"/>
            <w:noWrap/>
            <w:vAlign w:val="center"/>
            <w:hideMark/>
          </w:tcPr>
          <w:p w14:paraId="401BB8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$775.15</w:t>
            </w:r>
          </w:p>
        </w:tc>
        <w:tc>
          <w:tcPr>
            <w:tcW w:w="1072" w:type="dxa"/>
            <w:tcBorders>
              <w:top w:val="nil"/>
              <w:left w:val="nil"/>
              <w:bottom w:val="nil"/>
              <w:right w:val="nil"/>
            </w:tcBorders>
            <w:shd w:val="clear" w:color="auto" w:fill="auto"/>
            <w:noWrap/>
            <w:vAlign w:val="center"/>
            <w:hideMark/>
          </w:tcPr>
          <w:p w14:paraId="027984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$784.76</w:t>
            </w:r>
          </w:p>
        </w:tc>
        <w:tc>
          <w:tcPr>
            <w:tcW w:w="1072" w:type="dxa"/>
            <w:tcBorders>
              <w:top w:val="nil"/>
              <w:left w:val="nil"/>
              <w:bottom w:val="nil"/>
              <w:right w:val="nil"/>
            </w:tcBorders>
            <w:shd w:val="clear" w:color="auto" w:fill="auto"/>
            <w:noWrap/>
            <w:vAlign w:val="center"/>
            <w:hideMark/>
          </w:tcPr>
          <w:p w14:paraId="0AE428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$794.50</w:t>
            </w:r>
          </w:p>
        </w:tc>
        <w:tc>
          <w:tcPr>
            <w:tcW w:w="1256" w:type="dxa"/>
            <w:tcBorders>
              <w:top w:val="nil"/>
              <w:left w:val="nil"/>
              <w:bottom w:val="nil"/>
              <w:right w:val="nil"/>
            </w:tcBorders>
            <w:shd w:val="clear" w:color="auto" w:fill="auto"/>
            <w:noWrap/>
            <w:vAlign w:val="center"/>
            <w:hideMark/>
          </w:tcPr>
          <w:p w14:paraId="6DEB26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$804.35</w:t>
            </w:r>
          </w:p>
        </w:tc>
        <w:tc>
          <w:tcPr>
            <w:tcW w:w="1195" w:type="dxa"/>
            <w:tcBorders>
              <w:top w:val="nil"/>
              <w:left w:val="nil"/>
              <w:bottom w:val="nil"/>
              <w:right w:val="nil"/>
            </w:tcBorders>
            <w:shd w:val="clear" w:color="auto" w:fill="auto"/>
            <w:noWrap/>
            <w:vAlign w:val="center"/>
            <w:hideMark/>
          </w:tcPr>
          <w:p w14:paraId="712D4E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$814.32</w:t>
            </w:r>
          </w:p>
        </w:tc>
      </w:tr>
      <w:tr w:rsidR="00983741" w:rsidRPr="00E56678" w14:paraId="77A7CCC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435506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72</w:t>
            </w:r>
          </w:p>
        </w:tc>
        <w:tc>
          <w:tcPr>
            <w:tcW w:w="1246" w:type="dxa"/>
            <w:tcBorders>
              <w:top w:val="nil"/>
              <w:left w:val="nil"/>
              <w:bottom w:val="nil"/>
              <w:right w:val="nil"/>
            </w:tcBorders>
            <w:shd w:val="clear" w:color="auto" w:fill="auto"/>
            <w:noWrap/>
            <w:vAlign w:val="center"/>
            <w:hideMark/>
          </w:tcPr>
          <w:p w14:paraId="6C5AEC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$786.74</w:t>
            </w:r>
          </w:p>
        </w:tc>
        <w:tc>
          <w:tcPr>
            <w:tcW w:w="1072" w:type="dxa"/>
            <w:tcBorders>
              <w:top w:val="nil"/>
              <w:left w:val="nil"/>
              <w:bottom w:val="nil"/>
              <w:right w:val="nil"/>
            </w:tcBorders>
            <w:shd w:val="clear" w:color="auto" w:fill="auto"/>
            <w:noWrap/>
            <w:vAlign w:val="center"/>
            <w:hideMark/>
          </w:tcPr>
          <w:p w14:paraId="772C8C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$796.49</w:t>
            </w:r>
          </w:p>
        </w:tc>
        <w:tc>
          <w:tcPr>
            <w:tcW w:w="1072" w:type="dxa"/>
            <w:tcBorders>
              <w:top w:val="nil"/>
              <w:left w:val="nil"/>
              <w:bottom w:val="nil"/>
              <w:right w:val="nil"/>
            </w:tcBorders>
            <w:shd w:val="clear" w:color="auto" w:fill="auto"/>
            <w:noWrap/>
            <w:vAlign w:val="center"/>
            <w:hideMark/>
          </w:tcPr>
          <w:p w14:paraId="031CBD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$806.37</w:t>
            </w:r>
          </w:p>
        </w:tc>
        <w:tc>
          <w:tcPr>
            <w:tcW w:w="1072" w:type="dxa"/>
            <w:tcBorders>
              <w:top w:val="nil"/>
              <w:left w:val="nil"/>
              <w:bottom w:val="nil"/>
              <w:right w:val="nil"/>
            </w:tcBorders>
            <w:shd w:val="clear" w:color="auto" w:fill="auto"/>
            <w:noWrap/>
            <w:vAlign w:val="center"/>
            <w:hideMark/>
          </w:tcPr>
          <w:p w14:paraId="008F97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$816.37</w:t>
            </w:r>
          </w:p>
        </w:tc>
        <w:tc>
          <w:tcPr>
            <w:tcW w:w="1256" w:type="dxa"/>
            <w:tcBorders>
              <w:top w:val="nil"/>
              <w:left w:val="nil"/>
              <w:bottom w:val="nil"/>
              <w:right w:val="nil"/>
            </w:tcBorders>
            <w:shd w:val="clear" w:color="auto" w:fill="auto"/>
            <w:noWrap/>
            <w:vAlign w:val="center"/>
            <w:hideMark/>
          </w:tcPr>
          <w:p w14:paraId="1FC4B7F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$826.49</w:t>
            </w:r>
          </w:p>
        </w:tc>
        <w:tc>
          <w:tcPr>
            <w:tcW w:w="1195" w:type="dxa"/>
            <w:tcBorders>
              <w:top w:val="nil"/>
              <w:left w:val="nil"/>
              <w:bottom w:val="nil"/>
              <w:right w:val="nil"/>
            </w:tcBorders>
            <w:shd w:val="clear" w:color="auto" w:fill="auto"/>
            <w:noWrap/>
            <w:vAlign w:val="center"/>
            <w:hideMark/>
          </w:tcPr>
          <w:p w14:paraId="58D17C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$836.74</w:t>
            </w:r>
          </w:p>
        </w:tc>
      </w:tr>
      <w:tr w:rsidR="00983741" w:rsidRPr="00E56678" w14:paraId="712F17A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B67AFA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73</w:t>
            </w:r>
          </w:p>
        </w:tc>
        <w:tc>
          <w:tcPr>
            <w:tcW w:w="1246" w:type="dxa"/>
            <w:tcBorders>
              <w:top w:val="nil"/>
              <w:left w:val="nil"/>
              <w:bottom w:val="nil"/>
              <w:right w:val="nil"/>
            </w:tcBorders>
            <w:shd w:val="clear" w:color="auto" w:fill="auto"/>
            <w:noWrap/>
            <w:vAlign w:val="center"/>
            <w:hideMark/>
          </w:tcPr>
          <w:p w14:paraId="53C99C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$808.39</w:t>
            </w:r>
          </w:p>
        </w:tc>
        <w:tc>
          <w:tcPr>
            <w:tcW w:w="1072" w:type="dxa"/>
            <w:tcBorders>
              <w:top w:val="nil"/>
              <w:left w:val="nil"/>
              <w:bottom w:val="nil"/>
              <w:right w:val="nil"/>
            </w:tcBorders>
            <w:shd w:val="clear" w:color="auto" w:fill="auto"/>
            <w:noWrap/>
            <w:vAlign w:val="center"/>
            <w:hideMark/>
          </w:tcPr>
          <w:p w14:paraId="787E87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$818.42</w:t>
            </w:r>
          </w:p>
        </w:tc>
        <w:tc>
          <w:tcPr>
            <w:tcW w:w="1072" w:type="dxa"/>
            <w:tcBorders>
              <w:top w:val="nil"/>
              <w:left w:val="nil"/>
              <w:bottom w:val="nil"/>
              <w:right w:val="nil"/>
            </w:tcBorders>
            <w:shd w:val="clear" w:color="auto" w:fill="auto"/>
            <w:noWrap/>
            <w:vAlign w:val="center"/>
            <w:hideMark/>
          </w:tcPr>
          <w:p w14:paraId="291D21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$828.56</w:t>
            </w:r>
          </w:p>
        </w:tc>
        <w:tc>
          <w:tcPr>
            <w:tcW w:w="1072" w:type="dxa"/>
            <w:tcBorders>
              <w:top w:val="nil"/>
              <w:left w:val="nil"/>
              <w:bottom w:val="nil"/>
              <w:right w:val="nil"/>
            </w:tcBorders>
            <w:shd w:val="clear" w:color="auto" w:fill="auto"/>
            <w:noWrap/>
            <w:vAlign w:val="center"/>
            <w:hideMark/>
          </w:tcPr>
          <w:p w14:paraId="5DA7B0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$838.84</w:t>
            </w:r>
          </w:p>
        </w:tc>
        <w:tc>
          <w:tcPr>
            <w:tcW w:w="1256" w:type="dxa"/>
            <w:tcBorders>
              <w:top w:val="nil"/>
              <w:left w:val="nil"/>
              <w:bottom w:val="nil"/>
              <w:right w:val="nil"/>
            </w:tcBorders>
            <w:shd w:val="clear" w:color="auto" w:fill="auto"/>
            <w:noWrap/>
            <w:vAlign w:val="center"/>
            <w:hideMark/>
          </w:tcPr>
          <w:p w14:paraId="0537CE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$849.24</w:t>
            </w:r>
          </w:p>
        </w:tc>
        <w:tc>
          <w:tcPr>
            <w:tcW w:w="1195" w:type="dxa"/>
            <w:tcBorders>
              <w:top w:val="nil"/>
              <w:left w:val="nil"/>
              <w:bottom w:val="nil"/>
              <w:right w:val="nil"/>
            </w:tcBorders>
            <w:shd w:val="clear" w:color="auto" w:fill="auto"/>
            <w:noWrap/>
            <w:vAlign w:val="center"/>
            <w:hideMark/>
          </w:tcPr>
          <w:p w14:paraId="48E76C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$859.77</w:t>
            </w:r>
          </w:p>
        </w:tc>
      </w:tr>
      <w:tr w:rsidR="00983741" w:rsidRPr="00E56678" w14:paraId="2D399BF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6AB38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74</w:t>
            </w:r>
          </w:p>
        </w:tc>
        <w:tc>
          <w:tcPr>
            <w:tcW w:w="1246" w:type="dxa"/>
            <w:tcBorders>
              <w:top w:val="nil"/>
              <w:left w:val="nil"/>
              <w:bottom w:val="nil"/>
              <w:right w:val="nil"/>
            </w:tcBorders>
            <w:shd w:val="clear" w:color="auto" w:fill="auto"/>
            <w:noWrap/>
            <w:vAlign w:val="center"/>
            <w:hideMark/>
          </w:tcPr>
          <w:p w14:paraId="61AF40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$830.06</w:t>
            </w:r>
          </w:p>
        </w:tc>
        <w:tc>
          <w:tcPr>
            <w:tcW w:w="1072" w:type="dxa"/>
            <w:tcBorders>
              <w:top w:val="nil"/>
              <w:left w:val="nil"/>
              <w:bottom w:val="nil"/>
              <w:right w:val="nil"/>
            </w:tcBorders>
            <w:shd w:val="clear" w:color="auto" w:fill="auto"/>
            <w:noWrap/>
            <w:vAlign w:val="center"/>
            <w:hideMark/>
          </w:tcPr>
          <w:p w14:paraId="1B4F3B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$840.35</w:t>
            </w:r>
          </w:p>
        </w:tc>
        <w:tc>
          <w:tcPr>
            <w:tcW w:w="1072" w:type="dxa"/>
            <w:tcBorders>
              <w:top w:val="nil"/>
              <w:left w:val="nil"/>
              <w:bottom w:val="nil"/>
              <w:right w:val="nil"/>
            </w:tcBorders>
            <w:shd w:val="clear" w:color="auto" w:fill="auto"/>
            <w:noWrap/>
            <w:vAlign w:val="center"/>
            <w:hideMark/>
          </w:tcPr>
          <w:p w14:paraId="49B417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$850.77</w:t>
            </w:r>
          </w:p>
        </w:tc>
        <w:tc>
          <w:tcPr>
            <w:tcW w:w="1072" w:type="dxa"/>
            <w:tcBorders>
              <w:top w:val="nil"/>
              <w:left w:val="nil"/>
              <w:bottom w:val="nil"/>
              <w:right w:val="nil"/>
            </w:tcBorders>
            <w:shd w:val="clear" w:color="auto" w:fill="auto"/>
            <w:noWrap/>
            <w:vAlign w:val="center"/>
            <w:hideMark/>
          </w:tcPr>
          <w:p w14:paraId="1CFF38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$861.32</w:t>
            </w:r>
          </w:p>
        </w:tc>
        <w:tc>
          <w:tcPr>
            <w:tcW w:w="1256" w:type="dxa"/>
            <w:tcBorders>
              <w:top w:val="nil"/>
              <w:left w:val="nil"/>
              <w:bottom w:val="nil"/>
              <w:right w:val="nil"/>
            </w:tcBorders>
            <w:shd w:val="clear" w:color="auto" w:fill="auto"/>
            <w:noWrap/>
            <w:vAlign w:val="center"/>
            <w:hideMark/>
          </w:tcPr>
          <w:p w14:paraId="0630F3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$872.00</w:t>
            </w:r>
          </w:p>
        </w:tc>
        <w:tc>
          <w:tcPr>
            <w:tcW w:w="1195" w:type="dxa"/>
            <w:tcBorders>
              <w:top w:val="nil"/>
              <w:left w:val="nil"/>
              <w:bottom w:val="nil"/>
              <w:right w:val="nil"/>
            </w:tcBorders>
            <w:shd w:val="clear" w:color="auto" w:fill="auto"/>
            <w:noWrap/>
            <w:vAlign w:val="center"/>
            <w:hideMark/>
          </w:tcPr>
          <w:p w14:paraId="1EEAB5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$882.81</w:t>
            </w:r>
          </w:p>
        </w:tc>
      </w:tr>
      <w:tr w:rsidR="00983741" w:rsidRPr="00E56678" w14:paraId="245C5067" w14:textId="77777777" w:rsidTr="006A47A8">
        <w:trPr>
          <w:trHeight w:hRule="exact" w:val="233"/>
          <w:jc w:val="center"/>
        </w:trPr>
        <w:tc>
          <w:tcPr>
            <w:tcW w:w="1209" w:type="dxa"/>
            <w:tcBorders>
              <w:top w:val="nil"/>
              <w:left w:val="nil"/>
              <w:bottom w:val="nil"/>
              <w:right w:val="nil"/>
            </w:tcBorders>
            <w:shd w:val="clear" w:color="auto" w:fill="auto"/>
            <w:noWrap/>
            <w:vAlign w:val="center"/>
            <w:hideMark/>
          </w:tcPr>
          <w:p w14:paraId="16223D6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75</w:t>
            </w:r>
          </w:p>
        </w:tc>
        <w:tc>
          <w:tcPr>
            <w:tcW w:w="1246" w:type="dxa"/>
            <w:tcBorders>
              <w:top w:val="nil"/>
              <w:left w:val="nil"/>
              <w:bottom w:val="nil"/>
              <w:right w:val="nil"/>
            </w:tcBorders>
            <w:shd w:val="clear" w:color="auto" w:fill="auto"/>
            <w:noWrap/>
            <w:vAlign w:val="center"/>
            <w:hideMark/>
          </w:tcPr>
          <w:p w14:paraId="3A99B7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$852.30</w:t>
            </w:r>
          </w:p>
        </w:tc>
        <w:tc>
          <w:tcPr>
            <w:tcW w:w="1072" w:type="dxa"/>
            <w:tcBorders>
              <w:top w:val="nil"/>
              <w:left w:val="nil"/>
              <w:bottom w:val="nil"/>
              <w:right w:val="nil"/>
            </w:tcBorders>
            <w:shd w:val="clear" w:color="auto" w:fill="auto"/>
            <w:noWrap/>
            <w:vAlign w:val="center"/>
            <w:hideMark/>
          </w:tcPr>
          <w:p w14:paraId="362E616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$862.87</w:t>
            </w:r>
          </w:p>
        </w:tc>
        <w:tc>
          <w:tcPr>
            <w:tcW w:w="1072" w:type="dxa"/>
            <w:tcBorders>
              <w:top w:val="nil"/>
              <w:left w:val="nil"/>
              <w:bottom w:val="nil"/>
              <w:right w:val="nil"/>
            </w:tcBorders>
            <w:shd w:val="clear" w:color="auto" w:fill="auto"/>
            <w:noWrap/>
            <w:vAlign w:val="center"/>
            <w:hideMark/>
          </w:tcPr>
          <w:p w14:paraId="2C5BDC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$873.57</w:t>
            </w:r>
          </w:p>
        </w:tc>
        <w:tc>
          <w:tcPr>
            <w:tcW w:w="1072" w:type="dxa"/>
            <w:tcBorders>
              <w:top w:val="nil"/>
              <w:left w:val="nil"/>
              <w:bottom w:val="nil"/>
              <w:right w:val="nil"/>
            </w:tcBorders>
            <w:shd w:val="clear" w:color="auto" w:fill="auto"/>
            <w:noWrap/>
            <w:vAlign w:val="center"/>
            <w:hideMark/>
          </w:tcPr>
          <w:p w14:paraId="5B2F8E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$884.40</w:t>
            </w:r>
          </w:p>
        </w:tc>
        <w:tc>
          <w:tcPr>
            <w:tcW w:w="1256" w:type="dxa"/>
            <w:tcBorders>
              <w:top w:val="nil"/>
              <w:left w:val="nil"/>
              <w:bottom w:val="nil"/>
              <w:right w:val="nil"/>
            </w:tcBorders>
            <w:shd w:val="clear" w:color="auto" w:fill="auto"/>
            <w:noWrap/>
            <w:vAlign w:val="center"/>
            <w:hideMark/>
          </w:tcPr>
          <w:p w14:paraId="4A7706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$895.37</w:t>
            </w:r>
          </w:p>
        </w:tc>
        <w:tc>
          <w:tcPr>
            <w:tcW w:w="1195" w:type="dxa"/>
            <w:tcBorders>
              <w:top w:val="nil"/>
              <w:left w:val="nil"/>
              <w:bottom w:val="nil"/>
              <w:right w:val="nil"/>
            </w:tcBorders>
            <w:shd w:val="clear" w:color="auto" w:fill="auto"/>
            <w:noWrap/>
            <w:vAlign w:val="center"/>
            <w:hideMark/>
          </w:tcPr>
          <w:p w14:paraId="5341F4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$906.47</w:t>
            </w:r>
          </w:p>
        </w:tc>
      </w:tr>
      <w:tr w:rsidR="00983741" w:rsidRPr="00E56678" w14:paraId="379D91F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485522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76</w:t>
            </w:r>
          </w:p>
        </w:tc>
        <w:tc>
          <w:tcPr>
            <w:tcW w:w="1246" w:type="dxa"/>
            <w:tcBorders>
              <w:top w:val="nil"/>
              <w:left w:val="nil"/>
              <w:bottom w:val="nil"/>
              <w:right w:val="nil"/>
            </w:tcBorders>
            <w:shd w:val="clear" w:color="auto" w:fill="auto"/>
            <w:noWrap/>
            <w:vAlign w:val="center"/>
            <w:hideMark/>
          </w:tcPr>
          <w:p w14:paraId="09ACF6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$874.56</w:t>
            </w:r>
          </w:p>
        </w:tc>
        <w:tc>
          <w:tcPr>
            <w:tcW w:w="1072" w:type="dxa"/>
            <w:tcBorders>
              <w:top w:val="nil"/>
              <w:left w:val="nil"/>
              <w:bottom w:val="nil"/>
              <w:right w:val="nil"/>
            </w:tcBorders>
            <w:shd w:val="clear" w:color="auto" w:fill="auto"/>
            <w:noWrap/>
            <w:vAlign w:val="center"/>
            <w:hideMark/>
          </w:tcPr>
          <w:p w14:paraId="4B8A10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$885.40</w:t>
            </w:r>
          </w:p>
        </w:tc>
        <w:tc>
          <w:tcPr>
            <w:tcW w:w="1072" w:type="dxa"/>
            <w:tcBorders>
              <w:top w:val="nil"/>
              <w:left w:val="nil"/>
              <w:bottom w:val="nil"/>
              <w:right w:val="nil"/>
            </w:tcBorders>
            <w:shd w:val="clear" w:color="auto" w:fill="auto"/>
            <w:noWrap/>
            <w:vAlign w:val="center"/>
            <w:hideMark/>
          </w:tcPr>
          <w:p w14:paraId="0A97C6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$896.38</w:t>
            </w:r>
          </w:p>
        </w:tc>
        <w:tc>
          <w:tcPr>
            <w:tcW w:w="1072" w:type="dxa"/>
            <w:tcBorders>
              <w:top w:val="nil"/>
              <w:left w:val="nil"/>
              <w:bottom w:val="nil"/>
              <w:right w:val="nil"/>
            </w:tcBorders>
            <w:shd w:val="clear" w:color="auto" w:fill="auto"/>
            <w:noWrap/>
            <w:vAlign w:val="center"/>
            <w:hideMark/>
          </w:tcPr>
          <w:p w14:paraId="7BABCF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$907.50</w:t>
            </w:r>
          </w:p>
        </w:tc>
        <w:tc>
          <w:tcPr>
            <w:tcW w:w="1256" w:type="dxa"/>
            <w:tcBorders>
              <w:top w:val="nil"/>
              <w:left w:val="nil"/>
              <w:bottom w:val="nil"/>
              <w:right w:val="nil"/>
            </w:tcBorders>
            <w:shd w:val="clear" w:color="auto" w:fill="auto"/>
            <w:noWrap/>
            <w:vAlign w:val="center"/>
            <w:hideMark/>
          </w:tcPr>
          <w:p w14:paraId="09453A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$918.75</w:t>
            </w:r>
          </w:p>
        </w:tc>
        <w:tc>
          <w:tcPr>
            <w:tcW w:w="1195" w:type="dxa"/>
            <w:tcBorders>
              <w:top w:val="nil"/>
              <w:left w:val="nil"/>
              <w:bottom w:val="nil"/>
              <w:right w:val="nil"/>
            </w:tcBorders>
            <w:shd w:val="clear" w:color="auto" w:fill="auto"/>
            <w:noWrap/>
            <w:vAlign w:val="center"/>
            <w:hideMark/>
          </w:tcPr>
          <w:p w14:paraId="3FF511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$930.14</w:t>
            </w:r>
          </w:p>
        </w:tc>
      </w:tr>
      <w:tr w:rsidR="00983741" w:rsidRPr="00E56678" w14:paraId="7D6DEC6E"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2F6BA0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77</w:t>
            </w:r>
          </w:p>
        </w:tc>
        <w:tc>
          <w:tcPr>
            <w:tcW w:w="1246" w:type="dxa"/>
            <w:tcBorders>
              <w:top w:val="nil"/>
              <w:left w:val="nil"/>
              <w:bottom w:val="nil"/>
              <w:right w:val="nil"/>
            </w:tcBorders>
            <w:shd w:val="clear" w:color="auto" w:fill="auto"/>
            <w:noWrap/>
            <w:vAlign w:val="center"/>
            <w:hideMark/>
          </w:tcPr>
          <w:p w14:paraId="3E4B88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$897.36</w:t>
            </w:r>
          </w:p>
        </w:tc>
        <w:tc>
          <w:tcPr>
            <w:tcW w:w="1072" w:type="dxa"/>
            <w:tcBorders>
              <w:top w:val="nil"/>
              <w:left w:val="nil"/>
              <w:bottom w:val="nil"/>
              <w:right w:val="nil"/>
            </w:tcBorders>
            <w:shd w:val="clear" w:color="auto" w:fill="auto"/>
            <w:noWrap/>
            <w:vAlign w:val="center"/>
            <w:hideMark/>
          </w:tcPr>
          <w:p w14:paraId="72D15C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$908.49</w:t>
            </w:r>
          </w:p>
        </w:tc>
        <w:tc>
          <w:tcPr>
            <w:tcW w:w="1072" w:type="dxa"/>
            <w:tcBorders>
              <w:top w:val="nil"/>
              <w:left w:val="nil"/>
              <w:bottom w:val="nil"/>
              <w:right w:val="nil"/>
            </w:tcBorders>
            <w:shd w:val="clear" w:color="auto" w:fill="auto"/>
            <w:noWrap/>
            <w:vAlign w:val="center"/>
            <w:hideMark/>
          </w:tcPr>
          <w:p w14:paraId="64DDD5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$919.76</w:t>
            </w:r>
          </w:p>
        </w:tc>
        <w:tc>
          <w:tcPr>
            <w:tcW w:w="1072" w:type="dxa"/>
            <w:tcBorders>
              <w:top w:val="nil"/>
              <w:left w:val="nil"/>
              <w:bottom w:val="nil"/>
              <w:right w:val="nil"/>
            </w:tcBorders>
            <w:shd w:val="clear" w:color="auto" w:fill="auto"/>
            <w:noWrap/>
            <w:vAlign w:val="center"/>
            <w:hideMark/>
          </w:tcPr>
          <w:p w14:paraId="2D5A627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$931.16</w:t>
            </w:r>
          </w:p>
        </w:tc>
        <w:tc>
          <w:tcPr>
            <w:tcW w:w="1256" w:type="dxa"/>
            <w:tcBorders>
              <w:top w:val="nil"/>
              <w:left w:val="nil"/>
              <w:bottom w:val="nil"/>
              <w:right w:val="nil"/>
            </w:tcBorders>
            <w:shd w:val="clear" w:color="auto" w:fill="auto"/>
            <w:noWrap/>
            <w:vAlign w:val="center"/>
            <w:hideMark/>
          </w:tcPr>
          <w:p w14:paraId="7F80B0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$942.71</w:t>
            </w:r>
          </w:p>
        </w:tc>
        <w:tc>
          <w:tcPr>
            <w:tcW w:w="1195" w:type="dxa"/>
            <w:tcBorders>
              <w:top w:val="nil"/>
              <w:left w:val="nil"/>
              <w:bottom w:val="nil"/>
              <w:right w:val="nil"/>
            </w:tcBorders>
            <w:shd w:val="clear" w:color="auto" w:fill="auto"/>
            <w:noWrap/>
            <w:vAlign w:val="center"/>
            <w:hideMark/>
          </w:tcPr>
          <w:p w14:paraId="0712F5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$954.40</w:t>
            </w:r>
          </w:p>
        </w:tc>
      </w:tr>
      <w:tr w:rsidR="00983741" w:rsidRPr="00E56678" w14:paraId="7243BD8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D14220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78</w:t>
            </w:r>
          </w:p>
        </w:tc>
        <w:tc>
          <w:tcPr>
            <w:tcW w:w="1246" w:type="dxa"/>
            <w:tcBorders>
              <w:top w:val="nil"/>
              <w:left w:val="nil"/>
              <w:bottom w:val="nil"/>
              <w:right w:val="nil"/>
            </w:tcBorders>
            <w:shd w:val="clear" w:color="auto" w:fill="auto"/>
            <w:noWrap/>
            <w:vAlign w:val="center"/>
            <w:hideMark/>
          </w:tcPr>
          <w:p w14:paraId="086B7B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$920.18</w:t>
            </w:r>
          </w:p>
        </w:tc>
        <w:tc>
          <w:tcPr>
            <w:tcW w:w="1072" w:type="dxa"/>
            <w:tcBorders>
              <w:top w:val="nil"/>
              <w:left w:val="nil"/>
              <w:bottom w:val="nil"/>
              <w:right w:val="nil"/>
            </w:tcBorders>
            <w:shd w:val="clear" w:color="auto" w:fill="auto"/>
            <w:noWrap/>
            <w:vAlign w:val="center"/>
            <w:hideMark/>
          </w:tcPr>
          <w:p w14:paraId="1E5DA2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$931.59</w:t>
            </w:r>
          </w:p>
        </w:tc>
        <w:tc>
          <w:tcPr>
            <w:tcW w:w="1072" w:type="dxa"/>
            <w:tcBorders>
              <w:top w:val="nil"/>
              <w:left w:val="nil"/>
              <w:bottom w:val="nil"/>
              <w:right w:val="nil"/>
            </w:tcBorders>
            <w:shd w:val="clear" w:color="auto" w:fill="auto"/>
            <w:noWrap/>
            <w:vAlign w:val="center"/>
            <w:hideMark/>
          </w:tcPr>
          <w:p w14:paraId="092398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$943.14</w:t>
            </w:r>
          </w:p>
        </w:tc>
        <w:tc>
          <w:tcPr>
            <w:tcW w:w="1072" w:type="dxa"/>
            <w:tcBorders>
              <w:top w:val="nil"/>
              <w:left w:val="nil"/>
              <w:bottom w:val="nil"/>
              <w:right w:val="nil"/>
            </w:tcBorders>
            <w:shd w:val="clear" w:color="auto" w:fill="auto"/>
            <w:noWrap/>
            <w:vAlign w:val="center"/>
            <w:hideMark/>
          </w:tcPr>
          <w:p w14:paraId="359D4B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$954.84</w:t>
            </w:r>
          </w:p>
        </w:tc>
        <w:tc>
          <w:tcPr>
            <w:tcW w:w="1256" w:type="dxa"/>
            <w:tcBorders>
              <w:top w:val="nil"/>
              <w:left w:val="nil"/>
              <w:bottom w:val="nil"/>
              <w:right w:val="nil"/>
            </w:tcBorders>
            <w:shd w:val="clear" w:color="auto" w:fill="auto"/>
            <w:noWrap/>
            <w:vAlign w:val="center"/>
            <w:hideMark/>
          </w:tcPr>
          <w:p w14:paraId="6E5402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$966.68</w:t>
            </w:r>
          </w:p>
        </w:tc>
        <w:tc>
          <w:tcPr>
            <w:tcW w:w="1195" w:type="dxa"/>
            <w:tcBorders>
              <w:top w:val="nil"/>
              <w:left w:val="nil"/>
              <w:bottom w:val="nil"/>
              <w:right w:val="nil"/>
            </w:tcBorders>
            <w:shd w:val="clear" w:color="auto" w:fill="auto"/>
            <w:noWrap/>
            <w:vAlign w:val="center"/>
            <w:hideMark/>
          </w:tcPr>
          <w:p w14:paraId="27F80E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$978.67</w:t>
            </w:r>
          </w:p>
        </w:tc>
      </w:tr>
      <w:tr w:rsidR="00983741" w:rsidRPr="00E56678" w14:paraId="657B124B" w14:textId="77777777" w:rsidTr="006A47A8">
        <w:trPr>
          <w:trHeight w:hRule="exact" w:val="219"/>
          <w:jc w:val="center"/>
        </w:trPr>
        <w:tc>
          <w:tcPr>
            <w:tcW w:w="1209" w:type="dxa"/>
            <w:tcBorders>
              <w:top w:val="nil"/>
              <w:left w:val="nil"/>
              <w:bottom w:val="nil"/>
              <w:right w:val="nil"/>
            </w:tcBorders>
            <w:shd w:val="clear" w:color="auto" w:fill="auto"/>
            <w:noWrap/>
            <w:vAlign w:val="center"/>
            <w:hideMark/>
          </w:tcPr>
          <w:p w14:paraId="2BCA588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79</w:t>
            </w:r>
          </w:p>
        </w:tc>
        <w:tc>
          <w:tcPr>
            <w:tcW w:w="1246" w:type="dxa"/>
            <w:tcBorders>
              <w:top w:val="nil"/>
              <w:left w:val="nil"/>
              <w:bottom w:val="nil"/>
              <w:right w:val="nil"/>
            </w:tcBorders>
            <w:shd w:val="clear" w:color="auto" w:fill="auto"/>
            <w:noWrap/>
            <w:vAlign w:val="center"/>
            <w:hideMark/>
          </w:tcPr>
          <w:p w14:paraId="0CB227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$936.34</w:t>
            </w:r>
          </w:p>
        </w:tc>
        <w:tc>
          <w:tcPr>
            <w:tcW w:w="1072" w:type="dxa"/>
            <w:tcBorders>
              <w:top w:val="nil"/>
              <w:left w:val="nil"/>
              <w:bottom w:val="nil"/>
              <w:right w:val="nil"/>
            </w:tcBorders>
            <w:shd w:val="clear" w:color="auto" w:fill="auto"/>
            <w:noWrap/>
            <w:vAlign w:val="center"/>
            <w:hideMark/>
          </w:tcPr>
          <w:p w14:paraId="29B196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$947.95</w:t>
            </w:r>
          </w:p>
        </w:tc>
        <w:tc>
          <w:tcPr>
            <w:tcW w:w="1072" w:type="dxa"/>
            <w:tcBorders>
              <w:top w:val="nil"/>
              <w:left w:val="nil"/>
              <w:bottom w:val="nil"/>
              <w:right w:val="nil"/>
            </w:tcBorders>
            <w:shd w:val="clear" w:color="auto" w:fill="auto"/>
            <w:noWrap/>
            <w:vAlign w:val="center"/>
            <w:hideMark/>
          </w:tcPr>
          <w:p w14:paraId="1CFA72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$959.71</w:t>
            </w:r>
          </w:p>
        </w:tc>
        <w:tc>
          <w:tcPr>
            <w:tcW w:w="1072" w:type="dxa"/>
            <w:tcBorders>
              <w:top w:val="nil"/>
              <w:left w:val="nil"/>
              <w:bottom w:val="nil"/>
              <w:right w:val="nil"/>
            </w:tcBorders>
            <w:shd w:val="clear" w:color="auto" w:fill="auto"/>
            <w:noWrap/>
            <w:vAlign w:val="center"/>
            <w:hideMark/>
          </w:tcPr>
          <w:p w14:paraId="4F05A0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$971.61</w:t>
            </w:r>
          </w:p>
        </w:tc>
        <w:tc>
          <w:tcPr>
            <w:tcW w:w="1256" w:type="dxa"/>
            <w:tcBorders>
              <w:top w:val="nil"/>
              <w:left w:val="nil"/>
              <w:bottom w:val="nil"/>
              <w:right w:val="nil"/>
            </w:tcBorders>
            <w:shd w:val="clear" w:color="auto" w:fill="auto"/>
            <w:noWrap/>
            <w:vAlign w:val="center"/>
            <w:hideMark/>
          </w:tcPr>
          <w:p w14:paraId="25E5C9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$983.66</w:t>
            </w:r>
          </w:p>
        </w:tc>
        <w:tc>
          <w:tcPr>
            <w:tcW w:w="1195" w:type="dxa"/>
            <w:tcBorders>
              <w:top w:val="nil"/>
              <w:left w:val="nil"/>
              <w:bottom w:val="nil"/>
              <w:right w:val="nil"/>
            </w:tcBorders>
            <w:shd w:val="clear" w:color="auto" w:fill="auto"/>
            <w:noWrap/>
            <w:vAlign w:val="center"/>
            <w:hideMark/>
          </w:tcPr>
          <w:p w14:paraId="7B7228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$995.85</w:t>
            </w:r>
          </w:p>
        </w:tc>
      </w:tr>
      <w:tr w:rsidR="00983741" w:rsidRPr="00E56678" w14:paraId="6E4F27D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D79B50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80</w:t>
            </w:r>
          </w:p>
        </w:tc>
        <w:tc>
          <w:tcPr>
            <w:tcW w:w="1246" w:type="dxa"/>
            <w:tcBorders>
              <w:top w:val="nil"/>
              <w:left w:val="nil"/>
              <w:bottom w:val="nil"/>
              <w:right w:val="nil"/>
            </w:tcBorders>
            <w:shd w:val="clear" w:color="auto" w:fill="auto"/>
            <w:noWrap/>
            <w:vAlign w:val="center"/>
            <w:hideMark/>
          </w:tcPr>
          <w:p w14:paraId="012238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$951.92</w:t>
            </w:r>
          </w:p>
        </w:tc>
        <w:tc>
          <w:tcPr>
            <w:tcW w:w="1072" w:type="dxa"/>
            <w:tcBorders>
              <w:top w:val="nil"/>
              <w:left w:val="nil"/>
              <w:bottom w:val="nil"/>
              <w:right w:val="nil"/>
            </w:tcBorders>
            <w:shd w:val="clear" w:color="auto" w:fill="auto"/>
            <w:noWrap/>
            <w:vAlign w:val="center"/>
            <w:hideMark/>
          </w:tcPr>
          <w:p w14:paraId="18D54C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$963.73</w:t>
            </w:r>
          </w:p>
        </w:tc>
        <w:tc>
          <w:tcPr>
            <w:tcW w:w="1072" w:type="dxa"/>
            <w:tcBorders>
              <w:top w:val="nil"/>
              <w:left w:val="nil"/>
              <w:bottom w:val="nil"/>
              <w:right w:val="nil"/>
            </w:tcBorders>
            <w:shd w:val="clear" w:color="auto" w:fill="auto"/>
            <w:noWrap/>
            <w:vAlign w:val="center"/>
            <w:hideMark/>
          </w:tcPr>
          <w:p w14:paraId="49D3E6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$975.68</w:t>
            </w:r>
          </w:p>
        </w:tc>
        <w:tc>
          <w:tcPr>
            <w:tcW w:w="1072" w:type="dxa"/>
            <w:tcBorders>
              <w:top w:val="nil"/>
              <w:left w:val="nil"/>
              <w:bottom w:val="nil"/>
              <w:right w:val="nil"/>
            </w:tcBorders>
            <w:shd w:val="clear" w:color="auto" w:fill="auto"/>
            <w:noWrap/>
            <w:vAlign w:val="center"/>
            <w:hideMark/>
          </w:tcPr>
          <w:p w14:paraId="61507F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$987.77</w:t>
            </w:r>
          </w:p>
        </w:tc>
        <w:tc>
          <w:tcPr>
            <w:tcW w:w="1256" w:type="dxa"/>
            <w:tcBorders>
              <w:top w:val="nil"/>
              <w:left w:val="nil"/>
              <w:bottom w:val="nil"/>
              <w:right w:val="nil"/>
            </w:tcBorders>
            <w:shd w:val="clear" w:color="auto" w:fill="auto"/>
            <w:noWrap/>
            <w:vAlign w:val="center"/>
            <w:hideMark/>
          </w:tcPr>
          <w:p w14:paraId="6830FF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$1,000.02</w:t>
            </w:r>
          </w:p>
        </w:tc>
        <w:tc>
          <w:tcPr>
            <w:tcW w:w="1195" w:type="dxa"/>
            <w:tcBorders>
              <w:top w:val="nil"/>
              <w:left w:val="nil"/>
              <w:bottom w:val="nil"/>
              <w:right w:val="nil"/>
            </w:tcBorders>
            <w:shd w:val="clear" w:color="auto" w:fill="auto"/>
            <w:noWrap/>
            <w:vAlign w:val="center"/>
            <w:hideMark/>
          </w:tcPr>
          <w:p w14:paraId="3ACD3A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$1,012.42</w:t>
            </w:r>
          </w:p>
        </w:tc>
      </w:tr>
      <w:tr w:rsidR="00983741" w:rsidRPr="00E56678" w14:paraId="282CBF5D"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DB7B4B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81</w:t>
            </w:r>
          </w:p>
        </w:tc>
        <w:tc>
          <w:tcPr>
            <w:tcW w:w="1246" w:type="dxa"/>
            <w:tcBorders>
              <w:top w:val="nil"/>
              <w:left w:val="nil"/>
              <w:bottom w:val="nil"/>
              <w:right w:val="nil"/>
            </w:tcBorders>
            <w:shd w:val="clear" w:color="auto" w:fill="auto"/>
            <w:noWrap/>
            <w:vAlign w:val="center"/>
            <w:hideMark/>
          </w:tcPr>
          <w:p w14:paraId="3B9D0C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$967.75</w:t>
            </w:r>
          </w:p>
        </w:tc>
        <w:tc>
          <w:tcPr>
            <w:tcW w:w="1072" w:type="dxa"/>
            <w:tcBorders>
              <w:top w:val="nil"/>
              <w:left w:val="nil"/>
              <w:bottom w:val="nil"/>
              <w:right w:val="nil"/>
            </w:tcBorders>
            <w:shd w:val="clear" w:color="auto" w:fill="auto"/>
            <w:noWrap/>
            <w:vAlign w:val="center"/>
            <w:hideMark/>
          </w:tcPr>
          <w:p w14:paraId="12FFF3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$979.75</w:t>
            </w:r>
          </w:p>
        </w:tc>
        <w:tc>
          <w:tcPr>
            <w:tcW w:w="1072" w:type="dxa"/>
            <w:tcBorders>
              <w:top w:val="nil"/>
              <w:left w:val="nil"/>
              <w:bottom w:val="nil"/>
              <w:right w:val="nil"/>
            </w:tcBorders>
            <w:shd w:val="clear" w:color="auto" w:fill="auto"/>
            <w:noWrap/>
            <w:vAlign w:val="center"/>
            <w:hideMark/>
          </w:tcPr>
          <w:p w14:paraId="003135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$991.90</w:t>
            </w:r>
          </w:p>
        </w:tc>
        <w:tc>
          <w:tcPr>
            <w:tcW w:w="1072" w:type="dxa"/>
            <w:tcBorders>
              <w:top w:val="nil"/>
              <w:left w:val="nil"/>
              <w:bottom w:val="nil"/>
              <w:right w:val="nil"/>
            </w:tcBorders>
            <w:shd w:val="clear" w:color="auto" w:fill="auto"/>
            <w:noWrap/>
            <w:vAlign w:val="center"/>
            <w:hideMark/>
          </w:tcPr>
          <w:p w14:paraId="7ADCB3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$1,004.20</w:t>
            </w:r>
          </w:p>
        </w:tc>
        <w:tc>
          <w:tcPr>
            <w:tcW w:w="1256" w:type="dxa"/>
            <w:tcBorders>
              <w:top w:val="nil"/>
              <w:left w:val="nil"/>
              <w:bottom w:val="nil"/>
              <w:right w:val="nil"/>
            </w:tcBorders>
            <w:shd w:val="clear" w:color="auto" w:fill="auto"/>
            <w:noWrap/>
            <w:vAlign w:val="center"/>
            <w:hideMark/>
          </w:tcPr>
          <w:p w14:paraId="7FE01C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$1,016.65</w:t>
            </w:r>
          </w:p>
        </w:tc>
        <w:tc>
          <w:tcPr>
            <w:tcW w:w="1195" w:type="dxa"/>
            <w:tcBorders>
              <w:top w:val="nil"/>
              <w:left w:val="nil"/>
              <w:bottom w:val="nil"/>
              <w:right w:val="nil"/>
            </w:tcBorders>
            <w:shd w:val="clear" w:color="auto" w:fill="auto"/>
            <w:noWrap/>
            <w:vAlign w:val="center"/>
            <w:hideMark/>
          </w:tcPr>
          <w:p w14:paraId="53BA2B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$1,029.26</w:t>
            </w:r>
          </w:p>
        </w:tc>
      </w:tr>
      <w:tr w:rsidR="00983741" w:rsidRPr="00E56678" w14:paraId="3C72B711"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7B6141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82</w:t>
            </w:r>
          </w:p>
        </w:tc>
        <w:tc>
          <w:tcPr>
            <w:tcW w:w="1246" w:type="dxa"/>
            <w:tcBorders>
              <w:top w:val="nil"/>
              <w:left w:val="nil"/>
              <w:bottom w:val="nil"/>
              <w:right w:val="nil"/>
            </w:tcBorders>
            <w:shd w:val="clear" w:color="auto" w:fill="auto"/>
            <w:noWrap/>
            <w:vAlign w:val="center"/>
            <w:hideMark/>
          </w:tcPr>
          <w:p w14:paraId="7F2ED2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$983.57</w:t>
            </w:r>
          </w:p>
        </w:tc>
        <w:tc>
          <w:tcPr>
            <w:tcW w:w="1072" w:type="dxa"/>
            <w:tcBorders>
              <w:top w:val="nil"/>
              <w:left w:val="nil"/>
              <w:bottom w:val="nil"/>
              <w:right w:val="nil"/>
            </w:tcBorders>
            <w:shd w:val="clear" w:color="auto" w:fill="auto"/>
            <w:noWrap/>
            <w:vAlign w:val="center"/>
            <w:hideMark/>
          </w:tcPr>
          <w:p w14:paraId="423E74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$995.77</w:t>
            </w:r>
          </w:p>
        </w:tc>
        <w:tc>
          <w:tcPr>
            <w:tcW w:w="1072" w:type="dxa"/>
            <w:tcBorders>
              <w:top w:val="nil"/>
              <w:left w:val="nil"/>
              <w:bottom w:val="nil"/>
              <w:right w:val="nil"/>
            </w:tcBorders>
            <w:shd w:val="clear" w:color="auto" w:fill="auto"/>
            <w:noWrap/>
            <w:vAlign w:val="center"/>
            <w:hideMark/>
          </w:tcPr>
          <w:p w14:paraId="70FEA8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$1,008.11</w:t>
            </w:r>
          </w:p>
        </w:tc>
        <w:tc>
          <w:tcPr>
            <w:tcW w:w="1072" w:type="dxa"/>
            <w:tcBorders>
              <w:top w:val="nil"/>
              <w:left w:val="nil"/>
              <w:bottom w:val="nil"/>
              <w:right w:val="nil"/>
            </w:tcBorders>
            <w:shd w:val="clear" w:color="auto" w:fill="auto"/>
            <w:noWrap/>
            <w:vAlign w:val="center"/>
            <w:hideMark/>
          </w:tcPr>
          <w:p w14:paraId="7495C3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$1,020.61</w:t>
            </w:r>
          </w:p>
        </w:tc>
        <w:tc>
          <w:tcPr>
            <w:tcW w:w="1256" w:type="dxa"/>
            <w:tcBorders>
              <w:top w:val="nil"/>
              <w:left w:val="nil"/>
              <w:bottom w:val="nil"/>
              <w:right w:val="nil"/>
            </w:tcBorders>
            <w:shd w:val="clear" w:color="auto" w:fill="auto"/>
            <w:noWrap/>
            <w:vAlign w:val="center"/>
            <w:hideMark/>
          </w:tcPr>
          <w:p w14:paraId="307622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$1,033.27</w:t>
            </w:r>
          </w:p>
        </w:tc>
        <w:tc>
          <w:tcPr>
            <w:tcW w:w="1195" w:type="dxa"/>
            <w:tcBorders>
              <w:top w:val="nil"/>
              <w:left w:val="nil"/>
              <w:bottom w:val="nil"/>
              <w:right w:val="nil"/>
            </w:tcBorders>
            <w:shd w:val="clear" w:color="auto" w:fill="auto"/>
            <w:noWrap/>
            <w:vAlign w:val="center"/>
            <w:hideMark/>
          </w:tcPr>
          <w:p w14:paraId="3F1C51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$1,046.08</w:t>
            </w:r>
          </w:p>
        </w:tc>
      </w:tr>
      <w:tr w:rsidR="00983741" w:rsidRPr="00E56678" w14:paraId="3D2C189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7E5DD4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83</w:t>
            </w:r>
          </w:p>
        </w:tc>
        <w:tc>
          <w:tcPr>
            <w:tcW w:w="1246" w:type="dxa"/>
            <w:tcBorders>
              <w:top w:val="nil"/>
              <w:left w:val="nil"/>
              <w:bottom w:val="nil"/>
              <w:right w:val="nil"/>
            </w:tcBorders>
            <w:shd w:val="clear" w:color="auto" w:fill="auto"/>
            <w:noWrap/>
            <w:vAlign w:val="center"/>
            <w:hideMark/>
          </w:tcPr>
          <w:p w14:paraId="68666E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$999.52</w:t>
            </w:r>
          </w:p>
        </w:tc>
        <w:tc>
          <w:tcPr>
            <w:tcW w:w="1072" w:type="dxa"/>
            <w:tcBorders>
              <w:top w:val="nil"/>
              <w:left w:val="nil"/>
              <w:bottom w:val="nil"/>
              <w:right w:val="nil"/>
            </w:tcBorders>
            <w:shd w:val="clear" w:color="auto" w:fill="auto"/>
            <w:noWrap/>
            <w:vAlign w:val="center"/>
            <w:hideMark/>
          </w:tcPr>
          <w:p w14:paraId="3CAD7E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$1,011.92</w:t>
            </w:r>
          </w:p>
        </w:tc>
        <w:tc>
          <w:tcPr>
            <w:tcW w:w="1072" w:type="dxa"/>
            <w:tcBorders>
              <w:top w:val="nil"/>
              <w:left w:val="nil"/>
              <w:bottom w:val="nil"/>
              <w:right w:val="nil"/>
            </w:tcBorders>
            <w:shd w:val="clear" w:color="auto" w:fill="auto"/>
            <w:noWrap/>
            <w:vAlign w:val="center"/>
            <w:hideMark/>
          </w:tcPr>
          <w:p w14:paraId="66DA168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$1,024.47</w:t>
            </w:r>
          </w:p>
        </w:tc>
        <w:tc>
          <w:tcPr>
            <w:tcW w:w="1072" w:type="dxa"/>
            <w:tcBorders>
              <w:top w:val="nil"/>
              <w:left w:val="nil"/>
              <w:bottom w:val="nil"/>
              <w:right w:val="nil"/>
            </w:tcBorders>
            <w:shd w:val="clear" w:color="auto" w:fill="auto"/>
            <w:noWrap/>
            <w:vAlign w:val="center"/>
            <w:hideMark/>
          </w:tcPr>
          <w:p w14:paraId="579F8E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$1,037.17</w:t>
            </w:r>
          </w:p>
        </w:tc>
        <w:tc>
          <w:tcPr>
            <w:tcW w:w="1256" w:type="dxa"/>
            <w:tcBorders>
              <w:top w:val="nil"/>
              <w:left w:val="nil"/>
              <w:bottom w:val="nil"/>
              <w:right w:val="nil"/>
            </w:tcBorders>
            <w:shd w:val="clear" w:color="auto" w:fill="auto"/>
            <w:noWrap/>
            <w:vAlign w:val="center"/>
            <w:hideMark/>
          </w:tcPr>
          <w:p w14:paraId="1F2B24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$1,050.03</w:t>
            </w:r>
          </w:p>
        </w:tc>
        <w:tc>
          <w:tcPr>
            <w:tcW w:w="1195" w:type="dxa"/>
            <w:tcBorders>
              <w:top w:val="nil"/>
              <w:left w:val="nil"/>
              <w:bottom w:val="nil"/>
              <w:right w:val="nil"/>
            </w:tcBorders>
            <w:shd w:val="clear" w:color="auto" w:fill="auto"/>
            <w:noWrap/>
            <w:vAlign w:val="center"/>
            <w:hideMark/>
          </w:tcPr>
          <w:p w14:paraId="551FB9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$1,063.05</w:t>
            </w:r>
          </w:p>
        </w:tc>
      </w:tr>
      <w:tr w:rsidR="00983741" w:rsidRPr="00E56678" w14:paraId="3FE7D182"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FB7C60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84</w:t>
            </w:r>
          </w:p>
        </w:tc>
        <w:tc>
          <w:tcPr>
            <w:tcW w:w="1246" w:type="dxa"/>
            <w:tcBorders>
              <w:top w:val="nil"/>
              <w:left w:val="nil"/>
              <w:bottom w:val="nil"/>
              <w:right w:val="nil"/>
            </w:tcBorders>
            <w:shd w:val="clear" w:color="auto" w:fill="auto"/>
            <w:noWrap/>
            <w:vAlign w:val="center"/>
            <w:hideMark/>
          </w:tcPr>
          <w:p w14:paraId="2835A3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$1,015.52</w:t>
            </w:r>
          </w:p>
        </w:tc>
        <w:tc>
          <w:tcPr>
            <w:tcW w:w="1072" w:type="dxa"/>
            <w:tcBorders>
              <w:top w:val="nil"/>
              <w:left w:val="nil"/>
              <w:bottom w:val="nil"/>
              <w:right w:val="nil"/>
            </w:tcBorders>
            <w:shd w:val="clear" w:color="auto" w:fill="auto"/>
            <w:noWrap/>
            <w:vAlign w:val="center"/>
            <w:hideMark/>
          </w:tcPr>
          <w:p w14:paraId="2CDBFF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$1,028.11</w:t>
            </w:r>
          </w:p>
        </w:tc>
        <w:tc>
          <w:tcPr>
            <w:tcW w:w="1072" w:type="dxa"/>
            <w:tcBorders>
              <w:top w:val="nil"/>
              <w:left w:val="nil"/>
              <w:bottom w:val="nil"/>
              <w:right w:val="nil"/>
            </w:tcBorders>
            <w:shd w:val="clear" w:color="auto" w:fill="auto"/>
            <w:noWrap/>
            <w:vAlign w:val="center"/>
            <w:hideMark/>
          </w:tcPr>
          <w:p w14:paraId="0ED903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$1,040.86</w:t>
            </w:r>
          </w:p>
        </w:tc>
        <w:tc>
          <w:tcPr>
            <w:tcW w:w="1072" w:type="dxa"/>
            <w:tcBorders>
              <w:top w:val="nil"/>
              <w:left w:val="nil"/>
              <w:bottom w:val="nil"/>
              <w:right w:val="nil"/>
            </w:tcBorders>
            <w:shd w:val="clear" w:color="auto" w:fill="auto"/>
            <w:noWrap/>
            <w:vAlign w:val="center"/>
            <w:hideMark/>
          </w:tcPr>
          <w:p w14:paraId="365772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$1,053.77</w:t>
            </w:r>
          </w:p>
        </w:tc>
        <w:tc>
          <w:tcPr>
            <w:tcW w:w="1256" w:type="dxa"/>
            <w:tcBorders>
              <w:top w:val="nil"/>
              <w:left w:val="nil"/>
              <w:bottom w:val="nil"/>
              <w:right w:val="nil"/>
            </w:tcBorders>
            <w:shd w:val="clear" w:color="auto" w:fill="auto"/>
            <w:noWrap/>
            <w:vAlign w:val="center"/>
            <w:hideMark/>
          </w:tcPr>
          <w:p w14:paraId="53E2A5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$1,066.83</w:t>
            </w:r>
          </w:p>
        </w:tc>
        <w:tc>
          <w:tcPr>
            <w:tcW w:w="1195" w:type="dxa"/>
            <w:tcBorders>
              <w:top w:val="nil"/>
              <w:left w:val="nil"/>
              <w:bottom w:val="nil"/>
              <w:right w:val="nil"/>
            </w:tcBorders>
            <w:shd w:val="clear" w:color="auto" w:fill="auto"/>
            <w:noWrap/>
            <w:vAlign w:val="center"/>
            <w:hideMark/>
          </w:tcPr>
          <w:p w14:paraId="38F23B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$1,080.06</w:t>
            </w:r>
          </w:p>
        </w:tc>
      </w:tr>
      <w:tr w:rsidR="00983741" w:rsidRPr="00E56678" w14:paraId="4964E06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B5D3F8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85</w:t>
            </w:r>
          </w:p>
        </w:tc>
        <w:tc>
          <w:tcPr>
            <w:tcW w:w="1246" w:type="dxa"/>
            <w:tcBorders>
              <w:top w:val="nil"/>
              <w:left w:val="nil"/>
              <w:bottom w:val="nil"/>
              <w:right w:val="nil"/>
            </w:tcBorders>
            <w:shd w:val="clear" w:color="auto" w:fill="auto"/>
            <w:noWrap/>
            <w:vAlign w:val="center"/>
            <w:hideMark/>
          </w:tcPr>
          <w:p w14:paraId="035A9C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$1,031.71</w:t>
            </w:r>
          </w:p>
        </w:tc>
        <w:tc>
          <w:tcPr>
            <w:tcW w:w="1072" w:type="dxa"/>
            <w:tcBorders>
              <w:top w:val="nil"/>
              <w:left w:val="nil"/>
              <w:bottom w:val="nil"/>
              <w:right w:val="nil"/>
            </w:tcBorders>
            <w:shd w:val="clear" w:color="auto" w:fill="auto"/>
            <w:noWrap/>
            <w:vAlign w:val="center"/>
            <w:hideMark/>
          </w:tcPr>
          <w:p w14:paraId="4628E8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$1,044.50</w:t>
            </w:r>
          </w:p>
        </w:tc>
        <w:tc>
          <w:tcPr>
            <w:tcW w:w="1072" w:type="dxa"/>
            <w:tcBorders>
              <w:top w:val="nil"/>
              <w:left w:val="nil"/>
              <w:bottom w:val="nil"/>
              <w:right w:val="nil"/>
            </w:tcBorders>
            <w:shd w:val="clear" w:color="auto" w:fill="auto"/>
            <w:noWrap/>
            <w:vAlign w:val="center"/>
            <w:hideMark/>
          </w:tcPr>
          <w:p w14:paraId="2A7D27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$1,057.46</w:t>
            </w:r>
          </w:p>
        </w:tc>
        <w:tc>
          <w:tcPr>
            <w:tcW w:w="1072" w:type="dxa"/>
            <w:tcBorders>
              <w:top w:val="nil"/>
              <w:left w:val="nil"/>
              <w:bottom w:val="nil"/>
              <w:right w:val="nil"/>
            </w:tcBorders>
            <w:shd w:val="clear" w:color="auto" w:fill="auto"/>
            <w:noWrap/>
            <w:vAlign w:val="center"/>
            <w:hideMark/>
          </w:tcPr>
          <w:p w14:paraId="1E4F7B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$1,070.57</w:t>
            </w:r>
          </w:p>
        </w:tc>
        <w:tc>
          <w:tcPr>
            <w:tcW w:w="1256" w:type="dxa"/>
            <w:tcBorders>
              <w:top w:val="nil"/>
              <w:left w:val="nil"/>
              <w:bottom w:val="nil"/>
              <w:right w:val="nil"/>
            </w:tcBorders>
            <w:shd w:val="clear" w:color="auto" w:fill="auto"/>
            <w:noWrap/>
            <w:vAlign w:val="center"/>
            <w:hideMark/>
          </w:tcPr>
          <w:p w14:paraId="6A2FB7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$1,083.84</w:t>
            </w:r>
          </w:p>
        </w:tc>
        <w:tc>
          <w:tcPr>
            <w:tcW w:w="1195" w:type="dxa"/>
            <w:tcBorders>
              <w:top w:val="nil"/>
              <w:left w:val="nil"/>
              <w:bottom w:val="nil"/>
              <w:right w:val="nil"/>
            </w:tcBorders>
            <w:shd w:val="clear" w:color="auto" w:fill="auto"/>
            <w:noWrap/>
            <w:vAlign w:val="center"/>
            <w:hideMark/>
          </w:tcPr>
          <w:p w14:paraId="43AFC6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$1,097.28</w:t>
            </w:r>
          </w:p>
        </w:tc>
      </w:tr>
      <w:tr w:rsidR="00983741" w:rsidRPr="00E56678" w14:paraId="733BB53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3E0223F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86</w:t>
            </w:r>
          </w:p>
        </w:tc>
        <w:tc>
          <w:tcPr>
            <w:tcW w:w="1246" w:type="dxa"/>
            <w:tcBorders>
              <w:top w:val="nil"/>
              <w:left w:val="nil"/>
              <w:bottom w:val="nil"/>
              <w:right w:val="nil"/>
            </w:tcBorders>
            <w:shd w:val="clear" w:color="auto" w:fill="auto"/>
            <w:noWrap/>
            <w:vAlign w:val="center"/>
            <w:hideMark/>
          </w:tcPr>
          <w:p w14:paraId="732B86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$1,047.92</w:t>
            </w:r>
          </w:p>
        </w:tc>
        <w:tc>
          <w:tcPr>
            <w:tcW w:w="1072" w:type="dxa"/>
            <w:tcBorders>
              <w:top w:val="nil"/>
              <w:left w:val="nil"/>
              <w:bottom w:val="nil"/>
              <w:right w:val="nil"/>
            </w:tcBorders>
            <w:shd w:val="clear" w:color="auto" w:fill="auto"/>
            <w:noWrap/>
            <w:vAlign w:val="center"/>
            <w:hideMark/>
          </w:tcPr>
          <w:p w14:paraId="67DFB4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$1,060.92</w:t>
            </w:r>
          </w:p>
        </w:tc>
        <w:tc>
          <w:tcPr>
            <w:tcW w:w="1072" w:type="dxa"/>
            <w:tcBorders>
              <w:top w:val="nil"/>
              <w:left w:val="nil"/>
              <w:bottom w:val="nil"/>
              <w:right w:val="nil"/>
            </w:tcBorders>
            <w:shd w:val="clear" w:color="auto" w:fill="auto"/>
            <w:noWrap/>
            <w:vAlign w:val="center"/>
            <w:hideMark/>
          </w:tcPr>
          <w:p w14:paraId="0C2046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$1,074.07</w:t>
            </w:r>
          </w:p>
        </w:tc>
        <w:tc>
          <w:tcPr>
            <w:tcW w:w="1072" w:type="dxa"/>
            <w:tcBorders>
              <w:top w:val="nil"/>
              <w:left w:val="nil"/>
              <w:bottom w:val="nil"/>
              <w:right w:val="nil"/>
            </w:tcBorders>
            <w:shd w:val="clear" w:color="auto" w:fill="auto"/>
            <w:noWrap/>
            <w:vAlign w:val="center"/>
            <w:hideMark/>
          </w:tcPr>
          <w:p w14:paraId="4D2DF1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$1,087.39</w:t>
            </w:r>
          </w:p>
        </w:tc>
        <w:tc>
          <w:tcPr>
            <w:tcW w:w="1256" w:type="dxa"/>
            <w:tcBorders>
              <w:top w:val="nil"/>
              <w:left w:val="nil"/>
              <w:bottom w:val="nil"/>
              <w:right w:val="nil"/>
            </w:tcBorders>
            <w:shd w:val="clear" w:color="auto" w:fill="auto"/>
            <w:noWrap/>
            <w:vAlign w:val="center"/>
            <w:hideMark/>
          </w:tcPr>
          <w:p w14:paraId="76A4A1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$1,100.88</w:t>
            </w:r>
          </w:p>
        </w:tc>
        <w:tc>
          <w:tcPr>
            <w:tcW w:w="1195" w:type="dxa"/>
            <w:tcBorders>
              <w:top w:val="nil"/>
              <w:left w:val="nil"/>
              <w:bottom w:val="nil"/>
              <w:right w:val="nil"/>
            </w:tcBorders>
            <w:shd w:val="clear" w:color="auto" w:fill="auto"/>
            <w:noWrap/>
            <w:vAlign w:val="center"/>
            <w:hideMark/>
          </w:tcPr>
          <w:p w14:paraId="24DDFC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$1,114.53</w:t>
            </w:r>
          </w:p>
        </w:tc>
      </w:tr>
      <w:tr w:rsidR="00983741" w:rsidRPr="00E56678" w14:paraId="104395C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4A482A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87</w:t>
            </w:r>
          </w:p>
        </w:tc>
        <w:tc>
          <w:tcPr>
            <w:tcW w:w="1246" w:type="dxa"/>
            <w:tcBorders>
              <w:top w:val="nil"/>
              <w:left w:val="nil"/>
              <w:bottom w:val="nil"/>
              <w:right w:val="nil"/>
            </w:tcBorders>
            <w:shd w:val="clear" w:color="auto" w:fill="auto"/>
            <w:noWrap/>
            <w:vAlign w:val="center"/>
            <w:hideMark/>
          </w:tcPr>
          <w:p w14:paraId="46363C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$1,064.29</w:t>
            </w:r>
          </w:p>
        </w:tc>
        <w:tc>
          <w:tcPr>
            <w:tcW w:w="1072" w:type="dxa"/>
            <w:tcBorders>
              <w:top w:val="nil"/>
              <w:left w:val="nil"/>
              <w:bottom w:val="nil"/>
              <w:right w:val="nil"/>
            </w:tcBorders>
            <w:shd w:val="clear" w:color="auto" w:fill="auto"/>
            <w:noWrap/>
            <w:vAlign w:val="center"/>
            <w:hideMark/>
          </w:tcPr>
          <w:p w14:paraId="29CC49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$1,077.49</w:t>
            </w:r>
          </w:p>
        </w:tc>
        <w:tc>
          <w:tcPr>
            <w:tcW w:w="1072" w:type="dxa"/>
            <w:tcBorders>
              <w:top w:val="nil"/>
              <w:left w:val="nil"/>
              <w:bottom w:val="nil"/>
              <w:right w:val="nil"/>
            </w:tcBorders>
            <w:shd w:val="clear" w:color="auto" w:fill="auto"/>
            <w:noWrap/>
            <w:vAlign w:val="center"/>
            <w:hideMark/>
          </w:tcPr>
          <w:p w14:paraId="1D3197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$1,090.85</w:t>
            </w:r>
          </w:p>
        </w:tc>
        <w:tc>
          <w:tcPr>
            <w:tcW w:w="1072" w:type="dxa"/>
            <w:tcBorders>
              <w:top w:val="nil"/>
              <w:left w:val="nil"/>
              <w:bottom w:val="nil"/>
              <w:right w:val="nil"/>
            </w:tcBorders>
            <w:shd w:val="clear" w:color="auto" w:fill="auto"/>
            <w:noWrap/>
            <w:vAlign w:val="center"/>
            <w:hideMark/>
          </w:tcPr>
          <w:p w14:paraId="1280A2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$1,104.38</w:t>
            </w:r>
          </w:p>
        </w:tc>
        <w:tc>
          <w:tcPr>
            <w:tcW w:w="1256" w:type="dxa"/>
            <w:tcBorders>
              <w:top w:val="nil"/>
              <w:left w:val="nil"/>
              <w:bottom w:val="nil"/>
              <w:right w:val="nil"/>
            </w:tcBorders>
            <w:shd w:val="clear" w:color="auto" w:fill="auto"/>
            <w:noWrap/>
            <w:vAlign w:val="center"/>
            <w:hideMark/>
          </w:tcPr>
          <w:p w14:paraId="6BD613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$1,118.07</w:t>
            </w:r>
          </w:p>
        </w:tc>
        <w:tc>
          <w:tcPr>
            <w:tcW w:w="1195" w:type="dxa"/>
            <w:tcBorders>
              <w:top w:val="nil"/>
              <w:left w:val="nil"/>
              <w:bottom w:val="nil"/>
              <w:right w:val="nil"/>
            </w:tcBorders>
            <w:shd w:val="clear" w:color="auto" w:fill="auto"/>
            <w:noWrap/>
            <w:vAlign w:val="center"/>
            <w:hideMark/>
          </w:tcPr>
          <w:p w14:paraId="0EA5F8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$1,131.94</w:t>
            </w:r>
          </w:p>
        </w:tc>
      </w:tr>
      <w:tr w:rsidR="00983741" w:rsidRPr="00E56678" w14:paraId="25088864"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BD561C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88</w:t>
            </w:r>
          </w:p>
        </w:tc>
        <w:tc>
          <w:tcPr>
            <w:tcW w:w="1246" w:type="dxa"/>
            <w:tcBorders>
              <w:top w:val="nil"/>
              <w:left w:val="nil"/>
              <w:bottom w:val="nil"/>
              <w:right w:val="nil"/>
            </w:tcBorders>
            <w:shd w:val="clear" w:color="auto" w:fill="auto"/>
            <w:noWrap/>
            <w:vAlign w:val="center"/>
            <w:hideMark/>
          </w:tcPr>
          <w:p w14:paraId="14143C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$1,080.65</w:t>
            </w:r>
          </w:p>
        </w:tc>
        <w:tc>
          <w:tcPr>
            <w:tcW w:w="1072" w:type="dxa"/>
            <w:tcBorders>
              <w:top w:val="nil"/>
              <w:left w:val="nil"/>
              <w:bottom w:val="nil"/>
              <w:right w:val="nil"/>
            </w:tcBorders>
            <w:shd w:val="clear" w:color="auto" w:fill="auto"/>
            <w:noWrap/>
            <w:vAlign w:val="center"/>
            <w:hideMark/>
          </w:tcPr>
          <w:p w14:paraId="675BF93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$1,094.05</w:t>
            </w:r>
          </w:p>
        </w:tc>
        <w:tc>
          <w:tcPr>
            <w:tcW w:w="1072" w:type="dxa"/>
            <w:tcBorders>
              <w:top w:val="nil"/>
              <w:left w:val="nil"/>
              <w:bottom w:val="nil"/>
              <w:right w:val="nil"/>
            </w:tcBorders>
            <w:shd w:val="clear" w:color="auto" w:fill="auto"/>
            <w:noWrap/>
            <w:vAlign w:val="center"/>
            <w:hideMark/>
          </w:tcPr>
          <w:p w14:paraId="4E75DA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$1,107.62</w:t>
            </w:r>
          </w:p>
        </w:tc>
        <w:tc>
          <w:tcPr>
            <w:tcW w:w="1072" w:type="dxa"/>
            <w:tcBorders>
              <w:top w:val="nil"/>
              <w:left w:val="nil"/>
              <w:bottom w:val="nil"/>
              <w:right w:val="nil"/>
            </w:tcBorders>
            <w:shd w:val="clear" w:color="auto" w:fill="auto"/>
            <w:noWrap/>
            <w:vAlign w:val="center"/>
            <w:hideMark/>
          </w:tcPr>
          <w:p w14:paraId="1A53E5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$1,121.35</w:t>
            </w:r>
          </w:p>
        </w:tc>
        <w:tc>
          <w:tcPr>
            <w:tcW w:w="1256" w:type="dxa"/>
            <w:tcBorders>
              <w:top w:val="nil"/>
              <w:left w:val="nil"/>
              <w:bottom w:val="nil"/>
              <w:right w:val="nil"/>
            </w:tcBorders>
            <w:shd w:val="clear" w:color="auto" w:fill="auto"/>
            <w:noWrap/>
            <w:vAlign w:val="center"/>
            <w:hideMark/>
          </w:tcPr>
          <w:p w14:paraId="1F9F50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$1,135.26</w:t>
            </w:r>
          </w:p>
        </w:tc>
        <w:tc>
          <w:tcPr>
            <w:tcW w:w="1195" w:type="dxa"/>
            <w:tcBorders>
              <w:top w:val="nil"/>
              <w:left w:val="nil"/>
              <w:bottom w:val="nil"/>
              <w:right w:val="nil"/>
            </w:tcBorders>
            <w:shd w:val="clear" w:color="auto" w:fill="auto"/>
            <w:noWrap/>
            <w:vAlign w:val="center"/>
            <w:hideMark/>
          </w:tcPr>
          <w:p w14:paraId="3DE213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$1,149.34</w:t>
            </w:r>
          </w:p>
        </w:tc>
      </w:tr>
      <w:tr w:rsidR="00983741" w:rsidRPr="00E56678" w14:paraId="36554B4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365228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89</w:t>
            </w:r>
          </w:p>
        </w:tc>
        <w:tc>
          <w:tcPr>
            <w:tcW w:w="1246" w:type="dxa"/>
            <w:tcBorders>
              <w:top w:val="nil"/>
              <w:left w:val="nil"/>
              <w:bottom w:val="nil"/>
              <w:right w:val="nil"/>
            </w:tcBorders>
            <w:shd w:val="clear" w:color="auto" w:fill="auto"/>
            <w:noWrap/>
            <w:vAlign w:val="center"/>
            <w:hideMark/>
          </w:tcPr>
          <w:p w14:paraId="69EA19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$1,097.25</w:t>
            </w:r>
          </w:p>
        </w:tc>
        <w:tc>
          <w:tcPr>
            <w:tcW w:w="1072" w:type="dxa"/>
            <w:tcBorders>
              <w:top w:val="nil"/>
              <w:left w:val="nil"/>
              <w:bottom w:val="nil"/>
              <w:right w:val="nil"/>
            </w:tcBorders>
            <w:shd w:val="clear" w:color="auto" w:fill="auto"/>
            <w:noWrap/>
            <w:vAlign w:val="center"/>
            <w:hideMark/>
          </w:tcPr>
          <w:p w14:paraId="54CE79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$1,110.86</w:t>
            </w:r>
          </w:p>
        </w:tc>
        <w:tc>
          <w:tcPr>
            <w:tcW w:w="1072" w:type="dxa"/>
            <w:tcBorders>
              <w:top w:val="nil"/>
              <w:left w:val="nil"/>
              <w:bottom w:val="nil"/>
              <w:right w:val="nil"/>
            </w:tcBorders>
            <w:shd w:val="clear" w:color="auto" w:fill="auto"/>
            <w:noWrap/>
            <w:vAlign w:val="center"/>
            <w:hideMark/>
          </w:tcPr>
          <w:p w14:paraId="102A6F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$1,124.63</w:t>
            </w:r>
          </w:p>
        </w:tc>
        <w:tc>
          <w:tcPr>
            <w:tcW w:w="1072" w:type="dxa"/>
            <w:tcBorders>
              <w:top w:val="nil"/>
              <w:left w:val="nil"/>
              <w:bottom w:val="nil"/>
              <w:right w:val="nil"/>
            </w:tcBorders>
            <w:shd w:val="clear" w:color="auto" w:fill="auto"/>
            <w:noWrap/>
            <w:vAlign w:val="center"/>
            <w:hideMark/>
          </w:tcPr>
          <w:p w14:paraId="4708ED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$1,138.58</w:t>
            </w:r>
          </w:p>
        </w:tc>
        <w:tc>
          <w:tcPr>
            <w:tcW w:w="1256" w:type="dxa"/>
            <w:tcBorders>
              <w:top w:val="nil"/>
              <w:left w:val="nil"/>
              <w:bottom w:val="nil"/>
              <w:right w:val="nil"/>
            </w:tcBorders>
            <w:shd w:val="clear" w:color="auto" w:fill="auto"/>
            <w:noWrap/>
            <w:vAlign w:val="center"/>
            <w:hideMark/>
          </w:tcPr>
          <w:p w14:paraId="3C91A6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$1,152.70</w:t>
            </w:r>
          </w:p>
        </w:tc>
        <w:tc>
          <w:tcPr>
            <w:tcW w:w="1195" w:type="dxa"/>
            <w:tcBorders>
              <w:top w:val="nil"/>
              <w:left w:val="nil"/>
              <w:bottom w:val="nil"/>
              <w:right w:val="nil"/>
            </w:tcBorders>
            <w:shd w:val="clear" w:color="auto" w:fill="auto"/>
            <w:noWrap/>
            <w:vAlign w:val="center"/>
            <w:hideMark/>
          </w:tcPr>
          <w:p w14:paraId="3AA711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$1,166.99</w:t>
            </w:r>
          </w:p>
        </w:tc>
      </w:tr>
      <w:tr w:rsidR="00983741" w:rsidRPr="00E56678" w14:paraId="19FF457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136EA1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90</w:t>
            </w:r>
          </w:p>
        </w:tc>
        <w:tc>
          <w:tcPr>
            <w:tcW w:w="1246" w:type="dxa"/>
            <w:tcBorders>
              <w:top w:val="nil"/>
              <w:left w:val="nil"/>
              <w:bottom w:val="nil"/>
              <w:right w:val="nil"/>
            </w:tcBorders>
            <w:shd w:val="clear" w:color="auto" w:fill="auto"/>
            <w:noWrap/>
            <w:vAlign w:val="center"/>
            <w:hideMark/>
          </w:tcPr>
          <w:p w14:paraId="32BE7C3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$1,113.87</w:t>
            </w:r>
          </w:p>
        </w:tc>
        <w:tc>
          <w:tcPr>
            <w:tcW w:w="1072" w:type="dxa"/>
            <w:tcBorders>
              <w:top w:val="nil"/>
              <w:left w:val="nil"/>
              <w:bottom w:val="nil"/>
              <w:right w:val="nil"/>
            </w:tcBorders>
            <w:shd w:val="clear" w:color="auto" w:fill="auto"/>
            <w:noWrap/>
            <w:vAlign w:val="center"/>
            <w:hideMark/>
          </w:tcPr>
          <w:p w14:paraId="50B150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$1,127.68</w:t>
            </w:r>
          </w:p>
        </w:tc>
        <w:tc>
          <w:tcPr>
            <w:tcW w:w="1072" w:type="dxa"/>
            <w:tcBorders>
              <w:top w:val="nil"/>
              <w:left w:val="nil"/>
              <w:bottom w:val="nil"/>
              <w:right w:val="nil"/>
            </w:tcBorders>
            <w:shd w:val="clear" w:color="auto" w:fill="auto"/>
            <w:noWrap/>
            <w:vAlign w:val="center"/>
            <w:hideMark/>
          </w:tcPr>
          <w:p w14:paraId="3D5EE5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$1,141.67</w:t>
            </w:r>
          </w:p>
        </w:tc>
        <w:tc>
          <w:tcPr>
            <w:tcW w:w="1072" w:type="dxa"/>
            <w:tcBorders>
              <w:top w:val="nil"/>
              <w:left w:val="nil"/>
              <w:bottom w:val="nil"/>
              <w:right w:val="nil"/>
            </w:tcBorders>
            <w:shd w:val="clear" w:color="auto" w:fill="auto"/>
            <w:noWrap/>
            <w:vAlign w:val="center"/>
            <w:hideMark/>
          </w:tcPr>
          <w:p w14:paraId="7CAA36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$1,155.82</w:t>
            </w:r>
          </w:p>
        </w:tc>
        <w:tc>
          <w:tcPr>
            <w:tcW w:w="1256" w:type="dxa"/>
            <w:tcBorders>
              <w:top w:val="nil"/>
              <w:left w:val="nil"/>
              <w:bottom w:val="nil"/>
              <w:right w:val="nil"/>
            </w:tcBorders>
            <w:shd w:val="clear" w:color="auto" w:fill="auto"/>
            <w:noWrap/>
            <w:vAlign w:val="center"/>
            <w:hideMark/>
          </w:tcPr>
          <w:p w14:paraId="28FDE9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$1,170.16</w:t>
            </w:r>
          </w:p>
        </w:tc>
        <w:tc>
          <w:tcPr>
            <w:tcW w:w="1195" w:type="dxa"/>
            <w:tcBorders>
              <w:top w:val="nil"/>
              <w:left w:val="nil"/>
              <w:bottom w:val="nil"/>
              <w:right w:val="nil"/>
            </w:tcBorders>
            <w:shd w:val="clear" w:color="auto" w:fill="auto"/>
            <w:noWrap/>
            <w:vAlign w:val="center"/>
            <w:hideMark/>
          </w:tcPr>
          <w:p w14:paraId="2FFD0D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$1,184.67</w:t>
            </w:r>
          </w:p>
        </w:tc>
      </w:tr>
      <w:tr w:rsidR="00983741" w:rsidRPr="00E56678" w14:paraId="40D7BB4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711846A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91</w:t>
            </w:r>
          </w:p>
        </w:tc>
        <w:tc>
          <w:tcPr>
            <w:tcW w:w="1246" w:type="dxa"/>
            <w:tcBorders>
              <w:top w:val="nil"/>
              <w:left w:val="nil"/>
              <w:bottom w:val="nil"/>
              <w:right w:val="nil"/>
            </w:tcBorders>
            <w:shd w:val="clear" w:color="auto" w:fill="auto"/>
            <w:noWrap/>
            <w:vAlign w:val="center"/>
            <w:hideMark/>
          </w:tcPr>
          <w:p w14:paraId="4B5C95B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$1,179.97</w:t>
            </w:r>
          </w:p>
        </w:tc>
        <w:tc>
          <w:tcPr>
            <w:tcW w:w="1072" w:type="dxa"/>
            <w:tcBorders>
              <w:top w:val="nil"/>
              <w:left w:val="nil"/>
              <w:bottom w:val="nil"/>
              <w:right w:val="nil"/>
            </w:tcBorders>
            <w:shd w:val="clear" w:color="auto" w:fill="auto"/>
            <w:noWrap/>
            <w:vAlign w:val="center"/>
            <w:hideMark/>
          </w:tcPr>
          <w:p w14:paraId="39E88E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$1,194.61</w:t>
            </w:r>
          </w:p>
        </w:tc>
        <w:tc>
          <w:tcPr>
            <w:tcW w:w="1072" w:type="dxa"/>
            <w:tcBorders>
              <w:top w:val="nil"/>
              <w:left w:val="nil"/>
              <w:bottom w:val="nil"/>
              <w:right w:val="nil"/>
            </w:tcBorders>
            <w:shd w:val="clear" w:color="auto" w:fill="auto"/>
            <w:noWrap/>
            <w:vAlign w:val="center"/>
            <w:hideMark/>
          </w:tcPr>
          <w:p w14:paraId="29A743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$1,209.42</w:t>
            </w:r>
          </w:p>
        </w:tc>
        <w:tc>
          <w:tcPr>
            <w:tcW w:w="1072" w:type="dxa"/>
            <w:tcBorders>
              <w:top w:val="nil"/>
              <w:left w:val="nil"/>
              <w:bottom w:val="nil"/>
              <w:right w:val="nil"/>
            </w:tcBorders>
            <w:shd w:val="clear" w:color="auto" w:fill="auto"/>
            <w:noWrap/>
            <w:vAlign w:val="center"/>
            <w:hideMark/>
          </w:tcPr>
          <w:p w14:paraId="10CA4D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$1,224.42</w:t>
            </w:r>
          </w:p>
        </w:tc>
        <w:tc>
          <w:tcPr>
            <w:tcW w:w="1256" w:type="dxa"/>
            <w:tcBorders>
              <w:top w:val="nil"/>
              <w:left w:val="nil"/>
              <w:bottom w:val="nil"/>
              <w:right w:val="nil"/>
            </w:tcBorders>
            <w:shd w:val="clear" w:color="auto" w:fill="auto"/>
            <w:noWrap/>
            <w:vAlign w:val="center"/>
            <w:hideMark/>
          </w:tcPr>
          <w:p w14:paraId="3C0839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$1,239.60</w:t>
            </w:r>
          </w:p>
        </w:tc>
        <w:tc>
          <w:tcPr>
            <w:tcW w:w="1195" w:type="dxa"/>
            <w:tcBorders>
              <w:top w:val="nil"/>
              <w:left w:val="nil"/>
              <w:bottom w:val="nil"/>
              <w:right w:val="nil"/>
            </w:tcBorders>
            <w:shd w:val="clear" w:color="auto" w:fill="auto"/>
            <w:noWrap/>
            <w:vAlign w:val="center"/>
            <w:hideMark/>
          </w:tcPr>
          <w:p w14:paraId="22981E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$1,254.97</w:t>
            </w:r>
          </w:p>
        </w:tc>
      </w:tr>
      <w:tr w:rsidR="00983741" w:rsidRPr="00E56678" w14:paraId="2A508C1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F380F9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92</w:t>
            </w:r>
          </w:p>
        </w:tc>
        <w:tc>
          <w:tcPr>
            <w:tcW w:w="1246" w:type="dxa"/>
            <w:tcBorders>
              <w:top w:val="nil"/>
              <w:left w:val="nil"/>
              <w:bottom w:val="nil"/>
              <w:right w:val="nil"/>
            </w:tcBorders>
            <w:shd w:val="clear" w:color="auto" w:fill="auto"/>
            <w:noWrap/>
            <w:vAlign w:val="center"/>
            <w:hideMark/>
          </w:tcPr>
          <w:p w14:paraId="14BA35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$1,246.07</w:t>
            </w:r>
          </w:p>
        </w:tc>
        <w:tc>
          <w:tcPr>
            <w:tcW w:w="1072" w:type="dxa"/>
            <w:tcBorders>
              <w:top w:val="nil"/>
              <w:left w:val="nil"/>
              <w:bottom w:val="nil"/>
              <w:right w:val="nil"/>
            </w:tcBorders>
            <w:shd w:val="clear" w:color="auto" w:fill="auto"/>
            <w:noWrap/>
            <w:vAlign w:val="center"/>
            <w:hideMark/>
          </w:tcPr>
          <w:p w14:paraId="4695B5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$1,261.52</w:t>
            </w:r>
          </w:p>
        </w:tc>
        <w:tc>
          <w:tcPr>
            <w:tcW w:w="1072" w:type="dxa"/>
            <w:tcBorders>
              <w:top w:val="nil"/>
              <w:left w:val="nil"/>
              <w:bottom w:val="nil"/>
              <w:right w:val="nil"/>
            </w:tcBorders>
            <w:shd w:val="clear" w:color="auto" w:fill="auto"/>
            <w:noWrap/>
            <w:vAlign w:val="center"/>
            <w:hideMark/>
          </w:tcPr>
          <w:p w14:paraId="786ECE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$1,277.16</w:t>
            </w:r>
          </w:p>
        </w:tc>
        <w:tc>
          <w:tcPr>
            <w:tcW w:w="1072" w:type="dxa"/>
            <w:tcBorders>
              <w:top w:val="nil"/>
              <w:left w:val="nil"/>
              <w:bottom w:val="nil"/>
              <w:right w:val="nil"/>
            </w:tcBorders>
            <w:shd w:val="clear" w:color="auto" w:fill="auto"/>
            <w:noWrap/>
            <w:vAlign w:val="center"/>
            <w:hideMark/>
          </w:tcPr>
          <w:p w14:paraId="4E054C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$1,293.00</w:t>
            </w:r>
          </w:p>
        </w:tc>
        <w:tc>
          <w:tcPr>
            <w:tcW w:w="1256" w:type="dxa"/>
            <w:tcBorders>
              <w:top w:val="nil"/>
              <w:left w:val="nil"/>
              <w:bottom w:val="nil"/>
              <w:right w:val="nil"/>
            </w:tcBorders>
            <w:shd w:val="clear" w:color="auto" w:fill="auto"/>
            <w:noWrap/>
            <w:vAlign w:val="center"/>
            <w:hideMark/>
          </w:tcPr>
          <w:p w14:paraId="3C5AE5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$1,309.03</w:t>
            </w:r>
          </w:p>
        </w:tc>
        <w:tc>
          <w:tcPr>
            <w:tcW w:w="1195" w:type="dxa"/>
            <w:tcBorders>
              <w:top w:val="nil"/>
              <w:left w:val="nil"/>
              <w:bottom w:val="nil"/>
              <w:right w:val="nil"/>
            </w:tcBorders>
            <w:shd w:val="clear" w:color="auto" w:fill="auto"/>
            <w:noWrap/>
            <w:vAlign w:val="center"/>
            <w:hideMark/>
          </w:tcPr>
          <w:p w14:paraId="0619E4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$1,325.26</w:t>
            </w:r>
          </w:p>
        </w:tc>
      </w:tr>
      <w:tr w:rsidR="00983741" w:rsidRPr="00E56678" w14:paraId="2E2B7E03"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F1B359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93</w:t>
            </w:r>
          </w:p>
        </w:tc>
        <w:tc>
          <w:tcPr>
            <w:tcW w:w="1246" w:type="dxa"/>
            <w:tcBorders>
              <w:top w:val="nil"/>
              <w:left w:val="nil"/>
              <w:bottom w:val="nil"/>
              <w:right w:val="nil"/>
            </w:tcBorders>
            <w:shd w:val="clear" w:color="auto" w:fill="auto"/>
            <w:noWrap/>
            <w:vAlign w:val="center"/>
            <w:hideMark/>
          </w:tcPr>
          <w:p w14:paraId="01E460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$1,264.04</w:t>
            </w:r>
          </w:p>
        </w:tc>
        <w:tc>
          <w:tcPr>
            <w:tcW w:w="1072" w:type="dxa"/>
            <w:tcBorders>
              <w:top w:val="nil"/>
              <w:left w:val="nil"/>
              <w:bottom w:val="nil"/>
              <w:right w:val="nil"/>
            </w:tcBorders>
            <w:shd w:val="clear" w:color="auto" w:fill="auto"/>
            <w:noWrap/>
            <w:vAlign w:val="center"/>
            <w:hideMark/>
          </w:tcPr>
          <w:p w14:paraId="315E10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$1,279.71</w:t>
            </w:r>
          </w:p>
        </w:tc>
        <w:tc>
          <w:tcPr>
            <w:tcW w:w="1072" w:type="dxa"/>
            <w:tcBorders>
              <w:top w:val="nil"/>
              <w:left w:val="nil"/>
              <w:bottom w:val="nil"/>
              <w:right w:val="nil"/>
            </w:tcBorders>
            <w:shd w:val="clear" w:color="auto" w:fill="auto"/>
            <w:noWrap/>
            <w:vAlign w:val="center"/>
            <w:hideMark/>
          </w:tcPr>
          <w:p w14:paraId="00B108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$1,295.58</w:t>
            </w:r>
          </w:p>
        </w:tc>
        <w:tc>
          <w:tcPr>
            <w:tcW w:w="1072" w:type="dxa"/>
            <w:tcBorders>
              <w:top w:val="nil"/>
              <w:left w:val="nil"/>
              <w:bottom w:val="nil"/>
              <w:right w:val="nil"/>
            </w:tcBorders>
            <w:shd w:val="clear" w:color="auto" w:fill="auto"/>
            <w:noWrap/>
            <w:vAlign w:val="center"/>
            <w:hideMark/>
          </w:tcPr>
          <w:p w14:paraId="22A955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$1,311.64</w:t>
            </w:r>
          </w:p>
        </w:tc>
        <w:tc>
          <w:tcPr>
            <w:tcW w:w="1256" w:type="dxa"/>
            <w:tcBorders>
              <w:top w:val="nil"/>
              <w:left w:val="nil"/>
              <w:bottom w:val="nil"/>
              <w:right w:val="nil"/>
            </w:tcBorders>
            <w:shd w:val="clear" w:color="auto" w:fill="auto"/>
            <w:noWrap/>
            <w:vAlign w:val="center"/>
            <w:hideMark/>
          </w:tcPr>
          <w:p w14:paraId="554074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$1,327.91</w:t>
            </w:r>
          </w:p>
        </w:tc>
        <w:tc>
          <w:tcPr>
            <w:tcW w:w="1195" w:type="dxa"/>
            <w:tcBorders>
              <w:top w:val="nil"/>
              <w:left w:val="nil"/>
              <w:bottom w:val="nil"/>
              <w:right w:val="nil"/>
            </w:tcBorders>
            <w:shd w:val="clear" w:color="auto" w:fill="auto"/>
            <w:noWrap/>
            <w:vAlign w:val="center"/>
            <w:hideMark/>
          </w:tcPr>
          <w:p w14:paraId="24B0D0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$1,344.37</w:t>
            </w:r>
          </w:p>
        </w:tc>
      </w:tr>
      <w:tr w:rsidR="00983741" w:rsidRPr="00E56678" w14:paraId="74A817FF"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558DFE6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94</w:t>
            </w:r>
          </w:p>
        </w:tc>
        <w:tc>
          <w:tcPr>
            <w:tcW w:w="1246" w:type="dxa"/>
            <w:tcBorders>
              <w:top w:val="nil"/>
              <w:left w:val="nil"/>
              <w:bottom w:val="nil"/>
              <w:right w:val="nil"/>
            </w:tcBorders>
            <w:shd w:val="clear" w:color="auto" w:fill="auto"/>
            <w:noWrap/>
            <w:vAlign w:val="center"/>
            <w:hideMark/>
          </w:tcPr>
          <w:p w14:paraId="436569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$1,282.14</w:t>
            </w:r>
          </w:p>
        </w:tc>
        <w:tc>
          <w:tcPr>
            <w:tcW w:w="1072" w:type="dxa"/>
            <w:tcBorders>
              <w:top w:val="nil"/>
              <w:left w:val="nil"/>
              <w:bottom w:val="nil"/>
              <w:right w:val="nil"/>
            </w:tcBorders>
            <w:shd w:val="clear" w:color="auto" w:fill="auto"/>
            <w:noWrap/>
            <w:vAlign w:val="center"/>
            <w:hideMark/>
          </w:tcPr>
          <w:p w14:paraId="248FC9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$1,298.04</w:t>
            </w:r>
          </w:p>
        </w:tc>
        <w:tc>
          <w:tcPr>
            <w:tcW w:w="1072" w:type="dxa"/>
            <w:tcBorders>
              <w:top w:val="nil"/>
              <w:left w:val="nil"/>
              <w:bottom w:val="nil"/>
              <w:right w:val="nil"/>
            </w:tcBorders>
            <w:shd w:val="clear" w:color="auto" w:fill="auto"/>
            <w:noWrap/>
            <w:vAlign w:val="center"/>
            <w:hideMark/>
          </w:tcPr>
          <w:p w14:paraId="3B39B2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$1,314.14</w:t>
            </w:r>
          </w:p>
        </w:tc>
        <w:tc>
          <w:tcPr>
            <w:tcW w:w="1072" w:type="dxa"/>
            <w:tcBorders>
              <w:top w:val="nil"/>
              <w:left w:val="nil"/>
              <w:bottom w:val="nil"/>
              <w:right w:val="nil"/>
            </w:tcBorders>
            <w:shd w:val="clear" w:color="auto" w:fill="auto"/>
            <w:noWrap/>
            <w:vAlign w:val="center"/>
            <w:hideMark/>
          </w:tcPr>
          <w:p w14:paraId="2F8901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$1,330.43</w:t>
            </w:r>
          </w:p>
        </w:tc>
        <w:tc>
          <w:tcPr>
            <w:tcW w:w="1256" w:type="dxa"/>
            <w:tcBorders>
              <w:top w:val="nil"/>
              <w:left w:val="nil"/>
              <w:bottom w:val="nil"/>
              <w:right w:val="nil"/>
            </w:tcBorders>
            <w:shd w:val="clear" w:color="auto" w:fill="auto"/>
            <w:noWrap/>
            <w:vAlign w:val="center"/>
            <w:hideMark/>
          </w:tcPr>
          <w:p w14:paraId="361AA6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$1,346.93</w:t>
            </w:r>
          </w:p>
        </w:tc>
        <w:tc>
          <w:tcPr>
            <w:tcW w:w="1195" w:type="dxa"/>
            <w:tcBorders>
              <w:top w:val="nil"/>
              <w:left w:val="nil"/>
              <w:bottom w:val="nil"/>
              <w:right w:val="nil"/>
            </w:tcBorders>
            <w:shd w:val="clear" w:color="auto" w:fill="auto"/>
            <w:noWrap/>
            <w:vAlign w:val="center"/>
            <w:hideMark/>
          </w:tcPr>
          <w:p w14:paraId="3784972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$1,363.63</w:t>
            </w:r>
          </w:p>
        </w:tc>
      </w:tr>
      <w:tr w:rsidR="00983741" w:rsidRPr="00E56678" w14:paraId="41572016"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6FAD877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95</w:t>
            </w:r>
          </w:p>
        </w:tc>
        <w:tc>
          <w:tcPr>
            <w:tcW w:w="1246" w:type="dxa"/>
            <w:tcBorders>
              <w:top w:val="nil"/>
              <w:left w:val="nil"/>
              <w:bottom w:val="nil"/>
              <w:right w:val="nil"/>
            </w:tcBorders>
            <w:shd w:val="clear" w:color="auto" w:fill="auto"/>
            <w:noWrap/>
            <w:vAlign w:val="center"/>
            <w:hideMark/>
          </w:tcPr>
          <w:p w14:paraId="6F3408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$1,300.38</w:t>
            </w:r>
          </w:p>
        </w:tc>
        <w:tc>
          <w:tcPr>
            <w:tcW w:w="1072" w:type="dxa"/>
            <w:tcBorders>
              <w:top w:val="nil"/>
              <w:left w:val="nil"/>
              <w:bottom w:val="nil"/>
              <w:right w:val="nil"/>
            </w:tcBorders>
            <w:shd w:val="clear" w:color="auto" w:fill="auto"/>
            <w:noWrap/>
            <w:vAlign w:val="center"/>
            <w:hideMark/>
          </w:tcPr>
          <w:p w14:paraId="3A3E94B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$1,316.51</w:t>
            </w:r>
          </w:p>
        </w:tc>
        <w:tc>
          <w:tcPr>
            <w:tcW w:w="1072" w:type="dxa"/>
            <w:tcBorders>
              <w:top w:val="nil"/>
              <w:left w:val="nil"/>
              <w:bottom w:val="nil"/>
              <w:right w:val="nil"/>
            </w:tcBorders>
            <w:shd w:val="clear" w:color="auto" w:fill="auto"/>
            <w:noWrap/>
            <w:vAlign w:val="center"/>
            <w:hideMark/>
          </w:tcPr>
          <w:p w14:paraId="0DDC1A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$1,332.83</w:t>
            </w:r>
          </w:p>
        </w:tc>
        <w:tc>
          <w:tcPr>
            <w:tcW w:w="1072" w:type="dxa"/>
            <w:tcBorders>
              <w:top w:val="nil"/>
              <w:left w:val="nil"/>
              <w:bottom w:val="nil"/>
              <w:right w:val="nil"/>
            </w:tcBorders>
            <w:shd w:val="clear" w:color="auto" w:fill="auto"/>
            <w:noWrap/>
            <w:vAlign w:val="center"/>
            <w:hideMark/>
          </w:tcPr>
          <w:p w14:paraId="4FF761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$1,349.36</w:t>
            </w:r>
          </w:p>
        </w:tc>
        <w:tc>
          <w:tcPr>
            <w:tcW w:w="1256" w:type="dxa"/>
            <w:tcBorders>
              <w:top w:val="nil"/>
              <w:left w:val="nil"/>
              <w:bottom w:val="nil"/>
              <w:right w:val="nil"/>
            </w:tcBorders>
            <w:shd w:val="clear" w:color="auto" w:fill="auto"/>
            <w:noWrap/>
            <w:vAlign w:val="center"/>
            <w:hideMark/>
          </w:tcPr>
          <w:p w14:paraId="605B5D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$1,366.09</w:t>
            </w:r>
          </w:p>
        </w:tc>
        <w:tc>
          <w:tcPr>
            <w:tcW w:w="1195" w:type="dxa"/>
            <w:tcBorders>
              <w:top w:val="nil"/>
              <w:left w:val="nil"/>
              <w:bottom w:val="nil"/>
              <w:right w:val="nil"/>
            </w:tcBorders>
            <w:shd w:val="clear" w:color="auto" w:fill="auto"/>
            <w:noWrap/>
            <w:vAlign w:val="center"/>
            <w:hideMark/>
          </w:tcPr>
          <w:p w14:paraId="2C1BCB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$1,383.03</w:t>
            </w:r>
          </w:p>
        </w:tc>
      </w:tr>
      <w:tr w:rsidR="00983741" w:rsidRPr="00E56678" w14:paraId="151619A5"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4676B48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96</w:t>
            </w:r>
          </w:p>
        </w:tc>
        <w:tc>
          <w:tcPr>
            <w:tcW w:w="1246" w:type="dxa"/>
            <w:tcBorders>
              <w:top w:val="nil"/>
              <w:left w:val="nil"/>
              <w:bottom w:val="nil"/>
              <w:right w:val="nil"/>
            </w:tcBorders>
            <w:shd w:val="clear" w:color="auto" w:fill="auto"/>
            <w:noWrap/>
            <w:vAlign w:val="center"/>
            <w:hideMark/>
          </w:tcPr>
          <w:p w14:paraId="52F84B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$1,318.62</w:t>
            </w:r>
          </w:p>
        </w:tc>
        <w:tc>
          <w:tcPr>
            <w:tcW w:w="1072" w:type="dxa"/>
            <w:tcBorders>
              <w:top w:val="nil"/>
              <w:left w:val="nil"/>
              <w:bottom w:val="nil"/>
              <w:right w:val="nil"/>
            </w:tcBorders>
            <w:shd w:val="clear" w:color="auto" w:fill="auto"/>
            <w:noWrap/>
            <w:vAlign w:val="center"/>
            <w:hideMark/>
          </w:tcPr>
          <w:p w14:paraId="1A8595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$1,334.97</w:t>
            </w:r>
          </w:p>
        </w:tc>
        <w:tc>
          <w:tcPr>
            <w:tcW w:w="1072" w:type="dxa"/>
            <w:tcBorders>
              <w:top w:val="nil"/>
              <w:left w:val="nil"/>
              <w:bottom w:val="nil"/>
              <w:right w:val="nil"/>
            </w:tcBorders>
            <w:shd w:val="clear" w:color="auto" w:fill="auto"/>
            <w:noWrap/>
            <w:vAlign w:val="center"/>
            <w:hideMark/>
          </w:tcPr>
          <w:p w14:paraId="11C021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$1,351.52</w:t>
            </w:r>
          </w:p>
        </w:tc>
        <w:tc>
          <w:tcPr>
            <w:tcW w:w="1072" w:type="dxa"/>
            <w:tcBorders>
              <w:top w:val="nil"/>
              <w:left w:val="nil"/>
              <w:bottom w:val="nil"/>
              <w:right w:val="nil"/>
            </w:tcBorders>
            <w:shd w:val="clear" w:color="auto" w:fill="auto"/>
            <w:noWrap/>
            <w:vAlign w:val="center"/>
            <w:hideMark/>
          </w:tcPr>
          <w:p w14:paraId="12E22E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$1,368.28</w:t>
            </w:r>
          </w:p>
        </w:tc>
        <w:tc>
          <w:tcPr>
            <w:tcW w:w="1256" w:type="dxa"/>
            <w:tcBorders>
              <w:top w:val="nil"/>
              <w:left w:val="nil"/>
              <w:bottom w:val="nil"/>
              <w:right w:val="nil"/>
            </w:tcBorders>
            <w:shd w:val="clear" w:color="auto" w:fill="auto"/>
            <w:noWrap/>
            <w:vAlign w:val="center"/>
            <w:hideMark/>
          </w:tcPr>
          <w:p w14:paraId="0A1927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$1,385.25</w:t>
            </w:r>
          </w:p>
        </w:tc>
        <w:tc>
          <w:tcPr>
            <w:tcW w:w="1195" w:type="dxa"/>
            <w:tcBorders>
              <w:top w:val="nil"/>
              <w:left w:val="nil"/>
              <w:bottom w:val="nil"/>
              <w:right w:val="nil"/>
            </w:tcBorders>
            <w:shd w:val="clear" w:color="auto" w:fill="auto"/>
            <w:noWrap/>
            <w:vAlign w:val="center"/>
            <w:hideMark/>
          </w:tcPr>
          <w:p w14:paraId="021906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$1,402.42</w:t>
            </w:r>
          </w:p>
        </w:tc>
      </w:tr>
      <w:tr w:rsidR="00983741" w:rsidRPr="00E56678" w14:paraId="6D52E1B8"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BE28C1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97</w:t>
            </w:r>
          </w:p>
        </w:tc>
        <w:tc>
          <w:tcPr>
            <w:tcW w:w="1246" w:type="dxa"/>
            <w:tcBorders>
              <w:top w:val="nil"/>
              <w:left w:val="nil"/>
              <w:bottom w:val="nil"/>
              <w:right w:val="nil"/>
            </w:tcBorders>
            <w:shd w:val="clear" w:color="auto" w:fill="auto"/>
            <w:noWrap/>
            <w:vAlign w:val="center"/>
            <w:hideMark/>
          </w:tcPr>
          <w:p w14:paraId="0D24FA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$1,337.04</w:t>
            </w:r>
          </w:p>
        </w:tc>
        <w:tc>
          <w:tcPr>
            <w:tcW w:w="1072" w:type="dxa"/>
            <w:tcBorders>
              <w:top w:val="nil"/>
              <w:left w:val="nil"/>
              <w:bottom w:val="nil"/>
              <w:right w:val="nil"/>
            </w:tcBorders>
            <w:shd w:val="clear" w:color="auto" w:fill="auto"/>
            <w:noWrap/>
            <w:vAlign w:val="center"/>
            <w:hideMark/>
          </w:tcPr>
          <w:p w14:paraId="5EB8C6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$1,353.62</w:t>
            </w:r>
          </w:p>
        </w:tc>
        <w:tc>
          <w:tcPr>
            <w:tcW w:w="1072" w:type="dxa"/>
            <w:tcBorders>
              <w:top w:val="nil"/>
              <w:left w:val="nil"/>
              <w:bottom w:val="nil"/>
              <w:right w:val="nil"/>
            </w:tcBorders>
            <w:shd w:val="clear" w:color="auto" w:fill="auto"/>
            <w:noWrap/>
            <w:vAlign w:val="center"/>
            <w:hideMark/>
          </w:tcPr>
          <w:p w14:paraId="7193C6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$1,370.41</w:t>
            </w:r>
          </w:p>
        </w:tc>
        <w:tc>
          <w:tcPr>
            <w:tcW w:w="1072" w:type="dxa"/>
            <w:tcBorders>
              <w:top w:val="nil"/>
              <w:left w:val="nil"/>
              <w:bottom w:val="nil"/>
              <w:right w:val="nil"/>
            </w:tcBorders>
            <w:shd w:val="clear" w:color="auto" w:fill="auto"/>
            <w:noWrap/>
            <w:vAlign w:val="center"/>
            <w:hideMark/>
          </w:tcPr>
          <w:p w14:paraId="4D2A89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$1,387.40</w:t>
            </w:r>
          </w:p>
        </w:tc>
        <w:tc>
          <w:tcPr>
            <w:tcW w:w="1256" w:type="dxa"/>
            <w:tcBorders>
              <w:top w:val="nil"/>
              <w:left w:val="nil"/>
              <w:bottom w:val="nil"/>
              <w:right w:val="nil"/>
            </w:tcBorders>
            <w:shd w:val="clear" w:color="auto" w:fill="auto"/>
            <w:noWrap/>
            <w:vAlign w:val="center"/>
            <w:hideMark/>
          </w:tcPr>
          <w:p w14:paraId="73F943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$1,404.61</w:t>
            </w:r>
          </w:p>
        </w:tc>
        <w:tc>
          <w:tcPr>
            <w:tcW w:w="1195" w:type="dxa"/>
            <w:tcBorders>
              <w:top w:val="nil"/>
              <w:left w:val="nil"/>
              <w:bottom w:val="nil"/>
              <w:right w:val="nil"/>
            </w:tcBorders>
            <w:shd w:val="clear" w:color="auto" w:fill="auto"/>
            <w:noWrap/>
            <w:vAlign w:val="center"/>
            <w:hideMark/>
          </w:tcPr>
          <w:p w14:paraId="3C99A4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$1,422.02</w:t>
            </w:r>
          </w:p>
        </w:tc>
      </w:tr>
      <w:tr w:rsidR="00983741" w:rsidRPr="00E56678" w14:paraId="644340DA"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1FAA4CF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98</w:t>
            </w:r>
          </w:p>
        </w:tc>
        <w:tc>
          <w:tcPr>
            <w:tcW w:w="1246" w:type="dxa"/>
            <w:tcBorders>
              <w:top w:val="nil"/>
              <w:left w:val="nil"/>
              <w:bottom w:val="nil"/>
              <w:right w:val="nil"/>
            </w:tcBorders>
            <w:shd w:val="clear" w:color="auto" w:fill="auto"/>
            <w:noWrap/>
            <w:vAlign w:val="center"/>
            <w:hideMark/>
          </w:tcPr>
          <w:p w14:paraId="6357D3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$1,355.50</w:t>
            </w:r>
          </w:p>
        </w:tc>
        <w:tc>
          <w:tcPr>
            <w:tcW w:w="1072" w:type="dxa"/>
            <w:tcBorders>
              <w:top w:val="nil"/>
              <w:left w:val="nil"/>
              <w:bottom w:val="nil"/>
              <w:right w:val="nil"/>
            </w:tcBorders>
            <w:shd w:val="clear" w:color="auto" w:fill="auto"/>
            <w:noWrap/>
            <w:vAlign w:val="center"/>
            <w:hideMark/>
          </w:tcPr>
          <w:p w14:paraId="3B590C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$1,372.31</w:t>
            </w:r>
          </w:p>
        </w:tc>
        <w:tc>
          <w:tcPr>
            <w:tcW w:w="1072" w:type="dxa"/>
            <w:tcBorders>
              <w:top w:val="nil"/>
              <w:left w:val="nil"/>
              <w:bottom w:val="nil"/>
              <w:right w:val="nil"/>
            </w:tcBorders>
            <w:shd w:val="clear" w:color="auto" w:fill="auto"/>
            <w:noWrap/>
            <w:vAlign w:val="center"/>
            <w:hideMark/>
          </w:tcPr>
          <w:p w14:paraId="624227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$1,389.33</w:t>
            </w:r>
          </w:p>
        </w:tc>
        <w:tc>
          <w:tcPr>
            <w:tcW w:w="1072" w:type="dxa"/>
            <w:tcBorders>
              <w:top w:val="nil"/>
              <w:left w:val="nil"/>
              <w:bottom w:val="nil"/>
              <w:right w:val="nil"/>
            </w:tcBorders>
            <w:shd w:val="clear" w:color="auto" w:fill="auto"/>
            <w:noWrap/>
            <w:vAlign w:val="center"/>
            <w:hideMark/>
          </w:tcPr>
          <w:p w14:paraId="1EEA9E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$1,406.56</w:t>
            </w:r>
          </w:p>
        </w:tc>
        <w:tc>
          <w:tcPr>
            <w:tcW w:w="1256" w:type="dxa"/>
            <w:tcBorders>
              <w:top w:val="nil"/>
              <w:left w:val="nil"/>
              <w:bottom w:val="nil"/>
              <w:right w:val="nil"/>
            </w:tcBorders>
            <w:shd w:val="clear" w:color="auto" w:fill="auto"/>
            <w:noWrap/>
            <w:vAlign w:val="center"/>
            <w:hideMark/>
          </w:tcPr>
          <w:p w14:paraId="29D9D7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$1,424.00</w:t>
            </w:r>
          </w:p>
        </w:tc>
        <w:tc>
          <w:tcPr>
            <w:tcW w:w="1195" w:type="dxa"/>
            <w:tcBorders>
              <w:top w:val="nil"/>
              <w:left w:val="nil"/>
              <w:bottom w:val="nil"/>
              <w:right w:val="nil"/>
            </w:tcBorders>
            <w:shd w:val="clear" w:color="auto" w:fill="auto"/>
            <w:noWrap/>
            <w:vAlign w:val="center"/>
            <w:hideMark/>
          </w:tcPr>
          <w:p w14:paraId="253458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$1,441.66</w:t>
            </w:r>
          </w:p>
        </w:tc>
      </w:tr>
      <w:tr w:rsidR="00983741" w:rsidRPr="00E56678" w14:paraId="0930802B"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031BC81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99</w:t>
            </w:r>
          </w:p>
        </w:tc>
        <w:tc>
          <w:tcPr>
            <w:tcW w:w="1246" w:type="dxa"/>
            <w:tcBorders>
              <w:top w:val="nil"/>
              <w:left w:val="nil"/>
              <w:bottom w:val="nil"/>
              <w:right w:val="nil"/>
            </w:tcBorders>
            <w:shd w:val="clear" w:color="auto" w:fill="auto"/>
            <w:noWrap/>
            <w:vAlign w:val="center"/>
            <w:hideMark/>
          </w:tcPr>
          <w:p w14:paraId="5BD896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$1,374.12</w:t>
            </w:r>
          </w:p>
        </w:tc>
        <w:tc>
          <w:tcPr>
            <w:tcW w:w="1072" w:type="dxa"/>
            <w:tcBorders>
              <w:top w:val="nil"/>
              <w:left w:val="nil"/>
              <w:bottom w:val="nil"/>
              <w:right w:val="nil"/>
            </w:tcBorders>
            <w:shd w:val="clear" w:color="auto" w:fill="auto"/>
            <w:noWrap/>
            <w:vAlign w:val="center"/>
            <w:hideMark/>
          </w:tcPr>
          <w:p w14:paraId="1F17DB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$1,391.16</w:t>
            </w:r>
          </w:p>
        </w:tc>
        <w:tc>
          <w:tcPr>
            <w:tcW w:w="1072" w:type="dxa"/>
            <w:tcBorders>
              <w:top w:val="nil"/>
              <w:left w:val="nil"/>
              <w:bottom w:val="nil"/>
              <w:right w:val="nil"/>
            </w:tcBorders>
            <w:shd w:val="clear" w:color="auto" w:fill="auto"/>
            <w:noWrap/>
            <w:vAlign w:val="center"/>
            <w:hideMark/>
          </w:tcPr>
          <w:p w14:paraId="714B0C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$1,408.41</w:t>
            </w:r>
          </w:p>
        </w:tc>
        <w:tc>
          <w:tcPr>
            <w:tcW w:w="1072" w:type="dxa"/>
            <w:tcBorders>
              <w:top w:val="nil"/>
              <w:left w:val="nil"/>
              <w:bottom w:val="nil"/>
              <w:right w:val="nil"/>
            </w:tcBorders>
            <w:shd w:val="clear" w:color="auto" w:fill="auto"/>
            <w:noWrap/>
            <w:vAlign w:val="center"/>
            <w:hideMark/>
          </w:tcPr>
          <w:p w14:paraId="671BC0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$1,425.87</w:t>
            </w:r>
          </w:p>
        </w:tc>
        <w:tc>
          <w:tcPr>
            <w:tcW w:w="1256" w:type="dxa"/>
            <w:tcBorders>
              <w:top w:val="nil"/>
              <w:left w:val="nil"/>
              <w:bottom w:val="nil"/>
              <w:right w:val="nil"/>
            </w:tcBorders>
            <w:shd w:val="clear" w:color="auto" w:fill="auto"/>
            <w:noWrap/>
            <w:vAlign w:val="center"/>
            <w:hideMark/>
          </w:tcPr>
          <w:p w14:paraId="2EB3AE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$1,443.56</w:t>
            </w:r>
          </w:p>
        </w:tc>
        <w:tc>
          <w:tcPr>
            <w:tcW w:w="1195" w:type="dxa"/>
            <w:tcBorders>
              <w:top w:val="nil"/>
              <w:left w:val="nil"/>
              <w:bottom w:val="nil"/>
              <w:right w:val="nil"/>
            </w:tcBorders>
            <w:shd w:val="clear" w:color="auto" w:fill="auto"/>
            <w:noWrap/>
            <w:vAlign w:val="center"/>
            <w:hideMark/>
          </w:tcPr>
          <w:p w14:paraId="3E276A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$1,461.46</w:t>
            </w:r>
          </w:p>
        </w:tc>
      </w:tr>
      <w:tr w:rsidR="00983741" w:rsidRPr="00E56678" w14:paraId="3968B679" w14:textId="77777777" w:rsidTr="006A47A8">
        <w:trPr>
          <w:trHeight w:hRule="exact" w:val="284"/>
          <w:jc w:val="center"/>
        </w:trPr>
        <w:tc>
          <w:tcPr>
            <w:tcW w:w="1209" w:type="dxa"/>
            <w:tcBorders>
              <w:top w:val="nil"/>
              <w:left w:val="nil"/>
              <w:bottom w:val="nil"/>
              <w:right w:val="nil"/>
            </w:tcBorders>
            <w:shd w:val="clear" w:color="auto" w:fill="auto"/>
            <w:noWrap/>
            <w:vAlign w:val="center"/>
            <w:hideMark/>
          </w:tcPr>
          <w:p w14:paraId="24B1A14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100</w:t>
            </w:r>
          </w:p>
        </w:tc>
        <w:tc>
          <w:tcPr>
            <w:tcW w:w="1246" w:type="dxa"/>
            <w:tcBorders>
              <w:top w:val="nil"/>
              <w:left w:val="nil"/>
              <w:bottom w:val="nil"/>
              <w:right w:val="nil"/>
            </w:tcBorders>
            <w:shd w:val="clear" w:color="auto" w:fill="auto"/>
            <w:noWrap/>
            <w:vAlign w:val="center"/>
            <w:hideMark/>
          </w:tcPr>
          <w:p w14:paraId="4D84E8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$1,392.76</w:t>
            </w:r>
          </w:p>
        </w:tc>
        <w:tc>
          <w:tcPr>
            <w:tcW w:w="1072" w:type="dxa"/>
            <w:tcBorders>
              <w:top w:val="nil"/>
              <w:left w:val="nil"/>
              <w:bottom w:val="nil"/>
              <w:right w:val="nil"/>
            </w:tcBorders>
            <w:shd w:val="clear" w:color="auto" w:fill="auto"/>
            <w:noWrap/>
            <w:vAlign w:val="center"/>
            <w:hideMark/>
          </w:tcPr>
          <w:p w14:paraId="7ED28A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$1,410.03</w:t>
            </w:r>
          </w:p>
        </w:tc>
        <w:tc>
          <w:tcPr>
            <w:tcW w:w="1072" w:type="dxa"/>
            <w:tcBorders>
              <w:top w:val="nil"/>
              <w:left w:val="nil"/>
              <w:bottom w:val="nil"/>
              <w:right w:val="nil"/>
            </w:tcBorders>
            <w:shd w:val="clear" w:color="auto" w:fill="auto"/>
            <w:noWrap/>
            <w:vAlign w:val="center"/>
            <w:hideMark/>
          </w:tcPr>
          <w:p w14:paraId="6E0802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$1,427.51</w:t>
            </w:r>
          </w:p>
        </w:tc>
        <w:tc>
          <w:tcPr>
            <w:tcW w:w="1072" w:type="dxa"/>
            <w:tcBorders>
              <w:top w:val="nil"/>
              <w:left w:val="nil"/>
              <w:bottom w:val="nil"/>
              <w:right w:val="nil"/>
            </w:tcBorders>
            <w:shd w:val="clear" w:color="auto" w:fill="auto"/>
            <w:noWrap/>
            <w:vAlign w:val="center"/>
            <w:hideMark/>
          </w:tcPr>
          <w:p w14:paraId="445E3F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$1,445.21</w:t>
            </w:r>
          </w:p>
        </w:tc>
        <w:tc>
          <w:tcPr>
            <w:tcW w:w="1256" w:type="dxa"/>
            <w:tcBorders>
              <w:top w:val="nil"/>
              <w:left w:val="nil"/>
              <w:bottom w:val="nil"/>
              <w:right w:val="nil"/>
            </w:tcBorders>
            <w:shd w:val="clear" w:color="auto" w:fill="auto"/>
            <w:noWrap/>
            <w:vAlign w:val="center"/>
            <w:hideMark/>
          </w:tcPr>
          <w:p w14:paraId="6EB1B4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$1,463.13</w:t>
            </w:r>
          </w:p>
        </w:tc>
        <w:tc>
          <w:tcPr>
            <w:tcW w:w="1195" w:type="dxa"/>
            <w:tcBorders>
              <w:top w:val="nil"/>
              <w:left w:val="nil"/>
              <w:bottom w:val="nil"/>
              <w:right w:val="nil"/>
            </w:tcBorders>
            <w:shd w:val="clear" w:color="auto" w:fill="auto"/>
            <w:noWrap/>
            <w:vAlign w:val="center"/>
            <w:hideMark/>
          </w:tcPr>
          <w:p w14:paraId="327479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$1,481.28</w:t>
            </w:r>
          </w:p>
        </w:tc>
      </w:tr>
      <w:tr w:rsidR="00983741" w:rsidRPr="00E56678" w14:paraId="38F327EA" w14:textId="77777777" w:rsidTr="006A47A8">
        <w:trPr>
          <w:trHeight w:val="249"/>
          <w:jc w:val="center"/>
        </w:trPr>
        <w:tc>
          <w:tcPr>
            <w:tcW w:w="8122" w:type="dxa"/>
            <w:gridSpan w:val="7"/>
            <w:tcBorders>
              <w:top w:val="nil"/>
              <w:left w:val="nil"/>
              <w:bottom w:val="single" w:sz="8" w:space="0" w:color="auto"/>
              <w:right w:val="nil"/>
            </w:tcBorders>
            <w:shd w:val="clear" w:color="auto" w:fill="auto"/>
            <w:noWrap/>
            <w:vAlign w:val="center"/>
            <w:hideMark/>
          </w:tcPr>
          <w:p w14:paraId="70243919" w14:textId="77777777" w:rsidR="0071777F" w:rsidRDefault="0071777F" w:rsidP="006A47A8">
            <w:pPr>
              <w:spacing w:after="0" w:line="240" w:lineRule="auto"/>
              <w:rPr>
                <w:rFonts w:ascii="Verdana" w:hAnsi="Verdana" w:cs="Arial"/>
                <w:sz w:val="20"/>
                <w:szCs w:val="20"/>
              </w:rPr>
            </w:pPr>
          </w:p>
          <w:p w14:paraId="3C9FD69E" w14:textId="35AE03F2" w:rsidR="00983741" w:rsidRDefault="0071777F" w:rsidP="006A47A8">
            <w:pPr>
              <w:spacing w:after="0" w:line="240" w:lineRule="auto"/>
              <w:rPr>
                <w:rFonts w:ascii="Verdana" w:hAnsi="Verdana" w:cs="Arial"/>
                <w:sz w:val="20"/>
                <w:szCs w:val="20"/>
              </w:rPr>
            </w:pPr>
            <w:r>
              <w:rPr>
                <w:rFonts w:ascii="Verdana" w:hAnsi="Verdana" w:cs="Arial"/>
                <w:sz w:val="20"/>
                <w:szCs w:val="20"/>
              </w:rPr>
              <w:t xml:space="preserve">      </w:t>
            </w:r>
            <w:r w:rsidR="00983741" w:rsidRPr="00E56678">
              <w:rPr>
                <w:rFonts w:ascii="Verdana" w:hAnsi="Verdana" w:cs="Arial"/>
                <w:sz w:val="20"/>
                <w:szCs w:val="20"/>
              </w:rPr>
              <w:t>En consumos mayores a 100 m</w:t>
            </w:r>
            <w:r w:rsidR="00983741" w:rsidRPr="00E56678">
              <w:rPr>
                <w:rFonts w:ascii="Verdana" w:hAnsi="Verdana" w:cs="Arial"/>
                <w:sz w:val="20"/>
                <w:szCs w:val="20"/>
                <w:vertAlign w:val="superscript"/>
              </w:rPr>
              <w:t>3</w:t>
            </w:r>
            <w:r w:rsidR="00983741" w:rsidRPr="00E56678">
              <w:rPr>
                <w:rFonts w:ascii="Verdana" w:hAnsi="Verdana" w:cs="Arial"/>
                <w:sz w:val="20"/>
                <w:szCs w:val="20"/>
              </w:rPr>
              <w:t xml:space="preserve"> se cobrará cada metro cúbico al precio siguiente y al importe que resulte se le sumará la cuota base.</w:t>
            </w:r>
          </w:p>
          <w:p w14:paraId="012D1109" w14:textId="168B1152" w:rsidR="0071777F" w:rsidRPr="00E56678" w:rsidRDefault="0071777F" w:rsidP="006A47A8">
            <w:pPr>
              <w:spacing w:after="0" w:line="240" w:lineRule="auto"/>
              <w:rPr>
                <w:rFonts w:ascii="Verdana" w:hAnsi="Verdana" w:cs="Arial"/>
                <w:sz w:val="20"/>
                <w:szCs w:val="20"/>
              </w:rPr>
            </w:pPr>
          </w:p>
        </w:tc>
      </w:tr>
      <w:tr w:rsidR="00983741" w:rsidRPr="00E56678" w14:paraId="1BC411B4" w14:textId="77777777" w:rsidTr="006A47A8">
        <w:trPr>
          <w:trHeight w:val="415"/>
          <w:jc w:val="center"/>
        </w:trPr>
        <w:tc>
          <w:tcPr>
            <w:tcW w:w="1209" w:type="dxa"/>
            <w:tcBorders>
              <w:top w:val="nil"/>
              <w:left w:val="nil"/>
              <w:bottom w:val="single" w:sz="8" w:space="0" w:color="auto"/>
              <w:right w:val="nil"/>
            </w:tcBorders>
            <w:shd w:val="clear" w:color="000000" w:fill="F2F2F2"/>
            <w:noWrap/>
            <w:vAlign w:val="center"/>
            <w:hideMark/>
          </w:tcPr>
          <w:p w14:paraId="634F04D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Más de 100</w:t>
            </w:r>
          </w:p>
        </w:tc>
        <w:tc>
          <w:tcPr>
            <w:tcW w:w="1246" w:type="dxa"/>
            <w:tcBorders>
              <w:top w:val="nil"/>
              <w:left w:val="nil"/>
              <w:bottom w:val="single" w:sz="8" w:space="0" w:color="auto"/>
              <w:right w:val="nil"/>
            </w:tcBorders>
            <w:shd w:val="clear" w:color="000000" w:fill="F2F2F2"/>
            <w:vAlign w:val="center"/>
            <w:hideMark/>
          </w:tcPr>
          <w:p w14:paraId="6979805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753CD04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390F5C15"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1D4C6A4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56" w:type="dxa"/>
            <w:tcBorders>
              <w:top w:val="nil"/>
              <w:left w:val="nil"/>
              <w:bottom w:val="single" w:sz="8" w:space="0" w:color="auto"/>
              <w:right w:val="nil"/>
            </w:tcBorders>
            <w:shd w:val="clear" w:color="000000" w:fill="F2F2F2"/>
            <w:vAlign w:val="center"/>
            <w:hideMark/>
          </w:tcPr>
          <w:p w14:paraId="1795AE5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95" w:type="dxa"/>
            <w:tcBorders>
              <w:top w:val="nil"/>
              <w:left w:val="nil"/>
              <w:bottom w:val="single" w:sz="8" w:space="0" w:color="auto"/>
              <w:right w:val="nil"/>
            </w:tcBorders>
            <w:shd w:val="clear" w:color="000000" w:fill="F2F2F2"/>
            <w:vAlign w:val="center"/>
            <w:hideMark/>
          </w:tcPr>
          <w:p w14:paraId="644DE7D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C5FAE9E" w14:textId="77777777" w:rsidTr="006A47A8">
        <w:trPr>
          <w:trHeight w:val="249"/>
          <w:jc w:val="center"/>
        </w:trPr>
        <w:tc>
          <w:tcPr>
            <w:tcW w:w="1209" w:type="dxa"/>
            <w:tcBorders>
              <w:top w:val="nil"/>
              <w:left w:val="nil"/>
              <w:bottom w:val="single" w:sz="8" w:space="0" w:color="auto"/>
              <w:right w:val="nil"/>
            </w:tcBorders>
            <w:shd w:val="clear" w:color="000000" w:fill="F2F2F2"/>
            <w:noWrap/>
            <w:hideMark/>
          </w:tcPr>
          <w:p w14:paraId="4BE7DDC3"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Precio por M3</w:t>
            </w:r>
          </w:p>
        </w:tc>
        <w:tc>
          <w:tcPr>
            <w:tcW w:w="1246" w:type="dxa"/>
            <w:tcBorders>
              <w:top w:val="nil"/>
              <w:left w:val="nil"/>
              <w:bottom w:val="single" w:sz="8" w:space="0" w:color="auto"/>
              <w:right w:val="nil"/>
            </w:tcBorders>
            <w:shd w:val="clear" w:color="000000" w:fill="F2F2F2"/>
            <w:noWrap/>
            <w:vAlign w:val="center"/>
            <w:hideMark/>
          </w:tcPr>
          <w:p w14:paraId="193364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$15.72</w:t>
            </w:r>
          </w:p>
        </w:tc>
        <w:tc>
          <w:tcPr>
            <w:tcW w:w="1072" w:type="dxa"/>
            <w:tcBorders>
              <w:top w:val="nil"/>
              <w:left w:val="nil"/>
              <w:bottom w:val="single" w:sz="8" w:space="0" w:color="auto"/>
              <w:right w:val="nil"/>
            </w:tcBorders>
            <w:shd w:val="clear" w:color="000000" w:fill="F2F2F2"/>
            <w:noWrap/>
            <w:vAlign w:val="center"/>
            <w:hideMark/>
          </w:tcPr>
          <w:p w14:paraId="63A704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$15.92</w:t>
            </w:r>
          </w:p>
        </w:tc>
        <w:tc>
          <w:tcPr>
            <w:tcW w:w="1072" w:type="dxa"/>
            <w:tcBorders>
              <w:top w:val="nil"/>
              <w:left w:val="nil"/>
              <w:bottom w:val="single" w:sz="8" w:space="0" w:color="auto"/>
              <w:right w:val="nil"/>
            </w:tcBorders>
            <w:shd w:val="clear" w:color="000000" w:fill="F2F2F2"/>
            <w:noWrap/>
            <w:vAlign w:val="center"/>
            <w:hideMark/>
          </w:tcPr>
          <w:p w14:paraId="1964377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$16.12</w:t>
            </w:r>
          </w:p>
        </w:tc>
        <w:tc>
          <w:tcPr>
            <w:tcW w:w="1072" w:type="dxa"/>
            <w:tcBorders>
              <w:top w:val="nil"/>
              <w:left w:val="nil"/>
              <w:bottom w:val="single" w:sz="8" w:space="0" w:color="auto"/>
              <w:right w:val="nil"/>
            </w:tcBorders>
            <w:shd w:val="clear" w:color="000000" w:fill="F2F2F2"/>
            <w:noWrap/>
            <w:vAlign w:val="center"/>
            <w:hideMark/>
          </w:tcPr>
          <w:p w14:paraId="34B13E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$16.32</w:t>
            </w:r>
          </w:p>
        </w:tc>
        <w:tc>
          <w:tcPr>
            <w:tcW w:w="1256" w:type="dxa"/>
            <w:tcBorders>
              <w:top w:val="nil"/>
              <w:left w:val="nil"/>
              <w:bottom w:val="single" w:sz="8" w:space="0" w:color="auto"/>
              <w:right w:val="nil"/>
            </w:tcBorders>
            <w:shd w:val="clear" w:color="000000" w:fill="F2F2F2"/>
            <w:noWrap/>
            <w:vAlign w:val="center"/>
            <w:hideMark/>
          </w:tcPr>
          <w:p w14:paraId="0EA946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$16.52</w:t>
            </w:r>
          </w:p>
        </w:tc>
        <w:tc>
          <w:tcPr>
            <w:tcW w:w="1195" w:type="dxa"/>
            <w:tcBorders>
              <w:top w:val="nil"/>
              <w:left w:val="nil"/>
              <w:bottom w:val="single" w:sz="8" w:space="0" w:color="auto"/>
              <w:right w:val="nil"/>
            </w:tcBorders>
            <w:shd w:val="clear" w:color="000000" w:fill="F2F2F2"/>
            <w:noWrap/>
            <w:vAlign w:val="center"/>
            <w:hideMark/>
          </w:tcPr>
          <w:p w14:paraId="0F08B6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$16.72</w:t>
            </w:r>
          </w:p>
        </w:tc>
      </w:tr>
    </w:tbl>
    <w:p w14:paraId="5DBAC687"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b) </w:t>
      </w:r>
      <w:r w:rsidRPr="00E56678">
        <w:rPr>
          <w:rFonts w:ascii="Verdana" w:eastAsia="Times New Roman" w:hAnsi="Verdana" w:cs="Arial"/>
          <w:color w:val="000000"/>
          <w:sz w:val="20"/>
          <w:szCs w:val="20"/>
          <w:lang w:eastAsia="es-MX"/>
        </w:rPr>
        <w:t>Uso comercial y de servicios</w:t>
      </w:r>
    </w:p>
    <w:tbl>
      <w:tblPr>
        <w:tblW w:w="8515" w:type="dxa"/>
        <w:jc w:val="center"/>
        <w:tblCellMar>
          <w:left w:w="70" w:type="dxa"/>
          <w:right w:w="70" w:type="dxa"/>
        </w:tblCellMar>
        <w:tblLook w:val="04A0" w:firstRow="1" w:lastRow="0" w:firstColumn="1" w:lastColumn="0" w:noHBand="0" w:noVBand="1"/>
      </w:tblPr>
      <w:tblGrid>
        <w:gridCol w:w="1452"/>
        <w:gridCol w:w="1176"/>
        <w:gridCol w:w="1176"/>
        <w:gridCol w:w="1176"/>
        <w:gridCol w:w="1176"/>
        <w:gridCol w:w="1265"/>
        <w:gridCol w:w="1204"/>
      </w:tblGrid>
      <w:tr w:rsidR="00983741" w:rsidRPr="00E56678" w14:paraId="5BF128AE" w14:textId="77777777" w:rsidTr="006A47A8">
        <w:trPr>
          <w:trHeight w:val="525"/>
          <w:tblHeader/>
          <w:jc w:val="center"/>
        </w:trPr>
        <w:tc>
          <w:tcPr>
            <w:tcW w:w="1452" w:type="dxa"/>
            <w:tcBorders>
              <w:top w:val="single" w:sz="8" w:space="0" w:color="auto"/>
              <w:left w:val="nil"/>
              <w:bottom w:val="single" w:sz="8" w:space="0" w:color="auto"/>
              <w:right w:val="nil"/>
            </w:tcBorders>
            <w:shd w:val="clear" w:color="000000" w:fill="F2F2F2"/>
            <w:vAlign w:val="center"/>
            <w:hideMark/>
          </w:tcPr>
          <w:p w14:paraId="615F0ECB" w14:textId="77777777" w:rsidR="00983741" w:rsidRPr="00E56678" w:rsidRDefault="00983741" w:rsidP="006A47A8">
            <w:pPr>
              <w:spacing w:after="0" w:line="240" w:lineRule="auto"/>
              <w:jc w:val="center"/>
              <w:rPr>
                <w:rFonts w:ascii="Verdana" w:hAnsi="Verdana" w:cs="Arial"/>
                <w:b/>
                <w:bCs/>
                <w:iCs/>
                <w:sz w:val="20"/>
                <w:szCs w:val="20"/>
              </w:rPr>
            </w:pPr>
            <w:r w:rsidRPr="00E56678">
              <w:rPr>
                <w:rFonts w:ascii="Verdana" w:hAnsi="Verdana" w:cs="Arial"/>
                <w:b/>
                <w:bCs/>
                <w:iCs/>
                <w:sz w:val="20"/>
                <w:szCs w:val="20"/>
              </w:rPr>
              <w:lastRenderedPageBreak/>
              <w:t>Comercial y de Servicios</w:t>
            </w:r>
          </w:p>
        </w:tc>
        <w:tc>
          <w:tcPr>
            <w:tcW w:w="1176" w:type="dxa"/>
            <w:tcBorders>
              <w:top w:val="single" w:sz="8" w:space="0" w:color="auto"/>
              <w:left w:val="nil"/>
              <w:bottom w:val="single" w:sz="8" w:space="0" w:color="auto"/>
              <w:right w:val="nil"/>
            </w:tcBorders>
            <w:shd w:val="clear" w:color="000000" w:fill="F2F2F2"/>
            <w:vAlign w:val="center"/>
            <w:hideMark/>
          </w:tcPr>
          <w:p w14:paraId="16C7753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7CE86EE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7BF4AA4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74345AF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3" w:type="dxa"/>
            <w:tcBorders>
              <w:top w:val="single" w:sz="8" w:space="0" w:color="auto"/>
              <w:left w:val="nil"/>
              <w:bottom w:val="single" w:sz="8" w:space="0" w:color="auto"/>
              <w:right w:val="nil"/>
            </w:tcBorders>
            <w:shd w:val="clear" w:color="000000" w:fill="F2F2F2"/>
            <w:vAlign w:val="center"/>
            <w:hideMark/>
          </w:tcPr>
          <w:p w14:paraId="1792064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76" w:type="dxa"/>
            <w:tcBorders>
              <w:top w:val="single" w:sz="8" w:space="0" w:color="auto"/>
              <w:left w:val="nil"/>
              <w:bottom w:val="single" w:sz="8" w:space="0" w:color="auto"/>
              <w:right w:val="nil"/>
            </w:tcBorders>
            <w:shd w:val="clear" w:color="000000" w:fill="F2F2F2"/>
            <w:vAlign w:val="center"/>
            <w:hideMark/>
          </w:tcPr>
          <w:p w14:paraId="580892B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4D65125F" w14:textId="77777777" w:rsidTr="006A47A8">
        <w:trPr>
          <w:trHeight w:val="300"/>
          <w:tblHeader/>
          <w:jc w:val="center"/>
        </w:trPr>
        <w:tc>
          <w:tcPr>
            <w:tcW w:w="1452" w:type="dxa"/>
            <w:tcBorders>
              <w:top w:val="nil"/>
              <w:left w:val="nil"/>
              <w:bottom w:val="nil"/>
              <w:right w:val="nil"/>
            </w:tcBorders>
            <w:shd w:val="clear" w:color="000000" w:fill="F2F2F2"/>
            <w:noWrap/>
            <w:hideMark/>
          </w:tcPr>
          <w:p w14:paraId="4DB28FE0"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Cuota base</w:t>
            </w:r>
          </w:p>
        </w:tc>
        <w:tc>
          <w:tcPr>
            <w:tcW w:w="1176" w:type="dxa"/>
            <w:tcBorders>
              <w:top w:val="nil"/>
              <w:left w:val="nil"/>
              <w:bottom w:val="nil"/>
              <w:right w:val="nil"/>
            </w:tcBorders>
            <w:shd w:val="clear" w:color="000000" w:fill="F2F2F2"/>
            <w:noWrap/>
            <w:vAlign w:val="center"/>
            <w:hideMark/>
          </w:tcPr>
          <w:p w14:paraId="564657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$289.75</w:t>
            </w:r>
          </w:p>
        </w:tc>
        <w:tc>
          <w:tcPr>
            <w:tcW w:w="1176" w:type="dxa"/>
            <w:tcBorders>
              <w:top w:val="nil"/>
              <w:left w:val="nil"/>
              <w:bottom w:val="nil"/>
              <w:right w:val="nil"/>
            </w:tcBorders>
            <w:shd w:val="clear" w:color="000000" w:fill="F2F2F2"/>
            <w:noWrap/>
            <w:vAlign w:val="center"/>
            <w:hideMark/>
          </w:tcPr>
          <w:p w14:paraId="638821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$293.35</w:t>
            </w:r>
          </w:p>
        </w:tc>
        <w:tc>
          <w:tcPr>
            <w:tcW w:w="1176" w:type="dxa"/>
            <w:tcBorders>
              <w:top w:val="nil"/>
              <w:left w:val="nil"/>
              <w:bottom w:val="nil"/>
              <w:right w:val="nil"/>
            </w:tcBorders>
            <w:shd w:val="clear" w:color="000000" w:fill="F2F2F2"/>
            <w:noWrap/>
            <w:vAlign w:val="center"/>
            <w:hideMark/>
          </w:tcPr>
          <w:p w14:paraId="788AD5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$296.98</w:t>
            </w:r>
          </w:p>
        </w:tc>
        <w:tc>
          <w:tcPr>
            <w:tcW w:w="1176" w:type="dxa"/>
            <w:tcBorders>
              <w:top w:val="nil"/>
              <w:left w:val="nil"/>
              <w:bottom w:val="nil"/>
              <w:right w:val="nil"/>
            </w:tcBorders>
            <w:shd w:val="clear" w:color="000000" w:fill="F2F2F2"/>
            <w:noWrap/>
            <w:vAlign w:val="center"/>
            <w:hideMark/>
          </w:tcPr>
          <w:p w14:paraId="012B47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$300.67</w:t>
            </w:r>
          </w:p>
        </w:tc>
        <w:tc>
          <w:tcPr>
            <w:tcW w:w="1183" w:type="dxa"/>
            <w:tcBorders>
              <w:top w:val="nil"/>
              <w:left w:val="nil"/>
              <w:bottom w:val="nil"/>
              <w:right w:val="nil"/>
            </w:tcBorders>
            <w:shd w:val="clear" w:color="000000" w:fill="F2F2F2"/>
            <w:noWrap/>
            <w:vAlign w:val="center"/>
            <w:hideMark/>
          </w:tcPr>
          <w:p w14:paraId="745F6E9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$304.40</w:t>
            </w:r>
          </w:p>
        </w:tc>
        <w:tc>
          <w:tcPr>
            <w:tcW w:w="1176" w:type="dxa"/>
            <w:tcBorders>
              <w:top w:val="nil"/>
              <w:left w:val="nil"/>
              <w:bottom w:val="nil"/>
              <w:right w:val="nil"/>
            </w:tcBorders>
            <w:shd w:val="clear" w:color="000000" w:fill="F2F2F2"/>
            <w:noWrap/>
            <w:vAlign w:val="center"/>
            <w:hideMark/>
          </w:tcPr>
          <w:p w14:paraId="0C239D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$308.17</w:t>
            </w:r>
          </w:p>
        </w:tc>
      </w:tr>
      <w:tr w:rsidR="00983741" w:rsidRPr="00E56678" w14:paraId="4C6CB0C0" w14:textId="77777777" w:rsidTr="006A47A8">
        <w:trPr>
          <w:trHeight w:val="315"/>
          <w:tblHeader/>
          <w:jc w:val="center"/>
        </w:trPr>
        <w:tc>
          <w:tcPr>
            <w:tcW w:w="8515" w:type="dxa"/>
            <w:gridSpan w:val="7"/>
            <w:tcBorders>
              <w:top w:val="nil"/>
              <w:left w:val="nil"/>
              <w:bottom w:val="single" w:sz="8" w:space="0" w:color="auto"/>
              <w:right w:val="nil"/>
            </w:tcBorders>
            <w:shd w:val="clear" w:color="000000" w:fill="F2F2F2"/>
            <w:noWrap/>
            <w:vAlign w:val="center"/>
            <w:hideMark/>
          </w:tcPr>
          <w:p w14:paraId="397EB183"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A la cuota base se le sumará el importe de acuerdo al consumo del usuario conforme la siguiente tabla:</w:t>
            </w:r>
          </w:p>
        </w:tc>
      </w:tr>
      <w:tr w:rsidR="00983741" w:rsidRPr="00E56678" w14:paraId="2B44B0F3" w14:textId="77777777" w:rsidTr="006A47A8">
        <w:trPr>
          <w:trHeight w:val="525"/>
          <w:tblHeader/>
          <w:jc w:val="center"/>
        </w:trPr>
        <w:tc>
          <w:tcPr>
            <w:tcW w:w="1452" w:type="dxa"/>
            <w:tcBorders>
              <w:top w:val="nil"/>
              <w:left w:val="nil"/>
              <w:bottom w:val="single" w:sz="8" w:space="0" w:color="auto"/>
              <w:right w:val="nil"/>
            </w:tcBorders>
            <w:shd w:val="clear" w:color="000000" w:fill="F2F2F2"/>
            <w:noWrap/>
            <w:vAlign w:val="center"/>
            <w:hideMark/>
          </w:tcPr>
          <w:p w14:paraId="00C59E8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Consumo M3</w:t>
            </w:r>
          </w:p>
        </w:tc>
        <w:tc>
          <w:tcPr>
            <w:tcW w:w="1176" w:type="dxa"/>
            <w:tcBorders>
              <w:top w:val="nil"/>
              <w:left w:val="nil"/>
              <w:bottom w:val="single" w:sz="8" w:space="0" w:color="auto"/>
              <w:right w:val="nil"/>
            </w:tcBorders>
            <w:shd w:val="clear" w:color="000000" w:fill="F2F2F2"/>
            <w:vAlign w:val="center"/>
            <w:hideMark/>
          </w:tcPr>
          <w:p w14:paraId="385E6BCB"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nil"/>
              <w:left w:val="nil"/>
              <w:bottom w:val="single" w:sz="8" w:space="0" w:color="auto"/>
              <w:right w:val="nil"/>
            </w:tcBorders>
            <w:shd w:val="clear" w:color="000000" w:fill="F2F2F2"/>
            <w:vAlign w:val="center"/>
            <w:hideMark/>
          </w:tcPr>
          <w:p w14:paraId="195A15A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nil"/>
              <w:left w:val="nil"/>
              <w:bottom w:val="single" w:sz="8" w:space="0" w:color="auto"/>
              <w:right w:val="nil"/>
            </w:tcBorders>
            <w:shd w:val="clear" w:color="000000" w:fill="F2F2F2"/>
            <w:vAlign w:val="center"/>
            <w:hideMark/>
          </w:tcPr>
          <w:p w14:paraId="2FFE655D"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nil"/>
              <w:left w:val="nil"/>
              <w:bottom w:val="single" w:sz="8" w:space="0" w:color="auto"/>
              <w:right w:val="nil"/>
            </w:tcBorders>
            <w:shd w:val="clear" w:color="000000" w:fill="F2F2F2"/>
            <w:vAlign w:val="center"/>
            <w:hideMark/>
          </w:tcPr>
          <w:p w14:paraId="4D83809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3" w:type="dxa"/>
            <w:tcBorders>
              <w:top w:val="nil"/>
              <w:left w:val="nil"/>
              <w:bottom w:val="single" w:sz="8" w:space="0" w:color="auto"/>
              <w:right w:val="nil"/>
            </w:tcBorders>
            <w:shd w:val="clear" w:color="000000" w:fill="F2F2F2"/>
            <w:vAlign w:val="center"/>
            <w:hideMark/>
          </w:tcPr>
          <w:p w14:paraId="48EA137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76" w:type="dxa"/>
            <w:tcBorders>
              <w:top w:val="nil"/>
              <w:left w:val="nil"/>
              <w:bottom w:val="single" w:sz="8" w:space="0" w:color="auto"/>
              <w:right w:val="nil"/>
            </w:tcBorders>
            <w:shd w:val="clear" w:color="000000" w:fill="F2F2F2"/>
            <w:vAlign w:val="center"/>
            <w:hideMark/>
          </w:tcPr>
          <w:p w14:paraId="56F90BC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4668D5DB" w14:textId="77777777" w:rsidTr="006A47A8">
        <w:trPr>
          <w:trHeight w:hRule="exact" w:val="292"/>
          <w:jc w:val="center"/>
        </w:trPr>
        <w:tc>
          <w:tcPr>
            <w:tcW w:w="1452" w:type="dxa"/>
            <w:tcBorders>
              <w:top w:val="nil"/>
              <w:left w:val="nil"/>
              <w:bottom w:val="nil"/>
              <w:right w:val="nil"/>
            </w:tcBorders>
            <w:shd w:val="clear" w:color="auto" w:fill="auto"/>
            <w:noWrap/>
            <w:hideMark/>
          </w:tcPr>
          <w:p w14:paraId="054518D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0</w:t>
            </w:r>
          </w:p>
        </w:tc>
        <w:tc>
          <w:tcPr>
            <w:tcW w:w="1176" w:type="dxa"/>
            <w:tcBorders>
              <w:top w:val="nil"/>
              <w:left w:val="nil"/>
              <w:bottom w:val="nil"/>
              <w:right w:val="nil"/>
            </w:tcBorders>
            <w:shd w:val="clear" w:color="auto" w:fill="auto"/>
            <w:noWrap/>
            <w:vAlign w:val="center"/>
            <w:hideMark/>
          </w:tcPr>
          <w:p w14:paraId="46D6E3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76" w:type="dxa"/>
            <w:tcBorders>
              <w:top w:val="nil"/>
              <w:left w:val="nil"/>
              <w:bottom w:val="nil"/>
              <w:right w:val="nil"/>
            </w:tcBorders>
            <w:shd w:val="clear" w:color="auto" w:fill="auto"/>
            <w:noWrap/>
            <w:vAlign w:val="center"/>
            <w:hideMark/>
          </w:tcPr>
          <w:p w14:paraId="3CE80E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76" w:type="dxa"/>
            <w:tcBorders>
              <w:top w:val="nil"/>
              <w:left w:val="nil"/>
              <w:bottom w:val="nil"/>
              <w:right w:val="nil"/>
            </w:tcBorders>
            <w:shd w:val="clear" w:color="auto" w:fill="auto"/>
            <w:noWrap/>
            <w:vAlign w:val="center"/>
            <w:hideMark/>
          </w:tcPr>
          <w:p w14:paraId="2D76A66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76" w:type="dxa"/>
            <w:tcBorders>
              <w:top w:val="nil"/>
              <w:left w:val="nil"/>
              <w:bottom w:val="nil"/>
              <w:right w:val="nil"/>
            </w:tcBorders>
            <w:shd w:val="clear" w:color="auto" w:fill="auto"/>
            <w:noWrap/>
            <w:vAlign w:val="center"/>
            <w:hideMark/>
          </w:tcPr>
          <w:p w14:paraId="3BD9B2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83" w:type="dxa"/>
            <w:tcBorders>
              <w:top w:val="nil"/>
              <w:left w:val="nil"/>
              <w:bottom w:val="nil"/>
              <w:right w:val="nil"/>
            </w:tcBorders>
            <w:shd w:val="clear" w:color="auto" w:fill="auto"/>
            <w:noWrap/>
            <w:vAlign w:val="center"/>
            <w:hideMark/>
          </w:tcPr>
          <w:p w14:paraId="29B01A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76" w:type="dxa"/>
            <w:tcBorders>
              <w:top w:val="nil"/>
              <w:left w:val="nil"/>
              <w:bottom w:val="nil"/>
              <w:right w:val="nil"/>
            </w:tcBorders>
            <w:shd w:val="clear" w:color="auto" w:fill="auto"/>
            <w:noWrap/>
            <w:vAlign w:val="center"/>
            <w:hideMark/>
          </w:tcPr>
          <w:p w14:paraId="640246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r>
      <w:tr w:rsidR="00983741" w:rsidRPr="00E56678" w14:paraId="7FB246D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EE11CE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w:t>
            </w:r>
          </w:p>
        </w:tc>
        <w:tc>
          <w:tcPr>
            <w:tcW w:w="1176" w:type="dxa"/>
            <w:tcBorders>
              <w:top w:val="nil"/>
              <w:left w:val="nil"/>
              <w:bottom w:val="nil"/>
              <w:right w:val="nil"/>
            </w:tcBorders>
            <w:shd w:val="clear" w:color="auto" w:fill="auto"/>
            <w:noWrap/>
            <w:vAlign w:val="center"/>
            <w:hideMark/>
          </w:tcPr>
          <w:p w14:paraId="5D1DDA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$3.64</w:t>
            </w:r>
          </w:p>
        </w:tc>
        <w:tc>
          <w:tcPr>
            <w:tcW w:w="1176" w:type="dxa"/>
            <w:tcBorders>
              <w:top w:val="nil"/>
              <w:left w:val="nil"/>
              <w:bottom w:val="nil"/>
              <w:right w:val="nil"/>
            </w:tcBorders>
            <w:shd w:val="clear" w:color="auto" w:fill="auto"/>
            <w:noWrap/>
            <w:vAlign w:val="center"/>
            <w:hideMark/>
          </w:tcPr>
          <w:p w14:paraId="5D4B96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$3.69</w:t>
            </w:r>
          </w:p>
        </w:tc>
        <w:tc>
          <w:tcPr>
            <w:tcW w:w="1176" w:type="dxa"/>
            <w:tcBorders>
              <w:top w:val="nil"/>
              <w:left w:val="nil"/>
              <w:bottom w:val="nil"/>
              <w:right w:val="nil"/>
            </w:tcBorders>
            <w:shd w:val="clear" w:color="auto" w:fill="auto"/>
            <w:noWrap/>
            <w:vAlign w:val="center"/>
            <w:hideMark/>
          </w:tcPr>
          <w:p w14:paraId="37E916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$3.73</w:t>
            </w:r>
          </w:p>
        </w:tc>
        <w:tc>
          <w:tcPr>
            <w:tcW w:w="1176" w:type="dxa"/>
            <w:tcBorders>
              <w:top w:val="nil"/>
              <w:left w:val="nil"/>
              <w:bottom w:val="nil"/>
              <w:right w:val="nil"/>
            </w:tcBorders>
            <w:shd w:val="clear" w:color="auto" w:fill="auto"/>
            <w:noWrap/>
            <w:vAlign w:val="center"/>
            <w:hideMark/>
          </w:tcPr>
          <w:p w14:paraId="04058D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$3.78</w:t>
            </w:r>
          </w:p>
        </w:tc>
        <w:tc>
          <w:tcPr>
            <w:tcW w:w="1183" w:type="dxa"/>
            <w:tcBorders>
              <w:top w:val="nil"/>
              <w:left w:val="nil"/>
              <w:bottom w:val="nil"/>
              <w:right w:val="nil"/>
            </w:tcBorders>
            <w:shd w:val="clear" w:color="auto" w:fill="auto"/>
            <w:noWrap/>
            <w:vAlign w:val="center"/>
            <w:hideMark/>
          </w:tcPr>
          <w:p w14:paraId="6404D6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$3.82</w:t>
            </w:r>
          </w:p>
        </w:tc>
        <w:tc>
          <w:tcPr>
            <w:tcW w:w="1176" w:type="dxa"/>
            <w:tcBorders>
              <w:top w:val="nil"/>
              <w:left w:val="nil"/>
              <w:bottom w:val="nil"/>
              <w:right w:val="nil"/>
            </w:tcBorders>
            <w:shd w:val="clear" w:color="auto" w:fill="auto"/>
            <w:noWrap/>
            <w:vAlign w:val="center"/>
            <w:hideMark/>
          </w:tcPr>
          <w:p w14:paraId="28B340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$3.87</w:t>
            </w:r>
          </w:p>
        </w:tc>
      </w:tr>
      <w:tr w:rsidR="00983741" w:rsidRPr="00E56678" w14:paraId="17711112"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75551C1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w:t>
            </w:r>
          </w:p>
        </w:tc>
        <w:tc>
          <w:tcPr>
            <w:tcW w:w="1176" w:type="dxa"/>
            <w:tcBorders>
              <w:top w:val="nil"/>
              <w:left w:val="nil"/>
              <w:bottom w:val="nil"/>
              <w:right w:val="nil"/>
            </w:tcBorders>
            <w:shd w:val="clear" w:color="auto" w:fill="auto"/>
            <w:noWrap/>
            <w:vAlign w:val="center"/>
            <w:hideMark/>
          </w:tcPr>
          <w:p w14:paraId="5D23AB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w:t>
            </w:r>
          </w:p>
        </w:tc>
        <w:tc>
          <w:tcPr>
            <w:tcW w:w="1176" w:type="dxa"/>
            <w:tcBorders>
              <w:top w:val="nil"/>
              <w:left w:val="nil"/>
              <w:bottom w:val="nil"/>
              <w:right w:val="nil"/>
            </w:tcBorders>
            <w:shd w:val="clear" w:color="auto" w:fill="auto"/>
            <w:noWrap/>
            <w:vAlign w:val="center"/>
            <w:hideMark/>
          </w:tcPr>
          <w:p w14:paraId="3C698F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w:t>
            </w:r>
          </w:p>
        </w:tc>
        <w:tc>
          <w:tcPr>
            <w:tcW w:w="1176" w:type="dxa"/>
            <w:tcBorders>
              <w:top w:val="nil"/>
              <w:left w:val="nil"/>
              <w:bottom w:val="nil"/>
              <w:right w:val="nil"/>
            </w:tcBorders>
            <w:shd w:val="clear" w:color="auto" w:fill="auto"/>
            <w:noWrap/>
            <w:vAlign w:val="center"/>
            <w:hideMark/>
          </w:tcPr>
          <w:p w14:paraId="38C4FB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$4.81</w:t>
            </w:r>
          </w:p>
        </w:tc>
        <w:tc>
          <w:tcPr>
            <w:tcW w:w="1176" w:type="dxa"/>
            <w:tcBorders>
              <w:top w:val="nil"/>
              <w:left w:val="nil"/>
              <w:bottom w:val="nil"/>
              <w:right w:val="nil"/>
            </w:tcBorders>
            <w:shd w:val="clear" w:color="auto" w:fill="auto"/>
            <w:noWrap/>
            <w:vAlign w:val="center"/>
            <w:hideMark/>
          </w:tcPr>
          <w:p w14:paraId="77F718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$4.87</w:t>
            </w:r>
          </w:p>
        </w:tc>
        <w:tc>
          <w:tcPr>
            <w:tcW w:w="1183" w:type="dxa"/>
            <w:tcBorders>
              <w:top w:val="nil"/>
              <w:left w:val="nil"/>
              <w:bottom w:val="nil"/>
              <w:right w:val="nil"/>
            </w:tcBorders>
            <w:shd w:val="clear" w:color="auto" w:fill="auto"/>
            <w:noWrap/>
            <w:vAlign w:val="center"/>
            <w:hideMark/>
          </w:tcPr>
          <w:p w14:paraId="5D6DF0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$4.93</w:t>
            </w:r>
          </w:p>
        </w:tc>
        <w:tc>
          <w:tcPr>
            <w:tcW w:w="1176" w:type="dxa"/>
            <w:tcBorders>
              <w:top w:val="nil"/>
              <w:left w:val="nil"/>
              <w:bottom w:val="nil"/>
              <w:right w:val="nil"/>
            </w:tcBorders>
            <w:shd w:val="clear" w:color="auto" w:fill="auto"/>
            <w:noWrap/>
            <w:vAlign w:val="center"/>
            <w:hideMark/>
          </w:tcPr>
          <w:p w14:paraId="5DB583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$4.99</w:t>
            </w:r>
          </w:p>
        </w:tc>
      </w:tr>
      <w:tr w:rsidR="00983741" w:rsidRPr="00E56678" w14:paraId="3D1C10D5" w14:textId="77777777" w:rsidTr="006A47A8">
        <w:trPr>
          <w:trHeight w:hRule="exact" w:val="269"/>
          <w:jc w:val="center"/>
        </w:trPr>
        <w:tc>
          <w:tcPr>
            <w:tcW w:w="1452" w:type="dxa"/>
            <w:tcBorders>
              <w:top w:val="nil"/>
              <w:left w:val="nil"/>
              <w:bottom w:val="nil"/>
              <w:right w:val="nil"/>
            </w:tcBorders>
            <w:shd w:val="clear" w:color="auto" w:fill="auto"/>
            <w:noWrap/>
            <w:vAlign w:val="center"/>
            <w:hideMark/>
          </w:tcPr>
          <w:p w14:paraId="67A88B5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w:t>
            </w:r>
          </w:p>
        </w:tc>
        <w:tc>
          <w:tcPr>
            <w:tcW w:w="1176" w:type="dxa"/>
            <w:tcBorders>
              <w:top w:val="nil"/>
              <w:left w:val="nil"/>
              <w:bottom w:val="nil"/>
              <w:right w:val="nil"/>
            </w:tcBorders>
            <w:shd w:val="clear" w:color="auto" w:fill="auto"/>
            <w:noWrap/>
            <w:vAlign w:val="center"/>
            <w:hideMark/>
          </w:tcPr>
          <w:p w14:paraId="47F79F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$7.28</w:t>
            </w:r>
          </w:p>
        </w:tc>
        <w:tc>
          <w:tcPr>
            <w:tcW w:w="1176" w:type="dxa"/>
            <w:tcBorders>
              <w:top w:val="nil"/>
              <w:left w:val="nil"/>
              <w:bottom w:val="nil"/>
              <w:right w:val="nil"/>
            </w:tcBorders>
            <w:shd w:val="clear" w:color="auto" w:fill="auto"/>
            <w:noWrap/>
            <w:vAlign w:val="center"/>
            <w:hideMark/>
          </w:tcPr>
          <w:p w14:paraId="01A7BE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$7.37</w:t>
            </w:r>
          </w:p>
        </w:tc>
        <w:tc>
          <w:tcPr>
            <w:tcW w:w="1176" w:type="dxa"/>
            <w:tcBorders>
              <w:top w:val="nil"/>
              <w:left w:val="nil"/>
              <w:bottom w:val="nil"/>
              <w:right w:val="nil"/>
            </w:tcBorders>
            <w:shd w:val="clear" w:color="auto" w:fill="auto"/>
            <w:noWrap/>
            <w:vAlign w:val="center"/>
            <w:hideMark/>
          </w:tcPr>
          <w:p w14:paraId="1B3746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$7.46</w:t>
            </w:r>
          </w:p>
        </w:tc>
        <w:tc>
          <w:tcPr>
            <w:tcW w:w="1176" w:type="dxa"/>
            <w:tcBorders>
              <w:top w:val="nil"/>
              <w:left w:val="nil"/>
              <w:bottom w:val="nil"/>
              <w:right w:val="nil"/>
            </w:tcBorders>
            <w:shd w:val="clear" w:color="auto" w:fill="auto"/>
            <w:noWrap/>
            <w:vAlign w:val="center"/>
            <w:hideMark/>
          </w:tcPr>
          <w:p w14:paraId="3285215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$7.55</w:t>
            </w:r>
          </w:p>
        </w:tc>
        <w:tc>
          <w:tcPr>
            <w:tcW w:w="1183" w:type="dxa"/>
            <w:tcBorders>
              <w:top w:val="nil"/>
              <w:left w:val="nil"/>
              <w:bottom w:val="nil"/>
              <w:right w:val="nil"/>
            </w:tcBorders>
            <w:shd w:val="clear" w:color="auto" w:fill="auto"/>
            <w:noWrap/>
            <w:vAlign w:val="center"/>
            <w:hideMark/>
          </w:tcPr>
          <w:p w14:paraId="385C62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$7.65</w:t>
            </w:r>
          </w:p>
        </w:tc>
        <w:tc>
          <w:tcPr>
            <w:tcW w:w="1176" w:type="dxa"/>
            <w:tcBorders>
              <w:top w:val="nil"/>
              <w:left w:val="nil"/>
              <w:bottom w:val="nil"/>
              <w:right w:val="nil"/>
            </w:tcBorders>
            <w:shd w:val="clear" w:color="auto" w:fill="auto"/>
            <w:noWrap/>
            <w:vAlign w:val="center"/>
            <w:hideMark/>
          </w:tcPr>
          <w:p w14:paraId="4B4550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$7.74</w:t>
            </w:r>
          </w:p>
        </w:tc>
      </w:tr>
      <w:tr w:rsidR="00983741" w:rsidRPr="00E56678" w14:paraId="237ACC81" w14:textId="77777777" w:rsidTr="006A47A8">
        <w:trPr>
          <w:trHeight w:hRule="exact" w:val="259"/>
          <w:jc w:val="center"/>
        </w:trPr>
        <w:tc>
          <w:tcPr>
            <w:tcW w:w="1452" w:type="dxa"/>
            <w:tcBorders>
              <w:top w:val="nil"/>
              <w:left w:val="nil"/>
              <w:bottom w:val="nil"/>
              <w:right w:val="nil"/>
            </w:tcBorders>
            <w:shd w:val="clear" w:color="auto" w:fill="auto"/>
            <w:noWrap/>
            <w:vAlign w:val="center"/>
            <w:hideMark/>
          </w:tcPr>
          <w:p w14:paraId="78BE919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w:t>
            </w:r>
          </w:p>
        </w:tc>
        <w:tc>
          <w:tcPr>
            <w:tcW w:w="1176" w:type="dxa"/>
            <w:tcBorders>
              <w:top w:val="nil"/>
              <w:left w:val="nil"/>
              <w:bottom w:val="nil"/>
              <w:right w:val="nil"/>
            </w:tcBorders>
            <w:shd w:val="clear" w:color="auto" w:fill="auto"/>
            <w:noWrap/>
            <w:vAlign w:val="center"/>
            <w:hideMark/>
          </w:tcPr>
          <w:p w14:paraId="41E55D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$9.86</w:t>
            </w:r>
          </w:p>
        </w:tc>
        <w:tc>
          <w:tcPr>
            <w:tcW w:w="1176" w:type="dxa"/>
            <w:tcBorders>
              <w:top w:val="nil"/>
              <w:left w:val="nil"/>
              <w:bottom w:val="nil"/>
              <w:right w:val="nil"/>
            </w:tcBorders>
            <w:shd w:val="clear" w:color="auto" w:fill="auto"/>
            <w:noWrap/>
            <w:vAlign w:val="center"/>
            <w:hideMark/>
          </w:tcPr>
          <w:p w14:paraId="173633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$9.98</w:t>
            </w:r>
          </w:p>
        </w:tc>
        <w:tc>
          <w:tcPr>
            <w:tcW w:w="1176" w:type="dxa"/>
            <w:tcBorders>
              <w:top w:val="nil"/>
              <w:left w:val="nil"/>
              <w:bottom w:val="nil"/>
              <w:right w:val="nil"/>
            </w:tcBorders>
            <w:shd w:val="clear" w:color="auto" w:fill="auto"/>
            <w:noWrap/>
            <w:vAlign w:val="center"/>
            <w:hideMark/>
          </w:tcPr>
          <w:p w14:paraId="15589B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$10.11</w:t>
            </w:r>
          </w:p>
        </w:tc>
        <w:tc>
          <w:tcPr>
            <w:tcW w:w="1176" w:type="dxa"/>
            <w:tcBorders>
              <w:top w:val="nil"/>
              <w:left w:val="nil"/>
              <w:bottom w:val="nil"/>
              <w:right w:val="nil"/>
            </w:tcBorders>
            <w:shd w:val="clear" w:color="auto" w:fill="auto"/>
            <w:noWrap/>
            <w:vAlign w:val="center"/>
            <w:hideMark/>
          </w:tcPr>
          <w:p w14:paraId="035A1B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$10.23</w:t>
            </w:r>
          </w:p>
        </w:tc>
        <w:tc>
          <w:tcPr>
            <w:tcW w:w="1183" w:type="dxa"/>
            <w:tcBorders>
              <w:top w:val="nil"/>
              <w:left w:val="nil"/>
              <w:bottom w:val="nil"/>
              <w:right w:val="nil"/>
            </w:tcBorders>
            <w:shd w:val="clear" w:color="auto" w:fill="auto"/>
            <w:noWrap/>
            <w:vAlign w:val="center"/>
            <w:hideMark/>
          </w:tcPr>
          <w:p w14:paraId="32DD4E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$10.36</w:t>
            </w:r>
          </w:p>
        </w:tc>
        <w:tc>
          <w:tcPr>
            <w:tcW w:w="1176" w:type="dxa"/>
            <w:tcBorders>
              <w:top w:val="nil"/>
              <w:left w:val="nil"/>
              <w:bottom w:val="nil"/>
              <w:right w:val="nil"/>
            </w:tcBorders>
            <w:shd w:val="clear" w:color="auto" w:fill="auto"/>
            <w:noWrap/>
            <w:vAlign w:val="center"/>
            <w:hideMark/>
          </w:tcPr>
          <w:p w14:paraId="6F22C2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$10.49</w:t>
            </w:r>
          </w:p>
        </w:tc>
      </w:tr>
      <w:tr w:rsidR="00983741" w:rsidRPr="00E56678" w14:paraId="4FC9918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90446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w:t>
            </w:r>
          </w:p>
        </w:tc>
        <w:tc>
          <w:tcPr>
            <w:tcW w:w="1176" w:type="dxa"/>
            <w:tcBorders>
              <w:top w:val="nil"/>
              <w:left w:val="nil"/>
              <w:bottom w:val="nil"/>
              <w:right w:val="nil"/>
            </w:tcBorders>
            <w:shd w:val="clear" w:color="auto" w:fill="auto"/>
            <w:noWrap/>
            <w:vAlign w:val="center"/>
            <w:hideMark/>
          </w:tcPr>
          <w:p w14:paraId="741D33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$12.52</w:t>
            </w:r>
          </w:p>
        </w:tc>
        <w:tc>
          <w:tcPr>
            <w:tcW w:w="1176" w:type="dxa"/>
            <w:tcBorders>
              <w:top w:val="nil"/>
              <w:left w:val="nil"/>
              <w:bottom w:val="nil"/>
              <w:right w:val="nil"/>
            </w:tcBorders>
            <w:shd w:val="clear" w:color="auto" w:fill="auto"/>
            <w:noWrap/>
            <w:vAlign w:val="center"/>
            <w:hideMark/>
          </w:tcPr>
          <w:p w14:paraId="1F5895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$12.68</w:t>
            </w:r>
          </w:p>
        </w:tc>
        <w:tc>
          <w:tcPr>
            <w:tcW w:w="1176" w:type="dxa"/>
            <w:tcBorders>
              <w:top w:val="nil"/>
              <w:left w:val="nil"/>
              <w:bottom w:val="nil"/>
              <w:right w:val="nil"/>
            </w:tcBorders>
            <w:shd w:val="clear" w:color="auto" w:fill="auto"/>
            <w:noWrap/>
            <w:vAlign w:val="center"/>
            <w:hideMark/>
          </w:tcPr>
          <w:p w14:paraId="247B06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$12.83</w:t>
            </w:r>
          </w:p>
        </w:tc>
        <w:tc>
          <w:tcPr>
            <w:tcW w:w="1176" w:type="dxa"/>
            <w:tcBorders>
              <w:top w:val="nil"/>
              <w:left w:val="nil"/>
              <w:bottom w:val="nil"/>
              <w:right w:val="nil"/>
            </w:tcBorders>
            <w:shd w:val="clear" w:color="auto" w:fill="auto"/>
            <w:noWrap/>
            <w:vAlign w:val="center"/>
            <w:hideMark/>
          </w:tcPr>
          <w:p w14:paraId="1EBAD8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$12.99</w:t>
            </w:r>
          </w:p>
        </w:tc>
        <w:tc>
          <w:tcPr>
            <w:tcW w:w="1183" w:type="dxa"/>
            <w:tcBorders>
              <w:top w:val="nil"/>
              <w:left w:val="nil"/>
              <w:bottom w:val="nil"/>
              <w:right w:val="nil"/>
            </w:tcBorders>
            <w:shd w:val="clear" w:color="auto" w:fill="auto"/>
            <w:noWrap/>
            <w:vAlign w:val="center"/>
            <w:hideMark/>
          </w:tcPr>
          <w:p w14:paraId="010A20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$13.15</w:t>
            </w:r>
          </w:p>
        </w:tc>
        <w:tc>
          <w:tcPr>
            <w:tcW w:w="1176" w:type="dxa"/>
            <w:tcBorders>
              <w:top w:val="nil"/>
              <w:left w:val="nil"/>
              <w:bottom w:val="nil"/>
              <w:right w:val="nil"/>
            </w:tcBorders>
            <w:shd w:val="clear" w:color="auto" w:fill="auto"/>
            <w:noWrap/>
            <w:vAlign w:val="center"/>
            <w:hideMark/>
          </w:tcPr>
          <w:p w14:paraId="7C89DB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$13.32</w:t>
            </w:r>
          </w:p>
        </w:tc>
      </w:tr>
      <w:tr w:rsidR="00983741" w:rsidRPr="00E56678" w14:paraId="26FE5353"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2E140A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w:t>
            </w:r>
          </w:p>
        </w:tc>
        <w:tc>
          <w:tcPr>
            <w:tcW w:w="1176" w:type="dxa"/>
            <w:tcBorders>
              <w:top w:val="nil"/>
              <w:left w:val="nil"/>
              <w:bottom w:val="nil"/>
              <w:right w:val="nil"/>
            </w:tcBorders>
            <w:shd w:val="clear" w:color="auto" w:fill="auto"/>
            <w:noWrap/>
            <w:vAlign w:val="center"/>
            <w:hideMark/>
          </w:tcPr>
          <w:p w14:paraId="167A71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$15.17</w:t>
            </w:r>
          </w:p>
        </w:tc>
        <w:tc>
          <w:tcPr>
            <w:tcW w:w="1176" w:type="dxa"/>
            <w:tcBorders>
              <w:top w:val="nil"/>
              <w:left w:val="nil"/>
              <w:bottom w:val="nil"/>
              <w:right w:val="nil"/>
            </w:tcBorders>
            <w:shd w:val="clear" w:color="auto" w:fill="auto"/>
            <w:noWrap/>
            <w:vAlign w:val="center"/>
            <w:hideMark/>
          </w:tcPr>
          <w:p w14:paraId="727280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$15.36</w:t>
            </w:r>
          </w:p>
        </w:tc>
        <w:tc>
          <w:tcPr>
            <w:tcW w:w="1176" w:type="dxa"/>
            <w:tcBorders>
              <w:top w:val="nil"/>
              <w:left w:val="nil"/>
              <w:bottom w:val="nil"/>
              <w:right w:val="nil"/>
            </w:tcBorders>
            <w:shd w:val="clear" w:color="auto" w:fill="auto"/>
            <w:noWrap/>
            <w:vAlign w:val="center"/>
            <w:hideMark/>
          </w:tcPr>
          <w:p w14:paraId="2DB1C3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$15.55</w:t>
            </w:r>
          </w:p>
        </w:tc>
        <w:tc>
          <w:tcPr>
            <w:tcW w:w="1176" w:type="dxa"/>
            <w:tcBorders>
              <w:top w:val="nil"/>
              <w:left w:val="nil"/>
              <w:bottom w:val="nil"/>
              <w:right w:val="nil"/>
            </w:tcBorders>
            <w:shd w:val="clear" w:color="auto" w:fill="auto"/>
            <w:noWrap/>
            <w:vAlign w:val="center"/>
            <w:hideMark/>
          </w:tcPr>
          <w:p w14:paraId="179672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$15.75</w:t>
            </w:r>
          </w:p>
        </w:tc>
        <w:tc>
          <w:tcPr>
            <w:tcW w:w="1183" w:type="dxa"/>
            <w:tcBorders>
              <w:top w:val="nil"/>
              <w:left w:val="nil"/>
              <w:bottom w:val="nil"/>
              <w:right w:val="nil"/>
            </w:tcBorders>
            <w:shd w:val="clear" w:color="auto" w:fill="auto"/>
            <w:noWrap/>
            <w:vAlign w:val="center"/>
            <w:hideMark/>
          </w:tcPr>
          <w:p w14:paraId="01C37D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$15.94</w:t>
            </w:r>
          </w:p>
        </w:tc>
        <w:tc>
          <w:tcPr>
            <w:tcW w:w="1176" w:type="dxa"/>
            <w:tcBorders>
              <w:top w:val="nil"/>
              <w:left w:val="nil"/>
              <w:bottom w:val="nil"/>
              <w:right w:val="nil"/>
            </w:tcBorders>
            <w:shd w:val="clear" w:color="auto" w:fill="auto"/>
            <w:noWrap/>
            <w:vAlign w:val="center"/>
            <w:hideMark/>
          </w:tcPr>
          <w:p w14:paraId="43A834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$16.14</w:t>
            </w:r>
          </w:p>
        </w:tc>
      </w:tr>
      <w:tr w:rsidR="00983741" w:rsidRPr="00E56678" w14:paraId="0C0EB86B"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5CF602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w:t>
            </w:r>
          </w:p>
        </w:tc>
        <w:tc>
          <w:tcPr>
            <w:tcW w:w="1176" w:type="dxa"/>
            <w:tcBorders>
              <w:top w:val="nil"/>
              <w:left w:val="nil"/>
              <w:bottom w:val="nil"/>
              <w:right w:val="nil"/>
            </w:tcBorders>
            <w:shd w:val="clear" w:color="auto" w:fill="auto"/>
            <w:noWrap/>
            <w:vAlign w:val="center"/>
            <w:hideMark/>
          </w:tcPr>
          <w:p w14:paraId="7FA7CF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$17.94</w:t>
            </w:r>
          </w:p>
        </w:tc>
        <w:tc>
          <w:tcPr>
            <w:tcW w:w="1176" w:type="dxa"/>
            <w:tcBorders>
              <w:top w:val="nil"/>
              <w:left w:val="nil"/>
              <w:bottom w:val="nil"/>
              <w:right w:val="nil"/>
            </w:tcBorders>
            <w:shd w:val="clear" w:color="auto" w:fill="auto"/>
            <w:noWrap/>
            <w:vAlign w:val="center"/>
            <w:hideMark/>
          </w:tcPr>
          <w:p w14:paraId="63BEB8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$18.16</w:t>
            </w:r>
          </w:p>
        </w:tc>
        <w:tc>
          <w:tcPr>
            <w:tcW w:w="1176" w:type="dxa"/>
            <w:tcBorders>
              <w:top w:val="nil"/>
              <w:left w:val="nil"/>
              <w:bottom w:val="nil"/>
              <w:right w:val="nil"/>
            </w:tcBorders>
            <w:shd w:val="clear" w:color="auto" w:fill="auto"/>
            <w:noWrap/>
            <w:vAlign w:val="center"/>
            <w:hideMark/>
          </w:tcPr>
          <w:p w14:paraId="26C862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$18.39</w:t>
            </w:r>
          </w:p>
        </w:tc>
        <w:tc>
          <w:tcPr>
            <w:tcW w:w="1176" w:type="dxa"/>
            <w:tcBorders>
              <w:top w:val="nil"/>
              <w:left w:val="nil"/>
              <w:bottom w:val="nil"/>
              <w:right w:val="nil"/>
            </w:tcBorders>
            <w:shd w:val="clear" w:color="auto" w:fill="auto"/>
            <w:noWrap/>
            <w:vAlign w:val="center"/>
            <w:hideMark/>
          </w:tcPr>
          <w:p w14:paraId="708876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$18.62</w:t>
            </w:r>
          </w:p>
        </w:tc>
        <w:tc>
          <w:tcPr>
            <w:tcW w:w="1183" w:type="dxa"/>
            <w:tcBorders>
              <w:top w:val="nil"/>
              <w:left w:val="nil"/>
              <w:bottom w:val="nil"/>
              <w:right w:val="nil"/>
            </w:tcBorders>
            <w:shd w:val="clear" w:color="auto" w:fill="auto"/>
            <w:noWrap/>
            <w:vAlign w:val="center"/>
            <w:hideMark/>
          </w:tcPr>
          <w:p w14:paraId="3E254A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$18.85</w:t>
            </w:r>
          </w:p>
        </w:tc>
        <w:tc>
          <w:tcPr>
            <w:tcW w:w="1176" w:type="dxa"/>
            <w:tcBorders>
              <w:top w:val="nil"/>
              <w:left w:val="nil"/>
              <w:bottom w:val="nil"/>
              <w:right w:val="nil"/>
            </w:tcBorders>
            <w:shd w:val="clear" w:color="auto" w:fill="auto"/>
            <w:noWrap/>
            <w:vAlign w:val="center"/>
            <w:hideMark/>
          </w:tcPr>
          <w:p w14:paraId="379C8E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$19.08</w:t>
            </w:r>
          </w:p>
        </w:tc>
      </w:tr>
      <w:tr w:rsidR="00983741" w:rsidRPr="00E56678" w14:paraId="08679E8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BC5958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w:t>
            </w:r>
          </w:p>
        </w:tc>
        <w:tc>
          <w:tcPr>
            <w:tcW w:w="1176" w:type="dxa"/>
            <w:tcBorders>
              <w:top w:val="nil"/>
              <w:left w:val="nil"/>
              <w:bottom w:val="nil"/>
              <w:right w:val="nil"/>
            </w:tcBorders>
            <w:shd w:val="clear" w:color="auto" w:fill="auto"/>
            <w:noWrap/>
            <w:vAlign w:val="center"/>
            <w:hideMark/>
          </w:tcPr>
          <w:p w14:paraId="5606E9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$20.68</w:t>
            </w:r>
          </w:p>
        </w:tc>
        <w:tc>
          <w:tcPr>
            <w:tcW w:w="1176" w:type="dxa"/>
            <w:tcBorders>
              <w:top w:val="nil"/>
              <w:left w:val="nil"/>
              <w:bottom w:val="nil"/>
              <w:right w:val="nil"/>
            </w:tcBorders>
            <w:shd w:val="clear" w:color="auto" w:fill="auto"/>
            <w:noWrap/>
            <w:vAlign w:val="center"/>
            <w:hideMark/>
          </w:tcPr>
          <w:p w14:paraId="62495A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$20.93</w:t>
            </w:r>
          </w:p>
        </w:tc>
        <w:tc>
          <w:tcPr>
            <w:tcW w:w="1176" w:type="dxa"/>
            <w:tcBorders>
              <w:top w:val="nil"/>
              <w:left w:val="nil"/>
              <w:bottom w:val="nil"/>
              <w:right w:val="nil"/>
            </w:tcBorders>
            <w:shd w:val="clear" w:color="auto" w:fill="auto"/>
            <w:noWrap/>
            <w:vAlign w:val="center"/>
            <w:hideMark/>
          </w:tcPr>
          <w:p w14:paraId="330EAC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$21.19</w:t>
            </w:r>
          </w:p>
        </w:tc>
        <w:tc>
          <w:tcPr>
            <w:tcW w:w="1176" w:type="dxa"/>
            <w:tcBorders>
              <w:top w:val="nil"/>
              <w:left w:val="nil"/>
              <w:bottom w:val="nil"/>
              <w:right w:val="nil"/>
            </w:tcBorders>
            <w:shd w:val="clear" w:color="auto" w:fill="auto"/>
            <w:noWrap/>
            <w:vAlign w:val="center"/>
            <w:hideMark/>
          </w:tcPr>
          <w:p w14:paraId="54FFB0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$21.45</w:t>
            </w:r>
          </w:p>
        </w:tc>
        <w:tc>
          <w:tcPr>
            <w:tcW w:w="1183" w:type="dxa"/>
            <w:tcBorders>
              <w:top w:val="nil"/>
              <w:left w:val="nil"/>
              <w:bottom w:val="nil"/>
              <w:right w:val="nil"/>
            </w:tcBorders>
            <w:shd w:val="clear" w:color="auto" w:fill="auto"/>
            <w:noWrap/>
            <w:vAlign w:val="center"/>
            <w:hideMark/>
          </w:tcPr>
          <w:p w14:paraId="7019D5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$21.72</w:t>
            </w:r>
          </w:p>
        </w:tc>
        <w:tc>
          <w:tcPr>
            <w:tcW w:w="1176" w:type="dxa"/>
            <w:tcBorders>
              <w:top w:val="nil"/>
              <w:left w:val="nil"/>
              <w:bottom w:val="nil"/>
              <w:right w:val="nil"/>
            </w:tcBorders>
            <w:shd w:val="clear" w:color="auto" w:fill="auto"/>
            <w:noWrap/>
            <w:vAlign w:val="center"/>
            <w:hideMark/>
          </w:tcPr>
          <w:p w14:paraId="2A2FD76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$21.99</w:t>
            </w:r>
          </w:p>
        </w:tc>
      </w:tr>
      <w:tr w:rsidR="00983741" w:rsidRPr="00E56678" w14:paraId="642E9DBF"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A3A650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w:t>
            </w:r>
          </w:p>
        </w:tc>
        <w:tc>
          <w:tcPr>
            <w:tcW w:w="1176" w:type="dxa"/>
            <w:tcBorders>
              <w:top w:val="nil"/>
              <w:left w:val="nil"/>
              <w:bottom w:val="nil"/>
              <w:right w:val="nil"/>
            </w:tcBorders>
            <w:shd w:val="clear" w:color="auto" w:fill="auto"/>
            <w:noWrap/>
            <w:vAlign w:val="center"/>
            <w:hideMark/>
          </w:tcPr>
          <w:p w14:paraId="7D42CD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$23.46</w:t>
            </w:r>
          </w:p>
        </w:tc>
        <w:tc>
          <w:tcPr>
            <w:tcW w:w="1176" w:type="dxa"/>
            <w:tcBorders>
              <w:top w:val="nil"/>
              <w:left w:val="nil"/>
              <w:bottom w:val="nil"/>
              <w:right w:val="nil"/>
            </w:tcBorders>
            <w:shd w:val="clear" w:color="auto" w:fill="auto"/>
            <w:noWrap/>
            <w:vAlign w:val="center"/>
            <w:hideMark/>
          </w:tcPr>
          <w:p w14:paraId="06D77E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$23.75</w:t>
            </w:r>
          </w:p>
        </w:tc>
        <w:tc>
          <w:tcPr>
            <w:tcW w:w="1176" w:type="dxa"/>
            <w:tcBorders>
              <w:top w:val="nil"/>
              <w:left w:val="nil"/>
              <w:bottom w:val="nil"/>
              <w:right w:val="nil"/>
            </w:tcBorders>
            <w:shd w:val="clear" w:color="auto" w:fill="auto"/>
            <w:noWrap/>
            <w:vAlign w:val="center"/>
            <w:hideMark/>
          </w:tcPr>
          <w:p w14:paraId="14223B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$24.05</w:t>
            </w:r>
          </w:p>
        </w:tc>
        <w:tc>
          <w:tcPr>
            <w:tcW w:w="1176" w:type="dxa"/>
            <w:tcBorders>
              <w:top w:val="nil"/>
              <w:left w:val="nil"/>
              <w:bottom w:val="nil"/>
              <w:right w:val="nil"/>
            </w:tcBorders>
            <w:shd w:val="clear" w:color="auto" w:fill="auto"/>
            <w:noWrap/>
            <w:vAlign w:val="center"/>
            <w:hideMark/>
          </w:tcPr>
          <w:p w14:paraId="005D53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$24.35</w:t>
            </w:r>
          </w:p>
        </w:tc>
        <w:tc>
          <w:tcPr>
            <w:tcW w:w="1183" w:type="dxa"/>
            <w:tcBorders>
              <w:top w:val="nil"/>
              <w:left w:val="nil"/>
              <w:bottom w:val="nil"/>
              <w:right w:val="nil"/>
            </w:tcBorders>
            <w:shd w:val="clear" w:color="auto" w:fill="auto"/>
            <w:noWrap/>
            <w:vAlign w:val="center"/>
            <w:hideMark/>
          </w:tcPr>
          <w:p w14:paraId="17483E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$24.65</w:t>
            </w:r>
          </w:p>
        </w:tc>
        <w:tc>
          <w:tcPr>
            <w:tcW w:w="1176" w:type="dxa"/>
            <w:tcBorders>
              <w:top w:val="nil"/>
              <w:left w:val="nil"/>
              <w:bottom w:val="nil"/>
              <w:right w:val="nil"/>
            </w:tcBorders>
            <w:shd w:val="clear" w:color="auto" w:fill="auto"/>
            <w:noWrap/>
            <w:vAlign w:val="center"/>
            <w:hideMark/>
          </w:tcPr>
          <w:p w14:paraId="4997EB6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$24.95</w:t>
            </w:r>
          </w:p>
        </w:tc>
      </w:tr>
      <w:tr w:rsidR="00983741" w:rsidRPr="00E56678" w14:paraId="34F7D1D5"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B6697C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w:t>
            </w:r>
          </w:p>
        </w:tc>
        <w:tc>
          <w:tcPr>
            <w:tcW w:w="1176" w:type="dxa"/>
            <w:tcBorders>
              <w:top w:val="nil"/>
              <w:left w:val="nil"/>
              <w:bottom w:val="nil"/>
              <w:right w:val="nil"/>
            </w:tcBorders>
            <w:shd w:val="clear" w:color="auto" w:fill="auto"/>
            <w:noWrap/>
            <w:vAlign w:val="center"/>
            <w:hideMark/>
          </w:tcPr>
          <w:p w14:paraId="59DA977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$26.28</w:t>
            </w:r>
          </w:p>
        </w:tc>
        <w:tc>
          <w:tcPr>
            <w:tcW w:w="1176" w:type="dxa"/>
            <w:tcBorders>
              <w:top w:val="nil"/>
              <w:left w:val="nil"/>
              <w:bottom w:val="nil"/>
              <w:right w:val="nil"/>
            </w:tcBorders>
            <w:shd w:val="clear" w:color="auto" w:fill="auto"/>
            <w:noWrap/>
            <w:vAlign w:val="center"/>
            <w:hideMark/>
          </w:tcPr>
          <w:p w14:paraId="31F2BF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$26.61</w:t>
            </w:r>
          </w:p>
        </w:tc>
        <w:tc>
          <w:tcPr>
            <w:tcW w:w="1176" w:type="dxa"/>
            <w:tcBorders>
              <w:top w:val="nil"/>
              <w:left w:val="nil"/>
              <w:bottom w:val="nil"/>
              <w:right w:val="nil"/>
            </w:tcBorders>
            <w:shd w:val="clear" w:color="auto" w:fill="auto"/>
            <w:noWrap/>
            <w:vAlign w:val="center"/>
            <w:hideMark/>
          </w:tcPr>
          <w:p w14:paraId="489910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$26.94</w:t>
            </w:r>
          </w:p>
        </w:tc>
        <w:tc>
          <w:tcPr>
            <w:tcW w:w="1176" w:type="dxa"/>
            <w:tcBorders>
              <w:top w:val="nil"/>
              <w:left w:val="nil"/>
              <w:bottom w:val="nil"/>
              <w:right w:val="nil"/>
            </w:tcBorders>
            <w:shd w:val="clear" w:color="auto" w:fill="auto"/>
            <w:noWrap/>
            <w:vAlign w:val="center"/>
            <w:hideMark/>
          </w:tcPr>
          <w:p w14:paraId="332914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$27.27</w:t>
            </w:r>
          </w:p>
        </w:tc>
        <w:tc>
          <w:tcPr>
            <w:tcW w:w="1183" w:type="dxa"/>
            <w:tcBorders>
              <w:top w:val="nil"/>
              <w:left w:val="nil"/>
              <w:bottom w:val="nil"/>
              <w:right w:val="nil"/>
            </w:tcBorders>
            <w:shd w:val="clear" w:color="auto" w:fill="auto"/>
            <w:noWrap/>
            <w:vAlign w:val="center"/>
            <w:hideMark/>
          </w:tcPr>
          <w:p w14:paraId="49F502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$27.61</w:t>
            </w:r>
          </w:p>
        </w:tc>
        <w:tc>
          <w:tcPr>
            <w:tcW w:w="1176" w:type="dxa"/>
            <w:tcBorders>
              <w:top w:val="nil"/>
              <w:left w:val="nil"/>
              <w:bottom w:val="nil"/>
              <w:right w:val="nil"/>
            </w:tcBorders>
            <w:shd w:val="clear" w:color="auto" w:fill="auto"/>
            <w:noWrap/>
            <w:vAlign w:val="center"/>
            <w:hideMark/>
          </w:tcPr>
          <w:p w14:paraId="5760BB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$27.95</w:t>
            </w:r>
          </w:p>
        </w:tc>
      </w:tr>
      <w:tr w:rsidR="00983741" w:rsidRPr="00E56678" w14:paraId="1A95B7B0" w14:textId="77777777" w:rsidTr="006A47A8">
        <w:trPr>
          <w:trHeight w:hRule="exact" w:val="245"/>
          <w:jc w:val="center"/>
        </w:trPr>
        <w:tc>
          <w:tcPr>
            <w:tcW w:w="1452" w:type="dxa"/>
            <w:tcBorders>
              <w:top w:val="nil"/>
              <w:left w:val="nil"/>
              <w:bottom w:val="nil"/>
              <w:right w:val="nil"/>
            </w:tcBorders>
            <w:shd w:val="clear" w:color="auto" w:fill="auto"/>
            <w:noWrap/>
            <w:vAlign w:val="center"/>
            <w:hideMark/>
          </w:tcPr>
          <w:p w14:paraId="2239A0F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11</w:t>
            </w:r>
          </w:p>
        </w:tc>
        <w:tc>
          <w:tcPr>
            <w:tcW w:w="1176" w:type="dxa"/>
            <w:tcBorders>
              <w:top w:val="nil"/>
              <w:left w:val="nil"/>
              <w:bottom w:val="nil"/>
              <w:right w:val="nil"/>
            </w:tcBorders>
            <w:shd w:val="clear" w:color="auto" w:fill="auto"/>
            <w:noWrap/>
            <w:vAlign w:val="center"/>
            <w:hideMark/>
          </w:tcPr>
          <w:p w14:paraId="17E1BD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$29.21</w:t>
            </w:r>
          </w:p>
        </w:tc>
        <w:tc>
          <w:tcPr>
            <w:tcW w:w="1176" w:type="dxa"/>
            <w:tcBorders>
              <w:top w:val="nil"/>
              <w:left w:val="nil"/>
              <w:bottom w:val="nil"/>
              <w:right w:val="nil"/>
            </w:tcBorders>
            <w:shd w:val="clear" w:color="auto" w:fill="auto"/>
            <w:noWrap/>
            <w:vAlign w:val="center"/>
            <w:hideMark/>
          </w:tcPr>
          <w:p w14:paraId="4A39AF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$29.58</w:t>
            </w:r>
          </w:p>
        </w:tc>
        <w:tc>
          <w:tcPr>
            <w:tcW w:w="1176" w:type="dxa"/>
            <w:tcBorders>
              <w:top w:val="nil"/>
              <w:left w:val="nil"/>
              <w:bottom w:val="nil"/>
              <w:right w:val="nil"/>
            </w:tcBorders>
            <w:shd w:val="clear" w:color="auto" w:fill="auto"/>
            <w:noWrap/>
            <w:vAlign w:val="center"/>
            <w:hideMark/>
          </w:tcPr>
          <w:p w14:paraId="222168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$29.94</w:t>
            </w:r>
          </w:p>
        </w:tc>
        <w:tc>
          <w:tcPr>
            <w:tcW w:w="1176" w:type="dxa"/>
            <w:tcBorders>
              <w:top w:val="nil"/>
              <w:left w:val="nil"/>
              <w:bottom w:val="nil"/>
              <w:right w:val="nil"/>
            </w:tcBorders>
            <w:shd w:val="clear" w:color="auto" w:fill="auto"/>
            <w:noWrap/>
            <w:vAlign w:val="center"/>
            <w:hideMark/>
          </w:tcPr>
          <w:p w14:paraId="76A1D7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$30.31</w:t>
            </w:r>
          </w:p>
        </w:tc>
        <w:tc>
          <w:tcPr>
            <w:tcW w:w="1183" w:type="dxa"/>
            <w:tcBorders>
              <w:top w:val="nil"/>
              <w:left w:val="nil"/>
              <w:bottom w:val="nil"/>
              <w:right w:val="nil"/>
            </w:tcBorders>
            <w:shd w:val="clear" w:color="auto" w:fill="auto"/>
            <w:noWrap/>
            <w:vAlign w:val="center"/>
            <w:hideMark/>
          </w:tcPr>
          <w:p w14:paraId="39D6F6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$30.69</w:t>
            </w:r>
          </w:p>
        </w:tc>
        <w:tc>
          <w:tcPr>
            <w:tcW w:w="1176" w:type="dxa"/>
            <w:tcBorders>
              <w:top w:val="nil"/>
              <w:left w:val="nil"/>
              <w:bottom w:val="nil"/>
              <w:right w:val="nil"/>
            </w:tcBorders>
            <w:shd w:val="clear" w:color="auto" w:fill="auto"/>
            <w:noWrap/>
            <w:vAlign w:val="center"/>
            <w:hideMark/>
          </w:tcPr>
          <w:p w14:paraId="06B64C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$31.07</w:t>
            </w:r>
          </w:p>
        </w:tc>
      </w:tr>
      <w:tr w:rsidR="00983741" w:rsidRPr="00E56678" w14:paraId="71BADFB0" w14:textId="77777777" w:rsidTr="006A47A8">
        <w:trPr>
          <w:trHeight w:hRule="exact" w:val="311"/>
          <w:jc w:val="center"/>
        </w:trPr>
        <w:tc>
          <w:tcPr>
            <w:tcW w:w="1452" w:type="dxa"/>
            <w:tcBorders>
              <w:top w:val="nil"/>
              <w:left w:val="nil"/>
              <w:bottom w:val="nil"/>
              <w:right w:val="nil"/>
            </w:tcBorders>
            <w:shd w:val="clear" w:color="auto" w:fill="auto"/>
            <w:noWrap/>
            <w:vAlign w:val="center"/>
            <w:hideMark/>
          </w:tcPr>
          <w:p w14:paraId="7CB4A42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12</w:t>
            </w:r>
          </w:p>
        </w:tc>
        <w:tc>
          <w:tcPr>
            <w:tcW w:w="1176" w:type="dxa"/>
            <w:tcBorders>
              <w:top w:val="nil"/>
              <w:left w:val="nil"/>
              <w:bottom w:val="nil"/>
              <w:right w:val="nil"/>
            </w:tcBorders>
            <w:shd w:val="clear" w:color="auto" w:fill="auto"/>
            <w:noWrap/>
            <w:vAlign w:val="center"/>
            <w:hideMark/>
          </w:tcPr>
          <w:p w14:paraId="3909E4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$32.13</w:t>
            </w:r>
          </w:p>
        </w:tc>
        <w:tc>
          <w:tcPr>
            <w:tcW w:w="1176" w:type="dxa"/>
            <w:tcBorders>
              <w:top w:val="nil"/>
              <w:left w:val="nil"/>
              <w:bottom w:val="nil"/>
              <w:right w:val="nil"/>
            </w:tcBorders>
            <w:shd w:val="clear" w:color="auto" w:fill="auto"/>
            <w:noWrap/>
            <w:vAlign w:val="center"/>
            <w:hideMark/>
          </w:tcPr>
          <w:p w14:paraId="4B9694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$32.52</w:t>
            </w:r>
          </w:p>
        </w:tc>
        <w:tc>
          <w:tcPr>
            <w:tcW w:w="1176" w:type="dxa"/>
            <w:tcBorders>
              <w:top w:val="nil"/>
              <w:left w:val="nil"/>
              <w:bottom w:val="nil"/>
              <w:right w:val="nil"/>
            </w:tcBorders>
            <w:shd w:val="clear" w:color="auto" w:fill="auto"/>
            <w:noWrap/>
            <w:vAlign w:val="center"/>
            <w:hideMark/>
          </w:tcPr>
          <w:p w14:paraId="6AC7AE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$32.93</w:t>
            </w:r>
          </w:p>
        </w:tc>
        <w:tc>
          <w:tcPr>
            <w:tcW w:w="1176" w:type="dxa"/>
            <w:tcBorders>
              <w:top w:val="nil"/>
              <w:left w:val="nil"/>
              <w:bottom w:val="nil"/>
              <w:right w:val="nil"/>
            </w:tcBorders>
            <w:shd w:val="clear" w:color="auto" w:fill="auto"/>
            <w:noWrap/>
            <w:vAlign w:val="center"/>
            <w:hideMark/>
          </w:tcPr>
          <w:p w14:paraId="097D32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$33.34</w:t>
            </w:r>
          </w:p>
        </w:tc>
        <w:tc>
          <w:tcPr>
            <w:tcW w:w="1183" w:type="dxa"/>
            <w:tcBorders>
              <w:top w:val="nil"/>
              <w:left w:val="nil"/>
              <w:bottom w:val="nil"/>
              <w:right w:val="nil"/>
            </w:tcBorders>
            <w:shd w:val="clear" w:color="auto" w:fill="auto"/>
            <w:noWrap/>
            <w:vAlign w:val="center"/>
            <w:hideMark/>
          </w:tcPr>
          <w:p w14:paraId="22FD70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$33.75</w:t>
            </w:r>
          </w:p>
        </w:tc>
        <w:tc>
          <w:tcPr>
            <w:tcW w:w="1176" w:type="dxa"/>
            <w:tcBorders>
              <w:top w:val="nil"/>
              <w:left w:val="nil"/>
              <w:bottom w:val="nil"/>
              <w:right w:val="nil"/>
            </w:tcBorders>
            <w:shd w:val="clear" w:color="auto" w:fill="auto"/>
            <w:noWrap/>
            <w:vAlign w:val="center"/>
            <w:hideMark/>
          </w:tcPr>
          <w:p w14:paraId="6FC19D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$34.17</w:t>
            </w:r>
          </w:p>
        </w:tc>
      </w:tr>
      <w:tr w:rsidR="00983741" w:rsidRPr="00E56678" w14:paraId="65CE266E" w14:textId="77777777" w:rsidTr="006A47A8">
        <w:trPr>
          <w:trHeight w:hRule="exact" w:val="271"/>
          <w:jc w:val="center"/>
        </w:trPr>
        <w:tc>
          <w:tcPr>
            <w:tcW w:w="1452" w:type="dxa"/>
            <w:tcBorders>
              <w:top w:val="nil"/>
              <w:left w:val="nil"/>
              <w:bottom w:val="nil"/>
              <w:right w:val="nil"/>
            </w:tcBorders>
            <w:shd w:val="clear" w:color="auto" w:fill="auto"/>
            <w:noWrap/>
            <w:vAlign w:val="center"/>
            <w:hideMark/>
          </w:tcPr>
          <w:p w14:paraId="292466B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13</w:t>
            </w:r>
          </w:p>
        </w:tc>
        <w:tc>
          <w:tcPr>
            <w:tcW w:w="1176" w:type="dxa"/>
            <w:tcBorders>
              <w:top w:val="nil"/>
              <w:left w:val="nil"/>
              <w:bottom w:val="nil"/>
              <w:right w:val="nil"/>
            </w:tcBorders>
            <w:shd w:val="clear" w:color="auto" w:fill="auto"/>
            <w:noWrap/>
            <w:vAlign w:val="center"/>
            <w:hideMark/>
          </w:tcPr>
          <w:p w14:paraId="748627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$35.39</w:t>
            </w:r>
          </w:p>
        </w:tc>
        <w:tc>
          <w:tcPr>
            <w:tcW w:w="1176" w:type="dxa"/>
            <w:tcBorders>
              <w:top w:val="nil"/>
              <w:left w:val="nil"/>
              <w:bottom w:val="nil"/>
              <w:right w:val="nil"/>
            </w:tcBorders>
            <w:shd w:val="clear" w:color="auto" w:fill="auto"/>
            <w:noWrap/>
            <w:vAlign w:val="center"/>
            <w:hideMark/>
          </w:tcPr>
          <w:p w14:paraId="59AAB2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$35.83</w:t>
            </w:r>
          </w:p>
        </w:tc>
        <w:tc>
          <w:tcPr>
            <w:tcW w:w="1176" w:type="dxa"/>
            <w:tcBorders>
              <w:top w:val="nil"/>
              <w:left w:val="nil"/>
              <w:bottom w:val="nil"/>
              <w:right w:val="nil"/>
            </w:tcBorders>
            <w:shd w:val="clear" w:color="auto" w:fill="auto"/>
            <w:noWrap/>
            <w:vAlign w:val="center"/>
            <w:hideMark/>
          </w:tcPr>
          <w:p w14:paraId="0498BF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$36.27</w:t>
            </w:r>
          </w:p>
        </w:tc>
        <w:tc>
          <w:tcPr>
            <w:tcW w:w="1176" w:type="dxa"/>
            <w:tcBorders>
              <w:top w:val="nil"/>
              <w:left w:val="nil"/>
              <w:bottom w:val="nil"/>
              <w:right w:val="nil"/>
            </w:tcBorders>
            <w:shd w:val="clear" w:color="auto" w:fill="auto"/>
            <w:noWrap/>
            <w:vAlign w:val="center"/>
            <w:hideMark/>
          </w:tcPr>
          <w:p w14:paraId="72E72C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$36.72</w:t>
            </w:r>
          </w:p>
        </w:tc>
        <w:tc>
          <w:tcPr>
            <w:tcW w:w="1183" w:type="dxa"/>
            <w:tcBorders>
              <w:top w:val="nil"/>
              <w:left w:val="nil"/>
              <w:bottom w:val="nil"/>
              <w:right w:val="nil"/>
            </w:tcBorders>
            <w:shd w:val="clear" w:color="auto" w:fill="auto"/>
            <w:noWrap/>
            <w:vAlign w:val="center"/>
            <w:hideMark/>
          </w:tcPr>
          <w:p w14:paraId="29AC63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$37.18</w:t>
            </w:r>
          </w:p>
        </w:tc>
        <w:tc>
          <w:tcPr>
            <w:tcW w:w="1176" w:type="dxa"/>
            <w:tcBorders>
              <w:top w:val="nil"/>
              <w:left w:val="nil"/>
              <w:bottom w:val="nil"/>
              <w:right w:val="nil"/>
            </w:tcBorders>
            <w:shd w:val="clear" w:color="auto" w:fill="auto"/>
            <w:noWrap/>
            <w:vAlign w:val="center"/>
            <w:hideMark/>
          </w:tcPr>
          <w:p w14:paraId="5584E1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$37.64</w:t>
            </w:r>
          </w:p>
        </w:tc>
      </w:tr>
      <w:tr w:rsidR="00983741" w:rsidRPr="00E56678" w14:paraId="23D5026F"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0A530F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14</w:t>
            </w:r>
          </w:p>
        </w:tc>
        <w:tc>
          <w:tcPr>
            <w:tcW w:w="1176" w:type="dxa"/>
            <w:tcBorders>
              <w:top w:val="nil"/>
              <w:left w:val="nil"/>
              <w:bottom w:val="nil"/>
              <w:right w:val="nil"/>
            </w:tcBorders>
            <w:shd w:val="clear" w:color="auto" w:fill="auto"/>
            <w:noWrap/>
            <w:vAlign w:val="center"/>
            <w:hideMark/>
          </w:tcPr>
          <w:p w14:paraId="4C552A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$38.63</w:t>
            </w:r>
          </w:p>
        </w:tc>
        <w:tc>
          <w:tcPr>
            <w:tcW w:w="1176" w:type="dxa"/>
            <w:tcBorders>
              <w:top w:val="nil"/>
              <w:left w:val="nil"/>
              <w:bottom w:val="nil"/>
              <w:right w:val="nil"/>
            </w:tcBorders>
            <w:shd w:val="clear" w:color="auto" w:fill="auto"/>
            <w:noWrap/>
            <w:vAlign w:val="center"/>
            <w:hideMark/>
          </w:tcPr>
          <w:p w14:paraId="7A47CE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$39.10</w:t>
            </w:r>
          </w:p>
        </w:tc>
        <w:tc>
          <w:tcPr>
            <w:tcW w:w="1176" w:type="dxa"/>
            <w:tcBorders>
              <w:top w:val="nil"/>
              <w:left w:val="nil"/>
              <w:bottom w:val="nil"/>
              <w:right w:val="nil"/>
            </w:tcBorders>
            <w:shd w:val="clear" w:color="auto" w:fill="auto"/>
            <w:noWrap/>
            <w:vAlign w:val="center"/>
            <w:hideMark/>
          </w:tcPr>
          <w:p w14:paraId="2FCD3A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$39.59</w:t>
            </w:r>
          </w:p>
        </w:tc>
        <w:tc>
          <w:tcPr>
            <w:tcW w:w="1176" w:type="dxa"/>
            <w:tcBorders>
              <w:top w:val="nil"/>
              <w:left w:val="nil"/>
              <w:bottom w:val="nil"/>
              <w:right w:val="nil"/>
            </w:tcBorders>
            <w:shd w:val="clear" w:color="auto" w:fill="auto"/>
            <w:noWrap/>
            <w:vAlign w:val="center"/>
            <w:hideMark/>
          </w:tcPr>
          <w:p w14:paraId="6F4215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$40.08</w:t>
            </w:r>
          </w:p>
        </w:tc>
        <w:tc>
          <w:tcPr>
            <w:tcW w:w="1183" w:type="dxa"/>
            <w:tcBorders>
              <w:top w:val="nil"/>
              <w:left w:val="nil"/>
              <w:bottom w:val="nil"/>
              <w:right w:val="nil"/>
            </w:tcBorders>
            <w:shd w:val="clear" w:color="auto" w:fill="auto"/>
            <w:noWrap/>
            <w:vAlign w:val="center"/>
            <w:hideMark/>
          </w:tcPr>
          <w:p w14:paraId="552CA5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$40.58</w:t>
            </w:r>
          </w:p>
        </w:tc>
        <w:tc>
          <w:tcPr>
            <w:tcW w:w="1176" w:type="dxa"/>
            <w:tcBorders>
              <w:top w:val="nil"/>
              <w:left w:val="nil"/>
              <w:bottom w:val="nil"/>
              <w:right w:val="nil"/>
            </w:tcBorders>
            <w:shd w:val="clear" w:color="auto" w:fill="auto"/>
            <w:noWrap/>
            <w:vAlign w:val="center"/>
            <w:hideMark/>
          </w:tcPr>
          <w:p w14:paraId="2CCF32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$41.08</w:t>
            </w:r>
          </w:p>
        </w:tc>
      </w:tr>
      <w:tr w:rsidR="00983741" w:rsidRPr="00E56678" w14:paraId="2DDBE75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DCB108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15</w:t>
            </w:r>
          </w:p>
        </w:tc>
        <w:tc>
          <w:tcPr>
            <w:tcW w:w="1176" w:type="dxa"/>
            <w:tcBorders>
              <w:top w:val="nil"/>
              <w:left w:val="nil"/>
              <w:bottom w:val="nil"/>
              <w:right w:val="nil"/>
            </w:tcBorders>
            <w:shd w:val="clear" w:color="auto" w:fill="auto"/>
            <w:noWrap/>
            <w:vAlign w:val="center"/>
            <w:hideMark/>
          </w:tcPr>
          <w:p w14:paraId="3246BB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$41.96</w:t>
            </w:r>
          </w:p>
        </w:tc>
        <w:tc>
          <w:tcPr>
            <w:tcW w:w="1176" w:type="dxa"/>
            <w:tcBorders>
              <w:top w:val="nil"/>
              <w:left w:val="nil"/>
              <w:bottom w:val="nil"/>
              <w:right w:val="nil"/>
            </w:tcBorders>
            <w:shd w:val="clear" w:color="auto" w:fill="auto"/>
            <w:noWrap/>
            <w:vAlign w:val="center"/>
            <w:hideMark/>
          </w:tcPr>
          <w:p w14:paraId="5EA170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$42.48</w:t>
            </w:r>
          </w:p>
        </w:tc>
        <w:tc>
          <w:tcPr>
            <w:tcW w:w="1176" w:type="dxa"/>
            <w:tcBorders>
              <w:top w:val="nil"/>
              <w:left w:val="nil"/>
              <w:bottom w:val="nil"/>
              <w:right w:val="nil"/>
            </w:tcBorders>
            <w:shd w:val="clear" w:color="auto" w:fill="auto"/>
            <w:noWrap/>
            <w:vAlign w:val="center"/>
            <w:hideMark/>
          </w:tcPr>
          <w:p w14:paraId="726ED4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$43.01</w:t>
            </w:r>
          </w:p>
        </w:tc>
        <w:tc>
          <w:tcPr>
            <w:tcW w:w="1176" w:type="dxa"/>
            <w:tcBorders>
              <w:top w:val="nil"/>
              <w:left w:val="nil"/>
              <w:bottom w:val="nil"/>
              <w:right w:val="nil"/>
            </w:tcBorders>
            <w:shd w:val="clear" w:color="auto" w:fill="auto"/>
            <w:noWrap/>
            <w:vAlign w:val="center"/>
            <w:hideMark/>
          </w:tcPr>
          <w:p w14:paraId="20E019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$43.54</w:t>
            </w:r>
          </w:p>
        </w:tc>
        <w:tc>
          <w:tcPr>
            <w:tcW w:w="1183" w:type="dxa"/>
            <w:tcBorders>
              <w:top w:val="nil"/>
              <w:left w:val="nil"/>
              <w:bottom w:val="nil"/>
              <w:right w:val="nil"/>
            </w:tcBorders>
            <w:shd w:val="clear" w:color="auto" w:fill="auto"/>
            <w:noWrap/>
            <w:vAlign w:val="center"/>
            <w:hideMark/>
          </w:tcPr>
          <w:p w14:paraId="5048BE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$44.08</w:t>
            </w:r>
          </w:p>
        </w:tc>
        <w:tc>
          <w:tcPr>
            <w:tcW w:w="1176" w:type="dxa"/>
            <w:tcBorders>
              <w:top w:val="nil"/>
              <w:left w:val="nil"/>
              <w:bottom w:val="nil"/>
              <w:right w:val="nil"/>
            </w:tcBorders>
            <w:shd w:val="clear" w:color="auto" w:fill="auto"/>
            <w:noWrap/>
            <w:vAlign w:val="center"/>
            <w:hideMark/>
          </w:tcPr>
          <w:p w14:paraId="11D184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$44.63</w:t>
            </w:r>
          </w:p>
        </w:tc>
      </w:tr>
      <w:tr w:rsidR="00983741" w:rsidRPr="00E56678" w14:paraId="1A36AC9F"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846F68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16</w:t>
            </w:r>
          </w:p>
        </w:tc>
        <w:tc>
          <w:tcPr>
            <w:tcW w:w="1176" w:type="dxa"/>
            <w:tcBorders>
              <w:top w:val="nil"/>
              <w:left w:val="nil"/>
              <w:bottom w:val="nil"/>
              <w:right w:val="nil"/>
            </w:tcBorders>
            <w:shd w:val="clear" w:color="auto" w:fill="auto"/>
            <w:noWrap/>
            <w:vAlign w:val="center"/>
            <w:hideMark/>
          </w:tcPr>
          <w:p w14:paraId="056C97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$45.26</w:t>
            </w:r>
          </w:p>
        </w:tc>
        <w:tc>
          <w:tcPr>
            <w:tcW w:w="1176" w:type="dxa"/>
            <w:tcBorders>
              <w:top w:val="nil"/>
              <w:left w:val="nil"/>
              <w:bottom w:val="nil"/>
              <w:right w:val="nil"/>
            </w:tcBorders>
            <w:shd w:val="clear" w:color="auto" w:fill="auto"/>
            <w:noWrap/>
            <w:vAlign w:val="center"/>
            <w:hideMark/>
          </w:tcPr>
          <w:p w14:paraId="320C19E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$45.82</w:t>
            </w:r>
          </w:p>
        </w:tc>
        <w:tc>
          <w:tcPr>
            <w:tcW w:w="1176" w:type="dxa"/>
            <w:tcBorders>
              <w:top w:val="nil"/>
              <w:left w:val="nil"/>
              <w:bottom w:val="nil"/>
              <w:right w:val="nil"/>
            </w:tcBorders>
            <w:shd w:val="clear" w:color="auto" w:fill="auto"/>
            <w:noWrap/>
            <w:vAlign w:val="center"/>
            <w:hideMark/>
          </w:tcPr>
          <w:p w14:paraId="1549F0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$46.39</w:t>
            </w:r>
          </w:p>
        </w:tc>
        <w:tc>
          <w:tcPr>
            <w:tcW w:w="1176" w:type="dxa"/>
            <w:tcBorders>
              <w:top w:val="nil"/>
              <w:left w:val="nil"/>
              <w:bottom w:val="nil"/>
              <w:right w:val="nil"/>
            </w:tcBorders>
            <w:shd w:val="clear" w:color="auto" w:fill="auto"/>
            <w:noWrap/>
            <w:vAlign w:val="center"/>
            <w:hideMark/>
          </w:tcPr>
          <w:p w14:paraId="5094CE2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$46.97</w:t>
            </w:r>
          </w:p>
        </w:tc>
        <w:tc>
          <w:tcPr>
            <w:tcW w:w="1183" w:type="dxa"/>
            <w:tcBorders>
              <w:top w:val="nil"/>
              <w:left w:val="nil"/>
              <w:bottom w:val="nil"/>
              <w:right w:val="nil"/>
            </w:tcBorders>
            <w:shd w:val="clear" w:color="auto" w:fill="auto"/>
            <w:noWrap/>
            <w:vAlign w:val="center"/>
            <w:hideMark/>
          </w:tcPr>
          <w:p w14:paraId="77B69F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$47.55</w:t>
            </w:r>
          </w:p>
        </w:tc>
        <w:tc>
          <w:tcPr>
            <w:tcW w:w="1176" w:type="dxa"/>
            <w:tcBorders>
              <w:top w:val="nil"/>
              <w:left w:val="nil"/>
              <w:bottom w:val="nil"/>
              <w:right w:val="nil"/>
            </w:tcBorders>
            <w:shd w:val="clear" w:color="auto" w:fill="auto"/>
            <w:noWrap/>
            <w:vAlign w:val="center"/>
            <w:hideMark/>
          </w:tcPr>
          <w:p w14:paraId="341164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$48.14</w:t>
            </w:r>
          </w:p>
        </w:tc>
      </w:tr>
      <w:tr w:rsidR="00983741" w:rsidRPr="00E56678" w14:paraId="7C15A65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E8907F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17</w:t>
            </w:r>
          </w:p>
        </w:tc>
        <w:tc>
          <w:tcPr>
            <w:tcW w:w="1176" w:type="dxa"/>
            <w:tcBorders>
              <w:top w:val="nil"/>
              <w:left w:val="nil"/>
              <w:bottom w:val="nil"/>
              <w:right w:val="nil"/>
            </w:tcBorders>
            <w:shd w:val="clear" w:color="auto" w:fill="auto"/>
            <w:noWrap/>
            <w:vAlign w:val="center"/>
            <w:hideMark/>
          </w:tcPr>
          <w:p w14:paraId="2A0324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$48.48</w:t>
            </w:r>
          </w:p>
        </w:tc>
        <w:tc>
          <w:tcPr>
            <w:tcW w:w="1176" w:type="dxa"/>
            <w:tcBorders>
              <w:top w:val="nil"/>
              <w:left w:val="nil"/>
              <w:bottom w:val="nil"/>
              <w:right w:val="nil"/>
            </w:tcBorders>
            <w:shd w:val="clear" w:color="auto" w:fill="auto"/>
            <w:noWrap/>
            <w:vAlign w:val="center"/>
            <w:hideMark/>
          </w:tcPr>
          <w:p w14:paraId="55A32F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$49.09</w:t>
            </w:r>
          </w:p>
        </w:tc>
        <w:tc>
          <w:tcPr>
            <w:tcW w:w="1176" w:type="dxa"/>
            <w:tcBorders>
              <w:top w:val="nil"/>
              <w:left w:val="nil"/>
              <w:bottom w:val="nil"/>
              <w:right w:val="nil"/>
            </w:tcBorders>
            <w:shd w:val="clear" w:color="auto" w:fill="auto"/>
            <w:noWrap/>
            <w:vAlign w:val="center"/>
            <w:hideMark/>
          </w:tcPr>
          <w:p w14:paraId="7070B0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$49.69</w:t>
            </w:r>
          </w:p>
        </w:tc>
        <w:tc>
          <w:tcPr>
            <w:tcW w:w="1176" w:type="dxa"/>
            <w:tcBorders>
              <w:top w:val="nil"/>
              <w:left w:val="nil"/>
              <w:bottom w:val="nil"/>
              <w:right w:val="nil"/>
            </w:tcBorders>
            <w:shd w:val="clear" w:color="auto" w:fill="auto"/>
            <w:noWrap/>
            <w:vAlign w:val="center"/>
            <w:hideMark/>
          </w:tcPr>
          <w:p w14:paraId="2E327E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$50.31</w:t>
            </w:r>
          </w:p>
        </w:tc>
        <w:tc>
          <w:tcPr>
            <w:tcW w:w="1183" w:type="dxa"/>
            <w:tcBorders>
              <w:top w:val="nil"/>
              <w:left w:val="nil"/>
              <w:bottom w:val="nil"/>
              <w:right w:val="nil"/>
            </w:tcBorders>
            <w:shd w:val="clear" w:color="auto" w:fill="auto"/>
            <w:noWrap/>
            <w:vAlign w:val="center"/>
            <w:hideMark/>
          </w:tcPr>
          <w:p w14:paraId="623537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$50.93</w:t>
            </w:r>
          </w:p>
        </w:tc>
        <w:tc>
          <w:tcPr>
            <w:tcW w:w="1176" w:type="dxa"/>
            <w:tcBorders>
              <w:top w:val="nil"/>
              <w:left w:val="nil"/>
              <w:bottom w:val="nil"/>
              <w:right w:val="nil"/>
            </w:tcBorders>
            <w:shd w:val="clear" w:color="auto" w:fill="auto"/>
            <w:noWrap/>
            <w:vAlign w:val="center"/>
            <w:hideMark/>
          </w:tcPr>
          <w:p w14:paraId="2EA7F2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$51.57</w:t>
            </w:r>
          </w:p>
        </w:tc>
      </w:tr>
      <w:tr w:rsidR="00983741" w:rsidRPr="00E56678" w14:paraId="5FE262E1"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59B737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18</w:t>
            </w:r>
          </w:p>
        </w:tc>
        <w:tc>
          <w:tcPr>
            <w:tcW w:w="1176" w:type="dxa"/>
            <w:tcBorders>
              <w:top w:val="nil"/>
              <w:left w:val="nil"/>
              <w:bottom w:val="nil"/>
              <w:right w:val="nil"/>
            </w:tcBorders>
            <w:shd w:val="clear" w:color="auto" w:fill="auto"/>
            <w:noWrap/>
            <w:vAlign w:val="center"/>
            <w:hideMark/>
          </w:tcPr>
          <w:p w14:paraId="17A922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$51.69</w:t>
            </w:r>
          </w:p>
        </w:tc>
        <w:tc>
          <w:tcPr>
            <w:tcW w:w="1176" w:type="dxa"/>
            <w:tcBorders>
              <w:top w:val="nil"/>
              <w:left w:val="nil"/>
              <w:bottom w:val="nil"/>
              <w:right w:val="nil"/>
            </w:tcBorders>
            <w:shd w:val="clear" w:color="auto" w:fill="auto"/>
            <w:noWrap/>
            <w:vAlign w:val="center"/>
            <w:hideMark/>
          </w:tcPr>
          <w:p w14:paraId="4E8FF3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$52.33</w:t>
            </w:r>
          </w:p>
        </w:tc>
        <w:tc>
          <w:tcPr>
            <w:tcW w:w="1176" w:type="dxa"/>
            <w:tcBorders>
              <w:top w:val="nil"/>
              <w:left w:val="nil"/>
              <w:bottom w:val="nil"/>
              <w:right w:val="nil"/>
            </w:tcBorders>
            <w:shd w:val="clear" w:color="auto" w:fill="auto"/>
            <w:noWrap/>
            <w:vAlign w:val="center"/>
            <w:hideMark/>
          </w:tcPr>
          <w:p w14:paraId="036C45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$52.98</w:t>
            </w:r>
          </w:p>
        </w:tc>
        <w:tc>
          <w:tcPr>
            <w:tcW w:w="1176" w:type="dxa"/>
            <w:tcBorders>
              <w:top w:val="nil"/>
              <w:left w:val="nil"/>
              <w:bottom w:val="nil"/>
              <w:right w:val="nil"/>
            </w:tcBorders>
            <w:shd w:val="clear" w:color="auto" w:fill="auto"/>
            <w:noWrap/>
            <w:vAlign w:val="center"/>
            <w:hideMark/>
          </w:tcPr>
          <w:p w14:paraId="6BB1B6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$53.63</w:t>
            </w:r>
          </w:p>
        </w:tc>
        <w:tc>
          <w:tcPr>
            <w:tcW w:w="1183" w:type="dxa"/>
            <w:tcBorders>
              <w:top w:val="nil"/>
              <w:left w:val="nil"/>
              <w:bottom w:val="nil"/>
              <w:right w:val="nil"/>
            </w:tcBorders>
            <w:shd w:val="clear" w:color="auto" w:fill="auto"/>
            <w:noWrap/>
            <w:vAlign w:val="center"/>
            <w:hideMark/>
          </w:tcPr>
          <w:p w14:paraId="1BC0B4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$54.30</w:t>
            </w:r>
          </w:p>
        </w:tc>
        <w:tc>
          <w:tcPr>
            <w:tcW w:w="1176" w:type="dxa"/>
            <w:tcBorders>
              <w:top w:val="nil"/>
              <w:left w:val="nil"/>
              <w:bottom w:val="nil"/>
              <w:right w:val="nil"/>
            </w:tcBorders>
            <w:shd w:val="clear" w:color="auto" w:fill="auto"/>
            <w:noWrap/>
            <w:vAlign w:val="center"/>
            <w:hideMark/>
          </w:tcPr>
          <w:p w14:paraId="4ACAC4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$54.97</w:t>
            </w:r>
          </w:p>
        </w:tc>
      </w:tr>
      <w:tr w:rsidR="00983741" w:rsidRPr="00E56678" w14:paraId="69F79DC5"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AF84AE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19</w:t>
            </w:r>
          </w:p>
        </w:tc>
        <w:tc>
          <w:tcPr>
            <w:tcW w:w="1176" w:type="dxa"/>
            <w:tcBorders>
              <w:top w:val="nil"/>
              <w:left w:val="nil"/>
              <w:bottom w:val="nil"/>
              <w:right w:val="nil"/>
            </w:tcBorders>
            <w:shd w:val="clear" w:color="auto" w:fill="auto"/>
            <w:noWrap/>
            <w:vAlign w:val="center"/>
            <w:hideMark/>
          </w:tcPr>
          <w:p w14:paraId="725E28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$55.01</w:t>
            </w:r>
          </w:p>
        </w:tc>
        <w:tc>
          <w:tcPr>
            <w:tcW w:w="1176" w:type="dxa"/>
            <w:tcBorders>
              <w:top w:val="nil"/>
              <w:left w:val="nil"/>
              <w:bottom w:val="nil"/>
              <w:right w:val="nil"/>
            </w:tcBorders>
            <w:shd w:val="clear" w:color="auto" w:fill="auto"/>
            <w:noWrap/>
            <w:vAlign w:val="center"/>
            <w:hideMark/>
          </w:tcPr>
          <w:p w14:paraId="213FEE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$55.69</w:t>
            </w:r>
          </w:p>
        </w:tc>
        <w:tc>
          <w:tcPr>
            <w:tcW w:w="1176" w:type="dxa"/>
            <w:tcBorders>
              <w:top w:val="nil"/>
              <w:left w:val="nil"/>
              <w:bottom w:val="nil"/>
              <w:right w:val="nil"/>
            </w:tcBorders>
            <w:shd w:val="clear" w:color="auto" w:fill="auto"/>
            <w:noWrap/>
            <w:vAlign w:val="center"/>
            <w:hideMark/>
          </w:tcPr>
          <w:p w14:paraId="2CA8AA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$56.38</w:t>
            </w:r>
          </w:p>
        </w:tc>
        <w:tc>
          <w:tcPr>
            <w:tcW w:w="1176" w:type="dxa"/>
            <w:tcBorders>
              <w:top w:val="nil"/>
              <w:left w:val="nil"/>
              <w:bottom w:val="nil"/>
              <w:right w:val="nil"/>
            </w:tcBorders>
            <w:shd w:val="clear" w:color="auto" w:fill="auto"/>
            <w:noWrap/>
            <w:vAlign w:val="center"/>
            <w:hideMark/>
          </w:tcPr>
          <w:p w14:paraId="5D9AF6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$57.08</w:t>
            </w:r>
          </w:p>
        </w:tc>
        <w:tc>
          <w:tcPr>
            <w:tcW w:w="1183" w:type="dxa"/>
            <w:tcBorders>
              <w:top w:val="nil"/>
              <w:left w:val="nil"/>
              <w:bottom w:val="nil"/>
              <w:right w:val="nil"/>
            </w:tcBorders>
            <w:shd w:val="clear" w:color="auto" w:fill="auto"/>
            <w:noWrap/>
            <w:vAlign w:val="center"/>
            <w:hideMark/>
          </w:tcPr>
          <w:p w14:paraId="1CF4A5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$57.79</w:t>
            </w:r>
          </w:p>
        </w:tc>
        <w:tc>
          <w:tcPr>
            <w:tcW w:w="1176" w:type="dxa"/>
            <w:tcBorders>
              <w:top w:val="nil"/>
              <w:left w:val="nil"/>
              <w:bottom w:val="nil"/>
              <w:right w:val="nil"/>
            </w:tcBorders>
            <w:shd w:val="clear" w:color="auto" w:fill="auto"/>
            <w:noWrap/>
            <w:vAlign w:val="center"/>
            <w:hideMark/>
          </w:tcPr>
          <w:p w14:paraId="70899A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$58.50</w:t>
            </w:r>
          </w:p>
        </w:tc>
      </w:tr>
      <w:tr w:rsidR="00983741" w:rsidRPr="00E56678" w14:paraId="53D40CF9"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B6C86F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20</w:t>
            </w:r>
          </w:p>
        </w:tc>
        <w:tc>
          <w:tcPr>
            <w:tcW w:w="1176" w:type="dxa"/>
            <w:tcBorders>
              <w:top w:val="nil"/>
              <w:left w:val="nil"/>
              <w:bottom w:val="nil"/>
              <w:right w:val="nil"/>
            </w:tcBorders>
            <w:shd w:val="clear" w:color="auto" w:fill="auto"/>
            <w:noWrap/>
            <w:vAlign w:val="center"/>
            <w:hideMark/>
          </w:tcPr>
          <w:p w14:paraId="6D82FA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$58.28</w:t>
            </w:r>
          </w:p>
        </w:tc>
        <w:tc>
          <w:tcPr>
            <w:tcW w:w="1176" w:type="dxa"/>
            <w:tcBorders>
              <w:top w:val="nil"/>
              <w:left w:val="nil"/>
              <w:bottom w:val="nil"/>
              <w:right w:val="nil"/>
            </w:tcBorders>
            <w:shd w:val="clear" w:color="auto" w:fill="auto"/>
            <w:noWrap/>
            <w:vAlign w:val="center"/>
            <w:hideMark/>
          </w:tcPr>
          <w:p w14:paraId="54D811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$59.00</w:t>
            </w:r>
          </w:p>
        </w:tc>
        <w:tc>
          <w:tcPr>
            <w:tcW w:w="1176" w:type="dxa"/>
            <w:tcBorders>
              <w:top w:val="nil"/>
              <w:left w:val="nil"/>
              <w:bottom w:val="nil"/>
              <w:right w:val="nil"/>
            </w:tcBorders>
            <w:shd w:val="clear" w:color="auto" w:fill="auto"/>
            <w:noWrap/>
            <w:vAlign w:val="center"/>
            <w:hideMark/>
          </w:tcPr>
          <w:p w14:paraId="003458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$59.74</w:t>
            </w:r>
          </w:p>
        </w:tc>
        <w:tc>
          <w:tcPr>
            <w:tcW w:w="1176" w:type="dxa"/>
            <w:tcBorders>
              <w:top w:val="nil"/>
              <w:left w:val="nil"/>
              <w:bottom w:val="nil"/>
              <w:right w:val="nil"/>
            </w:tcBorders>
            <w:shd w:val="clear" w:color="auto" w:fill="auto"/>
            <w:noWrap/>
            <w:vAlign w:val="center"/>
            <w:hideMark/>
          </w:tcPr>
          <w:p w14:paraId="733182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$60.48</w:t>
            </w:r>
          </w:p>
        </w:tc>
        <w:tc>
          <w:tcPr>
            <w:tcW w:w="1183" w:type="dxa"/>
            <w:tcBorders>
              <w:top w:val="nil"/>
              <w:left w:val="nil"/>
              <w:bottom w:val="nil"/>
              <w:right w:val="nil"/>
            </w:tcBorders>
            <w:shd w:val="clear" w:color="auto" w:fill="auto"/>
            <w:noWrap/>
            <w:vAlign w:val="center"/>
            <w:hideMark/>
          </w:tcPr>
          <w:p w14:paraId="4D5609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$61.23</w:t>
            </w:r>
          </w:p>
        </w:tc>
        <w:tc>
          <w:tcPr>
            <w:tcW w:w="1176" w:type="dxa"/>
            <w:tcBorders>
              <w:top w:val="nil"/>
              <w:left w:val="nil"/>
              <w:bottom w:val="nil"/>
              <w:right w:val="nil"/>
            </w:tcBorders>
            <w:shd w:val="clear" w:color="auto" w:fill="auto"/>
            <w:noWrap/>
            <w:vAlign w:val="center"/>
            <w:hideMark/>
          </w:tcPr>
          <w:p w14:paraId="78A458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$61.99</w:t>
            </w:r>
          </w:p>
        </w:tc>
      </w:tr>
      <w:tr w:rsidR="00983741" w:rsidRPr="00E56678" w14:paraId="7623A0B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902834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21</w:t>
            </w:r>
          </w:p>
        </w:tc>
        <w:tc>
          <w:tcPr>
            <w:tcW w:w="1176" w:type="dxa"/>
            <w:tcBorders>
              <w:top w:val="nil"/>
              <w:left w:val="nil"/>
              <w:bottom w:val="nil"/>
              <w:right w:val="nil"/>
            </w:tcBorders>
            <w:shd w:val="clear" w:color="auto" w:fill="auto"/>
            <w:noWrap/>
            <w:vAlign w:val="center"/>
            <w:hideMark/>
          </w:tcPr>
          <w:p w14:paraId="4073E8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$61.90</w:t>
            </w:r>
          </w:p>
        </w:tc>
        <w:tc>
          <w:tcPr>
            <w:tcW w:w="1176" w:type="dxa"/>
            <w:tcBorders>
              <w:top w:val="nil"/>
              <w:left w:val="nil"/>
              <w:bottom w:val="nil"/>
              <w:right w:val="nil"/>
            </w:tcBorders>
            <w:shd w:val="clear" w:color="auto" w:fill="auto"/>
            <w:noWrap/>
            <w:vAlign w:val="center"/>
            <w:hideMark/>
          </w:tcPr>
          <w:p w14:paraId="39A98E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$62.67</w:t>
            </w:r>
          </w:p>
        </w:tc>
        <w:tc>
          <w:tcPr>
            <w:tcW w:w="1176" w:type="dxa"/>
            <w:tcBorders>
              <w:top w:val="nil"/>
              <w:left w:val="nil"/>
              <w:bottom w:val="nil"/>
              <w:right w:val="nil"/>
            </w:tcBorders>
            <w:shd w:val="clear" w:color="auto" w:fill="auto"/>
            <w:noWrap/>
            <w:vAlign w:val="center"/>
            <w:hideMark/>
          </w:tcPr>
          <w:p w14:paraId="38DCB2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$63.45</w:t>
            </w:r>
          </w:p>
        </w:tc>
        <w:tc>
          <w:tcPr>
            <w:tcW w:w="1176" w:type="dxa"/>
            <w:tcBorders>
              <w:top w:val="nil"/>
              <w:left w:val="nil"/>
              <w:bottom w:val="nil"/>
              <w:right w:val="nil"/>
            </w:tcBorders>
            <w:shd w:val="clear" w:color="auto" w:fill="auto"/>
            <w:noWrap/>
            <w:vAlign w:val="center"/>
            <w:hideMark/>
          </w:tcPr>
          <w:p w14:paraId="05CADF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$64.23</w:t>
            </w:r>
          </w:p>
        </w:tc>
        <w:tc>
          <w:tcPr>
            <w:tcW w:w="1183" w:type="dxa"/>
            <w:tcBorders>
              <w:top w:val="nil"/>
              <w:left w:val="nil"/>
              <w:bottom w:val="nil"/>
              <w:right w:val="nil"/>
            </w:tcBorders>
            <w:shd w:val="clear" w:color="auto" w:fill="auto"/>
            <w:noWrap/>
            <w:vAlign w:val="center"/>
            <w:hideMark/>
          </w:tcPr>
          <w:p w14:paraId="52FFA5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$65.03</w:t>
            </w:r>
          </w:p>
        </w:tc>
        <w:tc>
          <w:tcPr>
            <w:tcW w:w="1176" w:type="dxa"/>
            <w:tcBorders>
              <w:top w:val="nil"/>
              <w:left w:val="nil"/>
              <w:bottom w:val="nil"/>
              <w:right w:val="nil"/>
            </w:tcBorders>
            <w:shd w:val="clear" w:color="auto" w:fill="auto"/>
            <w:noWrap/>
            <w:vAlign w:val="center"/>
            <w:hideMark/>
          </w:tcPr>
          <w:p w14:paraId="346DDF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$65.84</w:t>
            </w:r>
          </w:p>
        </w:tc>
      </w:tr>
      <w:tr w:rsidR="00983741" w:rsidRPr="00E56678" w14:paraId="2D39B3FC"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FD9724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22</w:t>
            </w:r>
          </w:p>
        </w:tc>
        <w:tc>
          <w:tcPr>
            <w:tcW w:w="1176" w:type="dxa"/>
            <w:tcBorders>
              <w:top w:val="nil"/>
              <w:left w:val="nil"/>
              <w:bottom w:val="nil"/>
              <w:right w:val="nil"/>
            </w:tcBorders>
            <w:shd w:val="clear" w:color="auto" w:fill="auto"/>
            <w:noWrap/>
            <w:vAlign w:val="center"/>
            <w:hideMark/>
          </w:tcPr>
          <w:p w14:paraId="640314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$65.52</w:t>
            </w:r>
          </w:p>
        </w:tc>
        <w:tc>
          <w:tcPr>
            <w:tcW w:w="1176" w:type="dxa"/>
            <w:tcBorders>
              <w:top w:val="nil"/>
              <w:left w:val="nil"/>
              <w:bottom w:val="nil"/>
              <w:right w:val="nil"/>
            </w:tcBorders>
            <w:shd w:val="clear" w:color="auto" w:fill="auto"/>
            <w:noWrap/>
            <w:vAlign w:val="center"/>
            <w:hideMark/>
          </w:tcPr>
          <w:p w14:paraId="65437B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$66.33</w:t>
            </w:r>
          </w:p>
        </w:tc>
        <w:tc>
          <w:tcPr>
            <w:tcW w:w="1176" w:type="dxa"/>
            <w:tcBorders>
              <w:top w:val="nil"/>
              <w:left w:val="nil"/>
              <w:bottom w:val="nil"/>
              <w:right w:val="nil"/>
            </w:tcBorders>
            <w:shd w:val="clear" w:color="auto" w:fill="auto"/>
            <w:noWrap/>
            <w:vAlign w:val="center"/>
            <w:hideMark/>
          </w:tcPr>
          <w:p w14:paraId="68EAD5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$67.15</w:t>
            </w:r>
          </w:p>
        </w:tc>
        <w:tc>
          <w:tcPr>
            <w:tcW w:w="1176" w:type="dxa"/>
            <w:tcBorders>
              <w:top w:val="nil"/>
              <w:left w:val="nil"/>
              <w:bottom w:val="nil"/>
              <w:right w:val="nil"/>
            </w:tcBorders>
            <w:shd w:val="clear" w:color="auto" w:fill="auto"/>
            <w:noWrap/>
            <w:vAlign w:val="center"/>
            <w:hideMark/>
          </w:tcPr>
          <w:p w14:paraId="140EC0E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$67.99</w:t>
            </w:r>
          </w:p>
        </w:tc>
        <w:tc>
          <w:tcPr>
            <w:tcW w:w="1183" w:type="dxa"/>
            <w:tcBorders>
              <w:top w:val="nil"/>
              <w:left w:val="nil"/>
              <w:bottom w:val="nil"/>
              <w:right w:val="nil"/>
            </w:tcBorders>
            <w:shd w:val="clear" w:color="auto" w:fill="auto"/>
            <w:noWrap/>
            <w:vAlign w:val="center"/>
            <w:hideMark/>
          </w:tcPr>
          <w:p w14:paraId="150A8F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$68.83</w:t>
            </w:r>
          </w:p>
        </w:tc>
        <w:tc>
          <w:tcPr>
            <w:tcW w:w="1176" w:type="dxa"/>
            <w:tcBorders>
              <w:top w:val="nil"/>
              <w:left w:val="nil"/>
              <w:bottom w:val="nil"/>
              <w:right w:val="nil"/>
            </w:tcBorders>
            <w:shd w:val="clear" w:color="auto" w:fill="auto"/>
            <w:noWrap/>
            <w:vAlign w:val="center"/>
            <w:hideMark/>
          </w:tcPr>
          <w:p w14:paraId="512901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$69.68</w:t>
            </w:r>
          </w:p>
        </w:tc>
      </w:tr>
      <w:tr w:rsidR="00983741" w:rsidRPr="00E56678" w14:paraId="35C109C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9BA9A9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23</w:t>
            </w:r>
          </w:p>
        </w:tc>
        <w:tc>
          <w:tcPr>
            <w:tcW w:w="1176" w:type="dxa"/>
            <w:tcBorders>
              <w:top w:val="nil"/>
              <w:left w:val="nil"/>
              <w:bottom w:val="nil"/>
              <w:right w:val="nil"/>
            </w:tcBorders>
            <w:shd w:val="clear" w:color="auto" w:fill="auto"/>
            <w:noWrap/>
            <w:vAlign w:val="center"/>
            <w:hideMark/>
          </w:tcPr>
          <w:p w14:paraId="26C8AC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$69.26</w:t>
            </w:r>
          </w:p>
        </w:tc>
        <w:tc>
          <w:tcPr>
            <w:tcW w:w="1176" w:type="dxa"/>
            <w:tcBorders>
              <w:top w:val="nil"/>
              <w:left w:val="nil"/>
              <w:bottom w:val="nil"/>
              <w:right w:val="nil"/>
            </w:tcBorders>
            <w:shd w:val="clear" w:color="auto" w:fill="auto"/>
            <w:noWrap/>
            <w:vAlign w:val="center"/>
            <w:hideMark/>
          </w:tcPr>
          <w:p w14:paraId="7B9185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$70.12</w:t>
            </w:r>
          </w:p>
        </w:tc>
        <w:tc>
          <w:tcPr>
            <w:tcW w:w="1176" w:type="dxa"/>
            <w:tcBorders>
              <w:top w:val="nil"/>
              <w:left w:val="nil"/>
              <w:bottom w:val="nil"/>
              <w:right w:val="nil"/>
            </w:tcBorders>
            <w:shd w:val="clear" w:color="auto" w:fill="auto"/>
            <w:noWrap/>
            <w:vAlign w:val="center"/>
            <w:hideMark/>
          </w:tcPr>
          <w:p w14:paraId="18CBBE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$70.99</w:t>
            </w:r>
          </w:p>
        </w:tc>
        <w:tc>
          <w:tcPr>
            <w:tcW w:w="1176" w:type="dxa"/>
            <w:tcBorders>
              <w:top w:val="nil"/>
              <w:left w:val="nil"/>
              <w:bottom w:val="nil"/>
              <w:right w:val="nil"/>
            </w:tcBorders>
            <w:shd w:val="clear" w:color="auto" w:fill="auto"/>
            <w:noWrap/>
            <w:vAlign w:val="center"/>
            <w:hideMark/>
          </w:tcPr>
          <w:p w14:paraId="5B6A23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$71.87</w:t>
            </w:r>
          </w:p>
        </w:tc>
        <w:tc>
          <w:tcPr>
            <w:tcW w:w="1183" w:type="dxa"/>
            <w:tcBorders>
              <w:top w:val="nil"/>
              <w:left w:val="nil"/>
              <w:bottom w:val="nil"/>
              <w:right w:val="nil"/>
            </w:tcBorders>
            <w:shd w:val="clear" w:color="auto" w:fill="auto"/>
            <w:noWrap/>
            <w:vAlign w:val="center"/>
            <w:hideMark/>
          </w:tcPr>
          <w:p w14:paraId="11D77B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$72.76</w:t>
            </w:r>
          </w:p>
        </w:tc>
        <w:tc>
          <w:tcPr>
            <w:tcW w:w="1176" w:type="dxa"/>
            <w:tcBorders>
              <w:top w:val="nil"/>
              <w:left w:val="nil"/>
              <w:bottom w:val="nil"/>
              <w:right w:val="nil"/>
            </w:tcBorders>
            <w:shd w:val="clear" w:color="auto" w:fill="auto"/>
            <w:noWrap/>
            <w:vAlign w:val="center"/>
            <w:hideMark/>
          </w:tcPr>
          <w:p w14:paraId="12B49B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$73.67</w:t>
            </w:r>
          </w:p>
        </w:tc>
      </w:tr>
      <w:tr w:rsidR="00983741" w:rsidRPr="00E56678" w14:paraId="20ED36E5" w14:textId="77777777" w:rsidTr="006A47A8">
        <w:trPr>
          <w:trHeight w:hRule="exact" w:val="227"/>
          <w:jc w:val="center"/>
        </w:trPr>
        <w:tc>
          <w:tcPr>
            <w:tcW w:w="1452" w:type="dxa"/>
            <w:tcBorders>
              <w:top w:val="nil"/>
              <w:left w:val="nil"/>
              <w:bottom w:val="nil"/>
              <w:right w:val="nil"/>
            </w:tcBorders>
            <w:shd w:val="clear" w:color="auto" w:fill="auto"/>
            <w:noWrap/>
            <w:vAlign w:val="center"/>
            <w:hideMark/>
          </w:tcPr>
          <w:p w14:paraId="49A1EE8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24</w:t>
            </w:r>
          </w:p>
        </w:tc>
        <w:tc>
          <w:tcPr>
            <w:tcW w:w="1176" w:type="dxa"/>
            <w:tcBorders>
              <w:top w:val="nil"/>
              <w:left w:val="nil"/>
              <w:bottom w:val="nil"/>
              <w:right w:val="nil"/>
            </w:tcBorders>
            <w:shd w:val="clear" w:color="auto" w:fill="auto"/>
            <w:noWrap/>
            <w:vAlign w:val="center"/>
            <w:hideMark/>
          </w:tcPr>
          <w:p w14:paraId="644901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$73.00</w:t>
            </w:r>
          </w:p>
        </w:tc>
        <w:tc>
          <w:tcPr>
            <w:tcW w:w="1176" w:type="dxa"/>
            <w:tcBorders>
              <w:top w:val="nil"/>
              <w:left w:val="nil"/>
              <w:bottom w:val="nil"/>
              <w:right w:val="nil"/>
            </w:tcBorders>
            <w:shd w:val="clear" w:color="auto" w:fill="auto"/>
            <w:noWrap/>
            <w:vAlign w:val="center"/>
            <w:hideMark/>
          </w:tcPr>
          <w:p w14:paraId="5FD0E4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$73.90</w:t>
            </w:r>
          </w:p>
        </w:tc>
        <w:tc>
          <w:tcPr>
            <w:tcW w:w="1176" w:type="dxa"/>
            <w:tcBorders>
              <w:top w:val="nil"/>
              <w:left w:val="nil"/>
              <w:bottom w:val="nil"/>
              <w:right w:val="nil"/>
            </w:tcBorders>
            <w:shd w:val="clear" w:color="auto" w:fill="auto"/>
            <w:noWrap/>
            <w:vAlign w:val="center"/>
            <w:hideMark/>
          </w:tcPr>
          <w:p w14:paraId="6BE60F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$74.82</w:t>
            </w:r>
          </w:p>
        </w:tc>
        <w:tc>
          <w:tcPr>
            <w:tcW w:w="1176" w:type="dxa"/>
            <w:tcBorders>
              <w:top w:val="nil"/>
              <w:left w:val="nil"/>
              <w:bottom w:val="nil"/>
              <w:right w:val="nil"/>
            </w:tcBorders>
            <w:shd w:val="clear" w:color="auto" w:fill="auto"/>
            <w:noWrap/>
            <w:vAlign w:val="center"/>
            <w:hideMark/>
          </w:tcPr>
          <w:p w14:paraId="73DB13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$75.75</w:t>
            </w:r>
          </w:p>
        </w:tc>
        <w:tc>
          <w:tcPr>
            <w:tcW w:w="1183" w:type="dxa"/>
            <w:tcBorders>
              <w:top w:val="nil"/>
              <w:left w:val="nil"/>
              <w:bottom w:val="nil"/>
              <w:right w:val="nil"/>
            </w:tcBorders>
            <w:shd w:val="clear" w:color="auto" w:fill="auto"/>
            <w:noWrap/>
            <w:vAlign w:val="center"/>
            <w:hideMark/>
          </w:tcPr>
          <w:p w14:paraId="36840F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$76.69</w:t>
            </w:r>
          </w:p>
        </w:tc>
        <w:tc>
          <w:tcPr>
            <w:tcW w:w="1176" w:type="dxa"/>
            <w:tcBorders>
              <w:top w:val="nil"/>
              <w:left w:val="nil"/>
              <w:bottom w:val="nil"/>
              <w:right w:val="nil"/>
            </w:tcBorders>
            <w:shd w:val="clear" w:color="auto" w:fill="auto"/>
            <w:noWrap/>
            <w:vAlign w:val="center"/>
            <w:hideMark/>
          </w:tcPr>
          <w:p w14:paraId="03459E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$77.64</w:t>
            </w:r>
          </w:p>
        </w:tc>
      </w:tr>
      <w:tr w:rsidR="00983741" w:rsidRPr="00E56678" w14:paraId="3628C94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75FAD2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25</w:t>
            </w:r>
          </w:p>
        </w:tc>
        <w:tc>
          <w:tcPr>
            <w:tcW w:w="1176" w:type="dxa"/>
            <w:tcBorders>
              <w:top w:val="nil"/>
              <w:left w:val="nil"/>
              <w:bottom w:val="nil"/>
              <w:right w:val="nil"/>
            </w:tcBorders>
            <w:shd w:val="clear" w:color="auto" w:fill="auto"/>
            <w:noWrap/>
            <w:vAlign w:val="center"/>
            <w:hideMark/>
          </w:tcPr>
          <w:p w14:paraId="3C82D0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$77.13</w:t>
            </w:r>
          </w:p>
        </w:tc>
        <w:tc>
          <w:tcPr>
            <w:tcW w:w="1176" w:type="dxa"/>
            <w:tcBorders>
              <w:top w:val="nil"/>
              <w:left w:val="nil"/>
              <w:bottom w:val="nil"/>
              <w:right w:val="nil"/>
            </w:tcBorders>
            <w:shd w:val="clear" w:color="auto" w:fill="auto"/>
            <w:noWrap/>
            <w:vAlign w:val="center"/>
            <w:hideMark/>
          </w:tcPr>
          <w:p w14:paraId="018CE5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$78.08</w:t>
            </w:r>
          </w:p>
        </w:tc>
        <w:tc>
          <w:tcPr>
            <w:tcW w:w="1176" w:type="dxa"/>
            <w:tcBorders>
              <w:top w:val="nil"/>
              <w:left w:val="nil"/>
              <w:bottom w:val="nil"/>
              <w:right w:val="nil"/>
            </w:tcBorders>
            <w:shd w:val="clear" w:color="auto" w:fill="auto"/>
            <w:noWrap/>
            <w:vAlign w:val="center"/>
            <w:hideMark/>
          </w:tcPr>
          <w:p w14:paraId="153ED9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$79.05</w:t>
            </w:r>
          </w:p>
        </w:tc>
        <w:tc>
          <w:tcPr>
            <w:tcW w:w="1176" w:type="dxa"/>
            <w:tcBorders>
              <w:top w:val="nil"/>
              <w:left w:val="nil"/>
              <w:bottom w:val="nil"/>
              <w:right w:val="nil"/>
            </w:tcBorders>
            <w:shd w:val="clear" w:color="auto" w:fill="auto"/>
            <w:noWrap/>
            <w:vAlign w:val="center"/>
            <w:hideMark/>
          </w:tcPr>
          <w:p w14:paraId="2734DF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$80.03</w:t>
            </w:r>
          </w:p>
        </w:tc>
        <w:tc>
          <w:tcPr>
            <w:tcW w:w="1183" w:type="dxa"/>
            <w:tcBorders>
              <w:top w:val="nil"/>
              <w:left w:val="nil"/>
              <w:bottom w:val="nil"/>
              <w:right w:val="nil"/>
            </w:tcBorders>
            <w:shd w:val="clear" w:color="auto" w:fill="auto"/>
            <w:noWrap/>
            <w:vAlign w:val="center"/>
            <w:hideMark/>
          </w:tcPr>
          <w:p w14:paraId="32640A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$81.02</w:t>
            </w:r>
          </w:p>
        </w:tc>
        <w:tc>
          <w:tcPr>
            <w:tcW w:w="1176" w:type="dxa"/>
            <w:tcBorders>
              <w:top w:val="nil"/>
              <w:left w:val="nil"/>
              <w:bottom w:val="nil"/>
              <w:right w:val="nil"/>
            </w:tcBorders>
            <w:shd w:val="clear" w:color="auto" w:fill="auto"/>
            <w:noWrap/>
            <w:vAlign w:val="center"/>
            <w:hideMark/>
          </w:tcPr>
          <w:p w14:paraId="42E068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$82.03</w:t>
            </w:r>
          </w:p>
        </w:tc>
      </w:tr>
      <w:tr w:rsidR="00983741" w:rsidRPr="00E56678" w14:paraId="1CD7E98E" w14:textId="77777777" w:rsidTr="006A47A8">
        <w:trPr>
          <w:trHeight w:hRule="exact" w:val="277"/>
          <w:jc w:val="center"/>
        </w:trPr>
        <w:tc>
          <w:tcPr>
            <w:tcW w:w="1452" w:type="dxa"/>
            <w:tcBorders>
              <w:top w:val="nil"/>
              <w:left w:val="nil"/>
              <w:bottom w:val="nil"/>
              <w:right w:val="nil"/>
            </w:tcBorders>
            <w:shd w:val="clear" w:color="auto" w:fill="auto"/>
            <w:noWrap/>
            <w:vAlign w:val="center"/>
            <w:hideMark/>
          </w:tcPr>
          <w:p w14:paraId="55BF7C3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26</w:t>
            </w:r>
          </w:p>
        </w:tc>
        <w:tc>
          <w:tcPr>
            <w:tcW w:w="1176" w:type="dxa"/>
            <w:tcBorders>
              <w:top w:val="nil"/>
              <w:left w:val="nil"/>
              <w:bottom w:val="nil"/>
              <w:right w:val="nil"/>
            </w:tcBorders>
            <w:shd w:val="clear" w:color="auto" w:fill="auto"/>
            <w:noWrap/>
            <w:vAlign w:val="center"/>
            <w:hideMark/>
          </w:tcPr>
          <w:p w14:paraId="2E0D43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$81.26</w:t>
            </w:r>
          </w:p>
        </w:tc>
        <w:tc>
          <w:tcPr>
            <w:tcW w:w="1176" w:type="dxa"/>
            <w:tcBorders>
              <w:top w:val="nil"/>
              <w:left w:val="nil"/>
              <w:bottom w:val="nil"/>
              <w:right w:val="nil"/>
            </w:tcBorders>
            <w:shd w:val="clear" w:color="auto" w:fill="auto"/>
            <w:noWrap/>
            <w:vAlign w:val="center"/>
            <w:hideMark/>
          </w:tcPr>
          <w:p w14:paraId="4DEC89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$82.26</w:t>
            </w:r>
          </w:p>
        </w:tc>
        <w:tc>
          <w:tcPr>
            <w:tcW w:w="1176" w:type="dxa"/>
            <w:tcBorders>
              <w:top w:val="nil"/>
              <w:left w:val="nil"/>
              <w:bottom w:val="nil"/>
              <w:right w:val="nil"/>
            </w:tcBorders>
            <w:shd w:val="clear" w:color="auto" w:fill="auto"/>
            <w:noWrap/>
            <w:vAlign w:val="center"/>
            <w:hideMark/>
          </w:tcPr>
          <w:p w14:paraId="0671EC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$83.28</w:t>
            </w:r>
          </w:p>
        </w:tc>
        <w:tc>
          <w:tcPr>
            <w:tcW w:w="1176" w:type="dxa"/>
            <w:tcBorders>
              <w:top w:val="nil"/>
              <w:left w:val="nil"/>
              <w:bottom w:val="nil"/>
              <w:right w:val="nil"/>
            </w:tcBorders>
            <w:shd w:val="clear" w:color="auto" w:fill="auto"/>
            <w:noWrap/>
            <w:vAlign w:val="center"/>
            <w:hideMark/>
          </w:tcPr>
          <w:p w14:paraId="5B7E75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$84.32</w:t>
            </w:r>
          </w:p>
        </w:tc>
        <w:tc>
          <w:tcPr>
            <w:tcW w:w="1183" w:type="dxa"/>
            <w:tcBorders>
              <w:top w:val="nil"/>
              <w:left w:val="nil"/>
              <w:bottom w:val="nil"/>
              <w:right w:val="nil"/>
            </w:tcBorders>
            <w:shd w:val="clear" w:color="auto" w:fill="auto"/>
            <w:noWrap/>
            <w:vAlign w:val="center"/>
            <w:hideMark/>
          </w:tcPr>
          <w:p w14:paraId="1D5E6E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$85.36</w:t>
            </w:r>
          </w:p>
        </w:tc>
        <w:tc>
          <w:tcPr>
            <w:tcW w:w="1176" w:type="dxa"/>
            <w:tcBorders>
              <w:top w:val="nil"/>
              <w:left w:val="nil"/>
              <w:bottom w:val="nil"/>
              <w:right w:val="nil"/>
            </w:tcBorders>
            <w:shd w:val="clear" w:color="auto" w:fill="auto"/>
            <w:noWrap/>
            <w:vAlign w:val="center"/>
            <w:hideMark/>
          </w:tcPr>
          <w:p w14:paraId="4ABBAC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$86.42</w:t>
            </w:r>
          </w:p>
        </w:tc>
      </w:tr>
      <w:tr w:rsidR="00983741" w:rsidRPr="00E56678" w14:paraId="1D10A071" w14:textId="77777777" w:rsidTr="006A47A8">
        <w:trPr>
          <w:trHeight w:hRule="exact" w:val="296"/>
          <w:jc w:val="center"/>
        </w:trPr>
        <w:tc>
          <w:tcPr>
            <w:tcW w:w="1452" w:type="dxa"/>
            <w:tcBorders>
              <w:top w:val="nil"/>
              <w:left w:val="nil"/>
              <w:bottom w:val="nil"/>
              <w:right w:val="nil"/>
            </w:tcBorders>
            <w:shd w:val="clear" w:color="auto" w:fill="auto"/>
            <w:noWrap/>
            <w:vAlign w:val="center"/>
            <w:hideMark/>
          </w:tcPr>
          <w:p w14:paraId="2227ACE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27</w:t>
            </w:r>
          </w:p>
        </w:tc>
        <w:tc>
          <w:tcPr>
            <w:tcW w:w="1176" w:type="dxa"/>
            <w:tcBorders>
              <w:top w:val="nil"/>
              <w:left w:val="nil"/>
              <w:bottom w:val="nil"/>
              <w:right w:val="nil"/>
            </w:tcBorders>
            <w:shd w:val="clear" w:color="auto" w:fill="auto"/>
            <w:noWrap/>
            <w:vAlign w:val="center"/>
            <w:hideMark/>
          </w:tcPr>
          <w:p w14:paraId="671FE1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$84.99</w:t>
            </w:r>
          </w:p>
        </w:tc>
        <w:tc>
          <w:tcPr>
            <w:tcW w:w="1176" w:type="dxa"/>
            <w:tcBorders>
              <w:top w:val="nil"/>
              <w:left w:val="nil"/>
              <w:bottom w:val="nil"/>
              <w:right w:val="nil"/>
            </w:tcBorders>
            <w:shd w:val="clear" w:color="auto" w:fill="auto"/>
            <w:noWrap/>
            <w:vAlign w:val="center"/>
            <w:hideMark/>
          </w:tcPr>
          <w:p w14:paraId="4D15C4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$86.04</w:t>
            </w:r>
          </w:p>
        </w:tc>
        <w:tc>
          <w:tcPr>
            <w:tcW w:w="1176" w:type="dxa"/>
            <w:tcBorders>
              <w:top w:val="nil"/>
              <w:left w:val="nil"/>
              <w:bottom w:val="nil"/>
              <w:right w:val="nil"/>
            </w:tcBorders>
            <w:shd w:val="clear" w:color="auto" w:fill="auto"/>
            <w:noWrap/>
            <w:vAlign w:val="center"/>
            <w:hideMark/>
          </w:tcPr>
          <w:p w14:paraId="57296E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$87.11</w:t>
            </w:r>
          </w:p>
        </w:tc>
        <w:tc>
          <w:tcPr>
            <w:tcW w:w="1176" w:type="dxa"/>
            <w:tcBorders>
              <w:top w:val="nil"/>
              <w:left w:val="nil"/>
              <w:bottom w:val="nil"/>
              <w:right w:val="nil"/>
            </w:tcBorders>
            <w:shd w:val="clear" w:color="auto" w:fill="auto"/>
            <w:noWrap/>
            <w:vAlign w:val="center"/>
            <w:hideMark/>
          </w:tcPr>
          <w:p w14:paraId="6B8447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$88.19</w:t>
            </w:r>
          </w:p>
        </w:tc>
        <w:tc>
          <w:tcPr>
            <w:tcW w:w="1183" w:type="dxa"/>
            <w:tcBorders>
              <w:top w:val="nil"/>
              <w:left w:val="nil"/>
              <w:bottom w:val="nil"/>
              <w:right w:val="nil"/>
            </w:tcBorders>
            <w:shd w:val="clear" w:color="auto" w:fill="auto"/>
            <w:noWrap/>
            <w:vAlign w:val="center"/>
            <w:hideMark/>
          </w:tcPr>
          <w:p w14:paraId="4CC594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$89.28</w:t>
            </w:r>
          </w:p>
        </w:tc>
        <w:tc>
          <w:tcPr>
            <w:tcW w:w="1176" w:type="dxa"/>
            <w:tcBorders>
              <w:top w:val="nil"/>
              <w:left w:val="nil"/>
              <w:bottom w:val="nil"/>
              <w:right w:val="nil"/>
            </w:tcBorders>
            <w:shd w:val="clear" w:color="auto" w:fill="auto"/>
            <w:noWrap/>
            <w:vAlign w:val="center"/>
            <w:hideMark/>
          </w:tcPr>
          <w:p w14:paraId="52EB04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$90.39</w:t>
            </w:r>
          </w:p>
        </w:tc>
      </w:tr>
      <w:tr w:rsidR="00983741" w:rsidRPr="00E56678" w14:paraId="4EDEA1A4"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1E7D7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28</w:t>
            </w:r>
          </w:p>
        </w:tc>
        <w:tc>
          <w:tcPr>
            <w:tcW w:w="1176" w:type="dxa"/>
            <w:tcBorders>
              <w:top w:val="nil"/>
              <w:left w:val="nil"/>
              <w:bottom w:val="nil"/>
              <w:right w:val="nil"/>
            </w:tcBorders>
            <w:shd w:val="clear" w:color="auto" w:fill="auto"/>
            <w:noWrap/>
            <w:vAlign w:val="center"/>
            <w:hideMark/>
          </w:tcPr>
          <w:p w14:paraId="564EE1F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$88.77</w:t>
            </w:r>
          </w:p>
        </w:tc>
        <w:tc>
          <w:tcPr>
            <w:tcW w:w="1176" w:type="dxa"/>
            <w:tcBorders>
              <w:top w:val="nil"/>
              <w:left w:val="nil"/>
              <w:bottom w:val="nil"/>
              <w:right w:val="nil"/>
            </w:tcBorders>
            <w:shd w:val="clear" w:color="auto" w:fill="auto"/>
            <w:noWrap/>
            <w:vAlign w:val="center"/>
            <w:hideMark/>
          </w:tcPr>
          <w:p w14:paraId="2B406C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$89.88</w:t>
            </w:r>
          </w:p>
        </w:tc>
        <w:tc>
          <w:tcPr>
            <w:tcW w:w="1176" w:type="dxa"/>
            <w:tcBorders>
              <w:top w:val="nil"/>
              <w:left w:val="nil"/>
              <w:bottom w:val="nil"/>
              <w:right w:val="nil"/>
            </w:tcBorders>
            <w:shd w:val="clear" w:color="auto" w:fill="auto"/>
            <w:noWrap/>
            <w:vAlign w:val="center"/>
            <w:hideMark/>
          </w:tcPr>
          <w:p w14:paraId="619B79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$90.99</w:t>
            </w:r>
          </w:p>
        </w:tc>
        <w:tc>
          <w:tcPr>
            <w:tcW w:w="1176" w:type="dxa"/>
            <w:tcBorders>
              <w:top w:val="nil"/>
              <w:left w:val="nil"/>
              <w:bottom w:val="nil"/>
              <w:right w:val="nil"/>
            </w:tcBorders>
            <w:shd w:val="clear" w:color="auto" w:fill="auto"/>
            <w:noWrap/>
            <w:vAlign w:val="center"/>
            <w:hideMark/>
          </w:tcPr>
          <w:p w14:paraId="249D5C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$92.12</w:t>
            </w:r>
          </w:p>
        </w:tc>
        <w:tc>
          <w:tcPr>
            <w:tcW w:w="1183" w:type="dxa"/>
            <w:tcBorders>
              <w:top w:val="nil"/>
              <w:left w:val="nil"/>
              <w:bottom w:val="nil"/>
              <w:right w:val="nil"/>
            </w:tcBorders>
            <w:shd w:val="clear" w:color="auto" w:fill="auto"/>
            <w:noWrap/>
            <w:vAlign w:val="center"/>
            <w:hideMark/>
          </w:tcPr>
          <w:p w14:paraId="43FA69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$93.26</w:t>
            </w:r>
          </w:p>
        </w:tc>
        <w:tc>
          <w:tcPr>
            <w:tcW w:w="1176" w:type="dxa"/>
            <w:tcBorders>
              <w:top w:val="nil"/>
              <w:left w:val="nil"/>
              <w:bottom w:val="nil"/>
              <w:right w:val="nil"/>
            </w:tcBorders>
            <w:shd w:val="clear" w:color="auto" w:fill="auto"/>
            <w:noWrap/>
            <w:vAlign w:val="center"/>
            <w:hideMark/>
          </w:tcPr>
          <w:p w14:paraId="78AAE3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$94.42</w:t>
            </w:r>
          </w:p>
        </w:tc>
      </w:tr>
      <w:tr w:rsidR="00983741" w:rsidRPr="00E56678" w14:paraId="3CE1D103"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DEBF1E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29</w:t>
            </w:r>
          </w:p>
        </w:tc>
        <w:tc>
          <w:tcPr>
            <w:tcW w:w="1176" w:type="dxa"/>
            <w:tcBorders>
              <w:top w:val="nil"/>
              <w:left w:val="nil"/>
              <w:bottom w:val="nil"/>
              <w:right w:val="nil"/>
            </w:tcBorders>
            <w:shd w:val="clear" w:color="auto" w:fill="auto"/>
            <w:noWrap/>
            <w:vAlign w:val="center"/>
            <w:hideMark/>
          </w:tcPr>
          <w:p w14:paraId="6FAC4F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$92.76</w:t>
            </w:r>
          </w:p>
        </w:tc>
        <w:tc>
          <w:tcPr>
            <w:tcW w:w="1176" w:type="dxa"/>
            <w:tcBorders>
              <w:top w:val="nil"/>
              <w:left w:val="nil"/>
              <w:bottom w:val="nil"/>
              <w:right w:val="nil"/>
            </w:tcBorders>
            <w:shd w:val="clear" w:color="auto" w:fill="auto"/>
            <w:noWrap/>
            <w:vAlign w:val="center"/>
            <w:hideMark/>
          </w:tcPr>
          <w:p w14:paraId="4076F6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$93.91</w:t>
            </w:r>
          </w:p>
        </w:tc>
        <w:tc>
          <w:tcPr>
            <w:tcW w:w="1176" w:type="dxa"/>
            <w:tcBorders>
              <w:top w:val="nil"/>
              <w:left w:val="nil"/>
              <w:bottom w:val="nil"/>
              <w:right w:val="nil"/>
            </w:tcBorders>
            <w:shd w:val="clear" w:color="auto" w:fill="auto"/>
            <w:noWrap/>
            <w:vAlign w:val="center"/>
            <w:hideMark/>
          </w:tcPr>
          <w:p w14:paraId="2EECBC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$95.07</w:t>
            </w:r>
          </w:p>
        </w:tc>
        <w:tc>
          <w:tcPr>
            <w:tcW w:w="1176" w:type="dxa"/>
            <w:tcBorders>
              <w:top w:val="nil"/>
              <w:left w:val="nil"/>
              <w:bottom w:val="nil"/>
              <w:right w:val="nil"/>
            </w:tcBorders>
            <w:shd w:val="clear" w:color="auto" w:fill="auto"/>
            <w:noWrap/>
            <w:vAlign w:val="center"/>
            <w:hideMark/>
          </w:tcPr>
          <w:p w14:paraId="4AF6BD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$96.25</w:t>
            </w:r>
          </w:p>
        </w:tc>
        <w:tc>
          <w:tcPr>
            <w:tcW w:w="1183" w:type="dxa"/>
            <w:tcBorders>
              <w:top w:val="nil"/>
              <w:left w:val="nil"/>
              <w:bottom w:val="nil"/>
              <w:right w:val="nil"/>
            </w:tcBorders>
            <w:shd w:val="clear" w:color="auto" w:fill="auto"/>
            <w:noWrap/>
            <w:vAlign w:val="center"/>
            <w:hideMark/>
          </w:tcPr>
          <w:p w14:paraId="76DD1A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$97.44</w:t>
            </w:r>
          </w:p>
        </w:tc>
        <w:tc>
          <w:tcPr>
            <w:tcW w:w="1176" w:type="dxa"/>
            <w:tcBorders>
              <w:top w:val="nil"/>
              <w:left w:val="nil"/>
              <w:bottom w:val="nil"/>
              <w:right w:val="nil"/>
            </w:tcBorders>
            <w:shd w:val="clear" w:color="auto" w:fill="auto"/>
            <w:noWrap/>
            <w:vAlign w:val="center"/>
            <w:hideMark/>
          </w:tcPr>
          <w:p w14:paraId="1B523C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$98.65</w:t>
            </w:r>
          </w:p>
        </w:tc>
      </w:tr>
      <w:tr w:rsidR="00983741" w:rsidRPr="00E56678" w14:paraId="1336708D"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E1C402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30</w:t>
            </w:r>
          </w:p>
        </w:tc>
        <w:tc>
          <w:tcPr>
            <w:tcW w:w="1176" w:type="dxa"/>
            <w:tcBorders>
              <w:top w:val="nil"/>
              <w:left w:val="nil"/>
              <w:bottom w:val="nil"/>
              <w:right w:val="nil"/>
            </w:tcBorders>
            <w:shd w:val="clear" w:color="auto" w:fill="auto"/>
            <w:noWrap/>
            <w:vAlign w:val="center"/>
            <w:hideMark/>
          </w:tcPr>
          <w:p w14:paraId="5CD5C6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$96.80</w:t>
            </w:r>
          </w:p>
        </w:tc>
        <w:tc>
          <w:tcPr>
            <w:tcW w:w="1176" w:type="dxa"/>
            <w:tcBorders>
              <w:top w:val="nil"/>
              <w:left w:val="nil"/>
              <w:bottom w:val="nil"/>
              <w:right w:val="nil"/>
            </w:tcBorders>
            <w:shd w:val="clear" w:color="auto" w:fill="auto"/>
            <w:noWrap/>
            <w:vAlign w:val="center"/>
            <w:hideMark/>
          </w:tcPr>
          <w:p w14:paraId="102913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$98.00</w:t>
            </w:r>
          </w:p>
        </w:tc>
        <w:tc>
          <w:tcPr>
            <w:tcW w:w="1176" w:type="dxa"/>
            <w:tcBorders>
              <w:top w:val="nil"/>
              <w:left w:val="nil"/>
              <w:bottom w:val="nil"/>
              <w:right w:val="nil"/>
            </w:tcBorders>
            <w:shd w:val="clear" w:color="auto" w:fill="auto"/>
            <w:noWrap/>
            <w:vAlign w:val="center"/>
            <w:hideMark/>
          </w:tcPr>
          <w:p w14:paraId="12E44E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$99.22</w:t>
            </w:r>
          </w:p>
        </w:tc>
        <w:tc>
          <w:tcPr>
            <w:tcW w:w="1176" w:type="dxa"/>
            <w:tcBorders>
              <w:top w:val="nil"/>
              <w:left w:val="nil"/>
              <w:bottom w:val="nil"/>
              <w:right w:val="nil"/>
            </w:tcBorders>
            <w:shd w:val="clear" w:color="auto" w:fill="auto"/>
            <w:noWrap/>
            <w:vAlign w:val="center"/>
            <w:hideMark/>
          </w:tcPr>
          <w:p w14:paraId="5B942F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$100.45</w:t>
            </w:r>
          </w:p>
        </w:tc>
        <w:tc>
          <w:tcPr>
            <w:tcW w:w="1183" w:type="dxa"/>
            <w:tcBorders>
              <w:top w:val="nil"/>
              <w:left w:val="nil"/>
              <w:bottom w:val="nil"/>
              <w:right w:val="nil"/>
            </w:tcBorders>
            <w:shd w:val="clear" w:color="auto" w:fill="auto"/>
            <w:noWrap/>
            <w:vAlign w:val="center"/>
            <w:hideMark/>
          </w:tcPr>
          <w:p w14:paraId="5EF40F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$101.69</w:t>
            </w:r>
          </w:p>
        </w:tc>
        <w:tc>
          <w:tcPr>
            <w:tcW w:w="1176" w:type="dxa"/>
            <w:tcBorders>
              <w:top w:val="nil"/>
              <w:left w:val="nil"/>
              <w:bottom w:val="nil"/>
              <w:right w:val="nil"/>
            </w:tcBorders>
            <w:shd w:val="clear" w:color="auto" w:fill="auto"/>
            <w:noWrap/>
            <w:vAlign w:val="center"/>
            <w:hideMark/>
          </w:tcPr>
          <w:p w14:paraId="54065D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$102.96</w:t>
            </w:r>
          </w:p>
        </w:tc>
      </w:tr>
      <w:tr w:rsidR="00983741" w:rsidRPr="00E56678" w14:paraId="0547EC7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A88845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31</w:t>
            </w:r>
          </w:p>
        </w:tc>
        <w:tc>
          <w:tcPr>
            <w:tcW w:w="1176" w:type="dxa"/>
            <w:tcBorders>
              <w:top w:val="nil"/>
              <w:left w:val="nil"/>
              <w:bottom w:val="nil"/>
              <w:right w:val="nil"/>
            </w:tcBorders>
            <w:shd w:val="clear" w:color="auto" w:fill="auto"/>
            <w:noWrap/>
            <w:vAlign w:val="center"/>
            <w:hideMark/>
          </w:tcPr>
          <w:p w14:paraId="524939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$206.18</w:t>
            </w:r>
          </w:p>
        </w:tc>
        <w:tc>
          <w:tcPr>
            <w:tcW w:w="1176" w:type="dxa"/>
            <w:tcBorders>
              <w:top w:val="nil"/>
              <w:left w:val="nil"/>
              <w:bottom w:val="nil"/>
              <w:right w:val="nil"/>
            </w:tcBorders>
            <w:shd w:val="clear" w:color="auto" w:fill="auto"/>
            <w:noWrap/>
            <w:vAlign w:val="center"/>
            <w:hideMark/>
          </w:tcPr>
          <w:p w14:paraId="5E29D2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$208.74</w:t>
            </w:r>
          </w:p>
        </w:tc>
        <w:tc>
          <w:tcPr>
            <w:tcW w:w="1176" w:type="dxa"/>
            <w:tcBorders>
              <w:top w:val="nil"/>
              <w:left w:val="nil"/>
              <w:bottom w:val="nil"/>
              <w:right w:val="nil"/>
            </w:tcBorders>
            <w:shd w:val="clear" w:color="auto" w:fill="auto"/>
            <w:noWrap/>
            <w:vAlign w:val="center"/>
            <w:hideMark/>
          </w:tcPr>
          <w:p w14:paraId="058F1A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$211.32</w:t>
            </w:r>
          </w:p>
        </w:tc>
        <w:tc>
          <w:tcPr>
            <w:tcW w:w="1176" w:type="dxa"/>
            <w:tcBorders>
              <w:top w:val="nil"/>
              <w:left w:val="nil"/>
              <w:bottom w:val="nil"/>
              <w:right w:val="nil"/>
            </w:tcBorders>
            <w:shd w:val="clear" w:color="auto" w:fill="auto"/>
            <w:noWrap/>
            <w:vAlign w:val="center"/>
            <w:hideMark/>
          </w:tcPr>
          <w:p w14:paraId="5DE874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$213.95</w:t>
            </w:r>
          </w:p>
        </w:tc>
        <w:tc>
          <w:tcPr>
            <w:tcW w:w="1183" w:type="dxa"/>
            <w:tcBorders>
              <w:top w:val="nil"/>
              <w:left w:val="nil"/>
              <w:bottom w:val="nil"/>
              <w:right w:val="nil"/>
            </w:tcBorders>
            <w:shd w:val="clear" w:color="auto" w:fill="auto"/>
            <w:noWrap/>
            <w:vAlign w:val="center"/>
            <w:hideMark/>
          </w:tcPr>
          <w:p w14:paraId="39DCF4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$216.60</w:t>
            </w:r>
          </w:p>
        </w:tc>
        <w:tc>
          <w:tcPr>
            <w:tcW w:w="1176" w:type="dxa"/>
            <w:tcBorders>
              <w:top w:val="nil"/>
              <w:left w:val="nil"/>
              <w:bottom w:val="nil"/>
              <w:right w:val="nil"/>
            </w:tcBorders>
            <w:shd w:val="clear" w:color="auto" w:fill="auto"/>
            <w:noWrap/>
            <w:vAlign w:val="center"/>
            <w:hideMark/>
          </w:tcPr>
          <w:p w14:paraId="6C90AC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$219.28</w:t>
            </w:r>
          </w:p>
        </w:tc>
      </w:tr>
      <w:tr w:rsidR="00983741" w:rsidRPr="00E56678" w14:paraId="5894FC8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347C41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32</w:t>
            </w:r>
          </w:p>
        </w:tc>
        <w:tc>
          <w:tcPr>
            <w:tcW w:w="1176" w:type="dxa"/>
            <w:tcBorders>
              <w:top w:val="nil"/>
              <w:left w:val="nil"/>
              <w:bottom w:val="nil"/>
              <w:right w:val="nil"/>
            </w:tcBorders>
            <w:shd w:val="clear" w:color="auto" w:fill="auto"/>
            <w:noWrap/>
            <w:vAlign w:val="center"/>
            <w:hideMark/>
          </w:tcPr>
          <w:p w14:paraId="633A49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$315.58</w:t>
            </w:r>
          </w:p>
        </w:tc>
        <w:tc>
          <w:tcPr>
            <w:tcW w:w="1176" w:type="dxa"/>
            <w:tcBorders>
              <w:top w:val="nil"/>
              <w:left w:val="nil"/>
              <w:bottom w:val="nil"/>
              <w:right w:val="nil"/>
            </w:tcBorders>
            <w:shd w:val="clear" w:color="auto" w:fill="auto"/>
            <w:noWrap/>
            <w:vAlign w:val="center"/>
            <w:hideMark/>
          </w:tcPr>
          <w:p w14:paraId="4E254E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$319.49</w:t>
            </w:r>
          </w:p>
        </w:tc>
        <w:tc>
          <w:tcPr>
            <w:tcW w:w="1176" w:type="dxa"/>
            <w:tcBorders>
              <w:top w:val="nil"/>
              <w:left w:val="nil"/>
              <w:bottom w:val="nil"/>
              <w:right w:val="nil"/>
            </w:tcBorders>
            <w:shd w:val="clear" w:color="auto" w:fill="auto"/>
            <w:noWrap/>
            <w:vAlign w:val="center"/>
            <w:hideMark/>
          </w:tcPr>
          <w:p w14:paraId="083293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$323.45</w:t>
            </w:r>
          </w:p>
        </w:tc>
        <w:tc>
          <w:tcPr>
            <w:tcW w:w="1176" w:type="dxa"/>
            <w:tcBorders>
              <w:top w:val="nil"/>
              <w:left w:val="nil"/>
              <w:bottom w:val="nil"/>
              <w:right w:val="nil"/>
            </w:tcBorders>
            <w:shd w:val="clear" w:color="auto" w:fill="auto"/>
            <w:noWrap/>
            <w:vAlign w:val="center"/>
            <w:hideMark/>
          </w:tcPr>
          <w:p w14:paraId="175E68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$327.46</w:t>
            </w:r>
          </w:p>
        </w:tc>
        <w:tc>
          <w:tcPr>
            <w:tcW w:w="1183" w:type="dxa"/>
            <w:tcBorders>
              <w:top w:val="nil"/>
              <w:left w:val="nil"/>
              <w:bottom w:val="nil"/>
              <w:right w:val="nil"/>
            </w:tcBorders>
            <w:shd w:val="clear" w:color="auto" w:fill="auto"/>
            <w:noWrap/>
            <w:vAlign w:val="center"/>
            <w:hideMark/>
          </w:tcPr>
          <w:p w14:paraId="1BE5C9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$331.52</w:t>
            </w:r>
          </w:p>
        </w:tc>
        <w:tc>
          <w:tcPr>
            <w:tcW w:w="1176" w:type="dxa"/>
            <w:tcBorders>
              <w:top w:val="nil"/>
              <w:left w:val="nil"/>
              <w:bottom w:val="nil"/>
              <w:right w:val="nil"/>
            </w:tcBorders>
            <w:shd w:val="clear" w:color="auto" w:fill="auto"/>
            <w:noWrap/>
            <w:vAlign w:val="center"/>
            <w:hideMark/>
          </w:tcPr>
          <w:p w14:paraId="5970D47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$335.63</w:t>
            </w:r>
          </w:p>
        </w:tc>
      </w:tr>
      <w:tr w:rsidR="00983741" w:rsidRPr="00E56678" w14:paraId="2B7F5F2B"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6A8B29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33</w:t>
            </w:r>
          </w:p>
        </w:tc>
        <w:tc>
          <w:tcPr>
            <w:tcW w:w="1176" w:type="dxa"/>
            <w:tcBorders>
              <w:top w:val="nil"/>
              <w:left w:val="nil"/>
              <w:bottom w:val="nil"/>
              <w:right w:val="nil"/>
            </w:tcBorders>
            <w:shd w:val="clear" w:color="auto" w:fill="auto"/>
            <w:noWrap/>
            <w:vAlign w:val="center"/>
            <w:hideMark/>
          </w:tcPr>
          <w:p w14:paraId="70D731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$332.14</w:t>
            </w:r>
          </w:p>
        </w:tc>
        <w:tc>
          <w:tcPr>
            <w:tcW w:w="1176" w:type="dxa"/>
            <w:tcBorders>
              <w:top w:val="nil"/>
              <w:left w:val="nil"/>
              <w:bottom w:val="nil"/>
              <w:right w:val="nil"/>
            </w:tcBorders>
            <w:shd w:val="clear" w:color="auto" w:fill="auto"/>
            <w:noWrap/>
            <w:vAlign w:val="center"/>
            <w:hideMark/>
          </w:tcPr>
          <w:p w14:paraId="0A8956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$336.26</w:t>
            </w:r>
          </w:p>
        </w:tc>
        <w:tc>
          <w:tcPr>
            <w:tcW w:w="1176" w:type="dxa"/>
            <w:tcBorders>
              <w:top w:val="nil"/>
              <w:left w:val="nil"/>
              <w:bottom w:val="nil"/>
              <w:right w:val="nil"/>
            </w:tcBorders>
            <w:shd w:val="clear" w:color="auto" w:fill="auto"/>
            <w:noWrap/>
            <w:vAlign w:val="center"/>
            <w:hideMark/>
          </w:tcPr>
          <w:p w14:paraId="51C8DF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$340.43</w:t>
            </w:r>
          </w:p>
        </w:tc>
        <w:tc>
          <w:tcPr>
            <w:tcW w:w="1176" w:type="dxa"/>
            <w:tcBorders>
              <w:top w:val="nil"/>
              <w:left w:val="nil"/>
              <w:bottom w:val="nil"/>
              <w:right w:val="nil"/>
            </w:tcBorders>
            <w:shd w:val="clear" w:color="auto" w:fill="auto"/>
            <w:noWrap/>
            <w:vAlign w:val="center"/>
            <w:hideMark/>
          </w:tcPr>
          <w:p w14:paraId="224400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$344.65</w:t>
            </w:r>
          </w:p>
        </w:tc>
        <w:tc>
          <w:tcPr>
            <w:tcW w:w="1183" w:type="dxa"/>
            <w:tcBorders>
              <w:top w:val="nil"/>
              <w:left w:val="nil"/>
              <w:bottom w:val="nil"/>
              <w:right w:val="nil"/>
            </w:tcBorders>
            <w:shd w:val="clear" w:color="auto" w:fill="auto"/>
            <w:noWrap/>
            <w:vAlign w:val="center"/>
            <w:hideMark/>
          </w:tcPr>
          <w:p w14:paraId="25C6F6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$348.93</w:t>
            </w:r>
          </w:p>
        </w:tc>
        <w:tc>
          <w:tcPr>
            <w:tcW w:w="1176" w:type="dxa"/>
            <w:tcBorders>
              <w:top w:val="nil"/>
              <w:left w:val="nil"/>
              <w:bottom w:val="nil"/>
              <w:right w:val="nil"/>
            </w:tcBorders>
            <w:shd w:val="clear" w:color="auto" w:fill="auto"/>
            <w:noWrap/>
            <w:vAlign w:val="center"/>
            <w:hideMark/>
          </w:tcPr>
          <w:p w14:paraId="5CD9D2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$353.25</w:t>
            </w:r>
          </w:p>
        </w:tc>
      </w:tr>
      <w:tr w:rsidR="00983741" w:rsidRPr="00E56678" w14:paraId="1F69E53C"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072BDC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34</w:t>
            </w:r>
          </w:p>
        </w:tc>
        <w:tc>
          <w:tcPr>
            <w:tcW w:w="1176" w:type="dxa"/>
            <w:tcBorders>
              <w:top w:val="nil"/>
              <w:left w:val="nil"/>
              <w:bottom w:val="nil"/>
              <w:right w:val="nil"/>
            </w:tcBorders>
            <w:shd w:val="clear" w:color="auto" w:fill="auto"/>
            <w:noWrap/>
            <w:vAlign w:val="center"/>
            <w:hideMark/>
          </w:tcPr>
          <w:p w14:paraId="5CE6536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$348.71</w:t>
            </w:r>
          </w:p>
        </w:tc>
        <w:tc>
          <w:tcPr>
            <w:tcW w:w="1176" w:type="dxa"/>
            <w:tcBorders>
              <w:top w:val="nil"/>
              <w:left w:val="nil"/>
              <w:bottom w:val="nil"/>
              <w:right w:val="nil"/>
            </w:tcBorders>
            <w:shd w:val="clear" w:color="auto" w:fill="auto"/>
            <w:noWrap/>
            <w:vAlign w:val="center"/>
            <w:hideMark/>
          </w:tcPr>
          <w:p w14:paraId="0B1987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$353.04</w:t>
            </w:r>
          </w:p>
        </w:tc>
        <w:tc>
          <w:tcPr>
            <w:tcW w:w="1176" w:type="dxa"/>
            <w:tcBorders>
              <w:top w:val="nil"/>
              <w:left w:val="nil"/>
              <w:bottom w:val="nil"/>
              <w:right w:val="nil"/>
            </w:tcBorders>
            <w:shd w:val="clear" w:color="auto" w:fill="auto"/>
            <w:noWrap/>
            <w:vAlign w:val="center"/>
            <w:hideMark/>
          </w:tcPr>
          <w:p w14:paraId="6D7F96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$357.41</w:t>
            </w:r>
          </w:p>
        </w:tc>
        <w:tc>
          <w:tcPr>
            <w:tcW w:w="1176" w:type="dxa"/>
            <w:tcBorders>
              <w:top w:val="nil"/>
              <w:left w:val="nil"/>
              <w:bottom w:val="nil"/>
              <w:right w:val="nil"/>
            </w:tcBorders>
            <w:shd w:val="clear" w:color="auto" w:fill="auto"/>
            <w:noWrap/>
            <w:vAlign w:val="center"/>
            <w:hideMark/>
          </w:tcPr>
          <w:p w14:paraId="52C4BB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$361.85</w:t>
            </w:r>
          </w:p>
        </w:tc>
        <w:tc>
          <w:tcPr>
            <w:tcW w:w="1183" w:type="dxa"/>
            <w:tcBorders>
              <w:top w:val="nil"/>
              <w:left w:val="nil"/>
              <w:bottom w:val="nil"/>
              <w:right w:val="nil"/>
            </w:tcBorders>
            <w:shd w:val="clear" w:color="auto" w:fill="auto"/>
            <w:noWrap/>
            <w:vAlign w:val="center"/>
            <w:hideMark/>
          </w:tcPr>
          <w:p w14:paraId="606378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$366.33</w:t>
            </w:r>
          </w:p>
        </w:tc>
        <w:tc>
          <w:tcPr>
            <w:tcW w:w="1176" w:type="dxa"/>
            <w:tcBorders>
              <w:top w:val="nil"/>
              <w:left w:val="nil"/>
              <w:bottom w:val="nil"/>
              <w:right w:val="nil"/>
            </w:tcBorders>
            <w:shd w:val="clear" w:color="auto" w:fill="auto"/>
            <w:noWrap/>
            <w:vAlign w:val="center"/>
            <w:hideMark/>
          </w:tcPr>
          <w:p w14:paraId="6303AF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$370.88</w:t>
            </w:r>
          </w:p>
        </w:tc>
      </w:tr>
      <w:tr w:rsidR="00983741" w:rsidRPr="00E56678" w14:paraId="1050ADCD" w14:textId="77777777" w:rsidTr="006A47A8">
        <w:trPr>
          <w:trHeight w:hRule="exact" w:val="262"/>
          <w:jc w:val="center"/>
        </w:trPr>
        <w:tc>
          <w:tcPr>
            <w:tcW w:w="1452" w:type="dxa"/>
            <w:tcBorders>
              <w:top w:val="nil"/>
              <w:left w:val="nil"/>
              <w:bottom w:val="nil"/>
              <w:right w:val="nil"/>
            </w:tcBorders>
            <w:shd w:val="clear" w:color="auto" w:fill="auto"/>
            <w:noWrap/>
            <w:vAlign w:val="center"/>
            <w:hideMark/>
          </w:tcPr>
          <w:p w14:paraId="3C8BFFB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35</w:t>
            </w:r>
          </w:p>
        </w:tc>
        <w:tc>
          <w:tcPr>
            <w:tcW w:w="1176" w:type="dxa"/>
            <w:tcBorders>
              <w:top w:val="nil"/>
              <w:left w:val="nil"/>
              <w:bottom w:val="nil"/>
              <w:right w:val="nil"/>
            </w:tcBorders>
            <w:shd w:val="clear" w:color="auto" w:fill="auto"/>
            <w:noWrap/>
            <w:vAlign w:val="center"/>
            <w:hideMark/>
          </w:tcPr>
          <w:p w14:paraId="61DE16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$366.09</w:t>
            </w:r>
          </w:p>
        </w:tc>
        <w:tc>
          <w:tcPr>
            <w:tcW w:w="1176" w:type="dxa"/>
            <w:tcBorders>
              <w:top w:val="nil"/>
              <w:left w:val="nil"/>
              <w:bottom w:val="nil"/>
              <w:right w:val="nil"/>
            </w:tcBorders>
            <w:shd w:val="clear" w:color="auto" w:fill="auto"/>
            <w:noWrap/>
            <w:vAlign w:val="center"/>
            <w:hideMark/>
          </w:tcPr>
          <w:p w14:paraId="200972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$370.63</w:t>
            </w:r>
          </w:p>
        </w:tc>
        <w:tc>
          <w:tcPr>
            <w:tcW w:w="1176" w:type="dxa"/>
            <w:tcBorders>
              <w:top w:val="nil"/>
              <w:left w:val="nil"/>
              <w:bottom w:val="nil"/>
              <w:right w:val="nil"/>
            </w:tcBorders>
            <w:shd w:val="clear" w:color="auto" w:fill="auto"/>
            <w:noWrap/>
            <w:vAlign w:val="center"/>
            <w:hideMark/>
          </w:tcPr>
          <w:p w14:paraId="258876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$375.23</w:t>
            </w:r>
          </w:p>
        </w:tc>
        <w:tc>
          <w:tcPr>
            <w:tcW w:w="1176" w:type="dxa"/>
            <w:tcBorders>
              <w:top w:val="nil"/>
              <w:left w:val="nil"/>
              <w:bottom w:val="nil"/>
              <w:right w:val="nil"/>
            </w:tcBorders>
            <w:shd w:val="clear" w:color="auto" w:fill="auto"/>
            <w:noWrap/>
            <w:vAlign w:val="center"/>
            <w:hideMark/>
          </w:tcPr>
          <w:p w14:paraId="7F3CD3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$379.88</w:t>
            </w:r>
          </w:p>
        </w:tc>
        <w:tc>
          <w:tcPr>
            <w:tcW w:w="1183" w:type="dxa"/>
            <w:tcBorders>
              <w:top w:val="nil"/>
              <w:left w:val="nil"/>
              <w:bottom w:val="nil"/>
              <w:right w:val="nil"/>
            </w:tcBorders>
            <w:shd w:val="clear" w:color="auto" w:fill="auto"/>
            <w:noWrap/>
            <w:vAlign w:val="center"/>
            <w:hideMark/>
          </w:tcPr>
          <w:p w14:paraId="5B988E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$384.59</w:t>
            </w:r>
          </w:p>
        </w:tc>
        <w:tc>
          <w:tcPr>
            <w:tcW w:w="1176" w:type="dxa"/>
            <w:tcBorders>
              <w:top w:val="nil"/>
              <w:left w:val="nil"/>
              <w:bottom w:val="nil"/>
              <w:right w:val="nil"/>
            </w:tcBorders>
            <w:shd w:val="clear" w:color="auto" w:fill="auto"/>
            <w:noWrap/>
            <w:vAlign w:val="center"/>
            <w:hideMark/>
          </w:tcPr>
          <w:p w14:paraId="068DFD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$389.36</w:t>
            </w:r>
          </w:p>
        </w:tc>
      </w:tr>
      <w:tr w:rsidR="00983741" w:rsidRPr="00E56678" w14:paraId="554ABC51" w14:textId="77777777" w:rsidTr="006A47A8">
        <w:trPr>
          <w:trHeight w:hRule="exact" w:val="294"/>
          <w:jc w:val="center"/>
        </w:trPr>
        <w:tc>
          <w:tcPr>
            <w:tcW w:w="1452" w:type="dxa"/>
            <w:tcBorders>
              <w:top w:val="nil"/>
              <w:left w:val="nil"/>
              <w:bottom w:val="nil"/>
              <w:right w:val="nil"/>
            </w:tcBorders>
            <w:shd w:val="clear" w:color="auto" w:fill="auto"/>
            <w:noWrap/>
            <w:vAlign w:val="center"/>
            <w:hideMark/>
          </w:tcPr>
          <w:p w14:paraId="022852E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36</w:t>
            </w:r>
          </w:p>
        </w:tc>
        <w:tc>
          <w:tcPr>
            <w:tcW w:w="1176" w:type="dxa"/>
            <w:tcBorders>
              <w:top w:val="nil"/>
              <w:left w:val="nil"/>
              <w:bottom w:val="nil"/>
              <w:right w:val="nil"/>
            </w:tcBorders>
            <w:shd w:val="clear" w:color="auto" w:fill="auto"/>
            <w:noWrap/>
            <w:vAlign w:val="center"/>
            <w:hideMark/>
          </w:tcPr>
          <w:p w14:paraId="600097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$383.43</w:t>
            </w:r>
          </w:p>
        </w:tc>
        <w:tc>
          <w:tcPr>
            <w:tcW w:w="1176" w:type="dxa"/>
            <w:tcBorders>
              <w:top w:val="nil"/>
              <w:left w:val="nil"/>
              <w:bottom w:val="nil"/>
              <w:right w:val="nil"/>
            </w:tcBorders>
            <w:shd w:val="clear" w:color="auto" w:fill="auto"/>
            <w:noWrap/>
            <w:vAlign w:val="center"/>
            <w:hideMark/>
          </w:tcPr>
          <w:p w14:paraId="11D006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$388.18</w:t>
            </w:r>
          </w:p>
        </w:tc>
        <w:tc>
          <w:tcPr>
            <w:tcW w:w="1176" w:type="dxa"/>
            <w:tcBorders>
              <w:top w:val="nil"/>
              <w:left w:val="nil"/>
              <w:bottom w:val="nil"/>
              <w:right w:val="nil"/>
            </w:tcBorders>
            <w:shd w:val="clear" w:color="auto" w:fill="auto"/>
            <w:noWrap/>
            <w:vAlign w:val="center"/>
            <w:hideMark/>
          </w:tcPr>
          <w:p w14:paraId="748FC9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$393.00</w:t>
            </w:r>
          </w:p>
        </w:tc>
        <w:tc>
          <w:tcPr>
            <w:tcW w:w="1176" w:type="dxa"/>
            <w:tcBorders>
              <w:top w:val="nil"/>
              <w:left w:val="nil"/>
              <w:bottom w:val="nil"/>
              <w:right w:val="nil"/>
            </w:tcBorders>
            <w:shd w:val="clear" w:color="auto" w:fill="auto"/>
            <w:noWrap/>
            <w:vAlign w:val="center"/>
            <w:hideMark/>
          </w:tcPr>
          <w:p w14:paraId="4B2151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$397.87</w:t>
            </w:r>
          </w:p>
        </w:tc>
        <w:tc>
          <w:tcPr>
            <w:tcW w:w="1183" w:type="dxa"/>
            <w:tcBorders>
              <w:top w:val="nil"/>
              <w:left w:val="nil"/>
              <w:bottom w:val="nil"/>
              <w:right w:val="nil"/>
            </w:tcBorders>
            <w:shd w:val="clear" w:color="auto" w:fill="auto"/>
            <w:noWrap/>
            <w:vAlign w:val="center"/>
            <w:hideMark/>
          </w:tcPr>
          <w:p w14:paraId="582DD7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$402.80</w:t>
            </w:r>
          </w:p>
        </w:tc>
        <w:tc>
          <w:tcPr>
            <w:tcW w:w="1176" w:type="dxa"/>
            <w:tcBorders>
              <w:top w:val="nil"/>
              <w:left w:val="nil"/>
              <w:bottom w:val="nil"/>
              <w:right w:val="nil"/>
            </w:tcBorders>
            <w:shd w:val="clear" w:color="auto" w:fill="auto"/>
            <w:noWrap/>
            <w:vAlign w:val="center"/>
            <w:hideMark/>
          </w:tcPr>
          <w:p w14:paraId="719DFE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$407.80</w:t>
            </w:r>
          </w:p>
        </w:tc>
      </w:tr>
      <w:tr w:rsidR="00983741" w:rsidRPr="00E56678" w14:paraId="2B140AC3" w14:textId="77777777" w:rsidTr="006A47A8">
        <w:trPr>
          <w:trHeight w:hRule="exact" w:val="283"/>
          <w:jc w:val="center"/>
        </w:trPr>
        <w:tc>
          <w:tcPr>
            <w:tcW w:w="1452" w:type="dxa"/>
            <w:tcBorders>
              <w:top w:val="nil"/>
              <w:left w:val="nil"/>
              <w:bottom w:val="nil"/>
              <w:right w:val="nil"/>
            </w:tcBorders>
            <w:shd w:val="clear" w:color="auto" w:fill="auto"/>
            <w:noWrap/>
            <w:vAlign w:val="center"/>
            <w:hideMark/>
          </w:tcPr>
          <w:p w14:paraId="2F275C0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37</w:t>
            </w:r>
          </w:p>
        </w:tc>
        <w:tc>
          <w:tcPr>
            <w:tcW w:w="1176" w:type="dxa"/>
            <w:tcBorders>
              <w:top w:val="nil"/>
              <w:left w:val="nil"/>
              <w:bottom w:val="nil"/>
              <w:right w:val="nil"/>
            </w:tcBorders>
            <w:shd w:val="clear" w:color="auto" w:fill="auto"/>
            <w:noWrap/>
            <w:vAlign w:val="center"/>
            <w:hideMark/>
          </w:tcPr>
          <w:p w14:paraId="140127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$401.62</w:t>
            </w:r>
          </w:p>
        </w:tc>
        <w:tc>
          <w:tcPr>
            <w:tcW w:w="1176" w:type="dxa"/>
            <w:tcBorders>
              <w:top w:val="nil"/>
              <w:left w:val="nil"/>
              <w:bottom w:val="nil"/>
              <w:right w:val="nil"/>
            </w:tcBorders>
            <w:shd w:val="clear" w:color="auto" w:fill="auto"/>
            <w:noWrap/>
            <w:vAlign w:val="center"/>
            <w:hideMark/>
          </w:tcPr>
          <w:p w14:paraId="0B43AF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$406.60</w:t>
            </w:r>
          </w:p>
        </w:tc>
        <w:tc>
          <w:tcPr>
            <w:tcW w:w="1176" w:type="dxa"/>
            <w:tcBorders>
              <w:top w:val="nil"/>
              <w:left w:val="nil"/>
              <w:bottom w:val="nil"/>
              <w:right w:val="nil"/>
            </w:tcBorders>
            <w:shd w:val="clear" w:color="auto" w:fill="auto"/>
            <w:noWrap/>
            <w:vAlign w:val="center"/>
            <w:hideMark/>
          </w:tcPr>
          <w:p w14:paraId="3EC11C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$411.64</w:t>
            </w:r>
          </w:p>
        </w:tc>
        <w:tc>
          <w:tcPr>
            <w:tcW w:w="1176" w:type="dxa"/>
            <w:tcBorders>
              <w:top w:val="nil"/>
              <w:left w:val="nil"/>
              <w:bottom w:val="nil"/>
              <w:right w:val="nil"/>
            </w:tcBorders>
            <w:shd w:val="clear" w:color="auto" w:fill="auto"/>
            <w:noWrap/>
            <w:vAlign w:val="center"/>
            <w:hideMark/>
          </w:tcPr>
          <w:p w14:paraId="1173CD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$416.74</w:t>
            </w:r>
          </w:p>
        </w:tc>
        <w:tc>
          <w:tcPr>
            <w:tcW w:w="1183" w:type="dxa"/>
            <w:tcBorders>
              <w:top w:val="nil"/>
              <w:left w:val="nil"/>
              <w:bottom w:val="nil"/>
              <w:right w:val="nil"/>
            </w:tcBorders>
            <w:shd w:val="clear" w:color="auto" w:fill="auto"/>
            <w:noWrap/>
            <w:vAlign w:val="center"/>
            <w:hideMark/>
          </w:tcPr>
          <w:p w14:paraId="229E0F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$421.91</w:t>
            </w:r>
          </w:p>
        </w:tc>
        <w:tc>
          <w:tcPr>
            <w:tcW w:w="1176" w:type="dxa"/>
            <w:tcBorders>
              <w:top w:val="nil"/>
              <w:left w:val="nil"/>
              <w:bottom w:val="nil"/>
              <w:right w:val="nil"/>
            </w:tcBorders>
            <w:shd w:val="clear" w:color="auto" w:fill="auto"/>
            <w:noWrap/>
            <w:vAlign w:val="center"/>
            <w:hideMark/>
          </w:tcPr>
          <w:p w14:paraId="24C816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$427.14</w:t>
            </w:r>
          </w:p>
        </w:tc>
      </w:tr>
      <w:tr w:rsidR="00983741" w:rsidRPr="00E56678" w14:paraId="33EA891A" w14:textId="77777777" w:rsidTr="006A47A8">
        <w:trPr>
          <w:trHeight w:hRule="exact" w:val="273"/>
          <w:jc w:val="center"/>
        </w:trPr>
        <w:tc>
          <w:tcPr>
            <w:tcW w:w="1452" w:type="dxa"/>
            <w:tcBorders>
              <w:top w:val="nil"/>
              <w:left w:val="nil"/>
              <w:bottom w:val="nil"/>
              <w:right w:val="nil"/>
            </w:tcBorders>
            <w:shd w:val="clear" w:color="auto" w:fill="auto"/>
            <w:noWrap/>
            <w:vAlign w:val="center"/>
            <w:hideMark/>
          </w:tcPr>
          <w:p w14:paraId="3AEDA1A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38</w:t>
            </w:r>
          </w:p>
        </w:tc>
        <w:tc>
          <w:tcPr>
            <w:tcW w:w="1176" w:type="dxa"/>
            <w:tcBorders>
              <w:top w:val="nil"/>
              <w:left w:val="nil"/>
              <w:bottom w:val="nil"/>
              <w:right w:val="nil"/>
            </w:tcBorders>
            <w:shd w:val="clear" w:color="auto" w:fill="auto"/>
            <w:noWrap/>
            <w:vAlign w:val="center"/>
            <w:hideMark/>
          </w:tcPr>
          <w:p w14:paraId="495F29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$419.83</w:t>
            </w:r>
          </w:p>
        </w:tc>
        <w:tc>
          <w:tcPr>
            <w:tcW w:w="1176" w:type="dxa"/>
            <w:tcBorders>
              <w:top w:val="nil"/>
              <w:left w:val="nil"/>
              <w:bottom w:val="nil"/>
              <w:right w:val="nil"/>
            </w:tcBorders>
            <w:shd w:val="clear" w:color="auto" w:fill="auto"/>
            <w:noWrap/>
            <w:vAlign w:val="center"/>
            <w:hideMark/>
          </w:tcPr>
          <w:p w14:paraId="62D0CF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$425.03</w:t>
            </w:r>
          </w:p>
        </w:tc>
        <w:tc>
          <w:tcPr>
            <w:tcW w:w="1176" w:type="dxa"/>
            <w:tcBorders>
              <w:top w:val="nil"/>
              <w:left w:val="nil"/>
              <w:bottom w:val="nil"/>
              <w:right w:val="nil"/>
            </w:tcBorders>
            <w:shd w:val="clear" w:color="auto" w:fill="auto"/>
            <w:noWrap/>
            <w:vAlign w:val="center"/>
            <w:hideMark/>
          </w:tcPr>
          <w:p w14:paraId="7FAC1F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$430.30</w:t>
            </w:r>
          </w:p>
        </w:tc>
        <w:tc>
          <w:tcPr>
            <w:tcW w:w="1176" w:type="dxa"/>
            <w:tcBorders>
              <w:top w:val="nil"/>
              <w:left w:val="nil"/>
              <w:bottom w:val="nil"/>
              <w:right w:val="nil"/>
            </w:tcBorders>
            <w:shd w:val="clear" w:color="auto" w:fill="auto"/>
            <w:noWrap/>
            <w:vAlign w:val="center"/>
            <w:hideMark/>
          </w:tcPr>
          <w:p w14:paraId="094123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$435.64</w:t>
            </w:r>
          </w:p>
        </w:tc>
        <w:tc>
          <w:tcPr>
            <w:tcW w:w="1183" w:type="dxa"/>
            <w:tcBorders>
              <w:top w:val="nil"/>
              <w:left w:val="nil"/>
              <w:bottom w:val="nil"/>
              <w:right w:val="nil"/>
            </w:tcBorders>
            <w:shd w:val="clear" w:color="auto" w:fill="auto"/>
            <w:noWrap/>
            <w:vAlign w:val="center"/>
            <w:hideMark/>
          </w:tcPr>
          <w:p w14:paraId="22E99F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$441.04</w:t>
            </w:r>
          </w:p>
        </w:tc>
        <w:tc>
          <w:tcPr>
            <w:tcW w:w="1176" w:type="dxa"/>
            <w:tcBorders>
              <w:top w:val="nil"/>
              <w:left w:val="nil"/>
              <w:bottom w:val="nil"/>
              <w:right w:val="nil"/>
            </w:tcBorders>
            <w:shd w:val="clear" w:color="auto" w:fill="auto"/>
            <w:noWrap/>
            <w:vAlign w:val="center"/>
            <w:hideMark/>
          </w:tcPr>
          <w:p w14:paraId="77A945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$446.51</w:t>
            </w:r>
          </w:p>
        </w:tc>
      </w:tr>
      <w:tr w:rsidR="00983741" w:rsidRPr="00E56678" w14:paraId="6EEA5D29"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79A857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39</w:t>
            </w:r>
          </w:p>
        </w:tc>
        <w:tc>
          <w:tcPr>
            <w:tcW w:w="1176" w:type="dxa"/>
            <w:tcBorders>
              <w:top w:val="nil"/>
              <w:left w:val="nil"/>
              <w:bottom w:val="nil"/>
              <w:right w:val="nil"/>
            </w:tcBorders>
            <w:shd w:val="clear" w:color="auto" w:fill="auto"/>
            <w:noWrap/>
            <w:vAlign w:val="center"/>
            <w:hideMark/>
          </w:tcPr>
          <w:p w14:paraId="0DFFB4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$438.77</w:t>
            </w:r>
          </w:p>
        </w:tc>
        <w:tc>
          <w:tcPr>
            <w:tcW w:w="1176" w:type="dxa"/>
            <w:tcBorders>
              <w:top w:val="nil"/>
              <w:left w:val="nil"/>
              <w:bottom w:val="nil"/>
              <w:right w:val="nil"/>
            </w:tcBorders>
            <w:shd w:val="clear" w:color="auto" w:fill="auto"/>
            <w:noWrap/>
            <w:vAlign w:val="center"/>
            <w:hideMark/>
          </w:tcPr>
          <w:p w14:paraId="25ADED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$444.21</w:t>
            </w:r>
          </w:p>
        </w:tc>
        <w:tc>
          <w:tcPr>
            <w:tcW w:w="1176" w:type="dxa"/>
            <w:tcBorders>
              <w:top w:val="nil"/>
              <w:left w:val="nil"/>
              <w:bottom w:val="nil"/>
              <w:right w:val="nil"/>
            </w:tcBorders>
            <w:shd w:val="clear" w:color="auto" w:fill="auto"/>
            <w:noWrap/>
            <w:vAlign w:val="center"/>
            <w:hideMark/>
          </w:tcPr>
          <w:p w14:paraId="1C7ADC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$449.71</w:t>
            </w:r>
          </w:p>
        </w:tc>
        <w:tc>
          <w:tcPr>
            <w:tcW w:w="1176" w:type="dxa"/>
            <w:tcBorders>
              <w:top w:val="nil"/>
              <w:left w:val="nil"/>
              <w:bottom w:val="nil"/>
              <w:right w:val="nil"/>
            </w:tcBorders>
            <w:shd w:val="clear" w:color="auto" w:fill="auto"/>
            <w:noWrap/>
            <w:vAlign w:val="center"/>
            <w:hideMark/>
          </w:tcPr>
          <w:p w14:paraId="306123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$455.29</w:t>
            </w:r>
          </w:p>
        </w:tc>
        <w:tc>
          <w:tcPr>
            <w:tcW w:w="1183" w:type="dxa"/>
            <w:tcBorders>
              <w:top w:val="nil"/>
              <w:left w:val="nil"/>
              <w:bottom w:val="nil"/>
              <w:right w:val="nil"/>
            </w:tcBorders>
            <w:shd w:val="clear" w:color="auto" w:fill="auto"/>
            <w:noWrap/>
            <w:vAlign w:val="center"/>
            <w:hideMark/>
          </w:tcPr>
          <w:p w14:paraId="199037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$460.94</w:t>
            </w:r>
          </w:p>
        </w:tc>
        <w:tc>
          <w:tcPr>
            <w:tcW w:w="1176" w:type="dxa"/>
            <w:tcBorders>
              <w:top w:val="nil"/>
              <w:left w:val="nil"/>
              <w:bottom w:val="nil"/>
              <w:right w:val="nil"/>
            </w:tcBorders>
            <w:shd w:val="clear" w:color="auto" w:fill="auto"/>
            <w:noWrap/>
            <w:vAlign w:val="center"/>
            <w:hideMark/>
          </w:tcPr>
          <w:p w14:paraId="4C9E45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$466.65</w:t>
            </w:r>
          </w:p>
        </w:tc>
      </w:tr>
      <w:tr w:rsidR="00983741" w:rsidRPr="00E56678" w14:paraId="1DF6078F"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004EB1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40</w:t>
            </w:r>
          </w:p>
        </w:tc>
        <w:tc>
          <w:tcPr>
            <w:tcW w:w="1176" w:type="dxa"/>
            <w:tcBorders>
              <w:top w:val="nil"/>
              <w:left w:val="nil"/>
              <w:bottom w:val="nil"/>
              <w:right w:val="nil"/>
            </w:tcBorders>
            <w:shd w:val="clear" w:color="auto" w:fill="auto"/>
            <w:noWrap/>
            <w:vAlign w:val="center"/>
            <w:hideMark/>
          </w:tcPr>
          <w:p w14:paraId="47BC0C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$457.69</w:t>
            </w:r>
          </w:p>
        </w:tc>
        <w:tc>
          <w:tcPr>
            <w:tcW w:w="1176" w:type="dxa"/>
            <w:tcBorders>
              <w:top w:val="nil"/>
              <w:left w:val="nil"/>
              <w:bottom w:val="nil"/>
              <w:right w:val="nil"/>
            </w:tcBorders>
            <w:shd w:val="clear" w:color="auto" w:fill="auto"/>
            <w:noWrap/>
            <w:vAlign w:val="center"/>
            <w:hideMark/>
          </w:tcPr>
          <w:p w14:paraId="142547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$463.37</w:t>
            </w:r>
          </w:p>
        </w:tc>
        <w:tc>
          <w:tcPr>
            <w:tcW w:w="1176" w:type="dxa"/>
            <w:tcBorders>
              <w:top w:val="nil"/>
              <w:left w:val="nil"/>
              <w:bottom w:val="nil"/>
              <w:right w:val="nil"/>
            </w:tcBorders>
            <w:shd w:val="clear" w:color="auto" w:fill="auto"/>
            <w:noWrap/>
            <w:vAlign w:val="center"/>
            <w:hideMark/>
          </w:tcPr>
          <w:p w14:paraId="753E4B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$469.11</w:t>
            </w:r>
          </w:p>
        </w:tc>
        <w:tc>
          <w:tcPr>
            <w:tcW w:w="1176" w:type="dxa"/>
            <w:tcBorders>
              <w:top w:val="nil"/>
              <w:left w:val="nil"/>
              <w:bottom w:val="nil"/>
              <w:right w:val="nil"/>
            </w:tcBorders>
            <w:shd w:val="clear" w:color="auto" w:fill="auto"/>
            <w:noWrap/>
            <w:vAlign w:val="center"/>
            <w:hideMark/>
          </w:tcPr>
          <w:p w14:paraId="71F169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$474.93</w:t>
            </w:r>
          </w:p>
        </w:tc>
        <w:tc>
          <w:tcPr>
            <w:tcW w:w="1183" w:type="dxa"/>
            <w:tcBorders>
              <w:top w:val="nil"/>
              <w:left w:val="nil"/>
              <w:bottom w:val="nil"/>
              <w:right w:val="nil"/>
            </w:tcBorders>
            <w:shd w:val="clear" w:color="auto" w:fill="auto"/>
            <w:noWrap/>
            <w:vAlign w:val="center"/>
            <w:hideMark/>
          </w:tcPr>
          <w:p w14:paraId="556B21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$480.82</w:t>
            </w:r>
          </w:p>
        </w:tc>
        <w:tc>
          <w:tcPr>
            <w:tcW w:w="1176" w:type="dxa"/>
            <w:tcBorders>
              <w:top w:val="nil"/>
              <w:left w:val="nil"/>
              <w:bottom w:val="nil"/>
              <w:right w:val="nil"/>
            </w:tcBorders>
            <w:shd w:val="clear" w:color="auto" w:fill="auto"/>
            <w:noWrap/>
            <w:vAlign w:val="center"/>
            <w:hideMark/>
          </w:tcPr>
          <w:p w14:paraId="09E7D5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$486.78</w:t>
            </w:r>
          </w:p>
        </w:tc>
      </w:tr>
      <w:tr w:rsidR="00983741" w:rsidRPr="00E56678" w14:paraId="18764442"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28CC90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41</w:t>
            </w:r>
          </w:p>
        </w:tc>
        <w:tc>
          <w:tcPr>
            <w:tcW w:w="1176" w:type="dxa"/>
            <w:tcBorders>
              <w:top w:val="nil"/>
              <w:left w:val="nil"/>
              <w:bottom w:val="nil"/>
              <w:right w:val="nil"/>
            </w:tcBorders>
            <w:shd w:val="clear" w:color="auto" w:fill="auto"/>
            <w:noWrap/>
            <w:vAlign w:val="center"/>
            <w:hideMark/>
          </w:tcPr>
          <w:p w14:paraId="6E09B1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$477.46</w:t>
            </w:r>
          </w:p>
        </w:tc>
        <w:tc>
          <w:tcPr>
            <w:tcW w:w="1176" w:type="dxa"/>
            <w:tcBorders>
              <w:top w:val="nil"/>
              <w:left w:val="nil"/>
              <w:bottom w:val="nil"/>
              <w:right w:val="nil"/>
            </w:tcBorders>
            <w:shd w:val="clear" w:color="auto" w:fill="auto"/>
            <w:noWrap/>
            <w:vAlign w:val="center"/>
            <w:hideMark/>
          </w:tcPr>
          <w:p w14:paraId="04F969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$483.38</w:t>
            </w:r>
          </w:p>
        </w:tc>
        <w:tc>
          <w:tcPr>
            <w:tcW w:w="1176" w:type="dxa"/>
            <w:tcBorders>
              <w:top w:val="nil"/>
              <w:left w:val="nil"/>
              <w:bottom w:val="nil"/>
              <w:right w:val="nil"/>
            </w:tcBorders>
            <w:shd w:val="clear" w:color="auto" w:fill="auto"/>
            <w:noWrap/>
            <w:vAlign w:val="center"/>
            <w:hideMark/>
          </w:tcPr>
          <w:p w14:paraId="6F5886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$489.38</w:t>
            </w:r>
          </w:p>
        </w:tc>
        <w:tc>
          <w:tcPr>
            <w:tcW w:w="1176" w:type="dxa"/>
            <w:tcBorders>
              <w:top w:val="nil"/>
              <w:left w:val="nil"/>
              <w:bottom w:val="nil"/>
              <w:right w:val="nil"/>
            </w:tcBorders>
            <w:shd w:val="clear" w:color="auto" w:fill="auto"/>
            <w:noWrap/>
            <w:vAlign w:val="center"/>
            <w:hideMark/>
          </w:tcPr>
          <w:p w14:paraId="3220C5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$495.45</w:t>
            </w:r>
          </w:p>
        </w:tc>
        <w:tc>
          <w:tcPr>
            <w:tcW w:w="1183" w:type="dxa"/>
            <w:tcBorders>
              <w:top w:val="nil"/>
              <w:left w:val="nil"/>
              <w:bottom w:val="nil"/>
              <w:right w:val="nil"/>
            </w:tcBorders>
            <w:shd w:val="clear" w:color="auto" w:fill="auto"/>
            <w:noWrap/>
            <w:vAlign w:val="center"/>
            <w:hideMark/>
          </w:tcPr>
          <w:p w14:paraId="2E5674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$501.59</w:t>
            </w:r>
          </w:p>
        </w:tc>
        <w:tc>
          <w:tcPr>
            <w:tcW w:w="1176" w:type="dxa"/>
            <w:tcBorders>
              <w:top w:val="nil"/>
              <w:left w:val="nil"/>
              <w:bottom w:val="nil"/>
              <w:right w:val="nil"/>
            </w:tcBorders>
            <w:shd w:val="clear" w:color="auto" w:fill="auto"/>
            <w:noWrap/>
            <w:vAlign w:val="center"/>
            <w:hideMark/>
          </w:tcPr>
          <w:p w14:paraId="45C458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$507.81</w:t>
            </w:r>
          </w:p>
        </w:tc>
      </w:tr>
      <w:tr w:rsidR="00983741" w:rsidRPr="00E56678" w14:paraId="0C045E62"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C25500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42</w:t>
            </w:r>
          </w:p>
        </w:tc>
        <w:tc>
          <w:tcPr>
            <w:tcW w:w="1176" w:type="dxa"/>
            <w:tcBorders>
              <w:top w:val="nil"/>
              <w:left w:val="nil"/>
              <w:bottom w:val="nil"/>
              <w:right w:val="nil"/>
            </w:tcBorders>
            <w:shd w:val="clear" w:color="auto" w:fill="auto"/>
            <w:noWrap/>
            <w:vAlign w:val="center"/>
            <w:hideMark/>
          </w:tcPr>
          <w:p w14:paraId="0E7BCA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$497.20</w:t>
            </w:r>
          </w:p>
        </w:tc>
        <w:tc>
          <w:tcPr>
            <w:tcW w:w="1176" w:type="dxa"/>
            <w:tcBorders>
              <w:top w:val="nil"/>
              <w:left w:val="nil"/>
              <w:bottom w:val="nil"/>
              <w:right w:val="nil"/>
            </w:tcBorders>
            <w:shd w:val="clear" w:color="auto" w:fill="auto"/>
            <w:noWrap/>
            <w:vAlign w:val="center"/>
            <w:hideMark/>
          </w:tcPr>
          <w:p w14:paraId="3E24AA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$503.37</w:t>
            </w:r>
          </w:p>
        </w:tc>
        <w:tc>
          <w:tcPr>
            <w:tcW w:w="1176" w:type="dxa"/>
            <w:tcBorders>
              <w:top w:val="nil"/>
              <w:left w:val="nil"/>
              <w:bottom w:val="nil"/>
              <w:right w:val="nil"/>
            </w:tcBorders>
            <w:shd w:val="clear" w:color="auto" w:fill="auto"/>
            <w:noWrap/>
            <w:vAlign w:val="center"/>
            <w:hideMark/>
          </w:tcPr>
          <w:p w14:paraId="1FA571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$509.61</w:t>
            </w:r>
          </w:p>
        </w:tc>
        <w:tc>
          <w:tcPr>
            <w:tcW w:w="1176" w:type="dxa"/>
            <w:tcBorders>
              <w:top w:val="nil"/>
              <w:left w:val="nil"/>
              <w:bottom w:val="nil"/>
              <w:right w:val="nil"/>
            </w:tcBorders>
            <w:shd w:val="clear" w:color="auto" w:fill="auto"/>
            <w:noWrap/>
            <w:vAlign w:val="center"/>
            <w:hideMark/>
          </w:tcPr>
          <w:p w14:paraId="28F5E5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$515.93</w:t>
            </w:r>
          </w:p>
        </w:tc>
        <w:tc>
          <w:tcPr>
            <w:tcW w:w="1183" w:type="dxa"/>
            <w:tcBorders>
              <w:top w:val="nil"/>
              <w:left w:val="nil"/>
              <w:bottom w:val="nil"/>
              <w:right w:val="nil"/>
            </w:tcBorders>
            <w:shd w:val="clear" w:color="auto" w:fill="auto"/>
            <w:noWrap/>
            <w:vAlign w:val="center"/>
            <w:hideMark/>
          </w:tcPr>
          <w:p w14:paraId="7C81F0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$522.33</w:t>
            </w:r>
          </w:p>
        </w:tc>
        <w:tc>
          <w:tcPr>
            <w:tcW w:w="1176" w:type="dxa"/>
            <w:tcBorders>
              <w:top w:val="nil"/>
              <w:left w:val="nil"/>
              <w:bottom w:val="nil"/>
              <w:right w:val="nil"/>
            </w:tcBorders>
            <w:shd w:val="clear" w:color="auto" w:fill="auto"/>
            <w:noWrap/>
            <w:vAlign w:val="center"/>
            <w:hideMark/>
          </w:tcPr>
          <w:p w14:paraId="1FFB6F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$528.80</w:t>
            </w:r>
          </w:p>
        </w:tc>
      </w:tr>
      <w:tr w:rsidR="00983741" w:rsidRPr="00E56678" w14:paraId="137939E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EA599C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43</w:t>
            </w:r>
          </w:p>
        </w:tc>
        <w:tc>
          <w:tcPr>
            <w:tcW w:w="1176" w:type="dxa"/>
            <w:tcBorders>
              <w:top w:val="nil"/>
              <w:left w:val="nil"/>
              <w:bottom w:val="nil"/>
              <w:right w:val="nil"/>
            </w:tcBorders>
            <w:shd w:val="clear" w:color="auto" w:fill="auto"/>
            <w:noWrap/>
            <w:vAlign w:val="center"/>
            <w:hideMark/>
          </w:tcPr>
          <w:p w14:paraId="520999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$517.46</w:t>
            </w:r>
          </w:p>
        </w:tc>
        <w:tc>
          <w:tcPr>
            <w:tcW w:w="1176" w:type="dxa"/>
            <w:tcBorders>
              <w:top w:val="nil"/>
              <w:left w:val="nil"/>
              <w:bottom w:val="nil"/>
              <w:right w:val="nil"/>
            </w:tcBorders>
            <w:shd w:val="clear" w:color="auto" w:fill="auto"/>
            <w:noWrap/>
            <w:vAlign w:val="center"/>
            <w:hideMark/>
          </w:tcPr>
          <w:p w14:paraId="55432F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$523.88</w:t>
            </w:r>
          </w:p>
        </w:tc>
        <w:tc>
          <w:tcPr>
            <w:tcW w:w="1176" w:type="dxa"/>
            <w:tcBorders>
              <w:top w:val="nil"/>
              <w:left w:val="nil"/>
              <w:bottom w:val="nil"/>
              <w:right w:val="nil"/>
            </w:tcBorders>
            <w:shd w:val="clear" w:color="auto" w:fill="auto"/>
            <w:noWrap/>
            <w:vAlign w:val="center"/>
            <w:hideMark/>
          </w:tcPr>
          <w:p w14:paraId="0D76663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$530.38</w:t>
            </w:r>
          </w:p>
        </w:tc>
        <w:tc>
          <w:tcPr>
            <w:tcW w:w="1176" w:type="dxa"/>
            <w:tcBorders>
              <w:top w:val="nil"/>
              <w:left w:val="nil"/>
              <w:bottom w:val="nil"/>
              <w:right w:val="nil"/>
            </w:tcBorders>
            <w:shd w:val="clear" w:color="auto" w:fill="auto"/>
            <w:noWrap/>
            <w:vAlign w:val="center"/>
            <w:hideMark/>
          </w:tcPr>
          <w:p w14:paraId="123BDF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$536.95</w:t>
            </w:r>
          </w:p>
        </w:tc>
        <w:tc>
          <w:tcPr>
            <w:tcW w:w="1183" w:type="dxa"/>
            <w:tcBorders>
              <w:top w:val="nil"/>
              <w:left w:val="nil"/>
              <w:bottom w:val="nil"/>
              <w:right w:val="nil"/>
            </w:tcBorders>
            <w:shd w:val="clear" w:color="auto" w:fill="auto"/>
            <w:noWrap/>
            <w:vAlign w:val="center"/>
            <w:hideMark/>
          </w:tcPr>
          <w:p w14:paraId="1DF2D4A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$543.61</w:t>
            </w:r>
          </w:p>
        </w:tc>
        <w:tc>
          <w:tcPr>
            <w:tcW w:w="1176" w:type="dxa"/>
            <w:tcBorders>
              <w:top w:val="nil"/>
              <w:left w:val="nil"/>
              <w:bottom w:val="nil"/>
              <w:right w:val="nil"/>
            </w:tcBorders>
            <w:shd w:val="clear" w:color="auto" w:fill="auto"/>
            <w:noWrap/>
            <w:vAlign w:val="center"/>
            <w:hideMark/>
          </w:tcPr>
          <w:p w14:paraId="07D50D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$550.35</w:t>
            </w:r>
          </w:p>
        </w:tc>
      </w:tr>
      <w:tr w:rsidR="00983741" w:rsidRPr="00E56678" w14:paraId="74329926" w14:textId="77777777" w:rsidTr="006A47A8">
        <w:trPr>
          <w:trHeight w:hRule="exact" w:val="255"/>
          <w:jc w:val="center"/>
        </w:trPr>
        <w:tc>
          <w:tcPr>
            <w:tcW w:w="1452" w:type="dxa"/>
            <w:tcBorders>
              <w:top w:val="nil"/>
              <w:left w:val="nil"/>
              <w:bottom w:val="nil"/>
              <w:right w:val="nil"/>
            </w:tcBorders>
            <w:shd w:val="clear" w:color="auto" w:fill="auto"/>
            <w:noWrap/>
            <w:vAlign w:val="center"/>
            <w:hideMark/>
          </w:tcPr>
          <w:p w14:paraId="2CAF06E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44</w:t>
            </w:r>
          </w:p>
        </w:tc>
        <w:tc>
          <w:tcPr>
            <w:tcW w:w="1176" w:type="dxa"/>
            <w:tcBorders>
              <w:top w:val="nil"/>
              <w:left w:val="nil"/>
              <w:bottom w:val="nil"/>
              <w:right w:val="nil"/>
            </w:tcBorders>
            <w:shd w:val="clear" w:color="auto" w:fill="auto"/>
            <w:noWrap/>
            <w:vAlign w:val="center"/>
            <w:hideMark/>
          </w:tcPr>
          <w:p w14:paraId="51A941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$537.73</w:t>
            </w:r>
          </w:p>
        </w:tc>
        <w:tc>
          <w:tcPr>
            <w:tcW w:w="1176" w:type="dxa"/>
            <w:tcBorders>
              <w:top w:val="nil"/>
              <w:left w:val="nil"/>
              <w:bottom w:val="nil"/>
              <w:right w:val="nil"/>
            </w:tcBorders>
            <w:shd w:val="clear" w:color="auto" w:fill="auto"/>
            <w:noWrap/>
            <w:vAlign w:val="center"/>
            <w:hideMark/>
          </w:tcPr>
          <w:p w14:paraId="654108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$544.40</w:t>
            </w:r>
          </w:p>
        </w:tc>
        <w:tc>
          <w:tcPr>
            <w:tcW w:w="1176" w:type="dxa"/>
            <w:tcBorders>
              <w:top w:val="nil"/>
              <w:left w:val="nil"/>
              <w:bottom w:val="nil"/>
              <w:right w:val="nil"/>
            </w:tcBorders>
            <w:shd w:val="clear" w:color="auto" w:fill="auto"/>
            <w:noWrap/>
            <w:vAlign w:val="center"/>
            <w:hideMark/>
          </w:tcPr>
          <w:p w14:paraId="0AEC74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$551.15</w:t>
            </w:r>
          </w:p>
        </w:tc>
        <w:tc>
          <w:tcPr>
            <w:tcW w:w="1176" w:type="dxa"/>
            <w:tcBorders>
              <w:top w:val="nil"/>
              <w:left w:val="nil"/>
              <w:bottom w:val="nil"/>
              <w:right w:val="nil"/>
            </w:tcBorders>
            <w:shd w:val="clear" w:color="auto" w:fill="auto"/>
            <w:noWrap/>
            <w:vAlign w:val="center"/>
            <w:hideMark/>
          </w:tcPr>
          <w:p w14:paraId="2C510D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$557.98</w:t>
            </w:r>
          </w:p>
        </w:tc>
        <w:tc>
          <w:tcPr>
            <w:tcW w:w="1183" w:type="dxa"/>
            <w:tcBorders>
              <w:top w:val="nil"/>
              <w:left w:val="nil"/>
              <w:bottom w:val="nil"/>
              <w:right w:val="nil"/>
            </w:tcBorders>
            <w:shd w:val="clear" w:color="auto" w:fill="auto"/>
            <w:noWrap/>
            <w:vAlign w:val="center"/>
            <w:hideMark/>
          </w:tcPr>
          <w:p w14:paraId="3C88E0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$564.90</w:t>
            </w:r>
          </w:p>
        </w:tc>
        <w:tc>
          <w:tcPr>
            <w:tcW w:w="1176" w:type="dxa"/>
            <w:tcBorders>
              <w:top w:val="nil"/>
              <w:left w:val="nil"/>
              <w:bottom w:val="nil"/>
              <w:right w:val="nil"/>
            </w:tcBorders>
            <w:shd w:val="clear" w:color="auto" w:fill="auto"/>
            <w:noWrap/>
            <w:vAlign w:val="center"/>
            <w:hideMark/>
          </w:tcPr>
          <w:p w14:paraId="6A26F9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$571.91</w:t>
            </w:r>
          </w:p>
        </w:tc>
      </w:tr>
      <w:tr w:rsidR="00983741" w:rsidRPr="00E56678" w14:paraId="6B9D8D00"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42A4A8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45</w:t>
            </w:r>
          </w:p>
        </w:tc>
        <w:tc>
          <w:tcPr>
            <w:tcW w:w="1176" w:type="dxa"/>
            <w:tcBorders>
              <w:top w:val="nil"/>
              <w:left w:val="nil"/>
              <w:bottom w:val="nil"/>
              <w:right w:val="nil"/>
            </w:tcBorders>
            <w:shd w:val="clear" w:color="auto" w:fill="auto"/>
            <w:noWrap/>
            <w:vAlign w:val="center"/>
            <w:hideMark/>
          </w:tcPr>
          <w:p w14:paraId="757A03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$558.82</w:t>
            </w:r>
          </w:p>
        </w:tc>
        <w:tc>
          <w:tcPr>
            <w:tcW w:w="1176" w:type="dxa"/>
            <w:tcBorders>
              <w:top w:val="nil"/>
              <w:left w:val="nil"/>
              <w:bottom w:val="nil"/>
              <w:right w:val="nil"/>
            </w:tcBorders>
            <w:shd w:val="clear" w:color="auto" w:fill="auto"/>
            <w:noWrap/>
            <w:vAlign w:val="center"/>
            <w:hideMark/>
          </w:tcPr>
          <w:p w14:paraId="64E3F8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$565.75</w:t>
            </w:r>
          </w:p>
        </w:tc>
        <w:tc>
          <w:tcPr>
            <w:tcW w:w="1176" w:type="dxa"/>
            <w:tcBorders>
              <w:top w:val="nil"/>
              <w:left w:val="nil"/>
              <w:bottom w:val="nil"/>
              <w:right w:val="nil"/>
            </w:tcBorders>
            <w:shd w:val="clear" w:color="auto" w:fill="auto"/>
            <w:noWrap/>
            <w:vAlign w:val="center"/>
            <w:hideMark/>
          </w:tcPr>
          <w:p w14:paraId="18AFBC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$572.77</w:t>
            </w:r>
          </w:p>
        </w:tc>
        <w:tc>
          <w:tcPr>
            <w:tcW w:w="1176" w:type="dxa"/>
            <w:tcBorders>
              <w:top w:val="nil"/>
              <w:left w:val="nil"/>
              <w:bottom w:val="nil"/>
              <w:right w:val="nil"/>
            </w:tcBorders>
            <w:shd w:val="clear" w:color="auto" w:fill="auto"/>
            <w:noWrap/>
            <w:vAlign w:val="center"/>
            <w:hideMark/>
          </w:tcPr>
          <w:p w14:paraId="28CFFF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$579.87</w:t>
            </w:r>
          </w:p>
        </w:tc>
        <w:tc>
          <w:tcPr>
            <w:tcW w:w="1183" w:type="dxa"/>
            <w:tcBorders>
              <w:top w:val="nil"/>
              <w:left w:val="nil"/>
              <w:bottom w:val="nil"/>
              <w:right w:val="nil"/>
            </w:tcBorders>
            <w:shd w:val="clear" w:color="auto" w:fill="auto"/>
            <w:noWrap/>
            <w:vAlign w:val="center"/>
            <w:hideMark/>
          </w:tcPr>
          <w:p w14:paraId="4E95F4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$587.06</w:t>
            </w:r>
          </w:p>
        </w:tc>
        <w:tc>
          <w:tcPr>
            <w:tcW w:w="1176" w:type="dxa"/>
            <w:tcBorders>
              <w:top w:val="nil"/>
              <w:left w:val="nil"/>
              <w:bottom w:val="nil"/>
              <w:right w:val="nil"/>
            </w:tcBorders>
            <w:shd w:val="clear" w:color="auto" w:fill="auto"/>
            <w:noWrap/>
            <w:vAlign w:val="center"/>
            <w:hideMark/>
          </w:tcPr>
          <w:p w14:paraId="69E404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$594.34</w:t>
            </w:r>
          </w:p>
        </w:tc>
      </w:tr>
      <w:tr w:rsidR="00983741" w:rsidRPr="00E56678" w14:paraId="3A2DF6D2" w14:textId="77777777" w:rsidTr="006A47A8">
        <w:trPr>
          <w:trHeight w:hRule="exact" w:val="277"/>
          <w:jc w:val="center"/>
        </w:trPr>
        <w:tc>
          <w:tcPr>
            <w:tcW w:w="1452" w:type="dxa"/>
            <w:tcBorders>
              <w:top w:val="nil"/>
              <w:left w:val="nil"/>
              <w:bottom w:val="nil"/>
              <w:right w:val="nil"/>
            </w:tcBorders>
            <w:shd w:val="clear" w:color="auto" w:fill="auto"/>
            <w:noWrap/>
            <w:vAlign w:val="center"/>
            <w:hideMark/>
          </w:tcPr>
          <w:p w14:paraId="16372CD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46</w:t>
            </w:r>
          </w:p>
        </w:tc>
        <w:tc>
          <w:tcPr>
            <w:tcW w:w="1176" w:type="dxa"/>
            <w:tcBorders>
              <w:top w:val="nil"/>
              <w:left w:val="nil"/>
              <w:bottom w:val="nil"/>
              <w:right w:val="nil"/>
            </w:tcBorders>
            <w:shd w:val="clear" w:color="auto" w:fill="auto"/>
            <w:noWrap/>
            <w:vAlign w:val="center"/>
            <w:hideMark/>
          </w:tcPr>
          <w:p w14:paraId="5DC007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$579.90</w:t>
            </w:r>
          </w:p>
        </w:tc>
        <w:tc>
          <w:tcPr>
            <w:tcW w:w="1176" w:type="dxa"/>
            <w:tcBorders>
              <w:top w:val="nil"/>
              <w:left w:val="nil"/>
              <w:bottom w:val="nil"/>
              <w:right w:val="nil"/>
            </w:tcBorders>
            <w:shd w:val="clear" w:color="auto" w:fill="auto"/>
            <w:noWrap/>
            <w:vAlign w:val="center"/>
            <w:hideMark/>
          </w:tcPr>
          <w:p w14:paraId="2ADB5A7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$587.09</w:t>
            </w:r>
          </w:p>
        </w:tc>
        <w:tc>
          <w:tcPr>
            <w:tcW w:w="1176" w:type="dxa"/>
            <w:tcBorders>
              <w:top w:val="nil"/>
              <w:left w:val="nil"/>
              <w:bottom w:val="nil"/>
              <w:right w:val="nil"/>
            </w:tcBorders>
            <w:shd w:val="clear" w:color="auto" w:fill="auto"/>
            <w:noWrap/>
            <w:vAlign w:val="center"/>
            <w:hideMark/>
          </w:tcPr>
          <w:p w14:paraId="3C2B1B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$594.37</w:t>
            </w:r>
          </w:p>
        </w:tc>
        <w:tc>
          <w:tcPr>
            <w:tcW w:w="1176" w:type="dxa"/>
            <w:tcBorders>
              <w:top w:val="nil"/>
              <w:left w:val="nil"/>
              <w:bottom w:val="nil"/>
              <w:right w:val="nil"/>
            </w:tcBorders>
            <w:shd w:val="clear" w:color="auto" w:fill="auto"/>
            <w:noWrap/>
            <w:vAlign w:val="center"/>
            <w:hideMark/>
          </w:tcPr>
          <w:p w14:paraId="5CDBBE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$601.75</w:t>
            </w:r>
          </w:p>
        </w:tc>
        <w:tc>
          <w:tcPr>
            <w:tcW w:w="1183" w:type="dxa"/>
            <w:tcBorders>
              <w:top w:val="nil"/>
              <w:left w:val="nil"/>
              <w:bottom w:val="nil"/>
              <w:right w:val="nil"/>
            </w:tcBorders>
            <w:shd w:val="clear" w:color="auto" w:fill="auto"/>
            <w:noWrap/>
            <w:vAlign w:val="center"/>
            <w:hideMark/>
          </w:tcPr>
          <w:p w14:paraId="752EA9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$609.21</w:t>
            </w:r>
          </w:p>
        </w:tc>
        <w:tc>
          <w:tcPr>
            <w:tcW w:w="1176" w:type="dxa"/>
            <w:tcBorders>
              <w:top w:val="nil"/>
              <w:left w:val="nil"/>
              <w:bottom w:val="nil"/>
              <w:right w:val="nil"/>
            </w:tcBorders>
            <w:shd w:val="clear" w:color="auto" w:fill="auto"/>
            <w:noWrap/>
            <w:vAlign w:val="center"/>
            <w:hideMark/>
          </w:tcPr>
          <w:p w14:paraId="1A228A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$616.76</w:t>
            </w:r>
          </w:p>
        </w:tc>
      </w:tr>
      <w:tr w:rsidR="00983741" w:rsidRPr="00E56678" w14:paraId="1BADFFB9"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0629B1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47</w:t>
            </w:r>
          </w:p>
        </w:tc>
        <w:tc>
          <w:tcPr>
            <w:tcW w:w="1176" w:type="dxa"/>
            <w:tcBorders>
              <w:top w:val="nil"/>
              <w:left w:val="nil"/>
              <w:bottom w:val="nil"/>
              <w:right w:val="nil"/>
            </w:tcBorders>
            <w:shd w:val="clear" w:color="auto" w:fill="auto"/>
            <w:noWrap/>
            <w:vAlign w:val="center"/>
            <w:hideMark/>
          </w:tcPr>
          <w:p w14:paraId="31E3F8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$601.74</w:t>
            </w:r>
          </w:p>
        </w:tc>
        <w:tc>
          <w:tcPr>
            <w:tcW w:w="1176" w:type="dxa"/>
            <w:tcBorders>
              <w:top w:val="nil"/>
              <w:left w:val="nil"/>
              <w:bottom w:val="nil"/>
              <w:right w:val="nil"/>
            </w:tcBorders>
            <w:shd w:val="clear" w:color="auto" w:fill="auto"/>
            <w:noWrap/>
            <w:vAlign w:val="center"/>
            <w:hideMark/>
          </w:tcPr>
          <w:p w14:paraId="11ADF8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$609.21</w:t>
            </w:r>
          </w:p>
        </w:tc>
        <w:tc>
          <w:tcPr>
            <w:tcW w:w="1176" w:type="dxa"/>
            <w:tcBorders>
              <w:top w:val="nil"/>
              <w:left w:val="nil"/>
              <w:bottom w:val="nil"/>
              <w:right w:val="nil"/>
            </w:tcBorders>
            <w:shd w:val="clear" w:color="auto" w:fill="auto"/>
            <w:noWrap/>
            <w:vAlign w:val="center"/>
            <w:hideMark/>
          </w:tcPr>
          <w:p w14:paraId="5A236B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$616.76</w:t>
            </w:r>
          </w:p>
        </w:tc>
        <w:tc>
          <w:tcPr>
            <w:tcW w:w="1176" w:type="dxa"/>
            <w:tcBorders>
              <w:top w:val="nil"/>
              <w:left w:val="nil"/>
              <w:bottom w:val="nil"/>
              <w:right w:val="nil"/>
            </w:tcBorders>
            <w:shd w:val="clear" w:color="auto" w:fill="auto"/>
            <w:noWrap/>
            <w:vAlign w:val="center"/>
            <w:hideMark/>
          </w:tcPr>
          <w:p w14:paraId="1BD6F9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$624.41</w:t>
            </w:r>
          </w:p>
        </w:tc>
        <w:tc>
          <w:tcPr>
            <w:tcW w:w="1183" w:type="dxa"/>
            <w:tcBorders>
              <w:top w:val="nil"/>
              <w:left w:val="nil"/>
              <w:bottom w:val="nil"/>
              <w:right w:val="nil"/>
            </w:tcBorders>
            <w:shd w:val="clear" w:color="auto" w:fill="auto"/>
            <w:noWrap/>
            <w:vAlign w:val="center"/>
            <w:hideMark/>
          </w:tcPr>
          <w:p w14:paraId="213FCE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$632.15</w:t>
            </w:r>
          </w:p>
        </w:tc>
        <w:tc>
          <w:tcPr>
            <w:tcW w:w="1176" w:type="dxa"/>
            <w:tcBorders>
              <w:top w:val="nil"/>
              <w:left w:val="nil"/>
              <w:bottom w:val="nil"/>
              <w:right w:val="nil"/>
            </w:tcBorders>
            <w:shd w:val="clear" w:color="auto" w:fill="auto"/>
            <w:noWrap/>
            <w:vAlign w:val="center"/>
            <w:hideMark/>
          </w:tcPr>
          <w:p w14:paraId="27EF20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$639.99</w:t>
            </w:r>
          </w:p>
        </w:tc>
      </w:tr>
      <w:tr w:rsidR="00983741" w:rsidRPr="00E56678" w14:paraId="0F7FA033"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7D3823F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48</w:t>
            </w:r>
          </w:p>
        </w:tc>
        <w:tc>
          <w:tcPr>
            <w:tcW w:w="1176" w:type="dxa"/>
            <w:tcBorders>
              <w:top w:val="nil"/>
              <w:left w:val="nil"/>
              <w:bottom w:val="nil"/>
              <w:right w:val="nil"/>
            </w:tcBorders>
            <w:shd w:val="clear" w:color="auto" w:fill="auto"/>
            <w:noWrap/>
            <w:vAlign w:val="center"/>
            <w:hideMark/>
          </w:tcPr>
          <w:p w14:paraId="6DC97B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$623.59</w:t>
            </w:r>
          </w:p>
        </w:tc>
        <w:tc>
          <w:tcPr>
            <w:tcW w:w="1176" w:type="dxa"/>
            <w:tcBorders>
              <w:top w:val="nil"/>
              <w:left w:val="nil"/>
              <w:bottom w:val="nil"/>
              <w:right w:val="nil"/>
            </w:tcBorders>
            <w:shd w:val="clear" w:color="auto" w:fill="auto"/>
            <w:noWrap/>
            <w:vAlign w:val="center"/>
            <w:hideMark/>
          </w:tcPr>
          <w:p w14:paraId="658828B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$631.33</w:t>
            </w:r>
          </w:p>
        </w:tc>
        <w:tc>
          <w:tcPr>
            <w:tcW w:w="1176" w:type="dxa"/>
            <w:tcBorders>
              <w:top w:val="nil"/>
              <w:left w:val="nil"/>
              <w:bottom w:val="nil"/>
              <w:right w:val="nil"/>
            </w:tcBorders>
            <w:shd w:val="clear" w:color="auto" w:fill="auto"/>
            <w:noWrap/>
            <w:vAlign w:val="center"/>
            <w:hideMark/>
          </w:tcPr>
          <w:p w14:paraId="338F08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$639.16</w:t>
            </w:r>
          </w:p>
        </w:tc>
        <w:tc>
          <w:tcPr>
            <w:tcW w:w="1176" w:type="dxa"/>
            <w:tcBorders>
              <w:top w:val="nil"/>
              <w:left w:val="nil"/>
              <w:bottom w:val="nil"/>
              <w:right w:val="nil"/>
            </w:tcBorders>
            <w:shd w:val="clear" w:color="auto" w:fill="auto"/>
            <w:noWrap/>
            <w:vAlign w:val="center"/>
            <w:hideMark/>
          </w:tcPr>
          <w:p w14:paraId="1155CC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$647.08</w:t>
            </w:r>
          </w:p>
        </w:tc>
        <w:tc>
          <w:tcPr>
            <w:tcW w:w="1183" w:type="dxa"/>
            <w:tcBorders>
              <w:top w:val="nil"/>
              <w:left w:val="nil"/>
              <w:bottom w:val="nil"/>
              <w:right w:val="nil"/>
            </w:tcBorders>
            <w:shd w:val="clear" w:color="auto" w:fill="auto"/>
            <w:noWrap/>
            <w:vAlign w:val="center"/>
            <w:hideMark/>
          </w:tcPr>
          <w:p w14:paraId="238C8B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$655.10</w:t>
            </w:r>
          </w:p>
        </w:tc>
        <w:tc>
          <w:tcPr>
            <w:tcW w:w="1176" w:type="dxa"/>
            <w:tcBorders>
              <w:top w:val="nil"/>
              <w:left w:val="nil"/>
              <w:bottom w:val="nil"/>
              <w:right w:val="nil"/>
            </w:tcBorders>
            <w:shd w:val="clear" w:color="auto" w:fill="auto"/>
            <w:noWrap/>
            <w:vAlign w:val="center"/>
            <w:hideMark/>
          </w:tcPr>
          <w:p w14:paraId="61DA51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$663.23</w:t>
            </w:r>
          </w:p>
        </w:tc>
      </w:tr>
      <w:tr w:rsidR="00983741" w:rsidRPr="00E56678" w14:paraId="03F07544"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E318FC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49</w:t>
            </w:r>
          </w:p>
        </w:tc>
        <w:tc>
          <w:tcPr>
            <w:tcW w:w="1176" w:type="dxa"/>
            <w:tcBorders>
              <w:top w:val="nil"/>
              <w:left w:val="nil"/>
              <w:bottom w:val="nil"/>
              <w:right w:val="nil"/>
            </w:tcBorders>
            <w:shd w:val="clear" w:color="auto" w:fill="auto"/>
            <w:noWrap/>
            <w:vAlign w:val="center"/>
            <w:hideMark/>
          </w:tcPr>
          <w:p w14:paraId="3E64C7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$646.21</w:t>
            </w:r>
          </w:p>
        </w:tc>
        <w:tc>
          <w:tcPr>
            <w:tcW w:w="1176" w:type="dxa"/>
            <w:tcBorders>
              <w:top w:val="nil"/>
              <w:left w:val="nil"/>
              <w:bottom w:val="nil"/>
              <w:right w:val="nil"/>
            </w:tcBorders>
            <w:shd w:val="clear" w:color="auto" w:fill="auto"/>
            <w:noWrap/>
            <w:vAlign w:val="center"/>
            <w:hideMark/>
          </w:tcPr>
          <w:p w14:paraId="3B34A2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$654.23</w:t>
            </w:r>
          </w:p>
        </w:tc>
        <w:tc>
          <w:tcPr>
            <w:tcW w:w="1176" w:type="dxa"/>
            <w:tcBorders>
              <w:top w:val="nil"/>
              <w:left w:val="nil"/>
              <w:bottom w:val="nil"/>
              <w:right w:val="nil"/>
            </w:tcBorders>
            <w:shd w:val="clear" w:color="auto" w:fill="auto"/>
            <w:noWrap/>
            <w:vAlign w:val="center"/>
            <w:hideMark/>
          </w:tcPr>
          <w:p w14:paraId="6D37AB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$662.34</w:t>
            </w:r>
          </w:p>
        </w:tc>
        <w:tc>
          <w:tcPr>
            <w:tcW w:w="1176" w:type="dxa"/>
            <w:tcBorders>
              <w:top w:val="nil"/>
              <w:left w:val="nil"/>
              <w:bottom w:val="nil"/>
              <w:right w:val="nil"/>
            </w:tcBorders>
            <w:shd w:val="clear" w:color="auto" w:fill="auto"/>
            <w:noWrap/>
            <w:vAlign w:val="center"/>
            <w:hideMark/>
          </w:tcPr>
          <w:p w14:paraId="0BCA5E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$670.55</w:t>
            </w:r>
          </w:p>
        </w:tc>
        <w:tc>
          <w:tcPr>
            <w:tcW w:w="1183" w:type="dxa"/>
            <w:tcBorders>
              <w:top w:val="nil"/>
              <w:left w:val="nil"/>
              <w:bottom w:val="nil"/>
              <w:right w:val="nil"/>
            </w:tcBorders>
            <w:shd w:val="clear" w:color="auto" w:fill="auto"/>
            <w:noWrap/>
            <w:vAlign w:val="center"/>
            <w:hideMark/>
          </w:tcPr>
          <w:p w14:paraId="6D97A3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$678.87</w:t>
            </w:r>
          </w:p>
        </w:tc>
        <w:tc>
          <w:tcPr>
            <w:tcW w:w="1176" w:type="dxa"/>
            <w:tcBorders>
              <w:top w:val="nil"/>
              <w:left w:val="nil"/>
              <w:bottom w:val="nil"/>
              <w:right w:val="nil"/>
            </w:tcBorders>
            <w:shd w:val="clear" w:color="auto" w:fill="auto"/>
            <w:noWrap/>
            <w:vAlign w:val="center"/>
            <w:hideMark/>
          </w:tcPr>
          <w:p w14:paraId="6D5F81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$687.29</w:t>
            </w:r>
          </w:p>
        </w:tc>
      </w:tr>
      <w:tr w:rsidR="00983741" w:rsidRPr="00E56678" w14:paraId="40370EA4"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ACF62C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50</w:t>
            </w:r>
          </w:p>
        </w:tc>
        <w:tc>
          <w:tcPr>
            <w:tcW w:w="1176" w:type="dxa"/>
            <w:tcBorders>
              <w:top w:val="nil"/>
              <w:left w:val="nil"/>
              <w:bottom w:val="nil"/>
              <w:right w:val="nil"/>
            </w:tcBorders>
            <w:shd w:val="clear" w:color="auto" w:fill="auto"/>
            <w:noWrap/>
            <w:vAlign w:val="center"/>
            <w:hideMark/>
          </w:tcPr>
          <w:p w14:paraId="410D6B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$668.86</w:t>
            </w:r>
          </w:p>
        </w:tc>
        <w:tc>
          <w:tcPr>
            <w:tcW w:w="1176" w:type="dxa"/>
            <w:tcBorders>
              <w:top w:val="nil"/>
              <w:left w:val="nil"/>
              <w:bottom w:val="nil"/>
              <w:right w:val="nil"/>
            </w:tcBorders>
            <w:shd w:val="clear" w:color="auto" w:fill="auto"/>
            <w:noWrap/>
            <w:vAlign w:val="center"/>
            <w:hideMark/>
          </w:tcPr>
          <w:p w14:paraId="3AE2B7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$677.15</w:t>
            </w:r>
          </w:p>
        </w:tc>
        <w:tc>
          <w:tcPr>
            <w:tcW w:w="1176" w:type="dxa"/>
            <w:tcBorders>
              <w:top w:val="nil"/>
              <w:left w:val="nil"/>
              <w:bottom w:val="nil"/>
              <w:right w:val="nil"/>
            </w:tcBorders>
            <w:shd w:val="clear" w:color="auto" w:fill="auto"/>
            <w:noWrap/>
            <w:vAlign w:val="center"/>
            <w:hideMark/>
          </w:tcPr>
          <w:p w14:paraId="26A61F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$685.55</w:t>
            </w:r>
          </w:p>
        </w:tc>
        <w:tc>
          <w:tcPr>
            <w:tcW w:w="1176" w:type="dxa"/>
            <w:tcBorders>
              <w:top w:val="nil"/>
              <w:left w:val="nil"/>
              <w:bottom w:val="nil"/>
              <w:right w:val="nil"/>
            </w:tcBorders>
            <w:shd w:val="clear" w:color="auto" w:fill="auto"/>
            <w:noWrap/>
            <w:vAlign w:val="center"/>
            <w:hideMark/>
          </w:tcPr>
          <w:p w14:paraId="4E007F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$694.05</w:t>
            </w:r>
          </w:p>
        </w:tc>
        <w:tc>
          <w:tcPr>
            <w:tcW w:w="1183" w:type="dxa"/>
            <w:tcBorders>
              <w:top w:val="nil"/>
              <w:left w:val="nil"/>
              <w:bottom w:val="nil"/>
              <w:right w:val="nil"/>
            </w:tcBorders>
            <w:shd w:val="clear" w:color="auto" w:fill="auto"/>
            <w:noWrap/>
            <w:vAlign w:val="center"/>
            <w:hideMark/>
          </w:tcPr>
          <w:p w14:paraId="04260B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$702.65</w:t>
            </w:r>
          </w:p>
        </w:tc>
        <w:tc>
          <w:tcPr>
            <w:tcW w:w="1176" w:type="dxa"/>
            <w:tcBorders>
              <w:top w:val="nil"/>
              <w:left w:val="nil"/>
              <w:bottom w:val="nil"/>
              <w:right w:val="nil"/>
            </w:tcBorders>
            <w:shd w:val="clear" w:color="auto" w:fill="auto"/>
            <w:noWrap/>
            <w:vAlign w:val="center"/>
            <w:hideMark/>
          </w:tcPr>
          <w:p w14:paraId="429744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$711.37</w:t>
            </w:r>
          </w:p>
        </w:tc>
      </w:tr>
      <w:tr w:rsidR="00983741" w:rsidRPr="00E56678" w14:paraId="4E98F2D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B397CD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51</w:t>
            </w:r>
          </w:p>
        </w:tc>
        <w:tc>
          <w:tcPr>
            <w:tcW w:w="1176" w:type="dxa"/>
            <w:tcBorders>
              <w:top w:val="nil"/>
              <w:left w:val="nil"/>
              <w:bottom w:val="nil"/>
              <w:right w:val="nil"/>
            </w:tcBorders>
            <w:shd w:val="clear" w:color="auto" w:fill="auto"/>
            <w:noWrap/>
            <w:vAlign w:val="center"/>
            <w:hideMark/>
          </w:tcPr>
          <w:p w14:paraId="07767C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$692.26</w:t>
            </w:r>
          </w:p>
        </w:tc>
        <w:tc>
          <w:tcPr>
            <w:tcW w:w="1176" w:type="dxa"/>
            <w:tcBorders>
              <w:top w:val="nil"/>
              <w:left w:val="nil"/>
              <w:bottom w:val="nil"/>
              <w:right w:val="nil"/>
            </w:tcBorders>
            <w:shd w:val="clear" w:color="auto" w:fill="auto"/>
            <w:noWrap/>
            <w:vAlign w:val="center"/>
            <w:hideMark/>
          </w:tcPr>
          <w:p w14:paraId="67A354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$700.84</w:t>
            </w:r>
          </w:p>
        </w:tc>
        <w:tc>
          <w:tcPr>
            <w:tcW w:w="1176" w:type="dxa"/>
            <w:tcBorders>
              <w:top w:val="nil"/>
              <w:left w:val="nil"/>
              <w:bottom w:val="nil"/>
              <w:right w:val="nil"/>
            </w:tcBorders>
            <w:shd w:val="clear" w:color="auto" w:fill="auto"/>
            <w:noWrap/>
            <w:vAlign w:val="center"/>
            <w:hideMark/>
          </w:tcPr>
          <w:p w14:paraId="7FEDD2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$709.53</w:t>
            </w:r>
          </w:p>
        </w:tc>
        <w:tc>
          <w:tcPr>
            <w:tcW w:w="1176" w:type="dxa"/>
            <w:tcBorders>
              <w:top w:val="nil"/>
              <w:left w:val="nil"/>
              <w:bottom w:val="nil"/>
              <w:right w:val="nil"/>
            </w:tcBorders>
            <w:shd w:val="clear" w:color="auto" w:fill="auto"/>
            <w:noWrap/>
            <w:vAlign w:val="center"/>
            <w:hideMark/>
          </w:tcPr>
          <w:p w14:paraId="61BE9D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$718.33</w:t>
            </w:r>
          </w:p>
        </w:tc>
        <w:tc>
          <w:tcPr>
            <w:tcW w:w="1183" w:type="dxa"/>
            <w:tcBorders>
              <w:top w:val="nil"/>
              <w:left w:val="nil"/>
              <w:bottom w:val="nil"/>
              <w:right w:val="nil"/>
            </w:tcBorders>
            <w:shd w:val="clear" w:color="auto" w:fill="auto"/>
            <w:noWrap/>
            <w:vAlign w:val="center"/>
            <w:hideMark/>
          </w:tcPr>
          <w:p w14:paraId="68B033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$727.24</w:t>
            </w:r>
          </w:p>
        </w:tc>
        <w:tc>
          <w:tcPr>
            <w:tcW w:w="1176" w:type="dxa"/>
            <w:tcBorders>
              <w:top w:val="nil"/>
              <w:left w:val="nil"/>
              <w:bottom w:val="nil"/>
              <w:right w:val="nil"/>
            </w:tcBorders>
            <w:shd w:val="clear" w:color="auto" w:fill="auto"/>
            <w:noWrap/>
            <w:vAlign w:val="center"/>
            <w:hideMark/>
          </w:tcPr>
          <w:p w14:paraId="4AAF9F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$736.25</w:t>
            </w:r>
          </w:p>
        </w:tc>
      </w:tr>
      <w:tr w:rsidR="00983741" w:rsidRPr="00E56678" w14:paraId="2602DE7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CA904B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52</w:t>
            </w:r>
          </w:p>
        </w:tc>
        <w:tc>
          <w:tcPr>
            <w:tcW w:w="1176" w:type="dxa"/>
            <w:tcBorders>
              <w:top w:val="nil"/>
              <w:left w:val="nil"/>
              <w:bottom w:val="nil"/>
              <w:right w:val="nil"/>
            </w:tcBorders>
            <w:shd w:val="clear" w:color="auto" w:fill="auto"/>
            <w:noWrap/>
            <w:vAlign w:val="center"/>
            <w:hideMark/>
          </w:tcPr>
          <w:p w14:paraId="5B2695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$715.67</w:t>
            </w:r>
          </w:p>
        </w:tc>
        <w:tc>
          <w:tcPr>
            <w:tcW w:w="1176" w:type="dxa"/>
            <w:tcBorders>
              <w:top w:val="nil"/>
              <w:left w:val="nil"/>
              <w:bottom w:val="nil"/>
              <w:right w:val="nil"/>
            </w:tcBorders>
            <w:shd w:val="clear" w:color="auto" w:fill="auto"/>
            <w:noWrap/>
            <w:vAlign w:val="center"/>
            <w:hideMark/>
          </w:tcPr>
          <w:p w14:paraId="72406D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$724.54</w:t>
            </w:r>
          </w:p>
        </w:tc>
        <w:tc>
          <w:tcPr>
            <w:tcW w:w="1176" w:type="dxa"/>
            <w:tcBorders>
              <w:top w:val="nil"/>
              <w:left w:val="nil"/>
              <w:bottom w:val="nil"/>
              <w:right w:val="nil"/>
            </w:tcBorders>
            <w:shd w:val="clear" w:color="auto" w:fill="auto"/>
            <w:noWrap/>
            <w:vAlign w:val="center"/>
            <w:hideMark/>
          </w:tcPr>
          <w:p w14:paraId="2CA5DF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$733.52</w:t>
            </w:r>
          </w:p>
        </w:tc>
        <w:tc>
          <w:tcPr>
            <w:tcW w:w="1176" w:type="dxa"/>
            <w:tcBorders>
              <w:top w:val="nil"/>
              <w:left w:val="nil"/>
              <w:bottom w:val="nil"/>
              <w:right w:val="nil"/>
            </w:tcBorders>
            <w:shd w:val="clear" w:color="auto" w:fill="auto"/>
            <w:noWrap/>
            <w:vAlign w:val="center"/>
            <w:hideMark/>
          </w:tcPr>
          <w:p w14:paraId="726ACB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$742.62</w:t>
            </w:r>
          </w:p>
        </w:tc>
        <w:tc>
          <w:tcPr>
            <w:tcW w:w="1183" w:type="dxa"/>
            <w:tcBorders>
              <w:top w:val="nil"/>
              <w:left w:val="nil"/>
              <w:bottom w:val="nil"/>
              <w:right w:val="nil"/>
            </w:tcBorders>
            <w:shd w:val="clear" w:color="auto" w:fill="auto"/>
            <w:noWrap/>
            <w:vAlign w:val="center"/>
            <w:hideMark/>
          </w:tcPr>
          <w:p w14:paraId="060E5F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$751.83</w:t>
            </w:r>
          </w:p>
        </w:tc>
        <w:tc>
          <w:tcPr>
            <w:tcW w:w="1176" w:type="dxa"/>
            <w:tcBorders>
              <w:top w:val="nil"/>
              <w:left w:val="nil"/>
              <w:bottom w:val="nil"/>
              <w:right w:val="nil"/>
            </w:tcBorders>
            <w:shd w:val="clear" w:color="auto" w:fill="auto"/>
            <w:noWrap/>
            <w:vAlign w:val="center"/>
            <w:hideMark/>
          </w:tcPr>
          <w:p w14:paraId="70847E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$761.15</w:t>
            </w:r>
          </w:p>
        </w:tc>
      </w:tr>
      <w:tr w:rsidR="00983741" w:rsidRPr="00E56678" w14:paraId="7ADC35E0" w14:textId="77777777" w:rsidTr="006A47A8">
        <w:trPr>
          <w:trHeight w:hRule="exact" w:val="277"/>
          <w:jc w:val="center"/>
        </w:trPr>
        <w:tc>
          <w:tcPr>
            <w:tcW w:w="1452" w:type="dxa"/>
            <w:tcBorders>
              <w:top w:val="nil"/>
              <w:left w:val="nil"/>
              <w:bottom w:val="nil"/>
              <w:right w:val="nil"/>
            </w:tcBorders>
            <w:shd w:val="clear" w:color="auto" w:fill="auto"/>
            <w:noWrap/>
            <w:vAlign w:val="center"/>
            <w:hideMark/>
          </w:tcPr>
          <w:p w14:paraId="571D457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53</w:t>
            </w:r>
          </w:p>
        </w:tc>
        <w:tc>
          <w:tcPr>
            <w:tcW w:w="1176" w:type="dxa"/>
            <w:tcBorders>
              <w:top w:val="nil"/>
              <w:left w:val="nil"/>
              <w:bottom w:val="nil"/>
              <w:right w:val="nil"/>
            </w:tcBorders>
            <w:shd w:val="clear" w:color="auto" w:fill="auto"/>
            <w:noWrap/>
            <w:vAlign w:val="center"/>
            <w:hideMark/>
          </w:tcPr>
          <w:p w14:paraId="18FF80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$736.99</w:t>
            </w:r>
          </w:p>
        </w:tc>
        <w:tc>
          <w:tcPr>
            <w:tcW w:w="1176" w:type="dxa"/>
            <w:tcBorders>
              <w:top w:val="nil"/>
              <w:left w:val="nil"/>
              <w:bottom w:val="nil"/>
              <w:right w:val="nil"/>
            </w:tcBorders>
            <w:shd w:val="clear" w:color="auto" w:fill="auto"/>
            <w:noWrap/>
            <w:vAlign w:val="center"/>
            <w:hideMark/>
          </w:tcPr>
          <w:p w14:paraId="1CE298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$746.12</w:t>
            </w:r>
          </w:p>
        </w:tc>
        <w:tc>
          <w:tcPr>
            <w:tcW w:w="1176" w:type="dxa"/>
            <w:tcBorders>
              <w:top w:val="nil"/>
              <w:left w:val="nil"/>
              <w:bottom w:val="nil"/>
              <w:right w:val="nil"/>
            </w:tcBorders>
            <w:shd w:val="clear" w:color="auto" w:fill="auto"/>
            <w:noWrap/>
            <w:vAlign w:val="center"/>
            <w:hideMark/>
          </w:tcPr>
          <w:p w14:paraId="3C0ACA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$755.38</w:t>
            </w:r>
          </w:p>
        </w:tc>
        <w:tc>
          <w:tcPr>
            <w:tcW w:w="1176" w:type="dxa"/>
            <w:tcBorders>
              <w:top w:val="nil"/>
              <w:left w:val="nil"/>
              <w:bottom w:val="nil"/>
              <w:right w:val="nil"/>
            </w:tcBorders>
            <w:shd w:val="clear" w:color="auto" w:fill="auto"/>
            <w:noWrap/>
            <w:vAlign w:val="center"/>
            <w:hideMark/>
          </w:tcPr>
          <w:p w14:paraId="051203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$764.74</w:t>
            </w:r>
          </w:p>
        </w:tc>
        <w:tc>
          <w:tcPr>
            <w:tcW w:w="1183" w:type="dxa"/>
            <w:tcBorders>
              <w:top w:val="nil"/>
              <w:left w:val="nil"/>
              <w:bottom w:val="nil"/>
              <w:right w:val="nil"/>
            </w:tcBorders>
            <w:shd w:val="clear" w:color="auto" w:fill="auto"/>
            <w:noWrap/>
            <w:vAlign w:val="center"/>
            <w:hideMark/>
          </w:tcPr>
          <w:p w14:paraId="1F2292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$774.23</w:t>
            </w:r>
          </w:p>
        </w:tc>
        <w:tc>
          <w:tcPr>
            <w:tcW w:w="1176" w:type="dxa"/>
            <w:tcBorders>
              <w:top w:val="nil"/>
              <w:left w:val="nil"/>
              <w:bottom w:val="nil"/>
              <w:right w:val="nil"/>
            </w:tcBorders>
            <w:shd w:val="clear" w:color="auto" w:fill="auto"/>
            <w:noWrap/>
            <w:vAlign w:val="center"/>
            <w:hideMark/>
          </w:tcPr>
          <w:p w14:paraId="0C4CD6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$783.83</w:t>
            </w:r>
          </w:p>
        </w:tc>
      </w:tr>
      <w:tr w:rsidR="00983741" w:rsidRPr="00E56678" w14:paraId="552201F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D0BBEC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54</w:t>
            </w:r>
          </w:p>
        </w:tc>
        <w:tc>
          <w:tcPr>
            <w:tcW w:w="1176" w:type="dxa"/>
            <w:tcBorders>
              <w:top w:val="nil"/>
              <w:left w:val="nil"/>
              <w:bottom w:val="nil"/>
              <w:right w:val="nil"/>
            </w:tcBorders>
            <w:shd w:val="clear" w:color="auto" w:fill="auto"/>
            <w:noWrap/>
            <w:vAlign w:val="center"/>
            <w:hideMark/>
          </w:tcPr>
          <w:p w14:paraId="76A36B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$753.50</w:t>
            </w:r>
          </w:p>
        </w:tc>
        <w:tc>
          <w:tcPr>
            <w:tcW w:w="1176" w:type="dxa"/>
            <w:tcBorders>
              <w:top w:val="nil"/>
              <w:left w:val="nil"/>
              <w:bottom w:val="nil"/>
              <w:right w:val="nil"/>
            </w:tcBorders>
            <w:shd w:val="clear" w:color="auto" w:fill="auto"/>
            <w:noWrap/>
            <w:vAlign w:val="center"/>
            <w:hideMark/>
          </w:tcPr>
          <w:p w14:paraId="7665D3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$762.84</w:t>
            </w:r>
          </w:p>
        </w:tc>
        <w:tc>
          <w:tcPr>
            <w:tcW w:w="1176" w:type="dxa"/>
            <w:tcBorders>
              <w:top w:val="nil"/>
              <w:left w:val="nil"/>
              <w:bottom w:val="nil"/>
              <w:right w:val="nil"/>
            </w:tcBorders>
            <w:shd w:val="clear" w:color="auto" w:fill="auto"/>
            <w:noWrap/>
            <w:vAlign w:val="center"/>
            <w:hideMark/>
          </w:tcPr>
          <w:p w14:paraId="3B7E8C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$772.30</w:t>
            </w:r>
          </w:p>
        </w:tc>
        <w:tc>
          <w:tcPr>
            <w:tcW w:w="1176" w:type="dxa"/>
            <w:tcBorders>
              <w:top w:val="nil"/>
              <w:left w:val="nil"/>
              <w:bottom w:val="nil"/>
              <w:right w:val="nil"/>
            </w:tcBorders>
            <w:shd w:val="clear" w:color="auto" w:fill="auto"/>
            <w:noWrap/>
            <w:vAlign w:val="center"/>
            <w:hideMark/>
          </w:tcPr>
          <w:p w14:paraId="00EC46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$781.88</w:t>
            </w:r>
          </w:p>
        </w:tc>
        <w:tc>
          <w:tcPr>
            <w:tcW w:w="1183" w:type="dxa"/>
            <w:tcBorders>
              <w:top w:val="nil"/>
              <w:left w:val="nil"/>
              <w:bottom w:val="nil"/>
              <w:right w:val="nil"/>
            </w:tcBorders>
            <w:shd w:val="clear" w:color="auto" w:fill="auto"/>
            <w:noWrap/>
            <w:vAlign w:val="center"/>
            <w:hideMark/>
          </w:tcPr>
          <w:p w14:paraId="034C0A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$791.58</w:t>
            </w:r>
          </w:p>
        </w:tc>
        <w:tc>
          <w:tcPr>
            <w:tcW w:w="1176" w:type="dxa"/>
            <w:tcBorders>
              <w:top w:val="nil"/>
              <w:left w:val="nil"/>
              <w:bottom w:val="nil"/>
              <w:right w:val="nil"/>
            </w:tcBorders>
            <w:shd w:val="clear" w:color="auto" w:fill="auto"/>
            <w:noWrap/>
            <w:vAlign w:val="center"/>
            <w:hideMark/>
          </w:tcPr>
          <w:p w14:paraId="172A84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$801.39</w:t>
            </w:r>
          </w:p>
        </w:tc>
      </w:tr>
      <w:tr w:rsidR="00983741" w:rsidRPr="00E56678" w14:paraId="672E6485" w14:textId="77777777" w:rsidTr="006A47A8">
        <w:trPr>
          <w:trHeight w:hRule="exact" w:val="271"/>
          <w:jc w:val="center"/>
        </w:trPr>
        <w:tc>
          <w:tcPr>
            <w:tcW w:w="1452" w:type="dxa"/>
            <w:tcBorders>
              <w:top w:val="nil"/>
              <w:left w:val="nil"/>
              <w:bottom w:val="nil"/>
              <w:right w:val="nil"/>
            </w:tcBorders>
            <w:shd w:val="clear" w:color="auto" w:fill="auto"/>
            <w:noWrap/>
            <w:vAlign w:val="center"/>
            <w:hideMark/>
          </w:tcPr>
          <w:p w14:paraId="14B2C56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55</w:t>
            </w:r>
          </w:p>
        </w:tc>
        <w:tc>
          <w:tcPr>
            <w:tcW w:w="1176" w:type="dxa"/>
            <w:tcBorders>
              <w:top w:val="nil"/>
              <w:left w:val="nil"/>
              <w:bottom w:val="nil"/>
              <w:right w:val="nil"/>
            </w:tcBorders>
            <w:shd w:val="clear" w:color="auto" w:fill="auto"/>
            <w:noWrap/>
            <w:vAlign w:val="center"/>
            <w:hideMark/>
          </w:tcPr>
          <w:p w14:paraId="294AC5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$772.81</w:t>
            </w:r>
          </w:p>
        </w:tc>
        <w:tc>
          <w:tcPr>
            <w:tcW w:w="1176" w:type="dxa"/>
            <w:tcBorders>
              <w:top w:val="nil"/>
              <w:left w:val="nil"/>
              <w:bottom w:val="nil"/>
              <w:right w:val="nil"/>
            </w:tcBorders>
            <w:shd w:val="clear" w:color="auto" w:fill="auto"/>
            <w:noWrap/>
            <w:vAlign w:val="center"/>
            <w:hideMark/>
          </w:tcPr>
          <w:p w14:paraId="347826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$782.40</w:t>
            </w:r>
          </w:p>
        </w:tc>
        <w:tc>
          <w:tcPr>
            <w:tcW w:w="1176" w:type="dxa"/>
            <w:tcBorders>
              <w:top w:val="nil"/>
              <w:left w:val="nil"/>
              <w:bottom w:val="nil"/>
              <w:right w:val="nil"/>
            </w:tcBorders>
            <w:shd w:val="clear" w:color="auto" w:fill="auto"/>
            <w:noWrap/>
            <w:vAlign w:val="center"/>
            <w:hideMark/>
          </w:tcPr>
          <w:p w14:paraId="00579B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$792.10</w:t>
            </w:r>
          </w:p>
        </w:tc>
        <w:tc>
          <w:tcPr>
            <w:tcW w:w="1176" w:type="dxa"/>
            <w:tcBorders>
              <w:top w:val="nil"/>
              <w:left w:val="nil"/>
              <w:bottom w:val="nil"/>
              <w:right w:val="nil"/>
            </w:tcBorders>
            <w:shd w:val="clear" w:color="auto" w:fill="auto"/>
            <w:noWrap/>
            <w:vAlign w:val="center"/>
            <w:hideMark/>
          </w:tcPr>
          <w:p w14:paraId="3BE730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$801.92</w:t>
            </w:r>
          </w:p>
        </w:tc>
        <w:tc>
          <w:tcPr>
            <w:tcW w:w="1183" w:type="dxa"/>
            <w:tcBorders>
              <w:top w:val="nil"/>
              <w:left w:val="nil"/>
              <w:bottom w:val="nil"/>
              <w:right w:val="nil"/>
            </w:tcBorders>
            <w:shd w:val="clear" w:color="auto" w:fill="auto"/>
            <w:noWrap/>
            <w:vAlign w:val="center"/>
            <w:hideMark/>
          </w:tcPr>
          <w:p w14:paraId="2F4A22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$811.86</w:t>
            </w:r>
          </w:p>
        </w:tc>
        <w:tc>
          <w:tcPr>
            <w:tcW w:w="1176" w:type="dxa"/>
            <w:tcBorders>
              <w:top w:val="nil"/>
              <w:left w:val="nil"/>
              <w:bottom w:val="nil"/>
              <w:right w:val="nil"/>
            </w:tcBorders>
            <w:shd w:val="clear" w:color="auto" w:fill="auto"/>
            <w:noWrap/>
            <w:vAlign w:val="center"/>
            <w:hideMark/>
          </w:tcPr>
          <w:p w14:paraId="4A20CB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$821.93</w:t>
            </w:r>
          </w:p>
        </w:tc>
      </w:tr>
      <w:tr w:rsidR="00983741" w:rsidRPr="00E56678" w14:paraId="7CC778D7" w14:textId="77777777" w:rsidTr="006A47A8">
        <w:trPr>
          <w:trHeight w:hRule="exact" w:val="275"/>
          <w:jc w:val="center"/>
        </w:trPr>
        <w:tc>
          <w:tcPr>
            <w:tcW w:w="1452" w:type="dxa"/>
            <w:tcBorders>
              <w:top w:val="nil"/>
              <w:left w:val="nil"/>
              <w:bottom w:val="nil"/>
              <w:right w:val="nil"/>
            </w:tcBorders>
            <w:shd w:val="clear" w:color="auto" w:fill="auto"/>
            <w:noWrap/>
            <w:vAlign w:val="center"/>
            <w:hideMark/>
          </w:tcPr>
          <w:p w14:paraId="79D3434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56</w:t>
            </w:r>
          </w:p>
        </w:tc>
        <w:tc>
          <w:tcPr>
            <w:tcW w:w="1176" w:type="dxa"/>
            <w:tcBorders>
              <w:top w:val="nil"/>
              <w:left w:val="nil"/>
              <w:bottom w:val="nil"/>
              <w:right w:val="nil"/>
            </w:tcBorders>
            <w:shd w:val="clear" w:color="auto" w:fill="auto"/>
            <w:noWrap/>
            <w:vAlign w:val="center"/>
            <w:hideMark/>
          </w:tcPr>
          <w:p w14:paraId="38C878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$792.13</w:t>
            </w:r>
          </w:p>
        </w:tc>
        <w:tc>
          <w:tcPr>
            <w:tcW w:w="1176" w:type="dxa"/>
            <w:tcBorders>
              <w:top w:val="nil"/>
              <w:left w:val="nil"/>
              <w:bottom w:val="nil"/>
              <w:right w:val="nil"/>
            </w:tcBorders>
            <w:shd w:val="clear" w:color="auto" w:fill="auto"/>
            <w:noWrap/>
            <w:vAlign w:val="center"/>
            <w:hideMark/>
          </w:tcPr>
          <w:p w14:paraId="7DCB1B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$801.95</w:t>
            </w:r>
          </w:p>
        </w:tc>
        <w:tc>
          <w:tcPr>
            <w:tcW w:w="1176" w:type="dxa"/>
            <w:tcBorders>
              <w:top w:val="nil"/>
              <w:left w:val="nil"/>
              <w:bottom w:val="nil"/>
              <w:right w:val="nil"/>
            </w:tcBorders>
            <w:shd w:val="clear" w:color="auto" w:fill="auto"/>
            <w:noWrap/>
            <w:vAlign w:val="center"/>
            <w:hideMark/>
          </w:tcPr>
          <w:p w14:paraId="73DF92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$811.89</w:t>
            </w:r>
          </w:p>
        </w:tc>
        <w:tc>
          <w:tcPr>
            <w:tcW w:w="1176" w:type="dxa"/>
            <w:tcBorders>
              <w:top w:val="nil"/>
              <w:left w:val="nil"/>
              <w:bottom w:val="nil"/>
              <w:right w:val="nil"/>
            </w:tcBorders>
            <w:shd w:val="clear" w:color="auto" w:fill="auto"/>
            <w:noWrap/>
            <w:vAlign w:val="center"/>
            <w:hideMark/>
          </w:tcPr>
          <w:p w14:paraId="62F98A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$821.96</w:t>
            </w:r>
          </w:p>
        </w:tc>
        <w:tc>
          <w:tcPr>
            <w:tcW w:w="1183" w:type="dxa"/>
            <w:tcBorders>
              <w:top w:val="nil"/>
              <w:left w:val="nil"/>
              <w:bottom w:val="nil"/>
              <w:right w:val="nil"/>
            </w:tcBorders>
            <w:shd w:val="clear" w:color="auto" w:fill="auto"/>
            <w:noWrap/>
            <w:vAlign w:val="center"/>
            <w:hideMark/>
          </w:tcPr>
          <w:p w14:paraId="1A3493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$832.15</w:t>
            </w:r>
          </w:p>
        </w:tc>
        <w:tc>
          <w:tcPr>
            <w:tcW w:w="1176" w:type="dxa"/>
            <w:tcBorders>
              <w:top w:val="nil"/>
              <w:left w:val="nil"/>
              <w:bottom w:val="nil"/>
              <w:right w:val="nil"/>
            </w:tcBorders>
            <w:shd w:val="clear" w:color="auto" w:fill="auto"/>
            <w:noWrap/>
            <w:vAlign w:val="center"/>
            <w:hideMark/>
          </w:tcPr>
          <w:p w14:paraId="6DF8CC6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$842.47</w:t>
            </w:r>
          </w:p>
        </w:tc>
      </w:tr>
      <w:tr w:rsidR="00983741" w:rsidRPr="00E56678" w14:paraId="2790F035" w14:textId="77777777" w:rsidTr="006A47A8">
        <w:trPr>
          <w:trHeight w:hRule="exact" w:val="344"/>
          <w:jc w:val="center"/>
        </w:trPr>
        <w:tc>
          <w:tcPr>
            <w:tcW w:w="1452" w:type="dxa"/>
            <w:tcBorders>
              <w:top w:val="nil"/>
              <w:left w:val="nil"/>
              <w:bottom w:val="nil"/>
              <w:right w:val="nil"/>
            </w:tcBorders>
            <w:shd w:val="clear" w:color="auto" w:fill="auto"/>
            <w:noWrap/>
            <w:vAlign w:val="center"/>
            <w:hideMark/>
          </w:tcPr>
          <w:p w14:paraId="0B73CB1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57</w:t>
            </w:r>
          </w:p>
        </w:tc>
        <w:tc>
          <w:tcPr>
            <w:tcW w:w="1176" w:type="dxa"/>
            <w:tcBorders>
              <w:top w:val="nil"/>
              <w:left w:val="nil"/>
              <w:bottom w:val="nil"/>
              <w:right w:val="nil"/>
            </w:tcBorders>
            <w:shd w:val="clear" w:color="auto" w:fill="auto"/>
            <w:noWrap/>
            <w:vAlign w:val="center"/>
            <w:hideMark/>
          </w:tcPr>
          <w:p w14:paraId="7442017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$811.80</w:t>
            </w:r>
          </w:p>
        </w:tc>
        <w:tc>
          <w:tcPr>
            <w:tcW w:w="1176" w:type="dxa"/>
            <w:tcBorders>
              <w:top w:val="nil"/>
              <w:left w:val="nil"/>
              <w:bottom w:val="nil"/>
              <w:right w:val="nil"/>
            </w:tcBorders>
            <w:shd w:val="clear" w:color="auto" w:fill="auto"/>
            <w:noWrap/>
            <w:vAlign w:val="center"/>
            <w:hideMark/>
          </w:tcPr>
          <w:p w14:paraId="234059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$821.87</w:t>
            </w:r>
          </w:p>
        </w:tc>
        <w:tc>
          <w:tcPr>
            <w:tcW w:w="1176" w:type="dxa"/>
            <w:tcBorders>
              <w:top w:val="nil"/>
              <w:left w:val="nil"/>
              <w:bottom w:val="nil"/>
              <w:right w:val="nil"/>
            </w:tcBorders>
            <w:shd w:val="clear" w:color="auto" w:fill="auto"/>
            <w:noWrap/>
            <w:vAlign w:val="center"/>
            <w:hideMark/>
          </w:tcPr>
          <w:p w14:paraId="76B380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$832.06</w:t>
            </w:r>
          </w:p>
        </w:tc>
        <w:tc>
          <w:tcPr>
            <w:tcW w:w="1176" w:type="dxa"/>
            <w:tcBorders>
              <w:top w:val="nil"/>
              <w:left w:val="nil"/>
              <w:bottom w:val="nil"/>
              <w:right w:val="nil"/>
            </w:tcBorders>
            <w:shd w:val="clear" w:color="auto" w:fill="auto"/>
            <w:noWrap/>
            <w:vAlign w:val="center"/>
            <w:hideMark/>
          </w:tcPr>
          <w:p w14:paraId="5F6294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$842.38</w:t>
            </w:r>
          </w:p>
        </w:tc>
        <w:tc>
          <w:tcPr>
            <w:tcW w:w="1183" w:type="dxa"/>
            <w:tcBorders>
              <w:top w:val="nil"/>
              <w:left w:val="nil"/>
              <w:bottom w:val="nil"/>
              <w:right w:val="nil"/>
            </w:tcBorders>
            <w:shd w:val="clear" w:color="auto" w:fill="auto"/>
            <w:noWrap/>
            <w:vAlign w:val="center"/>
            <w:hideMark/>
          </w:tcPr>
          <w:p w14:paraId="63EA5E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$852.82</w:t>
            </w:r>
          </w:p>
        </w:tc>
        <w:tc>
          <w:tcPr>
            <w:tcW w:w="1176" w:type="dxa"/>
            <w:tcBorders>
              <w:top w:val="nil"/>
              <w:left w:val="nil"/>
              <w:bottom w:val="nil"/>
              <w:right w:val="nil"/>
            </w:tcBorders>
            <w:shd w:val="clear" w:color="auto" w:fill="auto"/>
            <w:noWrap/>
            <w:vAlign w:val="center"/>
            <w:hideMark/>
          </w:tcPr>
          <w:p w14:paraId="312D07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$863.40</w:t>
            </w:r>
          </w:p>
        </w:tc>
      </w:tr>
      <w:tr w:rsidR="00983741" w:rsidRPr="00E56678" w14:paraId="1FCB946D" w14:textId="77777777" w:rsidTr="006A47A8">
        <w:trPr>
          <w:trHeight w:hRule="exact" w:val="269"/>
          <w:jc w:val="center"/>
        </w:trPr>
        <w:tc>
          <w:tcPr>
            <w:tcW w:w="1452" w:type="dxa"/>
            <w:tcBorders>
              <w:top w:val="nil"/>
              <w:left w:val="nil"/>
              <w:bottom w:val="nil"/>
              <w:right w:val="nil"/>
            </w:tcBorders>
            <w:shd w:val="clear" w:color="auto" w:fill="auto"/>
            <w:noWrap/>
            <w:vAlign w:val="center"/>
            <w:hideMark/>
          </w:tcPr>
          <w:p w14:paraId="7E5BE59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58</w:t>
            </w:r>
          </w:p>
        </w:tc>
        <w:tc>
          <w:tcPr>
            <w:tcW w:w="1176" w:type="dxa"/>
            <w:tcBorders>
              <w:top w:val="nil"/>
              <w:left w:val="nil"/>
              <w:bottom w:val="nil"/>
              <w:right w:val="nil"/>
            </w:tcBorders>
            <w:shd w:val="clear" w:color="auto" w:fill="auto"/>
            <w:noWrap/>
            <w:vAlign w:val="center"/>
            <w:hideMark/>
          </w:tcPr>
          <w:p w14:paraId="26839E8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$831.48</w:t>
            </w:r>
          </w:p>
        </w:tc>
        <w:tc>
          <w:tcPr>
            <w:tcW w:w="1176" w:type="dxa"/>
            <w:tcBorders>
              <w:top w:val="nil"/>
              <w:left w:val="nil"/>
              <w:bottom w:val="nil"/>
              <w:right w:val="nil"/>
            </w:tcBorders>
            <w:shd w:val="clear" w:color="auto" w:fill="auto"/>
            <w:noWrap/>
            <w:vAlign w:val="center"/>
            <w:hideMark/>
          </w:tcPr>
          <w:p w14:paraId="2264B4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$841.79</w:t>
            </w:r>
          </w:p>
        </w:tc>
        <w:tc>
          <w:tcPr>
            <w:tcW w:w="1176" w:type="dxa"/>
            <w:tcBorders>
              <w:top w:val="nil"/>
              <w:left w:val="nil"/>
              <w:bottom w:val="nil"/>
              <w:right w:val="nil"/>
            </w:tcBorders>
            <w:shd w:val="clear" w:color="auto" w:fill="auto"/>
            <w:noWrap/>
            <w:vAlign w:val="center"/>
            <w:hideMark/>
          </w:tcPr>
          <w:p w14:paraId="0C60D8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$852.23</w:t>
            </w:r>
          </w:p>
        </w:tc>
        <w:tc>
          <w:tcPr>
            <w:tcW w:w="1176" w:type="dxa"/>
            <w:tcBorders>
              <w:top w:val="nil"/>
              <w:left w:val="nil"/>
              <w:bottom w:val="nil"/>
              <w:right w:val="nil"/>
            </w:tcBorders>
            <w:shd w:val="clear" w:color="auto" w:fill="auto"/>
            <w:noWrap/>
            <w:vAlign w:val="center"/>
            <w:hideMark/>
          </w:tcPr>
          <w:p w14:paraId="7A67EC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$862.80</w:t>
            </w:r>
          </w:p>
        </w:tc>
        <w:tc>
          <w:tcPr>
            <w:tcW w:w="1183" w:type="dxa"/>
            <w:tcBorders>
              <w:top w:val="nil"/>
              <w:left w:val="nil"/>
              <w:bottom w:val="nil"/>
              <w:right w:val="nil"/>
            </w:tcBorders>
            <w:shd w:val="clear" w:color="auto" w:fill="auto"/>
            <w:noWrap/>
            <w:vAlign w:val="center"/>
            <w:hideMark/>
          </w:tcPr>
          <w:p w14:paraId="7FE058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$873.49</w:t>
            </w:r>
          </w:p>
        </w:tc>
        <w:tc>
          <w:tcPr>
            <w:tcW w:w="1176" w:type="dxa"/>
            <w:tcBorders>
              <w:top w:val="nil"/>
              <w:left w:val="nil"/>
              <w:bottom w:val="nil"/>
              <w:right w:val="nil"/>
            </w:tcBorders>
            <w:shd w:val="clear" w:color="auto" w:fill="auto"/>
            <w:noWrap/>
            <w:vAlign w:val="center"/>
            <w:hideMark/>
          </w:tcPr>
          <w:p w14:paraId="5CA778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$884.33</w:t>
            </w:r>
          </w:p>
        </w:tc>
      </w:tr>
      <w:tr w:rsidR="00983741" w:rsidRPr="00E56678" w14:paraId="65E5D917" w14:textId="77777777" w:rsidTr="006A47A8">
        <w:trPr>
          <w:trHeight w:hRule="exact" w:val="214"/>
          <w:jc w:val="center"/>
        </w:trPr>
        <w:tc>
          <w:tcPr>
            <w:tcW w:w="1452" w:type="dxa"/>
            <w:tcBorders>
              <w:top w:val="nil"/>
              <w:left w:val="nil"/>
              <w:bottom w:val="nil"/>
              <w:right w:val="nil"/>
            </w:tcBorders>
            <w:shd w:val="clear" w:color="auto" w:fill="auto"/>
            <w:noWrap/>
            <w:vAlign w:val="center"/>
            <w:hideMark/>
          </w:tcPr>
          <w:p w14:paraId="6009EE9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59</w:t>
            </w:r>
          </w:p>
        </w:tc>
        <w:tc>
          <w:tcPr>
            <w:tcW w:w="1176" w:type="dxa"/>
            <w:tcBorders>
              <w:top w:val="nil"/>
              <w:left w:val="nil"/>
              <w:bottom w:val="nil"/>
              <w:right w:val="nil"/>
            </w:tcBorders>
            <w:shd w:val="clear" w:color="auto" w:fill="auto"/>
            <w:noWrap/>
            <w:vAlign w:val="center"/>
            <w:hideMark/>
          </w:tcPr>
          <w:p w14:paraId="781209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$851.59</w:t>
            </w:r>
          </w:p>
        </w:tc>
        <w:tc>
          <w:tcPr>
            <w:tcW w:w="1176" w:type="dxa"/>
            <w:tcBorders>
              <w:top w:val="nil"/>
              <w:left w:val="nil"/>
              <w:bottom w:val="nil"/>
              <w:right w:val="nil"/>
            </w:tcBorders>
            <w:shd w:val="clear" w:color="auto" w:fill="auto"/>
            <w:noWrap/>
            <w:vAlign w:val="center"/>
            <w:hideMark/>
          </w:tcPr>
          <w:p w14:paraId="670D7C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$862.15</w:t>
            </w:r>
          </w:p>
        </w:tc>
        <w:tc>
          <w:tcPr>
            <w:tcW w:w="1176" w:type="dxa"/>
            <w:tcBorders>
              <w:top w:val="nil"/>
              <w:left w:val="nil"/>
              <w:bottom w:val="nil"/>
              <w:right w:val="nil"/>
            </w:tcBorders>
            <w:shd w:val="clear" w:color="auto" w:fill="auto"/>
            <w:noWrap/>
            <w:vAlign w:val="center"/>
            <w:hideMark/>
          </w:tcPr>
          <w:p w14:paraId="0B7E1F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$872.84</w:t>
            </w:r>
          </w:p>
        </w:tc>
        <w:tc>
          <w:tcPr>
            <w:tcW w:w="1176" w:type="dxa"/>
            <w:tcBorders>
              <w:top w:val="nil"/>
              <w:left w:val="nil"/>
              <w:bottom w:val="nil"/>
              <w:right w:val="nil"/>
            </w:tcBorders>
            <w:shd w:val="clear" w:color="auto" w:fill="auto"/>
            <w:noWrap/>
            <w:vAlign w:val="center"/>
            <w:hideMark/>
          </w:tcPr>
          <w:p w14:paraId="008F6E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$883.67</w:t>
            </w:r>
          </w:p>
        </w:tc>
        <w:tc>
          <w:tcPr>
            <w:tcW w:w="1183" w:type="dxa"/>
            <w:tcBorders>
              <w:top w:val="nil"/>
              <w:left w:val="nil"/>
              <w:bottom w:val="nil"/>
              <w:right w:val="nil"/>
            </w:tcBorders>
            <w:shd w:val="clear" w:color="auto" w:fill="auto"/>
            <w:noWrap/>
            <w:vAlign w:val="center"/>
            <w:hideMark/>
          </w:tcPr>
          <w:p w14:paraId="198196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$894.62</w:t>
            </w:r>
          </w:p>
        </w:tc>
        <w:tc>
          <w:tcPr>
            <w:tcW w:w="1176" w:type="dxa"/>
            <w:tcBorders>
              <w:top w:val="nil"/>
              <w:left w:val="nil"/>
              <w:bottom w:val="nil"/>
              <w:right w:val="nil"/>
            </w:tcBorders>
            <w:shd w:val="clear" w:color="auto" w:fill="auto"/>
            <w:noWrap/>
            <w:vAlign w:val="center"/>
            <w:hideMark/>
          </w:tcPr>
          <w:p w14:paraId="1B8204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$905.72</w:t>
            </w:r>
          </w:p>
        </w:tc>
      </w:tr>
      <w:tr w:rsidR="00983741" w:rsidRPr="00E56678" w14:paraId="41264360" w14:textId="77777777" w:rsidTr="006A47A8">
        <w:trPr>
          <w:trHeight w:hRule="exact" w:val="263"/>
          <w:jc w:val="center"/>
        </w:trPr>
        <w:tc>
          <w:tcPr>
            <w:tcW w:w="1452" w:type="dxa"/>
            <w:tcBorders>
              <w:top w:val="nil"/>
              <w:left w:val="nil"/>
              <w:bottom w:val="nil"/>
              <w:right w:val="nil"/>
            </w:tcBorders>
            <w:shd w:val="clear" w:color="auto" w:fill="auto"/>
            <w:noWrap/>
            <w:vAlign w:val="center"/>
            <w:hideMark/>
          </w:tcPr>
          <w:p w14:paraId="3DC6412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60</w:t>
            </w:r>
          </w:p>
        </w:tc>
        <w:tc>
          <w:tcPr>
            <w:tcW w:w="1176" w:type="dxa"/>
            <w:tcBorders>
              <w:top w:val="nil"/>
              <w:left w:val="nil"/>
              <w:bottom w:val="nil"/>
              <w:right w:val="nil"/>
            </w:tcBorders>
            <w:shd w:val="clear" w:color="auto" w:fill="auto"/>
            <w:noWrap/>
            <w:vAlign w:val="center"/>
            <w:hideMark/>
          </w:tcPr>
          <w:p w14:paraId="79BE45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$871.69</w:t>
            </w:r>
          </w:p>
        </w:tc>
        <w:tc>
          <w:tcPr>
            <w:tcW w:w="1176" w:type="dxa"/>
            <w:tcBorders>
              <w:top w:val="nil"/>
              <w:left w:val="nil"/>
              <w:bottom w:val="nil"/>
              <w:right w:val="nil"/>
            </w:tcBorders>
            <w:shd w:val="clear" w:color="auto" w:fill="auto"/>
            <w:noWrap/>
            <w:vAlign w:val="center"/>
            <w:hideMark/>
          </w:tcPr>
          <w:p w14:paraId="138281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$882.50</w:t>
            </w:r>
          </w:p>
        </w:tc>
        <w:tc>
          <w:tcPr>
            <w:tcW w:w="1176" w:type="dxa"/>
            <w:tcBorders>
              <w:top w:val="nil"/>
              <w:left w:val="nil"/>
              <w:bottom w:val="nil"/>
              <w:right w:val="nil"/>
            </w:tcBorders>
            <w:shd w:val="clear" w:color="auto" w:fill="auto"/>
            <w:noWrap/>
            <w:vAlign w:val="center"/>
            <w:hideMark/>
          </w:tcPr>
          <w:p w14:paraId="10B15B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$893.44</w:t>
            </w:r>
          </w:p>
        </w:tc>
        <w:tc>
          <w:tcPr>
            <w:tcW w:w="1176" w:type="dxa"/>
            <w:tcBorders>
              <w:top w:val="nil"/>
              <w:left w:val="nil"/>
              <w:bottom w:val="nil"/>
              <w:right w:val="nil"/>
            </w:tcBorders>
            <w:shd w:val="clear" w:color="auto" w:fill="auto"/>
            <w:noWrap/>
            <w:vAlign w:val="center"/>
            <w:hideMark/>
          </w:tcPr>
          <w:p w14:paraId="7F040D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$904.52</w:t>
            </w:r>
          </w:p>
        </w:tc>
        <w:tc>
          <w:tcPr>
            <w:tcW w:w="1183" w:type="dxa"/>
            <w:tcBorders>
              <w:top w:val="nil"/>
              <w:left w:val="nil"/>
              <w:bottom w:val="nil"/>
              <w:right w:val="nil"/>
            </w:tcBorders>
            <w:shd w:val="clear" w:color="auto" w:fill="auto"/>
            <w:noWrap/>
            <w:vAlign w:val="center"/>
            <w:hideMark/>
          </w:tcPr>
          <w:p w14:paraId="5979DE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$915.73</w:t>
            </w:r>
          </w:p>
        </w:tc>
        <w:tc>
          <w:tcPr>
            <w:tcW w:w="1176" w:type="dxa"/>
            <w:tcBorders>
              <w:top w:val="nil"/>
              <w:left w:val="nil"/>
              <w:bottom w:val="nil"/>
              <w:right w:val="nil"/>
            </w:tcBorders>
            <w:shd w:val="clear" w:color="auto" w:fill="auto"/>
            <w:noWrap/>
            <w:vAlign w:val="center"/>
            <w:hideMark/>
          </w:tcPr>
          <w:p w14:paraId="334A36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$927.09</w:t>
            </w:r>
          </w:p>
        </w:tc>
      </w:tr>
      <w:tr w:rsidR="00983741" w:rsidRPr="00E56678" w14:paraId="1F24EA91" w14:textId="77777777" w:rsidTr="006A47A8">
        <w:trPr>
          <w:trHeight w:hRule="exact" w:val="267"/>
          <w:jc w:val="center"/>
        </w:trPr>
        <w:tc>
          <w:tcPr>
            <w:tcW w:w="1452" w:type="dxa"/>
            <w:tcBorders>
              <w:top w:val="nil"/>
              <w:left w:val="nil"/>
              <w:bottom w:val="nil"/>
              <w:right w:val="nil"/>
            </w:tcBorders>
            <w:shd w:val="clear" w:color="auto" w:fill="auto"/>
            <w:noWrap/>
            <w:vAlign w:val="center"/>
            <w:hideMark/>
          </w:tcPr>
          <w:p w14:paraId="73F383F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61</w:t>
            </w:r>
          </w:p>
        </w:tc>
        <w:tc>
          <w:tcPr>
            <w:tcW w:w="1176" w:type="dxa"/>
            <w:tcBorders>
              <w:top w:val="nil"/>
              <w:left w:val="nil"/>
              <w:bottom w:val="nil"/>
              <w:right w:val="nil"/>
            </w:tcBorders>
            <w:shd w:val="clear" w:color="auto" w:fill="auto"/>
            <w:noWrap/>
            <w:vAlign w:val="center"/>
            <w:hideMark/>
          </w:tcPr>
          <w:p w14:paraId="601B00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$892.16</w:t>
            </w:r>
          </w:p>
        </w:tc>
        <w:tc>
          <w:tcPr>
            <w:tcW w:w="1176" w:type="dxa"/>
            <w:tcBorders>
              <w:top w:val="nil"/>
              <w:left w:val="nil"/>
              <w:bottom w:val="nil"/>
              <w:right w:val="nil"/>
            </w:tcBorders>
            <w:shd w:val="clear" w:color="auto" w:fill="auto"/>
            <w:noWrap/>
            <w:vAlign w:val="center"/>
            <w:hideMark/>
          </w:tcPr>
          <w:p w14:paraId="06E7C5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$903.23</w:t>
            </w:r>
          </w:p>
        </w:tc>
        <w:tc>
          <w:tcPr>
            <w:tcW w:w="1176" w:type="dxa"/>
            <w:tcBorders>
              <w:top w:val="nil"/>
              <w:left w:val="nil"/>
              <w:bottom w:val="nil"/>
              <w:right w:val="nil"/>
            </w:tcBorders>
            <w:shd w:val="clear" w:color="auto" w:fill="auto"/>
            <w:noWrap/>
            <w:vAlign w:val="center"/>
            <w:hideMark/>
          </w:tcPr>
          <w:p w14:paraId="04914B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$914.43</w:t>
            </w:r>
          </w:p>
        </w:tc>
        <w:tc>
          <w:tcPr>
            <w:tcW w:w="1176" w:type="dxa"/>
            <w:tcBorders>
              <w:top w:val="nil"/>
              <w:left w:val="nil"/>
              <w:bottom w:val="nil"/>
              <w:right w:val="nil"/>
            </w:tcBorders>
            <w:shd w:val="clear" w:color="auto" w:fill="auto"/>
            <w:noWrap/>
            <w:vAlign w:val="center"/>
            <w:hideMark/>
          </w:tcPr>
          <w:p w14:paraId="550DDC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$925.77</w:t>
            </w:r>
          </w:p>
        </w:tc>
        <w:tc>
          <w:tcPr>
            <w:tcW w:w="1183" w:type="dxa"/>
            <w:tcBorders>
              <w:top w:val="nil"/>
              <w:left w:val="nil"/>
              <w:bottom w:val="nil"/>
              <w:right w:val="nil"/>
            </w:tcBorders>
            <w:shd w:val="clear" w:color="auto" w:fill="auto"/>
            <w:noWrap/>
            <w:vAlign w:val="center"/>
            <w:hideMark/>
          </w:tcPr>
          <w:p w14:paraId="0FD537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$937.25</w:t>
            </w:r>
          </w:p>
        </w:tc>
        <w:tc>
          <w:tcPr>
            <w:tcW w:w="1176" w:type="dxa"/>
            <w:tcBorders>
              <w:top w:val="nil"/>
              <w:left w:val="nil"/>
              <w:bottom w:val="nil"/>
              <w:right w:val="nil"/>
            </w:tcBorders>
            <w:shd w:val="clear" w:color="auto" w:fill="auto"/>
            <w:noWrap/>
            <w:vAlign w:val="center"/>
            <w:hideMark/>
          </w:tcPr>
          <w:p w14:paraId="01AE84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$948.87</w:t>
            </w:r>
          </w:p>
        </w:tc>
      </w:tr>
      <w:tr w:rsidR="00983741" w:rsidRPr="00E56678" w14:paraId="61137197" w14:textId="77777777" w:rsidTr="006A47A8">
        <w:trPr>
          <w:trHeight w:hRule="exact" w:val="257"/>
          <w:jc w:val="center"/>
        </w:trPr>
        <w:tc>
          <w:tcPr>
            <w:tcW w:w="1452" w:type="dxa"/>
            <w:tcBorders>
              <w:top w:val="nil"/>
              <w:left w:val="nil"/>
              <w:bottom w:val="nil"/>
              <w:right w:val="nil"/>
            </w:tcBorders>
            <w:shd w:val="clear" w:color="auto" w:fill="auto"/>
            <w:noWrap/>
            <w:vAlign w:val="center"/>
            <w:hideMark/>
          </w:tcPr>
          <w:p w14:paraId="664790F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62</w:t>
            </w:r>
          </w:p>
        </w:tc>
        <w:tc>
          <w:tcPr>
            <w:tcW w:w="1176" w:type="dxa"/>
            <w:tcBorders>
              <w:top w:val="nil"/>
              <w:left w:val="nil"/>
              <w:bottom w:val="nil"/>
              <w:right w:val="nil"/>
            </w:tcBorders>
            <w:shd w:val="clear" w:color="auto" w:fill="auto"/>
            <w:noWrap/>
            <w:vAlign w:val="center"/>
            <w:hideMark/>
          </w:tcPr>
          <w:p w14:paraId="629178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$912.63</w:t>
            </w:r>
          </w:p>
        </w:tc>
        <w:tc>
          <w:tcPr>
            <w:tcW w:w="1176" w:type="dxa"/>
            <w:tcBorders>
              <w:top w:val="nil"/>
              <w:left w:val="nil"/>
              <w:bottom w:val="nil"/>
              <w:right w:val="nil"/>
            </w:tcBorders>
            <w:shd w:val="clear" w:color="auto" w:fill="auto"/>
            <w:noWrap/>
            <w:vAlign w:val="center"/>
            <w:hideMark/>
          </w:tcPr>
          <w:p w14:paraId="01BD0A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$923.95</w:t>
            </w:r>
          </w:p>
        </w:tc>
        <w:tc>
          <w:tcPr>
            <w:tcW w:w="1176" w:type="dxa"/>
            <w:tcBorders>
              <w:top w:val="nil"/>
              <w:left w:val="nil"/>
              <w:bottom w:val="nil"/>
              <w:right w:val="nil"/>
            </w:tcBorders>
            <w:shd w:val="clear" w:color="auto" w:fill="auto"/>
            <w:noWrap/>
            <w:vAlign w:val="center"/>
            <w:hideMark/>
          </w:tcPr>
          <w:p w14:paraId="4C5819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$935.40</w:t>
            </w:r>
          </w:p>
        </w:tc>
        <w:tc>
          <w:tcPr>
            <w:tcW w:w="1176" w:type="dxa"/>
            <w:tcBorders>
              <w:top w:val="nil"/>
              <w:left w:val="nil"/>
              <w:bottom w:val="nil"/>
              <w:right w:val="nil"/>
            </w:tcBorders>
            <w:shd w:val="clear" w:color="auto" w:fill="auto"/>
            <w:noWrap/>
            <w:vAlign w:val="center"/>
            <w:hideMark/>
          </w:tcPr>
          <w:p w14:paraId="6ADB39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$947.00</w:t>
            </w:r>
          </w:p>
        </w:tc>
        <w:tc>
          <w:tcPr>
            <w:tcW w:w="1183" w:type="dxa"/>
            <w:tcBorders>
              <w:top w:val="nil"/>
              <w:left w:val="nil"/>
              <w:bottom w:val="nil"/>
              <w:right w:val="nil"/>
            </w:tcBorders>
            <w:shd w:val="clear" w:color="auto" w:fill="auto"/>
            <w:noWrap/>
            <w:vAlign w:val="center"/>
            <w:hideMark/>
          </w:tcPr>
          <w:p w14:paraId="773643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$958.75</w:t>
            </w:r>
          </w:p>
        </w:tc>
        <w:tc>
          <w:tcPr>
            <w:tcW w:w="1176" w:type="dxa"/>
            <w:tcBorders>
              <w:top w:val="nil"/>
              <w:left w:val="nil"/>
              <w:bottom w:val="nil"/>
              <w:right w:val="nil"/>
            </w:tcBorders>
            <w:shd w:val="clear" w:color="auto" w:fill="auto"/>
            <w:noWrap/>
            <w:vAlign w:val="center"/>
            <w:hideMark/>
          </w:tcPr>
          <w:p w14:paraId="77C524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$970.64</w:t>
            </w:r>
          </w:p>
        </w:tc>
      </w:tr>
      <w:tr w:rsidR="00983741" w:rsidRPr="00E56678" w14:paraId="28974E40" w14:textId="77777777" w:rsidTr="006A47A8">
        <w:trPr>
          <w:trHeight w:hRule="exact" w:val="261"/>
          <w:jc w:val="center"/>
        </w:trPr>
        <w:tc>
          <w:tcPr>
            <w:tcW w:w="1452" w:type="dxa"/>
            <w:tcBorders>
              <w:top w:val="nil"/>
              <w:left w:val="nil"/>
              <w:bottom w:val="nil"/>
              <w:right w:val="nil"/>
            </w:tcBorders>
            <w:shd w:val="clear" w:color="auto" w:fill="auto"/>
            <w:noWrap/>
            <w:vAlign w:val="center"/>
            <w:hideMark/>
          </w:tcPr>
          <w:p w14:paraId="41F9A1C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63</w:t>
            </w:r>
          </w:p>
        </w:tc>
        <w:tc>
          <w:tcPr>
            <w:tcW w:w="1176" w:type="dxa"/>
            <w:tcBorders>
              <w:top w:val="nil"/>
              <w:left w:val="nil"/>
              <w:bottom w:val="nil"/>
              <w:right w:val="nil"/>
            </w:tcBorders>
            <w:shd w:val="clear" w:color="auto" w:fill="auto"/>
            <w:noWrap/>
            <w:vAlign w:val="center"/>
            <w:hideMark/>
          </w:tcPr>
          <w:p w14:paraId="20BFDC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$933.52</w:t>
            </w:r>
          </w:p>
        </w:tc>
        <w:tc>
          <w:tcPr>
            <w:tcW w:w="1176" w:type="dxa"/>
            <w:tcBorders>
              <w:top w:val="nil"/>
              <w:left w:val="nil"/>
              <w:bottom w:val="nil"/>
              <w:right w:val="nil"/>
            </w:tcBorders>
            <w:shd w:val="clear" w:color="auto" w:fill="auto"/>
            <w:noWrap/>
            <w:vAlign w:val="center"/>
            <w:hideMark/>
          </w:tcPr>
          <w:p w14:paraId="7B7473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$945.10</w:t>
            </w:r>
          </w:p>
        </w:tc>
        <w:tc>
          <w:tcPr>
            <w:tcW w:w="1176" w:type="dxa"/>
            <w:tcBorders>
              <w:top w:val="nil"/>
              <w:left w:val="nil"/>
              <w:bottom w:val="nil"/>
              <w:right w:val="nil"/>
            </w:tcBorders>
            <w:shd w:val="clear" w:color="auto" w:fill="auto"/>
            <w:noWrap/>
            <w:vAlign w:val="center"/>
            <w:hideMark/>
          </w:tcPr>
          <w:p w14:paraId="3D82F8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$956.82</w:t>
            </w:r>
          </w:p>
        </w:tc>
        <w:tc>
          <w:tcPr>
            <w:tcW w:w="1176" w:type="dxa"/>
            <w:tcBorders>
              <w:top w:val="nil"/>
              <w:left w:val="nil"/>
              <w:bottom w:val="nil"/>
              <w:right w:val="nil"/>
            </w:tcBorders>
            <w:shd w:val="clear" w:color="auto" w:fill="auto"/>
            <w:noWrap/>
            <w:vAlign w:val="center"/>
            <w:hideMark/>
          </w:tcPr>
          <w:p w14:paraId="648979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$968.68</w:t>
            </w:r>
          </w:p>
        </w:tc>
        <w:tc>
          <w:tcPr>
            <w:tcW w:w="1183" w:type="dxa"/>
            <w:tcBorders>
              <w:top w:val="nil"/>
              <w:left w:val="nil"/>
              <w:bottom w:val="nil"/>
              <w:right w:val="nil"/>
            </w:tcBorders>
            <w:shd w:val="clear" w:color="auto" w:fill="auto"/>
            <w:noWrap/>
            <w:vAlign w:val="center"/>
            <w:hideMark/>
          </w:tcPr>
          <w:p w14:paraId="090440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$980.70</w:t>
            </w:r>
          </w:p>
        </w:tc>
        <w:tc>
          <w:tcPr>
            <w:tcW w:w="1176" w:type="dxa"/>
            <w:tcBorders>
              <w:top w:val="nil"/>
              <w:left w:val="nil"/>
              <w:bottom w:val="nil"/>
              <w:right w:val="nil"/>
            </w:tcBorders>
            <w:shd w:val="clear" w:color="auto" w:fill="auto"/>
            <w:noWrap/>
            <w:vAlign w:val="center"/>
            <w:hideMark/>
          </w:tcPr>
          <w:p w14:paraId="03211E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$992.86</w:t>
            </w:r>
          </w:p>
        </w:tc>
      </w:tr>
      <w:tr w:rsidR="00983741" w:rsidRPr="00E56678" w14:paraId="19B8F979" w14:textId="77777777" w:rsidTr="006A47A8">
        <w:trPr>
          <w:trHeight w:hRule="exact" w:val="251"/>
          <w:jc w:val="center"/>
        </w:trPr>
        <w:tc>
          <w:tcPr>
            <w:tcW w:w="1452" w:type="dxa"/>
            <w:tcBorders>
              <w:top w:val="nil"/>
              <w:left w:val="nil"/>
              <w:bottom w:val="nil"/>
              <w:right w:val="nil"/>
            </w:tcBorders>
            <w:shd w:val="clear" w:color="auto" w:fill="auto"/>
            <w:noWrap/>
            <w:vAlign w:val="center"/>
            <w:hideMark/>
          </w:tcPr>
          <w:p w14:paraId="4FA1AD0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64</w:t>
            </w:r>
          </w:p>
        </w:tc>
        <w:tc>
          <w:tcPr>
            <w:tcW w:w="1176" w:type="dxa"/>
            <w:tcBorders>
              <w:top w:val="nil"/>
              <w:left w:val="nil"/>
              <w:bottom w:val="nil"/>
              <w:right w:val="nil"/>
            </w:tcBorders>
            <w:shd w:val="clear" w:color="auto" w:fill="auto"/>
            <w:noWrap/>
            <w:vAlign w:val="center"/>
            <w:hideMark/>
          </w:tcPr>
          <w:p w14:paraId="087753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$954.40</w:t>
            </w:r>
          </w:p>
        </w:tc>
        <w:tc>
          <w:tcPr>
            <w:tcW w:w="1176" w:type="dxa"/>
            <w:tcBorders>
              <w:top w:val="nil"/>
              <w:left w:val="nil"/>
              <w:bottom w:val="nil"/>
              <w:right w:val="nil"/>
            </w:tcBorders>
            <w:shd w:val="clear" w:color="auto" w:fill="auto"/>
            <w:noWrap/>
            <w:vAlign w:val="center"/>
            <w:hideMark/>
          </w:tcPr>
          <w:p w14:paraId="64B95F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$966.23</w:t>
            </w:r>
          </w:p>
        </w:tc>
        <w:tc>
          <w:tcPr>
            <w:tcW w:w="1176" w:type="dxa"/>
            <w:tcBorders>
              <w:top w:val="nil"/>
              <w:left w:val="nil"/>
              <w:bottom w:val="nil"/>
              <w:right w:val="nil"/>
            </w:tcBorders>
            <w:shd w:val="clear" w:color="auto" w:fill="auto"/>
            <w:noWrap/>
            <w:vAlign w:val="center"/>
            <w:hideMark/>
          </w:tcPr>
          <w:p w14:paraId="36890C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$978.21</w:t>
            </w:r>
          </w:p>
        </w:tc>
        <w:tc>
          <w:tcPr>
            <w:tcW w:w="1176" w:type="dxa"/>
            <w:tcBorders>
              <w:top w:val="nil"/>
              <w:left w:val="nil"/>
              <w:bottom w:val="nil"/>
              <w:right w:val="nil"/>
            </w:tcBorders>
            <w:shd w:val="clear" w:color="auto" w:fill="auto"/>
            <w:noWrap/>
            <w:vAlign w:val="center"/>
            <w:hideMark/>
          </w:tcPr>
          <w:p w14:paraId="42C183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$990.34</w:t>
            </w:r>
          </w:p>
        </w:tc>
        <w:tc>
          <w:tcPr>
            <w:tcW w:w="1183" w:type="dxa"/>
            <w:tcBorders>
              <w:top w:val="nil"/>
              <w:left w:val="nil"/>
              <w:bottom w:val="nil"/>
              <w:right w:val="nil"/>
            </w:tcBorders>
            <w:shd w:val="clear" w:color="auto" w:fill="auto"/>
            <w:noWrap/>
            <w:vAlign w:val="center"/>
            <w:hideMark/>
          </w:tcPr>
          <w:p w14:paraId="14D77C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$1,002.62</w:t>
            </w:r>
          </w:p>
        </w:tc>
        <w:tc>
          <w:tcPr>
            <w:tcW w:w="1176" w:type="dxa"/>
            <w:tcBorders>
              <w:top w:val="nil"/>
              <w:left w:val="nil"/>
              <w:bottom w:val="nil"/>
              <w:right w:val="nil"/>
            </w:tcBorders>
            <w:shd w:val="clear" w:color="auto" w:fill="auto"/>
            <w:noWrap/>
            <w:vAlign w:val="center"/>
            <w:hideMark/>
          </w:tcPr>
          <w:p w14:paraId="29C230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$1,015.06</w:t>
            </w:r>
          </w:p>
        </w:tc>
      </w:tr>
      <w:tr w:rsidR="00983741" w:rsidRPr="00E56678" w14:paraId="63E202F3"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8475FA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65</w:t>
            </w:r>
          </w:p>
        </w:tc>
        <w:tc>
          <w:tcPr>
            <w:tcW w:w="1176" w:type="dxa"/>
            <w:tcBorders>
              <w:top w:val="nil"/>
              <w:left w:val="nil"/>
              <w:bottom w:val="nil"/>
              <w:right w:val="nil"/>
            </w:tcBorders>
            <w:shd w:val="clear" w:color="auto" w:fill="auto"/>
            <w:noWrap/>
            <w:vAlign w:val="center"/>
            <w:hideMark/>
          </w:tcPr>
          <w:p w14:paraId="152CD1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$975.66</w:t>
            </w:r>
          </w:p>
        </w:tc>
        <w:tc>
          <w:tcPr>
            <w:tcW w:w="1176" w:type="dxa"/>
            <w:tcBorders>
              <w:top w:val="nil"/>
              <w:left w:val="nil"/>
              <w:bottom w:val="nil"/>
              <w:right w:val="nil"/>
            </w:tcBorders>
            <w:shd w:val="clear" w:color="auto" w:fill="auto"/>
            <w:noWrap/>
            <w:vAlign w:val="center"/>
            <w:hideMark/>
          </w:tcPr>
          <w:p w14:paraId="736A00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$987.75</w:t>
            </w:r>
          </w:p>
        </w:tc>
        <w:tc>
          <w:tcPr>
            <w:tcW w:w="1176" w:type="dxa"/>
            <w:tcBorders>
              <w:top w:val="nil"/>
              <w:left w:val="nil"/>
              <w:bottom w:val="nil"/>
              <w:right w:val="nil"/>
            </w:tcBorders>
            <w:shd w:val="clear" w:color="auto" w:fill="auto"/>
            <w:noWrap/>
            <w:vAlign w:val="center"/>
            <w:hideMark/>
          </w:tcPr>
          <w:p w14:paraId="449211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$1,000.00</w:t>
            </w:r>
          </w:p>
        </w:tc>
        <w:tc>
          <w:tcPr>
            <w:tcW w:w="1176" w:type="dxa"/>
            <w:tcBorders>
              <w:top w:val="nil"/>
              <w:left w:val="nil"/>
              <w:bottom w:val="nil"/>
              <w:right w:val="nil"/>
            </w:tcBorders>
            <w:shd w:val="clear" w:color="auto" w:fill="auto"/>
            <w:noWrap/>
            <w:vAlign w:val="center"/>
            <w:hideMark/>
          </w:tcPr>
          <w:p w14:paraId="32A8D1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$1,012.40</w:t>
            </w:r>
          </w:p>
        </w:tc>
        <w:tc>
          <w:tcPr>
            <w:tcW w:w="1183" w:type="dxa"/>
            <w:tcBorders>
              <w:top w:val="nil"/>
              <w:left w:val="nil"/>
              <w:bottom w:val="nil"/>
              <w:right w:val="nil"/>
            </w:tcBorders>
            <w:shd w:val="clear" w:color="auto" w:fill="auto"/>
            <w:noWrap/>
            <w:vAlign w:val="center"/>
            <w:hideMark/>
          </w:tcPr>
          <w:p w14:paraId="118638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$1,024.96</w:t>
            </w:r>
          </w:p>
        </w:tc>
        <w:tc>
          <w:tcPr>
            <w:tcW w:w="1176" w:type="dxa"/>
            <w:tcBorders>
              <w:top w:val="nil"/>
              <w:left w:val="nil"/>
              <w:bottom w:val="nil"/>
              <w:right w:val="nil"/>
            </w:tcBorders>
            <w:shd w:val="clear" w:color="auto" w:fill="auto"/>
            <w:noWrap/>
            <w:vAlign w:val="center"/>
            <w:hideMark/>
          </w:tcPr>
          <w:p w14:paraId="652552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$1,037.66</w:t>
            </w:r>
          </w:p>
        </w:tc>
      </w:tr>
      <w:tr w:rsidR="00983741" w:rsidRPr="00E56678" w14:paraId="605CB29D"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70981C6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66</w:t>
            </w:r>
          </w:p>
        </w:tc>
        <w:tc>
          <w:tcPr>
            <w:tcW w:w="1176" w:type="dxa"/>
            <w:tcBorders>
              <w:top w:val="nil"/>
              <w:left w:val="nil"/>
              <w:bottom w:val="nil"/>
              <w:right w:val="nil"/>
            </w:tcBorders>
            <w:shd w:val="clear" w:color="auto" w:fill="auto"/>
            <w:noWrap/>
            <w:vAlign w:val="center"/>
            <w:hideMark/>
          </w:tcPr>
          <w:p w14:paraId="1685E2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$996.91</w:t>
            </w:r>
          </w:p>
        </w:tc>
        <w:tc>
          <w:tcPr>
            <w:tcW w:w="1176" w:type="dxa"/>
            <w:tcBorders>
              <w:top w:val="nil"/>
              <w:left w:val="nil"/>
              <w:bottom w:val="nil"/>
              <w:right w:val="nil"/>
            </w:tcBorders>
            <w:shd w:val="clear" w:color="auto" w:fill="auto"/>
            <w:noWrap/>
            <w:vAlign w:val="center"/>
            <w:hideMark/>
          </w:tcPr>
          <w:p w14:paraId="294854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$1,009.27</w:t>
            </w:r>
          </w:p>
        </w:tc>
        <w:tc>
          <w:tcPr>
            <w:tcW w:w="1176" w:type="dxa"/>
            <w:tcBorders>
              <w:top w:val="nil"/>
              <w:left w:val="nil"/>
              <w:bottom w:val="nil"/>
              <w:right w:val="nil"/>
            </w:tcBorders>
            <w:shd w:val="clear" w:color="auto" w:fill="auto"/>
            <w:noWrap/>
            <w:vAlign w:val="center"/>
            <w:hideMark/>
          </w:tcPr>
          <w:p w14:paraId="56DAF3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$1,021.79</w:t>
            </w:r>
          </w:p>
        </w:tc>
        <w:tc>
          <w:tcPr>
            <w:tcW w:w="1176" w:type="dxa"/>
            <w:tcBorders>
              <w:top w:val="nil"/>
              <w:left w:val="nil"/>
              <w:bottom w:val="nil"/>
              <w:right w:val="nil"/>
            </w:tcBorders>
            <w:shd w:val="clear" w:color="auto" w:fill="auto"/>
            <w:noWrap/>
            <w:vAlign w:val="center"/>
            <w:hideMark/>
          </w:tcPr>
          <w:p w14:paraId="28C98C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$1,034.46</w:t>
            </w:r>
          </w:p>
        </w:tc>
        <w:tc>
          <w:tcPr>
            <w:tcW w:w="1183" w:type="dxa"/>
            <w:tcBorders>
              <w:top w:val="nil"/>
              <w:left w:val="nil"/>
              <w:bottom w:val="nil"/>
              <w:right w:val="nil"/>
            </w:tcBorders>
            <w:shd w:val="clear" w:color="auto" w:fill="auto"/>
            <w:noWrap/>
            <w:vAlign w:val="center"/>
            <w:hideMark/>
          </w:tcPr>
          <w:p w14:paraId="570E75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$1,047.29</w:t>
            </w:r>
          </w:p>
        </w:tc>
        <w:tc>
          <w:tcPr>
            <w:tcW w:w="1176" w:type="dxa"/>
            <w:tcBorders>
              <w:top w:val="nil"/>
              <w:left w:val="nil"/>
              <w:bottom w:val="nil"/>
              <w:right w:val="nil"/>
            </w:tcBorders>
            <w:shd w:val="clear" w:color="auto" w:fill="auto"/>
            <w:noWrap/>
            <w:vAlign w:val="center"/>
            <w:hideMark/>
          </w:tcPr>
          <w:p w14:paraId="60BA26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$1,060.27</w:t>
            </w:r>
          </w:p>
        </w:tc>
      </w:tr>
      <w:tr w:rsidR="00983741" w:rsidRPr="00E56678" w14:paraId="6B28A6B4"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F3D0BE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67</w:t>
            </w:r>
          </w:p>
        </w:tc>
        <w:tc>
          <w:tcPr>
            <w:tcW w:w="1176" w:type="dxa"/>
            <w:tcBorders>
              <w:top w:val="nil"/>
              <w:left w:val="nil"/>
              <w:bottom w:val="nil"/>
              <w:right w:val="nil"/>
            </w:tcBorders>
            <w:shd w:val="clear" w:color="auto" w:fill="auto"/>
            <w:noWrap/>
            <w:vAlign w:val="center"/>
            <w:hideMark/>
          </w:tcPr>
          <w:p w14:paraId="43FF43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$1,018.54</w:t>
            </w:r>
          </w:p>
        </w:tc>
        <w:tc>
          <w:tcPr>
            <w:tcW w:w="1176" w:type="dxa"/>
            <w:tcBorders>
              <w:top w:val="nil"/>
              <w:left w:val="nil"/>
              <w:bottom w:val="nil"/>
              <w:right w:val="nil"/>
            </w:tcBorders>
            <w:shd w:val="clear" w:color="auto" w:fill="auto"/>
            <w:noWrap/>
            <w:vAlign w:val="center"/>
            <w:hideMark/>
          </w:tcPr>
          <w:p w14:paraId="32C3413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$1,031.17</w:t>
            </w:r>
          </w:p>
        </w:tc>
        <w:tc>
          <w:tcPr>
            <w:tcW w:w="1176" w:type="dxa"/>
            <w:tcBorders>
              <w:top w:val="nil"/>
              <w:left w:val="nil"/>
              <w:bottom w:val="nil"/>
              <w:right w:val="nil"/>
            </w:tcBorders>
            <w:shd w:val="clear" w:color="auto" w:fill="auto"/>
            <w:noWrap/>
            <w:vAlign w:val="center"/>
            <w:hideMark/>
          </w:tcPr>
          <w:p w14:paraId="07A9D4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$1,043.96</w:t>
            </w:r>
          </w:p>
        </w:tc>
        <w:tc>
          <w:tcPr>
            <w:tcW w:w="1176" w:type="dxa"/>
            <w:tcBorders>
              <w:top w:val="nil"/>
              <w:left w:val="nil"/>
              <w:bottom w:val="nil"/>
              <w:right w:val="nil"/>
            </w:tcBorders>
            <w:shd w:val="clear" w:color="auto" w:fill="auto"/>
            <w:noWrap/>
            <w:vAlign w:val="center"/>
            <w:hideMark/>
          </w:tcPr>
          <w:p w14:paraId="195616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$1,056.91</w:t>
            </w:r>
          </w:p>
        </w:tc>
        <w:tc>
          <w:tcPr>
            <w:tcW w:w="1183" w:type="dxa"/>
            <w:tcBorders>
              <w:top w:val="nil"/>
              <w:left w:val="nil"/>
              <w:bottom w:val="nil"/>
              <w:right w:val="nil"/>
            </w:tcBorders>
            <w:shd w:val="clear" w:color="auto" w:fill="auto"/>
            <w:noWrap/>
            <w:vAlign w:val="center"/>
            <w:hideMark/>
          </w:tcPr>
          <w:p w14:paraId="16B32F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$1,070.01</w:t>
            </w:r>
          </w:p>
        </w:tc>
        <w:tc>
          <w:tcPr>
            <w:tcW w:w="1176" w:type="dxa"/>
            <w:tcBorders>
              <w:top w:val="nil"/>
              <w:left w:val="nil"/>
              <w:bottom w:val="nil"/>
              <w:right w:val="nil"/>
            </w:tcBorders>
            <w:shd w:val="clear" w:color="auto" w:fill="auto"/>
            <w:noWrap/>
            <w:vAlign w:val="center"/>
            <w:hideMark/>
          </w:tcPr>
          <w:p w14:paraId="73219A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$1,083.28</w:t>
            </w:r>
          </w:p>
        </w:tc>
      </w:tr>
      <w:tr w:rsidR="00983741" w:rsidRPr="00E56678" w14:paraId="6533D8E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1902C9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68</w:t>
            </w:r>
          </w:p>
        </w:tc>
        <w:tc>
          <w:tcPr>
            <w:tcW w:w="1176" w:type="dxa"/>
            <w:tcBorders>
              <w:top w:val="nil"/>
              <w:left w:val="nil"/>
              <w:bottom w:val="nil"/>
              <w:right w:val="nil"/>
            </w:tcBorders>
            <w:shd w:val="clear" w:color="auto" w:fill="auto"/>
            <w:noWrap/>
            <w:vAlign w:val="center"/>
            <w:hideMark/>
          </w:tcPr>
          <w:p w14:paraId="630C92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$1,040.19</w:t>
            </w:r>
          </w:p>
        </w:tc>
        <w:tc>
          <w:tcPr>
            <w:tcW w:w="1176" w:type="dxa"/>
            <w:tcBorders>
              <w:top w:val="nil"/>
              <w:left w:val="nil"/>
              <w:bottom w:val="nil"/>
              <w:right w:val="nil"/>
            </w:tcBorders>
            <w:shd w:val="clear" w:color="auto" w:fill="auto"/>
            <w:noWrap/>
            <w:vAlign w:val="center"/>
            <w:hideMark/>
          </w:tcPr>
          <w:p w14:paraId="745DF2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$1,053.09</w:t>
            </w:r>
          </w:p>
        </w:tc>
        <w:tc>
          <w:tcPr>
            <w:tcW w:w="1176" w:type="dxa"/>
            <w:tcBorders>
              <w:top w:val="nil"/>
              <w:left w:val="nil"/>
              <w:bottom w:val="nil"/>
              <w:right w:val="nil"/>
            </w:tcBorders>
            <w:shd w:val="clear" w:color="auto" w:fill="auto"/>
            <w:noWrap/>
            <w:vAlign w:val="center"/>
            <w:hideMark/>
          </w:tcPr>
          <w:p w14:paraId="532B02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$1,066.14</w:t>
            </w:r>
          </w:p>
        </w:tc>
        <w:tc>
          <w:tcPr>
            <w:tcW w:w="1176" w:type="dxa"/>
            <w:tcBorders>
              <w:top w:val="nil"/>
              <w:left w:val="nil"/>
              <w:bottom w:val="nil"/>
              <w:right w:val="nil"/>
            </w:tcBorders>
            <w:shd w:val="clear" w:color="auto" w:fill="auto"/>
            <w:noWrap/>
            <w:vAlign w:val="center"/>
            <w:hideMark/>
          </w:tcPr>
          <w:p w14:paraId="340A5D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$1,079.36</w:t>
            </w:r>
          </w:p>
        </w:tc>
        <w:tc>
          <w:tcPr>
            <w:tcW w:w="1183" w:type="dxa"/>
            <w:tcBorders>
              <w:top w:val="nil"/>
              <w:left w:val="nil"/>
              <w:bottom w:val="nil"/>
              <w:right w:val="nil"/>
            </w:tcBorders>
            <w:shd w:val="clear" w:color="auto" w:fill="auto"/>
            <w:noWrap/>
            <w:vAlign w:val="center"/>
            <w:hideMark/>
          </w:tcPr>
          <w:p w14:paraId="0CA77D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$1,092.75</w:t>
            </w:r>
          </w:p>
        </w:tc>
        <w:tc>
          <w:tcPr>
            <w:tcW w:w="1176" w:type="dxa"/>
            <w:tcBorders>
              <w:top w:val="nil"/>
              <w:left w:val="nil"/>
              <w:bottom w:val="nil"/>
              <w:right w:val="nil"/>
            </w:tcBorders>
            <w:shd w:val="clear" w:color="auto" w:fill="auto"/>
            <w:noWrap/>
            <w:vAlign w:val="center"/>
            <w:hideMark/>
          </w:tcPr>
          <w:p w14:paraId="108BFB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$1,106.30</w:t>
            </w:r>
          </w:p>
        </w:tc>
      </w:tr>
      <w:tr w:rsidR="00983741" w:rsidRPr="00E56678" w14:paraId="712933F9"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115681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69</w:t>
            </w:r>
          </w:p>
        </w:tc>
        <w:tc>
          <w:tcPr>
            <w:tcW w:w="1176" w:type="dxa"/>
            <w:tcBorders>
              <w:top w:val="nil"/>
              <w:left w:val="nil"/>
              <w:bottom w:val="nil"/>
              <w:right w:val="nil"/>
            </w:tcBorders>
            <w:shd w:val="clear" w:color="auto" w:fill="auto"/>
            <w:noWrap/>
            <w:vAlign w:val="center"/>
            <w:hideMark/>
          </w:tcPr>
          <w:p w14:paraId="7D4727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$1,062.24</w:t>
            </w:r>
          </w:p>
        </w:tc>
        <w:tc>
          <w:tcPr>
            <w:tcW w:w="1176" w:type="dxa"/>
            <w:tcBorders>
              <w:top w:val="nil"/>
              <w:left w:val="nil"/>
              <w:bottom w:val="nil"/>
              <w:right w:val="nil"/>
            </w:tcBorders>
            <w:shd w:val="clear" w:color="auto" w:fill="auto"/>
            <w:noWrap/>
            <w:vAlign w:val="center"/>
            <w:hideMark/>
          </w:tcPr>
          <w:p w14:paraId="2DC152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$1,075.41</w:t>
            </w:r>
          </w:p>
        </w:tc>
        <w:tc>
          <w:tcPr>
            <w:tcW w:w="1176" w:type="dxa"/>
            <w:tcBorders>
              <w:top w:val="nil"/>
              <w:left w:val="nil"/>
              <w:bottom w:val="nil"/>
              <w:right w:val="nil"/>
            </w:tcBorders>
            <w:shd w:val="clear" w:color="auto" w:fill="auto"/>
            <w:noWrap/>
            <w:vAlign w:val="center"/>
            <w:hideMark/>
          </w:tcPr>
          <w:p w14:paraId="6C8AA0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$1,088.74</w:t>
            </w:r>
          </w:p>
        </w:tc>
        <w:tc>
          <w:tcPr>
            <w:tcW w:w="1176" w:type="dxa"/>
            <w:tcBorders>
              <w:top w:val="nil"/>
              <w:left w:val="nil"/>
              <w:bottom w:val="nil"/>
              <w:right w:val="nil"/>
            </w:tcBorders>
            <w:shd w:val="clear" w:color="auto" w:fill="auto"/>
            <w:noWrap/>
            <w:vAlign w:val="center"/>
            <w:hideMark/>
          </w:tcPr>
          <w:p w14:paraId="1D2D14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$1,102.24</w:t>
            </w:r>
          </w:p>
        </w:tc>
        <w:tc>
          <w:tcPr>
            <w:tcW w:w="1183" w:type="dxa"/>
            <w:tcBorders>
              <w:top w:val="nil"/>
              <w:left w:val="nil"/>
              <w:bottom w:val="nil"/>
              <w:right w:val="nil"/>
            </w:tcBorders>
            <w:shd w:val="clear" w:color="auto" w:fill="auto"/>
            <w:noWrap/>
            <w:vAlign w:val="center"/>
            <w:hideMark/>
          </w:tcPr>
          <w:p w14:paraId="657A89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$1,115.91</w:t>
            </w:r>
          </w:p>
        </w:tc>
        <w:tc>
          <w:tcPr>
            <w:tcW w:w="1176" w:type="dxa"/>
            <w:tcBorders>
              <w:top w:val="nil"/>
              <w:left w:val="nil"/>
              <w:bottom w:val="nil"/>
              <w:right w:val="nil"/>
            </w:tcBorders>
            <w:shd w:val="clear" w:color="auto" w:fill="auto"/>
            <w:noWrap/>
            <w:vAlign w:val="center"/>
            <w:hideMark/>
          </w:tcPr>
          <w:p w14:paraId="28F59A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$1,129.75</w:t>
            </w:r>
          </w:p>
        </w:tc>
      </w:tr>
      <w:tr w:rsidR="00983741" w:rsidRPr="00E56678" w14:paraId="4E1C3E7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4BBC00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70</w:t>
            </w:r>
          </w:p>
        </w:tc>
        <w:tc>
          <w:tcPr>
            <w:tcW w:w="1176" w:type="dxa"/>
            <w:tcBorders>
              <w:top w:val="nil"/>
              <w:left w:val="nil"/>
              <w:bottom w:val="nil"/>
              <w:right w:val="nil"/>
            </w:tcBorders>
            <w:shd w:val="clear" w:color="auto" w:fill="auto"/>
            <w:noWrap/>
            <w:vAlign w:val="center"/>
            <w:hideMark/>
          </w:tcPr>
          <w:p w14:paraId="41C3C8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$1,084.28</w:t>
            </w:r>
          </w:p>
        </w:tc>
        <w:tc>
          <w:tcPr>
            <w:tcW w:w="1176" w:type="dxa"/>
            <w:tcBorders>
              <w:top w:val="nil"/>
              <w:left w:val="nil"/>
              <w:bottom w:val="nil"/>
              <w:right w:val="nil"/>
            </w:tcBorders>
            <w:shd w:val="clear" w:color="auto" w:fill="auto"/>
            <w:noWrap/>
            <w:vAlign w:val="center"/>
            <w:hideMark/>
          </w:tcPr>
          <w:p w14:paraId="0EFB5A0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$1,097.73</w:t>
            </w:r>
          </w:p>
        </w:tc>
        <w:tc>
          <w:tcPr>
            <w:tcW w:w="1176" w:type="dxa"/>
            <w:tcBorders>
              <w:top w:val="nil"/>
              <w:left w:val="nil"/>
              <w:bottom w:val="nil"/>
              <w:right w:val="nil"/>
            </w:tcBorders>
            <w:shd w:val="clear" w:color="auto" w:fill="auto"/>
            <w:noWrap/>
            <w:vAlign w:val="center"/>
            <w:hideMark/>
          </w:tcPr>
          <w:p w14:paraId="5BB8CA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$1,111.34</w:t>
            </w:r>
          </w:p>
        </w:tc>
        <w:tc>
          <w:tcPr>
            <w:tcW w:w="1176" w:type="dxa"/>
            <w:tcBorders>
              <w:top w:val="nil"/>
              <w:left w:val="nil"/>
              <w:bottom w:val="nil"/>
              <w:right w:val="nil"/>
            </w:tcBorders>
            <w:shd w:val="clear" w:color="auto" w:fill="auto"/>
            <w:noWrap/>
            <w:vAlign w:val="center"/>
            <w:hideMark/>
          </w:tcPr>
          <w:p w14:paraId="5B2B5D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$1,125.12</w:t>
            </w:r>
          </w:p>
        </w:tc>
        <w:tc>
          <w:tcPr>
            <w:tcW w:w="1183" w:type="dxa"/>
            <w:tcBorders>
              <w:top w:val="nil"/>
              <w:left w:val="nil"/>
              <w:bottom w:val="nil"/>
              <w:right w:val="nil"/>
            </w:tcBorders>
            <w:shd w:val="clear" w:color="auto" w:fill="auto"/>
            <w:noWrap/>
            <w:vAlign w:val="center"/>
            <w:hideMark/>
          </w:tcPr>
          <w:p w14:paraId="29AC64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$1,139.07</w:t>
            </w:r>
          </w:p>
        </w:tc>
        <w:tc>
          <w:tcPr>
            <w:tcW w:w="1176" w:type="dxa"/>
            <w:tcBorders>
              <w:top w:val="nil"/>
              <w:left w:val="nil"/>
              <w:bottom w:val="nil"/>
              <w:right w:val="nil"/>
            </w:tcBorders>
            <w:shd w:val="clear" w:color="auto" w:fill="auto"/>
            <w:noWrap/>
            <w:vAlign w:val="center"/>
            <w:hideMark/>
          </w:tcPr>
          <w:p w14:paraId="55A8F7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$1,153.20</w:t>
            </w:r>
          </w:p>
        </w:tc>
      </w:tr>
      <w:tr w:rsidR="00983741" w:rsidRPr="00E56678" w14:paraId="7DEDF1D0"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C963B6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71</w:t>
            </w:r>
          </w:p>
        </w:tc>
        <w:tc>
          <w:tcPr>
            <w:tcW w:w="1176" w:type="dxa"/>
            <w:tcBorders>
              <w:top w:val="nil"/>
              <w:left w:val="nil"/>
              <w:bottom w:val="nil"/>
              <w:right w:val="nil"/>
            </w:tcBorders>
            <w:shd w:val="clear" w:color="auto" w:fill="auto"/>
            <w:noWrap/>
            <w:vAlign w:val="center"/>
            <w:hideMark/>
          </w:tcPr>
          <w:p w14:paraId="1A7160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$1,106.71</w:t>
            </w:r>
          </w:p>
        </w:tc>
        <w:tc>
          <w:tcPr>
            <w:tcW w:w="1176" w:type="dxa"/>
            <w:tcBorders>
              <w:top w:val="nil"/>
              <w:left w:val="nil"/>
              <w:bottom w:val="nil"/>
              <w:right w:val="nil"/>
            </w:tcBorders>
            <w:shd w:val="clear" w:color="auto" w:fill="auto"/>
            <w:noWrap/>
            <w:vAlign w:val="center"/>
            <w:hideMark/>
          </w:tcPr>
          <w:p w14:paraId="0A8DA5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$1,120.43</w:t>
            </w:r>
          </w:p>
        </w:tc>
        <w:tc>
          <w:tcPr>
            <w:tcW w:w="1176" w:type="dxa"/>
            <w:tcBorders>
              <w:top w:val="nil"/>
              <w:left w:val="nil"/>
              <w:bottom w:val="nil"/>
              <w:right w:val="nil"/>
            </w:tcBorders>
            <w:shd w:val="clear" w:color="auto" w:fill="auto"/>
            <w:noWrap/>
            <w:vAlign w:val="center"/>
            <w:hideMark/>
          </w:tcPr>
          <w:p w14:paraId="77082A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$1,134.32</w:t>
            </w:r>
          </w:p>
        </w:tc>
        <w:tc>
          <w:tcPr>
            <w:tcW w:w="1176" w:type="dxa"/>
            <w:tcBorders>
              <w:top w:val="nil"/>
              <w:left w:val="nil"/>
              <w:bottom w:val="nil"/>
              <w:right w:val="nil"/>
            </w:tcBorders>
            <w:shd w:val="clear" w:color="auto" w:fill="auto"/>
            <w:noWrap/>
            <w:vAlign w:val="center"/>
            <w:hideMark/>
          </w:tcPr>
          <w:p w14:paraId="0F6037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$1,148.39</w:t>
            </w:r>
          </w:p>
        </w:tc>
        <w:tc>
          <w:tcPr>
            <w:tcW w:w="1183" w:type="dxa"/>
            <w:tcBorders>
              <w:top w:val="nil"/>
              <w:left w:val="nil"/>
              <w:bottom w:val="nil"/>
              <w:right w:val="nil"/>
            </w:tcBorders>
            <w:shd w:val="clear" w:color="auto" w:fill="auto"/>
            <w:noWrap/>
            <w:vAlign w:val="center"/>
            <w:hideMark/>
          </w:tcPr>
          <w:p w14:paraId="79344E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$1,162.63</w:t>
            </w:r>
          </w:p>
        </w:tc>
        <w:tc>
          <w:tcPr>
            <w:tcW w:w="1176" w:type="dxa"/>
            <w:tcBorders>
              <w:top w:val="nil"/>
              <w:left w:val="nil"/>
              <w:bottom w:val="nil"/>
              <w:right w:val="nil"/>
            </w:tcBorders>
            <w:shd w:val="clear" w:color="auto" w:fill="auto"/>
            <w:noWrap/>
            <w:vAlign w:val="center"/>
            <w:hideMark/>
          </w:tcPr>
          <w:p w14:paraId="66A5B3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$1,177.04</w:t>
            </w:r>
          </w:p>
        </w:tc>
      </w:tr>
      <w:tr w:rsidR="00983741" w:rsidRPr="00E56678" w14:paraId="5B0DC5B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C62BEB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72</w:t>
            </w:r>
          </w:p>
        </w:tc>
        <w:tc>
          <w:tcPr>
            <w:tcW w:w="1176" w:type="dxa"/>
            <w:tcBorders>
              <w:top w:val="nil"/>
              <w:left w:val="nil"/>
              <w:bottom w:val="nil"/>
              <w:right w:val="nil"/>
            </w:tcBorders>
            <w:shd w:val="clear" w:color="auto" w:fill="auto"/>
            <w:noWrap/>
            <w:vAlign w:val="center"/>
            <w:hideMark/>
          </w:tcPr>
          <w:p w14:paraId="633A1E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$1,129.18</w:t>
            </w:r>
          </w:p>
        </w:tc>
        <w:tc>
          <w:tcPr>
            <w:tcW w:w="1176" w:type="dxa"/>
            <w:tcBorders>
              <w:top w:val="nil"/>
              <w:left w:val="nil"/>
              <w:bottom w:val="nil"/>
              <w:right w:val="nil"/>
            </w:tcBorders>
            <w:shd w:val="clear" w:color="auto" w:fill="auto"/>
            <w:noWrap/>
            <w:vAlign w:val="center"/>
            <w:hideMark/>
          </w:tcPr>
          <w:p w14:paraId="47BCBF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$1,143.18</w:t>
            </w:r>
          </w:p>
        </w:tc>
        <w:tc>
          <w:tcPr>
            <w:tcW w:w="1176" w:type="dxa"/>
            <w:tcBorders>
              <w:top w:val="nil"/>
              <w:left w:val="nil"/>
              <w:bottom w:val="nil"/>
              <w:right w:val="nil"/>
            </w:tcBorders>
            <w:shd w:val="clear" w:color="auto" w:fill="auto"/>
            <w:noWrap/>
            <w:vAlign w:val="center"/>
            <w:hideMark/>
          </w:tcPr>
          <w:p w14:paraId="2F198B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$1,157.36</w:t>
            </w:r>
          </w:p>
        </w:tc>
        <w:tc>
          <w:tcPr>
            <w:tcW w:w="1176" w:type="dxa"/>
            <w:tcBorders>
              <w:top w:val="nil"/>
              <w:left w:val="nil"/>
              <w:bottom w:val="nil"/>
              <w:right w:val="nil"/>
            </w:tcBorders>
            <w:shd w:val="clear" w:color="auto" w:fill="auto"/>
            <w:noWrap/>
            <w:vAlign w:val="center"/>
            <w:hideMark/>
          </w:tcPr>
          <w:p w14:paraId="01FF19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$1,171.71</w:t>
            </w:r>
          </w:p>
        </w:tc>
        <w:tc>
          <w:tcPr>
            <w:tcW w:w="1183" w:type="dxa"/>
            <w:tcBorders>
              <w:top w:val="nil"/>
              <w:left w:val="nil"/>
              <w:bottom w:val="nil"/>
              <w:right w:val="nil"/>
            </w:tcBorders>
            <w:shd w:val="clear" w:color="auto" w:fill="auto"/>
            <w:noWrap/>
            <w:vAlign w:val="center"/>
            <w:hideMark/>
          </w:tcPr>
          <w:p w14:paraId="327946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$1,186.24</w:t>
            </w:r>
          </w:p>
        </w:tc>
        <w:tc>
          <w:tcPr>
            <w:tcW w:w="1176" w:type="dxa"/>
            <w:tcBorders>
              <w:top w:val="nil"/>
              <w:left w:val="nil"/>
              <w:bottom w:val="nil"/>
              <w:right w:val="nil"/>
            </w:tcBorders>
            <w:shd w:val="clear" w:color="auto" w:fill="auto"/>
            <w:noWrap/>
            <w:vAlign w:val="center"/>
            <w:hideMark/>
          </w:tcPr>
          <w:p w14:paraId="719E256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$1,200.95</w:t>
            </w:r>
          </w:p>
        </w:tc>
      </w:tr>
      <w:tr w:rsidR="00983741" w:rsidRPr="00E56678" w14:paraId="154BEF01"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A6713D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73</w:t>
            </w:r>
          </w:p>
        </w:tc>
        <w:tc>
          <w:tcPr>
            <w:tcW w:w="1176" w:type="dxa"/>
            <w:tcBorders>
              <w:top w:val="nil"/>
              <w:left w:val="nil"/>
              <w:bottom w:val="nil"/>
              <w:right w:val="nil"/>
            </w:tcBorders>
            <w:shd w:val="clear" w:color="auto" w:fill="auto"/>
            <w:noWrap/>
            <w:vAlign w:val="center"/>
            <w:hideMark/>
          </w:tcPr>
          <w:p w14:paraId="1F71CD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$1,151.99</w:t>
            </w:r>
          </w:p>
        </w:tc>
        <w:tc>
          <w:tcPr>
            <w:tcW w:w="1176" w:type="dxa"/>
            <w:tcBorders>
              <w:top w:val="nil"/>
              <w:left w:val="nil"/>
              <w:bottom w:val="nil"/>
              <w:right w:val="nil"/>
            </w:tcBorders>
            <w:shd w:val="clear" w:color="auto" w:fill="auto"/>
            <w:noWrap/>
            <w:vAlign w:val="center"/>
            <w:hideMark/>
          </w:tcPr>
          <w:p w14:paraId="6BF75D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$1,166.27</w:t>
            </w:r>
          </w:p>
        </w:tc>
        <w:tc>
          <w:tcPr>
            <w:tcW w:w="1176" w:type="dxa"/>
            <w:tcBorders>
              <w:top w:val="nil"/>
              <w:left w:val="nil"/>
              <w:bottom w:val="nil"/>
              <w:right w:val="nil"/>
            </w:tcBorders>
            <w:shd w:val="clear" w:color="auto" w:fill="auto"/>
            <w:noWrap/>
            <w:vAlign w:val="center"/>
            <w:hideMark/>
          </w:tcPr>
          <w:p w14:paraId="0BDAA4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$1,180.73</w:t>
            </w:r>
          </w:p>
        </w:tc>
        <w:tc>
          <w:tcPr>
            <w:tcW w:w="1176" w:type="dxa"/>
            <w:tcBorders>
              <w:top w:val="nil"/>
              <w:left w:val="nil"/>
              <w:bottom w:val="nil"/>
              <w:right w:val="nil"/>
            </w:tcBorders>
            <w:shd w:val="clear" w:color="auto" w:fill="auto"/>
            <w:noWrap/>
            <w:vAlign w:val="center"/>
            <w:hideMark/>
          </w:tcPr>
          <w:p w14:paraId="5DD3D8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$1,195.37</w:t>
            </w:r>
          </w:p>
        </w:tc>
        <w:tc>
          <w:tcPr>
            <w:tcW w:w="1183" w:type="dxa"/>
            <w:tcBorders>
              <w:top w:val="nil"/>
              <w:left w:val="nil"/>
              <w:bottom w:val="nil"/>
              <w:right w:val="nil"/>
            </w:tcBorders>
            <w:shd w:val="clear" w:color="auto" w:fill="auto"/>
            <w:noWrap/>
            <w:vAlign w:val="center"/>
            <w:hideMark/>
          </w:tcPr>
          <w:p w14:paraId="2330B0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$1,210.20</w:t>
            </w:r>
          </w:p>
        </w:tc>
        <w:tc>
          <w:tcPr>
            <w:tcW w:w="1176" w:type="dxa"/>
            <w:tcBorders>
              <w:top w:val="nil"/>
              <w:left w:val="nil"/>
              <w:bottom w:val="nil"/>
              <w:right w:val="nil"/>
            </w:tcBorders>
            <w:shd w:val="clear" w:color="auto" w:fill="auto"/>
            <w:noWrap/>
            <w:vAlign w:val="center"/>
            <w:hideMark/>
          </w:tcPr>
          <w:p w14:paraId="1DE92C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$1,225.20</w:t>
            </w:r>
          </w:p>
        </w:tc>
      </w:tr>
      <w:tr w:rsidR="00983741" w:rsidRPr="00E56678" w14:paraId="46C6BCA4" w14:textId="77777777" w:rsidTr="006A47A8">
        <w:trPr>
          <w:trHeight w:hRule="exact" w:val="253"/>
          <w:jc w:val="center"/>
        </w:trPr>
        <w:tc>
          <w:tcPr>
            <w:tcW w:w="1452" w:type="dxa"/>
            <w:tcBorders>
              <w:top w:val="nil"/>
              <w:left w:val="nil"/>
              <w:bottom w:val="nil"/>
              <w:right w:val="nil"/>
            </w:tcBorders>
            <w:shd w:val="clear" w:color="auto" w:fill="auto"/>
            <w:noWrap/>
            <w:vAlign w:val="center"/>
            <w:hideMark/>
          </w:tcPr>
          <w:p w14:paraId="1D1CABA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74</w:t>
            </w:r>
          </w:p>
        </w:tc>
        <w:tc>
          <w:tcPr>
            <w:tcW w:w="1176" w:type="dxa"/>
            <w:tcBorders>
              <w:top w:val="nil"/>
              <w:left w:val="nil"/>
              <w:bottom w:val="nil"/>
              <w:right w:val="nil"/>
            </w:tcBorders>
            <w:shd w:val="clear" w:color="auto" w:fill="auto"/>
            <w:noWrap/>
            <w:vAlign w:val="center"/>
            <w:hideMark/>
          </w:tcPr>
          <w:p w14:paraId="6FF187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$1,174.79</w:t>
            </w:r>
          </w:p>
        </w:tc>
        <w:tc>
          <w:tcPr>
            <w:tcW w:w="1176" w:type="dxa"/>
            <w:tcBorders>
              <w:top w:val="nil"/>
              <w:left w:val="nil"/>
              <w:bottom w:val="nil"/>
              <w:right w:val="nil"/>
            </w:tcBorders>
            <w:shd w:val="clear" w:color="auto" w:fill="auto"/>
            <w:noWrap/>
            <w:vAlign w:val="center"/>
            <w:hideMark/>
          </w:tcPr>
          <w:p w14:paraId="1FF55E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$1,189.36</w:t>
            </w:r>
          </w:p>
        </w:tc>
        <w:tc>
          <w:tcPr>
            <w:tcW w:w="1176" w:type="dxa"/>
            <w:tcBorders>
              <w:top w:val="nil"/>
              <w:left w:val="nil"/>
              <w:bottom w:val="nil"/>
              <w:right w:val="nil"/>
            </w:tcBorders>
            <w:shd w:val="clear" w:color="auto" w:fill="auto"/>
            <w:noWrap/>
            <w:vAlign w:val="center"/>
            <w:hideMark/>
          </w:tcPr>
          <w:p w14:paraId="233490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$1,204.11</w:t>
            </w:r>
          </w:p>
        </w:tc>
        <w:tc>
          <w:tcPr>
            <w:tcW w:w="1176" w:type="dxa"/>
            <w:tcBorders>
              <w:top w:val="nil"/>
              <w:left w:val="nil"/>
              <w:bottom w:val="nil"/>
              <w:right w:val="nil"/>
            </w:tcBorders>
            <w:shd w:val="clear" w:color="auto" w:fill="auto"/>
            <w:noWrap/>
            <w:vAlign w:val="center"/>
            <w:hideMark/>
          </w:tcPr>
          <w:p w14:paraId="329D55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$1,219.04</w:t>
            </w:r>
          </w:p>
        </w:tc>
        <w:tc>
          <w:tcPr>
            <w:tcW w:w="1183" w:type="dxa"/>
            <w:tcBorders>
              <w:top w:val="nil"/>
              <w:left w:val="nil"/>
              <w:bottom w:val="nil"/>
              <w:right w:val="nil"/>
            </w:tcBorders>
            <w:shd w:val="clear" w:color="auto" w:fill="auto"/>
            <w:noWrap/>
            <w:vAlign w:val="center"/>
            <w:hideMark/>
          </w:tcPr>
          <w:p w14:paraId="58DA17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$1,234.16</w:t>
            </w:r>
          </w:p>
        </w:tc>
        <w:tc>
          <w:tcPr>
            <w:tcW w:w="1176" w:type="dxa"/>
            <w:tcBorders>
              <w:top w:val="nil"/>
              <w:left w:val="nil"/>
              <w:bottom w:val="nil"/>
              <w:right w:val="nil"/>
            </w:tcBorders>
            <w:shd w:val="clear" w:color="auto" w:fill="auto"/>
            <w:noWrap/>
            <w:vAlign w:val="center"/>
            <w:hideMark/>
          </w:tcPr>
          <w:p w14:paraId="41C1E6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$1,249.46</w:t>
            </w:r>
          </w:p>
        </w:tc>
      </w:tr>
      <w:tr w:rsidR="00983741" w:rsidRPr="00E56678" w14:paraId="67FCDC7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13FC5C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75</w:t>
            </w:r>
          </w:p>
        </w:tc>
        <w:tc>
          <w:tcPr>
            <w:tcW w:w="1176" w:type="dxa"/>
            <w:tcBorders>
              <w:top w:val="nil"/>
              <w:left w:val="nil"/>
              <w:bottom w:val="nil"/>
              <w:right w:val="nil"/>
            </w:tcBorders>
            <w:shd w:val="clear" w:color="auto" w:fill="auto"/>
            <w:noWrap/>
            <w:vAlign w:val="center"/>
            <w:hideMark/>
          </w:tcPr>
          <w:p w14:paraId="16935A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$1,198.01</w:t>
            </w:r>
          </w:p>
        </w:tc>
        <w:tc>
          <w:tcPr>
            <w:tcW w:w="1176" w:type="dxa"/>
            <w:tcBorders>
              <w:top w:val="nil"/>
              <w:left w:val="nil"/>
              <w:bottom w:val="nil"/>
              <w:right w:val="nil"/>
            </w:tcBorders>
            <w:shd w:val="clear" w:color="auto" w:fill="auto"/>
            <w:noWrap/>
            <w:vAlign w:val="center"/>
            <w:hideMark/>
          </w:tcPr>
          <w:p w14:paraId="2DF860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$1,212.86</w:t>
            </w:r>
          </w:p>
        </w:tc>
        <w:tc>
          <w:tcPr>
            <w:tcW w:w="1176" w:type="dxa"/>
            <w:tcBorders>
              <w:top w:val="nil"/>
              <w:left w:val="nil"/>
              <w:bottom w:val="nil"/>
              <w:right w:val="nil"/>
            </w:tcBorders>
            <w:shd w:val="clear" w:color="auto" w:fill="auto"/>
            <w:noWrap/>
            <w:vAlign w:val="center"/>
            <w:hideMark/>
          </w:tcPr>
          <w:p w14:paraId="2CA824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$1,227.90</w:t>
            </w:r>
          </w:p>
        </w:tc>
        <w:tc>
          <w:tcPr>
            <w:tcW w:w="1176" w:type="dxa"/>
            <w:tcBorders>
              <w:top w:val="nil"/>
              <w:left w:val="nil"/>
              <w:bottom w:val="nil"/>
              <w:right w:val="nil"/>
            </w:tcBorders>
            <w:shd w:val="clear" w:color="auto" w:fill="auto"/>
            <w:noWrap/>
            <w:vAlign w:val="center"/>
            <w:hideMark/>
          </w:tcPr>
          <w:p w14:paraId="497F8B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$1,243.13</w:t>
            </w:r>
          </w:p>
        </w:tc>
        <w:tc>
          <w:tcPr>
            <w:tcW w:w="1183" w:type="dxa"/>
            <w:tcBorders>
              <w:top w:val="nil"/>
              <w:left w:val="nil"/>
              <w:bottom w:val="nil"/>
              <w:right w:val="nil"/>
            </w:tcBorders>
            <w:shd w:val="clear" w:color="auto" w:fill="auto"/>
            <w:noWrap/>
            <w:vAlign w:val="center"/>
            <w:hideMark/>
          </w:tcPr>
          <w:p w14:paraId="3D2850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$1,258.54</w:t>
            </w:r>
          </w:p>
        </w:tc>
        <w:tc>
          <w:tcPr>
            <w:tcW w:w="1176" w:type="dxa"/>
            <w:tcBorders>
              <w:top w:val="nil"/>
              <w:left w:val="nil"/>
              <w:bottom w:val="nil"/>
              <w:right w:val="nil"/>
            </w:tcBorders>
            <w:shd w:val="clear" w:color="auto" w:fill="auto"/>
            <w:noWrap/>
            <w:vAlign w:val="center"/>
            <w:hideMark/>
          </w:tcPr>
          <w:p w14:paraId="4EA9ED2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$1,274.15</w:t>
            </w:r>
          </w:p>
        </w:tc>
      </w:tr>
      <w:tr w:rsidR="00983741" w:rsidRPr="00E56678" w14:paraId="74E58AC1"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AA3C55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76</w:t>
            </w:r>
          </w:p>
        </w:tc>
        <w:tc>
          <w:tcPr>
            <w:tcW w:w="1176" w:type="dxa"/>
            <w:tcBorders>
              <w:top w:val="nil"/>
              <w:left w:val="nil"/>
              <w:bottom w:val="nil"/>
              <w:right w:val="nil"/>
            </w:tcBorders>
            <w:shd w:val="clear" w:color="auto" w:fill="auto"/>
            <w:noWrap/>
            <w:vAlign w:val="center"/>
            <w:hideMark/>
          </w:tcPr>
          <w:p w14:paraId="27D730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$1,221.20</w:t>
            </w:r>
          </w:p>
        </w:tc>
        <w:tc>
          <w:tcPr>
            <w:tcW w:w="1176" w:type="dxa"/>
            <w:tcBorders>
              <w:top w:val="nil"/>
              <w:left w:val="nil"/>
              <w:bottom w:val="nil"/>
              <w:right w:val="nil"/>
            </w:tcBorders>
            <w:shd w:val="clear" w:color="auto" w:fill="auto"/>
            <w:noWrap/>
            <w:vAlign w:val="center"/>
            <w:hideMark/>
          </w:tcPr>
          <w:p w14:paraId="056746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$1,236.34</w:t>
            </w:r>
          </w:p>
        </w:tc>
        <w:tc>
          <w:tcPr>
            <w:tcW w:w="1176" w:type="dxa"/>
            <w:tcBorders>
              <w:top w:val="nil"/>
              <w:left w:val="nil"/>
              <w:bottom w:val="nil"/>
              <w:right w:val="nil"/>
            </w:tcBorders>
            <w:shd w:val="clear" w:color="auto" w:fill="auto"/>
            <w:noWrap/>
            <w:vAlign w:val="center"/>
            <w:hideMark/>
          </w:tcPr>
          <w:p w14:paraId="66118A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$1,251.67</w:t>
            </w:r>
          </w:p>
        </w:tc>
        <w:tc>
          <w:tcPr>
            <w:tcW w:w="1176" w:type="dxa"/>
            <w:tcBorders>
              <w:top w:val="nil"/>
              <w:left w:val="nil"/>
              <w:bottom w:val="nil"/>
              <w:right w:val="nil"/>
            </w:tcBorders>
            <w:shd w:val="clear" w:color="auto" w:fill="auto"/>
            <w:noWrap/>
            <w:vAlign w:val="center"/>
            <w:hideMark/>
          </w:tcPr>
          <w:p w14:paraId="49EE4E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$1,267.19</w:t>
            </w:r>
          </w:p>
        </w:tc>
        <w:tc>
          <w:tcPr>
            <w:tcW w:w="1183" w:type="dxa"/>
            <w:tcBorders>
              <w:top w:val="nil"/>
              <w:left w:val="nil"/>
              <w:bottom w:val="nil"/>
              <w:right w:val="nil"/>
            </w:tcBorders>
            <w:shd w:val="clear" w:color="auto" w:fill="auto"/>
            <w:noWrap/>
            <w:vAlign w:val="center"/>
            <w:hideMark/>
          </w:tcPr>
          <w:p w14:paraId="56412F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$1,282.91</w:t>
            </w:r>
          </w:p>
        </w:tc>
        <w:tc>
          <w:tcPr>
            <w:tcW w:w="1176" w:type="dxa"/>
            <w:tcBorders>
              <w:top w:val="nil"/>
              <w:left w:val="nil"/>
              <w:bottom w:val="nil"/>
              <w:right w:val="nil"/>
            </w:tcBorders>
            <w:shd w:val="clear" w:color="auto" w:fill="auto"/>
            <w:noWrap/>
            <w:vAlign w:val="center"/>
            <w:hideMark/>
          </w:tcPr>
          <w:p w14:paraId="1DBCF3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$1,298.81</w:t>
            </w:r>
          </w:p>
        </w:tc>
      </w:tr>
      <w:tr w:rsidR="00983741" w:rsidRPr="00E56678" w14:paraId="00AC0EB5"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50903E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77</w:t>
            </w:r>
          </w:p>
        </w:tc>
        <w:tc>
          <w:tcPr>
            <w:tcW w:w="1176" w:type="dxa"/>
            <w:tcBorders>
              <w:top w:val="nil"/>
              <w:left w:val="nil"/>
              <w:bottom w:val="nil"/>
              <w:right w:val="nil"/>
            </w:tcBorders>
            <w:shd w:val="clear" w:color="auto" w:fill="auto"/>
            <w:noWrap/>
            <w:vAlign w:val="center"/>
            <w:hideMark/>
          </w:tcPr>
          <w:p w14:paraId="65E77D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$1,244.83</w:t>
            </w:r>
          </w:p>
        </w:tc>
        <w:tc>
          <w:tcPr>
            <w:tcW w:w="1176" w:type="dxa"/>
            <w:tcBorders>
              <w:top w:val="nil"/>
              <w:left w:val="nil"/>
              <w:bottom w:val="nil"/>
              <w:right w:val="nil"/>
            </w:tcBorders>
            <w:shd w:val="clear" w:color="auto" w:fill="auto"/>
            <w:noWrap/>
            <w:vAlign w:val="center"/>
            <w:hideMark/>
          </w:tcPr>
          <w:p w14:paraId="7CB618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$1,260.26</w:t>
            </w:r>
          </w:p>
        </w:tc>
        <w:tc>
          <w:tcPr>
            <w:tcW w:w="1176" w:type="dxa"/>
            <w:tcBorders>
              <w:top w:val="nil"/>
              <w:left w:val="nil"/>
              <w:bottom w:val="nil"/>
              <w:right w:val="nil"/>
            </w:tcBorders>
            <w:shd w:val="clear" w:color="auto" w:fill="auto"/>
            <w:noWrap/>
            <w:vAlign w:val="center"/>
            <w:hideMark/>
          </w:tcPr>
          <w:p w14:paraId="70DD3E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$1,275.89</w:t>
            </w:r>
          </w:p>
        </w:tc>
        <w:tc>
          <w:tcPr>
            <w:tcW w:w="1176" w:type="dxa"/>
            <w:tcBorders>
              <w:top w:val="nil"/>
              <w:left w:val="nil"/>
              <w:bottom w:val="nil"/>
              <w:right w:val="nil"/>
            </w:tcBorders>
            <w:shd w:val="clear" w:color="auto" w:fill="auto"/>
            <w:noWrap/>
            <w:vAlign w:val="center"/>
            <w:hideMark/>
          </w:tcPr>
          <w:p w14:paraId="72C6A5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$1,291.71</w:t>
            </w:r>
          </w:p>
        </w:tc>
        <w:tc>
          <w:tcPr>
            <w:tcW w:w="1183" w:type="dxa"/>
            <w:tcBorders>
              <w:top w:val="nil"/>
              <w:left w:val="nil"/>
              <w:bottom w:val="nil"/>
              <w:right w:val="nil"/>
            </w:tcBorders>
            <w:shd w:val="clear" w:color="auto" w:fill="auto"/>
            <w:noWrap/>
            <w:vAlign w:val="center"/>
            <w:hideMark/>
          </w:tcPr>
          <w:p w14:paraId="49CC3D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$1,307.73</w:t>
            </w:r>
          </w:p>
        </w:tc>
        <w:tc>
          <w:tcPr>
            <w:tcW w:w="1176" w:type="dxa"/>
            <w:tcBorders>
              <w:top w:val="nil"/>
              <w:left w:val="nil"/>
              <w:bottom w:val="nil"/>
              <w:right w:val="nil"/>
            </w:tcBorders>
            <w:shd w:val="clear" w:color="auto" w:fill="auto"/>
            <w:noWrap/>
            <w:vAlign w:val="center"/>
            <w:hideMark/>
          </w:tcPr>
          <w:p w14:paraId="3B7132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$1,323.95</w:t>
            </w:r>
          </w:p>
        </w:tc>
      </w:tr>
      <w:tr w:rsidR="00983741" w:rsidRPr="00E56678" w14:paraId="7DC7CD3C" w14:textId="77777777" w:rsidTr="006A47A8">
        <w:trPr>
          <w:trHeight w:hRule="exact" w:val="255"/>
          <w:jc w:val="center"/>
        </w:trPr>
        <w:tc>
          <w:tcPr>
            <w:tcW w:w="1452" w:type="dxa"/>
            <w:tcBorders>
              <w:top w:val="nil"/>
              <w:left w:val="nil"/>
              <w:bottom w:val="nil"/>
              <w:right w:val="nil"/>
            </w:tcBorders>
            <w:shd w:val="clear" w:color="auto" w:fill="auto"/>
            <w:noWrap/>
            <w:vAlign w:val="center"/>
            <w:hideMark/>
          </w:tcPr>
          <w:p w14:paraId="63BCE8E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78</w:t>
            </w:r>
          </w:p>
        </w:tc>
        <w:tc>
          <w:tcPr>
            <w:tcW w:w="1176" w:type="dxa"/>
            <w:tcBorders>
              <w:top w:val="nil"/>
              <w:left w:val="nil"/>
              <w:bottom w:val="nil"/>
              <w:right w:val="nil"/>
            </w:tcBorders>
            <w:shd w:val="clear" w:color="auto" w:fill="auto"/>
            <w:noWrap/>
            <w:vAlign w:val="center"/>
            <w:hideMark/>
          </w:tcPr>
          <w:p w14:paraId="6140CE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$1,268.44</w:t>
            </w:r>
          </w:p>
        </w:tc>
        <w:tc>
          <w:tcPr>
            <w:tcW w:w="1176" w:type="dxa"/>
            <w:tcBorders>
              <w:top w:val="nil"/>
              <w:left w:val="nil"/>
              <w:bottom w:val="nil"/>
              <w:right w:val="nil"/>
            </w:tcBorders>
            <w:shd w:val="clear" w:color="auto" w:fill="auto"/>
            <w:noWrap/>
            <w:vAlign w:val="center"/>
            <w:hideMark/>
          </w:tcPr>
          <w:p w14:paraId="0E439F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$1,284.16</w:t>
            </w:r>
          </w:p>
        </w:tc>
        <w:tc>
          <w:tcPr>
            <w:tcW w:w="1176" w:type="dxa"/>
            <w:tcBorders>
              <w:top w:val="nil"/>
              <w:left w:val="nil"/>
              <w:bottom w:val="nil"/>
              <w:right w:val="nil"/>
            </w:tcBorders>
            <w:shd w:val="clear" w:color="auto" w:fill="auto"/>
            <w:noWrap/>
            <w:vAlign w:val="center"/>
            <w:hideMark/>
          </w:tcPr>
          <w:p w14:paraId="533B6D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$1,300.09</w:t>
            </w:r>
          </w:p>
        </w:tc>
        <w:tc>
          <w:tcPr>
            <w:tcW w:w="1176" w:type="dxa"/>
            <w:tcBorders>
              <w:top w:val="nil"/>
              <w:left w:val="nil"/>
              <w:bottom w:val="nil"/>
              <w:right w:val="nil"/>
            </w:tcBorders>
            <w:shd w:val="clear" w:color="auto" w:fill="auto"/>
            <w:noWrap/>
            <w:vAlign w:val="center"/>
            <w:hideMark/>
          </w:tcPr>
          <w:p w14:paraId="29D760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$1,316.21</w:t>
            </w:r>
          </w:p>
        </w:tc>
        <w:tc>
          <w:tcPr>
            <w:tcW w:w="1183" w:type="dxa"/>
            <w:tcBorders>
              <w:top w:val="nil"/>
              <w:left w:val="nil"/>
              <w:bottom w:val="nil"/>
              <w:right w:val="nil"/>
            </w:tcBorders>
            <w:shd w:val="clear" w:color="auto" w:fill="auto"/>
            <w:noWrap/>
            <w:vAlign w:val="center"/>
            <w:hideMark/>
          </w:tcPr>
          <w:p w14:paraId="46A418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$1,332.53</w:t>
            </w:r>
          </w:p>
        </w:tc>
        <w:tc>
          <w:tcPr>
            <w:tcW w:w="1176" w:type="dxa"/>
            <w:tcBorders>
              <w:top w:val="nil"/>
              <w:left w:val="nil"/>
              <w:bottom w:val="nil"/>
              <w:right w:val="nil"/>
            </w:tcBorders>
            <w:shd w:val="clear" w:color="auto" w:fill="auto"/>
            <w:noWrap/>
            <w:vAlign w:val="center"/>
            <w:hideMark/>
          </w:tcPr>
          <w:p w14:paraId="203A75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$1,349.05</w:t>
            </w:r>
          </w:p>
        </w:tc>
      </w:tr>
      <w:tr w:rsidR="00983741" w:rsidRPr="00E56678" w14:paraId="2A05D79B" w14:textId="77777777" w:rsidTr="006A47A8">
        <w:trPr>
          <w:trHeight w:hRule="exact" w:val="245"/>
          <w:jc w:val="center"/>
        </w:trPr>
        <w:tc>
          <w:tcPr>
            <w:tcW w:w="1452" w:type="dxa"/>
            <w:tcBorders>
              <w:top w:val="nil"/>
              <w:left w:val="nil"/>
              <w:bottom w:val="nil"/>
              <w:right w:val="nil"/>
            </w:tcBorders>
            <w:shd w:val="clear" w:color="auto" w:fill="auto"/>
            <w:noWrap/>
            <w:vAlign w:val="center"/>
            <w:hideMark/>
          </w:tcPr>
          <w:p w14:paraId="75197AF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79</w:t>
            </w:r>
          </w:p>
        </w:tc>
        <w:tc>
          <w:tcPr>
            <w:tcW w:w="1176" w:type="dxa"/>
            <w:tcBorders>
              <w:top w:val="nil"/>
              <w:left w:val="nil"/>
              <w:bottom w:val="nil"/>
              <w:right w:val="nil"/>
            </w:tcBorders>
            <w:shd w:val="clear" w:color="auto" w:fill="auto"/>
            <w:noWrap/>
            <w:vAlign w:val="center"/>
            <w:hideMark/>
          </w:tcPr>
          <w:p w14:paraId="6D8F65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$1,292.39</w:t>
            </w:r>
          </w:p>
        </w:tc>
        <w:tc>
          <w:tcPr>
            <w:tcW w:w="1176" w:type="dxa"/>
            <w:tcBorders>
              <w:top w:val="nil"/>
              <w:left w:val="nil"/>
              <w:bottom w:val="nil"/>
              <w:right w:val="nil"/>
            </w:tcBorders>
            <w:shd w:val="clear" w:color="auto" w:fill="auto"/>
            <w:noWrap/>
            <w:vAlign w:val="center"/>
            <w:hideMark/>
          </w:tcPr>
          <w:p w14:paraId="3141E8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$1,308.41</w:t>
            </w:r>
          </w:p>
        </w:tc>
        <w:tc>
          <w:tcPr>
            <w:tcW w:w="1176" w:type="dxa"/>
            <w:tcBorders>
              <w:top w:val="nil"/>
              <w:left w:val="nil"/>
              <w:bottom w:val="nil"/>
              <w:right w:val="nil"/>
            </w:tcBorders>
            <w:shd w:val="clear" w:color="auto" w:fill="auto"/>
            <w:noWrap/>
            <w:vAlign w:val="center"/>
            <w:hideMark/>
          </w:tcPr>
          <w:p w14:paraId="487409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$1,324.64</w:t>
            </w:r>
          </w:p>
        </w:tc>
        <w:tc>
          <w:tcPr>
            <w:tcW w:w="1176" w:type="dxa"/>
            <w:tcBorders>
              <w:top w:val="nil"/>
              <w:left w:val="nil"/>
              <w:bottom w:val="nil"/>
              <w:right w:val="nil"/>
            </w:tcBorders>
            <w:shd w:val="clear" w:color="auto" w:fill="auto"/>
            <w:noWrap/>
            <w:vAlign w:val="center"/>
            <w:hideMark/>
          </w:tcPr>
          <w:p w14:paraId="269556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$1,341.06</w:t>
            </w:r>
          </w:p>
        </w:tc>
        <w:tc>
          <w:tcPr>
            <w:tcW w:w="1183" w:type="dxa"/>
            <w:tcBorders>
              <w:top w:val="nil"/>
              <w:left w:val="nil"/>
              <w:bottom w:val="nil"/>
              <w:right w:val="nil"/>
            </w:tcBorders>
            <w:shd w:val="clear" w:color="auto" w:fill="auto"/>
            <w:noWrap/>
            <w:vAlign w:val="center"/>
            <w:hideMark/>
          </w:tcPr>
          <w:p w14:paraId="4A11B4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$1,357.69</w:t>
            </w:r>
          </w:p>
        </w:tc>
        <w:tc>
          <w:tcPr>
            <w:tcW w:w="1176" w:type="dxa"/>
            <w:tcBorders>
              <w:top w:val="nil"/>
              <w:left w:val="nil"/>
              <w:bottom w:val="nil"/>
              <w:right w:val="nil"/>
            </w:tcBorders>
            <w:shd w:val="clear" w:color="auto" w:fill="auto"/>
            <w:noWrap/>
            <w:vAlign w:val="center"/>
            <w:hideMark/>
          </w:tcPr>
          <w:p w14:paraId="243897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$1,374.53</w:t>
            </w:r>
          </w:p>
        </w:tc>
      </w:tr>
      <w:tr w:rsidR="00983741" w:rsidRPr="00E56678" w14:paraId="18E33D9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D2D31C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80</w:t>
            </w:r>
          </w:p>
        </w:tc>
        <w:tc>
          <w:tcPr>
            <w:tcW w:w="1176" w:type="dxa"/>
            <w:tcBorders>
              <w:top w:val="nil"/>
              <w:left w:val="nil"/>
              <w:bottom w:val="nil"/>
              <w:right w:val="nil"/>
            </w:tcBorders>
            <w:shd w:val="clear" w:color="auto" w:fill="auto"/>
            <w:noWrap/>
            <w:vAlign w:val="center"/>
            <w:hideMark/>
          </w:tcPr>
          <w:p w14:paraId="09DB31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$1,316.38</w:t>
            </w:r>
          </w:p>
        </w:tc>
        <w:tc>
          <w:tcPr>
            <w:tcW w:w="1176" w:type="dxa"/>
            <w:tcBorders>
              <w:top w:val="nil"/>
              <w:left w:val="nil"/>
              <w:bottom w:val="nil"/>
              <w:right w:val="nil"/>
            </w:tcBorders>
            <w:shd w:val="clear" w:color="auto" w:fill="auto"/>
            <w:noWrap/>
            <w:vAlign w:val="center"/>
            <w:hideMark/>
          </w:tcPr>
          <w:p w14:paraId="391819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$1,332.70</w:t>
            </w:r>
          </w:p>
        </w:tc>
        <w:tc>
          <w:tcPr>
            <w:tcW w:w="1176" w:type="dxa"/>
            <w:tcBorders>
              <w:top w:val="nil"/>
              <w:left w:val="nil"/>
              <w:bottom w:val="nil"/>
              <w:right w:val="nil"/>
            </w:tcBorders>
            <w:shd w:val="clear" w:color="auto" w:fill="auto"/>
            <w:noWrap/>
            <w:vAlign w:val="center"/>
            <w:hideMark/>
          </w:tcPr>
          <w:p w14:paraId="6CA5CE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$1,349.23</w:t>
            </w:r>
          </w:p>
        </w:tc>
        <w:tc>
          <w:tcPr>
            <w:tcW w:w="1176" w:type="dxa"/>
            <w:tcBorders>
              <w:top w:val="nil"/>
              <w:left w:val="nil"/>
              <w:bottom w:val="nil"/>
              <w:right w:val="nil"/>
            </w:tcBorders>
            <w:shd w:val="clear" w:color="auto" w:fill="auto"/>
            <w:noWrap/>
            <w:vAlign w:val="center"/>
            <w:hideMark/>
          </w:tcPr>
          <w:p w14:paraId="2FED88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$1,365.96</w:t>
            </w:r>
          </w:p>
        </w:tc>
        <w:tc>
          <w:tcPr>
            <w:tcW w:w="1183" w:type="dxa"/>
            <w:tcBorders>
              <w:top w:val="nil"/>
              <w:left w:val="nil"/>
              <w:bottom w:val="nil"/>
              <w:right w:val="nil"/>
            </w:tcBorders>
            <w:shd w:val="clear" w:color="auto" w:fill="auto"/>
            <w:noWrap/>
            <w:vAlign w:val="center"/>
            <w:hideMark/>
          </w:tcPr>
          <w:p w14:paraId="469FA9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$1,382.90</w:t>
            </w:r>
          </w:p>
        </w:tc>
        <w:tc>
          <w:tcPr>
            <w:tcW w:w="1176" w:type="dxa"/>
            <w:tcBorders>
              <w:top w:val="nil"/>
              <w:left w:val="nil"/>
              <w:bottom w:val="nil"/>
              <w:right w:val="nil"/>
            </w:tcBorders>
            <w:shd w:val="clear" w:color="auto" w:fill="auto"/>
            <w:noWrap/>
            <w:vAlign w:val="center"/>
            <w:hideMark/>
          </w:tcPr>
          <w:p w14:paraId="762588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$1,400.04</w:t>
            </w:r>
          </w:p>
        </w:tc>
      </w:tr>
      <w:tr w:rsidR="00983741" w:rsidRPr="00E56678" w14:paraId="52E6A7E6"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0BF86B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81</w:t>
            </w:r>
          </w:p>
        </w:tc>
        <w:tc>
          <w:tcPr>
            <w:tcW w:w="1176" w:type="dxa"/>
            <w:tcBorders>
              <w:top w:val="nil"/>
              <w:left w:val="nil"/>
              <w:bottom w:val="nil"/>
              <w:right w:val="nil"/>
            </w:tcBorders>
            <w:shd w:val="clear" w:color="auto" w:fill="auto"/>
            <w:noWrap/>
            <w:vAlign w:val="center"/>
            <w:hideMark/>
          </w:tcPr>
          <w:p w14:paraId="2EA06D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$1,340.76</w:t>
            </w:r>
          </w:p>
        </w:tc>
        <w:tc>
          <w:tcPr>
            <w:tcW w:w="1176" w:type="dxa"/>
            <w:tcBorders>
              <w:top w:val="nil"/>
              <w:left w:val="nil"/>
              <w:bottom w:val="nil"/>
              <w:right w:val="nil"/>
            </w:tcBorders>
            <w:shd w:val="clear" w:color="auto" w:fill="auto"/>
            <w:noWrap/>
            <w:vAlign w:val="center"/>
            <w:hideMark/>
          </w:tcPr>
          <w:p w14:paraId="5B94CE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$1,357.38</w:t>
            </w:r>
          </w:p>
        </w:tc>
        <w:tc>
          <w:tcPr>
            <w:tcW w:w="1176" w:type="dxa"/>
            <w:tcBorders>
              <w:top w:val="nil"/>
              <w:left w:val="nil"/>
              <w:bottom w:val="nil"/>
              <w:right w:val="nil"/>
            </w:tcBorders>
            <w:shd w:val="clear" w:color="auto" w:fill="auto"/>
            <w:noWrap/>
            <w:vAlign w:val="center"/>
            <w:hideMark/>
          </w:tcPr>
          <w:p w14:paraId="76BCC4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$1,374.21</w:t>
            </w:r>
          </w:p>
        </w:tc>
        <w:tc>
          <w:tcPr>
            <w:tcW w:w="1176" w:type="dxa"/>
            <w:tcBorders>
              <w:top w:val="nil"/>
              <w:left w:val="nil"/>
              <w:bottom w:val="nil"/>
              <w:right w:val="nil"/>
            </w:tcBorders>
            <w:shd w:val="clear" w:color="auto" w:fill="auto"/>
            <w:noWrap/>
            <w:vAlign w:val="center"/>
            <w:hideMark/>
          </w:tcPr>
          <w:p w14:paraId="42C9A9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$1,391.25</w:t>
            </w:r>
          </w:p>
        </w:tc>
        <w:tc>
          <w:tcPr>
            <w:tcW w:w="1183" w:type="dxa"/>
            <w:tcBorders>
              <w:top w:val="nil"/>
              <w:left w:val="nil"/>
              <w:bottom w:val="nil"/>
              <w:right w:val="nil"/>
            </w:tcBorders>
            <w:shd w:val="clear" w:color="auto" w:fill="auto"/>
            <w:noWrap/>
            <w:vAlign w:val="center"/>
            <w:hideMark/>
          </w:tcPr>
          <w:p w14:paraId="4D681F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$1,408.51</w:t>
            </w:r>
          </w:p>
        </w:tc>
        <w:tc>
          <w:tcPr>
            <w:tcW w:w="1176" w:type="dxa"/>
            <w:tcBorders>
              <w:top w:val="nil"/>
              <w:left w:val="nil"/>
              <w:bottom w:val="nil"/>
              <w:right w:val="nil"/>
            </w:tcBorders>
            <w:shd w:val="clear" w:color="auto" w:fill="auto"/>
            <w:noWrap/>
            <w:vAlign w:val="center"/>
            <w:hideMark/>
          </w:tcPr>
          <w:p w14:paraId="2E88D8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$1,425.97</w:t>
            </w:r>
          </w:p>
        </w:tc>
      </w:tr>
      <w:tr w:rsidR="00983741" w:rsidRPr="00E56678" w14:paraId="432DD28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75C416F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82</w:t>
            </w:r>
          </w:p>
        </w:tc>
        <w:tc>
          <w:tcPr>
            <w:tcW w:w="1176" w:type="dxa"/>
            <w:tcBorders>
              <w:top w:val="nil"/>
              <w:left w:val="nil"/>
              <w:bottom w:val="nil"/>
              <w:right w:val="nil"/>
            </w:tcBorders>
            <w:shd w:val="clear" w:color="auto" w:fill="auto"/>
            <w:noWrap/>
            <w:vAlign w:val="center"/>
            <w:hideMark/>
          </w:tcPr>
          <w:p w14:paraId="7EB2F2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$1,365.16</w:t>
            </w:r>
          </w:p>
        </w:tc>
        <w:tc>
          <w:tcPr>
            <w:tcW w:w="1176" w:type="dxa"/>
            <w:tcBorders>
              <w:top w:val="nil"/>
              <w:left w:val="nil"/>
              <w:bottom w:val="nil"/>
              <w:right w:val="nil"/>
            </w:tcBorders>
            <w:shd w:val="clear" w:color="auto" w:fill="auto"/>
            <w:noWrap/>
            <w:vAlign w:val="center"/>
            <w:hideMark/>
          </w:tcPr>
          <w:p w14:paraId="320C20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$1,382.08</w:t>
            </w:r>
          </w:p>
        </w:tc>
        <w:tc>
          <w:tcPr>
            <w:tcW w:w="1176" w:type="dxa"/>
            <w:tcBorders>
              <w:top w:val="nil"/>
              <w:left w:val="nil"/>
              <w:bottom w:val="nil"/>
              <w:right w:val="nil"/>
            </w:tcBorders>
            <w:shd w:val="clear" w:color="auto" w:fill="auto"/>
            <w:noWrap/>
            <w:vAlign w:val="center"/>
            <w:hideMark/>
          </w:tcPr>
          <w:p w14:paraId="164529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$1,399.22</w:t>
            </w:r>
          </w:p>
        </w:tc>
        <w:tc>
          <w:tcPr>
            <w:tcW w:w="1176" w:type="dxa"/>
            <w:tcBorders>
              <w:top w:val="nil"/>
              <w:left w:val="nil"/>
              <w:bottom w:val="nil"/>
              <w:right w:val="nil"/>
            </w:tcBorders>
            <w:shd w:val="clear" w:color="auto" w:fill="auto"/>
            <w:noWrap/>
            <w:vAlign w:val="center"/>
            <w:hideMark/>
          </w:tcPr>
          <w:p w14:paraId="7655F1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$1,416.57</w:t>
            </w:r>
          </w:p>
        </w:tc>
        <w:tc>
          <w:tcPr>
            <w:tcW w:w="1183" w:type="dxa"/>
            <w:tcBorders>
              <w:top w:val="nil"/>
              <w:left w:val="nil"/>
              <w:bottom w:val="nil"/>
              <w:right w:val="nil"/>
            </w:tcBorders>
            <w:shd w:val="clear" w:color="auto" w:fill="auto"/>
            <w:noWrap/>
            <w:vAlign w:val="center"/>
            <w:hideMark/>
          </w:tcPr>
          <w:p w14:paraId="5A2E4C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$1,434.14</w:t>
            </w:r>
          </w:p>
        </w:tc>
        <w:tc>
          <w:tcPr>
            <w:tcW w:w="1176" w:type="dxa"/>
            <w:tcBorders>
              <w:top w:val="nil"/>
              <w:left w:val="nil"/>
              <w:bottom w:val="nil"/>
              <w:right w:val="nil"/>
            </w:tcBorders>
            <w:shd w:val="clear" w:color="auto" w:fill="auto"/>
            <w:noWrap/>
            <w:vAlign w:val="center"/>
            <w:hideMark/>
          </w:tcPr>
          <w:p w14:paraId="3D355C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$1,451.92</w:t>
            </w:r>
          </w:p>
        </w:tc>
      </w:tr>
      <w:tr w:rsidR="00983741" w:rsidRPr="00E56678" w14:paraId="10D392C2"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FF2CF2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83</w:t>
            </w:r>
          </w:p>
        </w:tc>
        <w:tc>
          <w:tcPr>
            <w:tcW w:w="1176" w:type="dxa"/>
            <w:tcBorders>
              <w:top w:val="nil"/>
              <w:left w:val="nil"/>
              <w:bottom w:val="nil"/>
              <w:right w:val="nil"/>
            </w:tcBorders>
            <w:shd w:val="clear" w:color="auto" w:fill="auto"/>
            <w:noWrap/>
            <w:vAlign w:val="center"/>
            <w:hideMark/>
          </w:tcPr>
          <w:p w14:paraId="3100D4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$1,385.83</w:t>
            </w:r>
          </w:p>
        </w:tc>
        <w:tc>
          <w:tcPr>
            <w:tcW w:w="1176" w:type="dxa"/>
            <w:tcBorders>
              <w:top w:val="nil"/>
              <w:left w:val="nil"/>
              <w:bottom w:val="nil"/>
              <w:right w:val="nil"/>
            </w:tcBorders>
            <w:shd w:val="clear" w:color="auto" w:fill="auto"/>
            <w:noWrap/>
            <w:vAlign w:val="center"/>
            <w:hideMark/>
          </w:tcPr>
          <w:p w14:paraId="07D3868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$1,403.02</w:t>
            </w:r>
          </w:p>
        </w:tc>
        <w:tc>
          <w:tcPr>
            <w:tcW w:w="1176" w:type="dxa"/>
            <w:tcBorders>
              <w:top w:val="nil"/>
              <w:left w:val="nil"/>
              <w:bottom w:val="nil"/>
              <w:right w:val="nil"/>
            </w:tcBorders>
            <w:shd w:val="clear" w:color="auto" w:fill="auto"/>
            <w:noWrap/>
            <w:vAlign w:val="center"/>
            <w:hideMark/>
          </w:tcPr>
          <w:p w14:paraId="58DCF5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$1,420.41</w:t>
            </w:r>
          </w:p>
        </w:tc>
        <w:tc>
          <w:tcPr>
            <w:tcW w:w="1176" w:type="dxa"/>
            <w:tcBorders>
              <w:top w:val="nil"/>
              <w:left w:val="nil"/>
              <w:bottom w:val="nil"/>
              <w:right w:val="nil"/>
            </w:tcBorders>
            <w:shd w:val="clear" w:color="auto" w:fill="auto"/>
            <w:noWrap/>
            <w:vAlign w:val="center"/>
            <w:hideMark/>
          </w:tcPr>
          <w:p w14:paraId="2FCCF1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$1,438.03</w:t>
            </w:r>
          </w:p>
        </w:tc>
        <w:tc>
          <w:tcPr>
            <w:tcW w:w="1183" w:type="dxa"/>
            <w:tcBorders>
              <w:top w:val="nil"/>
              <w:left w:val="nil"/>
              <w:bottom w:val="nil"/>
              <w:right w:val="nil"/>
            </w:tcBorders>
            <w:shd w:val="clear" w:color="auto" w:fill="auto"/>
            <w:noWrap/>
            <w:vAlign w:val="center"/>
            <w:hideMark/>
          </w:tcPr>
          <w:p w14:paraId="646B46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$1,455.86</w:t>
            </w:r>
          </w:p>
        </w:tc>
        <w:tc>
          <w:tcPr>
            <w:tcW w:w="1176" w:type="dxa"/>
            <w:tcBorders>
              <w:top w:val="nil"/>
              <w:left w:val="nil"/>
              <w:bottom w:val="nil"/>
              <w:right w:val="nil"/>
            </w:tcBorders>
            <w:shd w:val="clear" w:color="auto" w:fill="auto"/>
            <w:noWrap/>
            <w:vAlign w:val="center"/>
            <w:hideMark/>
          </w:tcPr>
          <w:p w14:paraId="026C53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$1,473.91</w:t>
            </w:r>
          </w:p>
        </w:tc>
      </w:tr>
      <w:tr w:rsidR="00983741" w:rsidRPr="00E56678" w14:paraId="22BA05C9"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FB1CDB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84</w:t>
            </w:r>
          </w:p>
        </w:tc>
        <w:tc>
          <w:tcPr>
            <w:tcW w:w="1176" w:type="dxa"/>
            <w:tcBorders>
              <w:top w:val="nil"/>
              <w:left w:val="nil"/>
              <w:bottom w:val="nil"/>
              <w:right w:val="nil"/>
            </w:tcBorders>
            <w:shd w:val="clear" w:color="auto" w:fill="auto"/>
            <w:noWrap/>
            <w:vAlign w:val="center"/>
            <w:hideMark/>
          </w:tcPr>
          <w:p w14:paraId="032D70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$1,406.48</w:t>
            </w:r>
          </w:p>
        </w:tc>
        <w:tc>
          <w:tcPr>
            <w:tcW w:w="1176" w:type="dxa"/>
            <w:tcBorders>
              <w:top w:val="nil"/>
              <w:left w:val="nil"/>
              <w:bottom w:val="nil"/>
              <w:right w:val="nil"/>
            </w:tcBorders>
            <w:shd w:val="clear" w:color="auto" w:fill="auto"/>
            <w:noWrap/>
            <w:vAlign w:val="center"/>
            <w:hideMark/>
          </w:tcPr>
          <w:p w14:paraId="013607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$1,423.92</w:t>
            </w:r>
          </w:p>
        </w:tc>
        <w:tc>
          <w:tcPr>
            <w:tcW w:w="1176" w:type="dxa"/>
            <w:tcBorders>
              <w:top w:val="nil"/>
              <w:left w:val="nil"/>
              <w:bottom w:val="nil"/>
              <w:right w:val="nil"/>
            </w:tcBorders>
            <w:shd w:val="clear" w:color="auto" w:fill="auto"/>
            <w:noWrap/>
            <w:vAlign w:val="center"/>
            <w:hideMark/>
          </w:tcPr>
          <w:p w14:paraId="10B881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$1,441.57</w:t>
            </w:r>
          </w:p>
        </w:tc>
        <w:tc>
          <w:tcPr>
            <w:tcW w:w="1176" w:type="dxa"/>
            <w:tcBorders>
              <w:top w:val="nil"/>
              <w:left w:val="nil"/>
              <w:bottom w:val="nil"/>
              <w:right w:val="nil"/>
            </w:tcBorders>
            <w:shd w:val="clear" w:color="auto" w:fill="auto"/>
            <w:noWrap/>
            <w:vAlign w:val="center"/>
            <w:hideMark/>
          </w:tcPr>
          <w:p w14:paraId="115549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$1,459.45</w:t>
            </w:r>
          </w:p>
        </w:tc>
        <w:tc>
          <w:tcPr>
            <w:tcW w:w="1183" w:type="dxa"/>
            <w:tcBorders>
              <w:top w:val="nil"/>
              <w:left w:val="nil"/>
              <w:bottom w:val="nil"/>
              <w:right w:val="nil"/>
            </w:tcBorders>
            <w:shd w:val="clear" w:color="auto" w:fill="auto"/>
            <w:noWrap/>
            <w:vAlign w:val="center"/>
            <w:hideMark/>
          </w:tcPr>
          <w:p w14:paraId="0FE157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$1,477.54</w:t>
            </w:r>
          </w:p>
        </w:tc>
        <w:tc>
          <w:tcPr>
            <w:tcW w:w="1176" w:type="dxa"/>
            <w:tcBorders>
              <w:top w:val="nil"/>
              <w:left w:val="nil"/>
              <w:bottom w:val="nil"/>
              <w:right w:val="nil"/>
            </w:tcBorders>
            <w:shd w:val="clear" w:color="auto" w:fill="auto"/>
            <w:noWrap/>
            <w:vAlign w:val="center"/>
            <w:hideMark/>
          </w:tcPr>
          <w:p w14:paraId="52F1D6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$1,495.87</w:t>
            </w:r>
          </w:p>
        </w:tc>
      </w:tr>
      <w:tr w:rsidR="00983741" w:rsidRPr="00E56678" w14:paraId="458C6560"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557CC51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85</w:t>
            </w:r>
          </w:p>
        </w:tc>
        <w:tc>
          <w:tcPr>
            <w:tcW w:w="1176" w:type="dxa"/>
            <w:tcBorders>
              <w:top w:val="nil"/>
              <w:left w:val="nil"/>
              <w:bottom w:val="nil"/>
              <w:right w:val="nil"/>
            </w:tcBorders>
            <w:shd w:val="clear" w:color="auto" w:fill="auto"/>
            <w:noWrap/>
            <w:vAlign w:val="center"/>
            <w:hideMark/>
          </w:tcPr>
          <w:p w14:paraId="2EA0D6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$1,427.37</w:t>
            </w:r>
          </w:p>
        </w:tc>
        <w:tc>
          <w:tcPr>
            <w:tcW w:w="1176" w:type="dxa"/>
            <w:tcBorders>
              <w:top w:val="nil"/>
              <w:left w:val="nil"/>
              <w:bottom w:val="nil"/>
              <w:right w:val="nil"/>
            </w:tcBorders>
            <w:shd w:val="clear" w:color="auto" w:fill="auto"/>
            <w:noWrap/>
            <w:vAlign w:val="center"/>
            <w:hideMark/>
          </w:tcPr>
          <w:p w14:paraId="6B5FFD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$1,445.07</w:t>
            </w:r>
          </w:p>
        </w:tc>
        <w:tc>
          <w:tcPr>
            <w:tcW w:w="1176" w:type="dxa"/>
            <w:tcBorders>
              <w:top w:val="nil"/>
              <w:left w:val="nil"/>
              <w:bottom w:val="nil"/>
              <w:right w:val="nil"/>
            </w:tcBorders>
            <w:shd w:val="clear" w:color="auto" w:fill="auto"/>
            <w:noWrap/>
            <w:vAlign w:val="center"/>
            <w:hideMark/>
          </w:tcPr>
          <w:p w14:paraId="5C90FF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$1,462.99</w:t>
            </w:r>
          </w:p>
        </w:tc>
        <w:tc>
          <w:tcPr>
            <w:tcW w:w="1176" w:type="dxa"/>
            <w:tcBorders>
              <w:top w:val="nil"/>
              <w:left w:val="nil"/>
              <w:bottom w:val="nil"/>
              <w:right w:val="nil"/>
            </w:tcBorders>
            <w:shd w:val="clear" w:color="auto" w:fill="auto"/>
            <w:noWrap/>
            <w:vAlign w:val="center"/>
            <w:hideMark/>
          </w:tcPr>
          <w:p w14:paraId="41B6C7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$1,481.13</w:t>
            </w:r>
          </w:p>
        </w:tc>
        <w:tc>
          <w:tcPr>
            <w:tcW w:w="1183" w:type="dxa"/>
            <w:tcBorders>
              <w:top w:val="nil"/>
              <w:left w:val="nil"/>
              <w:bottom w:val="nil"/>
              <w:right w:val="nil"/>
            </w:tcBorders>
            <w:shd w:val="clear" w:color="auto" w:fill="auto"/>
            <w:noWrap/>
            <w:vAlign w:val="center"/>
            <w:hideMark/>
          </w:tcPr>
          <w:p w14:paraId="1C17AB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$1,499.49</w:t>
            </w:r>
          </w:p>
        </w:tc>
        <w:tc>
          <w:tcPr>
            <w:tcW w:w="1176" w:type="dxa"/>
            <w:tcBorders>
              <w:top w:val="nil"/>
              <w:left w:val="nil"/>
              <w:bottom w:val="nil"/>
              <w:right w:val="nil"/>
            </w:tcBorders>
            <w:shd w:val="clear" w:color="auto" w:fill="auto"/>
            <w:noWrap/>
            <w:vAlign w:val="center"/>
            <w:hideMark/>
          </w:tcPr>
          <w:p w14:paraId="532174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$1,518.09</w:t>
            </w:r>
          </w:p>
        </w:tc>
      </w:tr>
      <w:tr w:rsidR="00983741" w:rsidRPr="00E56678" w14:paraId="459317A5"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619E4B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86</w:t>
            </w:r>
          </w:p>
        </w:tc>
        <w:tc>
          <w:tcPr>
            <w:tcW w:w="1176" w:type="dxa"/>
            <w:tcBorders>
              <w:top w:val="nil"/>
              <w:left w:val="nil"/>
              <w:bottom w:val="nil"/>
              <w:right w:val="nil"/>
            </w:tcBorders>
            <w:shd w:val="clear" w:color="auto" w:fill="auto"/>
            <w:noWrap/>
            <w:vAlign w:val="center"/>
            <w:hideMark/>
          </w:tcPr>
          <w:p w14:paraId="1A6866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$1,448.24</w:t>
            </w:r>
          </w:p>
        </w:tc>
        <w:tc>
          <w:tcPr>
            <w:tcW w:w="1176" w:type="dxa"/>
            <w:tcBorders>
              <w:top w:val="nil"/>
              <w:left w:val="nil"/>
              <w:bottom w:val="nil"/>
              <w:right w:val="nil"/>
            </w:tcBorders>
            <w:shd w:val="clear" w:color="auto" w:fill="auto"/>
            <w:noWrap/>
            <w:vAlign w:val="center"/>
            <w:hideMark/>
          </w:tcPr>
          <w:p w14:paraId="3237A9A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$1,466.20</w:t>
            </w:r>
          </w:p>
        </w:tc>
        <w:tc>
          <w:tcPr>
            <w:tcW w:w="1176" w:type="dxa"/>
            <w:tcBorders>
              <w:top w:val="nil"/>
              <w:left w:val="nil"/>
              <w:bottom w:val="nil"/>
              <w:right w:val="nil"/>
            </w:tcBorders>
            <w:shd w:val="clear" w:color="auto" w:fill="auto"/>
            <w:noWrap/>
            <w:vAlign w:val="center"/>
            <w:hideMark/>
          </w:tcPr>
          <w:p w14:paraId="1C753F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$1,484.38</w:t>
            </w:r>
          </w:p>
        </w:tc>
        <w:tc>
          <w:tcPr>
            <w:tcW w:w="1176" w:type="dxa"/>
            <w:tcBorders>
              <w:top w:val="nil"/>
              <w:left w:val="nil"/>
              <w:bottom w:val="nil"/>
              <w:right w:val="nil"/>
            </w:tcBorders>
            <w:shd w:val="clear" w:color="auto" w:fill="auto"/>
            <w:noWrap/>
            <w:vAlign w:val="center"/>
            <w:hideMark/>
          </w:tcPr>
          <w:p w14:paraId="591F0D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$1,502.79</w:t>
            </w:r>
          </w:p>
        </w:tc>
        <w:tc>
          <w:tcPr>
            <w:tcW w:w="1183" w:type="dxa"/>
            <w:tcBorders>
              <w:top w:val="nil"/>
              <w:left w:val="nil"/>
              <w:bottom w:val="nil"/>
              <w:right w:val="nil"/>
            </w:tcBorders>
            <w:shd w:val="clear" w:color="auto" w:fill="auto"/>
            <w:noWrap/>
            <w:vAlign w:val="center"/>
            <w:hideMark/>
          </w:tcPr>
          <w:p w14:paraId="17620E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$1,521.42</w:t>
            </w:r>
          </w:p>
        </w:tc>
        <w:tc>
          <w:tcPr>
            <w:tcW w:w="1176" w:type="dxa"/>
            <w:tcBorders>
              <w:top w:val="nil"/>
              <w:left w:val="nil"/>
              <w:bottom w:val="nil"/>
              <w:right w:val="nil"/>
            </w:tcBorders>
            <w:shd w:val="clear" w:color="auto" w:fill="auto"/>
            <w:noWrap/>
            <w:vAlign w:val="center"/>
            <w:hideMark/>
          </w:tcPr>
          <w:p w14:paraId="27D8DC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$1,540.29</w:t>
            </w:r>
          </w:p>
        </w:tc>
      </w:tr>
      <w:tr w:rsidR="00983741" w:rsidRPr="00E56678" w14:paraId="70105D0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6FEF4C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87</w:t>
            </w:r>
          </w:p>
        </w:tc>
        <w:tc>
          <w:tcPr>
            <w:tcW w:w="1176" w:type="dxa"/>
            <w:tcBorders>
              <w:top w:val="nil"/>
              <w:left w:val="nil"/>
              <w:bottom w:val="nil"/>
              <w:right w:val="nil"/>
            </w:tcBorders>
            <w:shd w:val="clear" w:color="auto" w:fill="auto"/>
            <w:noWrap/>
            <w:vAlign w:val="center"/>
            <w:hideMark/>
          </w:tcPr>
          <w:p w14:paraId="6E0135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$1,469.32</w:t>
            </w:r>
          </w:p>
        </w:tc>
        <w:tc>
          <w:tcPr>
            <w:tcW w:w="1176" w:type="dxa"/>
            <w:tcBorders>
              <w:top w:val="nil"/>
              <w:left w:val="nil"/>
              <w:bottom w:val="nil"/>
              <w:right w:val="nil"/>
            </w:tcBorders>
            <w:shd w:val="clear" w:color="auto" w:fill="auto"/>
            <w:noWrap/>
            <w:vAlign w:val="center"/>
            <w:hideMark/>
          </w:tcPr>
          <w:p w14:paraId="3F80C7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$1,487.54</w:t>
            </w:r>
          </w:p>
        </w:tc>
        <w:tc>
          <w:tcPr>
            <w:tcW w:w="1176" w:type="dxa"/>
            <w:tcBorders>
              <w:top w:val="nil"/>
              <w:left w:val="nil"/>
              <w:bottom w:val="nil"/>
              <w:right w:val="nil"/>
            </w:tcBorders>
            <w:shd w:val="clear" w:color="auto" w:fill="auto"/>
            <w:noWrap/>
            <w:vAlign w:val="center"/>
            <w:hideMark/>
          </w:tcPr>
          <w:p w14:paraId="4A6535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$1,505.99</w:t>
            </w:r>
          </w:p>
        </w:tc>
        <w:tc>
          <w:tcPr>
            <w:tcW w:w="1176" w:type="dxa"/>
            <w:tcBorders>
              <w:top w:val="nil"/>
              <w:left w:val="nil"/>
              <w:bottom w:val="nil"/>
              <w:right w:val="nil"/>
            </w:tcBorders>
            <w:shd w:val="clear" w:color="auto" w:fill="auto"/>
            <w:noWrap/>
            <w:vAlign w:val="center"/>
            <w:hideMark/>
          </w:tcPr>
          <w:p w14:paraId="27CDE5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$1,524.66</w:t>
            </w:r>
          </w:p>
        </w:tc>
        <w:tc>
          <w:tcPr>
            <w:tcW w:w="1183" w:type="dxa"/>
            <w:tcBorders>
              <w:top w:val="nil"/>
              <w:left w:val="nil"/>
              <w:bottom w:val="nil"/>
              <w:right w:val="nil"/>
            </w:tcBorders>
            <w:shd w:val="clear" w:color="auto" w:fill="auto"/>
            <w:noWrap/>
            <w:vAlign w:val="center"/>
            <w:hideMark/>
          </w:tcPr>
          <w:p w14:paraId="20E536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$1,543.57</w:t>
            </w:r>
          </w:p>
        </w:tc>
        <w:tc>
          <w:tcPr>
            <w:tcW w:w="1176" w:type="dxa"/>
            <w:tcBorders>
              <w:top w:val="nil"/>
              <w:left w:val="nil"/>
              <w:bottom w:val="nil"/>
              <w:right w:val="nil"/>
            </w:tcBorders>
            <w:shd w:val="clear" w:color="auto" w:fill="auto"/>
            <w:noWrap/>
            <w:vAlign w:val="center"/>
            <w:hideMark/>
          </w:tcPr>
          <w:p w14:paraId="146B36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$1,562.71</w:t>
            </w:r>
          </w:p>
        </w:tc>
      </w:tr>
      <w:tr w:rsidR="00983741" w:rsidRPr="00E56678" w14:paraId="712BCA1C"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ECDC2F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88</w:t>
            </w:r>
          </w:p>
        </w:tc>
        <w:tc>
          <w:tcPr>
            <w:tcW w:w="1176" w:type="dxa"/>
            <w:tcBorders>
              <w:top w:val="nil"/>
              <w:left w:val="nil"/>
              <w:bottom w:val="nil"/>
              <w:right w:val="nil"/>
            </w:tcBorders>
            <w:shd w:val="clear" w:color="auto" w:fill="auto"/>
            <w:noWrap/>
            <w:vAlign w:val="center"/>
            <w:hideMark/>
          </w:tcPr>
          <w:p w14:paraId="76BC52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$1,490.37</w:t>
            </w:r>
          </w:p>
        </w:tc>
        <w:tc>
          <w:tcPr>
            <w:tcW w:w="1176" w:type="dxa"/>
            <w:tcBorders>
              <w:top w:val="nil"/>
              <w:left w:val="nil"/>
              <w:bottom w:val="nil"/>
              <w:right w:val="nil"/>
            </w:tcBorders>
            <w:shd w:val="clear" w:color="auto" w:fill="auto"/>
            <w:noWrap/>
            <w:vAlign w:val="center"/>
            <w:hideMark/>
          </w:tcPr>
          <w:p w14:paraId="31B690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$1,508.85</w:t>
            </w:r>
          </w:p>
        </w:tc>
        <w:tc>
          <w:tcPr>
            <w:tcW w:w="1176" w:type="dxa"/>
            <w:tcBorders>
              <w:top w:val="nil"/>
              <w:left w:val="nil"/>
              <w:bottom w:val="nil"/>
              <w:right w:val="nil"/>
            </w:tcBorders>
            <w:shd w:val="clear" w:color="auto" w:fill="auto"/>
            <w:noWrap/>
            <w:vAlign w:val="center"/>
            <w:hideMark/>
          </w:tcPr>
          <w:p w14:paraId="43C9FD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$1,527.56</w:t>
            </w:r>
          </w:p>
        </w:tc>
        <w:tc>
          <w:tcPr>
            <w:tcW w:w="1176" w:type="dxa"/>
            <w:tcBorders>
              <w:top w:val="nil"/>
              <w:left w:val="nil"/>
              <w:bottom w:val="nil"/>
              <w:right w:val="nil"/>
            </w:tcBorders>
            <w:shd w:val="clear" w:color="auto" w:fill="auto"/>
            <w:noWrap/>
            <w:vAlign w:val="center"/>
            <w:hideMark/>
          </w:tcPr>
          <w:p w14:paraId="37123E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$1,546.50</w:t>
            </w:r>
          </w:p>
        </w:tc>
        <w:tc>
          <w:tcPr>
            <w:tcW w:w="1183" w:type="dxa"/>
            <w:tcBorders>
              <w:top w:val="nil"/>
              <w:left w:val="nil"/>
              <w:bottom w:val="nil"/>
              <w:right w:val="nil"/>
            </w:tcBorders>
            <w:shd w:val="clear" w:color="auto" w:fill="auto"/>
            <w:noWrap/>
            <w:vAlign w:val="center"/>
            <w:hideMark/>
          </w:tcPr>
          <w:p w14:paraId="51FE55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$1,565.68</w:t>
            </w:r>
          </w:p>
        </w:tc>
        <w:tc>
          <w:tcPr>
            <w:tcW w:w="1176" w:type="dxa"/>
            <w:tcBorders>
              <w:top w:val="nil"/>
              <w:left w:val="nil"/>
              <w:bottom w:val="nil"/>
              <w:right w:val="nil"/>
            </w:tcBorders>
            <w:shd w:val="clear" w:color="auto" w:fill="auto"/>
            <w:noWrap/>
            <w:vAlign w:val="center"/>
            <w:hideMark/>
          </w:tcPr>
          <w:p w14:paraId="2513518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$1,585.10</w:t>
            </w:r>
          </w:p>
        </w:tc>
      </w:tr>
      <w:tr w:rsidR="00983741" w:rsidRPr="00E56678" w14:paraId="098AF8F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7F5901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89</w:t>
            </w:r>
          </w:p>
        </w:tc>
        <w:tc>
          <w:tcPr>
            <w:tcW w:w="1176" w:type="dxa"/>
            <w:tcBorders>
              <w:top w:val="nil"/>
              <w:left w:val="nil"/>
              <w:bottom w:val="nil"/>
              <w:right w:val="nil"/>
            </w:tcBorders>
            <w:shd w:val="clear" w:color="auto" w:fill="auto"/>
            <w:noWrap/>
            <w:vAlign w:val="center"/>
            <w:hideMark/>
          </w:tcPr>
          <w:p w14:paraId="62A620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$1,511.60</w:t>
            </w:r>
          </w:p>
        </w:tc>
        <w:tc>
          <w:tcPr>
            <w:tcW w:w="1176" w:type="dxa"/>
            <w:tcBorders>
              <w:top w:val="nil"/>
              <w:left w:val="nil"/>
              <w:bottom w:val="nil"/>
              <w:right w:val="nil"/>
            </w:tcBorders>
            <w:shd w:val="clear" w:color="auto" w:fill="auto"/>
            <w:noWrap/>
            <w:vAlign w:val="center"/>
            <w:hideMark/>
          </w:tcPr>
          <w:p w14:paraId="1A2918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$1,530.34</w:t>
            </w:r>
          </w:p>
        </w:tc>
        <w:tc>
          <w:tcPr>
            <w:tcW w:w="1176" w:type="dxa"/>
            <w:tcBorders>
              <w:top w:val="nil"/>
              <w:left w:val="nil"/>
              <w:bottom w:val="nil"/>
              <w:right w:val="nil"/>
            </w:tcBorders>
            <w:shd w:val="clear" w:color="auto" w:fill="auto"/>
            <w:noWrap/>
            <w:vAlign w:val="center"/>
            <w:hideMark/>
          </w:tcPr>
          <w:p w14:paraId="359319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$1,549.32</w:t>
            </w:r>
          </w:p>
        </w:tc>
        <w:tc>
          <w:tcPr>
            <w:tcW w:w="1176" w:type="dxa"/>
            <w:tcBorders>
              <w:top w:val="nil"/>
              <w:left w:val="nil"/>
              <w:bottom w:val="nil"/>
              <w:right w:val="nil"/>
            </w:tcBorders>
            <w:shd w:val="clear" w:color="auto" w:fill="auto"/>
            <w:noWrap/>
            <w:vAlign w:val="center"/>
            <w:hideMark/>
          </w:tcPr>
          <w:p w14:paraId="674DBD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$1,568.53</w:t>
            </w:r>
          </w:p>
        </w:tc>
        <w:tc>
          <w:tcPr>
            <w:tcW w:w="1183" w:type="dxa"/>
            <w:tcBorders>
              <w:top w:val="nil"/>
              <w:left w:val="nil"/>
              <w:bottom w:val="nil"/>
              <w:right w:val="nil"/>
            </w:tcBorders>
            <w:shd w:val="clear" w:color="auto" w:fill="auto"/>
            <w:noWrap/>
            <w:vAlign w:val="center"/>
            <w:hideMark/>
          </w:tcPr>
          <w:p w14:paraId="2C699A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$1,587.98</w:t>
            </w:r>
          </w:p>
        </w:tc>
        <w:tc>
          <w:tcPr>
            <w:tcW w:w="1176" w:type="dxa"/>
            <w:tcBorders>
              <w:top w:val="nil"/>
              <w:left w:val="nil"/>
              <w:bottom w:val="nil"/>
              <w:right w:val="nil"/>
            </w:tcBorders>
            <w:shd w:val="clear" w:color="auto" w:fill="auto"/>
            <w:noWrap/>
            <w:vAlign w:val="center"/>
            <w:hideMark/>
          </w:tcPr>
          <w:p w14:paraId="6A6A42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$1,607.67</w:t>
            </w:r>
          </w:p>
        </w:tc>
      </w:tr>
      <w:tr w:rsidR="00983741" w:rsidRPr="00E56678" w14:paraId="33BB6D04"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37E442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90</w:t>
            </w:r>
          </w:p>
        </w:tc>
        <w:tc>
          <w:tcPr>
            <w:tcW w:w="1176" w:type="dxa"/>
            <w:tcBorders>
              <w:top w:val="nil"/>
              <w:left w:val="nil"/>
              <w:bottom w:val="nil"/>
              <w:right w:val="nil"/>
            </w:tcBorders>
            <w:shd w:val="clear" w:color="auto" w:fill="auto"/>
            <w:noWrap/>
            <w:vAlign w:val="center"/>
            <w:hideMark/>
          </w:tcPr>
          <w:p w14:paraId="0E0A0C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$1,532.85</w:t>
            </w:r>
          </w:p>
        </w:tc>
        <w:tc>
          <w:tcPr>
            <w:tcW w:w="1176" w:type="dxa"/>
            <w:tcBorders>
              <w:top w:val="nil"/>
              <w:left w:val="nil"/>
              <w:bottom w:val="nil"/>
              <w:right w:val="nil"/>
            </w:tcBorders>
            <w:shd w:val="clear" w:color="auto" w:fill="auto"/>
            <w:noWrap/>
            <w:vAlign w:val="center"/>
            <w:hideMark/>
          </w:tcPr>
          <w:p w14:paraId="327D0D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$1,551.85</w:t>
            </w:r>
          </w:p>
        </w:tc>
        <w:tc>
          <w:tcPr>
            <w:tcW w:w="1176" w:type="dxa"/>
            <w:tcBorders>
              <w:top w:val="nil"/>
              <w:left w:val="nil"/>
              <w:bottom w:val="nil"/>
              <w:right w:val="nil"/>
            </w:tcBorders>
            <w:shd w:val="clear" w:color="auto" w:fill="auto"/>
            <w:noWrap/>
            <w:vAlign w:val="center"/>
            <w:hideMark/>
          </w:tcPr>
          <w:p w14:paraId="0287BC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$1,571.10</w:t>
            </w:r>
          </w:p>
        </w:tc>
        <w:tc>
          <w:tcPr>
            <w:tcW w:w="1176" w:type="dxa"/>
            <w:tcBorders>
              <w:top w:val="nil"/>
              <w:left w:val="nil"/>
              <w:bottom w:val="nil"/>
              <w:right w:val="nil"/>
            </w:tcBorders>
            <w:shd w:val="clear" w:color="auto" w:fill="auto"/>
            <w:noWrap/>
            <w:vAlign w:val="center"/>
            <w:hideMark/>
          </w:tcPr>
          <w:p w14:paraId="2C4A0A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$1,590.58</w:t>
            </w:r>
          </w:p>
        </w:tc>
        <w:tc>
          <w:tcPr>
            <w:tcW w:w="1183" w:type="dxa"/>
            <w:tcBorders>
              <w:top w:val="nil"/>
              <w:left w:val="nil"/>
              <w:bottom w:val="nil"/>
              <w:right w:val="nil"/>
            </w:tcBorders>
            <w:shd w:val="clear" w:color="auto" w:fill="auto"/>
            <w:noWrap/>
            <w:vAlign w:val="center"/>
            <w:hideMark/>
          </w:tcPr>
          <w:p w14:paraId="2F93AE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$1,610.30</w:t>
            </w:r>
          </w:p>
        </w:tc>
        <w:tc>
          <w:tcPr>
            <w:tcW w:w="1176" w:type="dxa"/>
            <w:tcBorders>
              <w:top w:val="nil"/>
              <w:left w:val="nil"/>
              <w:bottom w:val="nil"/>
              <w:right w:val="nil"/>
            </w:tcBorders>
            <w:shd w:val="clear" w:color="auto" w:fill="auto"/>
            <w:noWrap/>
            <w:vAlign w:val="center"/>
            <w:hideMark/>
          </w:tcPr>
          <w:p w14:paraId="4F881C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$1,630.27</w:t>
            </w:r>
          </w:p>
        </w:tc>
      </w:tr>
      <w:tr w:rsidR="00983741" w:rsidRPr="00E56678" w14:paraId="6FDBF97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3852039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91</w:t>
            </w:r>
          </w:p>
        </w:tc>
        <w:tc>
          <w:tcPr>
            <w:tcW w:w="1176" w:type="dxa"/>
            <w:tcBorders>
              <w:top w:val="nil"/>
              <w:left w:val="nil"/>
              <w:bottom w:val="nil"/>
              <w:right w:val="nil"/>
            </w:tcBorders>
            <w:shd w:val="clear" w:color="auto" w:fill="auto"/>
            <w:noWrap/>
            <w:vAlign w:val="center"/>
            <w:hideMark/>
          </w:tcPr>
          <w:p w14:paraId="3D60F9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$1,554.33</w:t>
            </w:r>
          </w:p>
        </w:tc>
        <w:tc>
          <w:tcPr>
            <w:tcW w:w="1176" w:type="dxa"/>
            <w:tcBorders>
              <w:top w:val="nil"/>
              <w:left w:val="nil"/>
              <w:bottom w:val="nil"/>
              <w:right w:val="nil"/>
            </w:tcBorders>
            <w:shd w:val="clear" w:color="auto" w:fill="auto"/>
            <w:noWrap/>
            <w:vAlign w:val="center"/>
            <w:hideMark/>
          </w:tcPr>
          <w:p w14:paraId="4C6097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$1,573.61</w:t>
            </w:r>
          </w:p>
        </w:tc>
        <w:tc>
          <w:tcPr>
            <w:tcW w:w="1176" w:type="dxa"/>
            <w:tcBorders>
              <w:top w:val="nil"/>
              <w:left w:val="nil"/>
              <w:bottom w:val="nil"/>
              <w:right w:val="nil"/>
            </w:tcBorders>
            <w:shd w:val="clear" w:color="auto" w:fill="auto"/>
            <w:noWrap/>
            <w:vAlign w:val="center"/>
            <w:hideMark/>
          </w:tcPr>
          <w:p w14:paraId="309EB9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$1,593.12</w:t>
            </w:r>
          </w:p>
        </w:tc>
        <w:tc>
          <w:tcPr>
            <w:tcW w:w="1176" w:type="dxa"/>
            <w:tcBorders>
              <w:top w:val="nil"/>
              <w:left w:val="nil"/>
              <w:bottom w:val="nil"/>
              <w:right w:val="nil"/>
            </w:tcBorders>
            <w:shd w:val="clear" w:color="auto" w:fill="auto"/>
            <w:noWrap/>
            <w:vAlign w:val="center"/>
            <w:hideMark/>
          </w:tcPr>
          <w:p w14:paraId="5440EE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$1,612.87</w:t>
            </w:r>
          </w:p>
        </w:tc>
        <w:tc>
          <w:tcPr>
            <w:tcW w:w="1183" w:type="dxa"/>
            <w:tcBorders>
              <w:top w:val="nil"/>
              <w:left w:val="nil"/>
              <w:bottom w:val="nil"/>
              <w:right w:val="nil"/>
            </w:tcBorders>
            <w:shd w:val="clear" w:color="auto" w:fill="auto"/>
            <w:noWrap/>
            <w:vAlign w:val="center"/>
            <w:hideMark/>
          </w:tcPr>
          <w:p w14:paraId="59FC19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$1,632.87</w:t>
            </w:r>
          </w:p>
        </w:tc>
        <w:tc>
          <w:tcPr>
            <w:tcW w:w="1176" w:type="dxa"/>
            <w:tcBorders>
              <w:top w:val="nil"/>
              <w:left w:val="nil"/>
              <w:bottom w:val="nil"/>
              <w:right w:val="nil"/>
            </w:tcBorders>
            <w:shd w:val="clear" w:color="auto" w:fill="auto"/>
            <w:noWrap/>
            <w:vAlign w:val="center"/>
            <w:hideMark/>
          </w:tcPr>
          <w:p w14:paraId="376319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$1,653.12</w:t>
            </w:r>
          </w:p>
        </w:tc>
      </w:tr>
      <w:tr w:rsidR="00983741" w:rsidRPr="00E56678" w14:paraId="00547EE7"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4FEA70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92</w:t>
            </w:r>
          </w:p>
        </w:tc>
        <w:tc>
          <w:tcPr>
            <w:tcW w:w="1176" w:type="dxa"/>
            <w:tcBorders>
              <w:top w:val="nil"/>
              <w:left w:val="nil"/>
              <w:bottom w:val="nil"/>
              <w:right w:val="nil"/>
            </w:tcBorders>
            <w:shd w:val="clear" w:color="auto" w:fill="auto"/>
            <w:noWrap/>
            <w:vAlign w:val="center"/>
            <w:hideMark/>
          </w:tcPr>
          <w:p w14:paraId="185B36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$1,575.81</w:t>
            </w:r>
          </w:p>
        </w:tc>
        <w:tc>
          <w:tcPr>
            <w:tcW w:w="1176" w:type="dxa"/>
            <w:tcBorders>
              <w:top w:val="nil"/>
              <w:left w:val="nil"/>
              <w:bottom w:val="nil"/>
              <w:right w:val="nil"/>
            </w:tcBorders>
            <w:shd w:val="clear" w:color="auto" w:fill="auto"/>
            <w:noWrap/>
            <w:vAlign w:val="center"/>
            <w:hideMark/>
          </w:tcPr>
          <w:p w14:paraId="7E3C11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$1,595.35</w:t>
            </w:r>
          </w:p>
        </w:tc>
        <w:tc>
          <w:tcPr>
            <w:tcW w:w="1176" w:type="dxa"/>
            <w:tcBorders>
              <w:top w:val="nil"/>
              <w:left w:val="nil"/>
              <w:bottom w:val="nil"/>
              <w:right w:val="nil"/>
            </w:tcBorders>
            <w:shd w:val="clear" w:color="auto" w:fill="auto"/>
            <w:noWrap/>
            <w:vAlign w:val="center"/>
            <w:hideMark/>
          </w:tcPr>
          <w:p w14:paraId="61820C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$1,615.13</w:t>
            </w:r>
          </w:p>
        </w:tc>
        <w:tc>
          <w:tcPr>
            <w:tcW w:w="1176" w:type="dxa"/>
            <w:tcBorders>
              <w:top w:val="nil"/>
              <w:left w:val="nil"/>
              <w:bottom w:val="nil"/>
              <w:right w:val="nil"/>
            </w:tcBorders>
            <w:shd w:val="clear" w:color="auto" w:fill="auto"/>
            <w:noWrap/>
            <w:vAlign w:val="center"/>
            <w:hideMark/>
          </w:tcPr>
          <w:p w14:paraId="551DE0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$1,635.16</w:t>
            </w:r>
          </w:p>
        </w:tc>
        <w:tc>
          <w:tcPr>
            <w:tcW w:w="1183" w:type="dxa"/>
            <w:tcBorders>
              <w:top w:val="nil"/>
              <w:left w:val="nil"/>
              <w:bottom w:val="nil"/>
              <w:right w:val="nil"/>
            </w:tcBorders>
            <w:shd w:val="clear" w:color="auto" w:fill="auto"/>
            <w:noWrap/>
            <w:vAlign w:val="center"/>
            <w:hideMark/>
          </w:tcPr>
          <w:p w14:paraId="764121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$1,655.43</w:t>
            </w:r>
          </w:p>
        </w:tc>
        <w:tc>
          <w:tcPr>
            <w:tcW w:w="1176" w:type="dxa"/>
            <w:tcBorders>
              <w:top w:val="nil"/>
              <w:left w:val="nil"/>
              <w:bottom w:val="nil"/>
              <w:right w:val="nil"/>
            </w:tcBorders>
            <w:shd w:val="clear" w:color="auto" w:fill="auto"/>
            <w:noWrap/>
            <w:vAlign w:val="center"/>
            <w:hideMark/>
          </w:tcPr>
          <w:p w14:paraId="3BA9E8C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$1,675.96</w:t>
            </w:r>
          </w:p>
        </w:tc>
      </w:tr>
      <w:tr w:rsidR="00983741" w:rsidRPr="00E56678" w14:paraId="03669D6D"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4951E8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93</w:t>
            </w:r>
          </w:p>
        </w:tc>
        <w:tc>
          <w:tcPr>
            <w:tcW w:w="1176" w:type="dxa"/>
            <w:tcBorders>
              <w:top w:val="nil"/>
              <w:left w:val="nil"/>
              <w:bottom w:val="nil"/>
              <w:right w:val="nil"/>
            </w:tcBorders>
            <w:shd w:val="clear" w:color="auto" w:fill="auto"/>
            <w:noWrap/>
            <w:vAlign w:val="center"/>
            <w:hideMark/>
          </w:tcPr>
          <w:p w14:paraId="27C063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$1,597.48</w:t>
            </w:r>
          </w:p>
        </w:tc>
        <w:tc>
          <w:tcPr>
            <w:tcW w:w="1176" w:type="dxa"/>
            <w:tcBorders>
              <w:top w:val="nil"/>
              <w:left w:val="nil"/>
              <w:bottom w:val="nil"/>
              <w:right w:val="nil"/>
            </w:tcBorders>
            <w:shd w:val="clear" w:color="auto" w:fill="auto"/>
            <w:noWrap/>
            <w:vAlign w:val="center"/>
            <w:hideMark/>
          </w:tcPr>
          <w:p w14:paraId="1AA5D6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$1,617.29</w:t>
            </w:r>
          </w:p>
        </w:tc>
        <w:tc>
          <w:tcPr>
            <w:tcW w:w="1176" w:type="dxa"/>
            <w:tcBorders>
              <w:top w:val="nil"/>
              <w:left w:val="nil"/>
              <w:bottom w:val="nil"/>
              <w:right w:val="nil"/>
            </w:tcBorders>
            <w:shd w:val="clear" w:color="auto" w:fill="auto"/>
            <w:noWrap/>
            <w:vAlign w:val="center"/>
            <w:hideMark/>
          </w:tcPr>
          <w:p w14:paraId="671643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$1,637.34</w:t>
            </w:r>
          </w:p>
        </w:tc>
        <w:tc>
          <w:tcPr>
            <w:tcW w:w="1176" w:type="dxa"/>
            <w:tcBorders>
              <w:top w:val="nil"/>
              <w:left w:val="nil"/>
              <w:bottom w:val="nil"/>
              <w:right w:val="nil"/>
            </w:tcBorders>
            <w:shd w:val="clear" w:color="auto" w:fill="auto"/>
            <w:noWrap/>
            <w:vAlign w:val="center"/>
            <w:hideMark/>
          </w:tcPr>
          <w:p w14:paraId="5C1562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$1,657.65</w:t>
            </w:r>
          </w:p>
        </w:tc>
        <w:tc>
          <w:tcPr>
            <w:tcW w:w="1183" w:type="dxa"/>
            <w:tcBorders>
              <w:top w:val="nil"/>
              <w:left w:val="nil"/>
              <w:bottom w:val="nil"/>
              <w:right w:val="nil"/>
            </w:tcBorders>
            <w:shd w:val="clear" w:color="auto" w:fill="auto"/>
            <w:noWrap/>
            <w:vAlign w:val="center"/>
            <w:hideMark/>
          </w:tcPr>
          <w:p w14:paraId="3B65C4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$1,678.20</w:t>
            </w:r>
          </w:p>
        </w:tc>
        <w:tc>
          <w:tcPr>
            <w:tcW w:w="1176" w:type="dxa"/>
            <w:tcBorders>
              <w:top w:val="nil"/>
              <w:left w:val="nil"/>
              <w:bottom w:val="nil"/>
              <w:right w:val="nil"/>
            </w:tcBorders>
            <w:shd w:val="clear" w:color="auto" w:fill="auto"/>
            <w:noWrap/>
            <w:vAlign w:val="center"/>
            <w:hideMark/>
          </w:tcPr>
          <w:p w14:paraId="4A3236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$1,699.01</w:t>
            </w:r>
          </w:p>
        </w:tc>
      </w:tr>
      <w:tr w:rsidR="00983741" w:rsidRPr="00E56678" w14:paraId="3F4A8B73"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2B2176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94</w:t>
            </w:r>
          </w:p>
        </w:tc>
        <w:tc>
          <w:tcPr>
            <w:tcW w:w="1176" w:type="dxa"/>
            <w:tcBorders>
              <w:top w:val="nil"/>
              <w:left w:val="nil"/>
              <w:bottom w:val="nil"/>
              <w:right w:val="nil"/>
            </w:tcBorders>
            <w:shd w:val="clear" w:color="auto" w:fill="auto"/>
            <w:noWrap/>
            <w:vAlign w:val="center"/>
            <w:hideMark/>
          </w:tcPr>
          <w:p w14:paraId="55384B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$1,619.12</w:t>
            </w:r>
          </w:p>
        </w:tc>
        <w:tc>
          <w:tcPr>
            <w:tcW w:w="1176" w:type="dxa"/>
            <w:tcBorders>
              <w:top w:val="nil"/>
              <w:left w:val="nil"/>
              <w:bottom w:val="nil"/>
              <w:right w:val="nil"/>
            </w:tcBorders>
            <w:shd w:val="clear" w:color="auto" w:fill="auto"/>
            <w:noWrap/>
            <w:vAlign w:val="center"/>
            <w:hideMark/>
          </w:tcPr>
          <w:p w14:paraId="6BB123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$1,639.20</w:t>
            </w:r>
          </w:p>
        </w:tc>
        <w:tc>
          <w:tcPr>
            <w:tcW w:w="1176" w:type="dxa"/>
            <w:tcBorders>
              <w:top w:val="nil"/>
              <w:left w:val="nil"/>
              <w:bottom w:val="nil"/>
              <w:right w:val="nil"/>
            </w:tcBorders>
            <w:shd w:val="clear" w:color="auto" w:fill="auto"/>
            <w:noWrap/>
            <w:vAlign w:val="center"/>
            <w:hideMark/>
          </w:tcPr>
          <w:p w14:paraId="0599AC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$1,659.53</w:t>
            </w:r>
          </w:p>
        </w:tc>
        <w:tc>
          <w:tcPr>
            <w:tcW w:w="1176" w:type="dxa"/>
            <w:tcBorders>
              <w:top w:val="nil"/>
              <w:left w:val="nil"/>
              <w:bottom w:val="nil"/>
              <w:right w:val="nil"/>
            </w:tcBorders>
            <w:shd w:val="clear" w:color="auto" w:fill="auto"/>
            <w:noWrap/>
            <w:vAlign w:val="center"/>
            <w:hideMark/>
          </w:tcPr>
          <w:p w14:paraId="737670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$1,680.11</w:t>
            </w:r>
          </w:p>
        </w:tc>
        <w:tc>
          <w:tcPr>
            <w:tcW w:w="1183" w:type="dxa"/>
            <w:tcBorders>
              <w:top w:val="nil"/>
              <w:left w:val="nil"/>
              <w:bottom w:val="nil"/>
              <w:right w:val="nil"/>
            </w:tcBorders>
            <w:shd w:val="clear" w:color="auto" w:fill="auto"/>
            <w:noWrap/>
            <w:vAlign w:val="center"/>
            <w:hideMark/>
          </w:tcPr>
          <w:p w14:paraId="21C612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$1,700.94</w:t>
            </w:r>
          </w:p>
        </w:tc>
        <w:tc>
          <w:tcPr>
            <w:tcW w:w="1176" w:type="dxa"/>
            <w:tcBorders>
              <w:top w:val="nil"/>
              <w:left w:val="nil"/>
              <w:bottom w:val="nil"/>
              <w:right w:val="nil"/>
            </w:tcBorders>
            <w:shd w:val="clear" w:color="auto" w:fill="auto"/>
            <w:noWrap/>
            <w:vAlign w:val="center"/>
            <w:hideMark/>
          </w:tcPr>
          <w:p w14:paraId="46CCF1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$1,722.03</w:t>
            </w:r>
          </w:p>
        </w:tc>
      </w:tr>
      <w:tr w:rsidR="00983741" w:rsidRPr="00E56678" w14:paraId="026C0DE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9D4912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95</w:t>
            </w:r>
          </w:p>
        </w:tc>
        <w:tc>
          <w:tcPr>
            <w:tcW w:w="1176" w:type="dxa"/>
            <w:tcBorders>
              <w:top w:val="nil"/>
              <w:left w:val="nil"/>
              <w:bottom w:val="nil"/>
              <w:right w:val="nil"/>
            </w:tcBorders>
            <w:shd w:val="clear" w:color="auto" w:fill="auto"/>
            <w:noWrap/>
            <w:vAlign w:val="center"/>
            <w:hideMark/>
          </w:tcPr>
          <w:p w14:paraId="5AD209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$1,640.95</w:t>
            </w:r>
          </w:p>
        </w:tc>
        <w:tc>
          <w:tcPr>
            <w:tcW w:w="1176" w:type="dxa"/>
            <w:tcBorders>
              <w:top w:val="nil"/>
              <w:left w:val="nil"/>
              <w:bottom w:val="nil"/>
              <w:right w:val="nil"/>
            </w:tcBorders>
            <w:shd w:val="clear" w:color="auto" w:fill="auto"/>
            <w:noWrap/>
            <w:vAlign w:val="center"/>
            <w:hideMark/>
          </w:tcPr>
          <w:p w14:paraId="46B0DB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$1,661.30</w:t>
            </w:r>
          </w:p>
        </w:tc>
        <w:tc>
          <w:tcPr>
            <w:tcW w:w="1176" w:type="dxa"/>
            <w:tcBorders>
              <w:top w:val="nil"/>
              <w:left w:val="nil"/>
              <w:bottom w:val="nil"/>
              <w:right w:val="nil"/>
            </w:tcBorders>
            <w:shd w:val="clear" w:color="auto" w:fill="auto"/>
            <w:noWrap/>
            <w:vAlign w:val="center"/>
            <w:hideMark/>
          </w:tcPr>
          <w:p w14:paraId="09F329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$1,681.90</w:t>
            </w:r>
          </w:p>
        </w:tc>
        <w:tc>
          <w:tcPr>
            <w:tcW w:w="1176" w:type="dxa"/>
            <w:tcBorders>
              <w:top w:val="nil"/>
              <w:left w:val="nil"/>
              <w:bottom w:val="nil"/>
              <w:right w:val="nil"/>
            </w:tcBorders>
            <w:shd w:val="clear" w:color="auto" w:fill="auto"/>
            <w:noWrap/>
            <w:vAlign w:val="center"/>
            <w:hideMark/>
          </w:tcPr>
          <w:p w14:paraId="508682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$1,702.76</w:t>
            </w:r>
          </w:p>
        </w:tc>
        <w:tc>
          <w:tcPr>
            <w:tcW w:w="1183" w:type="dxa"/>
            <w:tcBorders>
              <w:top w:val="nil"/>
              <w:left w:val="nil"/>
              <w:bottom w:val="nil"/>
              <w:right w:val="nil"/>
            </w:tcBorders>
            <w:shd w:val="clear" w:color="auto" w:fill="auto"/>
            <w:noWrap/>
            <w:vAlign w:val="center"/>
            <w:hideMark/>
          </w:tcPr>
          <w:p w14:paraId="53518D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$1,723.87</w:t>
            </w:r>
          </w:p>
        </w:tc>
        <w:tc>
          <w:tcPr>
            <w:tcW w:w="1176" w:type="dxa"/>
            <w:tcBorders>
              <w:top w:val="nil"/>
              <w:left w:val="nil"/>
              <w:bottom w:val="nil"/>
              <w:right w:val="nil"/>
            </w:tcBorders>
            <w:shd w:val="clear" w:color="auto" w:fill="auto"/>
            <w:noWrap/>
            <w:vAlign w:val="center"/>
            <w:hideMark/>
          </w:tcPr>
          <w:p w14:paraId="7AB164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$1,745.25</w:t>
            </w:r>
          </w:p>
        </w:tc>
      </w:tr>
      <w:tr w:rsidR="00983741" w:rsidRPr="00E56678" w14:paraId="6C47C98D"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065E413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96</w:t>
            </w:r>
          </w:p>
        </w:tc>
        <w:tc>
          <w:tcPr>
            <w:tcW w:w="1176" w:type="dxa"/>
            <w:tcBorders>
              <w:top w:val="nil"/>
              <w:left w:val="nil"/>
              <w:bottom w:val="nil"/>
              <w:right w:val="nil"/>
            </w:tcBorders>
            <w:shd w:val="clear" w:color="auto" w:fill="auto"/>
            <w:noWrap/>
            <w:vAlign w:val="center"/>
            <w:hideMark/>
          </w:tcPr>
          <w:p w14:paraId="68F9B7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$1,662.77</w:t>
            </w:r>
          </w:p>
        </w:tc>
        <w:tc>
          <w:tcPr>
            <w:tcW w:w="1176" w:type="dxa"/>
            <w:tcBorders>
              <w:top w:val="nil"/>
              <w:left w:val="nil"/>
              <w:bottom w:val="nil"/>
              <w:right w:val="nil"/>
            </w:tcBorders>
            <w:shd w:val="clear" w:color="auto" w:fill="auto"/>
            <w:noWrap/>
            <w:vAlign w:val="center"/>
            <w:hideMark/>
          </w:tcPr>
          <w:p w14:paraId="4F0926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$1,683.39</w:t>
            </w:r>
          </w:p>
        </w:tc>
        <w:tc>
          <w:tcPr>
            <w:tcW w:w="1176" w:type="dxa"/>
            <w:tcBorders>
              <w:top w:val="nil"/>
              <w:left w:val="nil"/>
              <w:bottom w:val="nil"/>
              <w:right w:val="nil"/>
            </w:tcBorders>
            <w:shd w:val="clear" w:color="auto" w:fill="auto"/>
            <w:noWrap/>
            <w:vAlign w:val="center"/>
            <w:hideMark/>
          </w:tcPr>
          <w:p w14:paraId="2D08C8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$1,704.27</w:t>
            </w:r>
          </w:p>
        </w:tc>
        <w:tc>
          <w:tcPr>
            <w:tcW w:w="1176" w:type="dxa"/>
            <w:tcBorders>
              <w:top w:val="nil"/>
              <w:left w:val="nil"/>
              <w:bottom w:val="nil"/>
              <w:right w:val="nil"/>
            </w:tcBorders>
            <w:shd w:val="clear" w:color="auto" w:fill="auto"/>
            <w:noWrap/>
            <w:vAlign w:val="center"/>
            <w:hideMark/>
          </w:tcPr>
          <w:p w14:paraId="44F85B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$1,725.40</w:t>
            </w:r>
          </w:p>
        </w:tc>
        <w:tc>
          <w:tcPr>
            <w:tcW w:w="1183" w:type="dxa"/>
            <w:tcBorders>
              <w:top w:val="nil"/>
              <w:left w:val="nil"/>
              <w:bottom w:val="nil"/>
              <w:right w:val="nil"/>
            </w:tcBorders>
            <w:shd w:val="clear" w:color="auto" w:fill="auto"/>
            <w:noWrap/>
            <w:vAlign w:val="center"/>
            <w:hideMark/>
          </w:tcPr>
          <w:p w14:paraId="06DB4C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$1,746.79</w:t>
            </w:r>
          </w:p>
        </w:tc>
        <w:tc>
          <w:tcPr>
            <w:tcW w:w="1176" w:type="dxa"/>
            <w:tcBorders>
              <w:top w:val="nil"/>
              <w:left w:val="nil"/>
              <w:bottom w:val="nil"/>
              <w:right w:val="nil"/>
            </w:tcBorders>
            <w:shd w:val="clear" w:color="auto" w:fill="auto"/>
            <w:noWrap/>
            <w:vAlign w:val="center"/>
            <w:hideMark/>
          </w:tcPr>
          <w:p w14:paraId="26141A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$1,768.45</w:t>
            </w:r>
          </w:p>
        </w:tc>
      </w:tr>
      <w:tr w:rsidR="00983741" w:rsidRPr="00E56678" w14:paraId="3722D21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190C184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97</w:t>
            </w:r>
          </w:p>
        </w:tc>
        <w:tc>
          <w:tcPr>
            <w:tcW w:w="1176" w:type="dxa"/>
            <w:tcBorders>
              <w:top w:val="nil"/>
              <w:left w:val="nil"/>
              <w:bottom w:val="nil"/>
              <w:right w:val="nil"/>
            </w:tcBorders>
            <w:shd w:val="clear" w:color="auto" w:fill="auto"/>
            <w:noWrap/>
            <w:vAlign w:val="center"/>
            <w:hideMark/>
          </w:tcPr>
          <w:p w14:paraId="000BAD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$1,684.81</w:t>
            </w:r>
          </w:p>
        </w:tc>
        <w:tc>
          <w:tcPr>
            <w:tcW w:w="1176" w:type="dxa"/>
            <w:tcBorders>
              <w:top w:val="nil"/>
              <w:left w:val="nil"/>
              <w:bottom w:val="nil"/>
              <w:right w:val="nil"/>
            </w:tcBorders>
            <w:shd w:val="clear" w:color="auto" w:fill="auto"/>
            <w:noWrap/>
            <w:vAlign w:val="center"/>
            <w:hideMark/>
          </w:tcPr>
          <w:p w14:paraId="5B19C3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$1,705.70</w:t>
            </w:r>
          </w:p>
        </w:tc>
        <w:tc>
          <w:tcPr>
            <w:tcW w:w="1176" w:type="dxa"/>
            <w:tcBorders>
              <w:top w:val="nil"/>
              <w:left w:val="nil"/>
              <w:bottom w:val="nil"/>
              <w:right w:val="nil"/>
            </w:tcBorders>
            <w:shd w:val="clear" w:color="auto" w:fill="auto"/>
            <w:noWrap/>
            <w:vAlign w:val="center"/>
            <w:hideMark/>
          </w:tcPr>
          <w:p w14:paraId="067BC1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$1,726.85</w:t>
            </w:r>
          </w:p>
        </w:tc>
        <w:tc>
          <w:tcPr>
            <w:tcW w:w="1176" w:type="dxa"/>
            <w:tcBorders>
              <w:top w:val="nil"/>
              <w:left w:val="nil"/>
              <w:bottom w:val="nil"/>
              <w:right w:val="nil"/>
            </w:tcBorders>
            <w:shd w:val="clear" w:color="auto" w:fill="auto"/>
            <w:noWrap/>
            <w:vAlign w:val="center"/>
            <w:hideMark/>
          </w:tcPr>
          <w:p w14:paraId="54AF35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$1,748.27</w:t>
            </w:r>
          </w:p>
        </w:tc>
        <w:tc>
          <w:tcPr>
            <w:tcW w:w="1183" w:type="dxa"/>
            <w:tcBorders>
              <w:top w:val="nil"/>
              <w:left w:val="nil"/>
              <w:bottom w:val="nil"/>
              <w:right w:val="nil"/>
            </w:tcBorders>
            <w:shd w:val="clear" w:color="auto" w:fill="auto"/>
            <w:noWrap/>
            <w:vAlign w:val="center"/>
            <w:hideMark/>
          </w:tcPr>
          <w:p w14:paraId="60B705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$1,769.94</w:t>
            </w:r>
          </w:p>
        </w:tc>
        <w:tc>
          <w:tcPr>
            <w:tcW w:w="1176" w:type="dxa"/>
            <w:tcBorders>
              <w:top w:val="nil"/>
              <w:left w:val="nil"/>
              <w:bottom w:val="nil"/>
              <w:right w:val="nil"/>
            </w:tcBorders>
            <w:shd w:val="clear" w:color="auto" w:fill="auto"/>
            <w:noWrap/>
            <w:vAlign w:val="center"/>
            <w:hideMark/>
          </w:tcPr>
          <w:p w14:paraId="686649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$1,791.89</w:t>
            </w:r>
          </w:p>
        </w:tc>
      </w:tr>
      <w:tr w:rsidR="00983741" w:rsidRPr="00E56678" w14:paraId="78083B8A"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4DE2B63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98</w:t>
            </w:r>
          </w:p>
        </w:tc>
        <w:tc>
          <w:tcPr>
            <w:tcW w:w="1176" w:type="dxa"/>
            <w:tcBorders>
              <w:top w:val="nil"/>
              <w:left w:val="nil"/>
              <w:bottom w:val="nil"/>
              <w:right w:val="nil"/>
            </w:tcBorders>
            <w:shd w:val="clear" w:color="auto" w:fill="auto"/>
            <w:noWrap/>
            <w:vAlign w:val="center"/>
            <w:hideMark/>
          </w:tcPr>
          <w:p w14:paraId="0D74369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$1,706.85</w:t>
            </w:r>
          </w:p>
        </w:tc>
        <w:tc>
          <w:tcPr>
            <w:tcW w:w="1176" w:type="dxa"/>
            <w:tcBorders>
              <w:top w:val="nil"/>
              <w:left w:val="nil"/>
              <w:bottom w:val="nil"/>
              <w:right w:val="nil"/>
            </w:tcBorders>
            <w:shd w:val="clear" w:color="auto" w:fill="auto"/>
            <w:noWrap/>
            <w:vAlign w:val="center"/>
            <w:hideMark/>
          </w:tcPr>
          <w:p w14:paraId="3E6003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$1,728.01</w:t>
            </w:r>
          </w:p>
        </w:tc>
        <w:tc>
          <w:tcPr>
            <w:tcW w:w="1176" w:type="dxa"/>
            <w:tcBorders>
              <w:top w:val="nil"/>
              <w:left w:val="nil"/>
              <w:bottom w:val="nil"/>
              <w:right w:val="nil"/>
            </w:tcBorders>
            <w:shd w:val="clear" w:color="auto" w:fill="auto"/>
            <w:noWrap/>
            <w:vAlign w:val="center"/>
            <w:hideMark/>
          </w:tcPr>
          <w:p w14:paraId="047101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$1,749.44</w:t>
            </w:r>
          </w:p>
        </w:tc>
        <w:tc>
          <w:tcPr>
            <w:tcW w:w="1176" w:type="dxa"/>
            <w:tcBorders>
              <w:top w:val="nil"/>
              <w:left w:val="nil"/>
              <w:bottom w:val="nil"/>
              <w:right w:val="nil"/>
            </w:tcBorders>
            <w:shd w:val="clear" w:color="auto" w:fill="auto"/>
            <w:noWrap/>
            <w:vAlign w:val="center"/>
            <w:hideMark/>
          </w:tcPr>
          <w:p w14:paraId="7E4646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$1,771.13</w:t>
            </w:r>
          </w:p>
        </w:tc>
        <w:tc>
          <w:tcPr>
            <w:tcW w:w="1183" w:type="dxa"/>
            <w:tcBorders>
              <w:top w:val="nil"/>
              <w:left w:val="nil"/>
              <w:bottom w:val="nil"/>
              <w:right w:val="nil"/>
            </w:tcBorders>
            <w:shd w:val="clear" w:color="auto" w:fill="auto"/>
            <w:noWrap/>
            <w:vAlign w:val="center"/>
            <w:hideMark/>
          </w:tcPr>
          <w:p w14:paraId="68FB52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$1,793.10</w:t>
            </w:r>
          </w:p>
        </w:tc>
        <w:tc>
          <w:tcPr>
            <w:tcW w:w="1176" w:type="dxa"/>
            <w:tcBorders>
              <w:top w:val="nil"/>
              <w:left w:val="nil"/>
              <w:bottom w:val="nil"/>
              <w:right w:val="nil"/>
            </w:tcBorders>
            <w:shd w:val="clear" w:color="auto" w:fill="auto"/>
            <w:noWrap/>
            <w:vAlign w:val="center"/>
            <w:hideMark/>
          </w:tcPr>
          <w:p w14:paraId="0C92D5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$1,815.33</w:t>
            </w:r>
          </w:p>
        </w:tc>
      </w:tr>
      <w:tr w:rsidR="00983741" w:rsidRPr="00E56678" w14:paraId="54A70C5E"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6EE11F6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99</w:t>
            </w:r>
          </w:p>
        </w:tc>
        <w:tc>
          <w:tcPr>
            <w:tcW w:w="1176" w:type="dxa"/>
            <w:tcBorders>
              <w:top w:val="nil"/>
              <w:left w:val="nil"/>
              <w:bottom w:val="nil"/>
              <w:right w:val="nil"/>
            </w:tcBorders>
            <w:shd w:val="clear" w:color="auto" w:fill="auto"/>
            <w:noWrap/>
            <w:vAlign w:val="center"/>
            <w:hideMark/>
          </w:tcPr>
          <w:p w14:paraId="4D7FBA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$1,729.11</w:t>
            </w:r>
          </w:p>
        </w:tc>
        <w:tc>
          <w:tcPr>
            <w:tcW w:w="1176" w:type="dxa"/>
            <w:tcBorders>
              <w:top w:val="nil"/>
              <w:left w:val="nil"/>
              <w:bottom w:val="nil"/>
              <w:right w:val="nil"/>
            </w:tcBorders>
            <w:shd w:val="clear" w:color="auto" w:fill="auto"/>
            <w:noWrap/>
            <w:vAlign w:val="center"/>
            <w:hideMark/>
          </w:tcPr>
          <w:p w14:paraId="381D88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$1,750.56</w:t>
            </w:r>
          </w:p>
        </w:tc>
        <w:tc>
          <w:tcPr>
            <w:tcW w:w="1176" w:type="dxa"/>
            <w:tcBorders>
              <w:top w:val="nil"/>
              <w:left w:val="nil"/>
              <w:bottom w:val="nil"/>
              <w:right w:val="nil"/>
            </w:tcBorders>
            <w:shd w:val="clear" w:color="auto" w:fill="auto"/>
            <w:noWrap/>
            <w:vAlign w:val="center"/>
            <w:hideMark/>
          </w:tcPr>
          <w:p w14:paraId="60020DB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$1,772.26</w:t>
            </w:r>
          </w:p>
        </w:tc>
        <w:tc>
          <w:tcPr>
            <w:tcW w:w="1176" w:type="dxa"/>
            <w:tcBorders>
              <w:top w:val="nil"/>
              <w:left w:val="nil"/>
              <w:bottom w:val="nil"/>
              <w:right w:val="nil"/>
            </w:tcBorders>
            <w:shd w:val="clear" w:color="auto" w:fill="auto"/>
            <w:noWrap/>
            <w:vAlign w:val="center"/>
            <w:hideMark/>
          </w:tcPr>
          <w:p w14:paraId="49D524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$1,794.24</w:t>
            </w:r>
          </w:p>
        </w:tc>
        <w:tc>
          <w:tcPr>
            <w:tcW w:w="1183" w:type="dxa"/>
            <w:tcBorders>
              <w:top w:val="nil"/>
              <w:left w:val="nil"/>
              <w:bottom w:val="nil"/>
              <w:right w:val="nil"/>
            </w:tcBorders>
            <w:shd w:val="clear" w:color="auto" w:fill="auto"/>
            <w:noWrap/>
            <w:vAlign w:val="center"/>
            <w:hideMark/>
          </w:tcPr>
          <w:p w14:paraId="10DFBE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$1,816.49</w:t>
            </w:r>
          </w:p>
        </w:tc>
        <w:tc>
          <w:tcPr>
            <w:tcW w:w="1176" w:type="dxa"/>
            <w:tcBorders>
              <w:top w:val="nil"/>
              <w:left w:val="nil"/>
              <w:bottom w:val="nil"/>
              <w:right w:val="nil"/>
            </w:tcBorders>
            <w:shd w:val="clear" w:color="auto" w:fill="auto"/>
            <w:noWrap/>
            <w:vAlign w:val="center"/>
            <w:hideMark/>
          </w:tcPr>
          <w:p w14:paraId="729EE4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$1,839.01</w:t>
            </w:r>
          </w:p>
        </w:tc>
      </w:tr>
      <w:tr w:rsidR="00983741" w:rsidRPr="00E56678" w14:paraId="26F374C8" w14:textId="77777777" w:rsidTr="006A47A8">
        <w:trPr>
          <w:trHeight w:hRule="exact" w:val="284"/>
          <w:jc w:val="center"/>
        </w:trPr>
        <w:tc>
          <w:tcPr>
            <w:tcW w:w="1452" w:type="dxa"/>
            <w:tcBorders>
              <w:top w:val="nil"/>
              <w:left w:val="nil"/>
              <w:bottom w:val="nil"/>
              <w:right w:val="nil"/>
            </w:tcBorders>
            <w:shd w:val="clear" w:color="auto" w:fill="auto"/>
            <w:noWrap/>
            <w:vAlign w:val="center"/>
            <w:hideMark/>
          </w:tcPr>
          <w:p w14:paraId="2792571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100</w:t>
            </w:r>
          </w:p>
        </w:tc>
        <w:tc>
          <w:tcPr>
            <w:tcW w:w="1176" w:type="dxa"/>
            <w:tcBorders>
              <w:top w:val="nil"/>
              <w:left w:val="nil"/>
              <w:bottom w:val="nil"/>
              <w:right w:val="nil"/>
            </w:tcBorders>
            <w:shd w:val="clear" w:color="auto" w:fill="auto"/>
            <w:noWrap/>
            <w:vAlign w:val="center"/>
            <w:hideMark/>
          </w:tcPr>
          <w:p w14:paraId="342367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$1,751.35</w:t>
            </w:r>
          </w:p>
        </w:tc>
        <w:tc>
          <w:tcPr>
            <w:tcW w:w="1176" w:type="dxa"/>
            <w:tcBorders>
              <w:top w:val="nil"/>
              <w:left w:val="nil"/>
              <w:bottom w:val="nil"/>
              <w:right w:val="nil"/>
            </w:tcBorders>
            <w:shd w:val="clear" w:color="auto" w:fill="auto"/>
            <w:noWrap/>
            <w:vAlign w:val="center"/>
            <w:hideMark/>
          </w:tcPr>
          <w:p w14:paraId="4D4437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$1,773.07</w:t>
            </w:r>
          </w:p>
        </w:tc>
        <w:tc>
          <w:tcPr>
            <w:tcW w:w="1176" w:type="dxa"/>
            <w:tcBorders>
              <w:top w:val="nil"/>
              <w:left w:val="nil"/>
              <w:bottom w:val="nil"/>
              <w:right w:val="nil"/>
            </w:tcBorders>
            <w:shd w:val="clear" w:color="auto" w:fill="auto"/>
            <w:noWrap/>
            <w:vAlign w:val="center"/>
            <w:hideMark/>
          </w:tcPr>
          <w:p w14:paraId="4D0BBD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$1,795.05</w:t>
            </w:r>
          </w:p>
        </w:tc>
        <w:tc>
          <w:tcPr>
            <w:tcW w:w="1176" w:type="dxa"/>
            <w:tcBorders>
              <w:top w:val="nil"/>
              <w:left w:val="nil"/>
              <w:bottom w:val="nil"/>
              <w:right w:val="nil"/>
            </w:tcBorders>
            <w:shd w:val="clear" w:color="auto" w:fill="auto"/>
            <w:noWrap/>
            <w:vAlign w:val="center"/>
            <w:hideMark/>
          </w:tcPr>
          <w:p w14:paraId="5673A5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$1,817.31</w:t>
            </w:r>
          </w:p>
        </w:tc>
        <w:tc>
          <w:tcPr>
            <w:tcW w:w="1183" w:type="dxa"/>
            <w:tcBorders>
              <w:top w:val="nil"/>
              <w:left w:val="nil"/>
              <w:bottom w:val="nil"/>
              <w:right w:val="nil"/>
            </w:tcBorders>
            <w:shd w:val="clear" w:color="auto" w:fill="auto"/>
            <w:noWrap/>
            <w:vAlign w:val="center"/>
            <w:hideMark/>
          </w:tcPr>
          <w:p w14:paraId="2DAEC8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$1,839.85</w:t>
            </w:r>
          </w:p>
        </w:tc>
        <w:tc>
          <w:tcPr>
            <w:tcW w:w="1176" w:type="dxa"/>
            <w:tcBorders>
              <w:top w:val="nil"/>
              <w:left w:val="nil"/>
              <w:bottom w:val="nil"/>
              <w:right w:val="nil"/>
            </w:tcBorders>
            <w:shd w:val="clear" w:color="auto" w:fill="auto"/>
            <w:noWrap/>
            <w:vAlign w:val="center"/>
            <w:hideMark/>
          </w:tcPr>
          <w:p w14:paraId="254A1A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$1,862.66</w:t>
            </w:r>
          </w:p>
        </w:tc>
      </w:tr>
      <w:tr w:rsidR="00983741" w:rsidRPr="00E56678" w14:paraId="2F5CDD93" w14:textId="77777777" w:rsidTr="006A47A8">
        <w:trPr>
          <w:trHeight w:val="315"/>
          <w:jc w:val="center"/>
        </w:trPr>
        <w:tc>
          <w:tcPr>
            <w:tcW w:w="8515" w:type="dxa"/>
            <w:gridSpan w:val="7"/>
            <w:tcBorders>
              <w:top w:val="nil"/>
              <w:left w:val="nil"/>
              <w:bottom w:val="single" w:sz="8" w:space="0" w:color="auto"/>
              <w:right w:val="nil"/>
            </w:tcBorders>
            <w:shd w:val="clear" w:color="auto" w:fill="auto"/>
            <w:noWrap/>
            <w:vAlign w:val="center"/>
            <w:hideMark/>
          </w:tcPr>
          <w:p w14:paraId="64D3E09D"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En consumos mayores a 100 m</w:t>
            </w:r>
            <w:r w:rsidRPr="00E56678">
              <w:rPr>
                <w:rFonts w:ascii="Verdana" w:hAnsi="Verdana" w:cs="Arial"/>
                <w:sz w:val="20"/>
                <w:szCs w:val="20"/>
                <w:vertAlign w:val="superscript"/>
              </w:rPr>
              <w:t>3</w:t>
            </w:r>
            <w:r w:rsidRPr="00E56678">
              <w:rPr>
                <w:rFonts w:ascii="Verdana" w:hAnsi="Verdana" w:cs="Arial"/>
                <w:sz w:val="20"/>
                <w:szCs w:val="20"/>
              </w:rPr>
              <w:t xml:space="preserve"> se cobrará cada metro cúbico al precio siguiente y al importe que resulte se le sumará la cuota base.</w:t>
            </w:r>
          </w:p>
        </w:tc>
      </w:tr>
      <w:tr w:rsidR="00983741" w:rsidRPr="00E56678" w14:paraId="1AF8DDDF" w14:textId="77777777" w:rsidTr="006A47A8">
        <w:trPr>
          <w:trHeight w:val="525"/>
          <w:jc w:val="center"/>
        </w:trPr>
        <w:tc>
          <w:tcPr>
            <w:tcW w:w="1452" w:type="dxa"/>
            <w:tcBorders>
              <w:top w:val="nil"/>
              <w:left w:val="nil"/>
              <w:bottom w:val="single" w:sz="8" w:space="0" w:color="auto"/>
              <w:right w:val="nil"/>
            </w:tcBorders>
            <w:shd w:val="clear" w:color="000000" w:fill="F2F2F2"/>
            <w:noWrap/>
            <w:vAlign w:val="center"/>
            <w:hideMark/>
          </w:tcPr>
          <w:p w14:paraId="18AD1185"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Más de 100</w:t>
            </w:r>
          </w:p>
        </w:tc>
        <w:tc>
          <w:tcPr>
            <w:tcW w:w="1176" w:type="dxa"/>
            <w:tcBorders>
              <w:top w:val="nil"/>
              <w:left w:val="nil"/>
              <w:bottom w:val="single" w:sz="8" w:space="0" w:color="auto"/>
              <w:right w:val="nil"/>
            </w:tcBorders>
            <w:shd w:val="clear" w:color="000000" w:fill="F2F2F2"/>
            <w:vAlign w:val="center"/>
            <w:hideMark/>
          </w:tcPr>
          <w:p w14:paraId="4285C8DF"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nil"/>
              <w:left w:val="nil"/>
              <w:bottom w:val="single" w:sz="8" w:space="0" w:color="auto"/>
              <w:right w:val="nil"/>
            </w:tcBorders>
            <w:shd w:val="clear" w:color="000000" w:fill="F2F2F2"/>
            <w:vAlign w:val="center"/>
            <w:hideMark/>
          </w:tcPr>
          <w:p w14:paraId="2177FDA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nil"/>
              <w:left w:val="nil"/>
              <w:bottom w:val="single" w:sz="8" w:space="0" w:color="auto"/>
              <w:right w:val="nil"/>
            </w:tcBorders>
            <w:shd w:val="clear" w:color="000000" w:fill="F2F2F2"/>
            <w:vAlign w:val="center"/>
            <w:hideMark/>
          </w:tcPr>
          <w:p w14:paraId="134A1BE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nil"/>
              <w:left w:val="nil"/>
              <w:bottom w:val="single" w:sz="8" w:space="0" w:color="auto"/>
              <w:right w:val="nil"/>
            </w:tcBorders>
            <w:shd w:val="clear" w:color="000000" w:fill="F2F2F2"/>
            <w:vAlign w:val="center"/>
            <w:hideMark/>
          </w:tcPr>
          <w:p w14:paraId="1D1D1D8D"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3" w:type="dxa"/>
            <w:tcBorders>
              <w:top w:val="nil"/>
              <w:left w:val="nil"/>
              <w:bottom w:val="single" w:sz="8" w:space="0" w:color="auto"/>
              <w:right w:val="nil"/>
            </w:tcBorders>
            <w:shd w:val="clear" w:color="000000" w:fill="F2F2F2"/>
            <w:vAlign w:val="center"/>
            <w:hideMark/>
          </w:tcPr>
          <w:p w14:paraId="0103594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76" w:type="dxa"/>
            <w:tcBorders>
              <w:top w:val="nil"/>
              <w:left w:val="nil"/>
              <w:bottom w:val="single" w:sz="8" w:space="0" w:color="auto"/>
              <w:right w:val="nil"/>
            </w:tcBorders>
            <w:shd w:val="clear" w:color="000000" w:fill="F2F2F2"/>
            <w:vAlign w:val="center"/>
            <w:hideMark/>
          </w:tcPr>
          <w:p w14:paraId="7884D55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1D1C8EF1" w14:textId="77777777" w:rsidTr="006A47A8">
        <w:trPr>
          <w:trHeight w:val="315"/>
          <w:jc w:val="center"/>
        </w:trPr>
        <w:tc>
          <w:tcPr>
            <w:tcW w:w="1452" w:type="dxa"/>
            <w:tcBorders>
              <w:top w:val="nil"/>
              <w:left w:val="nil"/>
              <w:bottom w:val="single" w:sz="8" w:space="0" w:color="auto"/>
              <w:right w:val="nil"/>
            </w:tcBorders>
            <w:shd w:val="clear" w:color="000000" w:fill="F2F2F2"/>
            <w:noWrap/>
            <w:hideMark/>
          </w:tcPr>
          <w:p w14:paraId="586477A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Precio por M3</w:t>
            </w:r>
          </w:p>
        </w:tc>
        <w:tc>
          <w:tcPr>
            <w:tcW w:w="1176" w:type="dxa"/>
            <w:tcBorders>
              <w:top w:val="nil"/>
              <w:left w:val="nil"/>
              <w:bottom w:val="single" w:sz="8" w:space="0" w:color="auto"/>
              <w:right w:val="nil"/>
            </w:tcBorders>
            <w:shd w:val="clear" w:color="000000" w:fill="F2F2F2"/>
            <w:noWrap/>
            <w:vAlign w:val="center"/>
            <w:hideMark/>
          </w:tcPr>
          <w:p w14:paraId="214FDC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$18.37</w:t>
            </w:r>
          </w:p>
        </w:tc>
        <w:tc>
          <w:tcPr>
            <w:tcW w:w="1176" w:type="dxa"/>
            <w:tcBorders>
              <w:top w:val="nil"/>
              <w:left w:val="nil"/>
              <w:bottom w:val="single" w:sz="8" w:space="0" w:color="auto"/>
              <w:right w:val="nil"/>
            </w:tcBorders>
            <w:shd w:val="clear" w:color="000000" w:fill="F2F2F2"/>
            <w:noWrap/>
            <w:vAlign w:val="center"/>
            <w:hideMark/>
          </w:tcPr>
          <w:p w14:paraId="0FBD6F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$18.59</w:t>
            </w:r>
          </w:p>
        </w:tc>
        <w:tc>
          <w:tcPr>
            <w:tcW w:w="1176" w:type="dxa"/>
            <w:tcBorders>
              <w:top w:val="nil"/>
              <w:left w:val="nil"/>
              <w:bottom w:val="single" w:sz="8" w:space="0" w:color="auto"/>
              <w:right w:val="nil"/>
            </w:tcBorders>
            <w:shd w:val="clear" w:color="000000" w:fill="F2F2F2"/>
            <w:noWrap/>
            <w:vAlign w:val="center"/>
            <w:hideMark/>
          </w:tcPr>
          <w:p w14:paraId="716794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$18.82</w:t>
            </w:r>
          </w:p>
        </w:tc>
        <w:tc>
          <w:tcPr>
            <w:tcW w:w="1176" w:type="dxa"/>
            <w:tcBorders>
              <w:top w:val="nil"/>
              <w:left w:val="nil"/>
              <w:bottom w:val="single" w:sz="8" w:space="0" w:color="auto"/>
              <w:right w:val="nil"/>
            </w:tcBorders>
            <w:shd w:val="clear" w:color="000000" w:fill="F2F2F2"/>
            <w:noWrap/>
            <w:vAlign w:val="center"/>
            <w:hideMark/>
          </w:tcPr>
          <w:p w14:paraId="2DC5CE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$19.06</w:t>
            </w:r>
          </w:p>
        </w:tc>
        <w:tc>
          <w:tcPr>
            <w:tcW w:w="1183" w:type="dxa"/>
            <w:tcBorders>
              <w:top w:val="nil"/>
              <w:left w:val="nil"/>
              <w:bottom w:val="single" w:sz="8" w:space="0" w:color="auto"/>
              <w:right w:val="nil"/>
            </w:tcBorders>
            <w:shd w:val="clear" w:color="000000" w:fill="F2F2F2"/>
            <w:noWrap/>
            <w:vAlign w:val="center"/>
            <w:hideMark/>
          </w:tcPr>
          <w:p w14:paraId="188E03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$19.29</w:t>
            </w:r>
          </w:p>
        </w:tc>
        <w:tc>
          <w:tcPr>
            <w:tcW w:w="1176" w:type="dxa"/>
            <w:tcBorders>
              <w:top w:val="nil"/>
              <w:left w:val="nil"/>
              <w:bottom w:val="single" w:sz="8" w:space="0" w:color="auto"/>
              <w:right w:val="nil"/>
            </w:tcBorders>
            <w:shd w:val="clear" w:color="000000" w:fill="F2F2F2"/>
            <w:noWrap/>
            <w:vAlign w:val="center"/>
            <w:hideMark/>
          </w:tcPr>
          <w:p w14:paraId="1B2CB4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$19.53</w:t>
            </w:r>
          </w:p>
        </w:tc>
      </w:tr>
    </w:tbl>
    <w:p w14:paraId="6BA48692"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 xml:space="preserve">c) </w:t>
      </w:r>
      <w:r w:rsidRPr="00E56678">
        <w:rPr>
          <w:rFonts w:ascii="Verdana" w:eastAsia="Times New Roman" w:hAnsi="Verdana" w:cs="Arial"/>
          <w:color w:val="000000"/>
          <w:sz w:val="20"/>
          <w:szCs w:val="20"/>
          <w:lang w:eastAsia="es-MX"/>
        </w:rPr>
        <w:t>Uso industrial</w:t>
      </w:r>
    </w:p>
    <w:tbl>
      <w:tblPr>
        <w:tblW w:w="8137" w:type="dxa"/>
        <w:jc w:val="center"/>
        <w:tblCellMar>
          <w:left w:w="70" w:type="dxa"/>
          <w:right w:w="70" w:type="dxa"/>
        </w:tblCellMar>
        <w:tblLook w:val="04A0" w:firstRow="1" w:lastRow="0" w:firstColumn="1" w:lastColumn="0" w:noHBand="0" w:noVBand="1"/>
      </w:tblPr>
      <w:tblGrid>
        <w:gridCol w:w="1426"/>
        <w:gridCol w:w="1176"/>
        <w:gridCol w:w="1176"/>
        <w:gridCol w:w="1176"/>
        <w:gridCol w:w="1176"/>
        <w:gridCol w:w="1265"/>
        <w:gridCol w:w="1235"/>
      </w:tblGrid>
      <w:tr w:rsidR="00983741" w:rsidRPr="00E56678" w14:paraId="0DA720DF" w14:textId="77777777" w:rsidTr="006A47A8">
        <w:trPr>
          <w:trHeight w:val="525"/>
          <w:tblHeader/>
          <w:jc w:val="center"/>
        </w:trPr>
        <w:tc>
          <w:tcPr>
            <w:tcW w:w="1426" w:type="dxa"/>
            <w:tcBorders>
              <w:top w:val="single" w:sz="8" w:space="0" w:color="auto"/>
              <w:left w:val="nil"/>
              <w:bottom w:val="single" w:sz="8" w:space="0" w:color="auto"/>
              <w:right w:val="nil"/>
            </w:tcBorders>
            <w:shd w:val="clear" w:color="000000" w:fill="F2F2F2"/>
            <w:vAlign w:val="center"/>
            <w:hideMark/>
          </w:tcPr>
          <w:p w14:paraId="21CB72C5" w14:textId="77777777" w:rsidR="00983741" w:rsidRPr="00E56678" w:rsidRDefault="00983741" w:rsidP="006A47A8">
            <w:pPr>
              <w:spacing w:after="0" w:line="240" w:lineRule="auto"/>
              <w:jc w:val="center"/>
              <w:rPr>
                <w:rFonts w:ascii="Verdana" w:hAnsi="Verdana" w:cs="Arial"/>
                <w:b/>
                <w:bCs/>
                <w:iCs/>
                <w:sz w:val="20"/>
                <w:szCs w:val="20"/>
              </w:rPr>
            </w:pPr>
            <w:r w:rsidRPr="00E56678">
              <w:rPr>
                <w:rFonts w:ascii="Verdana" w:hAnsi="Verdana" w:cs="Arial"/>
                <w:b/>
                <w:bCs/>
                <w:iCs/>
                <w:sz w:val="20"/>
                <w:szCs w:val="20"/>
              </w:rPr>
              <w:t>Industrial</w:t>
            </w:r>
          </w:p>
        </w:tc>
        <w:tc>
          <w:tcPr>
            <w:tcW w:w="1072" w:type="dxa"/>
            <w:tcBorders>
              <w:top w:val="single" w:sz="8" w:space="0" w:color="auto"/>
              <w:left w:val="nil"/>
              <w:bottom w:val="single" w:sz="8" w:space="0" w:color="auto"/>
              <w:right w:val="nil"/>
            </w:tcBorders>
            <w:shd w:val="clear" w:color="000000" w:fill="F2F2F2"/>
            <w:vAlign w:val="center"/>
            <w:hideMark/>
          </w:tcPr>
          <w:p w14:paraId="14FEC06B"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single" w:sz="8" w:space="0" w:color="auto"/>
              <w:left w:val="nil"/>
              <w:bottom w:val="single" w:sz="8" w:space="0" w:color="auto"/>
              <w:right w:val="nil"/>
            </w:tcBorders>
            <w:shd w:val="clear" w:color="000000" w:fill="F2F2F2"/>
            <w:vAlign w:val="center"/>
            <w:hideMark/>
          </w:tcPr>
          <w:p w14:paraId="0C287BFA"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single" w:sz="8" w:space="0" w:color="auto"/>
              <w:left w:val="nil"/>
              <w:bottom w:val="single" w:sz="8" w:space="0" w:color="auto"/>
              <w:right w:val="nil"/>
            </w:tcBorders>
            <w:shd w:val="clear" w:color="000000" w:fill="F2F2F2"/>
            <w:vAlign w:val="center"/>
            <w:hideMark/>
          </w:tcPr>
          <w:p w14:paraId="0828D4A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single" w:sz="8" w:space="0" w:color="auto"/>
              <w:left w:val="nil"/>
              <w:bottom w:val="single" w:sz="8" w:space="0" w:color="auto"/>
              <w:right w:val="nil"/>
            </w:tcBorders>
            <w:shd w:val="clear" w:color="000000" w:fill="F2F2F2"/>
            <w:vAlign w:val="center"/>
            <w:hideMark/>
          </w:tcPr>
          <w:p w14:paraId="2172D24D"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single" w:sz="8" w:space="0" w:color="auto"/>
              <w:left w:val="nil"/>
              <w:bottom w:val="single" w:sz="8" w:space="0" w:color="auto"/>
              <w:right w:val="nil"/>
            </w:tcBorders>
            <w:shd w:val="clear" w:color="000000" w:fill="F2F2F2"/>
            <w:vAlign w:val="center"/>
            <w:hideMark/>
          </w:tcPr>
          <w:p w14:paraId="4CFAA05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35" w:type="dxa"/>
            <w:tcBorders>
              <w:top w:val="single" w:sz="8" w:space="0" w:color="auto"/>
              <w:left w:val="nil"/>
              <w:bottom w:val="single" w:sz="8" w:space="0" w:color="auto"/>
              <w:right w:val="nil"/>
            </w:tcBorders>
            <w:shd w:val="clear" w:color="000000" w:fill="F2F2F2"/>
            <w:vAlign w:val="center"/>
            <w:hideMark/>
          </w:tcPr>
          <w:p w14:paraId="45E56D8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35D94FEA" w14:textId="77777777" w:rsidTr="006A47A8">
        <w:trPr>
          <w:trHeight w:val="300"/>
          <w:tblHeader/>
          <w:jc w:val="center"/>
        </w:trPr>
        <w:tc>
          <w:tcPr>
            <w:tcW w:w="1426" w:type="dxa"/>
            <w:tcBorders>
              <w:top w:val="nil"/>
              <w:left w:val="nil"/>
              <w:bottom w:val="nil"/>
              <w:right w:val="nil"/>
            </w:tcBorders>
            <w:shd w:val="clear" w:color="000000" w:fill="F2F2F2"/>
            <w:noWrap/>
            <w:hideMark/>
          </w:tcPr>
          <w:p w14:paraId="5FA4BC2A"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Cuota base</w:t>
            </w:r>
          </w:p>
        </w:tc>
        <w:tc>
          <w:tcPr>
            <w:tcW w:w="1072" w:type="dxa"/>
            <w:tcBorders>
              <w:top w:val="nil"/>
              <w:left w:val="nil"/>
              <w:bottom w:val="nil"/>
              <w:right w:val="nil"/>
            </w:tcBorders>
            <w:shd w:val="clear" w:color="000000" w:fill="F2F2F2"/>
            <w:noWrap/>
            <w:vAlign w:val="center"/>
            <w:hideMark/>
          </w:tcPr>
          <w:p w14:paraId="4DD377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$385.55</w:t>
            </w:r>
          </w:p>
        </w:tc>
        <w:tc>
          <w:tcPr>
            <w:tcW w:w="1072" w:type="dxa"/>
            <w:tcBorders>
              <w:top w:val="nil"/>
              <w:left w:val="nil"/>
              <w:bottom w:val="nil"/>
              <w:right w:val="nil"/>
            </w:tcBorders>
            <w:shd w:val="clear" w:color="000000" w:fill="F2F2F2"/>
            <w:noWrap/>
            <w:vAlign w:val="center"/>
            <w:hideMark/>
          </w:tcPr>
          <w:p w14:paraId="448C93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$390.33</w:t>
            </w:r>
          </w:p>
        </w:tc>
        <w:tc>
          <w:tcPr>
            <w:tcW w:w="1072" w:type="dxa"/>
            <w:tcBorders>
              <w:top w:val="nil"/>
              <w:left w:val="nil"/>
              <w:bottom w:val="nil"/>
              <w:right w:val="nil"/>
            </w:tcBorders>
            <w:shd w:val="clear" w:color="000000" w:fill="F2F2F2"/>
            <w:noWrap/>
            <w:vAlign w:val="center"/>
            <w:hideMark/>
          </w:tcPr>
          <w:p w14:paraId="5FFFE5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$395.17</w:t>
            </w:r>
          </w:p>
        </w:tc>
        <w:tc>
          <w:tcPr>
            <w:tcW w:w="1072" w:type="dxa"/>
            <w:tcBorders>
              <w:top w:val="nil"/>
              <w:left w:val="nil"/>
              <w:bottom w:val="nil"/>
              <w:right w:val="nil"/>
            </w:tcBorders>
            <w:shd w:val="clear" w:color="000000" w:fill="F2F2F2"/>
            <w:noWrap/>
            <w:vAlign w:val="center"/>
            <w:hideMark/>
          </w:tcPr>
          <w:p w14:paraId="771E09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$400.07</w:t>
            </w:r>
          </w:p>
        </w:tc>
        <w:tc>
          <w:tcPr>
            <w:tcW w:w="1188" w:type="dxa"/>
            <w:tcBorders>
              <w:top w:val="nil"/>
              <w:left w:val="nil"/>
              <w:bottom w:val="nil"/>
              <w:right w:val="nil"/>
            </w:tcBorders>
            <w:shd w:val="clear" w:color="000000" w:fill="F2F2F2"/>
            <w:noWrap/>
            <w:vAlign w:val="center"/>
            <w:hideMark/>
          </w:tcPr>
          <w:p w14:paraId="565800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$405.03</w:t>
            </w:r>
          </w:p>
        </w:tc>
        <w:tc>
          <w:tcPr>
            <w:tcW w:w="1235" w:type="dxa"/>
            <w:tcBorders>
              <w:top w:val="nil"/>
              <w:left w:val="nil"/>
              <w:bottom w:val="nil"/>
              <w:right w:val="nil"/>
            </w:tcBorders>
            <w:shd w:val="clear" w:color="000000" w:fill="F2F2F2"/>
            <w:noWrap/>
            <w:vAlign w:val="center"/>
            <w:hideMark/>
          </w:tcPr>
          <w:p w14:paraId="091CED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$410.05</w:t>
            </w:r>
          </w:p>
        </w:tc>
      </w:tr>
      <w:tr w:rsidR="00983741" w:rsidRPr="00E56678" w14:paraId="40771D2D" w14:textId="77777777" w:rsidTr="006A47A8">
        <w:trPr>
          <w:trHeight w:val="315"/>
          <w:tblHeader/>
          <w:jc w:val="center"/>
        </w:trPr>
        <w:tc>
          <w:tcPr>
            <w:tcW w:w="8137" w:type="dxa"/>
            <w:gridSpan w:val="7"/>
            <w:tcBorders>
              <w:top w:val="nil"/>
              <w:left w:val="nil"/>
              <w:bottom w:val="single" w:sz="8" w:space="0" w:color="auto"/>
              <w:right w:val="nil"/>
            </w:tcBorders>
            <w:shd w:val="clear" w:color="000000" w:fill="F2F2F2"/>
            <w:noWrap/>
            <w:vAlign w:val="center"/>
            <w:hideMark/>
          </w:tcPr>
          <w:p w14:paraId="6CDB9F31"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A la cuota base se le sumará el importe de acuerdo al consumo del usuario conforme la siguiente tabla:</w:t>
            </w:r>
          </w:p>
        </w:tc>
      </w:tr>
      <w:tr w:rsidR="00983741" w:rsidRPr="00E56678" w14:paraId="3C9AA031" w14:textId="77777777" w:rsidTr="006A47A8">
        <w:trPr>
          <w:trHeight w:val="525"/>
          <w:tblHeader/>
          <w:jc w:val="center"/>
        </w:trPr>
        <w:tc>
          <w:tcPr>
            <w:tcW w:w="1426" w:type="dxa"/>
            <w:tcBorders>
              <w:top w:val="nil"/>
              <w:left w:val="nil"/>
              <w:bottom w:val="single" w:sz="8" w:space="0" w:color="auto"/>
              <w:right w:val="nil"/>
            </w:tcBorders>
            <w:shd w:val="clear" w:color="000000" w:fill="F2F2F2"/>
            <w:noWrap/>
            <w:vAlign w:val="center"/>
            <w:hideMark/>
          </w:tcPr>
          <w:p w14:paraId="34A72349"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Consumo M3</w:t>
            </w:r>
          </w:p>
        </w:tc>
        <w:tc>
          <w:tcPr>
            <w:tcW w:w="1072" w:type="dxa"/>
            <w:tcBorders>
              <w:top w:val="nil"/>
              <w:left w:val="nil"/>
              <w:bottom w:val="single" w:sz="8" w:space="0" w:color="auto"/>
              <w:right w:val="nil"/>
            </w:tcBorders>
            <w:shd w:val="clear" w:color="000000" w:fill="F2F2F2"/>
            <w:vAlign w:val="center"/>
            <w:hideMark/>
          </w:tcPr>
          <w:p w14:paraId="0B017C7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5311A08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6647273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52B8453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nil"/>
              <w:left w:val="nil"/>
              <w:bottom w:val="single" w:sz="8" w:space="0" w:color="auto"/>
              <w:right w:val="nil"/>
            </w:tcBorders>
            <w:shd w:val="clear" w:color="000000" w:fill="F2F2F2"/>
            <w:vAlign w:val="center"/>
            <w:hideMark/>
          </w:tcPr>
          <w:p w14:paraId="02443FD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35" w:type="dxa"/>
            <w:tcBorders>
              <w:top w:val="nil"/>
              <w:left w:val="nil"/>
              <w:bottom w:val="single" w:sz="8" w:space="0" w:color="auto"/>
              <w:right w:val="nil"/>
            </w:tcBorders>
            <w:shd w:val="clear" w:color="000000" w:fill="F2F2F2"/>
            <w:vAlign w:val="center"/>
            <w:hideMark/>
          </w:tcPr>
          <w:p w14:paraId="0F514A4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E677B3F" w14:textId="77777777" w:rsidTr="006A47A8">
        <w:trPr>
          <w:trHeight w:hRule="exact" w:val="284"/>
          <w:jc w:val="center"/>
        </w:trPr>
        <w:tc>
          <w:tcPr>
            <w:tcW w:w="1426" w:type="dxa"/>
            <w:tcBorders>
              <w:top w:val="nil"/>
              <w:left w:val="nil"/>
              <w:bottom w:val="nil"/>
              <w:right w:val="nil"/>
            </w:tcBorders>
            <w:shd w:val="clear" w:color="auto" w:fill="auto"/>
            <w:noWrap/>
            <w:hideMark/>
          </w:tcPr>
          <w:p w14:paraId="13005CF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0</w:t>
            </w:r>
          </w:p>
        </w:tc>
        <w:tc>
          <w:tcPr>
            <w:tcW w:w="1072" w:type="dxa"/>
            <w:tcBorders>
              <w:top w:val="nil"/>
              <w:left w:val="nil"/>
              <w:bottom w:val="nil"/>
              <w:right w:val="nil"/>
            </w:tcBorders>
            <w:shd w:val="clear" w:color="auto" w:fill="auto"/>
            <w:noWrap/>
            <w:vAlign w:val="center"/>
            <w:hideMark/>
          </w:tcPr>
          <w:p w14:paraId="0FFADE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263F30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612642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13CEFA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88" w:type="dxa"/>
            <w:tcBorders>
              <w:top w:val="nil"/>
              <w:left w:val="nil"/>
              <w:bottom w:val="nil"/>
              <w:right w:val="nil"/>
            </w:tcBorders>
            <w:shd w:val="clear" w:color="auto" w:fill="auto"/>
            <w:noWrap/>
            <w:vAlign w:val="center"/>
            <w:hideMark/>
          </w:tcPr>
          <w:p w14:paraId="066570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235" w:type="dxa"/>
            <w:tcBorders>
              <w:top w:val="nil"/>
              <w:left w:val="nil"/>
              <w:bottom w:val="nil"/>
              <w:right w:val="nil"/>
            </w:tcBorders>
            <w:shd w:val="clear" w:color="auto" w:fill="auto"/>
            <w:noWrap/>
            <w:vAlign w:val="center"/>
            <w:hideMark/>
          </w:tcPr>
          <w:p w14:paraId="7CA198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r>
      <w:tr w:rsidR="00983741" w:rsidRPr="00E56678" w14:paraId="5871C0E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2F0081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w:t>
            </w:r>
          </w:p>
        </w:tc>
        <w:tc>
          <w:tcPr>
            <w:tcW w:w="1072" w:type="dxa"/>
            <w:tcBorders>
              <w:top w:val="nil"/>
              <w:left w:val="nil"/>
              <w:bottom w:val="nil"/>
              <w:right w:val="nil"/>
            </w:tcBorders>
            <w:shd w:val="clear" w:color="auto" w:fill="auto"/>
            <w:noWrap/>
            <w:vAlign w:val="center"/>
            <w:hideMark/>
          </w:tcPr>
          <w:p w14:paraId="0D740D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$4.52</w:t>
            </w:r>
          </w:p>
        </w:tc>
        <w:tc>
          <w:tcPr>
            <w:tcW w:w="1072" w:type="dxa"/>
            <w:tcBorders>
              <w:top w:val="nil"/>
              <w:left w:val="nil"/>
              <w:bottom w:val="nil"/>
              <w:right w:val="nil"/>
            </w:tcBorders>
            <w:shd w:val="clear" w:color="auto" w:fill="auto"/>
            <w:noWrap/>
            <w:vAlign w:val="center"/>
            <w:hideMark/>
          </w:tcPr>
          <w:p w14:paraId="38335C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$4.58</w:t>
            </w:r>
          </w:p>
        </w:tc>
        <w:tc>
          <w:tcPr>
            <w:tcW w:w="1072" w:type="dxa"/>
            <w:tcBorders>
              <w:top w:val="nil"/>
              <w:left w:val="nil"/>
              <w:bottom w:val="nil"/>
              <w:right w:val="nil"/>
            </w:tcBorders>
            <w:shd w:val="clear" w:color="auto" w:fill="auto"/>
            <w:noWrap/>
            <w:vAlign w:val="center"/>
            <w:hideMark/>
          </w:tcPr>
          <w:p w14:paraId="2580932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$4.64</w:t>
            </w:r>
          </w:p>
        </w:tc>
        <w:tc>
          <w:tcPr>
            <w:tcW w:w="1072" w:type="dxa"/>
            <w:tcBorders>
              <w:top w:val="nil"/>
              <w:left w:val="nil"/>
              <w:bottom w:val="nil"/>
              <w:right w:val="nil"/>
            </w:tcBorders>
            <w:shd w:val="clear" w:color="auto" w:fill="auto"/>
            <w:noWrap/>
            <w:vAlign w:val="center"/>
            <w:hideMark/>
          </w:tcPr>
          <w:p w14:paraId="509A8C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w:t>
            </w:r>
          </w:p>
        </w:tc>
        <w:tc>
          <w:tcPr>
            <w:tcW w:w="1188" w:type="dxa"/>
            <w:tcBorders>
              <w:top w:val="nil"/>
              <w:left w:val="nil"/>
              <w:bottom w:val="nil"/>
              <w:right w:val="nil"/>
            </w:tcBorders>
            <w:shd w:val="clear" w:color="auto" w:fill="auto"/>
            <w:noWrap/>
            <w:vAlign w:val="center"/>
            <w:hideMark/>
          </w:tcPr>
          <w:p w14:paraId="5408EC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w:t>
            </w:r>
          </w:p>
        </w:tc>
        <w:tc>
          <w:tcPr>
            <w:tcW w:w="1235" w:type="dxa"/>
            <w:tcBorders>
              <w:top w:val="nil"/>
              <w:left w:val="nil"/>
              <w:bottom w:val="nil"/>
              <w:right w:val="nil"/>
            </w:tcBorders>
            <w:shd w:val="clear" w:color="auto" w:fill="auto"/>
            <w:noWrap/>
            <w:vAlign w:val="center"/>
            <w:hideMark/>
          </w:tcPr>
          <w:p w14:paraId="755BA9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$4.81</w:t>
            </w:r>
          </w:p>
        </w:tc>
      </w:tr>
      <w:tr w:rsidR="00983741" w:rsidRPr="00E56678" w14:paraId="484DA33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F021B9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w:t>
            </w:r>
          </w:p>
        </w:tc>
        <w:tc>
          <w:tcPr>
            <w:tcW w:w="1072" w:type="dxa"/>
            <w:tcBorders>
              <w:top w:val="nil"/>
              <w:left w:val="nil"/>
              <w:bottom w:val="nil"/>
              <w:right w:val="nil"/>
            </w:tcBorders>
            <w:shd w:val="clear" w:color="auto" w:fill="auto"/>
            <w:noWrap/>
            <w:vAlign w:val="center"/>
            <w:hideMark/>
          </w:tcPr>
          <w:p w14:paraId="2EE90F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$5.89</w:t>
            </w:r>
          </w:p>
        </w:tc>
        <w:tc>
          <w:tcPr>
            <w:tcW w:w="1072" w:type="dxa"/>
            <w:tcBorders>
              <w:top w:val="nil"/>
              <w:left w:val="nil"/>
              <w:bottom w:val="nil"/>
              <w:right w:val="nil"/>
            </w:tcBorders>
            <w:shd w:val="clear" w:color="auto" w:fill="auto"/>
            <w:noWrap/>
            <w:vAlign w:val="center"/>
            <w:hideMark/>
          </w:tcPr>
          <w:p w14:paraId="3E0F07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$5.96</w:t>
            </w:r>
          </w:p>
        </w:tc>
        <w:tc>
          <w:tcPr>
            <w:tcW w:w="1072" w:type="dxa"/>
            <w:tcBorders>
              <w:top w:val="nil"/>
              <w:left w:val="nil"/>
              <w:bottom w:val="nil"/>
              <w:right w:val="nil"/>
            </w:tcBorders>
            <w:shd w:val="clear" w:color="auto" w:fill="auto"/>
            <w:noWrap/>
            <w:vAlign w:val="center"/>
            <w:hideMark/>
          </w:tcPr>
          <w:p w14:paraId="619816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$6.03</w:t>
            </w:r>
          </w:p>
        </w:tc>
        <w:tc>
          <w:tcPr>
            <w:tcW w:w="1072" w:type="dxa"/>
            <w:tcBorders>
              <w:top w:val="nil"/>
              <w:left w:val="nil"/>
              <w:bottom w:val="nil"/>
              <w:right w:val="nil"/>
            </w:tcBorders>
            <w:shd w:val="clear" w:color="auto" w:fill="auto"/>
            <w:noWrap/>
            <w:vAlign w:val="center"/>
            <w:hideMark/>
          </w:tcPr>
          <w:p w14:paraId="22968F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$6.11</w:t>
            </w:r>
          </w:p>
        </w:tc>
        <w:tc>
          <w:tcPr>
            <w:tcW w:w="1188" w:type="dxa"/>
            <w:tcBorders>
              <w:top w:val="nil"/>
              <w:left w:val="nil"/>
              <w:bottom w:val="nil"/>
              <w:right w:val="nil"/>
            </w:tcBorders>
            <w:shd w:val="clear" w:color="auto" w:fill="auto"/>
            <w:noWrap/>
            <w:vAlign w:val="center"/>
            <w:hideMark/>
          </w:tcPr>
          <w:p w14:paraId="0505C6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$6.18</w:t>
            </w:r>
          </w:p>
        </w:tc>
        <w:tc>
          <w:tcPr>
            <w:tcW w:w="1235" w:type="dxa"/>
            <w:tcBorders>
              <w:top w:val="nil"/>
              <w:left w:val="nil"/>
              <w:bottom w:val="nil"/>
              <w:right w:val="nil"/>
            </w:tcBorders>
            <w:shd w:val="clear" w:color="auto" w:fill="auto"/>
            <w:noWrap/>
            <w:vAlign w:val="center"/>
            <w:hideMark/>
          </w:tcPr>
          <w:p w14:paraId="49A7E0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$6.26</w:t>
            </w:r>
          </w:p>
        </w:tc>
      </w:tr>
      <w:tr w:rsidR="00983741" w:rsidRPr="00E56678" w14:paraId="475ACB6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57C017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w:t>
            </w:r>
          </w:p>
        </w:tc>
        <w:tc>
          <w:tcPr>
            <w:tcW w:w="1072" w:type="dxa"/>
            <w:tcBorders>
              <w:top w:val="nil"/>
              <w:left w:val="nil"/>
              <w:bottom w:val="nil"/>
              <w:right w:val="nil"/>
            </w:tcBorders>
            <w:shd w:val="clear" w:color="auto" w:fill="auto"/>
            <w:noWrap/>
            <w:vAlign w:val="center"/>
            <w:hideMark/>
          </w:tcPr>
          <w:p w14:paraId="61506B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$9.09</w:t>
            </w:r>
          </w:p>
        </w:tc>
        <w:tc>
          <w:tcPr>
            <w:tcW w:w="1072" w:type="dxa"/>
            <w:tcBorders>
              <w:top w:val="nil"/>
              <w:left w:val="nil"/>
              <w:bottom w:val="nil"/>
              <w:right w:val="nil"/>
            </w:tcBorders>
            <w:shd w:val="clear" w:color="auto" w:fill="auto"/>
            <w:noWrap/>
            <w:vAlign w:val="center"/>
            <w:hideMark/>
          </w:tcPr>
          <w:p w14:paraId="653E95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$9.20</w:t>
            </w:r>
          </w:p>
        </w:tc>
        <w:tc>
          <w:tcPr>
            <w:tcW w:w="1072" w:type="dxa"/>
            <w:tcBorders>
              <w:top w:val="nil"/>
              <w:left w:val="nil"/>
              <w:bottom w:val="nil"/>
              <w:right w:val="nil"/>
            </w:tcBorders>
            <w:shd w:val="clear" w:color="auto" w:fill="auto"/>
            <w:noWrap/>
            <w:vAlign w:val="center"/>
            <w:hideMark/>
          </w:tcPr>
          <w:p w14:paraId="2CEAB9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$9.32</w:t>
            </w:r>
          </w:p>
        </w:tc>
        <w:tc>
          <w:tcPr>
            <w:tcW w:w="1072" w:type="dxa"/>
            <w:tcBorders>
              <w:top w:val="nil"/>
              <w:left w:val="nil"/>
              <w:bottom w:val="nil"/>
              <w:right w:val="nil"/>
            </w:tcBorders>
            <w:shd w:val="clear" w:color="auto" w:fill="auto"/>
            <w:noWrap/>
            <w:vAlign w:val="center"/>
            <w:hideMark/>
          </w:tcPr>
          <w:p w14:paraId="43CBC5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$9.43</w:t>
            </w:r>
          </w:p>
        </w:tc>
        <w:tc>
          <w:tcPr>
            <w:tcW w:w="1188" w:type="dxa"/>
            <w:tcBorders>
              <w:top w:val="nil"/>
              <w:left w:val="nil"/>
              <w:bottom w:val="nil"/>
              <w:right w:val="nil"/>
            </w:tcBorders>
            <w:shd w:val="clear" w:color="auto" w:fill="auto"/>
            <w:noWrap/>
            <w:vAlign w:val="center"/>
            <w:hideMark/>
          </w:tcPr>
          <w:p w14:paraId="7B7136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$9.55</w:t>
            </w:r>
          </w:p>
        </w:tc>
        <w:tc>
          <w:tcPr>
            <w:tcW w:w="1235" w:type="dxa"/>
            <w:tcBorders>
              <w:top w:val="nil"/>
              <w:left w:val="nil"/>
              <w:bottom w:val="nil"/>
              <w:right w:val="nil"/>
            </w:tcBorders>
            <w:shd w:val="clear" w:color="auto" w:fill="auto"/>
            <w:noWrap/>
            <w:vAlign w:val="center"/>
            <w:hideMark/>
          </w:tcPr>
          <w:p w14:paraId="413FCA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$9.67</w:t>
            </w:r>
          </w:p>
        </w:tc>
      </w:tr>
      <w:tr w:rsidR="00983741" w:rsidRPr="00E56678" w14:paraId="00E94A1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139646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w:t>
            </w:r>
          </w:p>
        </w:tc>
        <w:tc>
          <w:tcPr>
            <w:tcW w:w="1072" w:type="dxa"/>
            <w:tcBorders>
              <w:top w:val="nil"/>
              <w:left w:val="nil"/>
              <w:bottom w:val="nil"/>
              <w:right w:val="nil"/>
            </w:tcBorders>
            <w:shd w:val="clear" w:color="auto" w:fill="auto"/>
            <w:noWrap/>
            <w:vAlign w:val="center"/>
            <w:hideMark/>
          </w:tcPr>
          <w:p w14:paraId="11CD18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$12.29</w:t>
            </w:r>
          </w:p>
        </w:tc>
        <w:tc>
          <w:tcPr>
            <w:tcW w:w="1072" w:type="dxa"/>
            <w:tcBorders>
              <w:top w:val="nil"/>
              <w:left w:val="nil"/>
              <w:bottom w:val="nil"/>
              <w:right w:val="nil"/>
            </w:tcBorders>
            <w:shd w:val="clear" w:color="auto" w:fill="auto"/>
            <w:noWrap/>
            <w:vAlign w:val="center"/>
            <w:hideMark/>
          </w:tcPr>
          <w:p w14:paraId="043123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$12.45</w:t>
            </w:r>
          </w:p>
        </w:tc>
        <w:tc>
          <w:tcPr>
            <w:tcW w:w="1072" w:type="dxa"/>
            <w:tcBorders>
              <w:top w:val="nil"/>
              <w:left w:val="nil"/>
              <w:bottom w:val="nil"/>
              <w:right w:val="nil"/>
            </w:tcBorders>
            <w:shd w:val="clear" w:color="auto" w:fill="auto"/>
            <w:noWrap/>
            <w:vAlign w:val="center"/>
            <w:hideMark/>
          </w:tcPr>
          <w:p w14:paraId="6C37D4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$12.60</w:t>
            </w:r>
          </w:p>
        </w:tc>
        <w:tc>
          <w:tcPr>
            <w:tcW w:w="1072" w:type="dxa"/>
            <w:tcBorders>
              <w:top w:val="nil"/>
              <w:left w:val="nil"/>
              <w:bottom w:val="nil"/>
              <w:right w:val="nil"/>
            </w:tcBorders>
            <w:shd w:val="clear" w:color="auto" w:fill="auto"/>
            <w:noWrap/>
            <w:vAlign w:val="center"/>
            <w:hideMark/>
          </w:tcPr>
          <w:p w14:paraId="34F0F2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$12.76</w:t>
            </w:r>
          </w:p>
        </w:tc>
        <w:tc>
          <w:tcPr>
            <w:tcW w:w="1188" w:type="dxa"/>
            <w:tcBorders>
              <w:top w:val="nil"/>
              <w:left w:val="nil"/>
              <w:bottom w:val="nil"/>
              <w:right w:val="nil"/>
            </w:tcBorders>
            <w:shd w:val="clear" w:color="auto" w:fill="auto"/>
            <w:noWrap/>
            <w:vAlign w:val="center"/>
            <w:hideMark/>
          </w:tcPr>
          <w:p w14:paraId="1A9CFB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$12.91</w:t>
            </w:r>
          </w:p>
        </w:tc>
        <w:tc>
          <w:tcPr>
            <w:tcW w:w="1235" w:type="dxa"/>
            <w:tcBorders>
              <w:top w:val="nil"/>
              <w:left w:val="nil"/>
              <w:bottom w:val="nil"/>
              <w:right w:val="nil"/>
            </w:tcBorders>
            <w:shd w:val="clear" w:color="auto" w:fill="auto"/>
            <w:noWrap/>
            <w:vAlign w:val="center"/>
            <w:hideMark/>
          </w:tcPr>
          <w:p w14:paraId="137B6B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$13.07</w:t>
            </w:r>
          </w:p>
        </w:tc>
      </w:tr>
      <w:tr w:rsidR="00983741" w:rsidRPr="00E56678" w14:paraId="770D7AF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0CBC45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w:t>
            </w:r>
          </w:p>
        </w:tc>
        <w:tc>
          <w:tcPr>
            <w:tcW w:w="1072" w:type="dxa"/>
            <w:tcBorders>
              <w:top w:val="nil"/>
              <w:left w:val="nil"/>
              <w:bottom w:val="nil"/>
              <w:right w:val="nil"/>
            </w:tcBorders>
            <w:shd w:val="clear" w:color="auto" w:fill="auto"/>
            <w:noWrap/>
            <w:vAlign w:val="center"/>
            <w:hideMark/>
          </w:tcPr>
          <w:p w14:paraId="74375C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$15.55</w:t>
            </w:r>
          </w:p>
        </w:tc>
        <w:tc>
          <w:tcPr>
            <w:tcW w:w="1072" w:type="dxa"/>
            <w:tcBorders>
              <w:top w:val="nil"/>
              <w:left w:val="nil"/>
              <w:bottom w:val="nil"/>
              <w:right w:val="nil"/>
            </w:tcBorders>
            <w:shd w:val="clear" w:color="auto" w:fill="auto"/>
            <w:noWrap/>
            <w:vAlign w:val="center"/>
            <w:hideMark/>
          </w:tcPr>
          <w:p w14:paraId="0AE750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$15.74</w:t>
            </w:r>
          </w:p>
        </w:tc>
        <w:tc>
          <w:tcPr>
            <w:tcW w:w="1072" w:type="dxa"/>
            <w:tcBorders>
              <w:top w:val="nil"/>
              <w:left w:val="nil"/>
              <w:bottom w:val="nil"/>
              <w:right w:val="nil"/>
            </w:tcBorders>
            <w:shd w:val="clear" w:color="auto" w:fill="auto"/>
            <w:noWrap/>
            <w:vAlign w:val="center"/>
            <w:hideMark/>
          </w:tcPr>
          <w:p w14:paraId="66F9C0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$15.94</w:t>
            </w:r>
          </w:p>
        </w:tc>
        <w:tc>
          <w:tcPr>
            <w:tcW w:w="1072" w:type="dxa"/>
            <w:tcBorders>
              <w:top w:val="nil"/>
              <w:left w:val="nil"/>
              <w:bottom w:val="nil"/>
              <w:right w:val="nil"/>
            </w:tcBorders>
            <w:shd w:val="clear" w:color="auto" w:fill="auto"/>
            <w:noWrap/>
            <w:vAlign w:val="center"/>
            <w:hideMark/>
          </w:tcPr>
          <w:p w14:paraId="165155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$16.13</w:t>
            </w:r>
          </w:p>
        </w:tc>
        <w:tc>
          <w:tcPr>
            <w:tcW w:w="1188" w:type="dxa"/>
            <w:tcBorders>
              <w:top w:val="nil"/>
              <w:left w:val="nil"/>
              <w:bottom w:val="nil"/>
              <w:right w:val="nil"/>
            </w:tcBorders>
            <w:shd w:val="clear" w:color="auto" w:fill="auto"/>
            <w:noWrap/>
            <w:vAlign w:val="center"/>
            <w:hideMark/>
          </w:tcPr>
          <w:p w14:paraId="494172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$16.33</w:t>
            </w:r>
          </w:p>
        </w:tc>
        <w:tc>
          <w:tcPr>
            <w:tcW w:w="1235" w:type="dxa"/>
            <w:tcBorders>
              <w:top w:val="nil"/>
              <w:left w:val="nil"/>
              <w:bottom w:val="nil"/>
              <w:right w:val="nil"/>
            </w:tcBorders>
            <w:shd w:val="clear" w:color="auto" w:fill="auto"/>
            <w:noWrap/>
            <w:vAlign w:val="center"/>
            <w:hideMark/>
          </w:tcPr>
          <w:p w14:paraId="6ED4DC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$16.54</w:t>
            </w:r>
          </w:p>
        </w:tc>
      </w:tr>
      <w:tr w:rsidR="00983741" w:rsidRPr="00E56678" w14:paraId="023778B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B33FAC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w:t>
            </w:r>
          </w:p>
        </w:tc>
        <w:tc>
          <w:tcPr>
            <w:tcW w:w="1072" w:type="dxa"/>
            <w:tcBorders>
              <w:top w:val="nil"/>
              <w:left w:val="nil"/>
              <w:bottom w:val="nil"/>
              <w:right w:val="nil"/>
            </w:tcBorders>
            <w:shd w:val="clear" w:color="auto" w:fill="auto"/>
            <w:noWrap/>
            <w:vAlign w:val="center"/>
            <w:hideMark/>
          </w:tcPr>
          <w:p w14:paraId="742867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$18.84</w:t>
            </w:r>
          </w:p>
        </w:tc>
        <w:tc>
          <w:tcPr>
            <w:tcW w:w="1072" w:type="dxa"/>
            <w:tcBorders>
              <w:top w:val="nil"/>
              <w:left w:val="nil"/>
              <w:bottom w:val="nil"/>
              <w:right w:val="nil"/>
            </w:tcBorders>
            <w:shd w:val="clear" w:color="auto" w:fill="auto"/>
            <w:noWrap/>
            <w:vAlign w:val="center"/>
            <w:hideMark/>
          </w:tcPr>
          <w:p w14:paraId="4D0657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$19.08</w:t>
            </w:r>
          </w:p>
        </w:tc>
        <w:tc>
          <w:tcPr>
            <w:tcW w:w="1072" w:type="dxa"/>
            <w:tcBorders>
              <w:top w:val="nil"/>
              <w:left w:val="nil"/>
              <w:bottom w:val="nil"/>
              <w:right w:val="nil"/>
            </w:tcBorders>
            <w:shd w:val="clear" w:color="auto" w:fill="auto"/>
            <w:noWrap/>
            <w:vAlign w:val="center"/>
            <w:hideMark/>
          </w:tcPr>
          <w:p w14:paraId="076549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$19.32</w:t>
            </w:r>
          </w:p>
        </w:tc>
        <w:tc>
          <w:tcPr>
            <w:tcW w:w="1072" w:type="dxa"/>
            <w:tcBorders>
              <w:top w:val="nil"/>
              <w:left w:val="nil"/>
              <w:bottom w:val="nil"/>
              <w:right w:val="nil"/>
            </w:tcBorders>
            <w:shd w:val="clear" w:color="auto" w:fill="auto"/>
            <w:noWrap/>
            <w:vAlign w:val="center"/>
            <w:hideMark/>
          </w:tcPr>
          <w:p w14:paraId="53BD83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$19.55</w:t>
            </w:r>
          </w:p>
        </w:tc>
        <w:tc>
          <w:tcPr>
            <w:tcW w:w="1188" w:type="dxa"/>
            <w:tcBorders>
              <w:top w:val="nil"/>
              <w:left w:val="nil"/>
              <w:bottom w:val="nil"/>
              <w:right w:val="nil"/>
            </w:tcBorders>
            <w:shd w:val="clear" w:color="auto" w:fill="auto"/>
            <w:noWrap/>
            <w:vAlign w:val="center"/>
            <w:hideMark/>
          </w:tcPr>
          <w:p w14:paraId="286CAC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$19.80</w:t>
            </w:r>
          </w:p>
        </w:tc>
        <w:tc>
          <w:tcPr>
            <w:tcW w:w="1235" w:type="dxa"/>
            <w:tcBorders>
              <w:top w:val="nil"/>
              <w:left w:val="nil"/>
              <w:bottom w:val="nil"/>
              <w:right w:val="nil"/>
            </w:tcBorders>
            <w:shd w:val="clear" w:color="auto" w:fill="auto"/>
            <w:noWrap/>
            <w:vAlign w:val="center"/>
            <w:hideMark/>
          </w:tcPr>
          <w:p w14:paraId="6C25D3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$20.04</w:t>
            </w:r>
          </w:p>
        </w:tc>
      </w:tr>
      <w:tr w:rsidR="00983741" w:rsidRPr="00E56678" w14:paraId="7C0360C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51F7DC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w:t>
            </w:r>
          </w:p>
        </w:tc>
        <w:tc>
          <w:tcPr>
            <w:tcW w:w="1072" w:type="dxa"/>
            <w:tcBorders>
              <w:top w:val="nil"/>
              <w:left w:val="nil"/>
              <w:bottom w:val="nil"/>
              <w:right w:val="nil"/>
            </w:tcBorders>
            <w:shd w:val="clear" w:color="auto" w:fill="auto"/>
            <w:noWrap/>
            <w:vAlign w:val="center"/>
            <w:hideMark/>
          </w:tcPr>
          <w:p w14:paraId="4428AE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$22.21</w:t>
            </w:r>
          </w:p>
        </w:tc>
        <w:tc>
          <w:tcPr>
            <w:tcW w:w="1072" w:type="dxa"/>
            <w:tcBorders>
              <w:top w:val="nil"/>
              <w:left w:val="nil"/>
              <w:bottom w:val="nil"/>
              <w:right w:val="nil"/>
            </w:tcBorders>
            <w:shd w:val="clear" w:color="auto" w:fill="auto"/>
            <w:noWrap/>
            <w:vAlign w:val="center"/>
            <w:hideMark/>
          </w:tcPr>
          <w:p w14:paraId="67B1F3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$22.49</w:t>
            </w:r>
          </w:p>
        </w:tc>
        <w:tc>
          <w:tcPr>
            <w:tcW w:w="1072" w:type="dxa"/>
            <w:tcBorders>
              <w:top w:val="nil"/>
              <w:left w:val="nil"/>
              <w:bottom w:val="nil"/>
              <w:right w:val="nil"/>
            </w:tcBorders>
            <w:shd w:val="clear" w:color="auto" w:fill="auto"/>
            <w:noWrap/>
            <w:vAlign w:val="center"/>
            <w:hideMark/>
          </w:tcPr>
          <w:p w14:paraId="30DACA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$22.77</w:t>
            </w:r>
          </w:p>
        </w:tc>
        <w:tc>
          <w:tcPr>
            <w:tcW w:w="1072" w:type="dxa"/>
            <w:tcBorders>
              <w:top w:val="nil"/>
              <w:left w:val="nil"/>
              <w:bottom w:val="nil"/>
              <w:right w:val="nil"/>
            </w:tcBorders>
            <w:shd w:val="clear" w:color="auto" w:fill="auto"/>
            <w:noWrap/>
            <w:vAlign w:val="center"/>
            <w:hideMark/>
          </w:tcPr>
          <w:p w14:paraId="54AA0B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$23.05</w:t>
            </w:r>
          </w:p>
        </w:tc>
        <w:tc>
          <w:tcPr>
            <w:tcW w:w="1188" w:type="dxa"/>
            <w:tcBorders>
              <w:top w:val="nil"/>
              <w:left w:val="nil"/>
              <w:bottom w:val="nil"/>
              <w:right w:val="nil"/>
            </w:tcBorders>
            <w:shd w:val="clear" w:color="auto" w:fill="auto"/>
            <w:noWrap/>
            <w:vAlign w:val="center"/>
            <w:hideMark/>
          </w:tcPr>
          <w:p w14:paraId="1A8056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$23.34</w:t>
            </w:r>
          </w:p>
        </w:tc>
        <w:tc>
          <w:tcPr>
            <w:tcW w:w="1235" w:type="dxa"/>
            <w:tcBorders>
              <w:top w:val="nil"/>
              <w:left w:val="nil"/>
              <w:bottom w:val="nil"/>
              <w:right w:val="nil"/>
            </w:tcBorders>
            <w:shd w:val="clear" w:color="auto" w:fill="auto"/>
            <w:noWrap/>
            <w:vAlign w:val="center"/>
            <w:hideMark/>
          </w:tcPr>
          <w:p w14:paraId="4872ED3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$23.63</w:t>
            </w:r>
          </w:p>
        </w:tc>
      </w:tr>
      <w:tr w:rsidR="00983741" w:rsidRPr="00E56678" w14:paraId="62A7A76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8A4673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w:t>
            </w:r>
          </w:p>
        </w:tc>
        <w:tc>
          <w:tcPr>
            <w:tcW w:w="1072" w:type="dxa"/>
            <w:tcBorders>
              <w:top w:val="nil"/>
              <w:left w:val="nil"/>
              <w:bottom w:val="nil"/>
              <w:right w:val="nil"/>
            </w:tcBorders>
            <w:shd w:val="clear" w:color="auto" w:fill="auto"/>
            <w:noWrap/>
            <w:vAlign w:val="center"/>
            <w:hideMark/>
          </w:tcPr>
          <w:p w14:paraId="4617A5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$25.57</w:t>
            </w:r>
          </w:p>
        </w:tc>
        <w:tc>
          <w:tcPr>
            <w:tcW w:w="1072" w:type="dxa"/>
            <w:tcBorders>
              <w:top w:val="nil"/>
              <w:left w:val="nil"/>
              <w:bottom w:val="nil"/>
              <w:right w:val="nil"/>
            </w:tcBorders>
            <w:shd w:val="clear" w:color="auto" w:fill="auto"/>
            <w:noWrap/>
            <w:vAlign w:val="center"/>
            <w:hideMark/>
          </w:tcPr>
          <w:p w14:paraId="144581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$25.89</w:t>
            </w:r>
          </w:p>
        </w:tc>
        <w:tc>
          <w:tcPr>
            <w:tcW w:w="1072" w:type="dxa"/>
            <w:tcBorders>
              <w:top w:val="nil"/>
              <w:left w:val="nil"/>
              <w:bottom w:val="nil"/>
              <w:right w:val="nil"/>
            </w:tcBorders>
            <w:shd w:val="clear" w:color="auto" w:fill="auto"/>
            <w:noWrap/>
            <w:vAlign w:val="center"/>
            <w:hideMark/>
          </w:tcPr>
          <w:p w14:paraId="497AE8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$26.21</w:t>
            </w:r>
          </w:p>
        </w:tc>
        <w:tc>
          <w:tcPr>
            <w:tcW w:w="1072" w:type="dxa"/>
            <w:tcBorders>
              <w:top w:val="nil"/>
              <w:left w:val="nil"/>
              <w:bottom w:val="nil"/>
              <w:right w:val="nil"/>
            </w:tcBorders>
            <w:shd w:val="clear" w:color="auto" w:fill="auto"/>
            <w:noWrap/>
            <w:vAlign w:val="center"/>
            <w:hideMark/>
          </w:tcPr>
          <w:p w14:paraId="0B2643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$26.54</w:t>
            </w:r>
          </w:p>
        </w:tc>
        <w:tc>
          <w:tcPr>
            <w:tcW w:w="1188" w:type="dxa"/>
            <w:tcBorders>
              <w:top w:val="nil"/>
              <w:left w:val="nil"/>
              <w:bottom w:val="nil"/>
              <w:right w:val="nil"/>
            </w:tcBorders>
            <w:shd w:val="clear" w:color="auto" w:fill="auto"/>
            <w:noWrap/>
            <w:vAlign w:val="center"/>
            <w:hideMark/>
          </w:tcPr>
          <w:p w14:paraId="56097E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$26.87</w:t>
            </w:r>
          </w:p>
        </w:tc>
        <w:tc>
          <w:tcPr>
            <w:tcW w:w="1235" w:type="dxa"/>
            <w:tcBorders>
              <w:top w:val="nil"/>
              <w:left w:val="nil"/>
              <w:bottom w:val="nil"/>
              <w:right w:val="nil"/>
            </w:tcBorders>
            <w:shd w:val="clear" w:color="auto" w:fill="auto"/>
            <w:noWrap/>
            <w:vAlign w:val="center"/>
            <w:hideMark/>
          </w:tcPr>
          <w:p w14:paraId="4540D1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$27.20</w:t>
            </w:r>
          </w:p>
        </w:tc>
      </w:tr>
      <w:tr w:rsidR="00983741" w:rsidRPr="00E56678" w14:paraId="039BE1C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4CE655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w:t>
            </w:r>
          </w:p>
        </w:tc>
        <w:tc>
          <w:tcPr>
            <w:tcW w:w="1072" w:type="dxa"/>
            <w:tcBorders>
              <w:top w:val="nil"/>
              <w:left w:val="nil"/>
              <w:bottom w:val="nil"/>
              <w:right w:val="nil"/>
            </w:tcBorders>
            <w:shd w:val="clear" w:color="auto" w:fill="auto"/>
            <w:noWrap/>
            <w:vAlign w:val="center"/>
            <w:hideMark/>
          </w:tcPr>
          <w:p w14:paraId="0D11F68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$29.03</w:t>
            </w:r>
          </w:p>
        </w:tc>
        <w:tc>
          <w:tcPr>
            <w:tcW w:w="1072" w:type="dxa"/>
            <w:tcBorders>
              <w:top w:val="nil"/>
              <w:left w:val="nil"/>
              <w:bottom w:val="nil"/>
              <w:right w:val="nil"/>
            </w:tcBorders>
            <w:shd w:val="clear" w:color="auto" w:fill="auto"/>
            <w:noWrap/>
            <w:vAlign w:val="center"/>
            <w:hideMark/>
          </w:tcPr>
          <w:p w14:paraId="052A3B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$29.39</w:t>
            </w:r>
          </w:p>
        </w:tc>
        <w:tc>
          <w:tcPr>
            <w:tcW w:w="1072" w:type="dxa"/>
            <w:tcBorders>
              <w:top w:val="nil"/>
              <w:left w:val="nil"/>
              <w:bottom w:val="nil"/>
              <w:right w:val="nil"/>
            </w:tcBorders>
            <w:shd w:val="clear" w:color="auto" w:fill="auto"/>
            <w:noWrap/>
            <w:vAlign w:val="center"/>
            <w:hideMark/>
          </w:tcPr>
          <w:p w14:paraId="404152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$29.75</w:t>
            </w:r>
          </w:p>
        </w:tc>
        <w:tc>
          <w:tcPr>
            <w:tcW w:w="1072" w:type="dxa"/>
            <w:tcBorders>
              <w:top w:val="nil"/>
              <w:left w:val="nil"/>
              <w:bottom w:val="nil"/>
              <w:right w:val="nil"/>
            </w:tcBorders>
            <w:shd w:val="clear" w:color="auto" w:fill="auto"/>
            <w:noWrap/>
            <w:vAlign w:val="center"/>
            <w:hideMark/>
          </w:tcPr>
          <w:p w14:paraId="2514C6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$30.12</w:t>
            </w:r>
          </w:p>
        </w:tc>
        <w:tc>
          <w:tcPr>
            <w:tcW w:w="1188" w:type="dxa"/>
            <w:tcBorders>
              <w:top w:val="nil"/>
              <w:left w:val="nil"/>
              <w:bottom w:val="nil"/>
              <w:right w:val="nil"/>
            </w:tcBorders>
            <w:shd w:val="clear" w:color="auto" w:fill="auto"/>
            <w:noWrap/>
            <w:vAlign w:val="center"/>
            <w:hideMark/>
          </w:tcPr>
          <w:p w14:paraId="290BEF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$30.49</w:t>
            </w:r>
          </w:p>
        </w:tc>
        <w:tc>
          <w:tcPr>
            <w:tcW w:w="1235" w:type="dxa"/>
            <w:tcBorders>
              <w:top w:val="nil"/>
              <w:left w:val="nil"/>
              <w:bottom w:val="nil"/>
              <w:right w:val="nil"/>
            </w:tcBorders>
            <w:shd w:val="clear" w:color="auto" w:fill="auto"/>
            <w:noWrap/>
            <w:vAlign w:val="center"/>
            <w:hideMark/>
          </w:tcPr>
          <w:p w14:paraId="4A002B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$30.87</w:t>
            </w:r>
          </w:p>
        </w:tc>
      </w:tr>
      <w:tr w:rsidR="00983741" w:rsidRPr="00E56678" w14:paraId="04A2ED44"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E319ED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w:t>
            </w:r>
          </w:p>
        </w:tc>
        <w:tc>
          <w:tcPr>
            <w:tcW w:w="1072" w:type="dxa"/>
            <w:tcBorders>
              <w:top w:val="nil"/>
              <w:left w:val="nil"/>
              <w:bottom w:val="nil"/>
              <w:right w:val="nil"/>
            </w:tcBorders>
            <w:shd w:val="clear" w:color="auto" w:fill="auto"/>
            <w:noWrap/>
            <w:vAlign w:val="center"/>
            <w:hideMark/>
          </w:tcPr>
          <w:p w14:paraId="20A812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$32.48</w:t>
            </w:r>
          </w:p>
        </w:tc>
        <w:tc>
          <w:tcPr>
            <w:tcW w:w="1072" w:type="dxa"/>
            <w:tcBorders>
              <w:top w:val="nil"/>
              <w:left w:val="nil"/>
              <w:bottom w:val="nil"/>
              <w:right w:val="nil"/>
            </w:tcBorders>
            <w:shd w:val="clear" w:color="auto" w:fill="auto"/>
            <w:noWrap/>
            <w:vAlign w:val="center"/>
            <w:hideMark/>
          </w:tcPr>
          <w:p w14:paraId="6AD2C6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$32.88</w:t>
            </w:r>
          </w:p>
        </w:tc>
        <w:tc>
          <w:tcPr>
            <w:tcW w:w="1072" w:type="dxa"/>
            <w:tcBorders>
              <w:top w:val="nil"/>
              <w:left w:val="nil"/>
              <w:bottom w:val="nil"/>
              <w:right w:val="nil"/>
            </w:tcBorders>
            <w:shd w:val="clear" w:color="auto" w:fill="auto"/>
            <w:noWrap/>
            <w:vAlign w:val="center"/>
            <w:hideMark/>
          </w:tcPr>
          <w:p w14:paraId="33097A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$33.29</w:t>
            </w:r>
          </w:p>
        </w:tc>
        <w:tc>
          <w:tcPr>
            <w:tcW w:w="1072" w:type="dxa"/>
            <w:tcBorders>
              <w:top w:val="nil"/>
              <w:left w:val="nil"/>
              <w:bottom w:val="nil"/>
              <w:right w:val="nil"/>
            </w:tcBorders>
            <w:shd w:val="clear" w:color="auto" w:fill="auto"/>
            <w:noWrap/>
            <w:vAlign w:val="center"/>
            <w:hideMark/>
          </w:tcPr>
          <w:p w14:paraId="0DB305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$33.70</w:t>
            </w:r>
          </w:p>
        </w:tc>
        <w:tc>
          <w:tcPr>
            <w:tcW w:w="1188" w:type="dxa"/>
            <w:tcBorders>
              <w:top w:val="nil"/>
              <w:left w:val="nil"/>
              <w:bottom w:val="nil"/>
              <w:right w:val="nil"/>
            </w:tcBorders>
            <w:shd w:val="clear" w:color="auto" w:fill="auto"/>
            <w:noWrap/>
            <w:vAlign w:val="center"/>
            <w:hideMark/>
          </w:tcPr>
          <w:p w14:paraId="27D785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$34.12</w:t>
            </w:r>
          </w:p>
        </w:tc>
        <w:tc>
          <w:tcPr>
            <w:tcW w:w="1235" w:type="dxa"/>
            <w:tcBorders>
              <w:top w:val="nil"/>
              <w:left w:val="nil"/>
              <w:bottom w:val="nil"/>
              <w:right w:val="nil"/>
            </w:tcBorders>
            <w:shd w:val="clear" w:color="auto" w:fill="auto"/>
            <w:noWrap/>
            <w:vAlign w:val="center"/>
            <w:hideMark/>
          </w:tcPr>
          <w:p w14:paraId="122085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$34.54</w:t>
            </w:r>
          </w:p>
        </w:tc>
      </w:tr>
      <w:tr w:rsidR="00983741" w:rsidRPr="00E56678" w14:paraId="29DEA7E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975073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11</w:t>
            </w:r>
          </w:p>
        </w:tc>
        <w:tc>
          <w:tcPr>
            <w:tcW w:w="1072" w:type="dxa"/>
            <w:tcBorders>
              <w:top w:val="nil"/>
              <w:left w:val="nil"/>
              <w:bottom w:val="nil"/>
              <w:right w:val="nil"/>
            </w:tcBorders>
            <w:shd w:val="clear" w:color="auto" w:fill="auto"/>
            <w:noWrap/>
            <w:vAlign w:val="center"/>
            <w:hideMark/>
          </w:tcPr>
          <w:p w14:paraId="19A2CE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$36.00</w:t>
            </w:r>
          </w:p>
        </w:tc>
        <w:tc>
          <w:tcPr>
            <w:tcW w:w="1072" w:type="dxa"/>
            <w:tcBorders>
              <w:top w:val="nil"/>
              <w:left w:val="nil"/>
              <w:bottom w:val="nil"/>
              <w:right w:val="nil"/>
            </w:tcBorders>
            <w:shd w:val="clear" w:color="auto" w:fill="auto"/>
            <w:noWrap/>
            <w:vAlign w:val="center"/>
            <w:hideMark/>
          </w:tcPr>
          <w:p w14:paraId="15C7B9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$36.45</w:t>
            </w:r>
          </w:p>
        </w:tc>
        <w:tc>
          <w:tcPr>
            <w:tcW w:w="1072" w:type="dxa"/>
            <w:tcBorders>
              <w:top w:val="nil"/>
              <w:left w:val="nil"/>
              <w:bottom w:val="nil"/>
              <w:right w:val="nil"/>
            </w:tcBorders>
            <w:shd w:val="clear" w:color="auto" w:fill="auto"/>
            <w:noWrap/>
            <w:vAlign w:val="center"/>
            <w:hideMark/>
          </w:tcPr>
          <w:p w14:paraId="2A1E18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$36.90</w:t>
            </w:r>
          </w:p>
        </w:tc>
        <w:tc>
          <w:tcPr>
            <w:tcW w:w="1072" w:type="dxa"/>
            <w:tcBorders>
              <w:top w:val="nil"/>
              <w:left w:val="nil"/>
              <w:bottom w:val="nil"/>
              <w:right w:val="nil"/>
            </w:tcBorders>
            <w:shd w:val="clear" w:color="auto" w:fill="auto"/>
            <w:noWrap/>
            <w:vAlign w:val="center"/>
            <w:hideMark/>
          </w:tcPr>
          <w:p w14:paraId="5FA53E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$37.36</w:t>
            </w:r>
          </w:p>
        </w:tc>
        <w:tc>
          <w:tcPr>
            <w:tcW w:w="1188" w:type="dxa"/>
            <w:tcBorders>
              <w:top w:val="nil"/>
              <w:left w:val="nil"/>
              <w:bottom w:val="nil"/>
              <w:right w:val="nil"/>
            </w:tcBorders>
            <w:shd w:val="clear" w:color="auto" w:fill="auto"/>
            <w:noWrap/>
            <w:vAlign w:val="center"/>
            <w:hideMark/>
          </w:tcPr>
          <w:p w14:paraId="616326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$37.82</w:t>
            </w:r>
          </w:p>
        </w:tc>
        <w:tc>
          <w:tcPr>
            <w:tcW w:w="1235" w:type="dxa"/>
            <w:tcBorders>
              <w:top w:val="nil"/>
              <w:left w:val="nil"/>
              <w:bottom w:val="nil"/>
              <w:right w:val="nil"/>
            </w:tcBorders>
            <w:shd w:val="clear" w:color="auto" w:fill="auto"/>
            <w:noWrap/>
            <w:vAlign w:val="center"/>
            <w:hideMark/>
          </w:tcPr>
          <w:p w14:paraId="33B7B6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$38.29</w:t>
            </w:r>
          </w:p>
        </w:tc>
      </w:tr>
      <w:tr w:rsidR="00983741" w:rsidRPr="00E56678" w14:paraId="34B80E3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DDB174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12</w:t>
            </w:r>
          </w:p>
        </w:tc>
        <w:tc>
          <w:tcPr>
            <w:tcW w:w="1072" w:type="dxa"/>
            <w:tcBorders>
              <w:top w:val="nil"/>
              <w:left w:val="nil"/>
              <w:bottom w:val="nil"/>
              <w:right w:val="nil"/>
            </w:tcBorders>
            <w:shd w:val="clear" w:color="auto" w:fill="auto"/>
            <w:noWrap/>
            <w:vAlign w:val="center"/>
            <w:hideMark/>
          </w:tcPr>
          <w:p w14:paraId="39184B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$39.53</w:t>
            </w:r>
          </w:p>
        </w:tc>
        <w:tc>
          <w:tcPr>
            <w:tcW w:w="1072" w:type="dxa"/>
            <w:tcBorders>
              <w:top w:val="nil"/>
              <w:left w:val="nil"/>
              <w:bottom w:val="nil"/>
              <w:right w:val="nil"/>
            </w:tcBorders>
            <w:shd w:val="clear" w:color="auto" w:fill="auto"/>
            <w:noWrap/>
            <w:vAlign w:val="center"/>
            <w:hideMark/>
          </w:tcPr>
          <w:p w14:paraId="742263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$40.02</w:t>
            </w:r>
          </w:p>
        </w:tc>
        <w:tc>
          <w:tcPr>
            <w:tcW w:w="1072" w:type="dxa"/>
            <w:tcBorders>
              <w:top w:val="nil"/>
              <w:left w:val="nil"/>
              <w:bottom w:val="nil"/>
              <w:right w:val="nil"/>
            </w:tcBorders>
            <w:shd w:val="clear" w:color="auto" w:fill="auto"/>
            <w:noWrap/>
            <w:vAlign w:val="center"/>
            <w:hideMark/>
          </w:tcPr>
          <w:p w14:paraId="665105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$40.52</w:t>
            </w:r>
          </w:p>
        </w:tc>
        <w:tc>
          <w:tcPr>
            <w:tcW w:w="1072" w:type="dxa"/>
            <w:tcBorders>
              <w:top w:val="nil"/>
              <w:left w:val="nil"/>
              <w:bottom w:val="nil"/>
              <w:right w:val="nil"/>
            </w:tcBorders>
            <w:shd w:val="clear" w:color="auto" w:fill="auto"/>
            <w:noWrap/>
            <w:vAlign w:val="center"/>
            <w:hideMark/>
          </w:tcPr>
          <w:p w14:paraId="4D4D59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$41.02</w:t>
            </w:r>
          </w:p>
        </w:tc>
        <w:tc>
          <w:tcPr>
            <w:tcW w:w="1188" w:type="dxa"/>
            <w:tcBorders>
              <w:top w:val="nil"/>
              <w:left w:val="nil"/>
              <w:bottom w:val="nil"/>
              <w:right w:val="nil"/>
            </w:tcBorders>
            <w:shd w:val="clear" w:color="auto" w:fill="auto"/>
            <w:noWrap/>
            <w:vAlign w:val="center"/>
            <w:hideMark/>
          </w:tcPr>
          <w:p w14:paraId="2B7F52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$41.53</w:t>
            </w:r>
          </w:p>
        </w:tc>
        <w:tc>
          <w:tcPr>
            <w:tcW w:w="1235" w:type="dxa"/>
            <w:tcBorders>
              <w:top w:val="nil"/>
              <w:left w:val="nil"/>
              <w:bottom w:val="nil"/>
              <w:right w:val="nil"/>
            </w:tcBorders>
            <w:shd w:val="clear" w:color="auto" w:fill="auto"/>
            <w:noWrap/>
            <w:vAlign w:val="center"/>
            <w:hideMark/>
          </w:tcPr>
          <w:p w14:paraId="4E8739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$42.04</w:t>
            </w:r>
          </w:p>
        </w:tc>
      </w:tr>
      <w:tr w:rsidR="00983741" w:rsidRPr="00E56678" w14:paraId="61BF7DE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40764E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13</w:t>
            </w:r>
          </w:p>
        </w:tc>
        <w:tc>
          <w:tcPr>
            <w:tcW w:w="1072" w:type="dxa"/>
            <w:tcBorders>
              <w:top w:val="nil"/>
              <w:left w:val="nil"/>
              <w:bottom w:val="nil"/>
              <w:right w:val="nil"/>
            </w:tcBorders>
            <w:shd w:val="clear" w:color="auto" w:fill="auto"/>
            <w:noWrap/>
            <w:vAlign w:val="center"/>
            <w:hideMark/>
          </w:tcPr>
          <w:p w14:paraId="7AB789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$43.15</w:t>
            </w:r>
          </w:p>
        </w:tc>
        <w:tc>
          <w:tcPr>
            <w:tcW w:w="1072" w:type="dxa"/>
            <w:tcBorders>
              <w:top w:val="nil"/>
              <w:left w:val="nil"/>
              <w:bottom w:val="nil"/>
              <w:right w:val="nil"/>
            </w:tcBorders>
            <w:shd w:val="clear" w:color="auto" w:fill="auto"/>
            <w:noWrap/>
            <w:vAlign w:val="center"/>
            <w:hideMark/>
          </w:tcPr>
          <w:p w14:paraId="6E35FA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$43.68</w:t>
            </w:r>
          </w:p>
        </w:tc>
        <w:tc>
          <w:tcPr>
            <w:tcW w:w="1072" w:type="dxa"/>
            <w:tcBorders>
              <w:top w:val="nil"/>
              <w:left w:val="nil"/>
              <w:bottom w:val="nil"/>
              <w:right w:val="nil"/>
            </w:tcBorders>
            <w:shd w:val="clear" w:color="auto" w:fill="auto"/>
            <w:noWrap/>
            <w:vAlign w:val="center"/>
            <w:hideMark/>
          </w:tcPr>
          <w:p w14:paraId="27E2FA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$44.23</w:t>
            </w:r>
          </w:p>
        </w:tc>
        <w:tc>
          <w:tcPr>
            <w:tcW w:w="1072" w:type="dxa"/>
            <w:tcBorders>
              <w:top w:val="nil"/>
              <w:left w:val="nil"/>
              <w:bottom w:val="nil"/>
              <w:right w:val="nil"/>
            </w:tcBorders>
            <w:shd w:val="clear" w:color="auto" w:fill="auto"/>
            <w:noWrap/>
            <w:vAlign w:val="center"/>
            <w:hideMark/>
          </w:tcPr>
          <w:p w14:paraId="49B719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$44.77</w:t>
            </w:r>
          </w:p>
        </w:tc>
        <w:tc>
          <w:tcPr>
            <w:tcW w:w="1188" w:type="dxa"/>
            <w:tcBorders>
              <w:top w:val="nil"/>
              <w:left w:val="nil"/>
              <w:bottom w:val="nil"/>
              <w:right w:val="nil"/>
            </w:tcBorders>
            <w:shd w:val="clear" w:color="auto" w:fill="auto"/>
            <w:noWrap/>
            <w:vAlign w:val="center"/>
            <w:hideMark/>
          </w:tcPr>
          <w:p w14:paraId="104D05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$45.33</w:t>
            </w:r>
          </w:p>
        </w:tc>
        <w:tc>
          <w:tcPr>
            <w:tcW w:w="1235" w:type="dxa"/>
            <w:tcBorders>
              <w:top w:val="nil"/>
              <w:left w:val="nil"/>
              <w:bottom w:val="nil"/>
              <w:right w:val="nil"/>
            </w:tcBorders>
            <w:shd w:val="clear" w:color="auto" w:fill="auto"/>
            <w:noWrap/>
            <w:vAlign w:val="center"/>
            <w:hideMark/>
          </w:tcPr>
          <w:p w14:paraId="75E15D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$45.89</w:t>
            </w:r>
          </w:p>
        </w:tc>
      </w:tr>
      <w:tr w:rsidR="00983741" w:rsidRPr="00E56678" w14:paraId="45392CA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A4EE88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14</w:t>
            </w:r>
          </w:p>
        </w:tc>
        <w:tc>
          <w:tcPr>
            <w:tcW w:w="1072" w:type="dxa"/>
            <w:tcBorders>
              <w:top w:val="nil"/>
              <w:left w:val="nil"/>
              <w:bottom w:val="nil"/>
              <w:right w:val="nil"/>
            </w:tcBorders>
            <w:shd w:val="clear" w:color="auto" w:fill="auto"/>
            <w:noWrap/>
            <w:vAlign w:val="center"/>
            <w:hideMark/>
          </w:tcPr>
          <w:p w14:paraId="103A7C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$46.79</w:t>
            </w:r>
          </w:p>
        </w:tc>
        <w:tc>
          <w:tcPr>
            <w:tcW w:w="1072" w:type="dxa"/>
            <w:tcBorders>
              <w:top w:val="nil"/>
              <w:left w:val="nil"/>
              <w:bottom w:val="nil"/>
              <w:right w:val="nil"/>
            </w:tcBorders>
            <w:shd w:val="clear" w:color="auto" w:fill="auto"/>
            <w:noWrap/>
            <w:vAlign w:val="center"/>
            <w:hideMark/>
          </w:tcPr>
          <w:p w14:paraId="2ED73E5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$47.37</w:t>
            </w:r>
          </w:p>
        </w:tc>
        <w:tc>
          <w:tcPr>
            <w:tcW w:w="1072" w:type="dxa"/>
            <w:tcBorders>
              <w:top w:val="nil"/>
              <w:left w:val="nil"/>
              <w:bottom w:val="nil"/>
              <w:right w:val="nil"/>
            </w:tcBorders>
            <w:shd w:val="clear" w:color="auto" w:fill="auto"/>
            <w:noWrap/>
            <w:vAlign w:val="center"/>
            <w:hideMark/>
          </w:tcPr>
          <w:p w14:paraId="127EF9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$47.96</w:t>
            </w:r>
          </w:p>
        </w:tc>
        <w:tc>
          <w:tcPr>
            <w:tcW w:w="1072" w:type="dxa"/>
            <w:tcBorders>
              <w:top w:val="nil"/>
              <w:left w:val="nil"/>
              <w:bottom w:val="nil"/>
              <w:right w:val="nil"/>
            </w:tcBorders>
            <w:shd w:val="clear" w:color="auto" w:fill="auto"/>
            <w:noWrap/>
            <w:vAlign w:val="center"/>
            <w:hideMark/>
          </w:tcPr>
          <w:p w14:paraId="2C282DF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$48.55</w:t>
            </w:r>
          </w:p>
        </w:tc>
        <w:tc>
          <w:tcPr>
            <w:tcW w:w="1188" w:type="dxa"/>
            <w:tcBorders>
              <w:top w:val="nil"/>
              <w:left w:val="nil"/>
              <w:bottom w:val="nil"/>
              <w:right w:val="nil"/>
            </w:tcBorders>
            <w:shd w:val="clear" w:color="auto" w:fill="auto"/>
            <w:noWrap/>
            <w:vAlign w:val="center"/>
            <w:hideMark/>
          </w:tcPr>
          <w:p w14:paraId="1C7777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$49.15</w:t>
            </w:r>
          </w:p>
        </w:tc>
        <w:tc>
          <w:tcPr>
            <w:tcW w:w="1235" w:type="dxa"/>
            <w:tcBorders>
              <w:top w:val="nil"/>
              <w:left w:val="nil"/>
              <w:bottom w:val="nil"/>
              <w:right w:val="nil"/>
            </w:tcBorders>
            <w:shd w:val="clear" w:color="auto" w:fill="auto"/>
            <w:noWrap/>
            <w:vAlign w:val="center"/>
            <w:hideMark/>
          </w:tcPr>
          <w:p w14:paraId="2E27BA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$49.76</w:t>
            </w:r>
          </w:p>
        </w:tc>
      </w:tr>
      <w:tr w:rsidR="00983741" w:rsidRPr="00E56678" w14:paraId="01FC796A" w14:textId="77777777" w:rsidTr="006A47A8">
        <w:trPr>
          <w:trHeight w:hRule="exact" w:val="272"/>
          <w:jc w:val="center"/>
        </w:trPr>
        <w:tc>
          <w:tcPr>
            <w:tcW w:w="1426" w:type="dxa"/>
            <w:tcBorders>
              <w:top w:val="nil"/>
              <w:left w:val="nil"/>
              <w:bottom w:val="nil"/>
              <w:right w:val="nil"/>
            </w:tcBorders>
            <w:shd w:val="clear" w:color="auto" w:fill="auto"/>
            <w:noWrap/>
            <w:vAlign w:val="center"/>
            <w:hideMark/>
          </w:tcPr>
          <w:p w14:paraId="3D7286C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15</w:t>
            </w:r>
          </w:p>
        </w:tc>
        <w:tc>
          <w:tcPr>
            <w:tcW w:w="1072" w:type="dxa"/>
            <w:tcBorders>
              <w:top w:val="nil"/>
              <w:left w:val="nil"/>
              <w:bottom w:val="nil"/>
              <w:right w:val="nil"/>
            </w:tcBorders>
            <w:shd w:val="clear" w:color="auto" w:fill="auto"/>
            <w:noWrap/>
            <w:vAlign w:val="center"/>
            <w:hideMark/>
          </w:tcPr>
          <w:p w14:paraId="6DA9CC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$50.36</w:t>
            </w:r>
          </w:p>
        </w:tc>
        <w:tc>
          <w:tcPr>
            <w:tcW w:w="1072" w:type="dxa"/>
            <w:tcBorders>
              <w:top w:val="nil"/>
              <w:left w:val="nil"/>
              <w:bottom w:val="nil"/>
              <w:right w:val="nil"/>
            </w:tcBorders>
            <w:shd w:val="clear" w:color="auto" w:fill="auto"/>
            <w:noWrap/>
            <w:vAlign w:val="center"/>
            <w:hideMark/>
          </w:tcPr>
          <w:p w14:paraId="262476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$50.98</w:t>
            </w:r>
          </w:p>
        </w:tc>
        <w:tc>
          <w:tcPr>
            <w:tcW w:w="1072" w:type="dxa"/>
            <w:tcBorders>
              <w:top w:val="nil"/>
              <w:left w:val="nil"/>
              <w:bottom w:val="nil"/>
              <w:right w:val="nil"/>
            </w:tcBorders>
            <w:shd w:val="clear" w:color="auto" w:fill="auto"/>
            <w:noWrap/>
            <w:vAlign w:val="center"/>
            <w:hideMark/>
          </w:tcPr>
          <w:p w14:paraId="5FD0B23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$51.61</w:t>
            </w:r>
          </w:p>
        </w:tc>
        <w:tc>
          <w:tcPr>
            <w:tcW w:w="1072" w:type="dxa"/>
            <w:tcBorders>
              <w:top w:val="nil"/>
              <w:left w:val="nil"/>
              <w:bottom w:val="nil"/>
              <w:right w:val="nil"/>
            </w:tcBorders>
            <w:shd w:val="clear" w:color="auto" w:fill="auto"/>
            <w:noWrap/>
            <w:vAlign w:val="center"/>
            <w:hideMark/>
          </w:tcPr>
          <w:p w14:paraId="645314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$52.25</w:t>
            </w:r>
          </w:p>
        </w:tc>
        <w:tc>
          <w:tcPr>
            <w:tcW w:w="1188" w:type="dxa"/>
            <w:tcBorders>
              <w:top w:val="nil"/>
              <w:left w:val="nil"/>
              <w:bottom w:val="nil"/>
              <w:right w:val="nil"/>
            </w:tcBorders>
            <w:shd w:val="clear" w:color="auto" w:fill="auto"/>
            <w:noWrap/>
            <w:vAlign w:val="center"/>
            <w:hideMark/>
          </w:tcPr>
          <w:p w14:paraId="6248FE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$52.90</w:t>
            </w:r>
          </w:p>
        </w:tc>
        <w:tc>
          <w:tcPr>
            <w:tcW w:w="1235" w:type="dxa"/>
            <w:tcBorders>
              <w:top w:val="nil"/>
              <w:left w:val="nil"/>
              <w:bottom w:val="nil"/>
              <w:right w:val="nil"/>
            </w:tcBorders>
            <w:shd w:val="clear" w:color="auto" w:fill="auto"/>
            <w:noWrap/>
            <w:vAlign w:val="center"/>
            <w:hideMark/>
          </w:tcPr>
          <w:p w14:paraId="254FD0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$53.56</w:t>
            </w:r>
          </w:p>
        </w:tc>
      </w:tr>
      <w:tr w:rsidR="00983741" w:rsidRPr="00E56678" w14:paraId="42C3B3B8" w14:textId="77777777" w:rsidTr="006A47A8">
        <w:trPr>
          <w:trHeight w:hRule="exact" w:val="268"/>
          <w:jc w:val="center"/>
        </w:trPr>
        <w:tc>
          <w:tcPr>
            <w:tcW w:w="1426" w:type="dxa"/>
            <w:tcBorders>
              <w:top w:val="nil"/>
              <w:left w:val="nil"/>
              <w:bottom w:val="nil"/>
              <w:right w:val="nil"/>
            </w:tcBorders>
            <w:shd w:val="clear" w:color="auto" w:fill="auto"/>
            <w:noWrap/>
            <w:vAlign w:val="center"/>
            <w:hideMark/>
          </w:tcPr>
          <w:p w14:paraId="4DCA7C5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16</w:t>
            </w:r>
          </w:p>
        </w:tc>
        <w:tc>
          <w:tcPr>
            <w:tcW w:w="1072" w:type="dxa"/>
            <w:tcBorders>
              <w:top w:val="nil"/>
              <w:left w:val="nil"/>
              <w:bottom w:val="nil"/>
              <w:right w:val="nil"/>
            </w:tcBorders>
            <w:shd w:val="clear" w:color="auto" w:fill="auto"/>
            <w:noWrap/>
            <w:vAlign w:val="center"/>
            <w:hideMark/>
          </w:tcPr>
          <w:p w14:paraId="6C1230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$54.12</w:t>
            </w:r>
          </w:p>
        </w:tc>
        <w:tc>
          <w:tcPr>
            <w:tcW w:w="1072" w:type="dxa"/>
            <w:tcBorders>
              <w:top w:val="nil"/>
              <w:left w:val="nil"/>
              <w:bottom w:val="nil"/>
              <w:right w:val="nil"/>
            </w:tcBorders>
            <w:shd w:val="clear" w:color="auto" w:fill="auto"/>
            <w:noWrap/>
            <w:vAlign w:val="center"/>
            <w:hideMark/>
          </w:tcPr>
          <w:p w14:paraId="10D927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$54.79</w:t>
            </w:r>
          </w:p>
        </w:tc>
        <w:tc>
          <w:tcPr>
            <w:tcW w:w="1072" w:type="dxa"/>
            <w:tcBorders>
              <w:top w:val="nil"/>
              <w:left w:val="nil"/>
              <w:bottom w:val="nil"/>
              <w:right w:val="nil"/>
            </w:tcBorders>
            <w:shd w:val="clear" w:color="auto" w:fill="auto"/>
            <w:noWrap/>
            <w:vAlign w:val="center"/>
            <w:hideMark/>
          </w:tcPr>
          <w:p w14:paraId="75BC33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$55.47</w:t>
            </w:r>
          </w:p>
        </w:tc>
        <w:tc>
          <w:tcPr>
            <w:tcW w:w="1072" w:type="dxa"/>
            <w:tcBorders>
              <w:top w:val="nil"/>
              <w:left w:val="nil"/>
              <w:bottom w:val="nil"/>
              <w:right w:val="nil"/>
            </w:tcBorders>
            <w:shd w:val="clear" w:color="auto" w:fill="auto"/>
            <w:noWrap/>
            <w:vAlign w:val="center"/>
            <w:hideMark/>
          </w:tcPr>
          <w:p w14:paraId="500AF9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$56.16</w:t>
            </w:r>
          </w:p>
        </w:tc>
        <w:tc>
          <w:tcPr>
            <w:tcW w:w="1188" w:type="dxa"/>
            <w:tcBorders>
              <w:top w:val="nil"/>
              <w:left w:val="nil"/>
              <w:bottom w:val="nil"/>
              <w:right w:val="nil"/>
            </w:tcBorders>
            <w:shd w:val="clear" w:color="auto" w:fill="auto"/>
            <w:noWrap/>
            <w:vAlign w:val="center"/>
            <w:hideMark/>
          </w:tcPr>
          <w:p w14:paraId="501D51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$56.86</w:t>
            </w:r>
          </w:p>
        </w:tc>
        <w:tc>
          <w:tcPr>
            <w:tcW w:w="1235" w:type="dxa"/>
            <w:tcBorders>
              <w:top w:val="nil"/>
              <w:left w:val="nil"/>
              <w:bottom w:val="nil"/>
              <w:right w:val="nil"/>
            </w:tcBorders>
            <w:shd w:val="clear" w:color="auto" w:fill="auto"/>
            <w:noWrap/>
            <w:vAlign w:val="center"/>
            <w:hideMark/>
          </w:tcPr>
          <w:p w14:paraId="0FD393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$57.56</w:t>
            </w:r>
          </w:p>
        </w:tc>
      </w:tr>
      <w:tr w:rsidR="00983741" w:rsidRPr="00E56678" w14:paraId="2077025F" w14:textId="77777777" w:rsidTr="006A47A8">
        <w:trPr>
          <w:trHeight w:hRule="exact" w:val="287"/>
          <w:jc w:val="center"/>
        </w:trPr>
        <w:tc>
          <w:tcPr>
            <w:tcW w:w="1426" w:type="dxa"/>
            <w:tcBorders>
              <w:top w:val="nil"/>
              <w:left w:val="nil"/>
              <w:bottom w:val="nil"/>
              <w:right w:val="nil"/>
            </w:tcBorders>
            <w:shd w:val="clear" w:color="auto" w:fill="auto"/>
            <w:noWrap/>
            <w:vAlign w:val="center"/>
            <w:hideMark/>
          </w:tcPr>
          <w:p w14:paraId="68D274A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17</w:t>
            </w:r>
          </w:p>
        </w:tc>
        <w:tc>
          <w:tcPr>
            <w:tcW w:w="1072" w:type="dxa"/>
            <w:tcBorders>
              <w:top w:val="nil"/>
              <w:left w:val="nil"/>
              <w:bottom w:val="nil"/>
              <w:right w:val="nil"/>
            </w:tcBorders>
            <w:shd w:val="clear" w:color="auto" w:fill="auto"/>
            <w:noWrap/>
            <w:vAlign w:val="center"/>
            <w:hideMark/>
          </w:tcPr>
          <w:p w14:paraId="6CD230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$57.89</w:t>
            </w:r>
          </w:p>
        </w:tc>
        <w:tc>
          <w:tcPr>
            <w:tcW w:w="1072" w:type="dxa"/>
            <w:tcBorders>
              <w:top w:val="nil"/>
              <w:left w:val="nil"/>
              <w:bottom w:val="nil"/>
              <w:right w:val="nil"/>
            </w:tcBorders>
            <w:shd w:val="clear" w:color="auto" w:fill="auto"/>
            <w:noWrap/>
            <w:vAlign w:val="center"/>
            <w:hideMark/>
          </w:tcPr>
          <w:p w14:paraId="569DF4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$58.60</w:t>
            </w:r>
          </w:p>
        </w:tc>
        <w:tc>
          <w:tcPr>
            <w:tcW w:w="1072" w:type="dxa"/>
            <w:tcBorders>
              <w:top w:val="nil"/>
              <w:left w:val="nil"/>
              <w:bottom w:val="nil"/>
              <w:right w:val="nil"/>
            </w:tcBorders>
            <w:shd w:val="clear" w:color="auto" w:fill="auto"/>
            <w:noWrap/>
            <w:vAlign w:val="center"/>
            <w:hideMark/>
          </w:tcPr>
          <w:p w14:paraId="04C748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$59.33</w:t>
            </w:r>
          </w:p>
        </w:tc>
        <w:tc>
          <w:tcPr>
            <w:tcW w:w="1072" w:type="dxa"/>
            <w:tcBorders>
              <w:top w:val="nil"/>
              <w:left w:val="nil"/>
              <w:bottom w:val="nil"/>
              <w:right w:val="nil"/>
            </w:tcBorders>
            <w:shd w:val="clear" w:color="auto" w:fill="auto"/>
            <w:noWrap/>
            <w:vAlign w:val="center"/>
            <w:hideMark/>
          </w:tcPr>
          <w:p w14:paraId="6C40D9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$60.07</w:t>
            </w:r>
          </w:p>
        </w:tc>
        <w:tc>
          <w:tcPr>
            <w:tcW w:w="1188" w:type="dxa"/>
            <w:tcBorders>
              <w:top w:val="nil"/>
              <w:left w:val="nil"/>
              <w:bottom w:val="nil"/>
              <w:right w:val="nil"/>
            </w:tcBorders>
            <w:shd w:val="clear" w:color="auto" w:fill="auto"/>
            <w:noWrap/>
            <w:vAlign w:val="center"/>
            <w:hideMark/>
          </w:tcPr>
          <w:p w14:paraId="0ED5CB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$60.81</w:t>
            </w:r>
          </w:p>
        </w:tc>
        <w:tc>
          <w:tcPr>
            <w:tcW w:w="1235" w:type="dxa"/>
            <w:tcBorders>
              <w:top w:val="nil"/>
              <w:left w:val="nil"/>
              <w:bottom w:val="nil"/>
              <w:right w:val="nil"/>
            </w:tcBorders>
            <w:shd w:val="clear" w:color="auto" w:fill="auto"/>
            <w:noWrap/>
            <w:vAlign w:val="center"/>
            <w:hideMark/>
          </w:tcPr>
          <w:p w14:paraId="3AEFE6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$61.57</w:t>
            </w:r>
          </w:p>
        </w:tc>
      </w:tr>
      <w:tr w:rsidR="00983741" w:rsidRPr="00E56678" w14:paraId="4CA9C73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0A2C89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18</w:t>
            </w:r>
          </w:p>
        </w:tc>
        <w:tc>
          <w:tcPr>
            <w:tcW w:w="1072" w:type="dxa"/>
            <w:tcBorders>
              <w:top w:val="nil"/>
              <w:left w:val="nil"/>
              <w:bottom w:val="nil"/>
              <w:right w:val="nil"/>
            </w:tcBorders>
            <w:shd w:val="clear" w:color="auto" w:fill="auto"/>
            <w:noWrap/>
            <w:vAlign w:val="center"/>
            <w:hideMark/>
          </w:tcPr>
          <w:p w14:paraId="4FF4EB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$61.66</w:t>
            </w:r>
          </w:p>
        </w:tc>
        <w:tc>
          <w:tcPr>
            <w:tcW w:w="1072" w:type="dxa"/>
            <w:tcBorders>
              <w:top w:val="nil"/>
              <w:left w:val="nil"/>
              <w:bottom w:val="nil"/>
              <w:right w:val="nil"/>
            </w:tcBorders>
            <w:shd w:val="clear" w:color="auto" w:fill="auto"/>
            <w:noWrap/>
            <w:vAlign w:val="center"/>
            <w:hideMark/>
          </w:tcPr>
          <w:p w14:paraId="020790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$62.43</w:t>
            </w:r>
          </w:p>
        </w:tc>
        <w:tc>
          <w:tcPr>
            <w:tcW w:w="1072" w:type="dxa"/>
            <w:tcBorders>
              <w:top w:val="nil"/>
              <w:left w:val="nil"/>
              <w:bottom w:val="nil"/>
              <w:right w:val="nil"/>
            </w:tcBorders>
            <w:shd w:val="clear" w:color="auto" w:fill="auto"/>
            <w:noWrap/>
            <w:vAlign w:val="center"/>
            <w:hideMark/>
          </w:tcPr>
          <w:p w14:paraId="774F08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$63.20</w:t>
            </w:r>
          </w:p>
        </w:tc>
        <w:tc>
          <w:tcPr>
            <w:tcW w:w="1072" w:type="dxa"/>
            <w:tcBorders>
              <w:top w:val="nil"/>
              <w:left w:val="nil"/>
              <w:bottom w:val="nil"/>
              <w:right w:val="nil"/>
            </w:tcBorders>
            <w:shd w:val="clear" w:color="auto" w:fill="auto"/>
            <w:noWrap/>
            <w:vAlign w:val="center"/>
            <w:hideMark/>
          </w:tcPr>
          <w:p w14:paraId="2DFD1F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$63.98</w:t>
            </w:r>
          </w:p>
        </w:tc>
        <w:tc>
          <w:tcPr>
            <w:tcW w:w="1188" w:type="dxa"/>
            <w:tcBorders>
              <w:top w:val="nil"/>
              <w:left w:val="nil"/>
              <w:bottom w:val="nil"/>
              <w:right w:val="nil"/>
            </w:tcBorders>
            <w:shd w:val="clear" w:color="auto" w:fill="auto"/>
            <w:noWrap/>
            <w:vAlign w:val="center"/>
            <w:hideMark/>
          </w:tcPr>
          <w:p w14:paraId="62B9D9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$64.78</w:t>
            </w:r>
          </w:p>
        </w:tc>
        <w:tc>
          <w:tcPr>
            <w:tcW w:w="1235" w:type="dxa"/>
            <w:tcBorders>
              <w:top w:val="nil"/>
              <w:left w:val="nil"/>
              <w:bottom w:val="nil"/>
              <w:right w:val="nil"/>
            </w:tcBorders>
            <w:shd w:val="clear" w:color="auto" w:fill="auto"/>
            <w:noWrap/>
            <w:vAlign w:val="center"/>
            <w:hideMark/>
          </w:tcPr>
          <w:p w14:paraId="0EC8E9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$65.58</w:t>
            </w:r>
          </w:p>
        </w:tc>
      </w:tr>
      <w:tr w:rsidR="00983741" w:rsidRPr="00E56678" w14:paraId="3FE0FAE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84C904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19</w:t>
            </w:r>
          </w:p>
        </w:tc>
        <w:tc>
          <w:tcPr>
            <w:tcW w:w="1072" w:type="dxa"/>
            <w:tcBorders>
              <w:top w:val="nil"/>
              <w:left w:val="nil"/>
              <w:bottom w:val="nil"/>
              <w:right w:val="nil"/>
            </w:tcBorders>
            <w:shd w:val="clear" w:color="auto" w:fill="auto"/>
            <w:noWrap/>
            <w:vAlign w:val="center"/>
            <w:hideMark/>
          </w:tcPr>
          <w:p w14:paraId="1C48B5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$65.51</w:t>
            </w:r>
          </w:p>
        </w:tc>
        <w:tc>
          <w:tcPr>
            <w:tcW w:w="1072" w:type="dxa"/>
            <w:tcBorders>
              <w:top w:val="nil"/>
              <w:left w:val="nil"/>
              <w:bottom w:val="nil"/>
              <w:right w:val="nil"/>
            </w:tcBorders>
            <w:shd w:val="clear" w:color="auto" w:fill="auto"/>
            <w:noWrap/>
            <w:vAlign w:val="center"/>
            <w:hideMark/>
          </w:tcPr>
          <w:p w14:paraId="2C6641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$66.32</w:t>
            </w:r>
          </w:p>
        </w:tc>
        <w:tc>
          <w:tcPr>
            <w:tcW w:w="1072" w:type="dxa"/>
            <w:tcBorders>
              <w:top w:val="nil"/>
              <w:left w:val="nil"/>
              <w:bottom w:val="nil"/>
              <w:right w:val="nil"/>
            </w:tcBorders>
            <w:shd w:val="clear" w:color="auto" w:fill="auto"/>
            <w:noWrap/>
            <w:vAlign w:val="center"/>
            <w:hideMark/>
          </w:tcPr>
          <w:p w14:paraId="69E764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$67.14</w:t>
            </w:r>
          </w:p>
        </w:tc>
        <w:tc>
          <w:tcPr>
            <w:tcW w:w="1072" w:type="dxa"/>
            <w:tcBorders>
              <w:top w:val="nil"/>
              <w:left w:val="nil"/>
              <w:bottom w:val="nil"/>
              <w:right w:val="nil"/>
            </w:tcBorders>
            <w:shd w:val="clear" w:color="auto" w:fill="auto"/>
            <w:noWrap/>
            <w:vAlign w:val="center"/>
            <w:hideMark/>
          </w:tcPr>
          <w:p w14:paraId="6D1223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$67.98</w:t>
            </w:r>
          </w:p>
        </w:tc>
        <w:tc>
          <w:tcPr>
            <w:tcW w:w="1188" w:type="dxa"/>
            <w:tcBorders>
              <w:top w:val="nil"/>
              <w:left w:val="nil"/>
              <w:bottom w:val="nil"/>
              <w:right w:val="nil"/>
            </w:tcBorders>
            <w:shd w:val="clear" w:color="auto" w:fill="auto"/>
            <w:noWrap/>
            <w:vAlign w:val="center"/>
            <w:hideMark/>
          </w:tcPr>
          <w:p w14:paraId="6BDA4D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$68.82</w:t>
            </w:r>
          </w:p>
        </w:tc>
        <w:tc>
          <w:tcPr>
            <w:tcW w:w="1235" w:type="dxa"/>
            <w:tcBorders>
              <w:top w:val="nil"/>
              <w:left w:val="nil"/>
              <w:bottom w:val="nil"/>
              <w:right w:val="nil"/>
            </w:tcBorders>
            <w:shd w:val="clear" w:color="auto" w:fill="auto"/>
            <w:noWrap/>
            <w:vAlign w:val="center"/>
            <w:hideMark/>
          </w:tcPr>
          <w:p w14:paraId="30E0EC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$69.67</w:t>
            </w:r>
          </w:p>
        </w:tc>
      </w:tr>
      <w:tr w:rsidR="00983741" w:rsidRPr="00E56678" w14:paraId="412207DA"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506438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20</w:t>
            </w:r>
          </w:p>
        </w:tc>
        <w:tc>
          <w:tcPr>
            <w:tcW w:w="1072" w:type="dxa"/>
            <w:tcBorders>
              <w:top w:val="nil"/>
              <w:left w:val="nil"/>
              <w:bottom w:val="nil"/>
              <w:right w:val="nil"/>
            </w:tcBorders>
            <w:shd w:val="clear" w:color="auto" w:fill="auto"/>
            <w:noWrap/>
            <w:vAlign w:val="center"/>
            <w:hideMark/>
          </w:tcPr>
          <w:p w14:paraId="4C59D3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$69.33</w:t>
            </w:r>
          </w:p>
        </w:tc>
        <w:tc>
          <w:tcPr>
            <w:tcW w:w="1072" w:type="dxa"/>
            <w:tcBorders>
              <w:top w:val="nil"/>
              <w:left w:val="nil"/>
              <w:bottom w:val="nil"/>
              <w:right w:val="nil"/>
            </w:tcBorders>
            <w:shd w:val="clear" w:color="auto" w:fill="auto"/>
            <w:noWrap/>
            <w:vAlign w:val="center"/>
            <w:hideMark/>
          </w:tcPr>
          <w:p w14:paraId="2D225B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$70.19</w:t>
            </w:r>
          </w:p>
        </w:tc>
        <w:tc>
          <w:tcPr>
            <w:tcW w:w="1072" w:type="dxa"/>
            <w:tcBorders>
              <w:top w:val="nil"/>
              <w:left w:val="nil"/>
              <w:bottom w:val="nil"/>
              <w:right w:val="nil"/>
            </w:tcBorders>
            <w:shd w:val="clear" w:color="auto" w:fill="auto"/>
            <w:noWrap/>
            <w:vAlign w:val="center"/>
            <w:hideMark/>
          </w:tcPr>
          <w:p w14:paraId="1A143B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$71.06</w:t>
            </w:r>
          </w:p>
        </w:tc>
        <w:tc>
          <w:tcPr>
            <w:tcW w:w="1072" w:type="dxa"/>
            <w:tcBorders>
              <w:top w:val="nil"/>
              <w:left w:val="nil"/>
              <w:bottom w:val="nil"/>
              <w:right w:val="nil"/>
            </w:tcBorders>
            <w:shd w:val="clear" w:color="auto" w:fill="auto"/>
            <w:noWrap/>
            <w:vAlign w:val="center"/>
            <w:hideMark/>
          </w:tcPr>
          <w:p w14:paraId="153DC0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$71.94</w:t>
            </w:r>
          </w:p>
        </w:tc>
        <w:tc>
          <w:tcPr>
            <w:tcW w:w="1188" w:type="dxa"/>
            <w:tcBorders>
              <w:top w:val="nil"/>
              <w:left w:val="nil"/>
              <w:bottom w:val="nil"/>
              <w:right w:val="nil"/>
            </w:tcBorders>
            <w:shd w:val="clear" w:color="auto" w:fill="auto"/>
            <w:noWrap/>
            <w:vAlign w:val="center"/>
            <w:hideMark/>
          </w:tcPr>
          <w:p w14:paraId="7D0D04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$72.83</w:t>
            </w:r>
          </w:p>
        </w:tc>
        <w:tc>
          <w:tcPr>
            <w:tcW w:w="1235" w:type="dxa"/>
            <w:tcBorders>
              <w:top w:val="nil"/>
              <w:left w:val="nil"/>
              <w:bottom w:val="nil"/>
              <w:right w:val="nil"/>
            </w:tcBorders>
            <w:shd w:val="clear" w:color="auto" w:fill="auto"/>
            <w:noWrap/>
            <w:vAlign w:val="center"/>
            <w:hideMark/>
          </w:tcPr>
          <w:p w14:paraId="776D8F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$73.73</w:t>
            </w:r>
          </w:p>
        </w:tc>
      </w:tr>
      <w:tr w:rsidR="00983741" w:rsidRPr="00E56678" w14:paraId="266E4F1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194160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21</w:t>
            </w:r>
          </w:p>
        </w:tc>
        <w:tc>
          <w:tcPr>
            <w:tcW w:w="1072" w:type="dxa"/>
            <w:tcBorders>
              <w:top w:val="nil"/>
              <w:left w:val="nil"/>
              <w:bottom w:val="nil"/>
              <w:right w:val="nil"/>
            </w:tcBorders>
            <w:shd w:val="clear" w:color="auto" w:fill="auto"/>
            <w:noWrap/>
            <w:vAlign w:val="center"/>
            <w:hideMark/>
          </w:tcPr>
          <w:p w14:paraId="391DF0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$73.28</w:t>
            </w:r>
          </w:p>
        </w:tc>
        <w:tc>
          <w:tcPr>
            <w:tcW w:w="1072" w:type="dxa"/>
            <w:tcBorders>
              <w:top w:val="nil"/>
              <w:left w:val="nil"/>
              <w:bottom w:val="nil"/>
              <w:right w:val="nil"/>
            </w:tcBorders>
            <w:shd w:val="clear" w:color="auto" w:fill="auto"/>
            <w:noWrap/>
            <w:vAlign w:val="center"/>
            <w:hideMark/>
          </w:tcPr>
          <w:p w14:paraId="4CA3E0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$74.19</w:t>
            </w:r>
          </w:p>
        </w:tc>
        <w:tc>
          <w:tcPr>
            <w:tcW w:w="1072" w:type="dxa"/>
            <w:tcBorders>
              <w:top w:val="nil"/>
              <w:left w:val="nil"/>
              <w:bottom w:val="nil"/>
              <w:right w:val="nil"/>
            </w:tcBorders>
            <w:shd w:val="clear" w:color="auto" w:fill="auto"/>
            <w:noWrap/>
            <w:vAlign w:val="center"/>
            <w:hideMark/>
          </w:tcPr>
          <w:p w14:paraId="45DCA3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$75.11</w:t>
            </w:r>
          </w:p>
        </w:tc>
        <w:tc>
          <w:tcPr>
            <w:tcW w:w="1072" w:type="dxa"/>
            <w:tcBorders>
              <w:top w:val="nil"/>
              <w:left w:val="nil"/>
              <w:bottom w:val="nil"/>
              <w:right w:val="nil"/>
            </w:tcBorders>
            <w:shd w:val="clear" w:color="auto" w:fill="auto"/>
            <w:noWrap/>
            <w:vAlign w:val="center"/>
            <w:hideMark/>
          </w:tcPr>
          <w:p w14:paraId="3C8C52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$76.04</w:t>
            </w:r>
          </w:p>
        </w:tc>
        <w:tc>
          <w:tcPr>
            <w:tcW w:w="1188" w:type="dxa"/>
            <w:tcBorders>
              <w:top w:val="nil"/>
              <w:left w:val="nil"/>
              <w:bottom w:val="nil"/>
              <w:right w:val="nil"/>
            </w:tcBorders>
            <w:shd w:val="clear" w:color="auto" w:fill="auto"/>
            <w:noWrap/>
            <w:vAlign w:val="center"/>
            <w:hideMark/>
          </w:tcPr>
          <w:p w14:paraId="6E4851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$76.98</w:t>
            </w:r>
          </w:p>
        </w:tc>
        <w:tc>
          <w:tcPr>
            <w:tcW w:w="1235" w:type="dxa"/>
            <w:tcBorders>
              <w:top w:val="nil"/>
              <w:left w:val="nil"/>
              <w:bottom w:val="nil"/>
              <w:right w:val="nil"/>
            </w:tcBorders>
            <w:shd w:val="clear" w:color="auto" w:fill="auto"/>
            <w:noWrap/>
            <w:vAlign w:val="center"/>
            <w:hideMark/>
          </w:tcPr>
          <w:p w14:paraId="6778F5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$77.94</w:t>
            </w:r>
          </w:p>
        </w:tc>
      </w:tr>
      <w:tr w:rsidR="00983741" w:rsidRPr="00E56678" w14:paraId="4446C1A5" w14:textId="77777777" w:rsidTr="006A47A8">
        <w:trPr>
          <w:trHeight w:hRule="exact" w:val="271"/>
          <w:jc w:val="center"/>
        </w:trPr>
        <w:tc>
          <w:tcPr>
            <w:tcW w:w="1426" w:type="dxa"/>
            <w:tcBorders>
              <w:top w:val="nil"/>
              <w:left w:val="nil"/>
              <w:bottom w:val="nil"/>
              <w:right w:val="nil"/>
            </w:tcBorders>
            <w:shd w:val="clear" w:color="auto" w:fill="auto"/>
            <w:noWrap/>
            <w:vAlign w:val="center"/>
            <w:hideMark/>
          </w:tcPr>
          <w:p w14:paraId="70DC21C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22</w:t>
            </w:r>
          </w:p>
        </w:tc>
        <w:tc>
          <w:tcPr>
            <w:tcW w:w="1072" w:type="dxa"/>
            <w:tcBorders>
              <w:top w:val="nil"/>
              <w:left w:val="nil"/>
              <w:bottom w:val="nil"/>
              <w:right w:val="nil"/>
            </w:tcBorders>
            <w:shd w:val="clear" w:color="auto" w:fill="auto"/>
            <w:noWrap/>
            <w:vAlign w:val="center"/>
            <w:hideMark/>
          </w:tcPr>
          <w:p w14:paraId="4808D0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$77.21</w:t>
            </w:r>
          </w:p>
        </w:tc>
        <w:tc>
          <w:tcPr>
            <w:tcW w:w="1072" w:type="dxa"/>
            <w:tcBorders>
              <w:top w:val="nil"/>
              <w:left w:val="nil"/>
              <w:bottom w:val="nil"/>
              <w:right w:val="nil"/>
            </w:tcBorders>
            <w:shd w:val="clear" w:color="auto" w:fill="auto"/>
            <w:noWrap/>
            <w:vAlign w:val="center"/>
            <w:hideMark/>
          </w:tcPr>
          <w:p w14:paraId="15468A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$78.17</w:t>
            </w:r>
          </w:p>
        </w:tc>
        <w:tc>
          <w:tcPr>
            <w:tcW w:w="1072" w:type="dxa"/>
            <w:tcBorders>
              <w:top w:val="nil"/>
              <w:left w:val="nil"/>
              <w:bottom w:val="nil"/>
              <w:right w:val="nil"/>
            </w:tcBorders>
            <w:shd w:val="clear" w:color="auto" w:fill="auto"/>
            <w:noWrap/>
            <w:vAlign w:val="center"/>
            <w:hideMark/>
          </w:tcPr>
          <w:p w14:paraId="4E3460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$79.14</w:t>
            </w:r>
          </w:p>
        </w:tc>
        <w:tc>
          <w:tcPr>
            <w:tcW w:w="1072" w:type="dxa"/>
            <w:tcBorders>
              <w:top w:val="nil"/>
              <w:left w:val="nil"/>
              <w:bottom w:val="nil"/>
              <w:right w:val="nil"/>
            </w:tcBorders>
            <w:shd w:val="clear" w:color="auto" w:fill="auto"/>
            <w:noWrap/>
            <w:vAlign w:val="center"/>
            <w:hideMark/>
          </w:tcPr>
          <w:p w14:paraId="4A5E2F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$80.12</w:t>
            </w:r>
          </w:p>
        </w:tc>
        <w:tc>
          <w:tcPr>
            <w:tcW w:w="1188" w:type="dxa"/>
            <w:tcBorders>
              <w:top w:val="nil"/>
              <w:left w:val="nil"/>
              <w:bottom w:val="nil"/>
              <w:right w:val="nil"/>
            </w:tcBorders>
            <w:shd w:val="clear" w:color="auto" w:fill="auto"/>
            <w:noWrap/>
            <w:vAlign w:val="center"/>
            <w:hideMark/>
          </w:tcPr>
          <w:p w14:paraId="1A3EF1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$81.11</w:t>
            </w:r>
          </w:p>
        </w:tc>
        <w:tc>
          <w:tcPr>
            <w:tcW w:w="1235" w:type="dxa"/>
            <w:tcBorders>
              <w:top w:val="nil"/>
              <w:left w:val="nil"/>
              <w:bottom w:val="nil"/>
              <w:right w:val="nil"/>
            </w:tcBorders>
            <w:shd w:val="clear" w:color="auto" w:fill="auto"/>
            <w:noWrap/>
            <w:vAlign w:val="center"/>
            <w:hideMark/>
          </w:tcPr>
          <w:p w14:paraId="7BD563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$82.12</w:t>
            </w:r>
          </w:p>
        </w:tc>
      </w:tr>
      <w:tr w:rsidR="00983741" w:rsidRPr="00E56678" w14:paraId="62E9F22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97FA69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23</w:t>
            </w:r>
          </w:p>
        </w:tc>
        <w:tc>
          <w:tcPr>
            <w:tcW w:w="1072" w:type="dxa"/>
            <w:tcBorders>
              <w:top w:val="nil"/>
              <w:left w:val="nil"/>
              <w:bottom w:val="nil"/>
              <w:right w:val="nil"/>
            </w:tcBorders>
            <w:shd w:val="clear" w:color="auto" w:fill="auto"/>
            <w:noWrap/>
            <w:vAlign w:val="center"/>
            <w:hideMark/>
          </w:tcPr>
          <w:p w14:paraId="6126CB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$81.23</w:t>
            </w:r>
          </w:p>
        </w:tc>
        <w:tc>
          <w:tcPr>
            <w:tcW w:w="1072" w:type="dxa"/>
            <w:tcBorders>
              <w:top w:val="nil"/>
              <w:left w:val="nil"/>
              <w:bottom w:val="nil"/>
              <w:right w:val="nil"/>
            </w:tcBorders>
            <w:shd w:val="clear" w:color="auto" w:fill="auto"/>
            <w:noWrap/>
            <w:vAlign w:val="center"/>
            <w:hideMark/>
          </w:tcPr>
          <w:p w14:paraId="2869C0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$82.24</w:t>
            </w:r>
          </w:p>
        </w:tc>
        <w:tc>
          <w:tcPr>
            <w:tcW w:w="1072" w:type="dxa"/>
            <w:tcBorders>
              <w:top w:val="nil"/>
              <w:left w:val="nil"/>
              <w:bottom w:val="nil"/>
              <w:right w:val="nil"/>
            </w:tcBorders>
            <w:shd w:val="clear" w:color="auto" w:fill="auto"/>
            <w:noWrap/>
            <w:vAlign w:val="center"/>
            <w:hideMark/>
          </w:tcPr>
          <w:p w14:paraId="7C1553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$83.26</w:t>
            </w:r>
          </w:p>
        </w:tc>
        <w:tc>
          <w:tcPr>
            <w:tcW w:w="1072" w:type="dxa"/>
            <w:tcBorders>
              <w:top w:val="nil"/>
              <w:left w:val="nil"/>
              <w:bottom w:val="nil"/>
              <w:right w:val="nil"/>
            </w:tcBorders>
            <w:shd w:val="clear" w:color="auto" w:fill="auto"/>
            <w:noWrap/>
            <w:vAlign w:val="center"/>
            <w:hideMark/>
          </w:tcPr>
          <w:p w14:paraId="5941AFC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$84.29</w:t>
            </w:r>
          </w:p>
        </w:tc>
        <w:tc>
          <w:tcPr>
            <w:tcW w:w="1188" w:type="dxa"/>
            <w:tcBorders>
              <w:top w:val="nil"/>
              <w:left w:val="nil"/>
              <w:bottom w:val="nil"/>
              <w:right w:val="nil"/>
            </w:tcBorders>
            <w:shd w:val="clear" w:color="auto" w:fill="auto"/>
            <w:noWrap/>
            <w:vAlign w:val="center"/>
            <w:hideMark/>
          </w:tcPr>
          <w:p w14:paraId="4801F2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$85.34</w:t>
            </w:r>
          </w:p>
        </w:tc>
        <w:tc>
          <w:tcPr>
            <w:tcW w:w="1235" w:type="dxa"/>
            <w:tcBorders>
              <w:top w:val="nil"/>
              <w:left w:val="nil"/>
              <w:bottom w:val="nil"/>
              <w:right w:val="nil"/>
            </w:tcBorders>
            <w:shd w:val="clear" w:color="auto" w:fill="auto"/>
            <w:noWrap/>
            <w:vAlign w:val="center"/>
            <w:hideMark/>
          </w:tcPr>
          <w:p w14:paraId="0DD296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$86.40</w:t>
            </w:r>
          </w:p>
        </w:tc>
      </w:tr>
      <w:tr w:rsidR="00983741" w:rsidRPr="00E56678" w14:paraId="5FA5E48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3FBEDE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24</w:t>
            </w:r>
          </w:p>
        </w:tc>
        <w:tc>
          <w:tcPr>
            <w:tcW w:w="1072" w:type="dxa"/>
            <w:tcBorders>
              <w:top w:val="nil"/>
              <w:left w:val="nil"/>
              <w:bottom w:val="nil"/>
              <w:right w:val="nil"/>
            </w:tcBorders>
            <w:shd w:val="clear" w:color="auto" w:fill="auto"/>
            <w:noWrap/>
            <w:vAlign w:val="center"/>
            <w:hideMark/>
          </w:tcPr>
          <w:p w14:paraId="32E29D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$85.27</w:t>
            </w:r>
          </w:p>
        </w:tc>
        <w:tc>
          <w:tcPr>
            <w:tcW w:w="1072" w:type="dxa"/>
            <w:tcBorders>
              <w:top w:val="nil"/>
              <w:left w:val="nil"/>
              <w:bottom w:val="nil"/>
              <w:right w:val="nil"/>
            </w:tcBorders>
            <w:shd w:val="clear" w:color="auto" w:fill="auto"/>
            <w:noWrap/>
            <w:vAlign w:val="center"/>
            <w:hideMark/>
          </w:tcPr>
          <w:p w14:paraId="3AAF9E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$86.33</w:t>
            </w:r>
          </w:p>
        </w:tc>
        <w:tc>
          <w:tcPr>
            <w:tcW w:w="1072" w:type="dxa"/>
            <w:tcBorders>
              <w:top w:val="nil"/>
              <w:left w:val="nil"/>
              <w:bottom w:val="nil"/>
              <w:right w:val="nil"/>
            </w:tcBorders>
            <w:shd w:val="clear" w:color="auto" w:fill="auto"/>
            <w:noWrap/>
            <w:vAlign w:val="center"/>
            <w:hideMark/>
          </w:tcPr>
          <w:p w14:paraId="7E7145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$87.40</w:t>
            </w:r>
          </w:p>
        </w:tc>
        <w:tc>
          <w:tcPr>
            <w:tcW w:w="1072" w:type="dxa"/>
            <w:tcBorders>
              <w:top w:val="nil"/>
              <w:left w:val="nil"/>
              <w:bottom w:val="nil"/>
              <w:right w:val="nil"/>
            </w:tcBorders>
            <w:shd w:val="clear" w:color="auto" w:fill="auto"/>
            <w:noWrap/>
            <w:vAlign w:val="center"/>
            <w:hideMark/>
          </w:tcPr>
          <w:p w14:paraId="5A7B00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$88.48</w:t>
            </w:r>
          </w:p>
        </w:tc>
        <w:tc>
          <w:tcPr>
            <w:tcW w:w="1188" w:type="dxa"/>
            <w:tcBorders>
              <w:top w:val="nil"/>
              <w:left w:val="nil"/>
              <w:bottom w:val="nil"/>
              <w:right w:val="nil"/>
            </w:tcBorders>
            <w:shd w:val="clear" w:color="auto" w:fill="auto"/>
            <w:noWrap/>
            <w:vAlign w:val="center"/>
            <w:hideMark/>
          </w:tcPr>
          <w:p w14:paraId="3BD483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$89.58</w:t>
            </w:r>
          </w:p>
        </w:tc>
        <w:tc>
          <w:tcPr>
            <w:tcW w:w="1235" w:type="dxa"/>
            <w:tcBorders>
              <w:top w:val="nil"/>
              <w:left w:val="nil"/>
              <w:bottom w:val="nil"/>
              <w:right w:val="nil"/>
            </w:tcBorders>
            <w:shd w:val="clear" w:color="auto" w:fill="auto"/>
            <w:noWrap/>
            <w:vAlign w:val="center"/>
            <w:hideMark/>
          </w:tcPr>
          <w:p w14:paraId="62C94D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$90.69</w:t>
            </w:r>
          </w:p>
        </w:tc>
      </w:tr>
      <w:tr w:rsidR="00983741" w:rsidRPr="00E56678" w14:paraId="3A24F7E1" w14:textId="77777777" w:rsidTr="006A47A8">
        <w:trPr>
          <w:trHeight w:hRule="exact" w:val="283"/>
          <w:jc w:val="center"/>
        </w:trPr>
        <w:tc>
          <w:tcPr>
            <w:tcW w:w="1426" w:type="dxa"/>
            <w:tcBorders>
              <w:top w:val="nil"/>
              <w:left w:val="nil"/>
              <w:bottom w:val="nil"/>
              <w:right w:val="nil"/>
            </w:tcBorders>
            <w:shd w:val="clear" w:color="auto" w:fill="auto"/>
            <w:noWrap/>
            <w:vAlign w:val="center"/>
            <w:hideMark/>
          </w:tcPr>
          <w:p w14:paraId="7A3CB2B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25</w:t>
            </w:r>
          </w:p>
        </w:tc>
        <w:tc>
          <w:tcPr>
            <w:tcW w:w="1072" w:type="dxa"/>
            <w:tcBorders>
              <w:top w:val="nil"/>
              <w:left w:val="nil"/>
              <w:bottom w:val="nil"/>
              <w:right w:val="nil"/>
            </w:tcBorders>
            <w:shd w:val="clear" w:color="auto" w:fill="auto"/>
            <w:noWrap/>
            <w:vAlign w:val="center"/>
            <w:hideMark/>
          </w:tcPr>
          <w:p w14:paraId="05A0B5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$89.37</w:t>
            </w:r>
          </w:p>
        </w:tc>
        <w:tc>
          <w:tcPr>
            <w:tcW w:w="1072" w:type="dxa"/>
            <w:tcBorders>
              <w:top w:val="nil"/>
              <w:left w:val="nil"/>
              <w:bottom w:val="nil"/>
              <w:right w:val="nil"/>
            </w:tcBorders>
            <w:shd w:val="clear" w:color="auto" w:fill="auto"/>
            <w:noWrap/>
            <w:vAlign w:val="center"/>
            <w:hideMark/>
          </w:tcPr>
          <w:p w14:paraId="015731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$90.48</w:t>
            </w:r>
          </w:p>
        </w:tc>
        <w:tc>
          <w:tcPr>
            <w:tcW w:w="1072" w:type="dxa"/>
            <w:tcBorders>
              <w:top w:val="nil"/>
              <w:left w:val="nil"/>
              <w:bottom w:val="nil"/>
              <w:right w:val="nil"/>
            </w:tcBorders>
            <w:shd w:val="clear" w:color="auto" w:fill="auto"/>
            <w:noWrap/>
            <w:vAlign w:val="center"/>
            <w:hideMark/>
          </w:tcPr>
          <w:p w14:paraId="0910B5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$91.60</w:t>
            </w:r>
          </w:p>
        </w:tc>
        <w:tc>
          <w:tcPr>
            <w:tcW w:w="1072" w:type="dxa"/>
            <w:tcBorders>
              <w:top w:val="nil"/>
              <w:left w:val="nil"/>
              <w:bottom w:val="nil"/>
              <w:right w:val="nil"/>
            </w:tcBorders>
            <w:shd w:val="clear" w:color="auto" w:fill="auto"/>
            <w:noWrap/>
            <w:vAlign w:val="center"/>
            <w:hideMark/>
          </w:tcPr>
          <w:p w14:paraId="610787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$92.73</w:t>
            </w:r>
          </w:p>
        </w:tc>
        <w:tc>
          <w:tcPr>
            <w:tcW w:w="1188" w:type="dxa"/>
            <w:tcBorders>
              <w:top w:val="nil"/>
              <w:left w:val="nil"/>
              <w:bottom w:val="nil"/>
              <w:right w:val="nil"/>
            </w:tcBorders>
            <w:shd w:val="clear" w:color="auto" w:fill="auto"/>
            <w:noWrap/>
            <w:vAlign w:val="center"/>
            <w:hideMark/>
          </w:tcPr>
          <w:p w14:paraId="78DEEC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$93.88</w:t>
            </w:r>
          </w:p>
        </w:tc>
        <w:tc>
          <w:tcPr>
            <w:tcW w:w="1235" w:type="dxa"/>
            <w:tcBorders>
              <w:top w:val="nil"/>
              <w:left w:val="nil"/>
              <w:bottom w:val="nil"/>
              <w:right w:val="nil"/>
            </w:tcBorders>
            <w:shd w:val="clear" w:color="auto" w:fill="auto"/>
            <w:noWrap/>
            <w:vAlign w:val="center"/>
            <w:hideMark/>
          </w:tcPr>
          <w:p w14:paraId="1B26CA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$95.05</w:t>
            </w:r>
          </w:p>
        </w:tc>
      </w:tr>
      <w:tr w:rsidR="00983741" w:rsidRPr="00E56678" w14:paraId="6517E26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7464CC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26</w:t>
            </w:r>
          </w:p>
        </w:tc>
        <w:tc>
          <w:tcPr>
            <w:tcW w:w="1072" w:type="dxa"/>
            <w:tcBorders>
              <w:top w:val="nil"/>
              <w:left w:val="nil"/>
              <w:bottom w:val="nil"/>
              <w:right w:val="nil"/>
            </w:tcBorders>
            <w:shd w:val="clear" w:color="auto" w:fill="auto"/>
            <w:noWrap/>
            <w:vAlign w:val="center"/>
            <w:hideMark/>
          </w:tcPr>
          <w:p w14:paraId="1EFD3B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$93.45</w:t>
            </w:r>
          </w:p>
        </w:tc>
        <w:tc>
          <w:tcPr>
            <w:tcW w:w="1072" w:type="dxa"/>
            <w:tcBorders>
              <w:top w:val="nil"/>
              <w:left w:val="nil"/>
              <w:bottom w:val="nil"/>
              <w:right w:val="nil"/>
            </w:tcBorders>
            <w:shd w:val="clear" w:color="auto" w:fill="auto"/>
            <w:noWrap/>
            <w:vAlign w:val="center"/>
            <w:hideMark/>
          </w:tcPr>
          <w:p w14:paraId="73CF2E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$94.61</w:t>
            </w:r>
          </w:p>
        </w:tc>
        <w:tc>
          <w:tcPr>
            <w:tcW w:w="1072" w:type="dxa"/>
            <w:tcBorders>
              <w:top w:val="nil"/>
              <w:left w:val="nil"/>
              <w:bottom w:val="nil"/>
              <w:right w:val="nil"/>
            </w:tcBorders>
            <w:shd w:val="clear" w:color="auto" w:fill="auto"/>
            <w:noWrap/>
            <w:vAlign w:val="center"/>
            <w:hideMark/>
          </w:tcPr>
          <w:p w14:paraId="6E414B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$95.79</w:t>
            </w:r>
          </w:p>
        </w:tc>
        <w:tc>
          <w:tcPr>
            <w:tcW w:w="1072" w:type="dxa"/>
            <w:tcBorders>
              <w:top w:val="nil"/>
              <w:left w:val="nil"/>
              <w:bottom w:val="nil"/>
              <w:right w:val="nil"/>
            </w:tcBorders>
            <w:shd w:val="clear" w:color="auto" w:fill="auto"/>
            <w:noWrap/>
            <w:vAlign w:val="center"/>
            <w:hideMark/>
          </w:tcPr>
          <w:p w14:paraId="59EAE5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$96.97</w:t>
            </w:r>
          </w:p>
        </w:tc>
        <w:tc>
          <w:tcPr>
            <w:tcW w:w="1188" w:type="dxa"/>
            <w:tcBorders>
              <w:top w:val="nil"/>
              <w:left w:val="nil"/>
              <w:bottom w:val="nil"/>
              <w:right w:val="nil"/>
            </w:tcBorders>
            <w:shd w:val="clear" w:color="auto" w:fill="auto"/>
            <w:noWrap/>
            <w:vAlign w:val="center"/>
            <w:hideMark/>
          </w:tcPr>
          <w:p w14:paraId="237B32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$98.18</w:t>
            </w:r>
          </w:p>
        </w:tc>
        <w:tc>
          <w:tcPr>
            <w:tcW w:w="1235" w:type="dxa"/>
            <w:tcBorders>
              <w:top w:val="nil"/>
              <w:left w:val="nil"/>
              <w:bottom w:val="nil"/>
              <w:right w:val="nil"/>
            </w:tcBorders>
            <w:shd w:val="clear" w:color="auto" w:fill="auto"/>
            <w:noWrap/>
            <w:vAlign w:val="center"/>
            <w:hideMark/>
          </w:tcPr>
          <w:p w14:paraId="48544C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$99.39</w:t>
            </w:r>
          </w:p>
        </w:tc>
      </w:tr>
      <w:tr w:rsidR="00983741" w:rsidRPr="00E56678" w14:paraId="4F7F97D8"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6055A67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27</w:t>
            </w:r>
          </w:p>
        </w:tc>
        <w:tc>
          <w:tcPr>
            <w:tcW w:w="1072" w:type="dxa"/>
            <w:tcBorders>
              <w:top w:val="nil"/>
              <w:left w:val="nil"/>
              <w:bottom w:val="nil"/>
              <w:right w:val="nil"/>
            </w:tcBorders>
            <w:shd w:val="clear" w:color="auto" w:fill="auto"/>
            <w:noWrap/>
            <w:vAlign w:val="center"/>
            <w:hideMark/>
          </w:tcPr>
          <w:p w14:paraId="50E018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$97.57</w:t>
            </w:r>
          </w:p>
        </w:tc>
        <w:tc>
          <w:tcPr>
            <w:tcW w:w="1072" w:type="dxa"/>
            <w:tcBorders>
              <w:top w:val="nil"/>
              <w:left w:val="nil"/>
              <w:bottom w:val="nil"/>
              <w:right w:val="nil"/>
            </w:tcBorders>
            <w:shd w:val="clear" w:color="auto" w:fill="auto"/>
            <w:noWrap/>
            <w:vAlign w:val="center"/>
            <w:hideMark/>
          </w:tcPr>
          <w:p w14:paraId="401E3D9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$98.78</w:t>
            </w:r>
          </w:p>
        </w:tc>
        <w:tc>
          <w:tcPr>
            <w:tcW w:w="1072" w:type="dxa"/>
            <w:tcBorders>
              <w:top w:val="nil"/>
              <w:left w:val="nil"/>
              <w:bottom w:val="nil"/>
              <w:right w:val="nil"/>
            </w:tcBorders>
            <w:shd w:val="clear" w:color="auto" w:fill="auto"/>
            <w:noWrap/>
            <w:vAlign w:val="center"/>
            <w:hideMark/>
          </w:tcPr>
          <w:p w14:paraId="632EC1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$100.01</w:t>
            </w:r>
          </w:p>
        </w:tc>
        <w:tc>
          <w:tcPr>
            <w:tcW w:w="1072" w:type="dxa"/>
            <w:tcBorders>
              <w:top w:val="nil"/>
              <w:left w:val="nil"/>
              <w:bottom w:val="nil"/>
              <w:right w:val="nil"/>
            </w:tcBorders>
            <w:shd w:val="clear" w:color="auto" w:fill="auto"/>
            <w:noWrap/>
            <w:vAlign w:val="center"/>
            <w:hideMark/>
          </w:tcPr>
          <w:p w14:paraId="13CC87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$101.25</w:t>
            </w:r>
          </w:p>
        </w:tc>
        <w:tc>
          <w:tcPr>
            <w:tcW w:w="1188" w:type="dxa"/>
            <w:tcBorders>
              <w:top w:val="nil"/>
              <w:left w:val="nil"/>
              <w:bottom w:val="nil"/>
              <w:right w:val="nil"/>
            </w:tcBorders>
            <w:shd w:val="clear" w:color="auto" w:fill="auto"/>
            <w:noWrap/>
            <w:vAlign w:val="center"/>
            <w:hideMark/>
          </w:tcPr>
          <w:p w14:paraId="2879C0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$102.50</w:t>
            </w:r>
          </w:p>
        </w:tc>
        <w:tc>
          <w:tcPr>
            <w:tcW w:w="1235" w:type="dxa"/>
            <w:tcBorders>
              <w:top w:val="nil"/>
              <w:left w:val="nil"/>
              <w:bottom w:val="nil"/>
              <w:right w:val="nil"/>
            </w:tcBorders>
            <w:shd w:val="clear" w:color="auto" w:fill="auto"/>
            <w:noWrap/>
            <w:vAlign w:val="center"/>
            <w:hideMark/>
          </w:tcPr>
          <w:p w14:paraId="61CEA4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$103.77</w:t>
            </w:r>
          </w:p>
        </w:tc>
      </w:tr>
      <w:tr w:rsidR="00983741" w:rsidRPr="00E56678" w14:paraId="0DCAB4E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CF1119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28</w:t>
            </w:r>
          </w:p>
        </w:tc>
        <w:tc>
          <w:tcPr>
            <w:tcW w:w="1072" w:type="dxa"/>
            <w:tcBorders>
              <w:top w:val="nil"/>
              <w:left w:val="nil"/>
              <w:bottom w:val="nil"/>
              <w:right w:val="nil"/>
            </w:tcBorders>
            <w:shd w:val="clear" w:color="auto" w:fill="auto"/>
            <w:noWrap/>
            <w:vAlign w:val="center"/>
            <w:hideMark/>
          </w:tcPr>
          <w:p w14:paraId="773C72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$101.81</w:t>
            </w:r>
          </w:p>
        </w:tc>
        <w:tc>
          <w:tcPr>
            <w:tcW w:w="1072" w:type="dxa"/>
            <w:tcBorders>
              <w:top w:val="nil"/>
              <w:left w:val="nil"/>
              <w:bottom w:val="nil"/>
              <w:right w:val="nil"/>
            </w:tcBorders>
            <w:shd w:val="clear" w:color="auto" w:fill="auto"/>
            <w:noWrap/>
            <w:vAlign w:val="center"/>
            <w:hideMark/>
          </w:tcPr>
          <w:p w14:paraId="64FB85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$103.07</w:t>
            </w:r>
          </w:p>
        </w:tc>
        <w:tc>
          <w:tcPr>
            <w:tcW w:w="1072" w:type="dxa"/>
            <w:tcBorders>
              <w:top w:val="nil"/>
              <w:left w:val="nil"/>
              <w:bottom w:val="nil"/>
              <w:right w:val="nil"/>
            </w:tcBorders>
            <w:shd w:val="clear" w:color="auto" w:fill="auto"/>
            <w:noWrap/>
            <w:vAlign w:val="center"/>
            <w:hideMark/>
          </w:tcPr>
          <w:p w14:paraId="203CFF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$104.35</w:t>
            </w:r>
          </w:p>
        </w:tc>
        <w:tc>
          <w:tcPr>
            <w:tcW w:w="1072" w:type="dxa"/>
            <w:tcBorders>
              <w:top w:val="nil"/>
              <w:left w:val="nil"/>
              <w:bottom w:val="nil"/>
              <w:right w:val="nil"/>
            </w:tcBorders>
            <w:shd w:val="clear" w:color="auto" w:fill="auto"/>
            <w:noWrap/>
            <w:vAlign w:val="center"/>
            <w:hideMark/>
          </w:tcPr>
          <w:p w14:paraId="5F1FCB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$105.64</w:t>
            </w:r>
          </w:p>
        </w:tc>
        <w:tc>
          <w:tcPr>
            <w:tcW w:w="1188" w:type="dxa"/>
            <w:tcBorders>
              <w:top w:val="nil"/>
              <w:left w:val="nil"/>
              <w:bottom w:val="nil"/>
              <w:right w:val="nil"/>
            </w:tcBorders>
            <w:shd w:val="clear" w:color="auto" w:fill="auto"/>
            <w:noWrap/>
            <w:vAlign w:val="center"/>
            <w:hideMark/>
          </w:tcPr>
          <w:p w14:paraId="61CD90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$106.95</w:t>
            </w:r>
          </w:p>
        </w:tc>
        <w:tc>
          <w:tcPr>
            <w:tcW w:w="1235" w:type="dxa"/>
            <w:tcBorders>
              <w:top w:val="nil"/>
              <w:left w:val="nil"/>
              <w:bottom w:val="nil"/>
              <w:right w:val="nil"/>
            </w:tcBorders>
            <w:shd w:val="clear" w:color="auto" w:fill="auto"/>
            <w:noWrap/>
            <w:vAlign w:val="center"/>
            <w:hideMark/>
          </w:tcPr>
          <w:p w14:paraId="2628FE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$108.28</w:t>
            </w:r>
          </w:p>
        </w:tc>
      </w:tr>
      <w:tr w:rsidR="00983741" w:rsidRPr="00E56678" w14:paraId="53F0A2E7" w14:textId="77777777" w:rsidTr="006A47A8">
        <w:trPr>
          <w:trHeight w:hRule="exact" w:val="285"/>
          <w:jc w:val="center"/>
        </w:trPr>
        <w:tc>
          <w:tcPr>
            <w:tcW w:w="1426" w:type="dxa"/>
            <w:tcBorders>
              <w:top w:val="nil"/>
              <w:left w:val="nil"/>
              <w:bottom w:val="nil"/>
              <w:right w:val="nil"/>
            </w:tcBorders>
            <w:shd w:val="clear" w:color="auto" w:fill="auto"/>
            <w:noWrap/>
            <w:vAlign w:val="center"/>
            <w:hideMark/>
          </w:tcPr>
          <w:p w14:paraId="348BEED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29</w:t>
            </w:r>
          </w:p>
        </w:tc>
        <w:tc>
          <w:tcPr>
            <w:tcW w:w="1072" w:type="dxa"/>
            <w:tcBorders>
              <w:top w:val="nil"/>
              <w:left w:val="nil"/>
              <w:bottom w:val="nil"/>
              <w:right w:val="nil"/>
            </w:tcBorders>
            <w:shd w:val="clear" w:color="auto" w:fill="auto"/>
            <w:noWrap/>
            <w:vAlign w:val="center"/>
            <w:hideMark/>
          </w:tcPr>
          <w:p w14:paraId="7755B8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$106.06</w:t>
            </w:r>
          </w:p>
        </w:tc>
        <w:tc>
          <w:tcPr>
            <w:tcW w:w="1072" w:type="dxa"/>
            <w:tcBorders>
              <w:top w:val="nil"/>
              <w:left w:val="nil"/>
              <w:bottom w:val="nil"/>
              <w:right w:val="nil"/>
            </w:tcBorders>
            <w:shd w:val="clear" w:color="auto" w:fill="auto"/>
            <w:noWrap/>
            <w:vAlign w:val="center"/>
            <w:hideMark/>
          </w:tcPr>
          <w:p w14:paraId="2E8FC6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$107.37</w:t>
            </w:r>
          </w:p>
        </w:tc>
        <w:tc>
          <w:tcPr>
            <w:tcW w:w="1072" w:type="dxa"/>
            <w:tcBorders>
              <w:top w:val="nil"/>
              <w:left w:val="nil"/>
              <w:bottom w:val="nil"/>
              <w:right w:val="nil"/>
            </w:tcBorders>
            <w:shd w:val="clear" w:color="auto" w:fill="auto"/>
            <w:noWrap/>
            <w:vAlign w:val="center"/>
            <w:hideMark/>
          </w:tcPr>
          <w:p w14:paraId="5CCB2E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$108.71</w:t>
            </w:r>
          </w:p>
        </w:tc>
        <w:tc>
          <w:tcPr>
            <w:tcW w:w="1072" w:type="dxa"/>
            <w:tcBorders>
              <w:top w:val="nil"/>
              <w:left w:val="nil"/>
              <w:bottom w:val="nil"/>
              <w:right w:val="nil"/>
            </w:tcBorders>
            <w:shd w:val="clear" w:color="auto" w:fill="auto"/>
            <w:noWrap/>
            <w:vAlign w:val="center"/>
            <w:hideMark/>
          </w:tcPr>
          <w:p w14:paraId="79CD21A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$110.05</w:t>
            </w:r>
          </w:p>
        </w:tc>
        <w:tc>
          <w:tcPr>
            <w:tcW w:w="1188" w:type="dxa"/>
            <w:tcBorders>
              <w:top w:val="nil"/>
              <w:left w:val="nil"/>
              <w:bottom w:val="nil"/>
              <w:right w:val="nil"/>
            </w:tcBorders>
            <w:shd w:val="clear" w:color="auto" w:fill="auto"/>
            <w:noWrap/>
            <w:vAlign w:val="center"/>
            <w:hideMark/>
          </w:tcPr>
          <w:p w14:paraId="4D914D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$111.42</w:t>
            </w:r>
          </w:p>
        </w:tc>
        <w:tc>
          <w:tcPr>
            <w:tcW w:w="1235" w:type="dxa"/>
            <w:tcBorders>
              <w:top w:val="nil"/>
              <w:left w:val="nil"/>
              <w:bottom w:val="nil"/>
              <w:right w:val="nil"/>
            </w:tcBorders>
            <w:shd w:val="clear" w:color="auto" w:fill="auto"/>
            <w:noWrap/>
            <w:vAlign w:val="center"/>
            <w:hideMark/>
          </w:tcPr>
          <w:p w14:paraId="5A4995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$112.80</w:t>
            </w:r>
          </w:p>
        </w:tc>
      </w:tr>
      <w:tr w:rsidR="00983741" w:rsidRPr="00E56678" w14:paraId="75D93A2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1A6572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30</w:t>
            </w:r>
          </w:p>
        </w:tc>
        <w:tc>
          <w:tcPr>
            <w:tcW w:w="1072" w:type="dxa"/>
            <w:tcBorders>
              <w:top w:val="nil"/>
              <w:left w:val="nil"/>
              <w:bottom w:val="nil"/>
              <w:right w:val="nil"/>
            </w:tcBorders>
            <w:shd w:val="clear" w:color="auto" w:fill="auto"/>
            <w:noWrap/>
            <w:vAlign w:val="center"/>
            <w:hideMark/>
          </w:tcPr>
          <w:p w14:paraId="756A47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$110.28</w:t>
            </w:r>
          </w:p>
        </w:tc>
        <w:tc>
          <w:tcPr>
            <w:tcW w:w="1072" w:type="dxa"/>
            <w:tcBorders>
              <w:top w:val="nil"/>
              <w:left w:val="nil"/>
              <w:bottom w:val="nil"/>
              <w:right w:val="nil"/>
            </w:tcBorders>
            <w:shd w:val="clear" w:color="auto" w:fill="auto"/>
            <w:noWrap/>
            <w:vAlign w:val="center"/>
            <w:hideMark/>
          </w:tcPr>
          <w:p w14:paraId="0952C0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$111.65</w:t>
            </w:r>
          </w:p>
        </w:tc>
        <w:tc>
          <w:tcPr>
            <w:tcW w:w="1072" w:type="dxa"/>
            <w:tcBorders>
              <w:top w:val="nil"/>
              <w:left w:val="nil"/>
              <w:bottom w:val="nil"/>
              <w:right w:val="nil"/>
            </w:tcBorders>
            <w:shd w:val="clear" w:color="auto" w:fill="auto"/>
            <w:noWrap/>
            <w:vAlign w:val="center"/>
            <w:hideMark/>
          </w:tcPr>
          <w:p w14:paraId="46A8F3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$113.03</w:t>
            </w:r>
          </w:p>
        </w:tc>
        <w:tc>
          <w:tcPr>
            <w:tcW w:w="1072" w:type="dxa"/>
            <w:tcBorders>
              <w:top w:val="nil"/>
              <w:left w:val="nil"/>
              <w:bottom w:val="nil"/>
              <w:right w:val="nil"/>
            </w:tcBorders>
            <w:shd w:val="clear" w:color="auto" w:fill="auto"/>
            <w:noWrap/>
            <w:vAlign w:val="center"/>
            <w:hideMark/>
          </w:tcPr>
          <w:p w14:paraId="5A818E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$114.44</w:t>
            </w:r>
          </w:p>
        </w:tc>
        <w:tc>
          <w:tcPr>
            <w:tcW w:w="1188" w:type="dxa"/>
            <w:tcBorders>
              <w:top w:val="nil"/>
              <w:left w:val="nil"/>
              <w:bottom w:val="nil"/>
              <w:right w:val="nil"/>
            </w:tcBorders>
            <w:shd w:val="clear" w:color="auto" w:fill="auto"/>
            <w:noWrap/>
            <w:vAlign w:val="center"/>
            <w:hideMark/>
          </w:tcPr>
          <w:p w14:paraId="374558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$115.85</w:t>
            </w:r>
          </w:p>
        </w:tc>
        <w:tc>
          <w:tcPr>
            <w:tcW w:w="1235" w:type="dxa"/>
            <w:tcBorders>
              <w:top w:val="nil"/>
              <w:left w:val="nil"/>
              <w:bottom w:val="nil"/>
              <w:right w:val="nil"/>
            </w:tcBorders>
            <w:shd w:val="clear" w:color="auto" w:fill="auto"/>
            <w:noWrap/>
            <w:vAlign w:val="center"/>
            <w:hideMark/>
          </w:tcPr>
          <w:p w14:paraId="7A6AFF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$117.29</w:t>
            </w:r>
          </w:p>
        </w:tc>
      </w:tr>
      <w:tr w:rsidR="00983741" w:rsidRPr="00E56678" w14:paraId="1FEA45E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998C3D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31</w:t>
            </w:r>
          </w:p>
        </w:tc>
        <w:tc>
          <w:tcPr>
            <w:tcW w:w="1072" w:type="dxa"/>
            <w:tcBorders>
              <w:top w:val="nil"/>
              <w:left w:val="nil"/>
              <w:bottom w:val="nil"/>
              <w:right w:val="nil"/>
            </w:tcBorders>
            <w:shd w:val="clear" w:color="auto" w:fill="auto"/>
            <w:noWrap/>
            <w:vAlign w:val="center"/>
            <w:hideMark/>
          </w:tcPr>
          <w:p w14:paraId="649E92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$244.77</w:t>
            </w:r>
          </w:p>
        </w:tc>
        <w:tc>
          <w:tcPr>
            <w:tcW w:w="1072" w:type="dxa"/>
            <w:tcBorders>
              <w:top w:val="nil"/>
              <w:left w:val="nil"/>
              <w:bottom w:val="nil"/>
              <w:right w:val="nil"/>
            </w:tcBorders>
            <w:shd w:val="clear" w:color="auto" w:fill="auto"/>
            <w:noWrap/>
            <w:vAlign w:val="center"/>
            <w:hideMark/>
          </w:tcPr>
          <w:p w14:paraId="326FF88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$247.81</w:t>
            </w:r>
          </w:p>
        </w:tc>
        <w:tc>
          <w:tcPr>
            <w:tcW w:w="1072" w:type="dxa"/>
            <w:tcBorders>
              <w:top w:val="nil"/>
              <w:left w:val="nil"/>
              <w:bottom w:val="nil"/>
              <w:right w:val="nil"/>
            </w:tcBorders>
            <w:shd w:val="clear" w:color="auto" w:fill="auto"/>
            <w:noWrap/>
            <w:vAlign w:val="center"/>
            <w:hideMark/>
          </w:tcPr>
          <w:p w14:paraId="0C9E69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$250.88</w:t>
            </w:r>
          </w:p>
        </w:tc>
        <w:tc>
          <w:tcPr>
            <w:tcW w:w="1072" w:type="dxa"/>
            <w:tcBorders>
              <w:top w:val="nil"/>
              <w:left w:val="nil"/>
              <w:bottom w:val="nil"/>
              <w:right w:val="nil"/>
            </w:tcBorders>
            <w:shd w:val="clear" w:color="auto" w:fill="auto"/>
            <w:noWrap/>
            <w:vAlign w:val="center"/>
            <w:hideMark/>
          </w:tcPr>
          <w:p w14:paraId="3433C3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$253.99</w:t>
            </w:r>
          </w:p>
        </w:tc>
        <w:tc>
          <w:tcPr>
            <w:tcW w:w="1188" w:type="dxa"/>
            <w:tcBorders>
              <w:top w:val="nil"/>
              <w:left w:val="nil"/>
              <w:bottom w:val="nil"/>
              <w:right w:val="nil"/>
            </w:tcBorders>
            <w:shd w:val="clear" w:color="auto" w:fill="auto"/>
            <w:noWrap/>
            <w:vAlign w:val="center"/>
            <w:hideMark/>
          </w:tcPr>
          <w:p w14:paraId="40EB34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$257.14</w:t>
            </w:r>
          </w:p>
        </w:tc>
        <w:tc>
          <w:tcPr>
            <w:tcW w:w="1235" w:type="dxa"/>
            <w:tcBorders>
              <w:top w:val="nil"/>
              <w:left w:val="nil"/>
              <w:bottom w:val="nil"/>
              <w:right w:val="nil"/>
            </w:tcBorders>
            <w:shd w:val="clear" w:color="auto" w:fill="auto"/>
            <w:noWrap/>
            <w:vAlign w:val="center"/>
            <w:hideMark/>
          </w:tcPr>
          <w:p w14:paraId="1A468F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$260.33</w:t>
            </w:r>
          </w:p>
        </w:tc>
      </w:tr>
      <w:tr w:rsidR="00983741" w:rsidRPr="00E56678" w14:paraId="5673393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9879B0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32</w:t>
            </w:r>
          </w:p>
        </w:tc>
        <w:tc>
          <w:tcPr>
            <w:tcW w:w="1072" w:type="dxa"/>
            <w:tcBorders>
              <w:top w:val="nil"/>
              <w:left w:val="nil"/>
              <w:bottom w:val="nil"/>
              <w:right w:val="nil"/>
            </w:tcBorders>
            <w:shd w:val="clear" w:color="auto" w:fill="auto"/>
            <w:noWrap/>
            <w:vAlign w:val="center"/>
            <w:hideMark/>
          </w:tcPr>
          <w:p w14:paraId="6252867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$379.25</w:t>
            </w:r>
          </w:p>
        </w:tc>
        <w:tc>
          <w:tcPr>
            <w:tcW w:w="1072" w:type="dxa"/>
            <w:tcBorders>
              <w:top w:val="nil"/>
              <w:left w:val="nil"/>
              <w:bottom w:val="nil"/>
              <w:right w:val="nil"/>
            </w:tcBorders>
            <w:shd w:val="clear" w:color="auto" w:fill="auto"/>
            <w:noWrap/>
            <w:vAlign w:val="center"/>
            <w:hideMark/>
          </w:tcPr>
          <w:p w14:paraId="12FEB0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$383.95</w:t>
            </w:r>
          </w:p>
        </w:tc>
        <w:tc>
          <w:tcPr>
            <w:tcW w:w="1072" w:type="dxa"/>
            <w:tcBorders>
              <w:top w:val="nil"/>
              <w:left w:val="nil"/>
              <w:bottom w:val="nil"/>
              <w:right w:val="nil"/>
            </w:tcBorders>
            <w:shd w:val="clear" w:color="auto" w:fill="auto"/>
            <w:noWrap/>
            <w:vAlign w:val="center"/>
            <w:hideMark/>
          </w:tcPr>
          <w:p w14:paraId="4FBA43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$388.71</w:t>
            </w:r>
          </w:p>
        </w:tc>
        <w:tc>
          <w:tcPr>
            <w:tcW w:w="1072" w:type="dxa"/>
            <w:tcBorders>
              <w:top w:val="nil"/>
              <w:left w:val="nil"/>
              <w:bottom w:val="nil"/>
              <w:right w:val="nil"/>
            </w:tcBorders>
            <w:shd w:val="clear" w:color="auto" w:fill="auto"/>
            <w:noWrap/>
            <w:vAlign w:val="center"/>
            <w:hideMark/>
          </w:tcPr>
          <w:p w14:paraId="37CB07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$393.53</w:t>
            </w:r>
          </w:p>
        </w:tc>
        <w:tc>
          <w:tcPr>
            <w:tcW w:w="1188" w:type="dxa"/>
            <w:tcBorders>
              <w:top w:val="nil"/>
              <w:left w:val="nil"/>
              <w:bottom w:val="nil"/>
              <w:right w:val="nil"/>
            </w:tcBorders>
            <w:shd w:val="clear" w:color="auto" w:fill="auto"/>
            <w:noWrap/>
            <w:vAlign w:val="center"/>
            <w:hideMark/>
          </w:tcPr>
          <w:p w14:paraId="02DE12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$398.41</w:t>
            </w:r>
          </w:p>
        </w:tc>
        <w:tc>
          <w:tcPr>
            <w:tcW w:w="1235" w:type="dxa"/>
            <w:tcBorders>
              <w:top w:val="nil"/>
              <w:left w:val="nil"/>
              <w:bottom w:val="nil"/>
              <w:right w:val="nil"/>
            </w:tcBorders>
            <w:shd w:val="clear" w:color="auto" w:fill="auto"/>
            <w:noWrap/>
            <w:vAlign w:val="center"/>
            <w:hideMark/>
          </w:tcPr>
          <w:p w14:paraId="1C7F30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$403.35</w:t>
            </w:r>
          </w:p>
        </w:tc>
      </w:tr>
      <w:tr w:rsidR="00983741" w:rsidRPr="00E56678" w14:paraId="245C259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D67111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33</w:t>
            </w:r>
          </w:p>
        </w:tc>
        <w:tc>
          <w:tcPr>
            <w:tcW w:w="1072" w:type="dxa"/>
            <w:tcBorders>
              <w:top w:val="nil"/>
              <w:left w:val="nil"/>
              <w:bottom w:val="nil"/>
              <w:right w:val="nil"/>
            </w:tcBorders>
            <w:shd w:val="clear" w:color="auto" w:fill="auto"/>
            <w:noWrap/>
            <w:vAlign w:val="center"/>
            <w:hideMark/>
          </w:tcPr>
          <w:p w14:paraId="160710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$394.54</w:t>
            </w:r>
          </w:p>
        </w:tc>
        <w:tc>
          <w:tcPr>
            <w:tcW w:w="1072" w:type="dxa"/>
            <w:tcBorders>
              <w:top w:val="nil"/>
              <w:left w:val="nil"/>
              <w:bottom w:val="nil"/>
              <w:right w:val="nil"/>
            </w:tcBorders>
            <w:shd w:val="clear" w:color="auto" w:fill="auto"/>
            <w:noWrap/>
            <w:vAlign w:val="center"/>
            <w:hideMark/>
          </w:tcPr>
          <w:p w14:paraId="28033A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$399.44</w:t>
            </w:r>
          </w:p>
        </w:tc>
        <w:tc>
          <w:tcPr>
            <w:tcW w:w="1072" w:type="dxa"/>
            <w:tcBorders>
              <w:top w:val="nil"/>
              <w:left w:val="nil"/>
              <w:bottom w:val="nil"/>
              <w:right w:val="nil"/>
            </w:tcBorders>
            <w:shd w:val="clear" w:color="auto" w:fill="auto"/>
            <w:noWrap/>
            <w:vAlign w:val="center"/>
            <w:hideMark/>
          </w:tcPr>
          <w:p w14:paraId="1EDAB4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$404.39</w:t>
            </w:r>
          </w:p>
        </w:tc>
        <w:tc>
          <w:tcPr>
            <w:tcW w:w="1072" w:type="dxa"/>
            <w:tcBorders>
              <w:top w:val="nil"/>
              <w:left w:val="nil"/>
              <w:bottom w:val="nil"/>
              <w:right w:val="nil"/>
            </w:tcBorders>
            <w:shd w:val="clear" w:color="auto" w:fill="auto"/>
            <w:noWrap/>
            <w:vAlign w:val="center"/>
            <w:hideMark/>
          </w:tcPr>
          <w:p w14:paraId="47486D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$409.40</w:t>
            </w:r>
          </w:p>
        </w:tc>
        <w:tc>
          <w:tcPr>
            <w:tcW w:w="1188" w:type="dxa"/>
            <w:tcBorders>
              <w:top w:val="nil"/>
              <w:left w:val="nil"/>
              <w:bottom w:val="nil"/>
              <w:right w:val="nil"/>
            </w:tcBorders>
            <w:shd w:val="clear" w:color="auto" w:fill="auto"/>
            <w:noWrap/>
            <w:vAlign w:val="center"/>
            <w:hideMark/>
          </w:tcPr>
          <w:p w14:paraId="4095E3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$414.48</w:t>
            </w:r>
          </w:p>
        </w:tc>
        <w:tc>
          <w:tcPr>
            <w:tcW w:w="1235" w:type="dxa"/>
            <w:tcBorders>
              <w:top w:val="nil"/>
              <w:left w:val="nil"/>
              <w:bottom w:val="nil"/>
              <w:right w:val="nil"/>
            </w:tcBorders>
            <w:shd w:val="clear" w:color="auto" w:fill="auto"/>
            <w:noWrap/>
            <w:vAlign w:val="center"/>
            <w:hideMark/>
          </w:tcPr>
          <w:p w14:paraId="513975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$419.62</w:t>
            </w:r>
          </w:p>
        </w:tc>
      </w:tr>
      <w:tr w:rsidR="00983741" w:rsidRPr="00E56678" w14:paraId="71E13F40"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7E1A865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34</w:t>
            </w:r>
          </w:p>
        </w:tc>
        <w:tc>
          <w:tcPr>
            <w:tcW w:w="1072" w:type="dxa"/>
            <w:tcBorders>
              <w:top w:val="nil"/>
              <w:left w:val="nil"/>
              <w:bottom w:val="nil"/>
              <w:right w:val="nil"/>
            </w:tcBorders>
            <w:shd w:val="clear" w:color="auto" w:fill="auto"/>
            <w:noWrap/>
            <w:vAlign w:val="center"/>
            <w:hideMark/>
          </w:tcPr>
          <w:p w14:paraId="5A9FAC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$409.82</w:t>
            </w:r>
          </w:p>
        </w:tc>
        <w:tc>
          <w:tcPr>
            <w:tcW w:w="1072" w:type="dxa"/>
            <w:tcBorders>
              <w:top w:val="nil"/>
              <w:left w:val="nil"/>
              <w:bottom w:val="nil"/>
              <w:right w:val="nil"/>
            </w:tcBorders>
            <w:shd w:val="clear" w:color="auto" w:fill="auto"/>
            <w:noWrap/>
            <w:vAlign w:val="center"/>
            <w:hideMark/>
          </w:tcPr>
          <w:p w14:paraId="3AA25F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$414.90</w:t>
            </w:r>
          </w:p>
        </w:tc>
        <w:tc>
          <w:tcPr>
            <w:tcW w:w="1072" w:type="dxa"/>
            <w:tcBorders>
              <w:top w:val="nil"/>
              <w:left w:val="nil"/>
              <w:bottom w:val="nil"/>
              <w:right w:val="nil"/>
            </w:tcBorders>
            <w:shd w:val="clear" w:color="auto" w:fill="auto"/>
            <w:noWrap/>
            <w:vAlign w:val="center"/>
            <w:hideMark/>
          </w:tcPr>
          <w:p w14:paraId="023BE3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$420.05</w:t>
            </w:r>
          </w:p>
        </w:tc>
        <w:tc>
          <w:tcPr>
            <w:tcW w:w="1072" w:type="dxa"/>
            <w:tcBorders>
              <w:top w:val="nil"/>
              <w:left w:val="nil"/>
              <w:bottom w:val="nil"/>
              <w:right w:val="nil"/>
            </w:tcBorders>
            <w:shd w:val="clear" w:color="auto" w:fill="auto"/>
            <w:noWrap/>
            <w:vAlign w:val="center"/>
            <w:hideMark/>
          </w:tcPr>
          <w:p w14:paraId="4E9780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$425.26</w:t>
            </w:r>
          </w:p>
        </w:tc>
        <w:tc>
          <w:tcPr>
            <w:tcW w:w="1188" w:type="dxa"/>
            <w:tcBorders>
              <w:top w:val="nil"/>
              <w:left w:val="nil"/>
              <w:bottom w:val="nil"/>
              <w:right w:val="nil"/>
            </w:tcBorders>
            <w:shd w:val="clear" w:color="auto" w:fill="auto"/>
            <w:noWrap/>
            <w:vAlign w:val="center"/>
            <w:hideMark/>
          </w:tcPr>
          <w:p w14:paraId="252F94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$430.53</w:t>
            </w:r>
          </w:p>
        </w:tc>
        <w:tc>
          <w:tcPr>
            <w:tcW w:w="1235" w:type="dxa"/>
            <w:tcBorders>
              <w:top w:val="nil"/>
              <w:left w:val="nil"/>
              <w:bottom w:val="nil"/>
              <w:right w:val="nil"/>
            </w:tcBorders>
            <w:shd w:val="clear" w:color="auto" w:fill="auto"/>
            <w:noWrap/>
            <w:vAlign w:val="center"/>
            <w:hideMark/>
          </w:tcPr>
          <w:p w14:paraId="2D640A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$435.87</w:t>
            </w:r>
          </w:p>
        </w:tc>
      </w:tr>
      <w:tr w:rsidR="00983741" w:rsidRPr="00E56678" w14:paraId="2D3FD215" w14:textId="77777777" w:rsidTr="006A47A8">
        <w:trPr>
          <w:trHeight w:hRule="exact" w:val="267"/>
          <w:jc w:val="center"/>
        </w:trPr>
        <w:tc>
          <w:tcPr>
            <w:tcW w:w="1426" w:type="dxa"/>
            <w:tcBorders>
              <w:top w:val="nil"/>
              <w:left w:val="nil"/>
              <w:bottom w:val="nil"/>
              <w:right w:val="nil"/>
            </w:tcBorders>
            <w:shd w:val="clear" w:color="auto" w:fill="auto"/>
            <w:noWrap/>
            <w:vAlign w:val="center"/>
            <w:hideMark/>
          </w:tcPr>
          <w:p w14:paraId="6944677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35</w:t>
            </w:r>
          </w:p>
        </w:tc>
        <w:tc>
          <w:tcPr>
            <w:tcW w:w="1072" w:type="dxa"/>
            <w:tcBorders>
              <w:top w:val="nil"/>
              <w:left w:val="nil"/>
              <w:bottom w:val="nil"/>
              <w:right w:val="nil"/>
            </w:tcBorders>
            <w:shd w:val="clear" w:color="auto" w:fill="auto"/>
            <w:noWrap/>
            <w:vAlign w:val="center"/>
            <w:hideMark/>
          </w:tcPr>
          <w:p w14:paraId="004346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$425.46</w:t>
            </w:r>
          </w:p>
        </w:tc>
        <w:tc>
          <w:tcPr>
            <w:tcW w:w="1072" w:type="dxa"/>
            <w:tcBorders>
              <w:top w:val="nil"/>
              <w:left w:val="nil"/>
              <w:bottom w:val="nil"/>
              <w:right w:val="nil"/>
            </w:tcBorders>
            <w:shd w:val="clear" w:color="auto" w:fill="auto"/>
            <w:noWrap/>
            <w:vAlign w:val="center"/>
            <w:hideMark/>
          </w:tcPr>
          <w:p w14:paraId="2FFB6F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$430.74</w:t>
            </w:r>
          </w:p>
        </w:tc>
        <w:tc>
          <w:tcPr>
            <w:tcW w:w="1072" w:type="dxa"/>
            <w:tcBorders>
              <w:top w:val="nil"/>
              <w:left w:val="nil"/>
              <w:bottom w:val="nil"/>
              <w:right w:val="nil"/>
            </w:tcBorders>
            <w:shd w:val="clear" w:color="auto" w:fill="auto"/>
            <w:noWrap/>
            <w:vAlign w:val="center"/>
            <w:hideMark/>
          </w:tcPr>
          <w:p w14:paraId="5BEBD0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$436.08</w:t>
            </w:r>
          </w:p>
        </w:tc>
        <w:tc>
          <w:tcPr>
            <w:tcW w:w="1072" w:type="dxa"/>
            <w:tcBorders>
              <w:top w:val="nil"/>
              <w:left w:val="nil"/>
              <w:bottom w:val="nil"/>
              <w:right w:val="nil"/>
            </w:tcBorders>
            <w:shd w:val="clear" w:color="auto" w:fill="auto"/>
            <w:noWrap/>
            <w:vAlign w:val="center"/>
            <w:hideMark/>
          </w:tcPr>
          <w:p w14:paraId="00A4C9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$441.49</w:t>
            </w:r>
          </w:p>
        </w:tc>
        <w:tc>
          <w:tcPr>
            <w:tcW w:w="1188" w:type="dxa"/>
            <w:tcBorders>
              <w:top w:val="nil"/>
              <w:left w:val="nil"/>
              <w:bottom w:val="nil"/>
              <w:right w:val="nil"/>
            </w:tcBorders>
            <w:shd w:val="clear" w:color="auto" w:fill="auto"/>
            <w:noWrap/>
            <w:vAlign w:val="center"/>
            <w:hideMark/>
          </w:tcPr>
          <w:p w14:paraId="4CDFF8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$446.96</w:t>
            </w:r>
          </w:p>
        </w:tc>
        <w:tc>
          <w:tcPr>
            <w:tcW w:w="1235" w:type="dxa"/>
            <w:tcBorders>
              <w:top w:val="nil"/>
              <w:left w:val="nil"/>
              <w:bottom w:val="nil"/>
              <w:right w:val="nil"/>
            </w:tcBorders>
            <w:shd w:val="clear" w:color="auto" w:fill="auto"/>
            <w:noWrap/>
            <w:vAlign w:val="center"/>
            <w:hideMark/>
          </w:tcPr>
          <w:p w14:paraId="475F47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$452.51</w:t>
            </w:r>
          </w:p>
        </w:tc>
      </w:tr>
      <w:tr w:rsidR="00983741" w:rsidRPr="00E56678" w14:paraId="0DE74F1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46B397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36</w:t>
            </w:r>
          </w:p>
        </w:tc>
        <w:tc>
          <w:tcPr>
            <w:tcW w:w="1072" w:type="dxa"/>
            <w:tcBorders>
              <w:top w:val="nil"/>
              <w:left w:val="nil"/>
              <w:bottom w:val="nil"/>
              <w:right w:val="nil"/>
            </w:tcBorders>
            <w:shd w:val="clear" w:color="auto" w:fill="auto"/>
            <w:noWrap/>
            <w:vAlign w:val="center"/>
            <w:hideMark/>
          </w:tcPr>
          <w:p w14:paraId="20872DF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$441.12</w:t>
            </w:r>
          </w:p>
        </w:tc>
        <w:tc>
          <w:tcPr>
            <w:tcW w:w="1072" w:type="dxa"/>
            <w:tcBorders>
              <w:top w:val="nil"/>
              <w:left w:val="nil"/>
              <w:bottom w:val="nil"/>
              <w:right w:val="nil"/>
            </w:tcBorders>
            <w:shd w:val="clear" w:color="auto" w:fill="auto"/>
            <w:noWrap/>
            <w:vAlign w:val="center"/>
            <w:hideMark/>
          </w:tcPr>
          <w:p w14:paraId="7CFA4F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$446.59</w:t>
            </w:r>
          </w:p>
        </w:tc>
        <w:tc>
          <w:tcPr>
            <w:tcW w:w="1072" w:type="dxa"/>
            <w:tcBorders>
              <w:top w:val="nil"/>
              <w:left w:val="nil"/>
              <w:bottom w:val="nil"/>
              <w:right w:val="nil"/>
            </w:tcBorders>
            <w:shd w:val="clear" w:color="auto" w:fill="auto"/>
            <w:noWrap/>
            <w:vAlign w:val="center"/>
            <w:hideMark/>
          </w:tcPr>
          <w:p w14:paraId="29C85F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$452.12</w:t>
            </w:r>
          </w:p>
        </w:tc>
        <w:tc>
          <w:tcPr>
            <w:tcW w:w="1072" w:type="dxa"/>
            <w:tcBorders>
              <w:top w:val="nil"/>
              <w:left w:val="nil"/>
              <w:bottom w:val="nil"/>
              <w:right w:val="nil"/>
            </w:tcBorders>
            <w:shd w:val="clear" w:color="auto" w:fill="auto"/>
            <w:noWrap/>
            <w:vAlign w:val="center"/>
            <w:hideMark/>
          </w:tcPr>
          <w:p w14:paraId="070688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$457.73</w:t>
            </w:r>
          </w:p>
        </w:tc>
        <w:tc>
          <w:tcPr>
            <w:tcW w:w="1188" w:type="dxa"/>
            <w:tcBorders>
              <w:top w:val="nil"/>
              <w:left w:val="nil"/>
              <w:bottom w:val="nil"/>
              <w:right w:val="nil"/>
            </w:tcBorders>
            <w:shd w:val="clear" w:color="auto" w:fill="auto"/>
            <w:noWrap/>
            <w:vAlign w:val="center"/>
            <w:hideMark/>
          </w:tcPr>
          <w:p w14:paraId="20BCEA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$463.41</w:t>
            </w:r>
          </w:p>
        </w:tc>
        <w:tc>
          <w:tcPr>
            <w:tcW w:w="1235" w:type="dxa"/>
            <w:tcBorders>
              <w:top w:val="nil"/>
              <w:left w:val="nil"/>
              <w:bottom w:val="nil"/>
              <w:right w:val="nil"/>
            </w:tcBorders>
            <w:shd w:val="clear" w:color="auto" w:fill="auto"/>
            <w:noWrap/>
            <w:vAlign w:val="center"/>
            <w:hideMark/>
          </w:tcPr>
          <w:p w14:paraId="0A8AE7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$469.15</w:t>
            </w:r>
          </w:p>
        </w:tc>
      </w:tr>
      <w:tr w:rsidR="00983741" w:rsidRPr="00E56678" w14:paraId="6B737F29" w14:textId="77777777" w:rsidTr="006A47A8">
        <w:trPr>
          <w:trHeight w:hRule="exact" w:val="275"/>
          <w:jc w:val="center"/>
        </w:trPr>
        <w:tc>
          <w:tcPr>
            <w:tcW w:w="1426" w:type="dxa"/>
            <w:tcBorders>
              <w:top w:val="nil"/>
              <w:left w:val="nil"/>
              <w:bottom w:val="nil"/>
              <w:right w:val="nil"/>
            </w:tcBorders>
            <w:shd w:val="clear" w:color="auto" w:fill="auto"/>
            <w:noWrap/>
            <w:vAlign w:val="center"/>
            <w:hideMark/>
          </w:tcPr>
          <w:p w14:paraId="7DD2CEE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37</w:t>
            </w:r>
          </w:p>
        </w:tc>
        <w:tc>
          <w:tcPr>
            <w:tcW w:w="1072" w:type="dxa"/>
            <w:tcBorders>
              <w:top w:val="nil"/>
              <w:left w:val="nil"/>
              <w:bottom w:val="nil"/>
              <w:right w:val="nil"/>
            </w:tcBorders>
            <w:shd w:val="clear" w:color="auto" w:fill="auto"/>
            <w:noWrap/>
            <w:vAlign w:val="center"/>
            <w:hideMark/>
          </w:tcPr>
          <w:p w14:paraId="1B580C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$457.20</w:t>
            </w:r>
          </w:p>
        </w:tc>
        <w:tc>
          <w:tcPr>
            <w:tcW w:w="1072" w:type="dxa"/>
            <w:tcBorders>
              <w:top w:val="nil"/>
              <w:left w:val="nil"/>
              <w:bottom w:val="nil"/>
              <w:right w:val="nil"/>
            </w:tcBorders>
            <w:shd w:val="clear" w:color="auto" w:fill="auto"/>
            <w:noWrap/>
            <w:vAlign w:val="center"/>
            <w:hideMark/>
          </w:tcPr>
          <w:p w14:paraId="1BDE6E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$462.87</w:t>
            </w:r>
          </w:p>
        </w:tc>
        <w:tc>
          <w:tcPr>
            <w:tcW w:w="1072" w:type="dxa"/>
            <w:tcBorders>
              <w:top w:val="nil"/>
              <w:left w:val="nil"/>
              <w:bottom w:val="nil"/>
              <w:right w:val="nil"/>
            </w:tcBorders>
            <w:shd w:val="clear" w:color="auto" w:fill="auto"/>
            <w:noWrap/>
            <w:vAlign w:val="center"/>
            <w:hideMark/>
          </w:tcPr>
          <w:p w14:paraId="3F3679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$468.61</w:t>
            </w:r>
          </w:p>
        </w:tc>
        <w:tc>
          <w:tcPr>
            <w:tcW w:w="1072" w:type="dxa"/>
            <w:tcBorders>
              <w:top w:val="nil"/>
              <w:left w:val="nil"/>
              <w:bottom w:val="nil"/>
              <w:right w:val="nil"/>
            </w:tcBorders>
            <w:shd w:val="clear" w:color="auto" w:fill="auto"/>
            <w:noWrap/>
            <w:vAlign w:val="center"/>
            <w:hideMark/>
          </w:tcPr>
          <w:p w14:paraId="27DBA3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$474.42</w:t>
            </w:r>
          </w:p>
        </w:tc>
        <w:tc>
          <w:tcPr>
            <w:tcW w:w="1188" w:type="dxa"/>
            <w:tcBorders>
              <w:top w:val="nil"/>
              <w:left w:val="nil"/>
              <w:bottom w:val="nil"/>
              <w:right w:val="nil"/>
            </w:tcBorders>
            <w:shd w:val="clear" w:color="auto" w:fill="auto"/>
            <w:noWrap/>
            <w:vAlign w:val="center"/>
            <w:hideMark/>
          </w:tcPr>
          <w:p w14:paraId="300F07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$480.31</w:t>
            </w:r>
          </w:p>
        </w:tc>
        <w:tc>
          <w:tcPr>
            <w:tcW w:w="1235" w:type="dxa"/>
            <w:tcBorders>
              <w:top w:val="nil"/>
              <w:left w:val="nil"/>
              <w:bottom w:val="nil"/>
              <w:right w:val="nil"/>
            </w:tcBorders>
            <w:shd w:val="clear" w:color="auto" w:fill="auto"/>
            <w:noWrap/>
            <w:vAlign w:val="center"/>
            <w:hideMark/>
          </w:tcPr>
          <w:p w14:paraId="4B99EF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$486.26</w:t>
            </w:r>
          </w:p>
        </w:tc>
      </w:tr>
      <w:tr w:rsidR="00983741" w:rsidRPr="00E56678" w14:paraId="0071322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8E23AC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38</w:t>
            </w:r>
          </w:p>
        </w:tc>
        <w:tc>
          <w:tcPr>
            <w:tcW w:w="1072" w:type="dxa"/>
            <w:tcBorders>
              <w:top w:val="nil"/>
              <w:left w:val="nil"/>
              <w:bottom w:val="nil"/>
              <w:right w:val="nil"/>
            </w:tcBorders>
            <w:shd w:val="clear" w:color="auto" w:fill="auto"/>
            <w:noWrap/>
            <w:vAlign w:val="center"/>
            <w:hideMark/>
          </w:tcPr>
          <w:p w14:paraId="29F50F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$473.26</w:t>
            </w:r>
          </w:p>
        </w:tc>
        <w:tc>
          <w:tcPr>
            <w:tcW w:w="1072" w:type="dxa"/>
            <w:tcBorders>
              <w:top w:val="nil"/>
              <w:left w:val="nil"/>
              <w:bottom w:val="nil"/>
              <w:right w:val="nil"/>
            </w:tcBorders>
            <w:shd w:val="clear" w:color="auto" w:fill="auto"/>
            <w:noWrap/>
            <w:vAlign w:val="center"/>
            <w:hideMark/>
          </w:tcPr>
          <w:p w14:paraId="396DDC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$479.13</w:t>
            </w:r>
          </w:p>
        </w:tc>
        <w:tc>
          <w:tcPr>
            <w:tcW w:w="1072" w:type="dxa"/>
            <w:tcBorders>
              <w:top w:val="nil"/>
              <w:left w:val="nil"/>
              <w:bottom w:val="nil"/>
              <w:right w:val="nil"/>
            </w:tcBorders>
            <w:shd w:val="clear" w:color="auto" w:fill="auto"/>
            <w:noWrap/>
            <w:vAlign w:val="center"/>
            <w:hideMark/>
          </w:tcPr>
          <w:p w14:paraId="46BDD1E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$485.07</w:t>
            </w:r>
          </w:p>
        </w:tc>
        <w:tc>
          <w:tcPr>
            <w:tcW w:w="1072" w:type="dxa"/>
            <w:tcBorders>
              <w:top w:val="nil"/>
              <w:left w:val="nil"/>
              <w:bottom w:val="nil"/>
              <w:right w:val="nil"/>
            </w:tcBorders>
            <w:shd w:val="clear" w:color="auto" w:fill="auto"/>
            <w:noWrap/>
            <w:vAlign w:val="center"/>
            <w:hideMark/>
          </w:tcPr>
          <w:p w14:paraId="7B29CA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$491.09</w:t>
            </w:r>
          </w:p>
        </w:tc>
        <w:tc>
          <w:tcPr>
            <w:tcW w:w="1188" w:type="dxa"/>
            <w:tcBorders>
              <w:top w:val="nil"/>
              <w:left w:val="nil"/>
              <w:bottom w:val="nil"/>
              <w:right w:val="nil"/>
            </w:tcBorders>
            <w:shd w:val="clear" w:color="auto" w:fill="auto"/>
            <w:noWrap/>
            <w:vAlign w:val="center"/>
            <w:hideMark/>
          </w:tcPr>
          <w:p w14:paraId="0D4F62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$497.18</w:t>
            </w:r>
          </w:p>
        </w:tc>
        <w:tc>
          <w:tcPr>
            <w:tcW w:w="1235" w:type="dxa"/>
            <w:tcBorders>
              <w:top w:val="nil"/>
              <w:left w:val="nil"/>
              <w:bottom w:val="nil"/>
              <w:right w:val="nil"/>
            </w:tcBorders>
            <w:shd w:val="clear" w:color="auto" w:fill="auto"/>
            <w:noWrap/>
            <w:vAlign w:val="center"/>
            <w:hideMark/>
          </w:tcPr>
          <w:p w14:paraId="39760A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$503.34</w:t>
            </w:r>
          </w:p>
        </w:tc>
      </w:tr>
      <w:tr w:rsidR="00983741" w:rsidRPr="00E56678" w14:paraId="0385EE80" w14:textId="77777777" w:rsidTr="006A47A8">
        <w:trPr>
          <w:trHeight w:hRule="exact" w:val="269"/>
          <w:jc w:val="center"/>
        </w:trPr>
        <w:tc>
          <w:tcPr>
            <w:tcW w:w="1426" w:type="dxa"/>
            <w:tcBorders>
              <w:top w:val="nil"/>
              <w:left w:val="nil"/>
              <w:bottom w:val="nil"/>
              <w:right w:val="nil"/>
            </w:tcBorders>
            <w:shd w:val="clear" w:color="auto" w:fill="auto"/>
            <w:noWrap/>
            <w:vAlign w:val="center"/>
            <w:hideMark/>
          </w:tcPr>
          <w:p w14:paraId="119E82F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39</w:t>
            </w:r>
          </w:p>
        </w:tc>
        <w:tc>
          <w:tcPr>
            <w:tcW w:w="1072" w:type="dxa"/>
            <w:tcBorders>
              <w:top w:val="nil"/>
              <w:left w:val="nil"/>
              <w:bottom w:val="nil"/>
              <w:right w:val="nil"/>
            </w:tcBorders>
            <w:shd w:val="clear" w:color="auto" w:fill="auto"/>
            <w:noWrap/>
            <w:vAlign w:val="center"/>
            <w:hideMark/>
          </w:tcPr>
          <w:p w14:paraId="09126A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$489.77</w:t>
            </w:r>
          </w:p>
        </w:tc>
        <w:tc>
          <w:tcPr>
            <w:tcW w:w="1072" w:type="dxa"/>
            <w:tcBorders>
              <w:top w:val="nil"/>
              <w:left w:val="nil"/>
              <w:bottom w:val="nil"/>
              <w:right w:val="nil"/>
            </w:tcBorders>
            <w:shd w:val="clear" w:color="auto" w:fill="auto"/>
            <w:noWrap/>
            <w:vAlign w:val="center"/>
            <w:hideMark/>
          </w:tcPr>
          <w:p w14:paraId="228364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$495.84</w:t>
            </w:r>
          </w:p>
        </w:tc>
        <w:tc>
          <w:tcPr>
            <w:tcW w:w="1072" w:type="dxa"/>
            <w:tcBorders>
              <w:top w:val="nil"/>
              <w:left w:val="nil"/>
              <w:bottom w:val="nil"/>
              <w:right w:val="nil"/>
            </w:tcBorders>
            <w:shd w:val="clear" w:color="auto" w:fill="auto"/>
            <w:noWrap/>
            <w:vAlign w:val="center"/>
            <w:hideMark/>
          </w:tcPr>
          <w:p w14:paraId="25AD57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$501.99</w:t>
            </w:r>
          </w:p>
        </w:tc>
        <w:tc>
          <w:tcPr>
            <w:tcW w:w="1072" w:type="dxa"/>
            <w:tcBorders>
              <w:top w:val="nil"/>
              <w:left w:val="nil"/>
              <w:bottom w:val="nil"/>
              <w:right w:val="nil"/>
            </w:tcBorders>
            <w:shd w:val="clear" w:color="auto" w:fill="auto"/>
            <w:noWrap/>
            <w:vAlign w:val="center"/>
            <w:hideMark/>
          </w:tcPr>
          <w:p w14:paraId="06049A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$508.21</w:t>
            </w:r>
          </w:p>
        </w:tc>
        <w:tc>
          <w:tcPr>
            <w:tcW w:w="1188" w:type="dxa"/>
            <w:tcBorders>
              <w:top w:val="nil"/>
              <w:left w:val="nil"/>
              <w:bottom w:val="nil"/>
              <w:right w:val="nil"/>
            </w:tcBorders>
            <w:shd w:val="clear" w:color="auto" w:fill="auto"/>
            <w:noWrap/>
            <w:vAlign w:val="center"/>
            <w:hideMark/>
          </w:tcPr>
          <w:p w14:paraId="79AE7D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$514.52</w:t>
            </w:r>
          </w:p>
        </w:tc>
        <w:tc>
          <w:tcPr>
            <w:tcW w:w="1235" w:type="dxa"/>
            <w:tcBorders>
              <w:top w:val="nil"/>
              <w:left w:val="nil"/>
              <w:bottom w:val="nil"/>
              <w:right w:val="nil"/>
            </w:tcBorders>
            <w:shd w:val="clear" w:color="auto" w:fill="auto"/>
            <w:noWrap/>
            <w:vAlign w:val="center"/>
            <w:hideMark/>
          </w:tcPr>
          <w:p w14:paraId="36129F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$520.90</w:t>
            </w:r>
          </w:p>
        </w:tc>
      </w:tr>
      <w:tr w:rsidR="00983741" w:rsidRPr="00E56678" w14:paraId="56CF555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41B4EC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40</w:t>
            </w:r>
          </w:p>
        </w:tc>
        <w:tc>
          <w:tcPr>
            <w:tcW w:w="1072" w:type="dxa"/>
            <w:tcBorders>
              <w:top w:val="nil"/>
              <w:left w:val="nil"/>
              <w:bottom w:val="nil"/>
              <w:right w:val="nil"/>
            </w:tcBorders>
            <w:shd w:val="clear" w:color="auto" w:fill="auto"/>
            <w:noWrap/>
            <w:vAlign w:val="center"/>
            <w:hideMark/>
          </w:tcPr>
          <w:p w14:paraId="66A953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$506.24</w:t>
            </w:r>
          </w:p>
        </w:tc>
        <w:tc>
          <w:tcPr>
            <w:tcW w:w="1072" w:type="dxa"/>
            <w:tcBorders>
              <w:top w:val="nil"/>
              <w:left w:val="nil"/>
              <w:bottom w:val="nil"/>
              <w:right w:val="nil"/>
            </w:tcBorders>
            <w:shd w:val="clear" w:color="auto" w:fill="auto"/>
            <w:noWrap/>
            <w:vAlign w:val="center"/>
            <w:hideMark/>
          </w:tcPr>
          <w:p w14:paraId="08F151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$512.52</w:t>
            </w:r>
          </w:p>
        </w:tc>
        <w:tc>
          <w:tcPr>
            <w:tcW w:w="1072" w:type="dxa"/>
            <w:tcBorders>
              <w:top w:val="nil"/>
              <w:left w:val="nil"/>
              <w:bottom w:val="nil"/>
              <w:right w:val="nil"/>
            </w:tcBorders>
            <w:shd w:val="clear" w:color="auto" w:fill="auto"/>
            <w:noWrap/>
            <w:vAlign w:val="center"/>
            <w:hideMark/>
          </w:tcPr>
          <w:p w14:paraId="2CD4BA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$518.87</w:t>
            </w:r>
          </w:p>
        </w:tc>
        <w:tc>
          <w:tcPr>
            <w:tcW w:w="1072" w:type="dxa"/>
            <w:tcBorders>
              <w:top w:val="nil"/>
              <w:left w:val="nil"/>
              <w:bottom w:val="nil"/>
              <w:right w:val="nil"/>
            </w:tcBorders>
            <w:shd w:val="clear" w:color="auto" w:fill="auto"/>
            <w:noWrap/>
            <w:vAlign w:val="center"/>
            <w:hideMark/>
          </w:tcPr>
          <w:p w14:paraId="78053D6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$525.31</w:t>
            </w:r>
          </w:p>
        </w:tc>
        <w:tc>
          <w:tcPr>
            <w:tcW w:w="1188" w:type="dxa"/>
            <w:tcBorders>
              <w:top w:val="nil"/>
              <w:left w:val="nil"/>
              <w:bottom w:val="nil"/>
              <w:right w:val="nil"/>
            </w:tcBorders>
            <w:shd w:val="clear" w:color="auto" w:fill="auto"/>
            <w:noWrap/>
            <w:vAlign w:val="center"/>
            <w:hideMark/>
          </w:tcPr>
          <w:p w14:paraId="7C11D9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$531.82</w:t>
            </w:r>
          </w:p>
        </w:tc>
        <w:tc>
          <w:tcPr>
            <w:tcW w:w="1235" w:type="dxa"/>
            <w:tcBorders>
              <w:top w:val="nil"/>
              <w:left w:val="nil"/>
              <w:bottom w:val="nil"/>
              <w:right w:val="nil"/>
            </w:tcBorders>
            <w:shd w:val="clear" w:color="auto" w:fill="auto"/>
            <w:noWrap/>
            <w:vAlign w:val="center"/>
            <w:hideMark/>
          </w:tcPr>
          <w:p w14:paraId="53E36C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$538.42</w:t>
            </w:r>
          </w:p>
        </w:tc>
      </w:tr>
      <w:tr w:rsidR="00983741" w:rsidRPr="00E56678" w14:paraId="46A7F39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B08E94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41</w:t>
            </w:r>
          </w:p>
        </w:tc>
        <w:tc>
          <w:tcPr>
            <w:tcW w:w="1072" w:type="dxa"/>
            <w:tcBorders>
              <w:top w:val="nil"/>
              <w:left w:val="nil"/>
              <w:bottom w:val="nil"/>
              <w:right w:val="nil"/>
            </w:tcBorders>
            <w:shd w:val="clear" w:color="auto" w:fill="auto"/>
            <w:noWrap/>
            <w:vAlign w:val="center"/>
            <w:hideMark/>
          </w:tcPr>
          <w:p w14:paraId="4FEA35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$543.64</w:t>
            </w:r>
          </w:p>
        </w:tc>
        <w:tc>
          <w:tcPr>
            <w:tcW w:w="1072" w:type="dxa"/>
            <w:tcBorders>
              <w:top w:val="nil"/>
              <w:left w:val="nil"/>
              <w:bottom w:val="nil"/>
              <w:right w:val="nil"/>
            </w:tcBorders>
            <w:shd w:val="clear" w:color="auto" w:fill="auto"/>
            <w:noWrap/>
            <w:vAlign w:val="center"/>
            <w:hideMark/>
          </w:tcPr>
          <w:p w14:paraId="670E12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$550.38</w:t>
            </w:r>
          </w:p>
        </w:tc>
        <w:tc>
          <w:tcPr>
            <w:tcW w:w="1072" w:type="dxa"/>
            <w:tcBorders>
              <w:top w:val="nil"/>
              <w:left w:val="nil"/>
              <w:bottom w:val="nil"/>
              <w:right w:val="nil"/>
            </w:tcBorders>
            <w:shd w:val="clear" w:color="auto" w:fill="auto"/>
            <w:noWrap/>
            <w:vAlign w:val="center"/>
            <w:hideMark/>
          </w:tcPr>
          <w:p w14:paraId="21DFA0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$557.21</w:t>
            </w:r>
          </w:p>
        </w:tc>
        <w:tc>
          <w:tcPr>
            <w:tcW w:w="1072" w:type="dxa"/>
            <w:tcBorders>
              <w:top w:val="nil"/>
              <w:left w:val="nil"/>
              <w:bottom w:val="nil"/>
              <w:right w:val="nil"/>
            </w:tcBorders>
            <w:shd w:val="clear" w:color="auto" w:fill="auto"/>
            <w:noWrap/>
            <w:vAlign w:val="center"/>
            <w:hideMark/>
          </w:tcPr>
          <w:p w14:paraId="1B2135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$564.11</w:t>
            </w:r>
          </w:p>
        </w:tc>
        <w:tc>
          <w:tcPr>
            <w:tcW w:w="1188" w:type="dxa"/>
            <w:tcBorders>
              <w:top w:val="nil"/>
              <w:left w:val="nil"/>
              <w:bottom w:val="nil"/>
              <w:right w:val="nil"/>
            </w:tcBorders>
            <w:shd w:val="clear" w:color="auto" w:fill="auto"/>
            <w:noWrap/>
            <w:vAlign w:val="center"/>
            <w:hideMark/>
          </w:tcPr>
          <w:p w14:paraId="640865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$571.11</w:t>
            </w:r>
          </w:p>
        </w:tc>
        <w:tc>
          <w:tcPr>
            <w:tcW w:w="1235" w:type="dxa"/>
            <w:tcBorders>
              <w:top w:val="nil"/>
              <w:left w:val="nil"/>
              <w:bottom w:val="nil"/>
              <w:right w:val="nil"/>
            </w:tcBorders>
            <w:shd w:val="clear" w:color="auto" w:fill="auto"/>
            <w:noWrap/>
            <w:vAlign w:val="center"/>
            <w:hideMark/>
          </w:tcPr>
          <w:p w14:paraId="31272A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$578.19</w:t>
            </w:r>
          </w:p>
        </w:tc>
      </w:tr>
      <w:tr w:rsidR="00983741" w:rsidRPr="00E56678" w14:paraId="09C9BB4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438A1A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42</w:t>
            </w:r>
          </w:p>
        </w:tc>
        <w:tc>
          <w:tcPr>
            <w:tcW w:w="1072" w:type="dxa"/>
            <w:tcBorders>
              <w:top w:val="nil"/>
              <w:left w:val="nil"/>
              <w:bottom w:val="nil"/>
              <w:right w:val="nil"/>
            </w:tcBorders>
            <w:shd w:val="clear" w:color="auto" w:fill="auto"/>
            <w:noWrap/>
            <w:vAlign w:val="center"/>
            <w:hideMark/>
          </w:tcPr>
          <w:p w14:paraId="7B9D52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$581.02</w:t>
            </w:r>
          </w:p>
        </w:tc>
        <w:tc>
          <w:tcPr>
            <w:tcW w:w="1072" w:type="dxa"/>
            <w:tcBorders>
              <w:top w:val="nil"/>
              <w:left w:val="nil"/>
              <w:bottom w:val="nil"/>
              <w:right w:val="nil"/>
            </w:tcBorders>
            <w:shd w:val="clear" w:color="auto" w:fill="auto"/>
            <w:noWrap/>
            <w:vAlign w:val="center"/>
            <w:hideMark/>
          </w:tcPr>
          <w:p w14:paraId="5D7A02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$588.22</w:t>
            </w:r>
          </w:p>
        </w:tc>
        <w:tc>
          <w:tcPr>
            <w:tcW w:w="1072" w:type="dxa"/>
            <w:tcBorders>
              <w:top w:val="nil"/>
              <w:left w:val="nil"/>
              <w:bottom w:val="nil"/>
              <w:right w:val="nil"/>
            </w:tcBorders>
            <w:shd w:val="clear" w:color="auto" w:fill="auto"/>
            <w:noWrap/>
            <w:vAlign w:val="center"/>
            <w:hideMark/>
          </w:tcPr>
          <w:p w14:paraId="2CBBFD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$595.52</w:t>
            </w:r>
          </w:p>
        </w:tc>
        <w:tc>
          <w:tcPr>
            <w:tcW w:w="1072" w:type="dxa"/>
            <w:tcBorders>
              <w:top w:val="nil"/>
              <w:left w:val="nil"/>
              <w:bottom w:val="nil"/>
              <w:right w:val="nil"/>
            </w:tcBorders>
            <w:shd w:val="clear" w:color="auto" w:fill="auto"/>
            <w:noWrap/>
            <w:vAlign w:val="center"/>
            <w:hideMark/>
          </w:tcPr>
          <w:p w14:paraId="42F3DC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$602.90</w:t>
            </w:r>
          </w:p>
        </w:tc>
        <w:tc>
          <w:tcPr>
            <w:tcW w:w="1188" w:type="dxa"/>
            <w:tcBorders>
              <w:top w:val="nil"/>
              <w:left w:val="nil"/>
              <w:bottom w:val="nil"/>
              <w:right w:val="nil"/>
            </w:tcBorders>
            <w:shd w:val="clear" w:color="auto" w:fill="auto"/>
            <w:noWrap/>
            <w:vAlign w:val="center"/>
            <w:hideMark/>
          </w:tcPr>
          <w:p w14:paraId="20708C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$610.38</w:t>
            </w:r>
          </w:p>
        </w:tc>
        <w:tc>
          <w:tcPr>
            <w:tcW w:w="1235" w:type="dxa"/>
            <w:tcBorders>
              <w:top w:val="nil"/>
              <w:left w:val="nil"/>
              <w:bottom w:val="nil"/>
              <w:right w:val="nil"/>
            </w:tcBorders>
            <w:shd w:val="clear" w:color="auto" w:fill="auto"/>
            <w:noWrap/>
            <w:vAlign w:val="center"/>
            <w:hideMark/>
          </w:tcPr>
          <w:p w14:paraId="18D3A0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$617.94</w:t>
            </w:r>
          </w:p>
        </w:tc>
      </w:tr>
      <w:tr w:rsidR="00983741" w:rsidRPr="00E56678" w14:paraId="700D3CE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B22D6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43</w:t>
            </w:r>
          </w:p>
        </w:tc>
        <w:tc>
          <w:tcPr>
            <w:tcW w:w="1072" w:type="dxa"/>
            <w:tcBorders>
              <w:top w:val="nil"/>
              <w:left w:val="nil"/>
              <w:bottom w:val="nil"/>
              <w:right w:val="nil"/>
            </w:tcBorders>
            <w:shd w:val="clear" w:color="auto" w:fill="auto"/>
            <w:noWrap/>
            <w:vAlign w:val="center"/>
            <w:hideMark/>
          </w:tcPr>
          <w:p w14:paraId="22977D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$598.94</w:t>
            </w:r>
          </w:p>
        </w:tc>
        <w:tc>
          <w:tcPr>
            <w:tcW w:w="1072" w:type="dxa"/>
            <w:tcBorders>
              <w:top w:val="nil"/>
              <w:left w:val="nil"/>
              <w:bottom w:val="nil"/>
              <w:right w:val="nil"/>
            </w:tcBorders>
            <w:shd w:val="clear" w:color="auto" w:fill="auto"/>
            <w:noWrap/>
            <w:vAlign w:val="center"/>
            <w:hideMark/>
          </w:tcPr>
          <w:p w14:paraId="28AD91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$606.36</w:t>
            </w:r>
          </w:p>
        </w:tc>
        <w:tc>
          <w:tcPr>
            <w:tcW w:w="1072" w:type="dxa"/>
            <w:tcBorders>
              <w:top w:val="nil"/>
              <w:left w:val="nil"/>
              <w:bottom w:val="nil"/>
              <w:right w:val="nil"/>
            </w:tcBorders>
            <w:shd w:val="clear" w:color="auto" w:fill="auto"/>
            <w:noWrap/>
            <w:vAlign w:val="center"/>
            <w:hideMark/>
          </w:tcPr>
          <w:p w14:paraId="25A5DA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$613.88</w:t>
            </w:r>
          </w:p>
        </w:tc>
        <w:tc>
          <w:tcPr>
            <w:tcW w:w="1072" w:type="dxa"/>
            <w:tcBorders>
              <w:top w:val="nil"/>
              <w:left w:val="nil"/>
              <w:bottom w:val="nil"/>
              <w:right w:val="nil"/>
            </w:tcBorders>
            <w:shd w:val="clear" w:color="auto" w:fill="auto"/>
            <w:noWrap/>
            <w:vAlign w:val="center"/>
            <w:hideMark/>
          </w:tcPr>
          <w:p w14:paraId="66AC46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$621.49</w:t>
            </w:r>
          </w:p>
        </w:tc>
        <w:tc>
          <w:tcPr>
            <w:tcW w:w="1188" w:type="dxa"/>
            <w:tcBorders>
              <w:top w:val="nil"/>
              <w:left w:val="nil"/>
              <w:bottom w:val="nil"/>
              <w:right w:val="nil"/>
            </w:tcBorders>
            <w:shd w:val="clear" w:color="auto" w:fill="auto"/>
            <w:noWrap/>
            <w:vAlign w:val="center"/>
            <w:hideMark/>
          </w:tcPr>
          <w:p w14:paraId="7A25D5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$629.20</w:t>
            </w:r>
          </w:p>
        </w:tc>
        <w:tc>
          <w:tcPr>
            <w:tcW w:w="1235" w:type="dxa"/>
            <w:tcBorders>
              <w:top w:val="nil"/>
              <w:left w:val="nil"/>
              <w:bottom w:val="nil"/>
              <w:right w:val="nil"/>
            </w:tcBorders>
            <w:shd w:val="clear" w:color="auto" w:fill="auto"/>
            <w:noWrap/>
            <w:vAlign w:val="center"/>
            <w:hideMark/>
          </w:tcPr>
          <w:p w14:paraId="1878DE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$637.00</w:t>
            </w:r>
          </w:p>
        </w:tc>
      </w:tr>
      <w:tr w:rsidR="00983741" w:rsidRPr="00E56678" w14:paraId="2A7E73F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6E57D9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44</w:t>
            </w:r>
          </w:p>
        </w:tc>
        <w:tc>
          <w:tcPr>
            <w:tcW w:w="1072" w:type="dxa"/>
            <w:tcBorders>
              <w:top w:val="nil"/>
              <w:left w:val="nil"/>
              <w:bottom w:val="nil"/>
              <w:right w:val="nil"/>
            </w:tcBorders>
            <w:shd w:val="clear" w:color="auto" w:fill="auto"/>
            <w:noWrap/>
            <w:vAlign w:val="center"/>
            <w:hideMark/>
          </w:tcPr>
          <w:p w14:paraId="6D0F31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$616.90</w:t>
            </w:r>
          </w:p>
        </w:tc>
        <w:tc>
          <w:tcPr>
            <w:tcW w:w="1072" w:type="dxa"/>
            <w:tcBorders>
              <w:top w:val="nil"/>
              <w:left w:val="nil"/>
              <w:bottom w:val="nil"/>
              <w:right w:val="nil"/>
            </w:tcBorders>
            <w:shd w:val="clear" w:color="auto" w:fill="auto"/>
            <w:noWrap/>
            <w:vAlign w:val="center"/>
            <w:hideMark/>
          </w:tcPr>
          <w:p w14:paraId="7AE5A9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$624.55</w:t>
            </w:r>
          </w:p>
        </w:tc>
        <w:tc>
          <w:tcPr>
            <w:tcW w:w="1072" w:type="dxa"/>
            <w:tcBorders>
              <w:top w:val="nil"/>
              <w:left w:val="nil"/>
              <w:bottom w:val="nil"/>
              <w:right w:val="nil"/>
            </w:tcBorders>
            <w:shd w:val="clear" w:color="auto" w:fill="auto"/>
            <w:noWrap/>
            <w:vAlign w:val="center"/>
            <w:hideMark/>
          </w:tcPr>
          <w:p w14:paraId="57964A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$632.29</w:t>
            </w:r>
          </w:p>
        </w:tc>
        <w:tc>
          <w:tcPr>
            <w:tcW w:w="1072" w:type="dxa"/>
            <w:tcBorders>
              <w:top w:val="nil"/>
              <w:left w:val="nil"/>
              <w:bottom w:val="nil"/>
              <w:right w:val="nil"/>
            </w:tcBorders>
            <w:shd w:val="clear" w:color="auto" w:fill="auto"/>
            <w:noWrap/>
            <w:vAlign w:val="center"/>
            <w:hideMark/>
          </w:tcPr>
          <w:p w14:paraId="3BA1DB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$640.13</w:t>
            </w:r>
          </w:p>
        </w:tc>
        <w:tc>
          <w:tcPr>
            <w:tcW w:w="1188" w:type="dxa"/>
            <w:tcBorders>
              <w:top w:val="nil"/>
              <w:left w:val="nil"/>
              <w:bottom w:val="nil"/>
              <w:right w:val="nil"/>
            </w:tcBorders>
            <w:shd w:val="clear" w:color="auto" w:fill="auto"/>
            <w:noWrap/>
            <w:vAlign w:val="center"/>
            <w:hideMark/>
          </w:tcPr>
          <w:p w14:paraId="4B6742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$648.07</w:t>
            </w:r>
          </w:p>
        </w:tc>
        <w:tc>
          <w:tcPr>
            <w:tcW w:w="1235" w:type="dxa"/>
            <w:tcBorders>
              <w:top w:val="nil"/>
              <w:left w:val="nil"/>
              <w:bottom w:val="nil"/>
              <w:right w:val="nil"/>
            </w:tcBorders>
            <w:shd w:val="clear" w:color="auto" w:fill="auto"/>
            <w:noWrap/>
            <w:vAlign w:val="center"/>
            <w:hideMark/>
          </w:tcPr>
          <w:p w14:paraId="536D7D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$656.10</w:t>
            </w:r>
          </w:p>
        </w:tc>
      </w:tr>
      <w:tr w:rsidR="00983741" w:rsidRPr="00E56678" w14:paraId="240EE7C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033813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45</w:t>
            </w:r>
          </w:p>
        </w:tc>
        <w:tc>
          <w:tcPr>
            <w:tcW w:w="1072" w:type="dxa"/>
            <w:tcBorders>
              <w:top w:val="nil"/>
              <w:left w:val="nil"/>
              <w:bottom w:val="nil"/>
              <w:right w:val="nil"/>
            </w:tcBorders>
            <w:shd w:val="clear" w:color="auto" w:fill="auto"/>
            <w:noWrap/>
            <w:vAlign w:val="center"/>
            <w:hideMark/>
          </w:tcPr>
          <w:p w14:paraId="62F083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$635.22</w:t>
            </w:r>
          </w:p>
        </w:tc>
        <w:tc>
          <w:tcPr>
            <w:tcW w:w="1072" w:type="dxa"/>
            <w:tcBorders>
              <w:top w:val="nil"/>
              <w:left w:val="nil"/>
              <w:bottom w:val="nil"/>
              <w:right w:val="nil"/>
            </w:tcBorders>
            <w:shd w:val="clear" w:color="auto" w:fill="auto"/>
            <w:noWrap/>
            <w:vAlign w:val="center"/>
            <w:hideMark/>
          </w:tcPr>
          <w:p w14:paraId="3FFB51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$643.10</w:t>
            </w:r>
          </w:p>
        </w:tc>
        <w:tc>
          <w:tcPr>
            <w:tcW w:w="1072" w:type="dxa"/>
            <w:tcBorders>
              <w:top w:val="nil"/>
              <w:left w:val="nil"/>
              <w:bottom w:val="nil"/>
              <w:right w:val="nil"/>
            </w:tcBorders>
            <w:shd w:val="clear" w:color="auto" w:fill="auto"/>
            <w:noWrap/>
            <w:vAlign w:val="center"/>
            <w:hideMark/>
          </w:tcPr>
          <w:p w14:paraId="2763A2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$651.07</w:t>
            </w:r>
          </w:p>
        </w:tc>
        <w:tc>
          <w:tcPr>
            <w:tcW w:w="1072" w:type="dxa"/>
            <w:tcBorders>
              <w:top w:val="nil"/>
              <w:left w:val="nil"/>
              <w:bottom w:val="nil"/>
              <w:right w:val="nil"/>
            </w:tcBorders>
            <w:shd w:val="clear" w:color="auto" w:fill="auto"/>
            <w:noWrap/>
            <w:vAlign w:val="center"/>
            <w:hideMark/>
          </w:tcPr>
          <w:p w14:paraId="346751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$659.15</w:t>
            </w:r>
          </w:p>
        </w:tc>
        <w:tc>
          <w:tcPr>
            <w:tcW w:w="1188" w:type="dxa"/>
            <w:tcBorders>
              <w:top w:val="nil"/>
              <w:left w:val="nil"/>
              <w:bottom w:val="nil"/>
              <w:right w:val="nil"/>
            </w:tcBorders>
            <w:shd w:val="clear" w:color="auto" w:fill="auto"/>
            <w:noWrap/>
            <w:vAlign w:val="center"/>
            <w:hideMark/>
          </w:tcPr>
          <w:p w14:paraId="7AB72C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$667.32</w:t>
            </w:r>
          </w:p>
        </w:tc>
        <w:tc>
          <w:tcPr>
            <w:tcW w:w="1235" w:type="dxa"/>
            <w:tcBorders>
              <w:top w:val="nil"/>
              <w:left w:val="nil"/>
              <w:bottom w:val="nil"/>
              <w:right w:val="nil"/>
            </w:tcBorders>
            <w:shd w:val="clear" w:color="auto" w:fill="auto"/>
            <w:noWrap/>
            <w:vAlign w:val="center"/>
            <w:hideMark/>
          </w:tcPr>
          <w:p w14:paraId="602C71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$675.59</w:t>
            </w:r>
          </w:p>
        </w:tc>
      </w:tr>
      <w:tr w:rsidR="00983741" w:rsidRPr="00E56678" w14:paraId="622B571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ADDA38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46</w:t>
            </w:r>
          </w:p>
        </w:tc>
        <w:tc>
          <w:tcPr>
            <w:tcW w:w="1072" w:type="dxa"/>
            <w:tcBorders>
              <w:top w:val="nil"/>
              <w:left w:val="nil"/>
              <w:bottom w:val="nil"/>
              <w:right w:val="nil"/>
            </w:tcBorders>
            <w:shd w:val="clear" w:color="auto" w:fill="auto"/>
            <w:noWrap/>
            <w:vAlign w:val="center"/>
            <w:hideMark/>
          </w:tcPr>
          <w:p w14:paraId="53D7C9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$653.54</w:t>
            </w:r>
          </w:p>
        </w:tc>
        <w:tc>
          <w:tcPr>
            <w:tcW w:w="1072" w:type="dxa"/>
            <w:tcBorders>
              <w:top w:val="nil"/>
              <w:left w:val="nil"/>
              <w:bottom w:val="nil"/>
              <w:right w:val="nil"/>
            </w:tcBorders>
            <w:shd w:val="clear" w:color="auto" w:fill="auto"/>
            <w:noWrap/>
            <w:vAlign w:val="center"/>
            <w:hideMark/>
          </w:tcPr>
          <w:p w14:paraId="185896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$661.64</w:t>
            </w:r>
          </w:p>
        </w:tc>
        <w:tc>
          <w:tcPr>
            <w:tcW w:w="1072" w:type="dxa"/>
            <w:tcBorders>
              <w:top w:val="nil"/>
              <w:left w:val="nil"/>
              <w:bottom w:val="nil"/>
              <w:right w:val="nil"/>
            </w:tcBorders>
            <w:shd w:val="clear" w:color="auto" w:fill="auto"/>
            <w:noWrap/>
            <w:vAlign w:val="center"/>
            <w:hideMark/>
          </w:tcPr>
          <w:p w14:paraId="19831BF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$669.84</w:t>
            </w:r>
          </w:p>
        </w:tc>
        <w:tc>
          <w:tcPr>
            <w:tcW w:w="1072" w:type="dxa"/>
            <w:tcBorders>
              <w:top w:val="nil"/>
              <w:left w:val="nil"/>
              <w:bottom w:val="nil"/>
              <w:right w:val="nil"/>
            </w:tcBorders>
            <w:shd w:val="clear" w:color="auto" w:fill="auto"/>
            <w:noWrap/>
            <w:vAlign w:val="center"/>
            <w:hideMark/>
          </w:tcPr>
          <w:p w14:paraId="55D3C4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$678.15</w:t>
            </w:r>
          </w:p>
        </w:tc>
        <w:tc>
          <w:tcPr>
            <w:tcW w:w="1188" w:type="dxa"/>
            <w:tcBorders>
              <w:top w:val="nil"/>
              <w:left w:val="nil"/>
              <w:bottom w:val="nil"/>
              <w:right w:val="nil"/>
            </w:tcBorders>
            <w:shd w:val="clear" w:color="auto" w:fill="auto"/>
            <w:noWrap/>
            <w:vAlign w:val="center"/>
            <w:hideMark/>
          </w:tcPr>
          <w:p w14:paraId="382F7E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$686.56</w:t>
            </w:r>
          </w:p>
        </w:tc>
        <w:tc>
          <w:tcPr>
            <w:tcW w:w="1235" w:type="dxa"/>
            <w:tcBorders>
              <w:top w:val="nil"/>
              <w:left w:val="nil"/>
              <w:bottom w:val="nil"/>
              <w:right w:val="nil"/>
            </w:tcBorders>
            <w:shd w:val="clear" w:color="auto" w:fill="auto"/>
            <w:noWrap/>
            <w:vAlign w:val="center"/>
            <w:hideMark/>
          </w:tcPr>
          <w:p w14:paraId="11220B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$695.07</w:t>
            </w:r>
          </w:p>
        </w:tc>
      </w:tr>
      <w:tr w:rsidR="00983741" w:rsidRPr="00E56678" w14:paraId="32A06B0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3B9003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47</w:t>
            </w:r>
          </w:p>
        </w:tc>
        <w:tc>
          <w:tcPr>
            <w:tcW w:w="1072" w:type="dxa"/>
            <w:tcBorders>
              <w:top w:val="nil"/>
              <w:left w:val="nil"/>
              <w:bottom w:val="nil"/>
              <w:right w:val="nil"/>
            </w:tcBorders>
            <w:shd w:val="clear" w:color="auto" w:fill="auto"/>
            <w:noWrap/>
            <w:vAlign w:val="center"/>
            <w:hideMark/>
          </w:tcPr>
          <w:p w14:paraId="5B4A4F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$672.26</w:t>
            </w:r>
          </w:p>
        </w:tc>
        <w:tc>
          <w:tcPr>
            <w:tcW w:w="1072" w:type="dxa"/>
            <w:tcBorders>
              <w:top w:val="nil"/>
              <w:left w:val="nil"/>
              <w:bottom w:val="nil"/>
              <w:right w:val="nil"/>
            </w:tcBorders>
            <w:shd w:val="clear" w:color="auto" w:fill="auto"/>
            <w:noWrap/>
            <w:vAlign w:val="center"/>
            <w:hideMark/>
          </w:tcPr>
          <w:p w14:paraId="4CDE24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$680.59</w:t>
            </w:r>
          </w:p>
        </w:tc>
        <w:tc>
          <w:tcPr>
            <w:tcW w:w="1072" w:type="dxa"/>
            <w:tcBorders>
              <w:top w:val="nil"/>
              <w:left w:val="nil"/>
              <w:bottom w:val="nil"/>
              <w:right w:val="nil"/>
            </w:tcBorders>
            <w:shd w:val="clear" w:color="auto" w:fill="auto"/>
            <w:noWrap/>
            <w:vAlign w:val="center"/>
            <w:hideMark/>
          </w:tcPr>
          <w:p w14:paraId="012F73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$689.03</w:t>
            </w:r>
          </w:p>
        </w:tc>
        <w:tc>
          <w:tcPr>
            <w:tcW w:w="1072" w:type="dxa"/>
            <w:tcBorders>
              <w:top w:val="nil"/>
              <w:left w:val="nil"/>
              <w:bottom w:val="nil"/>
              <w:right w:val="nil"/>
            </w:tcBorders>
            <w:shd w:val="clear" w:color="auto" w:fill="auto"/>
            <w:noWrap/>
            <w:vAlign w:val="center"/>
            <w:hideMark/>
          </w:tcPr>
          <w:p w14:paraId="146729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$697.58</w:t>
            </w:r>
          </w:p>
        </w:tc>
        <w:tc>
          <w:tcPr>
            <w:tcW w:w="1188" w:type="dxa"/>
            <w:tcBorders>
              <w:top w:val="nil"/>
              <w:left w:val="nil"/>
              <w:bottom w:val="nil"/>
              <w:right w:val="nil"/>
            </w:tcBorders>
            <w:shd w:val="clear" w:color="auto" w:fill="auto"/>
            <w:noWrap/>
            <w:vAlign w:val="center"/>
            <w:hideMark/>
          </w:tcPr>
          <w:p w14:paraId="54BA01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$706.23</w:t>
            </w:r>
          </w:p>
        </w:tc>
        <w:tc>
          <w:tcPr>
            <w:tcW w:w="1235" w:type="dxa"/>
            <w:tcBorders>
              <w:top w:val="nil"/>
              <w:left w:val="nil"/>
              <w:bottom w:val="nil"/>
              <w:right w:val="nil"/>
            </w:tcBorders>
            <w:shd w:val="clear" w:color="auto" w:fill="auto"/>
            <w:noWrap/>
            <w:vAlign w:val="center"/>
            <w:hideMark/>
          </w:tcPr>
          <w:p w14:paraId="7EC6FB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$714.98</w:t>
            </w:r>
          </w:p>
        </w:tc>
      </w:tr>
      <w:tr w:rsidR="00983741" w:rsidRPr="00E56678" w14:paraId="0945D29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F3619A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48</w:t>
            </w:r>
          </w:p>
        </w:tc>
        <w:tc>
          <w:tcPr>
            <w:tcW w:w="1072" w:type="dxa"/>
            <w:tcBorders>
              <w:top w:val="nil"/>
              <w:left w:val="nil"/>
              <w:bottom w:val="nil"/>
              <w:right w:val="nil"/>
            </w:tcBorders>
            <w:shd w:val="clear" w:color="auto" w:fill="auto"/>
            <w:noWrap/>
            <w:vAlign w:val="center"/>
            <w:hideMark/>
          </w:tcPr>
          <w:p w14:paraId="6982BA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$690.98</w:t>
            </w:r>
          </w:p>
        </w:tc>
        <w:tc>
          <w:tcPr>
            <w:tcW w:w="1072" w:type="dxa"/>
            <w:tcBorders>
              <w:top w:val="nil"/>
              <w:left w:val="nil"/>
              <w:bottom w:val="nil"/>
              <w:right w:val="nil"/>
            </w:tcBorders>
            <w:shd w:val="clear" w:color="auto" w:fill="auto"/>
            <w:noWrap/>
            <w:vAlign w:val="center"/>
            <w:hideMark/>
          </w:tcPr>
          <w:p w14:paraId="5740D3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$699.54</w:t>
            </w:r>
          </w:p>
        </w:tc>
        <w:tc>
          <w:tcPr>
            <w:tcW w:w="1072" w:type="dxa"/>
            <w:tcBorders>
              <w:top w:val="nil"/>
              <w:left w:val="nil"/>
              <w:bottom w:val="nil"/>
              <w:right w:val="nil"/>
            </w:tcBorders>
            <w:shd w:val="clear" w:color="auto" w:fill="auto"/>
            <w:noWrap/>
            <w:vAlign w:val="center"/>
            <w:hideMark/>
          </w:tcPr>
          <w:p w14:paraId="6CFB95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$708.22</w:t>
            </w:r>
          </w:p>
        </w:tc>
        <w:tc>
          <w:tcPr>
            <w:tcW w:w="1072" w:type="dxa"/>
            <w:tcBorders>
              <w:top w:val="nil"/>
              <w:left w:val="nil"/>
              <w:bottom w:val="nil"/>
              <w:right w:val="nil"/>
            </w:tcBorders>
            <w:shd w:val="clear" w:color="auto" w:fill="auto"/>
            <w:noWrap/>
            <w:vAlign w:val="center"/>
            <w:hideMark/>
          </w:tcPr>
          <w:p w14:paraId="0AADA7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$717.00</w:t>
            </w:r>
          </w:p>
        </w:tc>
        <w:tc>
          <w:tcPr>
            <w:tcW w:w="1188" w:type="dxa"/>
            <w:tcBorders>
              <w:top w:val="nil"/>
              <w:left w:val="nil"/>
              <w:bottom w:val="nil"/>
              <w:right w:val="nil"/>
            </w:tcBorders>
            <w:shd w:val="clear" w:color="auto" w:fill="auto"/>
            <w:noWrap/>
            <w:vAlign w:val="center"/>
            <w:hideMark/>
          </w:tcPr>
          <w:p w14:paraId="4311A3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$725.89</w:t>
            </w:r>
          </w:p>
        </w:tc>
        <w:tc>
          <w:tcPr>
            <w:tcW w:w="1235" w:type="dxa"/>
            <w:tcBorders>
              <w:top w:val="nil"/>
              <w:left w:val="nil"/>
              <w:bottom w:val="nil"/>
              <w:right w:val="nil"/>
            </w:tcBorders>
            <w:shd w:val="clear" w:color="auto" w:fill="auto"/>
            <w:noWrap/>
            <w:vAlign w:val="center"/>
            <w:hideMark/>
          </w:tcPr>
          <w:p w14:paraId="16B06C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$734.89</w:t>
            </w:r>
          </w:p>
        </w:tc>
      </w:tr>
      <w:tr w:rsidR="00983741" w:rsidRPr="00E56678" w14:paraId="7B8EAB0D" w14:textId="77777777" w:rsidTr="006A47A8">
        <w:trPr>
          <w:trHeight w:hRule="exact" w:val="272"/>
          <w:jc w:val="center"/>
        </w:trPr>
        <w:tc>
          <w:tcPr>
            <w:tcW w:w="1426" w:type="dxa"/>
            <w:tcBorders>
              <w:top w:val="nil"/>
              <w:left w:val="nil"/>
              <w:bottom w:val="nil"/>
              <w:right w:val="nil"/>
            </w:tcBorders>
            <w:shd w:val="clear" w:color="auto" w:fill="auto"/>
            <w:noWrap/>
            <w:vAlign w:val="center"/>
            <w:hideMark/>
          </w:tcPr>
          <w:p w14:paraId="56AC7EA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49</w:t>
            </w:r>
          </w:p>
        </w:tc>
        <w:tc>
          <w:tcPr>
            <w:tcW w:w="1072" w:type="dxa"/>
            <w:tcBorders>
              <w:top w:val="nil"/>
              <w:left w:val="nil"/>
              <w:bottom w:val="nil"/>
              <w:right w:val="nil"/>
            </w:tcBorders>
            <w:shd w:val="clear" w:color="auto" w:fill="auto"/>
            <w:noWrap/>
            <w:vAlign w:val="center"/>
            <w:hideMark/>
          </w:tcPr>
          <w:p w14:paraId="32830B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$710.09</w:t>
            </w:r>
          </w:p>
        </w:tc>
        <w:tc>
          <w:tcPr>
            <w:tcW w:w="1072" w:type="dxa"/>
            <w:tcBorders>
              <w:top w:val="nil"/>
              <w:left w:val="nil"/>
              <w:bottom w:val="nil"/>
              <w:right w:val="nil"/>
            </w:tcBorders>
            <w:shd w:val="clear" w:color="auto" w:fill="auto"/>
            <w:noWrap/>
            <w:vAlign w:val="center"/>
            <w:hideMark/>
          </w:tcPr>
          <w:p w14:paraId="6853A6D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$718.90</w:t>
            </w:r>
          </w:p>
        </w:tc>
        <w:tc>
          <w:tcPr>
            <w:tcW w:w="1072" w:type="dxa"/>
            <w:tcBorders>
              <w:top w:val="nil"/>
              <w:left w:val="nil"/>
              <w:bottom w:val="nil"/>
              <w:right w:val="nil"/>
            </w:tcBorders>
            <w:shd w:val="clear" w:color="auto" w:fill="auto"/>
            <w:noWrap/>
            <w:vAlign w:val="center"/>
            <w:hideMark/>
          </w:tcPr>
          <w:p w14:paraId="6C3535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$727.81</w:t>
            </w:r>
          </w:p>
        </w:tc>
        <w:tc>
          <w:tcPr>
            <w:tcW w:w="1072" w:type="dxa"/>
            <w:tcBorders>
              <w:top w:val="nil"/>
              <w:left w:val="nil"/>
              <w:bottom w:val="nil"/>
              <w:right w:val="nil"/>
            </w:tcBorders>
            <w:shd w:val="clear" w:color="auto" w:fill="auto"/>
            <w:noWrap/>
            <w:vAlign w:val="center"/>
            <w:hideMark/>
          </w:tcPr>
          <w:p w14:paraId="5051E80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$736.84</w:t>
            </w:r>
          </w:p>
        </w:tc>
        <w:tc>
          <w:tcPr>
            <w:tcW w:w="1188" w:type="dxa"/>
            <w:tcBorders>
              <w:top w:val="nil"/>
              <w:left w:val="nil"/>
              <w:bottom w:val="nil"/>
              <w:right w:val="nil"/>
            </w:tcBorders>
            <w:shd w:val="clear" w:color="auto" w:fill="auto"/>
            <w:noWrap/>
            <w:vAlign w:val="center"/>
            <w:hideMark/>
          </w:tcPr>
          <w:p w14:paraId="713E68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$745.97</w:t>
            </w:r>
          </w:p>
        </w:tc>
        <w:tc>
          <w:tcPr>
            <w:tcW w:w="1235" w:type="dxa"/>
            <w:tcBorders>
              <w:top w:val="nil"/>
              <w:left w:val="nil"/>
              <w:bottom w:val="nil"/>
              <w:right w:val="nil"/>
            </w:tcBorders>
            <w:shd w:val="clear" w:color="auto" w:fill="auto"/>
            <w:noWrap/>
            <w:vAlign w:val="center"/>
            <w:hideMark/>
          </w:tcPr>
          <w:p w14:paraId="02330D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$755.22</w:t>
            </w:r>
          </w:p>
        </w:tc>
      </w:tr>
      <w:tr w:rsidR="00983741" w:rsidRPr="00E56678" w14:paraId="48220DF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B451B2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50</w:t>
            </w:r>
          </w:p>
        </w:tc>
        <w:tc>
          <w:tcPr>
            <w:tcW w:w="1072" w:type="dxa"/>
            <w:tcBorders>
              <w:top w:val="nil"/>
              <w:left w:val="nil"/>
              <w:bottom w:val="nil"/>
              <w:right w:val="nil"/>
            </w:tcBorders>
            <w:shd w:val="clear" w:color="auto" w:fill="auto"/>
            <w:noWrap/>
            <w:vAlign w:val="center"/>
            <w:hideMark/>
          </w:tcPr>
          <w:p w14:paraId="152F29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$729.24</w:t>
            </w:r>
          </w:p>
        </w:tc>
        <w:tc>
          <w:tcPr>
            <w:tcW w:w="1072" w:type="dxa"/>
            <w:tcBorders>
              <w:top w:val="nil"/>
              <w:left w:val="nil"/>
              <w:bottom w:val="nil"/>
              <w:right w:val="nil"/>
            </w:tcBorders>
            <w:shd w:val="clear" w:color="auto" w:fill="auto"/>
            <w:noWrap/>
            <w:vAlign w:val="center"/>
            <w:hideMark/>
          </w:tcPr>
          <w:p w14:paraId="4D68D1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$738.28</w:t>
            </w:r>
          </w:p>
        </w:tc>
        <w:tc>
          <w:tcPr>
            <w:tcW w:w="1072" w:type="dxa"/>
            <w:tcBorders>
              <w:top w:val="nil"/>
              <w:left w:val="nil"/>
              <w:bottom w:val="nil"/>
              <w:right w:val="nil"/>
            </w:tcBorders>
            <w:shd w:val="clear" w:color="auto" w:fill="auto"/>
            <w:noWrap/>
            <w:vAlign w:val="center"/>
            <w:hideMark/>
          </w:tcPr>
          <w:p w14:paraId="4940AC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$747.43</w:t>
            </w:r>
          </w:p>
        </w:tc>
        <w:tc>
          <w:tcPr>
            <w:tcW w:w="1072" w:type="dxa"/>
            <w:tcBorders>
              <w:top w:val="nil"/>
              <w:left w:val="nil"/>
              <w:bottom w:val="nil"/>
              <w:right w:val="nil"/>
            </w:tcBorders>
            <w:shd w:val="clear" w:color="auto" w:fill="auto"/>
            <w:noWrap/>
            <w:vAlign w:val="center"/>
            <w:hideMark/>
          </w:tcPr>
          <w:p w14:paraId="512645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$756.70</w:t>
            </w:r>
          </w:p>
        </w:tc>
        <w:tc>
          <w:tcPr>
            <w:tcW w:w="1188" w:type="dxa"/>
            <w:tcBorders>
              <w:top w:val="nil"/>
              <w:left w:val="nil"/>
              <w:bottom w:val="nil"/>
              <w:right w:val="nil"/>
            </w:tcBorders>
            <w:shd w:val="clear" w:color="auto" w:fill="auto"/>
            <w:noWrap/>
            <w:vAlign w:val="center"/>
            <w:hideMark/>
          </w:tcPr>
          <w:p w14:paraId="4432DC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$766.09</w:t>
            </w:r>
          </w:p>
        </w:tc>
        <w:tc>
          <w:tcPr>
            <w:tcW w:w="1235" w:type="dxa"/>
            <w:tcBorders>
              <w:top w:val="nil"/>
              <w:left w:val="nil"/>
              <w:bottom w:val="nil"/>
              <w:right w:val="nil"/>
            </w:tcBorders>
            <w:shd w:val="clear" w:color="auto" w:fill="auto"/>
            <w:noWrap/>
            <w:vAlign w:val="center"/>
            <w:hideMark/>
          </w:tcPr>
          <w:p w14:paraId="6E442A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$775.59</w:t>
            </w:r>
          </w:p>
        </w:tc>
      </w:tr>
      <w:tr w:rsidR="00983741" w:rsidRPr="00E56678" w14:paraId="1FCDFCC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D7E77F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51</w:t>
            </w:r>
          </w:p>
        </w:tc>
        <w:tc>
          <w:tcPr>
            <w:tcW w:w="1072" w:type="dxa"/>
            <w:tcBorders>
              <w:top w:val="nil"/>
              <w:left w:val="nil"/>
              <w:bottom w:val="nil"/>
              <w:right w:val="nil"/>
            </w:tcBorders>
            <w:shd w:val="clear" w:color="auto" w:fill="auto"/>
            <w:noWrap/>
            <w:vAlign w:val="center"/>
            <w:hideMark/>
          </w:tcPr>
          <w:p w14:paraId="57CE657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$748.74</w:t>
            </w:r>
          </w:p>
        </w:tc>
        <w:tc>
          <w:tcPr>
            <w:tcW w:w="1072" w:type="dxa"/>
            <w:tcBorders>
              <w:top w:val="nil"/>
              <w:left w:val="nil"/>
              <w:bottom w:val="nil"/>
              <w:right w:val="nil"/>
            </w:tcBorders>
            <w:shd w:val="clear" w:color="auto" w:fill="auto"/>
            <w:noWrap/>
            <w:vAlign w:val="center"/>
            <w:hideMark/>
          </w:tcPr>
          <w:p w14:paraId="2417CC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$758.02</w:t>
            </w:r>
          </w:p>
        </w:tc>
        <w:tc>
          <w:tcPr>
            <w:tcW w:w="1072" w:type="dxa"/>
            <w:tcBorders>
              <w:top w:val="nil"/>
              <w:left w:val="nil"/>
              <w:bottom w:val="nil"/>
              <w:right w:val="nil"/>
            </w:tcBorders>
            <w:shd w:val="clear" w:color="auto" w:fill="auto"/>
            <w:noWrap/>
            <w:vAlign w:val="center"/>
            <w:hideMark/>
          </w:tcPr>
          <w:p w14:paraId="3FFE69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$767.42</w:t>
            </w:r>
          </w:p>
        </w:tc>
        <w:tc>
          <w:tcPr>
            <w:tcW w:w="1072" w:type="dxa"/>
            <w:tcBorders>
              <w:top w:val="nil"/>
              <w:left w:val="nil"/>
              <w:bottom w:val="nil"/>
              <w:right w:val="nil"/>
            </w:tcBorders>
            <w:shd w:val="clear" w:color="auto" w:fill="auto"/>
            <w:noWrap/>
            <w:vAlign w:val="center"/>
            <w:hideMark/>
          </w:tcPr>
          <w:p w14:paraId="1E2ABB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$776.94</w:t>
            </w:r>
          </w:p>
        </w:tc>
        <w:tc>
          <w:tcPr>
            <w:tcW w:w="1188" w:type="dxa"/>
            <w:tcBorders>
              <w:top w:val="nil"/>
              <w:left w:val="nil"/>
              <w:bottom w:val="nil"/>
              <w:right w:val="nil"/>
            </w:tcBorders>
            <w:shd w:val="clear" w:color="auto" w:fill="auto"/>
            <w:noWrap/>
            <w:vAlign w:val="center"/>
            <w:hideMark/>
          </w:tcPr>
          <w:p w14:paraId="6861F0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$786.57</w:t>
            </w:r>
          </w:p>
        </w:tc>
        <w:tc>
          <w:tcPr>
            <w:tcW w:w="1235" w:type="dxa"/>
            <w:tcBorders>
              <w:top w:val="nil"/>
              <w:left w:val="nil"/>
              <w:bottom w:val="nil"/>
              <w:right w:val="nil"/>
            </w:tcBorders>
            <w:shd w:val="clear" w:color="auto" w:fill="auto"/>
            <w:noWrap/>
            <w:vAlign w:val="center"/>
            <w:hideMark/>
          </w:tcPr>
          <w:p w14:paraId="104E1D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$796.32</w:t>
            </w:r>
          </w:p>
        </w:tc>
      </w:tr>
      <w:tr w:rsidR="00983741" w:rsidRPr="00E56678" w14:paraId="123C8B0C" w14:textId="77777777" w:rsidTr="006A47A8">
        <w:trPr>
          <w:trHeight w:hRule="exact" w:val="269"/>
          <w:jc w:val="center"/>
        </w:trPr>
        <w:tc>
          <w:tcPr>
            <w:tcW w:w="1426" w:type="dxa"/>
            <w:tcBorders>
              <w:top w:val="nil"/>
              <w:left w:val="nil"/>
              <w:bottom w:val="nil"/>
              <w:right w:val="nil"/>
            </w:tcBorders>
            <w:shd w:val="clear" w:color="auto" w:fill="auto"/>
            <w:noWrap/>
            <w:vAlign w:val="center"/>
            <w:hideMark/>
          </w:tcPr>
          <w:p w14:paraId="3C6668B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52</w:t>
            </w:r>
          </w:p>
        </w:tc>
        <w:tc>
          <w:tcPr>
            <w:tcW w:w="1072" w:type="dxa"/>
            <w:tcBorders>
              <w:top w:val="nil"/>
              <w:left w:val="nil"/>
              <w:bottom w:val="nil"/>
              <w:right w:val="nil"/>
            </w:tcBorders>
            <w:shd w:val="clear" w:color="auto" w:fill="auto"/>
            <w:noWrap/>
            <w:vAlign w:val="center"/>
            <w:hideMark/>
          </w:tcPr>
          <w:p w14:paraId="3FCCA7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$768.23</w:t>
            </w:r>
          </w:p>
        </w:tc>
        <w:tc>
          <w:tcPr>
            <w:tcW w:w="1072" w:type="dxa"/>
            <w:tcBorders>
              <w:top w:val="nil"/>
              <w:left w:val="nil"/>
              <w:bottom w:val="nil"/>
              <w:right w:val="nil"/>
            </w:tcBorders>
            <w:shd w:val="clear" w:color="auto" w:fill="auto"/>
            <w:noWrap/>
            <w:vAlign w:val="center"/>
            <w:hideMark/>
          </w:tcPr>
          <w:p w14:paraId="2955C83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$777.75</w:t>
            </w:r>
          </w:p>
        </w:tc>
        <w:tc>
          <w:tcPr>
            <w:tcW w:w="1072" w:type="dxa"/>
            <w:tcBorders>
              <w:top w:val="nil"/>
              <w:left w:val="nil"/>
              <w:bottom w:val="nil"/>
              <w:right w:val="nil"/>
            </w:tcBorders>
            <w:shd w:val="clear" w:color="auto" w:fill="auto"/>
            <w:noWrap/>
            <w:vAlign w:val="center"/>
            <w:hideMark/>
          </w:tcPr>
          <w:p w14:paraId="5AEEB3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$787.40</w:t>
            </w:r>
          </w:p>
        </w:tc>
        <w:tc>
          <w:tcPr>
            <w:tcW w:w="1072" w:type="dxa"/>
            <w:tcBorders>
              <w:top w:val="nil"/>
              <w:left w:val="nil"/>
              <w:bottom w:val="nil"/>
              <w:right w:val="nil"/>
            </w:tcBorders>
            <w:shd w:val="clear" w:color="auto" w:fill="auto"/>
            <w:noWrap/>
            <w:vAlign w:val="center"/>
            <w:hideMark/>
          </w:tcPr>
          <w:p w14:paraId="125623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$797.16</w:t>
            </w:r>
          </w:p>
        </w:tc>
        <w:tc>
          <w:tcPr>
            <w:tcW w:w="1188" w:type="dxa"/>
            <w:tcBorders>
              <w:top w:val="nil"/>
              <w:left w:val="nil"/>
              <w:bottom w:val="nil"/>
              <w:right w:val="nil"/>
            </w:tcBorders>
            <w:shd w:val="clear" w:color="auto" w:fill="auto"/>
            <w:noWrap/>
            <w:vAlign w:val="center"/>
            <w:hideMark/>
          </w:tcPr>
          <w:p w14:paraId="0D8C77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$807.05</w:t>
            </w:r>
          </w:p>
        </w:tc>
        <w:tc>
          <w:tcPr>
            <w:tcW w:w="1235" w:type="dxa"/>
            <w:tcBorders>
              <w:top w:val="nil"/>
              <w:left w:val="nil"/>
              <w:bottom w:val="nil"/>
              <w:right w:val="nil"/>
            </w:tcBorders>
            <w:shd w:val="clear" w:color="auto" w:fill="auto"/>
            <w:noWrap/>
            <w:vAlign w:val="center"/>
            <w:hideMark/>
          </w:tcPr>
          <w:p w14:paraId="60CF78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$817.05</w:t>
            </w:r>
          </w:p>
        </w:tc>
      </w:tr>
      <w:tr w:rsidR="00983741" w:rsidRPr="00E56678" w14:paraId="541EA3E4" w14:textId="77777777" w:rsidTr="006A47A8">
        <w:trPr>
          <w:trHeight w:hRule="exact" w:val="273"/>
          <w:jc w:val="center"/>
        </w:trPr>
        <w:tc>
          <w:tcPr>
            <w:tcW w:w="1426" w:type="dxa"/>
            <w:tcBorders>
              <w:top w:val="nil"/>
              <w:left w:val="nil"/>
              <w:bottom w:val="nil"/>
              <w:right w:val="nil"/>
            </w:tcBorders>
            <w:shd w:val="clear" w:color="auto" w:fill="auto"/>
            <w:noWrap/>
            <w:vAlign w:val="center"/>
            <w:hideMark/>
          </w:tcPr>
          <w:p w14:paraId="37AF116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53</w:t>
            </w:r>
          </w:p>
        </w:tc>
        <w:tc>
          <w:tcPr>
            <w:tcW w:w="1072" w:type="dxa"/>
            <w:tcBorders>
              <w:top w:val="nil"/>
              <w:left w:val="nil"/>
              <w:bottom w:val="nil"/>
              <w:right w:val="nil"/>
            </w:tcBorders>
            <w:shd w:val="clear" w:color="auto" w:fill="auto"/>
            <w:noWrap/>
            <w:vAlign w:val="center"/>
            <w:hideMark/>
          </w:tcPr>
          <w:p w14:paraId="523C09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$788.14</w:t>
            </w:r>
          </w:p>
        </w:tc>
        <w:tc>
          <w:tcPr>
            <w:tcW w:w="1072" w:type="dxa"/>
            <w:tcBorders>
              <w:top w:val="nil"/>
              <w:left w:val="nil"/>
              <w:bottom w:val="nil"/>
              <w:right w:val="nil"/>
            </w:tcBorders>
            <w:shd w:val="clear" w:color="auto" w:fill="auto"/>
            <w:noWrap/>
            <w:vAlign w:val="center"/>
            <w:hideMark/>
          </w:tcPr>
          <w:p w14:paraId="643F35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$797.92</w:t>
            </w:r>
          </w:p>
        </w:tc>
        <w:tc>
          <w:tcPr>
            <w:tcW w:w="1072" w:type="dxa"/>
            <w:tcBorders>
              <w:top w:val="nil"/>
              <w:left w:val="nil"/>
              <w:bottom w:val="nil"/>
              <w:right w:val="nil"/>
            </w:tcBorders>
            <w:shd w:val="clear" w:color="auto" w:fill="auto"/>
            <w:noWrap/>
            <w:vAlign w:val="center"/>
            <w:hideMark/>
          </w:tcPr>
          <w:p w14:paraId="67FF18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$807.81</w:t>
            </w:r>
          </w:p>
        </w:tc>
        <w:tc>
          <w:tcPr>
            <w:tcW w:w="1072" w:type="dxa"/>
            <w:tcBorders>
              <w:top w:val="nil"/>
              <w:left w:val="nil"/>
              <w:bottom w:val="nil"/>
              <w:right w:val="nil"/>
            </w:tcBorders>
            <w:shd w:val="clear" w:color="auto" w:fill="auto"/>
            <w:noWrap/>
            <w:vAlign w:val="center"/>
            <w:hideMark/>
          </w:tcPr>
          <w:p w14:paraId="404B18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$817.83</w:t>
            </w:r>
          </w:p>
        </w:tc>
        <w:tc>
          <w:tcPr>
            <w:tcW w:w="1188" w:type="dxa"/>
            <w:tcBorders>
              <w:top w:val="nil"/>
              <w:left w:val="nil"/>
              <w:bottom w:val="nil"/>
              <w:right w:val="nil"/>
            </w:tcBorders>
            <w:shd w:val="clear" w:color="auto" w:fill="auto"/>
            <w:noWrap/>
            <w:vAlign w:val="center"/>
            <w:hideMark/>
          </w:tcPr>
          <w:p w14:paraId="1C07D9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$827.97</w:t>
            </w:r>
          </w:p>
        </w:tc>
        <w:tc>
          <w:tcPr>
            <w:tcW w:w="1235" w:type="dxa"/>
            <w:tcBorders>
              <w:top w:val="nil"/>
              <w:left w:val="nil"/>
              <w:bottom w:val="nil"/>
              <w:right w:val="nil"/>
            </w:tcBorders>
            <w:shd w:val="clear" w:color="auto" w:fill="auto"/>
            <w:noWrap/>
            <w:vAlign w:val="center"/>
            <w:hideMark/>
          </w:tcPr>
          <w:p w14:paraId="743FF1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$838.24</w:t>
            </w:r>
          </w:p>
        </w:tc>
      </w:tr>
      <w:tr w:rsidR="00983741" w:rsidRPr="00E56678" w14:paraId="779D9C5A"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368236D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54</w:t>
            </w:r>
          </w:p>
        </w:tc>
        <w:tc>
          <w:tcPr>
            <w:tcW w:w="1072" w:type="dxa"/>
            <w:tcBorders>
              <w:top w:val="nil"/>
              <w:left w:val="nil"/>
              <w:bottom w:val="nil"/>
              <w:right w:val="nil"/>
            </w:tcBorders>
            <w:shd w:val="clear" w:color="auto" w:fill="auto"/>
            <w:noWrap/>
            <w:vAlign w:val="center"/>
            <w:hideMark/>
          </w:tcPr>
          <w:p w14:paraId="3C7FE9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$808.03</w:t>
            </w:r>
          </w:p>
        </w:tc>
        <w:tc>
          <w:tcPr>
            <w:tcW w:w="1072" w:type="dxa"/>
            <w:tcBorders>
              <w:top w:val="nil"/>
              <w:left w:val="nil"/>
              <w:bottom w:val="nil"/>
              <w:right w:val="nil"/>
            </w:tcBorders>
            <w:shd w:val="clear" w:color="auto" w:fill="auto"/>
            <w:noWrap/>
            <w:vAlign w:val="center"/>
            <w:hideMark/>
          </w:tcPr>
          <w:p w14:paraId="121D2C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$818.05</w:t>
            </w:r>
          </w:p>
        </w:tc>
        <w:tc>
          <w:tcPr>
            <w:tcW w:w="1072" w:type="dxa"/>
            <w:tcBorders>
              <w:top w:val="nil"/>
              <w:left w:val="nil"/>
              <w:bottom w:val="nil"/>
              <w:right w:val="nil"/>
            </w:tcBorders>
            <w:shd w:val="clear" w:color="auto" w:fill="auto"/>
            <w:noWrap/>
            <w:vAlign w:val="center"/>
            <w:hideMark/>
          </w:tcPr>
          <w:p w14:paraId="0432F0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$828.19</w:t>
            </w:r>
          </w:p>
        </w:tc>
        <w:tc>
          <w:tcPr>
            <w:tcW w:w="1072" w:type="dxa"/>
            <w:tcBorders>
              <w:top w:val="nil"/>
              <w:left w:val="nil"/>
              <w:bottom w:val="nil"/>
              <w:right w:val="nil"/>
            </w:tcBorders>
            <w:shd w:val="clear" w:color="auto" w:fill="auto"/>
            <w:noWrap/>
            <w:vAlign w:val="center"/>
            <w:hideMark/>
          </w:tcPr>
          <w:p w14:paraId="3152FA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$838.46</w:t>
            </w:r>
          </w:p>
        </w:tc>
        <w:tc>
          <w:tcPr>
            <w:tcW w:w="1188" w:type="dxa"/>
            <w:tcBorders>
              <w:top w:val="nil"/>
              <w:left w:val="nil"/>
              <w:bottom w:val="nil"/>
              <w:right w:val="nil"/>
            </w:tcBorders>
            <w:shd w:val="clear" w:color="auto" w:fill="auto"/>
            <w:noWrap/>
            <w:vAlign w:val="center"/>
            <w:hideMark/>
          </w:tcPr>
          <w:p w14:paraId="57680C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$848.86</w:t>
            </w:r>
          </w:p>
        </w:tc>
        <w:tc>
          <w:tcPr>
            <w:tcW w:w="1235" w:type="dxa"/>
            <w:tcBorders>
              <w:top w:val="nil"/>
              <w:left w:val="nil"/>
              <w:bottom w:val="nil"/>
              <w:right w:val="nil"/>
            </w:tcBorders>
            <w:shd w:val="clear" w:color="auto" w:fill="auto"/>
            <w:noWrap/>
            <w:vAlign w:val="center"/>
            <w:hideMark/>
          </w:tcPr>
          <w:p w14:paraId="4DACC2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$859.38</w:t>
            </w:r>
          </w:p>
        </w:tc>
      </w:tr>
      <w:tr w:rsidR="00983741" w:rsidRPr="00E56678" w14:paraId="0E88769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4841FE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55</w:t>
            </w:r>
          </w:p>
        </w:tc>
        <w:tc>
          <w:tcPr>
            <w:tcW w:w="1072" w:type="dxa"/>
            <w:tcBorders>
              <w:top w:val="nil"/>
              <w:left w:val="nil"/>
              <w:bottom w:val="nil"/>
              <w:right w:val="nil"/>
            </w:tcBorders>
            <w:shd w:val="clear" w:color="auto" w:fill="auto"/>
            <w:noWrap/>
            <w:vAlign w:val="center"/>
            <w:hideMark/>
          </w:tcPr>
          <w:p w14:paraId="0BC8E0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$844.72</w:t>
            </w:r>
          </w:p>
        </w:tc>
        <w:tc>
          <w:tcPr>
            <w:tcW w:w="1072" w:type="dxa"/>
            <w:tcBorders>
              <w:top w:val="nil"/>
              <w:left w:val="nil"/>
              <w:bottom w:val="nil"/>
              <w:right w:val="nil"/>
            </w:tcBorders>
            <w:shd w:val="clear" w:color="auto" w:fill="auto"/>
            <w:noWrap/>
            <w:vAlign w:val="center"/>
            <w:hideMark/>
          </w:tcPr>
          <w:p w14:paraId="3465B4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$855.19</w:t>
            </w:r>
          </w:p>
        </w:tc>
        <w:tc>
          <w:tcPr>
            <w:tcW w:w="1072" w:type="dxa"/>
            <w:tcBorders>
              <w:top w:val="nil"/>
              <w:left w:val="nil"/>
              <w:bottom w:val="nil"/>
              <w:right w:val="nil"/>
            </w:tcBorders>
            <w:shd w:val="clear" w:color="auto" w:fill="auto"/>
            <w:noWrap/>
            <w:vAlign w:val="center"/>
            <w:hideMark/>
          </w:tcPr>
          <w:p w14:paraId="3CCB69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$865.80</w:t>
            </w:r>
          </w:p>
        </w:tc>
        <w:tc>
          <w:tcPr>
            <w:tcW w:w="1072" w:type="dxa"/>
            <w:tcBorders>
              <w:top w:val="nil"/>
              <w:left w:val="nil"/>
              <w:bottom w:val="nil"/>
              <w:right w:val="nil"/>
            </w:tcBorders>
            <w:shd w:val="clear" w:color="auto" w:fill="auto"/>
            <w:noWrap/>
            <w:vAlign w:val="center"/>
            <w:hideMark/>
          </w:tcPr>
          <w:p w14:paraId="629C02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$876.53</w:t>
            </w:r>
          </w:p>
        </w:tc>
        <w:tc>
          <w:tcPr>
            <w:tcW w:w="1188" w:type="dxa"/>
            <w:tcBorders>
              <w:top w:val="nil"/>
              <w:left w:val="nil"/>
              <w:bottom w:val="nil"/>
              <w:right w:val="nil"/>
            </w:tcBorders>
            <w:shd w:val="clear" w:color="auto" w:fill="auto"/>
            <w:noWrap/>
            <w:vAlign w:val="center"/>
            <w:hideMark/>
          </w:tcPr>
          <w:p w14:paraId="161084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$887.40</w:t>
            </w:r>
          </w:p>
        </w:tc>
        <w:tc>
          <w:tcPr>
            <w:tcW w:w="1235" w:type="dxa"/>
            <w:tcBorders>
              <w:top w:val="nil"/>
              <w:left w:val="nil"/>
              <w:bottom w:val="nil"/>
              <w:right w:val="nil"/>
            </w:tcBorders>
            <w:shd w:val="clear" w:color="auto" w:fill="auto"/>
            <w:noWrap/>
            <w:vAlign w:val="center"/>
            <w:hideMark/>
          </w:tcPr>
          <w:p w14:paraId="12C0EE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$898.41</w:t>
            </w:r>
          </w:p>
        </w:tc>
      </w:tr>
      <w:tr w:rsidR="00983741" w:rsidRPr="00E56678" w14:paraId="35ADA59A" w14:textId="77777777" w:rsidTr="006A47A8">
        <w:trPr>
          <w:trHeight w:hRule="exact" w:val="214"/>
          <w:jc w:val="center"/>
        </w:trPr>
        <w:tc>
          <w:tcPr>
            <w:tcW w:w="1426" w:type="dxa"/>
            <w:tcBorders>
              <w:top w:val="nil"/>
              <w:left w:val="nil"/>
              <w:bottom w:val="nil"/>
              <w:right w:val="nil"/>
            </w:tcBorders>
            <w:shd w:val="clear" w:color="auto" w:fill="auto"/>
            <w:noWrap/>
            <w:vAlign w:val="center"/>
            <w:hideMark/>
          </w:tcPr>
          <w:p w14:paraId="2439426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56</w:t>
            </w:r>
          </w:p>
        </w:tc>
        <w:tc>
          <w:tcPr>
            <w:tcW w:w="1072" w:type="dxa"/>
            <w:tcBorders>
              <w:top w:val="nil"/>
              <w:left w:val="nil"/>
              <w:bottom w:val="nil"/>
              <w:right w:val="nil"/>
            </w:tcBorders>
            <w:shd w:val="clear" w:color="auto" w:fill="auto"/>
            <w:noWrap/>
            <w:vAlign w:val="center"/>
            <w:hideMark/>
          </w:tcPr>
          <w:p w14:paraId="43B596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$881.40</w:t>
            </w:r>
          </w:p>
        </w:tc>
        <w:tc>
          <w:tcPr>
            <w:tcW w:w="1072" w:type="dxa"/>
            <w:tcBorders>
              <w:top w:val="nil"/>
              <w:left w:val="nil"/>
              <w:bottom w:val="nil"/>
              <w:right w:val="nil"/>
            </w:tcBorders>
            <w:shd w:val="clear" w:color="auto" w:fill="auto"/>
            <w:noWrap/>
            <w:vAlign w:val="center"/>
            <w:hideMark/>
          </w:tcPr>
          <w:p w14:paraId="28615C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$892.33</w:t>
            </w:r>
          </w:p>
        </w:tc>
        <w:tc>
          <w:tcPr>
            <w:tcW w:w="1072" w:type="dxa"/>
            <w:tcBorders>
              <w:top w:val="nil"/>
              <w:left w:val="nil"/>
              <w:bottom w:val="nil"/>
              <w:right w:val="nil"/>
            </w:tcBorders>
            <w:shd w:val="clear" w:color="auto" w:fill="auto"/>
            <w:noWrap/>
            <w:vAlign w:val="center"/>
            <w:hideMark/>
          </w:tcPr>
          <w:p w14:paraId="3A2E76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$903.39</w:t>
            </w:r>
          </w:p>
        </w:tc>
        <w:tc>
          <w:tcPr>
            <w:tcW w:w="1072" w:type="dxa"/>
            <w:tcBorders>
              <w:top w:val="nil"/>
              <w:left w:val="nil"/>
              <w:bottom w:val="nil"/>
              <w:right w:val="nil"/>
            </w:tcBorders>
            <w:shd w:val="clear" w:color="auto" w:fill="auto"/>
            <w:noWrap/>
            <w:vAlign w:val="center"/>
            <w:hideMark/>
          </w:tcPr>
          <w:p w14:paraId="2371CD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$914.60</w:t>
            </w:r>
          </w:p>
        </w:tc>
        <w:tc>
          <w:tcPr>
            <w:tcW w:w="1188" w:type="dxa"/>
            <w:tcBorders>
              <w:top w:val="nil"/>
              <w:left w:val="nil"/>
              <w:bottom w:val="nil"/>
              <w:right w:val="nil"/>
            </w:tcBorders>
            <w:shd w:val="clear" w:color="auto" w:fill="auto"/>
            <w:noWrap/>
            <w:vAlign w:val="center"/>
            <w:hideMark/>
          </w:tcPr>
          <w:p w14:paraId="5FE81F4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$925.94</w:t>
            </w:r>
          </w:p>
        </w:tc>
        <w:tc>
          <w:tcPr>
            <w:tcW w:w="1235" w:type="dxa"/>
            <w:tcBorders>
              <w:top w:val="nil"/>
              <w:left w:val="nil"/>
              <w:bottom w:val="nil"/>
              <w:right w:val="nil"/>
            </w:tcBorders>
            <w:shd w:val="clear" w:color="auto" w:fill="auto"/>
            <w:noWrap/>
            <w:vAlign w:val="center"/>
            <w:hideMark/>
          </w:tcPr>
          <w:p w14:paraId="670493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$937.42</w:t>
            </w:r>
          </w:p>
        </w:tc>
      </w:tr>
      <w:tr w:rsidR="00983741" w:rsidRPr="00E56678" w14:paraId="248E886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1B6DF3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57</w:t>
            </w:r>
          </w:p>
        </w:tc>
        <w:tc>
          <w:tcPr>
            <w:tcW w:w="1072" w:type="dxa"/>
            <w:tcBorders>
              <w:top w:val="nil"/>
              <w:left w:val="nil"/>
              <w:bottom w:val="nil"/>
              <w:right w:val="nil"/>
            </w:tcBorders>
            <w:shd w:val="clear" w:color="auto" w:fill="auto"/>
            <w:noWrap/>
            <w:vAlign w:val="center"/>
            <w:hideMark/>
          </w:tcPr>
          <w:p w14:paraId="3F9ED5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$905.49</w:t>
            </w:r>
          </w:p>
        </w:tc>
        <w:tc>
          <w:tcPr>
            <w:tcW w:w="1072" w:type="dxa"/>
            <w:tcBorders>
              <w:top w:val="nil"/>
              <w:left w:val="nil"/>
              <w:bottom w:val="nil"/>
              <w:right w:val="nil"/>
            </w:tcBorders>
            <w:shd w:val="clear" w:color="auto" w:fill="auto"/>
            <w:noWrap/>
            <w:vAlign w:val="center"/>
            <w:hideMark/>
          </w:tcPr>
          <w:p w14:paraId="4B8159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$916.71</w:t>
            </w:r>
          </w:p>
        </w:tc>
        <w:tc>
          <w:tcPr>
            <w:tcW w:w="1072" w:type="dxa"/>
            <w:tcBorders>
              <w:top w:val="nil"/>
              <w:left w:val="nil"/>
              <w:bottom w:val="nil"/>
              <w:right w:val="nil"/>
            </w:tcBorders>
            <w:shd w:val="clear" w:color="auto" w:fill="auto"/>
            <w:noWrap/>
            <w:vAlign w:val="center"/>
            <w:hideMark/>
          </w:tcPr>
          <w:p w14:paraId="3C417E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$928.08</w:t>
            </w:r>
          </w:p>
        </w:tc>
        <w:tc>
          <w:tcPr>
            <w:tcW w:w="1072" w:type="dxa"/>
            <w:tcBorders>
              <w:top w:val="nil"/>
              <w:left w:val="nil"/>
              <w:bottom w:val="nil"/>
              <w:right w:val="nil"/>
            </w:tcBorders>
            <w:shd w:val="clear" w:color="auto" w:fill="auto"/>
            <w:noWrap/>
            <w:vAlign w:val="center"/>
            <w:hideMark/>
          </w:tcPr>
          <w:p w14:paraId="37A81C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$939.59</w:t>
            </w:r>
          </w:p>
        </w:tc>
        <w:tc>
          <w:tcPr>
            <w:tcW w:w="1188" w:type="dxa"/>
            <w:tcBorders>
              <w:top w:val="nil"/>
              <w:left w:val="nil"/>
              <w:bottom w:val="nil"/>
              <w:right w:val="nil"/>
            </w:tcBorders>
            <w:shd w:val="clear" w:color="auto" w:fill="auto"/>
            <w:noWrap/>
            <w:vAlign w:val="center"/>
            <w:hideMark/>
          </w:tcPr>
          <w:p w14:paraId="474762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$951.24</w:t>
            </w:r>
          </w:p>
        </w:tc>
        <w:tc>
          <w:tcPr>
            <w:tcW w:w="1235" w:type="dxa"/>
            <w:tcBorders>
              <w:top w:val="nil"/>
              <w:left w:val="nil"/>
              <w:bottom w:val="nil"/>
              <w:right w:val="nil"/>
            </w:tcBorders>
            <w:shd w:val="clear" w:color="auto" w:fill="auto"/>
            <w:noWrap/>
            <w:vAlign w:val="center"/>
            <w:hideMark/>
          </w:tcPr>
          <w:p w14:paraId="189B9A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$963.04</w:t>
            </w:r>
          </w:p>
        </w:tc>
      </w:tr>
      <w:tr w:rsidR="00983741" w:rsidRPr="00E56678" w14:paraId="055B4383" w14:textId="77777777" w:rsidTr="006A47A8">
        <w:trPr>
          <w:trHeight w:hRule="exact" w:val="276"/>
          <w:jc w:val="center"/>
        </w:trPr>
        <w:tc>
          <w:tcPr>
            <w:tcW w:w="1426" w:type="dxa"/>
            <w:tcBorders>
              <w:top w:val="nil"/>
              <w:left w:val="nil"/>
              <w:bottom w:val="nil"/>
              <w:right w:val="nil"/>
            </w:tcBorders>
            <w:shd w:val="clear" w:color="auto" w:fill="auto"/>
            <w:noWrap/>
            <w:vAlign w:val="center"/>
            <w:hideMark/>
          </w:tcPr>
          <w:p w14:paraId="0B14DBA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58</w:t>
            </w:r>
          </w:p>
        </w:tc>
        <w:tc>
          <w:tcPr>
            <w:tcW w:w="1072" w:type="dxa"/>
            <w:tcBorders>
              <w:top w:val="nil"/>
              <w:left w:val="nil"/>
              <w:bottom w:val="nil"/>
              <w:right w:val="nil"/>
            </w:tcBorders>
            <w:shd w:val="clear" w:color="auto" w:fill="auto"/>
            <w:noWrap/>
            <w:vAlign w:val="center"/>
            <w:hideMark/>
          </w:tcPr>
          <w:p w14:paraId="3A3A3FA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$929.54</w:t>
            </w:r>
          </w:p>
        </w:tc>
        <w:tc>
          <w:tcPr>
            <w:tcW w:w="1072" w:type="dxa"/>
            <w:tcBorders>
              <w:top w:val="nil"/>
              <w:left w:val="nil"/>
              <w:bottom w:val="nil"/>
              <w:right w:val="nil"/>
            </w:tcBorders>
            <w:shd w:val="clear" w:color="auto" w:fill="auto"/>
            <w:noWrap/>
            <w:vAlign w:val="center"/>
            <w:hideMark/>
          </w:tcPr>
          <w:p w14:paraId="67A98C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$941.07</w:t>
            </w:r>
          </w:p>
        </w:tc>
        <w:tc>
          <w:tcPr>
            <w:tcW w:w="1072" w:type="dxa"/>
            <w:tcBorders>
              <w:top w:val="nil"/>
              <w:left w:val="nil"/>
              <w:bottom w:val="nil"/>
              <w:right w:val="nil"/>
            </w:tcBorders>
            <w:shd w:val="clear" w:color="auto" w:fill="auto"/>
            <w:noWrap/>
            <w:vAlign w:val="center"/>
            <w:hideMark/>
          </w:tcPr>
          <w:p w14:paraId="6E78C9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$952.74</w:t>
            </w:r>
          </w:p>
        </w:tc>
        <w:tc>
          <w:tcPr>
            <w:tcW w:w="1072" w:type="dxa"/>
            <w:tcBorders>
              <w:top w:val="nil"/>
              <w:left w:val="nil"/>
              <w:bottom w:val="nil"/>
              <w:right w:val="nil"/>
            </w:tcBorders>
            <w:shd w:val="clear" w:color="auto" w:fill="auto"/>
            <w:noWrap/>
            <w:vAlign w:val="center"/>
            <w:hideMark/>
          </w:tcPr>
          <w:p w14:paraId="2ACF92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$964.55</w:t>
            </w:r>
          </w:p>
        </w:tc>
        <w:tc>
          <w:tcPr>
            <w:tcW w:w="1188" w:type="dxa"/>
            <w:tcBorders>
              <w:top w:val="nil"/>
              <w:left w:val="nil"/>
              <w:bottom w:val="nil"/>
              <w:right w:val="nil"/>
            </w:tcBorders>
            <w:shd w:val="clear" w:color="auto" w:fill="auto"/>
            <w:noWrap/>
            <w:vAlign w:val="center"/>
            <w:hideMark/>
          </w:tcPr>
          <w:p w14:paraId="78443C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$976.51</w:t>
            </w:r>
          </w:p>
        </w:tc>
        <w:tc>
          <w:tcPr>
            <w:tcW w:w="1235" w:type="dxa"/>
            <w:tcBorders>
              <w:top w:val="nil"/>
              <w:left w:val="nil"/>
              <w:bottom w:val="nil"/>
              <w:right w:val="nil"/>
            </w:tcBorders>
            <w:shd w:val="clear" w:color="auto" w:fill="auto"/>
            <w:noWrap/>
            <w:vAlign w:val="center"/>
            <w:hideMark/>
          </w:tcPr>
          <w:p w14:paraId="6CD6BE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$988.62</w:t>
            </w:r>
          </w:p>
        </w:tc>
      </w:tr>
      <w:tr w:rsidR="00983741" w:rsidRPr="00E56678" w14:paraId="2EFB73A6" w14:textId="77777777" w:rsidTr="006A47A8">
        <w:trPr>
          <w:trHeight w:hRule="exact" w:val="267"/>
          <w:jc w:val="center"/>
        </w:trPr>
        <w:tc>
          <w:tcPr>
            <w:tcW w:w="1426" w:type="dxa"/>
            <w:tcBorders>
              <w:top w:val="nil"/>
              <w:left w:val="nil"/>
              <w:bottom w:val="nil"/>
              <w:right w:val="nil"/>
            </w:tcBorders>
            <w:shd w:val="clear" w:color="auto" w:fill="auto"/>
            <w:noWrap/>
            <w:vAlign w:val="center"/>
            <w:hideMark/>
          </w:tcPr>
          <w:p w14:paraId="1939AE2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59</w:t>
            </w:r>
          </w:p>
        </w:tc>
        <w:tc>
          <w:tcPr>
            <w:tcW w:w="1072" w:type="dxa"/>
            <w:tcBorders>
              <w:top w:val="nil"/>
              <w:left w:val="nil"/>
              <w:bottom w:val="nil"/>
              <w:right w:val="nil"/>
            </w:tcBorders>
            <w:shd w:val="clear" w:color="auto" w:fill="auto"/>
            <w:noWrap/>
            <w:vAlign w:val="center"/>
            <w:hideMark/>
          </w:tcPr>
          <w:p w14:paraId="54DB56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$954.21</w:t>
            </w:r>
          </w:p>
        </w:tc>
        <w:tc>
          <w:tcPr>
            <w:tcW w:w="1072" w:type="dxa"/>
            <w:tcBorders>
              <w:top w:val="nil"/>
              <w:left w:val="nil"/>
              <w:bottom w:val="nil"/>
              <w:right w:val="nil"/>
            </w:tcBorders>
            <w:shd w:val="clear" w:color="auto" w:fill="auto"/>
            <w:noWrap/>
            <w:vAlign w:val="center"/>
            <w:hideMark/>
          </w:tcPr>
          <w:p w14:paraId="7D87C8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$966.04</w:t>
            </w:r>
          </w:p>
        </w:tc>
        <w:tc>
          <w:tcPr>
            <w:tcW w:w="1072" w:type="dxa"/>
            <w:tcBorders>
              <w:top w:val="nil"/>
              <w:left w:val="nil"/>
              <w:bottom w:val="nil"/>
              <w:right w:val="nil"/>
            </w:tcBorders>
            <w:shd w:val="clear" w:color="auto" w:fill="auto"/>
            <w:noWrap/>
            <w:vAlign w:val="center"/>
            <w:hideMark/>
          </w:tcPr>
          <w:p w14:paraId="5D16A5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$978.02</w:t>
            </w:r>
          </w:p>
        </w:tc>
        <w:tc>
          <w:tcPr>
            <w:tcW w:w="1072" w:type="dxa"/>
            <w:tcBorders>
              <w:top w:val="nil"/>
              <w:left w:val="nil"/>
              <w:bottom w:val="nil"/>
              <w:right w:val="nil"/>
            </w:tcBorders>
            <w:shd w:val="clear" w:color="auto" w:fill="auto"/>
            <w:noWrap/>
            <w:vAlign w:val="center"/>
            <w:hideMark/>
          </w:tcPr>
          <w:p w14:paraId="48DC2D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$990.15</w:t>
            </w:r>
          </w:p>
        </w:tc>
        <w:tc>
          <w:tcPr>
            <w:tcW w:w="1188" w:type="dxa"/>
            <w:tcBorders>
              <w:top w:val="nil"/>
              <w:left w:val="nil"/>
              <w:bottom w:val="nil"/>
              <w:right w:val="nil"/>
            </w:tcBorders>
            <w:shd w:val="clear" w:color="auto" w:fill="auto"/>
            <w:noWrap/>
            <w:vAlign w:val="center"/>
            <w:hideMark/>
          </w:tcPr>
          <w:p w14:paraId="41DA0E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$1,002.43</w:t>
            </w:r>
          </w:p>
        </w:tc>
        <w:tc>
          <w:tcPr>
            <w:tcW w:w="1235" w:type="dxa"/>
            <w:tcBorders>
              <w:top w:val="nil"/>
              <w:left w:val="nil"/>
              <w:bottom w:val="nil"/>
              <w:right w:val="nil"/>
            </w:tcBorders>
            <w:shd w:val="clear" w:color="auto" w:fill="auto"/>
            <w:noWrap/>
            <w:vAlign w:val="center"/>
            <w:hideMark/>
          </w:tcPr>
          <w:p w14:paraId="655CAA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$1,014.86</w:t>
            </w:r>
          </w:p>
        </w:tc>
      </w:tr>
      <w:tr w:rsidR="00983741" w:rsidRPr="00E56678" w14:paraId="3B645640" w14:textId="77777777" w:rsidTr="006A47A8">
        <w:trPr>
          <w:trHeight w:hRule="exact" w:val="270"/>
          <w:jc w:val="center"/>
        </w:trPr>
        <w:tc>
          <w:tcPr>
            <w:tcW w:w="1426" w:type="dxa"/>
            <w:tcBorders>
              <w:top w:val="nil"/>
              <w:left w:val="nil"/>
              <w:bottom w:val="nil"/>
              <w:right w:val="nil"/>
            </w:tcBorders>
            <w:shd w:val="clear" w:color="auto" w:fill="auto"/>
            <w:noWrap/>
            <w:vAlign w:val="center"/>
            <w:hideMark/>
          </w:tcPr>
          <w:p w14:paraId="7F90757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60</w:t>
            </w:r>
          </w:p>
        </w:tc>
        <w:tc>
          <w:tcPr>
            <w:tcW w:w="1072" w:type="dxa"/>
            <w:tcBorders>
              <w:top w:val="nil"/>
              <w:left w:val="nil"/>
              <w:bottom w:val="nil"/>
              <w:right w:val="nil"/>
            </w:tcBorders>
            <w:shd w:val="clear" w:color="auto" w:fill="auto"/>
            <w:noWrap/>
            <w:vAlign w:val="center"/>
            <w:hideMark/>
          </w:tcPr>
          <w:p w14:paraId="63F6CE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$978.90</w:t>
            </w:r>
          </w:p>
        </w:tc>
        <w:tc>
          <w:tcPr>
            <w:tcW w:w="1072" w:type="dxa"/>
            <w:tcBorders>
              <w:top w:val="nil"/>
              <w:left w:val="nil"/>
              <w:bottom w:val="nil"/>
              <w:right w:val="nil"/>
            </w:tcBorders>
            <w:shd w:val="clear" w:color="auto" w:fill="auto"/>
            <w:noWrap/>
            <w:vAlign w:val="center"/>
            <w:hideMark/>
          </w:tcPr>
          <w:p w14:paraId="0E54BD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$991.04</w:t>
            </w:r>
          </w:p>
        </w:tc>
        <w:tc>
          <w:tcPr>
            <w:tcW w:w="1072" w:type="dxa"/>
            <w:tcBorders>
              <w:top w:val="nil"/>
              <w:left w:val="nil"/>
              <w:bottom w:val="nil"/>
              <w:right w:val="nil"/>
            </w:tcBorders>
            <w:shd w:val="clear" w:color="auto" w:fill="auto"/>
            <w:noWrap/>
            <w:vAlign w:val="center"/>
            <w:hideMark/>
          </w:tcPr>
          <w:p w14:paraId="63E8896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$1,003.33</w:t>
            </w:r>
          </w:p>
        </w:tc>
        <w:tc>
          <w:tcPr>
            <w:tcW w:w="1072" w:type="dxa"/>
            <w:tcBorders>
              <w:top w:val="nil"/>
              <w:left w:val="nil"/>
              <w:bottom w:val="nil"/>
              <w:right w:val="nil"/>
            </w:tcBorders>
            <w:shd w:val="clear" w:color="auto" w:fill="auto"/>
            <w:noWrap/>
            <w:vAlign w:val="center"/>
            <w:hideMark/>
          </w:tcPr>
          <w:p w14:paraId="6AED37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$1,015.77</w:t>
            </w:r>
          </w:p>
        </w:tc>
        <w:tc>
          <w:tcPr>
            <w:tcW w:w="1188" w:type="dxa"/>
            <w:tcBorders>
              <w:top w:val="nil"/>
              <w:left w:val="nil"/>
              <w:bottom w:val="nil"/>
              <w:right w:val="nil"/>
            </w:tcBorders>
            <w:shd w:val="clear" w:color="auto" w:fill="auto"/>
            <w:noWrap/>
            <w:vAlign w:val="center"/>
            <w:hideMark/>
          </w:tcPr>
          <w:p w14:paraId="29688B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$1,028.36</w:t>
            </w:r>
          </w:p>
        </w:tc>
        <w:tc>
          <w:tcPr>
            <w:tcW w:w="1235" w:type="dxa"/>
            <w:tcBorders>
              <w:top w:val="nil"/>
              <w:left w:val="nil"/>
              <w:bottom w:val="nil"/>
              <w:right w:val="nil"/>
            </w:tcBorders>
            <w:shd w:val="clear" w:color="auto" w:fill="auto"/>
            <w:noWrap/>
            <w:vAlign w:val="center"/>
            <w:hideMark/>
          </w:tcPr>
          <w:p w14:paraId="2AB34B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$1,041.12</w:t>
            </w:r>
          </w:p>
        </w:tc>
      </w:tr>
      <w:tr w:rsidR="00983741" w:rsidRPr="00E56678" w14:paraId="2AC2ABE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34DAC8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61</w:t>
            </w:r>
          </w:p>
        </w:tc>
        <w:tc>
          <w:tcPr>
            <w:tcW w:w="1072" w:type="dxa"/>
            <w:tcBorders>
              <w:top w:val="nil"/>
              <w:left w:val="nil"/>
              <w:bottom w:val="nil"/>
              <w:right w:val="nil"/>
            </w:tcBorders>
            <w:shd w:val="clear" w:color="auto" w:fill="auto"/>
            <w:noWrap/>
            <w:vAlign w:val="center"/>
            <w:hideMark/>
          </w:tcPr>
          <w:p w14:paraId="25E11B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$1,004.13</w:t>
            </w:r>
          </w:p>
        </w:tc>
        <w:tc>
          <w:tcPr>
            <w:tcW w:w="1072" w:type="dxa"/>
            <w:tcBorders>
              <w:top w:val="nil"/>
              <w:left w:val="nil"/>
              <w:bottom w:val="nil"/>
              <w:right w:val="nil"/>
            </w:tcBorders>
            <w:shd w:val="clear" w:color="auto" w:fill="auto"/>
            <w:noWrap/>
            <w:vAlign w:val="center"/>
            <w:hideMark/>
          </w:tcPr>
          <w:p w14:paraId="47E5F0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$1,016.58</w:t>
            </w:r>
          </w:p>
        </w:tc>
        <w:tc>
          <w:tcPr>
            <w:tcW w:w="1072" w:type="dxa"/>
            <w:tcBorders>
              <w:top w:val="nil"/>
              <w:left w:val="nil"/>
              <w:bottom w:val="nil"/>
              <w:right w:val="nil"/>
            </w:tcBorders>
            <w:shd w:val="clear" w:color="auto" w:fill="auto"/>
            <w:noWrap/>
            <w:vAlign w:val="center"/>
            <w:hideMark/>
          </w:tcPr>
          <w:p w14:paraId="5B4DF8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$1,029.19</w:t>
            </w:r>
          </w:p>
        </w:tc>
        <w:tc>
          <w:tcPr>
            <w:tcW w:w="1072" w:type="dxa"/>
            <w:tcBorders>
              <w:top w:val="nil"/>
              <w:left w:val="nil"/>
              <w:bottom w:val="nil"/>
              <w:right w:val="nil"/>
            </w:tcBorders>
            <w:shd w:val="clear" w:color="auto" w:fill="auto"/>
            <w:noWrap/>
            <w:vAlign w:val="center"/>
            <w:hideMark/>
          </w:tcPr>
          <w:p w14:paraId="5935E6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$1,041.95</w:t>
            </w:r>
          </w:p>
        </w:tc>
        <w:tc>
          <w:tcPr>
            <w:tcW w:w="1188" w:type="dxa"/>
            <w:tcBorders>
              <w:top w:val="nil"/>
              <w:left w:val="nil"/>
              <w:bottom w:val="nil"/>
              <w:right w:val="nil"/>
            </w:tcBorders>
            <w:shd w:val="clear" w:color="auto" w:fill="auto"/>
            <w:noWrap/>
            <w:vAlign w:val="center"/>
            <w:hideMark/>
          </w:tcPr>
          <w:p w14:paraId="03E90E7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$1,054.87</w:t>
            </w:r>
          </w:p>
        </w:tc>
        <w:tc>
          <w:tcPr>
            <w:tcW w:w="1235" w:type="dxa"/>
            <w:tcBorders>
              <w:top w:val="nil"/>
              <w:left w:val="nil"/>
              <w:bottom w:val="nil"/>
              <w:right w:val="nil"/>
            </w:tcBorders>
            <w:shd w:val="clear" w:color="auto" w:fill="auto"/>
            <w:noWrap/>
            <w:vAlign w:val="center"/>
            <w:hideMark/>
          </w:tcPr>
          <w:p w14:paraId="1EDD4C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$1,067.95</w:t>
            </w:r>
          </w:p>
        </w:tc>
      </w:tr>
      <w:tr w:rsidR="00983741" w:rsidRPr="00E56678" w14:paraId="53B8FF79" w14:textId="77777777" w:rsidTr="006A47A8">
        <w:trPr>
          <w:trHeight w:hRule="exact" w:val="267"/>
          <w:jc w:val="center"/>
        </w:trPr>
        <w:tc>
          <w:tcPr>
            <w:tcW w:w="1426" w:type="dxa"/>
            <w:tcBorders>
              <w:top w:val="nil"/>
              <w:left w:val="nil"/>
              <w:bottom w:val="nil"/>
              <w:right w:val="nil"/>
            </w:tcBorders>
            <w:shd w:val="clear" w:color="auto" w:fill="auto"/>
            <w:noWrap/>
            <w:vAlign w:val="center"/>
            <w:hideMark/>
          </w:tcPr>
          <w:p w14:paraId="0949C4C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62</w:t>
            </w:r>
          </w:p>
        </w:tc>
        <w:tc>
          <w:tcPr>
            <w:tcW w:w="1072" w:type="dxa"/>
            <w:tcBorders>
              <w:top w:val="nil"/>
              <w:left w:val="nil"/>
              <w:bottom w:val="nil"/>
              <w:right w:val="nil"/>
            </w:tcBorders>
            <w:shd w:val="clear" w:color="auto" w:fill="auto"/>
            <w:noWrap/>
            <w:vAlign w:val="center"/>
            <w:hideMark/>
          </w:tcPr>
          <w:p w14:paraId="6E0E52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$1,029.37</w:t>
            </w:r>
          </w:p>
        </w:tc>
        <w:tc>
          <w:tcPr>
            <w:tcW w:w="1072" w:type="dxa"/>
            <w:tcBorders>
              <w:top w:val="nil"/>
              <w:left w:val="nil"/>
              <w:bottom w:val="nil"/>
              <w:right w:val="nil"/>
            </w:tcBorders>
            <w:shd w:val="clear" w:color="auto" w:fill="auto"/>
            <w:noWrap/>
            <w:vAlign w:val="center"/>
            <w:hideMark/>
          </w:tcPr>
          <w:p w14:paraId="36891E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$1,042.14</w:t>
            </w:r>
          </w:p>
        </w:tc>
        <w:tc>
          <w:tcPr>
            <w:tcW w:w="1072" w:type="dxa"/>
            <w:tcBorders>
              <w:top w:val="nil"/>
              <w:left w:val="nil"/>
              <w:bottom w:val="nil"/>
              <w:right w:val="nil"/>
            </w:tcBorders>
            <w:shd w:val="clear" w:color="auto" w:fill="auto"/>
            <w:noWrap/>
            <w:vAlign w:val="center"/>
            <w:hideMark/>
          </w:tcPr>
          <w:p w14:paraId="455319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$1,055.06</w:t>
            </w:r>
          </w:p>
        </w:tc>
        <w:tc>
          <w:tcPr>
            <w:tcW w:w="1072" w:type="dxa"/>
            <w:tcBorders>
              <w:top w:val="nil"/>
              <w:left w:val="nil"/>
              <w:bottom w:val="nil"/>
              <w:right w:val="nil"/>
            </w:tcBorders>
            <w:shd w:val="clear" w:color="auto" w:fill="auto"/>
            <w:noWrap/>
            <w:vAlign w:val="center"/>
            <w:hideMark/>
          </w:tcPr>
          <w:p w14:paraId="2017DD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$1,068.14</w:t>
            </w:r>
          </w:p>
        </w:tc>
        <w:tc>
          <w:tcPr>
            <w:tcW w:w="1188" w:type="dxa"/>
            <w:tcBorders>
              <w:top w:val="nil"/>
              <w:left w:val="nil"/>
              <w:bottom w:val="nil"/>
              <w:right w:val="nil"/>
            </w:tcBorders>
            <w:shd w:val="clear" w:color="auto" w:fill="auto"/>
            <w:noWrap/>
            <w:vAlign w:val="center"/>
            <w:hideMark/>
          </w:tcPr>
          <w:p w14:paraId="4E99E1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$1,081.39</w:t>
            </w:r>
          </w:p>
        </w:tc>
        <w:tc>
          <w:tcPr>
            <w:tcW w:w="1235" w:type="dxa"/>
            <w:tcBorders>
              <w:top w:val="nil"/>
              <w:left w:val="nil"/>
              <w:bottom w:val="nil"/>
              <w:right w:val="nil"/>
            </w:tcBorders>
            <w:shd w:val="clear" w:color="auto" w:fill="auto"/>
            <w:noWrap/>
            <w:vAlign w:val="center"/>
            <w:hideMark/>
          </w:tcPr>
          <w:p w14:paraId="005B90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$1,094.79</w:t>
            </w:r>
          </w:p>
        </w:tc>
      </w:tr>
      <w:tr w:rsidR="00983741" w:rsidRPr="00E56678" w14:paraId="6914369A" w14:textId="77777777" w:rsidTr="006A47A8">
        <w:trPr>
          <w:trHeight w:hRule="exact" w:val="285"/>
          <w:jc w:val="center"/>
        </w:trPr>
        <w:tc>
          <w:tcPr>
            <w:tcW w:w="1426" w:type="dxa"/>
            <w:tcBorders>
              <w:top w:val="nil"/>
              <w:left w:val="nil"/>
              <w:bottom w:val="nil"/>
              <w:right w:val="nil"/>
            </w:tcBorders>
            <w:shd w:val="clear" w:color="auto" w:fill="auto"/>
            <w:noWrap/>
            <w:vAlign w:val="center"/>
            <w:hideMark/>
          </w:tcPr>
          <w:p w14:paraId="7B2DAF3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63</w:t>
            </w:r>
          </w:p>
        </w:tc>
        <w:tc>
          <w:tcPr>
            <w:tcW w:w="1072" w:type="dxa"/>
            <w:tcBorders>
              <w:top w:val="nil"/>
              <w:left w:val="nil"/>
              <w:bottom w:val="nil"/>
              <w:right w:val="nil"/>
            </w:tcBorders>
            <w:shd w:val="clear" w:color="auto" w:fill="auto"/>
            <w:noWrap/>
            <w:vAlign w:val="center"/>
            <w:hideMark/>
          </w:tcPr>
          <w:p w14:paraId="22A75B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$1,055.25</w:t>
            </w:r>
          </w:p>
        </w:tc>
        <w:tc>
          <w:tcPr>
            <w:tcW w:w="1072" w:type="dxa"/>
            <w:tcBorders>
              <w:top w:val="nil"/>
              <w:left w:val="nil"/>
              <w:bottom w:val="nil"/>
              <w:right w:val="nil"/>
            </w:tcBorders>
            <w:shd w:val="clear" w:color="auto" w:fill="auto"/>
            <w:noWrap/>
            <w:vAlign w:val="center"/>
            <w:hideMark/>
          </w:tcPr>
          <w:p w14:paraId="097B545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$1,068.33</w:t>
            </w:r>
          </w:p>
        </w:tc>
        <w:tc>
          <w:tcPr>
            <w:tcW w:w="1072" w:type="dxa"/>
            <w:tcBorders>
              <w:top w:val="nil"/>
              <w:left w:val="nil"/>
              <w:bottom w:val="nil"/>
              <w:right w:val="nil"/>
            </w:tcBorders>
            <w:shd w:val="clear" w:color="auto" w:fill="auto"/>
            <w:noWrap/>
            <w:vAlign w:val="center"/>
            <w:hideMark/>
          </w:tcPr>
          <w:p w14:paraId="5B5F9C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$1,081.58</w:t>
            </w:r>
          </w:p>
        </w:tc>
        <w:tc>
          <w:tcPr>
            <w:tcW w:w="1072" w:type="dxa"/>
            <w:tcBorders>
              <w:top w:val="nil"/>
              <w:left w:val="nil"/>
              <w:bottom w:val="nil"/>
              <w:right w:val="nil"/>
            </w:tcBorders>
            <w:shd w:val="clear" w:color="auto" w:fill="auto"/>
            <w:noWrap/>
            <w:vAlign w:val="center"/>
            <w:hideMark/>
          </w:tcPr>
          <w:p w14:paraId="7E11D5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$1,094.99</w:t>
            </w:r>
          </w:p>
        </w:tc>
        <w:tc>
          <w:tcPr>
            <w:tcW w:w="1188" w:type="dxa"/>
            <w:tcBorders>
              <w:top w:val="nil"/>
              <w:left w:val="nil"/>
              <w:bottom w:val="nil"/>
              <w:right w:val="nil"/>
            </w:tcBorders>
            <w:shd w:val="clear" w:color="auto" w:fill="auto"/>
            <w:noWrap/>
            <w:vAlign w:val="center"/>
            <w:hideMark/>
          </w:tcPr>
          <w:p w14:paraId="0D46DB6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$1,108.57</w:t>
            </w:r>
          </w:p>
        </w:tc>
        <w:tc>
          <w:tcPr>
            <w:tcW w:w="1235" w:type="dxa"/>
            <w:tcBorders>
              <w:top w:val="nil"/>
              <w:left w:val="nil"/>
              <w:bottom w:val="nil"/>
              <w:right w:val="nil"/>
            </w:tcBorders>
            <w:shd w:val="clear" w:color="auto" w:fill="auto"/>
            <w:noWrap/>
            <w:vAlign w:val="center"/>
            <w:hideMark/>
          </w:tcPr>
          <w:p w14:paraId="725CB1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$1,122.31</w:t>
            </w:r>
          </w:p>
        </w:tc>
      </w:tr>
      <w:tr w:rsidR="00983741" w:rsidRPr="00E56678" w14:paraId="07BBC97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77F9DC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64</w:t>
            </w:r>
          </w:p>
        </w:tc>
        <w:tc>
          <w:tcPr>
            <w:tcW w:w="1072" w:type="dxa"/>
            <w:tcBorders>
              <w:top w:val="nil"/>
              <w:left w:val="nil"/>
              <w:bottom w:val="nil"/>
              <w:right w:val="nil"/>
            </w:tcBorders>
            <w:shd w:val="clear" w:color="auto" w:fill="auto"/>
            <w:noWrap/>
            <w:vAlign w:val="center"/>
            <w:hideMark/>
          </w:tcPr>
          <w:p w14:paraId="05D450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$1,081.09</w:t>
            </w:r>
          </w:p>
        </w:tc>
        <w:tc>
          <w:tcPr>
            <w:tcW w:w="1072" w:type="dxa"/>
            <w:tcBorders>
              <w:top w:val="nil"/>
              <w:left w:val="nil"/>
              <w:bottom w:val="nil"/>
              <w:right w:val="nil"/>
            </w:tcBorders>
            <w:shd w:val="clear" w:color="auto" w:fill="auto"/>
            <w:noWrap/>
            <w:vAlign w:val="center"/>
            <w:hideMark/>
          </w:tcPr>
          <w:p w14:paraId="3D26F8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$1,094.50</w:t>
            </w:r>
          </w:p>
        </w:tc>
        <w:tc>
          <w:tcPr>
            <w:tcW w:w="1072" w:type="dxa"/>
            <w:tcBorders>
              <w:top w:val="nil"/>
              <w:left w:val="nil"/>
              <w:bottom w:val="nil"/>
              <w:right w:val="nil"/>
            </w:tcBorders>
            <w:shd w:val="clear" w:color="auto" w:fill="auto"/>
            <w:noWrap/>
            <w:vAlign w:val="center"/>
            <w:hideMark/>
          </w:tcPr>
          <w:p w14:paraId="1B162F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$1,108.07</w:t>
            </w:r>
          </w:p>
        </w:tc>
        <w:tc>
          <w:tcPr>
            <w:tcW w:w="1072" w:type="dxa"/>
            <w:tcBorders>
              <w:top w:val="nil"/>
              <w:left w:val="nil"/>
              <w:bottom w:val="nil"/>
              <w:right w:val="nil"/>
            </w:tcBorders>
            <w:shd w:val="clear" w:color="auto" w:fill="auto"/>
            <w:noWrap/>
            <w:vAlign w:val="center"/>
            <w:hideMark/>
          </w:tcPr>
          <w:p w14:paraId="3D1D35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$1,121.81</w:t>
            </w:r>
          </w:p>
        </w:tc>
        <w:tc>
          <w:tcPr>
            <w:tcW w:w="1188" w:type="dxa"/>
            <w:tcBorders>
              <w:top w:val="nil"/>
              <w:left w:val="nil"/>
              <w:bottom w:val="nil"/>
              <w:right w:val="nil"/>
            </w:tcBorders>
            <w:shd w:val="clear" w:color="auto" w:fill="auto"/>
            <w:noWrap/>
            <w:vAlign w:val="center"/>
            <w:hideMark/>
          </w:tcPr>
          <w:p w14:paraId="2494B3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$1,135.72</w:t>
            </w:r>
          </w:p>
        </w:tc>
        <w:tc>
          <w:tcPr>
            <w:tcW w:w="1235" w:type="dxa"/>
            <w:tcBorders>
              <w:top w:val="nil"/>
              <w:left w:val="nil"/>
              <w:bottom w:val="nil"/>
              <w:right w:val="nil"/>
            </w:tcBorders>
            <w:shd w:val="clear" w:color="auto" w:fill="auto"/>
            <w:noWrap/>
            <w:vAlign w:val="center"/>
            <w:hideMark/>
          </w:tcPr>
          <w:p w14:paraId="77BC23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$1,149.80</w:t>
            </w:r>
          </w:p>
        </w:tc>
      </w:tr>
      <w:tr w:rsidR="00983741" w:rsidRPr="00E56678" w14:paraId="3DFBDE5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A2BB55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65</w:t>
            </w:r>
          </w:p>
        </w:tc>
        <w:tc>
          <w:tcPr>
            <w:tcW w:w="1072" w:type="dxa"/>
            <w:tcBorders>
              <w:top w:val="nil"/>
              <w:left w:val="nil"/>
              <w:bottom w:val="nil"/>
              <w:right w:val="nil"/>
            </w:tcBorders>
            <w:shd w:val="clear" w:color="auto" w:fill="auto"/>
            <w:noWrap/>
            <w:vAlign w:val="center"/>
            <w:hideMark/>
          </w:tcPr>
          <w:p w14:paraId="09D79F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$1,107.51</w:t>
            </w:r>
          </w:p>
        </w:tc>
        <w:tc>
          <w:tcPr>
            <w:tcW w:w="1072" w:type="dxa"/>
            <w:tcBorders>
              <w:top w:val="nil"/>
              <w:left w:val="nil"/>
              <w:bottom w:val="nil"/>
              <w:right w:val="nil"/>
            </w:tcBorders>
            <w:shd w:val="clear" w:color="auto" w:fill="auto"/>
            <w:noWrap/>
            <w:vAlign w:val="center"/>
            <w:hideMark/>
          </w:tcPr>
          <w:p w14:paraId="301EDC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$1,121.24</w:t>
            </w:r>
          </w:p>
        </w:tc>
        <w:tc>
          <w:tcPr>
            <w:tcW w:w="1072" w:type="dxa"/>
            <w:tcBorders>
              <w:top w:val="nil"/>
              <w:left w:val="nil"/>
              <w:bottom w:val="nil"/>
              <w:right w:val="nil"/>
            </w:tcBorders>
            <w:shd w:val="clear" w:color="auto" w:fill="auto"/>
            <w:noWrap/>
            <w:vAlign w:val="center"/>
            <w:hideMark/>
          </w:tcPr>
          <w:p w14:paraId="2B079E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$1,135.14</w:t>
            </w:r>
          </w:p>
        </w:tc>
        <w:tc>
          <w:tcPr>
            <w:tcW w:w="1072" w:type="dxa"/>
            <w:tcBorders>
              <w:top w:val="nil"/>
              <w:left w:val="nil"/>
              <w:bottom w:val="nil"/>
              <w:right w:val="nil"/>
            </w:tcBorders>
            <w:shd w:val="clear" w:color="auto" w:fill="auto"/>
            <w:noWrap/>
            <w:vAlign w:val="center"/>
            <w:hideMark/>
          </w:tcPr>
          <w:p w14:paraId="5E5A30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$1,149.22</w:t>
            </w:r>
          </w:p>
        </w:tc>
        <w:tc>
          <w:tcPr>
            <w:tcW w:w="1188" w:type="dxa"/>
            <w:tcBorders>
              <w:top w:val="nil"/>
              <w:left w:val="nil"/>
              <w:bottom w:val="nil"/>
              <w:right w:val="nil"/>
            </w:tcBorders>
            <w:shd w:val="clear" w:color="auto" w:fill="auto"/>
            <w:noWrap/>
            <w:vAlign w:val="center"/>
            <w:hideMark/>
          </w:tcPr>
          <w:p w14:paraId="450F47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$1,163.47</w:t>
            </w:r>
          </w:p>
        </w:tc>
        <w:tc>
          <w:tcPr>
            <w:tcW w:w="1235" w:type="dxa"/>
            <w:tcBorders>
              <w:top w:val="nil"/>
              <w:left w:val="nil"/>
              <w:bottom w:val="nil"/>
              <w:right w:val="nil"/>
            </w:tcBorders>
            <w:shd w:val="clear" w:color="auto" w:fill="auto"/>
            <w:noWrap/>
            <w:vAlign w:val="center"/>
            <w:hideMark/>
          </w:tcPr>
          <w:p w14:paraId="764130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$1,177.90</w:t>
            </w:r>
          </w:p>
        </w:tc>
      </w:tr>
      <w:tr w:rsidR="00983741" w:rsidRPr="00E56678" w14:paraId="6451A09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28D332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66</w:t>
            </w:r>
          </w:p>
        </w:tc>
        <w:tc>
          <w:tcPr>
            <w:tcW w:w="1072" w:type="dxa"/>
            <w:tcBorders>
              <w:top w:val="nil"/>
              <w:left w:val="nil"/>
              <w:bottom w:val="nil"/>
              <w:right w:val="nil"/>
            </w:tcBorders>
            <w:shd w:val="clear" w:color="auto" w:fill="auto"/>
            <w:noWrap/>
            <w:vAlign w:val="center"/>
            <w:hideMark/>
          </w:tcPr>
          <w:p w14:paraId="7DEF41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$1,133.90</w:t>
            </w:r>
          </w:p>
        </w:tc>
        <w:tc>
          <w:tcPr>
            <w:tcW w:w="1072" w:type="dxa"/>
            <w:tcBorders>
              <w:top w:val="nil"/>
              <w:left w:val="nil"/>
              <w:bottom w:val="nil"/>
              <w:right w:val="nil"/>
            </w:tcBorders>
            <w:shd w:val="clear" w:color="auto" w:fill="auto"/>
            <w:noWrap/>
            <w:vAlign w:val="center"/>
            <w:hideMark/>
          </w:tcPr>
          <w:p w14:paraId="5EA01F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$1,147.96</w:t>
            </w:r>
          </w:p>
        </w:tc>
        <w:tc>
          <w:tcPr>
            <w:tcW w:w="1072" w:type="dxa"/>
            <w:tcBorders>
              <w:top w:val="nil"/>
              <w:left w:val="nil"/>
              <w:bottom w:val="nil"/>
              <w:right w:val="nil"/>
            </w:tcBorders>
            <w:shd w:val="clear" w:color="auto" w:fill="auto"/>
            <w:noWrap/>
            <w:vAlign w:val="center"/>
            <w:hideMark/>
          </w:tcPr>
          <w:p w14:paraId="3FDF28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$1,162.20</w:t>
            </w:r>
          </w:p>
        </w:tc>
        <w:tc>
          <w:tcPr>
            <w:tcW w:w="1072" w:type="dxa"/>
            <w:tcBorders>
              <w:top w:val="nil"/>
              <w:left w:val="nil"/>
              <w:bottom w:val="nil"/>
              <w:right w:val="nil"/>
            </w:tcBorders>
            <w:shd w:val="clear" w:color="auto" w:fill="auto"/>
            <w:noWrap/>
            <w:vAlign w:val="center"/>
            <w:hideMark/>
          </w:tcPr>
          <w:p w14:paraId="6F17B1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$1,176.61</w:t>
            </w:r>
          </w:p>
        </w:tc>
        <w:tc>
          <w:tcPr>
            <w:tcW w:w="1188" w:type="dxa"/>
            <w:tcBorders>
              <w:top w:val="nil"/>
              <w:left w:val="nil"/>
              <w:bottom w:val="nil"/>
              <w:right w:val="nil"/>
            </w:tcBorders>
            <w:shd w:val="clear" w:color="auto" w:fill="auto"/>
            <w:noWrap/>
            <w:vAlign w:val="center"/>
            <w:hideMark/>
          </w:tcPr>
          <w:p w14:paraId="7B13D3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$1,191.20</w:t>
            </w:r>
          </w:p>
        </w:tc>
        <w:tc>
          <w:tcPr>
            <w:tcW w:w="1235" w:type="dxa"/>
            <w:tcBorders>
              <w:top w:val="nil"/>
              <w:left w:val="nil"/>
              <w:bottom w:val="nil"/>
              <w:right w:val="nil"/>
            </w:tcBorders>
            <w:shd w:val="clear" w:color="auto" w:fill="auto"/>
            <w:noWrap/>
            <w:vAlign w:val="center"/>
            <w:hideMark/>
          </w:tcPr>
          <w:p w14:paraId="42AF90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$1,205.97</w:t>
            </w:r>
          </w:p>
        </w:tc>
      </w:tr>
      <w:tr w:rsidR="00983741" w:rsidRPr="00E56678" w14:paraId="6B29154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A89D41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67</w:t>
            </w:r>
          </w:p>
        </w:tc>
        <w:tc>
          <w:tcPr>
            <w:tcW w:w="1072" w:type="dxa"/>
            <w:tcBorders>
              <w:top w:val="nil"/>
              <w:left w:val="nil"/>
              <w:bottom w:val="nil"/>
              <w:right w:val="nil"/>
            </w:tcBorders>
            <w:shd w:val="clear" w:color="auto" w:fill="auto"/>
            <w:noWrap/>
            <w:vAlign w:val="center"/>
            <w:hideMark/>
          </w:tcPr>
          <w:p w14:paraId="049927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$1,160.94</w:t>
            </w:r>
          </w:p>
        </w:tc>
        <w:tc>
          <w:tcPr>
            <w:tcW w:w="1072" w:type="dxa"/>
            <w:tcBorders>
              <w:top w:val="nil"/>
              <w:left w:val="nil"/>
              <w:bottom w:val="nil"/>
              <w:right w:val="nil"/>
            </w:tcBorders>
            <w:shd w:val="clear" w:color="auto" w:fill="auto"/>
            <w:noWrap/>
            <w:vAlign w:val="center"/>
            <w:hideMark/>
          </w:tcPr>
          <w:p w14:paraId="0280E0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$1,175.34</w:t>
            </w:r>
          </w:p>
        </w:tc>
        <w:tc>
          <w:tcPr>
            <w:tcW w:w="1072" w:type="dxa"/>
            <w:tcBorders>
              <w:top w:val="nil"/>
              <w:left w:val="nil"/>
              <w:bottom w:val="nil"/>
              <w:right w:val="nil"/>
            </w:tcBorders>
            <w:shd w:val="clear" w:color="auto" w:fill="auto"/>
            <w:noWrap/>
            <w:vAlign w:val="center"/>
            <w:hideMark/>
          </w:tcPr>
          <w:p w14:paraId="2530C7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$1,189.91</w:t>
            </w:r>
          </w:p>
        </w:tc>
        <w:tc>
          <w:tcPr>
            <w:tcW w:w="1072" w:type="dxa"/>
            <w:tcBorders>
              <w:top w:val="nil"/>
              <w:left w:val="nil"/>
              <w:bottom w:val="nil"/>
              <w:right w:val="nil"/>
            </w:tcBorders>
            <w:shd w:val="clear" w:color="auto" w:fill="auto"/>
            <w:noWrap/>
            <w:vAlign w:val="center"/>
            <w:hideMark/>
          </w:tcPr>
          <w:p w14:paraId="5B63F8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$1,204.67</w:t>
            </w:r>
          </w:p>
        </w:tc>
        <w:tc>
          <w:tcPr>
            <w:tcW w:w="1188" w:type="dxa"/>
            <w:tcBorders>
              <w:top w:val="nil"/>
              <w:left w:val="nil"/>
              <w:bottom w:val="nil"/>
              <w:right w:val="nil"/>
            </w:tcBorders>
            <w:shd w:val="clear" w:color="auto" w:fill="auto"/>
            <w:noWrap/>
            <w:vAlign w:val="center"/>
            <w:hideMark/>
          </w:tcPr>
          <w:p w14:paraId="254D21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$1,219.60</w:t>
            </w:r>
          </w:p>
        </w:tc>
        <w:tc>
          <w:tcPr>
            <w:tcW w:w="1235" w:type="dxa"/>
            <w:tcBorders>
              <w:top w:val="nil"/>
              <w:left w:val="nil"/>
              <w:bottom w:val="nil"/>
              <w:right w:val="nil"/>
            </w:tcBorders>
            <w:shd w:val="clear" w:color="auto" w:fill="auto"/>
            <w:noWrap/>
            <w:vAlign w:val="center"/>
            <w:hideMark/>
          </w:tcPr>
          <w:p w14:paraId="1B1762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$1,234.73</w:t>
            </w:r>
          </w:p>
        </w:tc>
      </w:tr>
      <w:tr w:rsidR="00983741" w:rsidRPr="00E56678" w14:paraId="763F629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222C29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68</w:t>
            </w:r>
          </w:p>
        </w:tc>
        <w:tc>
          <w:tcPr>
            <w:tcW w:w="1072" w:type="dxa"/>
            <w:tcBorders>
              <w:top w:val="nil"/>
              <w:left w:val="nil"/>
              <w:bottom w:val="nil"/>
              <w:right w:val="nil"/>
            </w:tcBorders>
            <w:shd w:val="clear" w:color="auto" w:fill="auto"/>
            <w:noWrap/>
            <w:vAlign w:val="center"/>
            <w:hideMark/>
          </w:tcPr>
          <w:p w14:paraId="2A8F63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$1,187.97</w:t>
            </w:r>
          </w:p>
        </w:tc>
        <w:tc>
          <w:tcPr>
            <w:tcW w:w="1072" w:type="dxa"/>
            <w:tcBorders>
              <w:top w:val="nil"/>
              <w:left w:val="nil"/>
              <w:bottom w:val="nil"/>
              <w:right w:val="nil"/>
            </w:tcBorders>
            <w:shd w:val="clear" w:color="auto" w:fill="auto"/>
            <w:noWrap/>
            <w:vAlign w:val="center"/>
            <w:hideMark/>
          </w:tcPr>
          <w:p w14:paraId="59EE1C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$1,202.70</w:t>
            </w:r>
          </w:p>
        </w:tc>
        <w:tc>
          <w:tcPr>
            <w:tcW w:w="1072" w:type="dxa"/>
            <w:tcBorders>
              <w:top w:val="nil"/>
              <w:left w:val="nil"/>
              <w:bottom w:val="nil"/>
              <w:right w:val="nil"/>
            </w:tcBorders>
            <w:shd w:val="clear" w:color="auto" w:fill="auto"/>
            <w:noWrap/>
            <w:vAlign w:val="center"/>
            <w:hideMark/>
          </w:tcPr>
          <w:p w14:paraId="1ED04A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$1,217.62</w:t>
            </w:r>
          </w:p>
        </w:tc>
        <w:tc>
          <w:tcPr>
            <w:tcW w:w="1072" w:type="dxa"/>
            <w:tcBorders>
              <w:top w:val="nil"/>
              <w:left w:val="nil"/>
              <w:bottom w:val="nil"/>
              <w:right w:val="nil"/>
            </w:tcBorders>
            <w:shd w:val="clear" w:color="auto" w:fill="auto"/>
            <w:noWrap/>
            <w:vAlign w:val="center"/>
            <w:hideMark/>
          </w:tcPr>
          <w:p w14:paraId="37BF8A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$1,232.71</w:t>
            </w:r>
          </w:p>
        </w:tc>
        <w:tc>
          <w:tcPr>
            <w:tcW w:w="1188" w:type="dxa"/>
            <w:tcBorders>
              <w:top w:val="nil"/>
              <w:left w:val="nil"/>
              <w:bottom w:val="nil"/>
              <w:right w:val="nil"/>
            </w:tcBorders>
            <w:shd w:val="clear" w:color="auto" w:fill="auto"/>
            <w:noWrap/>
            <w:vAlign w:val="center"/>
            <w:hideMark/>
          </w:tcPr>
          <w:p w14:paraId="4A31F7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$1,248.00</w:t>
            </w:r>
          </w:p>
        </w:tc>
        <w:tc>
          <w:tcPr>
            <w:tcW w:w="1235" w:type="dxa"/>
            <w:tcBorders>
              <w:top w:val="nil"/>
              <w:left w:val="nil"/>
              <w:bottom w:val="nil"/>
              <w:right w:val="nil"/>
            </w:tcBorders>
            <w:shd w:val="clear" w:color="auto" w:fill="auto"/>
            <w:noWrap/>
            <w:vAlign w:val="center"/>
            <w:hideMark/>
          </w:tcPr>
          <w:p w14:paraId="79F63A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$1,263.47</w:t>
            </w:r>
          </w:p>
        </w:tc>
      </w:tr>
      <w:tr w:rsidR="00983741" w:rsidRPr="00E56678" w14:paraId="590BFC3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8B672F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69</w:t>
            </w:r>
          </w:p>
        </w:tc>
        <w:tc>
          <w:tcPr>
            <w:tcW w:w="1072" w:type="dxa"/>
            <w:tcBorders>
              <w:top w:val="nil"/>
              <w:left w:val="nil"/>
              <w:bottom w:val="nil"/>
              <w:right w:val="nil"/>
            </w:tcBorders>
            <w:shd w:val="clear" w:color="auto" w:fill="auto"/>
            <w:noWrap/>
            <w:vAlign w:val="center"/>
            <w:hideMark/>
          </w:tcPr>
          <w:p w14:paraId="0A64DF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$1,215.57</w:t>
            </w:r>
          </w:p>
        </w:tc>
        <w:tc>
          <w:tcPr>
            <w:tcW w:w="1072" w:type="dxa"/>
            <w:tcBorders>
              <w:top w:val="nil"/>
              <w:left w:val="nil"/>
              <w:bottom w:val="nil"/>
              <w:right w:val="nil"/>
            </w:tcBorders>
            <w:shd w:val="clear" w:color="auto" w:fill="auto"/>
            <w:noWrap/>
            <w:vAlign w:val="center"/>
            <w:hideMark/>
          </w:tcPr>
          <w:p w14:paraId="5AE771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$1,230.65</w:t>
            </w:r>
          </w:p>
        </w:tc>
        <w:tc>
          <w:tcPr>
            <w:tcW w:w="1072" w:type="dxa"/>
            <w:tcBorders>
              <w:top w:val="nil"/>
              <w:left w:val="nil"/>
              <w:bottom w:val="nil"/>
              <w:right w:val="nil"/>
            </w:tcBorders>
            <w:shd w:val="clear" w:color="auto" w:fill="auto"/>
            <w:noWrap/>
            <w:vAlign w:val="center"/>
            <w:hideMark/>
          </w:tcPr>
          <w:p w14:paraId="7BE81B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$1,245.91</w:t>
            </w:r>
          </w:p>
        </w:tc>
        <w:tc>
          <w:tcPr>
            <w:tcW w:w="1072" w:type="dxa"/>
            <w:tcBorders>
              <w:top w:val="nil"/>
              <w:left w:val="nil"/>
              <w:bottom w:val="nil"/>
              <w:right w:val="nil"/>
            </w:tcBorders>
            <w:shd w:val="clear" w:color="auto" w:fill="auto"/>
            <w:noWrap/>
            <w:vAlign w:val="center"/>
            <w:hideMark/>
          </w:tcPr>
          <w:p w14:paraId="1283E2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$1,261.36</w:t>
            </w:r>
          </w:p>
        </w:tc>
        <w:tc>
          <w:tcPr>
            <w:tcW w:w="1188" w:type="dxa"/>
            <w:tcBorders>
              <w:top w:val="nil"/>
              <w:left w:val="nil"/>
              <w:bottom w:val="nil"/>
              <w:right w:val="nil"/>
            </w:tcBorders>
            <w:shd w:val="clear" w:color="auto" w:fill="auto"/>
            <w:noWrap/>
            <w:vAlign w:val="center"/>
            <w:hideMark/>
          </w:tcPr>
          <w:p w14:paraId="688DC5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$1,277.00</w:t>
            </w:r>
          </w:p>
        </w:tc>
        <w:tc>
          <w:tcPr>
            <w:tcW w:w="1235" w:type="dxa"/>
            <w:tcBorders>
              <w:top w:val="nil"/>
              <w:left w:val="nil"/>
              <w:bottom w:val="nil"/>
              <w:right w:val="nil"/>
            </w:tcBorders>
            <w:shd w:val="clear" w:color="auto" w:fill="auto"/>
            <w:noWrap/>
            <w:vAlign w:val="center"/>
            <w:hideMark/>
          </w:tcPr>
          <w:p w14:paraId="21E7EA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$1,292.83</w:t>
            </w:r>
          </w:p>
        </w:tc>
      </w:tr>
      <w:tr w:rsidR="00983741" w:rsidRPr="00E56678" w14:paraId="7498935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BD7F35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70</w:t>
            </w:r>
          </w:p>
        </w:tc>
        <w:tc>
          <w:tcPr>
            <w:tcW w:w="1072" w:type="dxa"/>
            <w:tcBorders>
              <w:top w:val="nil"/>
              <w:left w:val="nil"/>
              <w:bottom w:val="nil"/>
              <w:right w:val="nil"/>
            </w:tcBorders>
            <w:shd w:val="clear" w:color="auto" w:fill="auto"/>
            <w:noWrap/>
            <w:vAlign w:val="center"/>
            <w:hideMark/>
          </w:tcPr>
          <w:p w14:paraId="669E57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$1,243.18</w:t>
            </w:r>
          </w:p>
        </w:tc>
        <w:tc>
          <w:tcPr>
            <w:tcW w:w="1072" w:type="dxa"/>
            <w:tcBorders>
              <w:top w:val="nil"/>
              <w:left w:val="nil"/>
              <w:bottom w:val="nil"/>
              <w:right w:val="nil"/>
            </w:tcBorders>
            <w:shd w:val="clear" w:color="auto" w:fill="auto"/>
            <w:noWrap/>
            <w:vAlign w:val="center"/>
            <w:hideMark/>
          </w:tcPr>
          <w:p w14:paraId="639914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$1,258.60</w:t>
            </w:r>
          </w:p>
        </w:tc>
        <w:tc>
          <w:tcPr>
            <w:tcW w:w="1072" w:type="dxa"/>
            <w:tcBorders>
              <w:top w:val="nil"/>
              <w:left w:val="nil"/>
              <w:bottom w:val="nil"/>
              <w:right w:val="nil"/>
            </w:tcBorders>
            <w:shd w:val="clear" w:color="auto" w:fill="auto"/>
            <w:noWrap/>
            <w:vAlign w:val="center"/>
            <w:hideMark/>
          </w:tcPr>
          <w:p w14:paraId="02BDE5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$1,274.21</w:t>
            </w:r>
          </w:p>
        </w:tc>
        <w:tc>
          <w:tcPr>
            <w:tcW w:w="1072" w:type="dxa"/>
            <w:tcBorders>
              <w:top w:val="nil"/>
              <w:left w:val="nil"/>
              <w:bottom w:val="nil"/>
              <w:right w:val="nil"/>
            </w:tcBorders>
            <w:shd w:val="clear" w:color="auto" w:fill="auto"/>
            <w:noWrap/>
            <w:vAlign w:val="center"/>
            <w:hideMark/>
          </w:tcPr>
          <w:p w14:paraId="4A2725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$1,290.01</w:t>
            </w:r>
          </w:p>
        </w:tc>
        <w:tc>
          <w:tcPr>
            <w:tcW w:w="1188" w:type="dxa"/>
            <w:tcBorders>
              <w:top w:val="nil"/>
              <w:left w:val="nil"/>
              <w:bottom w:val="nil"/>
              <w:right w:val="nil"/>
            </w:tcBorders>
            <w:shd w:val="clear" w:color="auto" w:fill="auto"/>
            <w:noWrap/>
            <w:vAlign w:val="center"/>
            <w:hideMark/>
          </w:tcPr>
          <w:p w14:paraId="5ADC22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$1,306.00</w:t>
            </w:r>
          </w:p>
        </w:tc>
        <w:tc>
          <w:tcPr>
            <w:tcW w:w="1235" w:type="dxa"/>
            <w:tcBorders>
              <w:top w:val="nil"/>
              <w:left w:val="nil"/>
              <w:bottom w:val="nil"/>
              <w:right w:val="nil"/>
            </w:tcBorders>
            <w:shd w:val="clear" w:color="auto" w:fill="auto"/>
            <w:noWrap/>
            <w:vAlign w:val="center"/>
            <w:hideMark/>
          </w:tcPr>
          <w:p w14:paraId="4A1722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$1,322.20</w:t>
            </w:r>
          </w:p>
        </w:tc>
      </w:tr>
      <w:tr w:rsidR="00983741" w:rsidRPr="00E56678" w14:paraId="4A76598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C595F6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71</w:t>
            </w:r>
          </w:p>
        </w:tc>
        <w:tc>
          <w:tcPr>
            <w:tcW w:w="1072" w:type="dxa"/>
            <w:tcBorders>
              <w:top w:val="nil"/>
              <w:left w:val="nil"/>
              <w:bottom w:val="nil"/>
              <w:right w:val="nil"/>
            </w:tcBorders>
            <w:shd w:val="clear" w:color="auto" w:fill="auto"/>
            <w:noWrap/>
            <w:vAlign w:val="center"/>
            <w:hideMark/>
          </w:tcPr>
          <w:p w14:paraId="2BAEA4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$1,271.39</w:t>
            </w:r>
          </w:p>
        </w:tc>
        <w:tc>
          <w:tcPr>
            <w:tcW w:w="1072" w:type="dxa"/>
            <w:tcBorders>
              <w:top w:val="nil"/>
              <w:left w:val="nil"/>
              <w:bottom w:val="nil"/>
              <w:right w:val="nil"/>
            </w:tcBorders>
            <w:shd w:val="clear" w:color="auto" w:fill="auto"/>
            <w:noWrap/>
            <w:vAlign w:val="center"/>
            <w:hideMark/>
          </w:tcPr>
          <w:p w14:paraId="65FADB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$1,287.15</w:t>
            </w:r>
          </w:p>
        </w:tc>
        <w:tc>
          <w:tcPr>
            <w:tcW w:w="1072" w:type="dxa"/>
            <w:tcBorders>
              <w:top w:val="nil"/>
              <w:left w:val="nil"/>
              <w:bottom w:val="nil"/>
              <w:right w:val="nil"/>
            </w:tcBorders>
            <w:shd w:val="clear" w:color="auto" w:fill="auto"/>
            <w:noWrap/>
            <w:vAlign w:val="center"/>
            <w:hideMark/>
          </w:tcPr>
          <w:p w14:paraId="63C8E27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$1,303.12</w:t>
            </w:r>
          </w:p>
        </w:tc>
        <w:tc>
          <w:tcPr>
            <w:tcW w:w="1072" w:type="dxa"/>
            <w:tcBorders>
              <w:top w:val="nil"/>
              <w:left w:val="nil"/>
              <w:bottom w:val="nil"/>
              <w:right w:val="nil"/>
            </w:tcBorders>
            <w:shd w:val="clear" w:color="auto" w:fill="auto"/>
            <w:noWrap/>
            <w:vAlign w:val="center"/>
            <w:hideMark/>
          </w:tcPr>
          <w:p w14:paraId="2CA5D3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$1,319.27</w:t>
            </w:r>
          </w:p>
        </w:tc>
        <w:tc>
          <w:tcPr>
            <w:tcW w:w="1188" w:type="dxa"/>
            <w:tcBorders>
              <w:top w:val="nil"/>
              <w:left w:val="nil"/>
              <w:bottom w:val="nil"/>
              <w:right w:val="nil"/>
            </w:tcBorders>
            <w:shd w:val="clear" w:color="auto" w:fill="auto"/>
            <w:noWrap/>
            <w:vAlign w:val="center"/>
            <w:hideMark/>
          </w:tcPr>
          <w:p w14:paraId="70A79D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$1,335.63</w:t>
            </w:r>
          </w:p>
        </w:tc>
        <w:tc>
          <w:tcPr>
            <w:tcW w:w="1235" w:type="dxa"/>
            <w:tcBorders>
              <w:top w:val="nil"/>
              <w:left w:val="nil"/>
              <w:bottom w:val="nil"/>
              <w:right w:val="nil"/>
            </w:tcBorders>
            <w:shd w:val="clear" w:color="auto" w:fill="auto"/>
            <w:noWrap/>
            <w:vAlign w:val="center"/>
            <w:hideMark/>
          </w:tcPr>
          <w:p w14:paraId="695A5B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$1,352.20</w:t>
            </w:r>
          </w:p>
        </w:tc>
      </w:tr>
      <w:tr w:rsidR="00983741" w:rsidRPr="00E56678" w14:paraId="6F4F0D0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9558A2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72</w:t>
            </w:r>
          </w:p>
        </w:tc>
        <w:tc>
          <w:tcPr>
            <w:tcW w:w="1072" w:type="dxa"/>
            <w:tcBorders>
              <w:top w:val="nil"/>
              <w:left w:val="nil"/>
              <w:bottom w:val="nil"/>
              <w:right w:val="nil"/>
            </w:tcBorders>
            <w:shd w:val="clear" w:color="auto" w:fill="auto"/>
            <w:noWrap/>
            <w:vAlign w:val="center"/>
            <w:hideMark/>
          </w:tcPr>
          <w:p w14:paraId="21A2BD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$1,299.56</w:t>
            </w:r>
          </w:p>
        </w:tc>
        <w:tc>
          <w:tcPr>
            <w:tcW w:w="1072" w:type="dxa"/>
            <w:tcBorders>
              <w:top w:val="nil"/>
              <w:left w:val="nil"/>
              <w:bottom w:val="nil"/>
              <w:right w:val="nil"/>
            </w:tcBorders>
            <w:shd w:val="clear" w:color="auto" w:fill="auto"/>
            <w:noWrap/>
            <w:vAlign w:val="center"/>
            <w:hideMark/>
          </w:tcPr>
          <w:p w14:paraId="7B3AD0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$1,315.68</w:t>
            </w:r>
          </w:p>
        </w:tc>
        <w:tc>
          <w:tcPr>
            <w:tcW w:w="1072" w:type="dxa"/>
            <w:tcBorders>
              <w:top w:val="nil"/>
              <w:left w:val="nil"/>
              <w:bottom w:val="nil"/>
              <w:right w:val="nil"/>
            </w:tcBorders>
            <w:shd w:val="clear" w:color="auto" w:fill="auto"/>
            <w:noWrap/>
            <w:vAlign w:val="center"/>
            <w:hideMark/>
          </w:tcPr>
          <w:p w14:paraId="1A51E46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$1,331.99</w:t>
            </w:r>
          </w:p>
        </w:tc>
        <w:tc>
          <w:tcPr>
            <w:tcW w:w="1072" w:type="dxa"/>
            <w:tcBorders>
              <w:top w:val="nil"/>
              <w:left w:val="nil"/>
              <w:bottom w:val="nil"/>
              <w:right w:val="nil"/>
            </w:tcBorders>
            <w:shd w:val="clear" w:color="auto" w:fill="auto"/>
            <w:noWrap/>
            <w:vAlign w:val="center"/>
            <w:hideMark/>
          </w:tcPr>
          <w:p w14:paraId="52B446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$1,348.51</w:t>
            </w:r>
          </w:p>
        </w:tc>
        <w:tc>
          <w:tcPr>
            <w:tcW w:w="1188" w:type="dxa"/>
            <w:tcBorders>
              <w:top w:val="nil"/>
              <w:left w:val="nil"/>
              <w:bottom w:val="nil"/>
              <w:right w:val="nil"/>
            </w:tcBorders>
            <w:shd w:val="clear" w:color="auto" w:fill="auto"/>
            <w:noWrap/>
            <w:vAlign w:val="center"/>
            <w:hideMark/>
          </w:tcPr>
          <w:p w14:paraId="68FA77C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$1,365.23</w:t>
            </w:r>
          </w:p>
        </w:tc>
        <w:tc>
          <w:tcPr>
            <w:tcW w:w="1235" w:type="dxa"/>
            <w:tcBorders>
              <w:top w:val="nil"/>
              <w:left w:val="nil"/>
              <w:bottom w:val="nil"/>
              <w:right w:val="nil"/>
            </w:tcBorders>
            <w:shd w:val="clear" w:color="auto" w:fill="auto"/>
            <w:noWrap/>
            <w:vAlign w:val="center"/>
            <w:hideMark/>
          </w:tcPr>
          <w:p w14:paraId="6BD1EB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$1,382.16</w:t>
            </w:r>
          </w:p>
        </w:tc>
      </w:tr>
      <w:tr w:rsidR="00983741" w:rsidRPr="00E56678" w14:paraId="791EA5E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6B2C5C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73</w:t>
            </w:r>
          </w:p>
        </w:tc>
        <w:tc>
          <w:tcPr>
            <w:tcW w:w="1072" w:type="dxa"/>
            <w:tcBorders>
              <w:top w:val="nil"/>
              <w:left w:val="nil"/>
              <w:bottom w:val="nil"/>
              <w:right w:val="nil"/>
            </w:tcBorders>
            <w:shd w:val="clear" w:color="auto" w:fill="auto"/>
            <w:noWrap/>
            <w:vAlign w:val="center"/>
            <w:hideMark/>
          </w:tcPr>
          <w:p w14:paraId="535ABB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$1,328.31</w:t>
            </w:r>
          </w:p>
        </w:tc>
        <w:tc>
          <w:tcPr>
            <w:tcW w:w="1072" w:type="dxa"/>
            <w:tcBorders>
              <w:top w:val="nil"/>
              <w:left w:val="nil"/>
              <w:bottom w:val="nil"/>
              <w:right w:val="nil"/>
            </w:tcBorders>
            <w:shd w:val="clear" w:color="auto" w:fill="auto"/>
            <w:noWrap/>
            <w:vAlign w:val="center"/>
            <w:hideMark/>
          </w:tcPr>
          <w:p w14:paraId="5AE7B83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$1,344.78</w:t>
            </w:r>
          </w:p>
        </w:tc>
        <w:tc>
          <w:tcPr>
            <w:tcW w:w="1072" w:type="dxa"/>
            <w:tcBorders>
              <w:top w:val="nil"/>
              <w:left w:val="nil"/>
              <w:bottom w:val="nil"/>
              <w:right w:val="nil"/>
            </w:tcBorders>
            <w:shd w:val="clear" w:color="auto" w:fill="auto"/>
            <w:noWrap/>
            <w:vAlign w:val="center"/>
            <w:hideMark/>
          </w:tcPr>
          <w:p w14:paraId="069285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$1,361.46</w:t>
            </w:r>
          </w:p>
        </w:tc>
        <w:tc>
          <w:tcPr>
            <w:tcW w:w="1072" w:type="dxa"/>
            <w:tcBorders>
              <w:top w:val="nil"/>
              <w:left w:val="nil"/>
              <w:bottom w:val="nil"/>
              <w:right w:val="nil"/>
            </w:tcBorders>
            <w:shd w:val="clear" w:color="auto" w:fill="auto"/>
            <w:noWrap/>
            <w:vAlign w:val="center"/>
            <w:hideMark/>
          </w:tcPr>
          <w:p w14:paraId="3E1B14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$1,378.34</w:t>
            </w:r>
          </w:p>
        </w:tc>
        <w:tc>
          <w:tcPr>
            <w:tcW w:w="1188" w:type="dxa"/>
            <w:tcBorders>
              <w:top w:val="nil"/>
              <w:left w:val="nil"/>
              <w:bottom w:val="nil"/>
              <w:right w:val="nil"/>
            </w:tcBorders>
            <w:shd w:val="clear" w:color="auto" w:fill="auto"/>
            <w:noWrap/>
            <w:vAlign w:val="center"/>
            <w:hideMark/>
          </w:tcPr>
          <w:p w14:paraId="2FE859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$1,395.43</w:t>
            </w:r>
          </w:p>
        </w:tc>
        <w:tc>
          <w:tcPr>
            <w:tcW w:w="1235" w:type="dxa"/>
            <w:tcBorders>
              <w:top w:val="nil"/>
              <w:left w:val="nil"/>
              <w:bottom w:val="nil"/>
              <w:right w:val="nil"/>
            </w:tcBorders>
            <w:shd w:val="clear" w:color="auto" w:fill="auto"/>
            <w:noWrap/>
            <w:vAlign w:val="center"/>
            <w:hideMark/>
          </w:tcPr>
          <w:p w14:paraId="7FC9BB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$1,412.73</w:t>
            </w:r>
          </w:p>
        </w:tc>
      </w:tr>
      <w:tr w:rsidR="00983741" w:rsidRPr="00E56678" w14:paraId="7A3CCFB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7CF992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74</w:t>
            </w:r>
          </w:p>
        </w:tc>
        <w:tc>
          <w:tcPr>
            <w:tcW w:w="1072" w:type="dxa"/>
            <w:tcBorders>
              <w:top w:val="nil"/>
              <w:left w:val="nil"/>
              <w:bottom w:val="nil"/>
              <w:right w:val="nil"/>
            </w:tcBorders>
            <w:shd w:val="clear" w:color="auto" w:fill="auto"/>
            <w:noWrap/>
            <w:vAlign w:val="center"/>
            <w:hideMark/>
          </w:tcPr>
          <w:p w14:paraId="623398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$1,357.04</w:t>
            </w:r>
          </w:p>
        </w:tc>
        <w:tc>
          <w:tcPr>
            <w:tcW w:w="1072" w:type="dxa"/>
            <w:tcBorders>
              <w:top w:val="nil"/>
              <w:left w:val="nil"/>
              <w:bottom w:val="nil"/>
              <w:right w:val="nil"/>
            </w:tcBorders>
            <w:shd w:val="clear" w:color="auto" w:fill="auto"/>
            <w:noWrap/>
            <w:vAlign w:val="center"/>
            <w:hideMark/>
          </w:tcPr>
          <w:p w14:paraId="70751C6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$1,373.87</w:t>
            </w:r>
          </w:p>
        </w:tc>
        <w:tc>
          <w:tcPr>
            <w:tcW w:w="1072" w:type="dxa"/>
            <w:tcBorders>
              <w:top w:val="nil"/>
              <w:left w:val="nil"/>
              <w:bottom w:val="nil"/>
              <w:right w:val="nil"/>
            </w:tcBorders>
            <w:shd w:val="clear" w:color="auto" w:fill="auto"/>
            <w:noWrap/>
            <w:vAlign w:val="center"/>
            <w:hideMark/>
          </w:tcPr>
          <w:p w14:paraId="57D0A4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$1,390.91</w:t>
            </w:r>
          </w:p>
        </w:tc>
        <w:tc>
          <w:tcPr>
            <w:tcW w:w="1072" w:type="dxa"/>
            <w:tcBorders>
              <w:top w:val="nil"/>
              <w:left w:val="nil"/>
              <w:bottom w:val="nil"/>
              <w:right w:val="nil"/>
            </w:tcBorders>
            <w:shd w:val="clear" w:color="auto" w:fill="auto"/>
            <w:noWrap/>
            <w:vAlign w:val="center"/>
            <w:hideMark/>
          </w:tcPr>
          <w:p w14:paraId="7A3AAB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$1,408.15</w:t>
            </w:r>
          </w:p>
        </w:tc>
        <w:tc>
          <w:tcPr>
            <w:tcW w:w="1188" w:type="dxa"/>
            <w:tcBorders>
              <w:top w:val="nil"/>
              <w:left w:val="nil"/>
              <w:bottom w:val="nil"/>
              <w:right w:val="nil"/>
            </w:tcBorders>
            <w:shd w:val="clear" w:color="auto" w:fill="auto"/>
            <w:noWrap/>
            <w:vAlign w:val="center"/>
            <w:hideMark/>
          </w:tcPr>
          <w:p w14:paraId="37DAF5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$1,425.62</w:t>
            </w:r>
          </w:p>
        </w:tc>
        <w:tc>
          <w:tcPr>
            <w:tcW w:w="1235" w:type="dxa"/>
            <w:tcBorders>
              <w:top w:val="nil"/>
              <w:left w:val="nil"/>
              <w:bottom w:val="nil"/>
              <w:right w:val="nil"/>
            </w:tcBorders>
            <w:shd w:val="clear" w:color="auto" w:fill="auto"/>
            <w:noWrap/>
            <w:vAlign w:val="center"/>
            <w:hideMark/>
          </w:tcPr>
          <w:p w14:paraId="660573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$1,443.29</w:t>
            </w:r>
          </w:p>
        </w:tc>
      </w:tr>
      <w:tr w:rsidR="00983741" w:rsidRPr="00E56678" w14:paraId="13987F42" w14:textId="77777777" w:rsidTr="006A47A8">
        <w:trPr>
          <w:trHeight w:hRule="exact" w:val="294"/>
          <w:jc w:val="center"/>
        </w:trPr>
        <w:tc>
          <w:tcPr>
            <w:tcW w:w="1426" w:type="dxa"/>
            <w:tcBorders>
              <w:top w:val="nil"/>
              <w:left w:val="nil"/>
              <w:bottom w:val="nil"/>
              <w:right w:val="nil"/>
            </w:tcBorders>
            <w:shd w:val="clear" w:color="auto" w:fill="auto"/>
            <w:noWrap/>
            <w:vAlign w:val="center"/>
            <w:hideMark/>
          </w:tcPr>
          <w:p w14:paraId="09FA8FE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75</w:t>
            </w:r>
          </w:p>
        </w:tc>
        <w:tc>
          <w:tcPr>
            <w:tcW w:w="1072" w:type="dxa"/>
            <w:tcBorders>
              <w:top w:val="nil"/>
              <w:left w:val="nil"/>
              <w:bottom w:val="nil"/>
              <w:right w:val="nil"/>
            </w:tcBorders>
            <w:shd w:val="clear" w:color="auto" w:fill="auto"/>
            <w:noWrap/>
            <w:vAlign w:val="center"/>
            <w:hideMark/>
          </w:tcPr>
          <w:p w14:paraId="6C6F6F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$1,386.43</w:t>
            </w:r>
          </w:p>
        </w:tc>
        <w:tc>
          <w:tcPr>
            <w:tcW w:w="1072" w:type="dxa"/>
            <w:tcBorders>
              <w:top w:val="nil"/>
              <w:left w:val="nil"/>
              <w:bottom w:val="nil"/>
              <w:right w:val="nil"/>
            </w:tcBorders>
            <w:shd w:val="clear" w:color="auto" w:fill="auto"/>
            <w:noWrap/>
            <w:vAlign w:val="center"/>
            <w:hideMark/>
          </w:tcPr>
          <w:p w14:paraId="0A1D1D9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$1,403.63</w:t>
            </w:r>
          </w:p>
        </w:tc>
        <w:tc>
          <w:tcPr>
            <w:tcW w:w="1072" w:type="dxa"/>
            <w:tcBorders>
              <w:top w:val="nil"/>
              <w:left w:val="nil"/>
              <w:bottom w:val="nil"/>
              <w:right w:val="nil"/>
            </w:tcBorders>
            <w:shd w:val="clear" w:color="auto" w:fill="auto"/>
            <w:noWrap/>
            <w:vAlign w:val="center"/>
            <w:hideMark/>
          </w:tcPr>
          <w:p w14:paraId="1A05E5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$1,421.03</w:t>
            </w:r>
          </w:p>
        </w:tc>
        <w:tc>
          <w:tcPr>
            <w:tcW w:w="1072" w:type="dxa"/>
            <w:tcBorders>
              <w:top w:val="nil"/>
              <w:left w:val="nil"/>
              <w:bottom w:val="nil"/>
              <w:right w:val="nil"/>
            </w:tcBorders>
            <w:shd w:val="clear" w:color="auto" w:fill="auto"/>
            <w:noWrap/>
            <w:vAlign w:val="center"/>
            <w:hideMark/>
          </w:tcPr>
          <w:p w14:paraId="6F548E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$1,438.65</w:t>
            </w:r>
          </w:p>
        </w:tc>
        <w:tc>
          <w:tcPr>
            <w:tcW w:w="1188" w:type="dxa"/>
            <w:tcBorders>
              <w:top w:val="nil"/>
              <w:left w:val="nil"/>
              <w:bottom w:val="nil"/>
              <w:right w:val="nil"/>
            </w:tcBorders>
            <w:shd w:val="clear" w:color="auto" w:fill="auto"/>
            <w:noWrap/>
            <w:vAlign w:val="center"/>
            <w:hideMark/>
          </w:tcPr>
          <w:p w14:paraId="19F60B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$1,456.49</w:t>
            </w:r>
          </w:p>
        </w:tc>
        <w:tc>
          <w:tcPr>
            <w:tcW w:w="1235" w:type="dxa"/>
            <w:tcBorders>
              <w:top w:val="nil"/>
              <w:left w:val="nil"/>
              <w:bottom w:val="nil"/>
              <w:right w:val="nil"/>
            </w:tcBorders>
            <w:shd w:val="clear" w:color="auto" w:fill="auto"/>
            <w:noWrap/>
            <w:vAlign w:val="center"/>
            <w:hideMark/>
          </w:tcPr>
          <w:p w14:paraId="0F21828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$1,474.55</w:t>
            </w:r>
          </w:p>
        </w:tc>
      </w:tr>
      <w:tr w:rsidR="00983741" w:rsidRPr="00E56678" w14:paraId="31106E97"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5C56CC2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76</w:t>
            </w:r>
          </w:p>
        </w:tc>
        <w:tc>
          <w:tcPr>
            <w:tcW w:w="1072" w:type="dxa"/>
            <w:tcBorders>
              <w:top w:val="nil"/>
              <w:left w:val="nil"/>
              <w:bottom w:val="nil"/>
              <w:right w:val="nil"/>
            </w:tcBorders>
            <w:shd w:val="clear" w:color="auto" w:fill="auto"/>
            <w:noWrap/>
            <w:vAlign w:val="center"/>
            <w:hideMark/>
          </w:tcPr>
          <w:p w14:paraId="08E227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$1,415.78</w:t>
            </w:r>
          </w:p>
        </w:tc>
        <w:tc>
          <w:tcPr>
            <w:tcW w:w="1072" w:type="dxa"/>
            <w:tcBorders>
              <w:top w:val="nil"/>
              <w:left w:val="nil"/>
              <w:bottom w:val="nil"/>
              <w:right w:val="nil"/>
            </w:tcBorders>
            <w:shd w:val="clear" w:color="auto" w:fill="auto"/>
            <w:noWrap/>
            <w:vAlign w:val="center"/>
            <w:hideMark/>
          </w:tcPr>
          <w:p w14:paraId="670A34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$1,433.34</w:t>
            </w:r>
          </w:p>
        </w:tc>
        <w:tc>
          <w:tcPr>
            <w:tcW w:w="1072" w:type="dxa"/>
            <w:tcBorders>
              <w:top w:val="nil"/>
              <w:left w:val="nil"/>
              <w:bottom w:val="nil"/>
              <w:right w:val="nil"/>
            </w:tcBorders>
            <w:shd w:val="clear" w:color="auto" w:fill="auto"/>
            <w:noWrap/>
            <w:vAlign w:val="center"/>
            <w:hideMark/>
          </w:tcPr>
          <w:p w14:paraId="0D7F6F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$1,451.11</w:t>
            </w:r>
          </w:p>
        </w:tc>
        <w:tc>
          <w:tcPr>
            <w:tcW w:w="1072" w:type="dxa"/>
            <w:tcBorders>
              <w:top w:val="nil"/>
              <w:left w:val="nil"/>
              <w:bottom w:val="nil"/>
              <w:right w:val="nil"/>
            </w:tcBorders>
            <w:shd w:val="clear" w:color="auto" w:fill="auto"/>
            <w:noWrap/>
            <w:vAlign w:val="center"/>
            <w:hideMark/>
          </w:tcPr>
          <w:p w14:paraId="6CEDBE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$1,469.11</w:t>
            </w:r>
          </w:p>
        </w:tc>
        <w:tc>
          <w:tcPr>
            <w:tcW w:w="1188" w:type="dxa"/>
            <w:tcBorders>
              <w:top w:val="nil"/>
              <w:left w:val="nil"/>
              <w:bottom w:val="nil"/>
              <w:right w:val="nil"/>
            </w:tcBorders>
            <w:shd w:val="clear" w:color="auto" w:fill="auto"/>
            <w:noWrap/>
            <w:vAlign w:val="center"/>
            <w:hideMark/>
          </w:tcPr>
          <w:p w14:paraId="77B170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$1,487.32</w:t>
            </w:r>
          </w:p>
        </w:tc>
        <w:tc>
          <w:tcPr>
            <w:tcW w:w="1235" w:type="dxa"/>
            <w:tcBorders>
              <w:top w:val="nil"/>
              <w:left w:val="nil"/>
              <w:bottom w:val="nil"/>
              <w:right w:val="nil"/>
            </w:tcBorders>
            <w:shd w:val="clear" w:color="auto" w:fill="auto"/>
            <w:noWrap/>
            <w:vAlign w:val="center"/>
            <w:hideMark/>
          </w:tcPr>
          <w:p w14:paraId="6D2EA2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$1,505.77</w:t>
            </w:r>
          </w:p>
        </w:tc>
      </w:tr>
      <w:tr w:rsidR="00983741" w:rsidRPr="00E56678" w14:paraId="6CB0829B" w14:textId="77777777" w:rsidTr="006A47A8">
        <w:trPr>
          <w:trHeight w:hRule="exact" w:val="283"/>
          <w:jc w:val="center"/>
        </w:trPr>
        <w:tc>
          <w:tcPr>
            <w:tcW w:w="1426" w:type="dxa"/>
            <w:tcBorders>
              <w:top w:val="nil"/>
              <w:left w:val="nil"/>
              <w:bottom w:val="nil"/>
              <w:right w:val="nil"/>
            </w:tcBorders>
            <w:shd w:val="clear" w:color="auto" w:fill="auto"/>
            <w:noWrap/>
            <w:vAlign w:val="center"/>
            <w:hideMark/>
          </w:tcPr>
          <w:p w14:paraId="5E6F736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77</w:t>
            </w:r>
          </w:p>
        </w:tc>
        <w:tc>
          <w:tcPr>
            <w:tcW w:w="1072" w:type="dxa"/>
            <w:tcBorders>
              <w:top w:val="nil"/>
              <w:left w:val="nil"/>
              <w:bottom w:val="nil"/>
              <w:right w:val="nil"/>
            </w:tcBorders>
            <w:shd w:val="clear" w:color="auto" w:fill="auto"/>
            <w:noWrap/>
            <w:vAlign w:val="center"/>
            <w:hideMark/>
          </w:tcPr>
          <w:p w14:paraId="74AAA9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$1,445.75</w:t>
            </w:r>
          </w:p>
        </w:tc>
        <w:tc>
          <w:tcPr>
            <w:tcW w:w="1072" w:type="dxa"/>
            <w:tcBorders>
              <w:top w:val="nil"/>
              <w:left w:val="nil"/>
              <w:bottom w:val="nil"/>
              <w:right w:val="nil"/>
            </w:tcBorders>
            <w:shd w:val="clear" w:color="auto" w:fill="auto"/>
            <w:noWrap/>
            <w:vAlign w:val="center"/>
            <w:hideMark/>
          </w:tcPr>
          <w:p w14:paraId="523C56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$1,463.67</w:t>
            </w:r>
          </w:p>
        </w:tc>
        <w:tc>
          <w:tcPr>
            <w:tcW w:w="1072" w:type="dxa"/>
            <w:tcBorders>
              <w:top w:val="nil"/>
              <w:left w:val="nil"/>
              <w:bottom w:val="nil"/>
              <w:right w:val="nil"/>
            </w:tcBorders>
            <w:shd w:val="clear" w:color="auto" w:fill="auto"/>
            <w:noWrap/>
            <w:vAlign w:val="center"/>
            <w:hideMark/>
          </w:tcPr>
          <w:p w14:paraId="6FD6C6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$1,481.82</w:t>
            </w:r>
          </w:p>
        </w:tc>
        <w:tc>
          <w:tcPr>
            <w:tcW w:w="1072" w:type="dxa"/>
            <w:tcBorders>
              <w:top w:val="nil"/>
              <w:left w:val="nil"/>
              <w:bottom w:val="nil"/>
              <w:right w:val="nil"/>
            </w:tcBorders>
            <w:shd w:val="clear" w:color="auto" w:fill="auto"/>
            <w:noWrap/>
            <w:vAlign w:val="center"/>
            <w:hideMark/>
          </w:tcPr>
          <w:p w14:paraId="1D8817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$1,500.20</w:t>
            </w:r>
          </w:p>
        </w:tc>
        <w:tc>
          <w:tcPr>
            <w:tcW w:w="1188" w:type="dxa"/>
            <w:tcBorders>
              <w:top w:val="nil"/>
              <w:left w:val="nil"/>
              <w:bottom w:val="nil"/>
              <w:right w:val="nil"/>
            </w:tcBorders>
            <w:shd w:val="clear" w:color="auto" w:fill="auto"/>
            <w:noWrap/>
            <w:vAlign w:val="center"/>
            <w:hideMark/>
          </w:tcPr>
          <w:p w14:paraId="08EDD4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$1,518.80</w:t>
            </w:r>
          </w:p>
        </w:tc>
        <w:tc>
          <w:tcPr>
            <w:tcW w:w="1235" w:type="dxa"/>
            <w:tcBorders>
              <w:top w:val="nil"/>
              <w:left w:val="nil"/>
              <w:bottom w:val="nil"/>
              <w:right w:val="nil"/>
            </w:tcBorders>
            <w:shd w:val="clear" w:color="auto" w:fill="auto"/>
            <w:noWrap/>
            <w:vAlign w:val="center"/>
            <w:hideMark/>
          </w:tcPr>
          <w:p w14:paraId="26F6FF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$1,537.63</w:t>
            </w:r>
          </w:p>
        </w:tc>
      </w:tr>
      <w:tr w:rsidR="00983741" w:rsidRPr="00E56678" w14:paraId="0F33E99B" w14:textId="77777777" w:rsidTr="006A47A8">
        <w:trPr>
          <w:trHeight w:hRule="exact" w:val="291"/>
          <w:jc w:val="center"/>
        </w:trPr>
        <w:tc>
          <w:tcPr>
            <w:tcW w:w="1426" w:type="dxa"/>
            <w:tcBorders>
              <w:top w:val="nil"/>
              <w:left w:val="nil"/>
              <w:bottom w:val="nil"/>
              <w:right w:val="nil"/>
            </w:tcBorders>
            <w:shd w:val="clear" w:color="auto" w:fill="auto"/>
            <w:noWrap/>
            <w:vAlign w:val="center"/>
            <w:hideMark/>
          </w:tcPr>
          <w:p w14:paraId="4A8F67F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78</w:t>
            </w:r>
          </w:p>
        </w:tc>
        <w:tc>
          <w:tcPr>
            <w:tcW w:w="1072" w:type="dxa"/>
            <w:tcBorders>
              <w:top w:val="nil"/>
              <w:left w:val="nil"/>
              <w:bottom w:val="nil"/>
              <w:right w:val="nil"/>
            </w:tcBorders>
            <w:shd w:val="clear" w:color="auto" w:fill="auto"/>
            <w:noWrap/>
            <w:vAlign w:val="center"/>
            <w:hideMark/>
          </w:tcPr>
          <w:p w14:paraId="7A958C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$1,475.66</w:t>
            </w:r>
          </w:p>
        </w:tc>
        <w:tc>
          <w:tcPr>
            <w:tcW w:w="1072" w:type="dxa"/>
            <w:tcBorders>
              <w:top w:val="nil"/>
              <w:left w:val="nil"/>
              <w:bottom w:val="nil"/>
              <w:right w:val="nil"/>
            </w:tcBorders>
            <w:shd w:val="clear" w:color="auto" w:fill="auto"/>
            <w:noWrap/>
            <w:vAlign w:val="center"/>
            <w:hideMark/>
          </w:tcPr>
          <w:p w14:paraId="5649AA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$1,493.95</w:t>
            </w:r>
          </w:p>
        </w:tc>
        <w:tc>
          <w:tcPr>
            <w:tcW w:w="1072" w:type="dxa"/>
            <w:tcBorders>
              <w:top w:val="nil"/>
              <w:left w:val="nil"/>
              <w:bottom w:val="nil"/>
              <w:right w:val="nil"/>
            </w:tcBorders>
            <w:shd w:val="clear" w:color="auto" w:fill="auto"/>
            <w:noWrap/>
            <w:vAlign w:val="center"/>
            <w:hideMark/>
          </w:tcPr>
          <w:p w14:paraId="633188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$1,512.48</w:t>
            </w:r>
          </w:p>
        </w:tc>
        <w:tc>
          <w:tcPr>
            <w:tcW w:w="1072" w:type="dxa"/>
            <w:tcBorders>
              <w:top w:val="nil"/>
              <w:left w:val="nil"/>
              <w:bottom w:val="nil"/>
              <w:right w:val="nil"/>
            </w:tcBorders>
            <w:shd w:val="clear" w:color="auto" w:fill="auto"/>
            <w:noWrap/>
            <w:vAlign w:val="center"/>
            <w:hideMark/>
          </w:tcPr>
          <w:p w14:paraId="7E4C63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$1,531.23</w:t>
            </w:r>
          </w:p>
        </w:tc>
        <w:tc>
          <w:tcPr>
            <w:tcW w:w="1188" w:type="dxa"/>
            <w:tcBorders>
              <w:top w:val="nil"/>
              <w:left w:val="nil"/>
              <w:bottom w:val="nil"/>
              <w:right w:val="nil"/>
            </w:tcBorders>
            <w:shd w:val="clear" w:color="auto" w:fill="auto"/>
            <w:noWrap/>
            <w:vAlign w:val="center"/>
            <w:hideMark/>
          </w:tcPr>
          <w:p w14:paraId="539C34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$1,550.22</w:t>
            </w:r>
          </w:p>
        </w:tc>
        <w:tc>
          <w:tcPr>
            <w:tcW w:w="1235" w:type="dxa"/>
            <w:tcBorders>
              <w:top w:val="nil"/>
              <w:left w:val="nil"/>
              <w:bottom w:val="nil"/>
              <w:right w:val="nil"/>
            </w:tcBorders>
            <w:shd w:val="clear" w:color="auto" w:fill="auto"/>
            <w:noWrap/>
            <w:vAlign w:val="center"/>
            <w:hideMark/>
          </w:tcPr>
          <w:p w14:paraId="2A9E1F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$1,569.44</w:t>
            </w:r>
          </w:p>
        </w:tc>
      </w:tr>
      <w:tr w:rsidR="00983741" w:rsidRPr="00E56678" w14:paraId="6F20CB34"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5959A4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79</w:t>
            </w:r>
          </w:p>
        </w:tc>
        <w:tc>
          <w:tcPr>
            <w:tcW w:w="1072" w:type="dxa"/>
            <w:tcBorders>
              <w:top w:val="nil"/>
              <w:left w:val="nil"/>
              <w:bottom w:val="nil"/>
              <w:right w:val="nil"/>
            </w:tcBorders>
            <w:shd w:val="clear" w:color="auto" w:fill="auto"/>
            <w:noWrap/>
            <w:vAlign w:val="center"/>
            <w:hideMark/>
          </w:tcPr>
          <w:p w14:paraId="674C6D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$1,506.19</w:t>
            </w:r>
          </w:p>
        </w:tc>
        <w:tc>
          <w:tcPr>
            <w:tcW w:w="1072" w:type="dxa"/>
            <w:tcBorders>
              <w:top w:val="nil"/>
              <w:left w:val="nil"/>
              <w:bottom w:val="nil"/>
              <w:right w:val="nil"/>
            </w:tcBorders>
            <w:shd w:val="clear" w:color="auto" w:fill="auto"/>
            <w:noWrap/>
            <w:vAlign w:val="center"/>
            <w:hideMark/>
          </w:tcPr>
          <w:p w14:paraId="7A1B8E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$1,524.87</w:t>
            </w:r>
          </w:p>
        </w:tc>
        <w:tc>
          <w:tcPr>
            <w:tcW w:w="1072" w:type="dxa"/>
            <w:tcBorders>
              <w:top w:val="nil"/>
              <w:left w:val="nil"/>
              <w:bottom w:val="nil"/>
              <w:right w:val="nil"/>
            </w:tcBorders>
            <w:shd w:val="clear" w:color="auto" w:fill="auto"/>
            <w:noWrap/>
            <w:vAlign w:val="center"/>
            <w:hideMark/>
          </w:tcPr>
          <w:p w14:paraId="0E4075C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$1,543.78</w:t>
            </w:r>
          </w:p>
        </w:tc>
        <w:tc>
          <w:tcPr>
            <w:tcW w:w="1072" w:type="dxa"/>
            <w:tcBorders>
              <w:top w:val="nil"/>
              <w:left w:val="nil"/>
              <w:bottom w:val="nil"/>
              <w:right w:val="nil"/>
            </w:tcBorders>
            <w:shd w:val="clear" w:color="auto" w:fill="auto"/>
            <w:noWrap/>
            <w:vAlign w:val="center"/>
            <w:hideMark/>
          </w:tcPr>
          <w:p w14:paraId="59F424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$1,562.92</w:t>
            </w:r>
          </w:p>
        </w:tc>
        <w:tc>
          <w:tcPr>
            <w:tcW w:w="1188" w:type="dxa"/>
            <w:tcBorders>
              <w:top w:val="nil"/>
              <w:left w:val="nil"/>
              <w:bottom w:val="nil"/>
              <w:right w:val="nil"/>
            </w:tcBorders>
            <w:shd w:val="clear" w:color="auto" w:fill="auto"/>
            <w:noWrap/>
            <w:vAlign w:val="center"/>
            <w:hideMark/>
          </w:tcPr>
          <w:p w14:paraId="063097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$1,582.30</w:t>
            </w:r>
          </w:p>
        </w:tc>
        <w:tc>
          <w:tcPr>
            <w:tcW w:w="1235" w:type="dxa"/>
            <w:tcBorders>
              <w:top w:val="nil"/>
              <w:left w:val="nil"/>
              <w:bottom w:val="nil"/>
              <w:right w:val="nil"/>
            </w:tcBorders>
            <w:shd w:val="clear" w:color="auto" w:fill="auto"/>
            <w:noWrap/>
            <w:vAlign w:val="center"/>
            <w:hideMark/>
          </w:tcPr>
          <w:p w14:paraId="1139BD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$1,601.92</w:t>
            </w:r>
          </w:p>
        </w:tc>
      </w:tr>
      <w:tr w:rsidR="00983741" w:rsidRPr="00E56678" w14:paraId="374D621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820709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80</w:t>
            </w:r>
          </w:p>
        </w:tc>
        <w:tc>
          <w:tcPr>
            <w:tcW w:w="1072" w:type="dxa"/>
            <w:tcBorders>
              <w:top w:val="nil"/>
              <w:left w:val="nil"/>
              <w:bottom w:val="nil"/>
              <w:right w:val="nil"/>
            </w:tcBorders>
            <w:shd w:val="clear" w:color="auto" w:fill="auto"/>
            <w:noWrap/>
            <w:vAlign w:val="center"/>
            <w:hideMark/>
          </w:tcPr>
          <w:p w14:paraId="6F8D38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$1,536.71</w:t>
            </w:r>
          </w:p>
        </w:tc>
        <w:tc>
          <w:tcPr>
            <w:tcW w:w="1072" w:type="dxa"/>
            <w:tcBorders>
              <w:top w:val="nil"/>
              <w:left w:val="nil"/>
              <w:bottom w:val="nil"/>
              <w:right w:val="nil"/>
            </w:tcBorders>
            <w:shd w:val="clear" w:color="auto" w:fill="auto"/>
            <w:noWrap/>
            <w:vAlign w:val="center"/>
            <w:hideMark/>
          </w:tcPr>
          <w:p w14:paraId="17BAEE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$1,555.77</w:t>
            </w:r>
          </w:p>
        </w:tc>
        <w:tc>
          <w:tcPr>
            <w:tcW w:w="1072" w:type="dxa"/>
            <w:tcBorders>
              <w:top w:val="nil"/>
              <w:left w:val="nil"/>
              <w:bottom w:val="nil"/>
              <w:right w:val="nil"/>
            </w:tcBorders>
            <w:shd w:val="clear" w:color="auto" w:fill="auto"/>
            <w:noWrap/>
            <w:vAlign w:val="center"/>
            <w:hideMark/>
          </w:tcPr>
          <w:p w14:paraId="796693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$1,575.06</w:t>
            </w:r>
          </w:p>
        </w:tc>
        <w:tc>
          <w:tcPr>
            <w:tcW w:w="1072" w:type="dxa"/>
            <w:tcBorders>
              <w:top w:val="nil"/>
              <w:left w:val="nil"/>
              <w:bottom w:val="nil"/>
              <w:right w:val="nil"/>
            </w:tcBorders>
            <w:shd w:val="clear" w:color="auto" w:fill="auto"/>
            <w:noWrap/>
            <w:vAlign w:val="center"/>
            <w:hideMark/>
          </w:tcPr>
          <w:p w14:paraId="6F28BA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$1,594.59</w:t>
            </w:r>
          </w:p>
        </w:tc>
        <w:tc>
          <w:tcPr>
            <w:tcW w:w="1188" w:type="dxa"/>
            <w:tcBorders>
              <w:top w:val="nil"/>
              <w:left w:val="nil"/>
              <w:bottom w:val="nil"/>
              <w:right w:val="nil"/>
            </w:tcBorders>
            <w:shd w:val="clear" w:color="auto" w:fill="auto"/>
            <w:noWrap/>
            <w:vAlign w:val="center"/>
            <w:hideMark/>
          </w:tcPr>
          <w:p w14:paraId="08923C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$1,614.36</w:t>
            </w:r>
          </w:p>
        </w:tc>
        <w:tc>
          <w:tcPr>
            <w:tcW w:w="1235" w:type="dxa"/>
            <w:tcBorders>
              <w:top w:val="nil"/>
              <w:left w:val="nil"/>
              <w:bottom w:val="nil"/>
              <w:right w:val="nil"/>
            </w:tcBorders>
            <w:shd w:val="clear" w:color="auto" w:fill="auto"/>
            <w:noWrap/>
            <w:vAlign w:val="center"/>
            <w:hideMark/>
          </w:tcPr>
          <w:p w14:paraId="6D2173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$1,634.38</w:t>
            </w:r>
          </w:p>
        </w:tc>
      </w:tr>
      <w:tr w:rsidR="00983741" w:rsidRPr="00E56678" w14:paraId="5F3A44D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EB7E77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81</w:t>
            </w:r>
          </w:p>
        </w:tc>
        <w:tc>
          <w:tcPr>
            <w:tcW w:w="1072" w:type="dxa"/>
            <w:tcBorders>
              <w:top w:val="nil"/>
              <w:left w:val="nil"/>
              <w:bottom w:val="nil"/>
              <w:right w:val="nil"/>
            </w:tcBorders>
            <w:shd w:val="clear" w:color="auto" w:fill="auto"/>
            <w:noWrap/>
            <w:vAlign w:val="center"/>
            <w:hideMark/>
          </w:tcPr>
          <w:p w14:paraId="603695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$1,567.83</w:t>
            </w:r>
          </w:p>
        </w:tc>
        <w:tc>
          <w:tcPr>
            <w:tcW w:w="1072" w:type="dxa"/>
            <w:tcBorders>
              <w:top w:val="nil"/>
              <w:left w:val="nil"/>
              <w:bottom w:val="nil"/>
              <w:right w:val="nil"/>
            </w:tcBorders>
            <w:shd w:val="clear" w:color="auto" w:fill="auto"/>
            <w:noWrap/>
            <w:vAlign w:val="center"/>
            <w:hideMark/>
          </w:tcPr>
          <w:p w14:paraId="2913D7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$1,587.27</w:t>
            </w:r>
          </w:p>
        </w:tc>
        <w:tc>
          <w:tcPr>
            <w:tcW w:w="1072" w:type="dxa"/>
            <w:tcBorders>
              <w:top w:val="nil"/>
              <w:left w:val="nil"/>
              <w:bottom w:val="nil"/>
              <w:right w:val="nil"/>
            </w:tcBorders>
            <w:shd w:val="clear" w:color="auto" w:fill="auto"/>
            <w:noWrap/>
            <w:vAlign w:val="center"/>
            <w:hideMark/>
          </w:tcPr>
          <w:p w14:paraId="794D992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$1,606.95</w:t>
            </w:r>
          </w:p>
        </w:tc>
        <w:tc>
          <w:tcPr>
            <w:tcW w:w="1072" w:type="dxa"/>
            <w:tcBorders>
              <w:top w:val="nil"/>
              <w:left w:val="nil"/>
              <w:bottom w:val="nil"/>
              <w:right w:val="nil"/>
            </w:tcBorders>
            <w:shd w:val="clear" w:color="auto" w:fill="auto"/>
            <w:noWrap/>
            <w:vAlign w:val="center"/>
            <w:hideMark/>
          </w:tcPr>
          <w:p w14:paraId="30F9FC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$1,626.88</w:t>
            </w:r>
          </w:p>
        </w:tc>
        <w:tc>
          <w:tcPr>
            <w:tcW w:w="1188" w:type="dxa"/>
            <w:tcBorders>
              <w:top w:val="nil"/>
              <w:left w:val="nil"/>
              <w:bottom w:val="nil"/>
              <w:right w:val="nil"/>
            </w:tcBorders>
            <w:shd w:val="clear" w:color="auto" w:fill="auto"/>
            <w:noWrap/>
            <w:vAlign w:val="center"/>
            <w:hideMark/>
          </w:tcPr>
          <w:p w14:paraId="01692F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$1,647.05</w:t>
            </w:r>
          </w:p>
        </w:tc>
        <w:tc>
          <w:tcPr>
            <w:tcW w:w="1235" w:type="dxa"/>
            <w:tcBorders>
              <w:top w:val="nil"/>
              <w:left w:val="nil"/>
              <w:bottom w:val="nil"/>
              <w:right w:val="nil"/>
            </w:tcBorders>
            <w:shd w:val="clear" w:color="auto" w:fill="auto"/>
            <w:noWrap/>
            <w:vAlign w:val="center"/>
            <w:hideMark/>
          </w:tcPr>
          <w:p w14:paraId="3B4EF5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$1,667.48</w:t>
            </w:r>
          </w:p>
        </w:tc>
      </w:tr>
      <w:tr w:rsidR="00983741" w:rsidRPr="00E56678" w14:paraId="322C09A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97014E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82</w:t>
            </w:r>
          </w:p>
        </w:tc>
        <w:tc>
          <w:tcPr>
            <w:tcW w:w="1072" w:type="dxa"/>
            <w:tcBorders>
              <w:top w:val="nil"/>
              <w:left w:val="nil"/>
              <w:bottom w:val="nil"/>
              <w:right w:val="nil"/>
            </w:tcBorders>
            <w:shd w:val="clear" w:color="auto" w:fill="auto"/>
            <w:noWrap/>
            <w:vAlign w:val="center"/>
            <w:hideMark/>
          </w:tcPr>
          <w:p w14:paraId="3BDF5E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$1,598.94</w:t>
            </w:r>
          </w:p>
        </w:tc>
        <w:tc>
          <w:tcPr>
            <w:tcW w:w="1072" w:type="dxa"/>
            <w:tcBorders>
              <w:top w:val="nil"/>
              <w:left w:val="nil"/>
              <w:bottom w:val="nil"/>
              <w:right w:val="nil"/>
            </w:tcBorders>
            <w:shd w:val="clear" w:color="auto" w:fill="auto"/>
            <w:noWrap/>
            <w:vAlign w:val="center"/>
            <w:hideMark/>
          </w:tcPr>
          <w:p w14:paraId="03309AA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$1,618.76</w:t>
            </w:r>
          </w:p>
        </w:tc>
        <w:tc>
          <w:tcPr>
            <w:tcW w:w="1072" w:type="dxa"/>
            <w:tcBorders>
              <w:top w:val="nil"/>
              <w:left w:val="nil"/>
              <w:bottom w:val="nil"/>
              <w:right w:val="nil"/>
            </w:tcBorders>
            <w:shd w:val="clear" w:color="auto" w:fill="auto"/>
            <w:noWrap/>
            <w:vAlign w:val="center"/>
            <w:hideMark/>
          </w:tcPr>
          <w:p w14:paraId="7AA95F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$1,638.84</w:t>
            </w:r>
          </w:p>
        </w:tc>
        <w:tc>
          <w:tcPr>
            <w:tcW w:w="1072" w:type="dxa"/>
            <w:tcBorders>
              <w:top w:val="nil"/>
              <w:left w:val="nil"/>
              <w:bottom w:val="nil"/>
              <w:right w:val="nil"/>
            </w:tcBorders>
            <w:shd w:val="clear" w:color="auto" w:fill="auto"/>
            <w:noWrap/>
            <w:vAlign w:val="center"/>
            <w:hideMark/>
          </w:tcPr>
          <w:p w14:paraId="4EAFFE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$1,659.16</w:t>
            </w:r>
          </w:p>
        </w:tc>
        <w:tc>
          <w:tcPr>
            <w:tcW w:w="1188" w:type="dxa"/>
            <w:tcBorders>
              <w:top w:val="nil"/>
              <w:left w:val="nil"/>
              <w:bottom w:val="nil"/>
              <w:right w:val="nil"/>
            </w:tcBorders>
            <w:shd w:val="clear" w:color="auto" w:fill="auto"/>
            <w:noWrap/>
            <w:vAlign w:val="center"/>
            <w:hideMark/>
          </w:tcPr>
          <w:p w14:paraId="50B77C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$1,679.73</w:t>
            </w:r>
          </w:p>
        </w:tc>
        <w:tc>
          <w:tcPr>
            <w:tcW w:w="1235" w:type="dxa"/>
            <w:tcBorders>
              <w:top w:val="nil"/>
              <w:left w:val="nil"/>
              <w:bottom w:val="nil"/>
              <w:right w:val="nil"/>
            </w:tcBorders>
            <w:shd w:val="clear" w:color="auto" w:fill="auto"/>
            <w:noWrap/>
            <w:vAlign w:val="center"/>
            <w:hideMark/>
          </w:tcPr>
          <w:p w14:paraId="2A2D97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$1,700.56</w:t>
            </w:r>
          </w:p>
        </w:tc>
      </w:tr>
      <w:tr w:rsidR="00983741" w:rsidRPr="00E56678" w14:paraId="30AD295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E7ABEC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83</w:t>
            </w:r>
          </w:p>
        </w:tc>
        <w:tc>
          <w:tcPr>
            <w:tcW w:w="1072" w:type="dxa"/>
            <w:tcBorders>
              <w:top w:val="nil"/>
              <w:left w:val="nil"/>
              <w:bottom w:val="nil"/>
              <w:right w:val="nil"/>
            </w:tcBorders>
            <w:shd w:val="clear" w:color="auto" w:fill="auto"/>
            <w:noWrap/>
            <w:vAlign w:val="center"/>
            <w:hideMark/>
          </w:tcPr>
          <w:p w14:paraId="25F5CF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$1,630.64</w:t>
            </w:r>
          </w:p>
        </w:tc>
        <w:tc>
          <w:tcPr>
            <w:tcW w:w="1072" w:type="dxa"/>
            <w:tcBorders>
              <w:top w:val="nil"/>
              <w:left w:val="nil"/>
              <w:bottom w:val="nil"/>
              <w:right w:val="nil"/>
            </w:tcBorders>
            <w:shd w:val="clear" w:color="auto" w:fill="auto"/>
            <w:noWrap/>
            <w:vAlign w:val="center"/>
            <w:hideMark/>
          </w:tcPr>
          <w:p w14:paraId="621AE1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$1,650.86</w:t>
            </w:r>
          </w:p>
        </w:tc>
        <w:tc>
          <w:tcPr>
            <w:tcW w:w="1072" w:type="dxa"/>
            <w:tcBorders>
              <w:top w:val="nil"/>
              <w:left w:val="nil"/>
              <w:bottom w:val="nil"/>
              <w:right w:val="nil"/>
            </w:tcBorders>
            <w:shd w:val="clear" w:color="auto" w:fill="auto"/>
            <w:noWrap/>
            <w:vAlign w:val="center"/>
            <w:hideMark/>
          </w:tcPr>
          <w:p w14:paraId="3C5701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$1,671.33</w:t>
            </w:r>
          </w:p>
        </w:tc>
        <w:tc>
          <w:tcPr>
            <w:tcW w:w="1072" w:type="dxa"/>
            <w:tcBorders>
              <w:top w:val="nil"/>
              <w:left w:val="nil"/>
              <w:bottom w:val="nil"/>
              <w:right w:val="nil"/>
            </w:tcBorders>
            <w:shd w:val="clear" w:color="auto" w:fill="auto"/>
            <w:noWrap/>
            <w:vAlign w:val="center"/>
            <w:hideMark/>
          </w:tcPr>
          <w:p w14:paraId="70D3D4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$1,692.05</w:t>
            </w:r>
          </w:p>
        </w:tc>
        <w:tc>
          <w:tcPr>
            <w:tcW w:w="1188" w:type="dxa"/>
            <w:tcBorders>
              <w:top w:val="nil"/>
              <w:left w:val="nil"/>
              <w:bottom w:val="nil"/>
              <w:right w:val="nil"/>
            </w:tcBorders>
            <w:shd w:val="clear" w:color="auto" w:fill="auto"/>
            <w:noWrap/>
            <w:vAlign w:val="center"/>
            <w:hideMark/>
          </w:tcPr>
          <w:p w14:paraId="099CD5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$1,713.03</w:t>
            </w:r>
          </w:p>
        </w:tc>
        <w:tc>
          <w:tcPr>
            <w:tcW w:w="1235" w:type="dxa"/>
            <w:tcBorders>
              <w:top w:val="nil"/>
              <w:left w:val="nil"/>
              <w:bottom w:val="nil"/>
              <w:right w:val="nil"/>
            </w:tcBorders>
            <w:shd w:val="clear" w:color="auto" w:fill="auto"/>
            <w:noWrap/>
            <w:vAlign w:val="center"/>
            <w:hideMark/>
          </w:tcPr>
          <w:p w14:paraId="60BC3E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$1,734.27</w:t>
            </w:r>
          </w:p>
        </w:tc>
      </w:tr>
      <w:tr w:rsidR="00983741" w:rsidRPr="00E56678" w14:paraId="75142DF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E18C83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84</w:t>
            </w:r>
          </w:p>
        </w:tc>
        <w:tc>
          <w:tcPr>
            <w:tcW w:w="1072" w:type="dxa"/>
            <w:tcBorders>
              <w:top w:val="nil"/>
              <w:left w:val="nil"/>
              <w:bottom w:val="nil"/>
              <w:right w:val="nil"/>
            </w:tcBorders>
            <w:shd w:val="clear" w:color="auto" w:fill="auto"/>
            <w:noWrap/>
            <w:vAlign w:val="center"/>
            <w:hideMark/>
          </w:tcPr>
          <w:p w14:paraId="17C715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$1,662.34</w:t>
            </w:r>
          </w:p>
        </w:tc>
        <w:tc>
          <w:tcPr>
            <w:tcW w:w="1072" w:type="dxa"/>
            <w:tcBorders>
              <w:top w:val="nil"/>
              <w:left w:val="nil"/>
              <w:bottom w:val="nil"/>
              <w:right w:val="nil"/>
            </w:tcBorders>
            <w:shd w:val="clear" w:color="auto" w:fill="auto"/>
            <w:noWrap/>
            <w:vAlign w:val="center"/>
            <w:hideMark/>
          </w:tcPr>
          <w:p w14:paraId="4B933F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$1,682.95</w:t>
            </w:r>
          </w:p>
        </w:tc>
        <w:tc>
          <w:tcPr>
            <w:tcW w:w="1072" w:type="dxa"/>
            <w:tcBorders>
              <w:top w:val="nil"/>
              <w:left w:val="nil"/>
              <w:bottom w:val="nil"/>
              <w:right w:val="nil"/>
            </w:tcBorders>
            <w:shd w:val="clear" w:color="auto" w:fill="auto"/>
            <w:noWrap/>
            <w:vAlign w:val="center"/>
            <w:hideMark/>
          </w:tcPr>
          <w:p w14:paraId="6AE8CA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$1,703.82</w:t>
            </w:r>
          </w:p>
        </w:tc>
        <w:tc>
          <w:tcPr>
            <w:tcW w:w="1072" w:type="dxa"/>
            <w:tcBorders>
              <w:top w:val="nil"/>
              <w:left w:val="nil"/>
              <w:bottom w:val="nil"/>
              <w:right w:val="nil"/>
            </w:tcBorders>
            <w:shd w:val="clear" w:color="auto" w:fill="auto"/>
            <w:noWrap/>
            <w:vAlign w:val="center"/>
            <w:hideMark/>
          </w:tcPr>
          <w:p w14:paraId="7F9CF7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$1,724.94</w:t>
            </w:r>
          </w:p>
        </w:tc>
        <w:tc>
          <w:tcPr>
            <w:tcW w:w="1188" w:type="dxa"/>
            <w:tcBorders>
              <w:top w:val="nil"/>
              <w:left w:val="nil"/>
              <w:bottom w:val="nil"/>
              <w:right w:val="nil"/>
            </w:tcBorders>
            <w:shd w:val="clear" w:color="auto" w:fill="auto"/>
            <w:noWrap/>
            <w:vAlign w:val="center"/>
            <w:hideMark/>
          </w:tcPr>
          <w:p w14:paraId="43D081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$1,746.33</w:t>
            </w:r>
          </w:p>
        </w:tc>
        <w:tc>
          <w:tcPr>
            <w:tcW w:w="1235" w:type="dxa"/>
            <w:tcBorders>
              <w:top w:val="nil"/>
              <w:left w:val="nil"/>
              <w:bottom w:val="nil"/>
              <w:right w:val="nil"/>
            </w:tcBorders>
            <w:shd w:val="clear" w:color="auto" w:fill="auto"/>
            <w:noWrap/>
            <w:vAlign w:val="center"/>
            <w:hideMark/>
          </w:tcPr>
          <w:p w14:paraId="30F9AA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$1,767.99</w:t>
            </w:r>
          </w:p>
        </w:tc>
      </w:tr>
      <w:tr w:rsidR="00983741" w:rsidRPr="00E56678" w14:paraId="1EF0133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235500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85</w:t>
            </w:r>
          </w:p>
        </w:tc>
        <w:tc>
          <w:tcPr>
            <w:tcW w:w="1072" w:type="dxa"/>
            <w:tcBorders>
              <w:top w:val="nil"/>
              <w:left w:val="nil"/>
              <w:bottom w:val="nil"/>
              <w:right w:val="nil"/>
            </w:tcBorders>
            <w:shd w:val="clear" w:color="auto" w:fill="auto"/>
            <w:noWrap/>
            <w:vAlign w:val="center"/>
            <w:hideMark/>
          </w:tcPr>
          <w:p w14:paraId="724AEB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$1,694.62</w:t>
            </w:r>
          </w:p>
        </w:tc>
        <w:tc>
          <w:tcPr>
            <w:tcW w:w="1072" w:type="dxa"/>
            <w:tcBorders>
              <w:top w:val="nil"/>
              <w:left w:val="nil"/>
              <w:bottom w:val="nil"/>
              <w:right w:val="nil"/>
            </w:tcBorders>
            <w:shd w:val="clear" w:color="auto" w:fill="auto"/>
            <w:noWrap/>
            <w:vAlign w:val="center"/>
            <w:hideMark/>
          </w:tcPr>
          <w:p w14:paraId="3F27AC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$1,715.63</w:t>
            </w:r>
          </w:p>
        </w:tc>
        <w:tc>
          <w:tcPr>
            <w:tcW w:w="1072" w:type="dxa"/>
            <w:tcBorders>
              <w:top w:val="nil"/>
              <w:left w:val="nil"/>
              <w:bottom w:val="nil"/>
              <w:right w:val="nil"/>
            </w:tcBorders>
            <w:shd w:val="clear" w:color="auto" w:fill="auto"/>
            <w:noWrap/>
            <w:vAlign w:val="center"/>
            <w:hideMark/>
          </w:tcPr>
          <w:p w14:paraId="701980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$1,736.90</w:t>
            </w:r>
          </w:p>
        </w:tc>
        <w:tc>
          <w:tcPr>
            <w:tcW w:w="1072" w:type="dxa"/>
            <w:tcBorders>
              <w:top w:val="nil"/>
              <w:left w:val="nil"/>
              <w:bottom w:val="nil"/>
              <w:right w:val="nil"/>
            </w:tcBorders>
            <w:shd w:val="clear" w:color="auto" w:fill="auto"/>
            <w:noWrap/>
            <w:vAlign w:val="center"/>
            <w:hideMark/>
          </w:tcPr>
          <w:p w14:paraId="1D5387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$1,758.44</w:t>
            </w:r>
          </w:p>
        </w:tc>
        <w:tc>
          <w:tcPr>
            <w:tcW w:w="1188" w:type="dxa"/>
            <w:tcBorders>
              <w:top w:val="nil"/>
              <w:left w:val="nil"/>
              <w:bottom w:val="nil"/>
              <w:right w:val="nil"/>
            </w:tcBorders>
            <w:shd w:val="clear" w:color="auto" w:fill="auto"/>
            <w:noWrap/>
            <w:vAlign w:val="center"/>
            <w:hideMark/>
          </w:tcPr>
          <w:p w14:paraId="288D021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$1,780.25</w:t>
            </w:r>
          </w:p>
        </w:tc>
        <w:tc>
          <w:tcPr>
            <w:tcW w:w="1235" w:type="dxa"/>
            <w:tcBorders>
              <w:top w:val="nil"/>
              <w:left w:val="nil"/>
              <w:bottom w:val="nil"/>
              <w:right w:val="nil"/>
            </w:tcBorders>
            <w:shd w:val="clear" w:color="auto" w:fill="auto"/>
            <w:noWrap/>
            <w:vAlign w:val="center"/>
            <w:hideMark/>
          </w:tcPr>
          <w:p w14:paraId="4494E3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$1,802.32</w:t>
            </w:r>
          </w:p>
        </w:tc>
      </w:tr>
      <w:tr w:rsidR="00983741" w:rsidRPr="00E56678" w14:paraId="71A008B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B1EAA0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86</w:t>
            </w:r>
          </w:p>
        </w:tc>
        <w:tc>
          <w:tcPr>
            <w:tcW w:w="1072" w:type="dxa"/>
            <w:tcBorders>
              <w:top w:val="nil"/>
              <w:left w:val="nil"/>
              <w:bottom w:val="nil"/>
              <w:right w:val="nil"/>
            </w:tcBorders>
            <w:shd w:val="clear" w:color="auto" w:fill="auto"/>
            <w:noWrap/>
            <w:vAlign w:val="center"/>
            <w:hideMark/>
          </w:tcPr>
          <w:p w14:paraId="626DC8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$1,726.93</w:t>
            </w:r>
          </w:p>
        </w:tc>
        <w:tc>
          <w:tcPr>
            <w:tcW w:w="1072" w:type="dxa"/>
            <w:tcBorders>
              <w:top w:val="nil"/>
              <w:left w:val="nil"/>
              <w:bottom w:val="nil"/>
              <w:right w:val="nil"/>
            </w:tcBorders>
            <w:shd w:val="clear" w:color="auto" w:fill="auto"/>
            <w:noWrap/>
            <w:vAlign w:val="center"/>
            <w:hideMark/>
          </w:tcPr>
          <w:p w14:paraId="28AFD2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$1,748.34</w:t>
            </w:r>
          </w:p>
        </w:tc>
        <w:tc>
          <w:tcPr>
            <w:tcW w:w="1072" w:type="dxa"/>
            <w:tcBorders>
              <w:top w:val="nil"/>
              <w:left w:val="nil"/>
              <w:bottom w:val="nil"/>
              <w:right w:val="nil"/>
            </w:tcBorders>
            <w:shd w:val="clear" w:color="auto" w:fill="auto"/>
            <w:noWrap/>
            <w:vAlign w:val="center"/>
            <w:hideMark/>
          </w:tcPr>
          <w:p w14:paraId="7C1804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$1,770.02</w:t>
            </w:r>
          </w:p>
        </w:tc>
        <w:tc>
          <w:tcPr>
            <w:tcW w:w="1072" w:type="dxa"/>
            <w:tcBorders>
              <w:top w:val="nil"/>
              <w:left w:val="nil"/>
              <w:bottom w:val="nil"/>
              <w:right w:val="nil"/>
            </w:tcBorders>
            <w:shd w:val="clear" w:color="auto" w:fill="auto"/>
            <w:noWrap/>
            <w:vAlign w:val="center"/>
            <w:hideMark/>
          </w:tcPr>
          <w:p w14:paraId="408096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$1,791.97</w:t>
            </w:r>
          </w:p>
        </w:tc>
        <w:tc>
          <w:tcPr>
            <w:tcW w:w="1188" w:type="dxa"/>
            <w:tcBorders>
              <w:top w:val="nil"/>
              <w:left w:val="nil"/>
              <w:bottom w:val="nil"/>
              <w:right w:val="nil"/>
            </w:tcBorders>
            <w:shd w:val="clear" w:color="auto" w:fill="auto"/>
            <w:noWrap/>
            <w:vAlign w:val="center"/>
            <w:hideMark/>
          </w:tcPr>
          <w:p w14:paraId="200E96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$1,814.19</w:t>
            </w:r>
          </w:p>
        </w:tc>
        <w:tc>
          <w:tcPr>
            <w:tcW w:w="1235" w:type="dxa"/>
            <w:tcBorders>
              <w:top w:val="nil"/>
              <w:left w:val="nil"/>
              <w:bottom w:val="nil"/>
              <w:right w:val="nil"/>
            </w:tcBorders>
            <w:shd w:val="clear" w:color="auto" w:fill="auto"/>
            <w:noWrap/>
            <w:vAlign w:val="center"/>
            <w:hideMark/>
          </w:tcPr>
          <w:p w14:paraId="6AC062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$1,836.69</w:t>
            </w:r>
          </w:p>
        </w:tc>
      </w:tr>
      <w:tr w:rsidR="00983741" w:rsidRPr="00E56678" w14:paraId="66BAC56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37B66E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87</w:t>
            </w:r>
          </w:p>
        </w:tc>
        <w:tc>
          <w:tcPr>
            <w:tcW w:w="1072" w:type="dxa"/>
            <w:tcBorders>
              <w:top w:val="nil"/>
              <w:left w:val="nil"/>
              <w:bottom w:val="nil"/>
              <w:right w:val="nil"/>
            </w:tcBorders>
            <w:shd w:val="clear" w:color="auto" w:fill="auto"/>
            <w:noWrap/>
            <w:vAlign w:val="center"/>
            <w:hideMark/>
          </w:tcPr>
          <w:p w14:paraId="50270F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$1,758.98</w:t>
            </w:r>
          </w:p>
        </w:tc>
        <w:tc>
          <w:tcPr>
            <w:tcW w:w="1072" w:type="dxa"/>
            <w:tcBorders>
              <w:top w:val="nil"/>
              <w:left w:val="nil"/>
              <w:bottom w:val="nil"/>
              <w:right w:val="nil"/>
            </w:tcBorders>
            <w:shd w:val="clear" w:color="auto" w:fill="auto"/>
            <w:noWrap/>
            <w:vAlign w:val="center"/>
            <w:hideMark/>
          </w:tcPr>
          <w:p w14:paraId="059C80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$1,780.79</w:t>
            </w:r>
          </w:p>
        </w:tc>
        <w:tc>
          <w:tcPr>
            <w:tcW w:w="1072" w:type="dxa"/>
            <w:tcBorders>
              <w:top w:val="nil"/>
              <w:left w:val="nil"/>
              <w:bottom w:val="nil"/>
              <w:right w:val="nil"/>
            </w:tcBorders>
            <w:shd w:val="clear" w:color="auto" w:fill="auto"/>
            <w:noWrap/>
            <w:vAlign w:val="center"/>
            <w:hideMark/>
          </w:tcPr>
          <w:p w14:paraId="5FF890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$1,802.88</w:t>
            </w:r>
          </w:p>
        </w:tc>
        <w:tc>
          <w:tcPr>
            <w:tcW w:w="1072" w:type="dxa"/>
            <w:tcBorders>
              <w:top w:val="nil"/>
              <w:left w:val="nil"/>
              <w:bottom w:val="nil"/>
              <w:right w:val="nil"/>
            </w:tcBorders>
            <w:shd w:val="clear" w:color="auto" w:fill="auto"/>
            <w:noWrap/>
            <w:vAlign w:val="center"/>
            <w:hideMark/>
          </w:tcPr>
          <w:p w14:paraId="5DBBE9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$1,825.23</w:t>
            </w:r>
          </w:p>
        </w:tc>
        <w:tc>
          <w:tcPr>
            <w:tcW w:w="1188" w:type="dxa"/>
            <w:tcBorders>
              <w:top w:val="nil"/>
              <w:left w:val="nil"/>
              <w:bottom w:val="nil"/>
              <w:right w:val="nil"/>
            </w:tcBorders>
            <w:shd w:val="clear" w:color="auto" w:fill="auto"/>
            <w:noWrap/>
            <w:vAlign w:val="center"/>
            <w:hideMark/>
          </w:tcPr>
          <w:p w14:paraId="0CFF10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$1,847.86</w:t>
            </w:r>
          </w:p>
        </w:tc>
        <w:tc>
          <w:tcPr>
            <w:tcW w:w="1235" w:type="dxa"/>
            <w:tcBorders>
              <w:top w:val="nil"/>
              <w:left w:val="nil"/>
              <w:bottom w:val="nil"/>
              <w:right w:val="nil"/>
            </w:tcBorders>
            <w:shd w:val="clear" w:color="auto" w:fill="auto"/>
            <w:noWrap/>
            <w:vAlign w:val="center"/>
            <w:hideMark/>
          </w:tcPr>
          <w:p w14:paraId="301668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$1,870.78</w:t>
            </w:r>
          </w:p>
        </w:tc>
      </w:tr>
      <w:tr w:rsidR="00983741" w:rsidRPr="00E56678" w14:paraId="55DA498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633293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88</w:t>
            </w:r>
          </w:p>
        </w:tc>
        <w:tc>
          <w:tcPr>
            <w:tcW w:w="1072" w:type="dxa"/>
            <w:tcBorders>
              <w:top w:val="nil"/>
              <w:left w:val="nil"/>
              <w:bottom w:val="nil"/>
              <w:right w:val="nil"/>
            </w:tcBorders>
            <w:shd w:val="clear" w:color="auto" w:fill="auto"/>
            <w:noWrap/>
            <w:vAlign w:val="center"/>
            <w:hideMark/>
          </w:tcPr>
          <w:p w14:paraId="13C079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$1,792.59</w:t>
            </w:r>
          </w:p>
        </w:tc>
        <w:tc>
          <w:tcPr>
            <w:tcW w:w="1072" w:type="dxa"/>
            <w:tcBorders>
              <w:top w:val="nil"/>
              <w:left w:val="nil"/>
              <w:bottom w:val="nil"/>
              <w:right w:val="nil"/>
            </w:tcBorders>
            <w:shd w:val="clear" w:color="auto" w:fill="auto"/>
            <w:noWrap/>
            <w:vAlign w:val="center"/>
            <w:hideMark/>
          </w:tcPr>
          <w:p w14:paraId="59F839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$1,814.81</w:t>
            </w:r>
          </w:p>
        </w:tc>
        <w:tc>
          <w:tcPr>
            <w:tcW w:w="1072" w:type="dxa"/>
            <w:tcBorders>
              <w:top w:val="nil"/>
              <w:left w:val="nil"/>
              <w:bottom w:val="nil"/>
              <w:right w:val="nil"/>
            </w:tcBorders>
            <w:shd w:val="clear" w:color="auto" w:fill="auto"/>
            <w:noWrap/>
            <w:vAlign w:val="center"/>
            <w:hideMark/>
          </w:tcPr>
          <w:p w14:paraId="22B1BFC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$1,837.32</w:t>
            </w:r>
          </w:p>
        </w:tc>
        <w:tc>
          <w:tcPr>
            <w:tcW w:w="1072" w:type="dxa"/>
            <w:tcBorders>
              <w:top w:val="nil"/>
              <w:left w:val="nil"/>
              <w:bottom w:val="nil"/>
              <w:right w:val="nil"/>
            </w:tcBorders>
            <w:shd w:val="clear" w:color="auto" w:fill="auto"/>
            <w:noWrap/>
            <w:vAlign w:val="center"/>
            <w:hideMark/>
          </w:tcPr>
          <w:p w14:paraId="181617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$1,860.10</w:t>
            </w:r>
          </w:p>
        </w:tc>
        <w:tc>
          <w:tcPr>
            <w:tcW w:w="1188" w:type="dxa"/>
            <w:tcBorders>
              <w:top w:val="nil"/>
              <w:left w:val="nil"/>
              <w:bottom w:val="nil"/>
              <w:right w:val="nil"/>
            </w:tcBorders>
            <w:shd w:val="clear" w:color="auto" w:fill="auto"/>
            <w:noWrap/>
            <w:vAlign w:val="center"/>
            <w:hideMark/>
          </w:tcPr>
          <w:p w14:paraId="2295E8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$1,883.17</w:t>
            </w:r>
          </w:p>
        </w:tc>
        <w:tc>
          <w:tcPr>
            <w:tcW w:w="1235" w:type="dxa"/>
            <w:tcBorders>
              <w:top w:val="nil"/>
              <w:left w:val="nil"/>
              <w:bottom w:val="nil"/>
              <w:right w:val="nil"/>
            </w:tcBorders>
            <w:shd w:val="clear" w:color="auto" w:fill="auto"/>
            <w:noWrap/>
            <w:vAlign w:val="center"/>
            <w:hideMark/>
          </w:tcPr>
          <w:p w14:paraId="6BF94B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$1,906.52</w:t>
            </w:r>
          </w:p>
        </w:tc>
      </w:tr>
      <w:tr w:rsidR="00983741" w:rsidRPr="00E56678" w14:paraId="6FAC636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24393B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89</w:t>
            </w:r>
          </w:p>
        </w:tc>
        <w:tc>
          <w:tcPr>
            <w:tcW w:w="1072" w:type="dxa"/>
            <w:tcBorders>
              <w:top w:val="nil"/>
              <w:left w:val="nil"/>
              <w:bottom w:val="nil"/>
              <w:right w:val="nil"/>
            </w:tcBorders>
            <w:shd w:val="clear" w:color="auto" w:fill="auto"/>
            <w:noWrap/>
            <w:vAlign w:val="center"/>
            <w:hideMark/>
          </w:tcPr>
          <w:p w14:paraId="65878F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$1,826.04</w:t>
            </w:r>
          </w:p>
        </w:tc>
        <w:tc>
          <w:tcPr>
            <w:tcW w:w="1072" w:type="dxa"/>
            <w:tcBorders>
              <w:top w:val="nil"/>
              <w:left w:val="nil"/>
              <w:bottom w:val="nil"/>
              <w:right w:val="nil"/>
            </w:tcBorders>
            <w:shd w:val="clear" w:color="auto" w:fill="auto"/>
            <w:noWrap/>
            <w:vAlign w:val="center"/>
            <w:hideMark/>
          </w:tcPr>
          <w:p w14:paraId="1C944E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$1,848.69</w:t>
            </w:r>
          </w:p>
        </w:tc>
        <w:tc>
          <w:tcPr>
            <w:tcW w:w="1072" w:type="dxa"/>
            <w:tcBorders>
              <w:top w:val="nil"/>
              <w:left w:val="nil"/>
              <w:bottom w:val="nil"/>
              <w:right w:val="nil"/>
            </w:tcBorders>
            <w:shd w:val="clear" w:color="auto" w:fill="auto"/>
            <w:noWrap/>
            <w:vAlign w:val="center"/>
            <w:hideMark/>
          </w:tcPr>
          <w:p w14:paraId="008C1C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$1,871.61</w:t>
            </w:r>
          </w:p>
        </w:tc>
        <w:tc>
          <w:tcPr>
            <w:tcW w:w="1072" w:type="dxa"/>
            <w:tcBorders>
              <w:top w:val="nil"/>
              <w:left w:val="nil"/>
              <w:bottom w:val="nil"/>
              <w:right w:val="nil"/>
            </w:tcBorders>
            <w:shd w:val="clear" w:color="auto" w:fill="auto"/>
            <w:noWrap/>
            <w:vAlign w:val="center"/>
            <w:hideMark/>
          </w:tcPr>
          <w:p w14:paraId="1A29E1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$1,894.82</w:t>
            </w:r>
          </w:p>
        </w:tc>
        <w:tc>
          <w:tcPr>
            <w:tcW w:w="1188" w:type="dxa"/>
            <w:tcBorders>
              <w:top w:val="nil"/>
              <w:left w:val="nil"/>
              <w:bottom w:val="nil"/>
              <w:right w:val="nil"/>
            </w:tcBorders>
            <w:shd w:val="clear" w:color="auto" w:fill="auto"/>
            <w:noWrap/>
            <w:vAlign w:val="center"/>
            <w:hideMark/>
          </w:tcPr>
          <w:p w14:paraId="53CDF4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$1,918.31</w:t>
            </w:r>
          </w:p>
        </w:tc>
        <w:tc>
          <w:tcPr>
            <w:tcW w:w="1235" w:type="dxa"/>
            <w:tcBorders>
              <w:top w:val="nil"/>
              <w:left w:val="nil"/>
              <w:bottom w:val="nil"/>
              <w:right w:val="nil"/>
            </w:tcBorders>
            <w:shd w:val="clear" w:color="auto" w:fill="auto"/>
            <w:noWrap/>
            <w:vAlign w:val="center"/>
            <w:hideMark/>
          </w:tcPr>
          <w:p w14:paraId="1F392E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$1,942.10</w:t>
            </w:r>
          </w:p>
        </w:tc>
      </w:tr>
      <w:tr w:rsidR="00983741" w:rsidRPr="00E56678" w14:paraId="34DDDC2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36F8E4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90</w:t>
            </w:r>
          </w:p>
        </w:tc>
        <w:tc>
          <w:tcPr>
            <w:tcW w:w="1072" w:type="dxa"/>
            <w:tcBorders>
              <w:top w:val="nil"/>
              <w:left w:val="nil"/>
              <w:bottom w:val="nil"/>
              <w:right w:val="nil"/>
            </w:tcBorders>
            <w:shd w:val="clear" w:color="auto" w:fill="auto"/>
            <w:noWrap/>
            <w:vAlign w:val="center"/>
            <w:hideMark/>
          </w:tcPr>
          <w:p w14:paraId="29B275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$1,859.50</w:t>
            </w:r>
          </w:p>
        </w:tc>
        <w:tc>
          <w:tcPr>
            <w:tcW w:w="1072" w:type="dxa"/>
            <w:tcBorders>
              <w:top w:val="nil"/>
              <w:left w:val="nil"/>
              <w:bottom w:val="nil"/>
              <w:right w:val="nil"/>
            </w:tcBorders>
            <w:shd w:val="clear" w:color="auto" w:fill="auto"/>
            <w:noWrap/>
            <w:vAlign w:val="center"/>
            <w:hideMark/>
          </w:tcPr>
          <w:p w14:paraId="3E4697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$1,882.56</w:t>
            </w:r>
          </w:p>
        </w:tc>
        <w:tc>
          <w:tcPr>
            <w:tcW w:w="1072" w:type="dxa"/>
            <w:tcBorders>
              <w:top w:val="nil"/>
              <w:left w:val="nil"/>
              <w:bottom w:val="nil"/>
              <w:right w:val="nil"/>
            </w:tcBorders>
            <w:shd w:val="clear" w:color="auto" w:fill="auto"/>
            <w:noWrap/>
            <w:vAlign w:val="center"/>
            <w:hideMark/>
          </w:tcPr>
          <w:p w14:paraId="35211E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$1,905.90</w:t>
            </w:r>
          </w:p>
        </w:tc>
        <w:tc>
          <w:tcPr>
            <w:tcW w:w="1072" w:type="dxa"/>
            <w:tcBorders>
              <w:top w:val="nil"/>
              <w:left w:val="nil"/>
              <w:bottom w:val="nil"/>
              <w:right w:val="nil"/>
            </w:tcBorders>
            <w:shd w:val="clear" w:color="auto" w:fill="auto"/>
            <w:noWrap/>
            <w:vAlign w:val="center"/>
            <w:hideMark/>
          </w:tcPr>
          <w:p w14:paraId="52A415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$1,929.53</w:t>
            </w:r>
          </w:p>
        </w:tc>
        <w:tc>
          <w:tcPr>
            <w:tcW w:w="1188" w:type="dxa"/>
            <w:tcBorders>
              <w:top w:val="nil"/>
              <w:left w:val="nil"/>
              <w:bottom w:val="nil"/>
              <w:right w:val="nil"/>
            </w:tcBorders>
            <w:shd w:val="clear" w:color="auto" w:fill="auto"/>
            <w:noWrap/>
            <w:vAlign w:val="center"/>
            <w:hideMark/>
          </w:tcPr>
          <w:p w14:paraId="7BE3DE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$1,953.46</w:t>
            </w:r>
          </w:p>
        </w:tc>
        <w:tc>
          <w:tcPr>
            <w:tcW w:w="1235" w:type="dxa"/>
            <w:tcBorders>
              <w:top w:val="nil"/>
              <w:left w:val="nil"/>
              <w:bottom w:val="nil"/>
              <w:right w:val="nil"/>
            </w:tcBorders>
            <w:shd w:val="clear" w:color="auto" w:fill="auto"/>
            <w:noWrap/>
            <w:vAlign w:val="center"/>
            <w:hideMark/>
          </w:tcPr>
          <w:p w14:paraId="6FD762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$1,977.68</w:t>
            </w:r>
          </w:p>
        </w:tc>
      </w:tr>
      <w:tr w:rsidR="00983741" w:rsidRPr="00E56678" w14:paraId="754A01A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E5441A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91</w:t>
            </w:r>
          </w:p>
        </w:tc>
        <w:tc>
          <w:tcPr>
            <w:tcW w:w="1072" w:type="dxa"/>
            <w:tcBorders>
              <w:top w:val="nil"/>
              <w:left w:val="nil"/>
              <w:bottom w:val="nil"/>
              <w:right w:val="nil"/>
            </w:tcBorders>
            <w:shd w:val="clear" w:color="auto" w:fill="auto"/>
            <w:noWrap/>
            <w:vAlign w:val="center"/>
            <w:hideMark/>
          </w:tcPr>
          <w:p w14:paraId="416769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$1,983.27</w:t>
            </w:r>
          </w:p>
        </w:tc>
        <w:tc>
          <w:tcPr>
            <w:tcW w:w="1072" w:type="dxa"/>
            <w:tcBorders>
              <w:top w:val="nil"/>
              <w:left w:val="nil"/>
              <w:bottom w:val="nil"/>
              <w:right w:val="nil"/>
            </w:tcBorders>
            <w:shd w:val="clear" w:color="auto" w:fill="auto"/>
            <w:noWrap/>
            <w:vAlign w:val="center"/>
            <w:hideMark/>
          </w:tcPr>
          <w:p w14:paraId="375877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$2,007.86</w:t>
            </w:r>
          </w:p>
        </w:tc>
        <w:tc>
          <w:tcPr>
            <w:tcW w:w="1072" w:type="dxa"/>
            <w:tcBorders>
              <w:top w:val="nil"/>
              <w:left w:val="nil"/>
              <w:bottom w:val="nil"/>
              <w:right w:val="nil"/>
            </w:tcBorders>
            <w:shd w:val="clear" w:color="auto" w:fill="auto"/>
            <w:noWrap/>
            <w:vAlign w:val="center"/>
            <w:hideMark/>
          </w:tcPr>
          <w:p w14:paraId="57F31C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$2,032.76</w:t>
            </w:r>
          </w:p>
        </w:tc>
        <w:tc>
          <w:tcPr>
            <w:tcW w:w="1072" w:type="dxa"/>
            <w:tcBorders>
              <w:top w:val="nil"/>
              <w:left w:val="nil"/>
              <w:bottom w:val="nil"/>
              <w:right w:val="nil"/>
            </w:tcBorders>
            <w:shd w:val="clear" w:color="auto" w:fill="auto"/>
            <w:noWrap/>
            <w:vAlign w:val="center"/>
            <w:hideMark/>
          </w:tcPr>
          <w:p w14:paraId="24987A3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$2,057.97</w:t>
            </w:r>
          </w:p>
        </w:tc>
        <w:tc>
          <w:tcPr>
            <w:tcW w:w="1188" w:type="dxa"/>
            <w:tcBorders>
              <w:top w:val="nil"/>
              <w:left w:val="nil"/>
              <w:bottom w:val="nil"/>
              <w:right w:val="nil"/>
            </w:tcBorders>
            <w:shd w:val="clear" w:color="auto" w:fill="auto"/>
            <w:noWrap/>
            <w:vAlign w:val="center"/>
            <w:hideMark/>
          </w:tcPr>
          <w:p w14:paraId="089580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$2,083.48</w:t>
            </w:r>
          </w:p>
        </w:tc>
        <w:tc>
          <w:tcPr>
            <w:tcW w:w="1235" w:type="dxa"/>
            <w:tcBorders>
              <w:top w:val="nil"/>
              <w:left w:val="nil"/>
              <w:bottom w:val="nil"/>
              <w:right w:val="nil"/>
            </w:tcBorders>
            <w:shd w:val="clear" w:color="auto" w:fill="auto"/>
            <w:noWrap/>
            <w:vAlign w:val="center"/>
            <w:hideMark/>
          </w:tcPr>
          <w:p w14:paraId="6A7067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$2,109.32</w:t>
            </w:r>
          </w:p>
        </w:tc>
      </w:tr>
      <w:tr w:rsidR="00983741" w:rsidRPr="00E56678" w14:paraId="19771FE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32D4A2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92</w:t>
            </w:r>
          </w:p>
        </w:tc>
        <w:tc>
          <w:tcPr>
            <w:tcW w:w="1072" w:type="dxa"/>
            <w:tcBorders>
              <w:top w:val="nil"/>
              <w:left w:val="nil"/>
              <w:bottom w:val="nil"/>
              <w:right w:val="nil"/>
            </w:tcBorders>
            <w:shd w:val="clear" w:color="auto" w:fill="auto"/>
            <w:noWrap/>
            <w:vAlign w:val="center"/>
            <w:hideMark/>
          </w:tcPr>
          <w:p w14:paraId="6B821A0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$2,107.04</w:t>
            </w:r>
          </w:p>
        </w:tc>
        <w:tc>
          <w:tcPr>
            <w:tcW w:w="1072" w:type="dxa"/>
            <w:tcBorders>
              <w:top w:val="nil"/>
              <w:left w:val="nil"/>
              <w:bottom w:val="nil"/>
              <w:right w:val="nil"/>
            </w:tcBorders>
            <w:shd w:val="clear" w:color="auto" w:fill="auto"/>
            <w:noWrap/>
            <w:vAlign w:val="center"/>
            <w:hideMark/>
          </w:tcPr>
          <w:p w14:paraId="792D34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$2,133.17</w:t>
            </w:r>
          </w:p>
        </w:tc>
        <w:tc>
          <w:tcPr>
            <w:tcW w:w="1072" w:type="dxa"/>
            <w:tcBorders>
              <w:top w:val="nil"/>
              <w:left w:val="nil"/>
              <w:bottom w:val="nil"/>
              <w:right w:val="nil"/>
            </w:tcBorders>
            <w:shd w:val="clear" w:color="auto" w:fill="auto"/>
            <w:noWrap/>
            <w:vAlign w:val="center"/>
            <w:hideMark/>
          </w:tcPr>
          <w:p w14:paraId="5654D6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$2,159.62</w:t>
            </w:r>
          </w:p>
        </w:tc>
        <w:tc>
          <w:tcPr>
            <w:tcW w:w="1072" w:type="dxa"/>
            <w:tcBorders>
              <w:top w:val="nil"/>
              <w:left w:val="nil"/>
              <w:bottom w:val="nil"/>
              <w:right w:val="nil"/>
            </w:tcBorders>
            <w:shd w:val="clear" w:color="auto" w:fill="auto"/>
            <w:noWrap/>
            <w:vAlign w:val="center"/>
            <w:hideMark/>
          </w:tcPr>
          <w:p w14:paraId="0FB965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$2,186.40</w:t>
            </w:r>
          </w:p>
        </w:tc>
        <w:tc>
          <w:tcPr>
            <w:tcW w:w="1188" w:type="dxa"/>
            <w:tcBorders>
              <w:top w:val="nil"/>
              <w:left w:val="nil"/>
              <w:bottom w:val="nil"/>
              <w:right w:val="nil"/>
            </w:tcBorders>
            <w:shd w:val="clear" w:color="auto" w:fill="auto"/>
            <w:noWrap/>
            <w:vAlign w:val="center"/>
            <w:hideMark/>
          </w:tcPr>
          <w:p w14:paraId="567209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$2,213.51</w:t>
            </w:r>
          </w:p>
        </w:tc>
        <w:tc>
          <w:tcPr>
            <w:tcW w:w="1235" w:type="dxa"/>
            <w:tcBorders>
              <w:top w:val="nil"/>
              <w:left w:val="nil"/>
              <w:bottom w:val="nil"/>
              <w:right w:val="nil"/>
            </w:tcBorders>
            <w:shd w:val="clear" w:color="auto" w:fill="auto"/>
            <w:noWrap/>
            <w:vAlign w:val="center"/>
            <w:hideMark/>
          </w:tcPr>
          <w:p w14:paraId="6FDA01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$2,240.96</w:t>
            </w:r>
          </w:p>
        </w:tc>
      </w:tr>
      <w:tr w:rsidR="00983741" w:rsidRPr="00E56678" w14:paraId="7C846C2A"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A109DF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93</w:t>
            </w:r>
          </w:p>
        </w:tc>
        <w:tc>
          <w:tcPr>
            <w:tcW w:w="1072" w:type="dxa"/>
            <w:tcBorders>
              <w:top w:val="nil"/>
              <w:left w:val="nil"/>
              <w:bottom w:val="nil"/>
              <w:right w:val="nil"/>
            </w:tcBorders>
            <w:shd w:val="clear" w:color="auto" w:fill="auto"/>
            <w:noWrap/>
            <w:vAlign w:val="center"/>
            <w:hideMark/>
          </w:tcPr>
          <w:p w14:paraId="3A87EE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$2,139.04</w:t>
            </w:r>
          </w:p>
        </w:tc>
        <w:tc>
          <w:tcPr>
            <w:tcW w:w="1072" w:type="dxa"/>
            <w:tcBorders>
              <w:top w:val="nil"/>
              <w:left w:val="nil"/>
              <w:bottom w:val="nil"/>
              <w:right w:val="nil"/>
            </w:tcBorders>
            <w:shd w:val="clear" w:color="auto" w:fill="auto"/>
            <w:noWrap/>
            <w:vAlign w:val="center"/>
            <w:hideMark/>
          </w:tcPr>
          <w:p w14:paraId="0BC38D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$2,165.56</w:t>
            </w:r>
          </w:p>
        </w:tc>
        <w:tc>
          <w:tcPr>
            <w:tcW w:w="1072" w:type="dxa"/>
            <w:tcBorders>
              <w:top w:val="nil"/>
              <w:left w:val="nil"/>
              <w:bottom w:val="nil"/>
              <w:right w:val="nil"/>
            </w:tcBorders>
            <w:shd w:val="clear" w:color="auto" w:fill="auto"/>
            <w:noWrap/>
            <w:vAlign w:val="center"/>
            <w:hideMark/>
          </w:tcPr>
          <w:p w14:paraId="681F58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$2,192.42</w:t>
            </w:r>
          </w:p>
        </w:tc>
        <w:tc>
          <w:tcPr>
            <w:tcW w:w="1072" w:type="dxa"/>
            <w:tcBorders>
              <w:top w:val="nil"/>
              <w:left w:val="nil"/>
              <w:bottom w:val="nil"/>
              <w:right w:val="nil"/>
            </w:tcBorders>
            <w:shd w:val="clear" w:color="auto" w:fill="auto"/>
            <w:noWrap/>
            <w:vAlign w:val="center"/>
            <w:hideMark/>
          </w:tcPr>
          <w:p w14:paraId="15869B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$2,219.60</w:t>
            </w:r>
          </w:p>
        </w:tc>
        <w:tc>
          <w:tcPr>
            <w:tcW w:w="1188" w:type="dxa"/>
            <w:tcBorders>
              <w:top w:val="nil"/>
              <w:left w:val="nil"/>
              <w:bottom w:val="nil"/>
              <w:right w:val="nil"/>
            </w:tcBorders>
            <w:shd w:val="clear" w:color="auto" w:fill="auto"/>
            <w:noWrap/>
            <w:vAlign w:val="center"/>
            <w:hideMark/>
          </w:tcPr>
          <w:p w14:paraId="6816BE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$2,247.13</w:t>
            </w:r>
          </w:p>
        </w:tc>
        <w:tc>
          <w:tcPr>
            <w:tcW w:w="1235" w:type="dxa"/>
            <w:tcBorders>
              <w:top w:val="nil"/>
              <w:left w:val="nil"/>
              <w:bottom w:val="nil"/>
              <w:right w:val="nil"/>
            </w:tcBorders>
            <w:shd w:val="clear" w:color="auto" w:fill="auto"/>
            <w:noWrap/>
            <w:vAlign w:val="center"/>
            <w:hideMark/>
          </w:tcPr>
          <w:p w14:paraId="4BA7B9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$2,274.99</w:t>
            </w:r>
          </w:p>
        </w:tc>
      </w:tr>
      <w:tr w:rsidR="00983741" w:rsidRPr="00E56678" w14:paraId="721EA23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F36937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94</w:t>
            </w:r>
          </w:p>
        </w:tc>
        <w:tc>
          <w:tcPr>
            <w:tcW w:w="1072" w:type="dxa"/>
            <w:tcBorders>
              <w:top w:val="nil"/>
              <w:left w:val="nil"/>
              <w:bottom w:val="nil"/>
              <w:right w:val="nil"/>
            </w:tcBorders>
            <w:shd w:val="clear" w:color="auto" w:fill="auto"/>
            <w:noWrap/>
            <w:vAlign w:val="center"/>
            <w:hideMark/>
          </w:tcPr>
          <w:p w14:paraId="6BC376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$2,171.02</w:t>
            </w:r>
          </w:p>
        </w:tc>
        <w:tc>
          <w:tcPr>
            <w:tcW w:w="1072" w:type="dxa"/>
            <w:tcBorders>
              <w:top w:val="nil"/>
              <w:left w:val="nil"/>
              <w:bottom w:val="nil"/>
              <w:right w:val="nil"/>
            </w:tcBorders>
            <w:shd w:val="clear" w:color="auto" w:fill="auto"/>
            <w:noWrap/>
            <w:vAlign w:val="center"/>
            <w:hideMark/>
          </w:tcPr>
          <w:p w14:paraId="44B614F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$2,197.94</w:t>
            </w:r>
          </w:p>
        </w:tc>
        <w:tc>
          <w:tcPr>
            <w:tcW w:w="1072" w:type="dxa"/>
            <w:tcBorders>
              <w:top w:val="nil"/>
              <w:left w:val="nil"/>
              <w:bottom w:val="nil"/>
              <w:right w:val="nil"/>
            </w:tcBorders>
            <w:shd w:val="clear" w:color="auto" w:fill="auto"/>
            <w:noWrap/>
            <w:vAlign w:val="center"/>
            <w:hideMark/>
          </w:tcPr>
          <w:p w14:paraId="184F7B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$2,225.20</w:t>
            </w:r>
          </w:p>
        </w:tc>
        <w:tc>
          <w:tcPr>
            <w:tcW w:w="1072" w:type="dxa"/>
            <w:tcBorders>
              <w:top w:val="nil"/>
              <w:left w:val="nil"/>
              <w:bottom w:val="nil"/>
              <w:right w:val="nil"/>
            </w:tcBorders>
            <w:shd w:val="clear" w:color="auto" w:fill="auto"/>
            <w:noWrap/>
            <w:vAlign w:val="center"/>
            <w:hideMark/>
          </w:tcPr>
          <w:p w14:paraId="3C3595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$2,252.79</w:t>
            </w:r>
          </w:p>
        </w:tc>
        <w:tc>
          <w:tcPr>
            <w:tcW w:w="1188" w:type="dxa"/>
            <w:tcBorders>
              <w:top w:val="nil"/>
              <w:left w:val="nil"/>
              <w:bottom w:val="nil"/>
              <w:right w:val="nil"/>
            </w:tcBorders>
            <w:shd w:val="clear" w:color="auto" w:fill="auto"/>
            <w:noWrap/>
            <w:vAlign w:val="center"/>
            <w:hideMark/>
          </w:tcPr>
          <w:p w14:paraId="6EA367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$2,280.72</w:t>
            </w:r>
          </w:p>
        </w:tc>
        <w:tc>
          <w:tcPr>
            <w:tcW w:w="1235" w:type="dxa"/>
            <w:tcBorders>
              <w:top w:val="nil"/>
              <w:left w:val="nil"/>
              <w:bottom w:val="nil"/>
              <w:right w:val="nil"/>
            </w:tcBorders>
            <w:shd w:val="clear" w:color="auto" w:fill="auto"/>
            <w:noWrap/>
            <w:vAlign w:val="center"/>
            <w:hideMark/>
          </w:tcPr>
          <w:p w14:paraId="0DCFA5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$2,309.00</w:t>
            </w:r>
          </w:p>
        </w:tc>
      </w:tr>
      <w:tr w:rsidR="00983741" w:rsidRPr="00E56678" w14:paraId="4FCDF66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C41D54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95</w:t>
            </w:r>
          </w:p>
        </w:tc>
        <w:tc>
          <w:tcPr>
            <w:tcW w:w="1072" w:type="dxa"/>
            <w:tcBorders>
              <w:top w:val="nil"/>
              <w:left w:val="nil"/>
              <w:bottom w:val="nil"/>
              <w:right w:val="nil"/>
            </w:tcBorders>
            <w:shd w:val="clear" w:color="auto" w:fill="auto"/>
            <w:noWrap/>
            <w:vAlign w:val="center"/>
            <w:hideMark/>
          </w:tcPr>
          <w:p w14:paraId="249FA8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$2,203.39</w:t>
            </w:r>
          </w:p>
        </w:tc>
        <w:tc>
          <w:tcPr>
            <w:tcW w:w="1072" w:type="dxa"/>
            <w:tcBorders>
              <w:top w:val="nil"/>
              <w:left w:val="nil"/>
              <w:bottom w:val="nil"/>
              <w:right w:val="nil"/>
            </w:tcBorders>
            <w:shd w:val="clear" w:color="auto" w:fill="auto"/>
            <w:noWrap/>
            <w:vAlign w:val="center"/>
            <w:hideMark/>
          </w:tcPr>
          <w:p w14:paraId="1C0B9C2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$2,230.71</w:t>
            </w:r>
          </w:p>
        </w:tc>
        <w:tc>
          <w:tcPr>
            <w:tcW w:w="1072" w:type="dxa"/>
            <w:tcBorders>
              <w:top w:val="nil"/>
              <w:left w:val="nil"/>
              <w:bottom w:val="nil"/>
              <w:right w:val="nil"/>
            </w:tcBorders>
            <w:shd w:val="clear" w:color="auto" w:fill="auto"/>
            <w:noWrap/>
            <w:vAlign w:val="center"/>
            <w:hideMark/>
          </w:tcPr>
          <w:p w14:paraId="04727B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$2,258.37</w:t>
            </w:r>
          </w:p>
        </w:tc>
        <w:tc>
          <w:tcPr>
            <w:tcW w:w="1072" w:type="dxa"/>
            <w:tcBorders>
              <w:top w:val="nil"/>
              <w:left w:val="nil"/>
              <w:bottom w:val="nil"/>
              <w:right w:val="nil"/>
            </w:tcBorders>
            <w:shd w:val="clear" w:color="auto" w:fill="auto"/>
            <w:noWrap/>
            <w:vAlign w:val="center"/>
            <w:hideMark/>
          </w:tcPr>
          <w:p w14:paraId="36EE51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$2,286.37</w:t>
            </w:r>
          </w:p>
        </w:tc>
        <w:tc>
          <w:tcPr>
            <w:tcW w:w="1188" w:type="dxa"/>
            <w:tcBorders>
              <w:top w:val="nil"/>
              <w:left w:val="nil"/>
              <w:bottom w:val="nil"/>
              <w:right w:val="nil"/>
            </w:tcBorders>
            <w:shd w:val="clear" w:color="auto" w:fill="auto"/>
            <w:noWrap/>
            <w:vAlign w:val="center"/>
            <w:hideMark/>
          </w:tcPr>
          <w:p w14:paraId="6FCB27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$2,314.72</w:t>
            </w:r>
          </w:p>
        </w:tc>
        <w:tc>
          <w:tcPr>
            <w:tcW w:w="1235" w:type="dxa"/>
            <w:tcBorders>
              <w:top w:val="nil"/>
              <w:left w:val="nil"/>
              <w:bottom w:val="nil"/>
              <w:right w:val="nil"/>
            </w:tcBorders>
            <w:shd w:val="clear" w:color="auto" w:fill="auto"/>
            <w:noWrap/>
            <w:vAlign w:val="center"/>
            <w:hideMark/>
          </w:tcPr>
          <w:p w14:paraId="5FC2D0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$2,343.43</w:t>
            </w:r>
          </w:p>
        </w:tc>
      </w:tr>
      <w:tr w:rsidR="00983741" w:rsidRPr="00E56678" w14:paraId="7728CF55"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B72221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96</w:t>
            </w:r>
          </w:p>
        </w:tc>
        <w:tc>
          <w:tcPr>
            <w:tcW w:w="1072" w:type="dxa"/>
            <w:tcBorders>
              <w:top w:val="nil"/>
              <w:left w:val="nil"/>
              <w:bottom w:val="nil"/>
              <w:right w:val="nil"/>
            </w:tcBorders>
            <w:shd w:val="clear" w:color="auto" w:fill="auto"/>
            <w:noWrap/>
            <w:vAlign w:val="center"/>
            <w:hideMark/>
          </w:tcPr>
          <w:p w14:paraId="549366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$2,235.75</w:t>
            </w:r>
          </w:p>
        </w:tc>
        <w:tc>
          <w:tcPr>
            <w:tcW w:w="1072" w:type="dxa"/>
            <w:tcBorders>
              <w:top w:val="nil"/>
              <w:left w:val="nil"/>
              <w:bottom w:val="nil"/>
              <w:right w:val="nil"/>
            </w:tcBorders>
            <w:shd w:val="clear" w:color="auto" w:fill="auto"/>
            <w:noWrap/>
            <w:vAlign w:val="center"/>
            <w:hideMark/>
          </w:tcPr>
          <w:p w14:paraId="35CE91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$2,263.47</w:t>
            </w:r>
          </w:p>
        </w:tc>
        <w:tc>
          <w:tcPr>
            <w:tcW w:w="1072" w:type="dxa"/>
            <w:tcBorders>
              <w:top w:val="nil"/>
              <w:left w:val="nil"/>
              <w:bottom w:val="nil"/>
              <w:right w:val="nil"/>
            </w:tcBorders>
            <w:shd w:val="clear" w:color="auto" w:fill="auto"/>
            <w:noWrap/>
            <w:vAlign w:val="center"/>
            <w:hideMark/>
          </w:tcPr>
          <w:p w14:paraId="50C357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$2,291.54</w:t>
            </w:r>
          </w:p>
        </w:tc>
        <w:tc>
          <w:tcPr>
            <w:tcW w:w="1072" w:type="dxa"/>
            <w:tcBorders>
              <w:top w:val="nil"/>
              <w:left w:val="nil"/>
              <w:bottom w:val="nil"/>
              <w:right w:val="nil"/>
            </w:tcBorders>
            <w:shd w:val="clear" w:color="auto" w:fill="auto"/>
            <w:noWrap/>
            <w:vAlign w:val="center"/>
            <w:hideMark/>
          </w:tcPr>
          <w:p w14:paraId="710372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$2,319.96</w:t>
            </w:r>
          </w:p>
        </w:tc>
        <w:tc>
          <w:tcPr>
            <w:tcW w:w="1188" w:type="dxa"/>
            <w:tcBorders>
              <w:top w:val="nil"/>
              <w:left w:val="nil"/>
              <w:bottom w:val="nil"/>
              <w:right w:val="nil"/>
            </w:tcBorders>
            <w:shd w:val="clear" w:color="auto" w:fill="auto"/>
            <w:noWrap/>
            <w:vAlign w:val="center"/>
            <w:hideMark/>
          </w:tcPr>
          <w:p w14:paraId="2C5AD8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$2,348.72</w:t>
            </w:r>
          </w:p>
        </w:tc>
        <w:tc>
          <w:tcPr>
            <w:tcW w:w="1235" w:type="dxa"/>
            <w:tcBorders>
              <w:top w:val="nil"/>
              <w:left w:val="nil"/>
              <w:bottom w:val="nil"/>
              <w:right w:val="nil"/>
            </w:tcBorders>
            <w:shd w:val="clear" w:color="auto" w:fill="auto"/>
            <w:noWrap/>
            <w:vAlign w:val="center"/>
            <w:hideMark/>
          </w:tcPr>
          <w:p w14:paraId="342B2B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$2,377.85</w:t>
            </w:r>
          </w:p>
        </w:tc>
      </w:tr>
      <w:tr w:rsidR="00983741" w:rsidRPr="00E56678" w14:paraId="0C4BFD9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3A6F01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97</w:t>
            </w:r>
          </w:p>
        </w:tc>
        <w:tc>
          <w:tcPr>
            <w:tcW w:w="1072" w:type="dxa"/>
            <w:tcBorders>
              <w:top w:val="nil"/>
              <w:left w:val="nil"/>
              <w:bottom w:val="nil"/>
              <w:right w:val="nil"/>
            </w:tcBorders>
            <w:shd w:val="clear" w:color="auto" w:fill="auto"/>
            <w:noWrap/>
            <w:vAlign w:val="center"/>
            <w:hideMark/>
          </w:tcPr>
          <w:p w14:paraId="665527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$2,268.54</w:t>
            </w:r>
          </w:p>
        </w:tc>
        <w:tc>
          <w:tcPr>
            <w:tcW w:w="1072" w:type="dxa"/>
            <w:tcBorders>
              <w:top w:val="nil"/>
              <w:left w:val="nil"/>
              <w:bottom w:val="nil"/>
              <w:right w:val="nil"/>
            </w:tcBorders>
            <w:shd w:val="clear" w:color="auto" w:fill="auto"/>
            <w:noWrap/>
            <w:vAlign w:val="center"/>
            <w:hideMark/>
          </w:tcPr>
          <w:p w14:paraId="6BD46E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$2,296.67</w:t>
            </w:r>
          </w:p>
        </w:tc>
        <w:tc>
          <w:tcPr>
            <w:tcW w:w="1072" w:type="dxa"/>
            <w:tcBorders>
              <w:top w:val="nil"/>
              <w:left w:val="nil"/>
              <w:bottom w:val="nil"/>
              <w:right w:val="nil"/>
            </w:tcBorders>
            <w:shd w:val="clear" w:color="auto" w:fill="auto"/>
            <w:noWrap/>
            <w:vAlign w:val="center"/>
            <w:hideMark/>
          </w:tcPr>
          <w:p w14:paraId="4F989D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$2,325.15</w:t>
            </w:r>
          </w:p>
        </w:tc>
        <w:tc>
          <w:tcPr>
            <w:tcW w:w="1072" w:type="dxa"/>
            <w:tcBorders>
              <w:top w:val="nil"/>
              <w:left w:val="nil"/>
              <w:bottom w:val="nil"/>
              <w:right w:val="nil"/>
            </w:tcBorders>
            <w:shd w:val="clear" w:color="auto" w:fill="auto"/>
            <w:noWrap/>
            <w:vAlign w:val="center"/>
            <w:hideMark/>
          </w:tcPr>
          <w:p w14:paraId="2CE97D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$2,353.98</w:t>
            </w:r>
          </w:p>
        </w:tc>
        <w:tc>
          <w:tcPr>
            <w:tcW w:w="1188" w:type="dxa"/>
            <w:tcBorders>
              <w:top w:val="nil"/>
              <w:left w:val="nil"/>
              <w:bottom w:val="nil"/>
              <w:right w:val="nil"/>
            </w:tcBorders>
            <w:shd w:val="clear" w:color="auto" w:fill="auto"/>
            <w:noWrap/>
            <w:vAlign w:val="center"/>
            <w:hideMark/>
          </w:tcPr>
          <w:p w14:paraId="14708B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$2,383.17</w:t>
            </w:r>
          </w:p>
        </w:tc>
        <w:tc>
          <w:tcPr>
            <w:tcW w:w="1235" w:type="dxa"/>
            <w:tcBorders>
              <w:top w:val="nil"/>
              <w:left w:val="nil"/>
              <w:bottom w:val="nil"/>
              <w:right w:val="nil"/>
            </w:tcBorders>
            <w:shd w:val="clear" w:color="auto" w:fill="auto"/>
            <w:noWrap/>
            <w:vAlign w:val="center"/>
            <w:hideMark/>
          </w:tcPr>
          <w:p w14:paraId="3CAE78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$2,412.72</w:t>
            </w:r>
          </w:p>
        </w:tc>
      </w:tr>
      <w:tr w:rsidR="00983741" w:rsidRPr="00E56678" w14:paraId="60A0CDF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A4C957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98</w:t>
            </w:r>
          </w:p>
        </w:tc>
        <w:tc>
          <w:tcPr>
            <w:tcW w:w="1072" w:type="dxa"/>
            <w:tcBorders>
              <w:top w:val="nil"/>
              <w:left w:val="nil"/>
              <w:bottom w:val="nil"/>
              <w:right w:val="nil"/>
            </w:tcBorders>
            <w:shd w:val="clear" w:color="auto" w:fill="auto"/>
            <w:noWrap/>
            <w:vAlign w:val="center"/>
            <w:hideMark/>
          </w:tcPr>
          <w:p w14:paraId="470E1F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$2,301.32</w:t>
            </w:r>
          </w:p>
        </w:tc>
        <w:tc>
          <w:tcPr>
            <w:tcW w:w="1072" w:type="dxa"/>
            <w:tcBorders>
              <w:top w:val="nil"/>
              <w:left w:val="nil"/>
              <w:bottom w:val="nil"/>
              <w:right w:val="nil"/>
            </w:tcBorders>
            <w:shd w:val="clear" w:color="auto" w:fill="auto"/>
            <w:noWrap/>
            <w:vAlign w:val="center"/>
            <w:hideMark/>
          </w:tcPr>
          <w:p w14:paraId="03D9E5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$2,329.86</w:t>
            </w:r>
          </w:p>
        </w:tc>
        <w:tc>
          <w:tcPr>
            <w:tcW w:w="1072" w:type="dxa"/>
            <w:tcBorders>
              <w:top w:val="nil"/>
              <w:left w:val="nil"/>
              <w:bottom w:val="nil"/>
              <w:right w:val="nil"/>
            </w:tcBorders>
            <w:shd w:val="clear" w:color="auto" w:fill="auto"/>
            <w:noWrap/>
            <w:vAlign w:val="center"/>
            <w:hideMark/>
          </w:tcPr>
          <w:p w14:paraId="593444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$2,358.75</w:t>
            </w:r>
          </w:p>
        </w:tc>
        <w:tc>
          <w:tcPr>
            <w:tcW w:w="1072" w:type="dxa"/>
            <w:tcBorders>
              <w:top w:val="nil"/>
              <w:left w:val="nil"/>
              <w:bottom w:val="nil"/>
              <w:right w:val="nil"/>
            </w:tcBorders>
            <w:shd w:val="clear" w:color="auto" w:fill="auto"/>
            <w:noWrap/>
            <w:vAlign w:val="center"/>
            <w:hideMark/>
          </w:tcPr>
          <w:p w14:paraId="453CEE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$2,388.00</w:t>
            </w:r>
          </w:p>
        </w:tc>
        <w:tc>
          <w:tcPr>
            <w:tcW w:w="1188" w:type="dxa"/>
            <w:tcBorders>
              <w:top w:val="nil"/>
              <w:left w:val="nil"/>
              <w:bottom w:val="nil"/>
              <w:right w:val="nil"/>
            </w:tcBorders>
            <w:shd w:val="clear" w:color="auto" w:fill="auto"/>
            <w:noWrap/>
            <w:vAlign w:val="center"/>
            <w:hideMark/>
          </w:tcPr>
          <w:p w14:paraId="4D8482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$2,417.61</w:t>
            </w:r>
          </w:p>
        </w:tc>
        <w:tc>
          <w:tcPr>
            <w:tcW w:w="1235" w:type="dxa"/>
            <w:tcBorders>
              <w:top w:val="nil"/>
              <w:left w:val="nil"/>
              <w:bottom w:val="nil"/>
              <w:right w:val="nil"/>
            </w:tcBorders>
            <w:shd w:val="clear" w:color="auto" w:fill="auto"/>
            <w:noWrap/>
            <w:vAlign w:val="center"/>
            <w:hideMark/>
          </w:tcPr>
          <w:p w14:paraId="6F95CB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$2,447.59</w:t>
            </w:r>
          </w:p>
        </w:tc>
      </w:tr>
      <w:tr w:rsidR="00983741" w:rsidRPr="00E56678" w14:paraId="734CDF3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409B12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99</w:t>
            </w:r>
          </w:p>
        </w:tc>
        <w:tc>
          <w:tcPr>
            <w:tcW w:w="1072" w:type="dxa"/>
            <w:tcBorders>
              <w:top w:val="nil"/>
              <w:left w:val="nil"/>
              <w:bottom w:val="nil"/>
              <w:right w:val="nil"/>
            </w:tcBorders>
            <w:shd w:val="clear" w:color="auto" w:fill="auto"/>
            <w:noWrap/>
            <w:vAlign w:val="center"/>
            <w:hideMark/>
          </w:tcPr>
          <w:p w14:paraId="52DD0E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$2,332.06</w:t>
            </w:r>
          </w:p>
        </w:tc>
        <w:tc>
          <w:tcPr>
            <w:tcW w:w="1072" w:type="dxa"/>
            <w:tcBorders>
              <w:top w:val="nil"/>
              <w:left w:val="nil"/>
              <w:bottom w:val="nil"/>
              <w:right w:val="nil"/>
            </w:tcBorders>
            <w:shd w:val="clear" w:color="auto" w:fill="auto"/>
            <w:noWrap/>
            <w:vAlign w:val="center"/>
            <w:hideMark/>
          </w:tcPr>
          <w:p w14:paraId="057900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$2,360.98</w:t>
            </w:r>
          </w:p>
        </w:tc>
        <w:tc>
          <w:tcPr>
            <w:tcW w:w="1072" w:type="dxa"/>
            <w:tcBorders>
              <w:top w:val="nil"/>
              <w:left w:val="nil"/>
              <w:bottom w:val="nil"/>
              <w:right w:val="nil"/>
            </w:tcBorders>
            <w:shd w:val="clear" w:color="auto" w:fill="auto"/>
            <w:noWrap/>
            <w:vAlign w:val="center"/>
            <w:hideMark/>
          </w:tcPr>
          <w:p w14:paraId="0E253C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$2,390.26</w:t>
            </w:r>
          </w:p>
        </w:tc>
        <w:tc>
          <w:tcPr>
            <w:tcW w:w="1072" w:type="dxa"/>
            <w:tcBorders>
              <w:top w:val="nil"/>
              <w:left w:val="nil"/>
              <w:bottom w:val="nil"/>
              <w:right w:val="nil"/>
            </w:tcBorders>
            <w:shd w:val="clear" w:color="auto" w:fill="auto"/>
            <w:noWrap/>
            <w:vAlign w:val="center"/>
            <w:hideMark/>
          </w:tcPr>
          <w:p w14:paraId="45982B2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$2,419.90</w:t>
            </w:r>
          </w:p>
        </w:tc>
        <w:tc>
          <w:tcPr>
            <w:tcW w:w="1188" w:type="dxa"/>
            <w:tcBorders>
              <w:top w:val="nil"/>
              <w:left w:val="nil"/>
              <w:bottom w:val="nil"/>
              <w:right w:val="nil"/>
            </w:tcBorders>
            <w:shd w:val="clear" w:color="auto" w:fill="auto"/>
            <w:noWrap/>
            <w:vAlign w:val="center"/>
            <w:hideMark/>
          </w:tcPr>
          <w:p w14:paraId="79BC40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$2,449.90</w:t>
            </w:r>
          </w:p>
        </w:tc>
        <w:tc>
          <w:tcPr>
            <w:tcW w:w="1235" w:type="dxa"/>
            <w:tcBorders>
              <w:top w:val="nil"/>
              <w:left w:val="nil"/>
              <w:bottom w:val="nil"/>
              <w:right w:val="nil"/>
            </w:tcBorders>
            <w:shd w:val="clear" w:color="auto" w:fill="auto"/>
            <w:noWrap/>
            <w:vAlign w:val="center"/>
            <w:hideMark/>
          </w:tcPr>
          <w:p w14:paraId="460CC7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$2,480.28</w:t>
            </w:r>
          </w:p>
        </w:tc>
      </w:tr>
      <w:tr w:rsidR="00983741" w:rsidRPr="00E56678" w14:paraId="70CEBDF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71D448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100</w:t>
            </w:r>
          </w:p>
        </w:tc>
        <w:tc>
          <w:tcPr>
            <w:tcW w:w="1072" w:type="dxa"/>
            <w:tcBorders>
              <w:top w:val="nil"/>
              <w:left w:val="nil"/>
              <w:bottom w:val="nil"/>
              <w:right w:val="nil"/>
            </w:tcBorders>
            <w:shd w:val="clear" w:color="auto" w:fill="auto"/>
            <w:noWrap/>
            <w:vAlign w:val="center"/>
            <w:hideMark/>
          </w:tcPr>
          <w:p w14:paraId="68DA1A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$2,362.83</w:t>
            </w:r>
          </w:p>
        </w:tc>
        <w:tc>
          <w:tcPr>
            <w:tcW w:w="1072" w:type="dxa"/>
            <w:tcBorders>
              <w:top w:val="nil"/>
              <w:left w:val="nil"/>
              <w:bottom w:val="nil"/>
              <w:right w:val="nil"/>
            </w:tcBorders>
            <w:shd w:val="clear" w:color="auto" w:fill="auto"/>
            <w:noWrap/>
            <w:vAlign w:val="center"/>
            <w:hideMark/>
          </w:tcPr>
          <w:p w14:paraId="122A05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$2,392.13</w:t>
            </w:r>
          </w:p>
        </w:tc>
        <w:tc>
          <w:tcPr>
            <w:tcW w:w="1072" w:type="dxa"/>
            <w:tcBorders>
              <w:top w:val="nil"/>
              <w:left w:val="nil"/>
              <w:bottom w:val="nil"/>
              <w:right w:val="nil"/>
            </w:tcBorders>
            <w:shd w:val="clear" w:color="auto" w:fill="auto"/>
            <w:noWrap/>
            <w:vAlign w:val="center"/>
            <w:hideMark/>
          </w:tcPr>
          <w:p w14:paraId="711C87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$2,421.79</w:t>
            </w:r>
          </w:p>
        </w:tc>
        <w:tc>
          <w:tcPr>
            <w:tcW w:w="1072" w:type="dxa"/>
            <w:tcBorders>
              <w:top w:val="nil"/>
              <w:left w:val="nil"/>
              <w:bottom w:val="nil"/>
              <w:right w:val="nil"/>
            </w:tcBorders>
            <w:shd w:val="clear" w:color="auto" w:fill="auto"/>
            <w:noWrap/>
            <w:vAlign w:val="center"/>
            <w:hideMark/>
          </w:tcPr>
          <w:p w14:paraId="6E7F1F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$2,451.82</w:t>
            </w:r>
          </w:p>
        </w:tc>
        <w:tc>
          <w:tcPr>
            <w:tcW w:w="1188" w:type="dxa"/>
            <w:tcBorders>
              <w:top w:val="nil"/>
              <w:left w:val="nil"/>
              <w:bottom w:val="nil"/>
              <w:right w:val="nil"/>
            </w:tcBorders>
            <w:shd w:val="clear" w:color="auto" w:fill="auto"/>
            <w:noWrap/>
            <w:vAlign w:val="center"/>
            <w:hideMark/>
          </w:tcPr>
          <w:p w14:paraId="1DDB5C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$2,482.22</w:t>
            </w:r>
          </w:p>
        </w:tc>
        <w:tc>
          <w:tcPr>
            <w:tcW w:w="1235" w:type="dxa"/>
            <w:tcBorders>
              <w:top w:val="nil"/>
              <w:left w:val="nil"/>
              <w:bottom w:val="nil"/>
              <w:right w:val="nil"/>
            </w:tcBorders>
            <w:shd w:val="clear" w:color="auto" w:fill="auto"/>
            <w:noWrap/>
            <w:vAlign w:val="center"/>
            <w:hideMark/>
          </w:tcPr>
          <w:p w14:paraId="03806C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$2,513.00</w:t>
            </w:r>
          </w:p>
        </w:tc>
      </w:tr>
      <w:tr w:rsidR="00983741" w:rsidRPr="00E56678" w14:paraId="42C2CA4C" w14:textId="77777777" w:rsidTr="006A47A8">
        <w:trPr>
          <w:trHeight w:val="315"/>
          <w:jc w:val="center"/>
        </w:trPr>
        <w:tc>
          <w:tcPr>
            <w:tcW w:w="8137" w:type="dxa"/>
            <w:gridSpan w:val="7"/>
            <w:tcBorders>
              <w:top w:val="nil"/>
              <w:left w:val="nil"/>
              <w:bottom w:val="single" w:sz="8" w:space="0" w:color="auto"/>
              <w:right w:val="nil"/>
            </w:tcBorders>
            <w:shd w:val="clear" w:color="auto" w:fill="auto"/>
            <w:noWrap/>
            <w:vAlign w:val="center"/>
            <w:hideMark/>
          </w:tcPr>
          <w:p w14:paraId="465B9729"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En consumos mayores a 100 m</w:t>
            </w:r>
            <w:r w:rsidRPr="00E56678">
              <w:rPr>
                <w:rFonts w:ascii="Verdana" w:hAnsi="Verdana" w:cs="Arial"/>
                <w:sz w:val="20"/>
                <w:szCs w:val="20"/>
                <w:vertAlign w:val="superscript"/>
              </w:rPr>
              <w:t>3</w:t>
            </w:r>
            <w:r w:rsidRPr="00E56678">
              <w:rPr>
                <w:rFonts w:ascii="Verdana" w:hAnsi="Verdana" w:cs="Arial"/>
                <w:sz w:val="20"/>
                <w:szCs w:val="20"/>
              </w:rPr>
              <w:t xml:space="preserve"> se cobrará cada metro cúbico al precio siguiente y al importe que resulte se le sumará la cuota base.</w:t>
            </w:r>
          </w:p>
        </w:tc>
      </w:tr>
      <w:tr w:rsidR="00983741" w:rsidRPr="00E56678" w14:paraId="3E75683F" w14:textId="77777777" w:rsidTr="006A47A8">
        <w:trPr>
          <w:trHeight w:val="525"/>
          <w:jc w:val="center"/>
        </w:trPr>
        <w:tc>
          <w:tcPr>
            <w:tcW w:w="1426" w:type="dxa"/>
            <w:tcBorders>
              <w:top w:val="nil"/>
              <w:left w:val="nil"/>
              <w:bottom w:val="single" w:sz="8" w:space="0" w:color="auto"/>
              <w:right w:val="nil"/>
            </w:tcBorders>
            <w:shd w:val="clear" w:color="000000" w:fill="F2F2F2"/>
            <w:noWrap/>
            <w:vAlign w:val="center"/>
            <w:hideMark/>
          </w:tcPr>
          <w:p w14:paraId="45D7AD9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Más de 100</w:t>
            </w:r>
          </w:p>
        </w:tc>
        <w:tc>
          <w:tcPr>
            <w:tcW w:w="1072" w:type="dxa"/>
            <w:tcBorders>
              <w:top w:val="nil"/>
              <w:left w:val="nil"/>
              <w:bottom w:val="single" w:sz="8" w:space="0" w:color="auto"/>
              <w:right w:val="nil"/>
            </w:tcBorders>
            <w:shd w:val="clear" w:color="000000" w:fill="F2F2F2"/>
            <w:vAlign w:val="center"/>
            <w:hideMark/>
          </w:tcPr>
          <w:p w14:paraId="7E2C180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7CA1D28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6715675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3B29812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nil"/>
              <w:left w:val="nil"/>
              <w:bottom w:val="single" w:sz="8" w:space="0" w:color="auto"/>
              <w:right w:val="nil"/>
            </w:tcBorders>
            <w:shd w:val="clear" w:color="000000" w:fill="F2F2F2"/>
            <w:vAlign w:val="center"/>
            <w:hideMark/>
          </w:tcPr>
          <w:p w14:paraId="424C1F7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35" w:type="dxa"/>
            <w:tcBorders>
              <w:top w:val="nil"/>
              <w:left w:val="nil"/>
              <w:bottom w:val="single" w:sz="8" w:space="0" w:color="auto"/>
              <w:right w:val="nil"/>
            </w:tcBorders>
            <w:shd w:val="clear" w:color="000000" w:fill="F2F2F2"/>
            <w:vAlign w:val="center"/>
            <w:hideMark/>
          </w:tcPr>
          <w:p w14:paraId="7D5EF1F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0F502697" w14:textId="77777777" w:rsidTr="006A47A8">
        <w:trPr>
          <w:trHeight w:val="315"/>
          <w:jc w:val="center"/>
        </w:trPr>
        <w:tc>
          <w:tcPr>
            <w:tcW w:w="1426" w:type="dxa"/>
            <w:tcBorders>
              <w:top w:val="nil"/>
              <w:left w:val="nil"/>
              <w:bottom w:val="single" w:sz="8" w:space="0" w:color="auto"/>
              <w:right w:val="nil"/>
            </w:tcBorders>
            <w:shd w:val="clear" w:color="000000" w:fill="F2F2F2"/>
            <w:noWrap/>
            <w:hideMark/>
          </w:tcPr>
          <w:p w14:paraId="392D18B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Precio por M3</w:t>
            </w:r>
          </w:p>
        </w:tc>
        <w:tc>
          <w:tcPr>
            <w:tcW w:w="1072" w:type="dxa"/>
            <w:tcBorders>
              <w:top w:val="nil"/>
              <w:left w:val="nil"/>
              <w:bottom w:val="single" w:sz="8" w:space="0" w:color="auto"/>
              <w:right w:val="nil"/>
            </w:tcBorders>
            <w:shd w:val="clear" w:color="000000" w:fill="F2F2F2"/>
            <w:noWrap/>
            <w:vAlign w:val="center"/>
            <w:hideMark/>
          </w:tcPr>
          <w:p w14:paraId="121A30E6"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$27.33</w:t>
            </w:r>
          </w:p>
        </w:tc>
        <w:tc>
          <w:tcPr>
            <w:tcW w:w="1072" w:type="dxa"/>
            <w:tcBorders>
              <w:top w:val="nil"/>
              <w:left w:val="nil"/>
              <w:bottom w:val="single" w:sz="8" w:space="0" w:color="auto"/>
              <w:right w:val="nil"/>
            </w:tcBorders>
            <w:shd w:val="clear" w:color="000000" w:fill="F2F2F2"/>
            <w:noWrap/>
            <w:vAlign w:val="center"/>
            <w:hideMark/>
          </w:tcPr>
          <w:p w14:paraId="11D2AA2B"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$27.67</w:t>
            </w:r>
          </w:p>
        </w:tc>
        <w:tc>
          <w:tcPr>
            <w:tcW w:w="1072" w:type="dxa"/>
            <w:tcBorders>
              <w:top w:val="nil"/>
              <w:left w:val="nil"/>
              <w:bottom w:val="single" w:sz="8" w:space="0" w:color="auto"/>
              <w:right w:val="nil"/>
            </w:tcBorders>
            <w:shd w:val="clear" w:color="000000" w:fill="F2F2F2"/>
            <w:noWrap/>
            <w:vAlign w:val="center"/>
            <w:hideMark/>
          </w:tcPr>
          <w:p w14:paraId="59D6F974"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$28.01</w:t>
            </w:r>
          </w:p>
        </w:tc>
        <w:tc>
          <w:tcPr>
            <w:tcW w:w="1072" w:type="dxa"/>
            <w:tcBorders>
              <w:top w:val="nil"/>
              <w:left w:val="nil"/>
              <w:bottom w:val="single" w:sz="8" w:space="0" w:color="auto"/>
              <w:right w:val="nil"/>
            </w:tcBorders>
            <w:shd w:val="clear" w:color="000000" w:fill="F2F2F2"/>
            <w:noWrap/>
            <w:vAlign w:val="center"/>
            <w:hideMark/>
          </w:tcPr>
          <w:p w14:paraId="272CBC12"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$28.36</w:t>
            </w:r>
          </w:p>
        </w:tc>
        <w:tc>
          <w:tcPr>
            <w:tcW w:w="1188" w:type="dxa"/>
            <w:tcBorders>
              <w:top w:val="nil"/>
              <w:left w:val="nil"/>
              <w:bottom w:val="single" w:sz="8" w:space="0" w:color="auto"/>
              <w:right w:val="nil"/>
            </w:tcBorders>
            <w:shd w:val="clear" w:color="000000" w:fill="F2F2F2"/>
            <w:noWrap/>
            <w:vAlign w:val="center"/>
            <w:hideMark/>
          </w:tcPr>
          <w:p w14:paraId="7A37CBB6"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$28.72</w:t>
            </w:r>
          </w:p>
        </w:tc>
        <w:tc>
          <w:tcPr>
            <w:tcW w:w="1235" w:type="dxa"/>
            <w:tcBorders>
              <w:top w:val="nil"/>
              <w:left w:val="nil"/>
              <w:bottom w:val="single" w:sz="8" w:space="0" w:color="auto"/>
              <w:right w:val="nil"/>
            </w:tcBorders>
            <w:shd w:val="clear" w:color="000000" w:fill="F2F2F2"/>
            <w:noWrap/>
            <w:vAlign w:val="center"/>
            <w:hideMark/>
          </w:tcPr>
          <w:p w14:paraId="498F08C4" w14:textId="77777777" w:rsidR="00983741" w:rsidRPr="00E56678" w:rsidRDefault="00983741" w:rsidP="006A47A8">
            <w:pPr>
              <w:spacing w:line="240" w:lineRule="auto"/>
              <w:jc w:val="right"/>
              <w:rPr>
                <w:rFonts w:ascii="Verdana" w:hAnsi="Verdana" w:cs="Arial"/>
                <w:sz w:val="20"/>
                <w:szCs w:val="20"/>
                <w:highlight w:val="yellow"/>
              </w:rPr>
            </w:pPr>
            <w:r w:rsidRPr="00E56678">
              <w:rPr>
                <w:rFonts w:ascii="Verdana" w:hAnsi="Verdana" w:cs="Arial"/>
                <w:sz w:val="20"/>
                <w:szCs w:val="20"/>
              </w:rPr>
              <w:t>$29.07</w:t>
            </w:r>
          </w:p>
        </w:tc>
      </w:tr>
    </w:tbl>
    <w:p w14:paraId="10E52B1A"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 xml:space="preserve">d) </w:t>
      </w:r>
      <w:r w:rsidRPr="00E56678">
        <w:rPr>
          <w:rFonts w:ascii="Verdana" w:eastAsia="Times New Roman" w:hAnsi="Verdana" w:cs="Arial"/>
          <w:color w:val="000000"/>
          <w:sz w:val="20"/>
          <w:szCs w:val="20"/>
          <w:lang w:eastAsia="es-MX"/>
        </w:rPr>
        <w:t>Uso mixto</w:t>
      </w:r>
    </w:p>
    <w:tbl>
      <w:tblPr>
        <w:tblW w:w="8031" w:type="dxa"/>
        <w:jc w:val="center"/>
        <w:tblCellMar>
          <w:left w:w="70" w:type="dxa"/>
          <w:right w:w="70" w:type="dxa"/>
        </w:tblCellMar>
        <w:tblLook w:val="04A0" w:firstRow="1" w:lastRow="0" w:firstColumn="1" w:lastColumn="0" w:noHBand="0" w:noVBand="1"/>
      </w:tblPr>
      <w:tblGrid>
        <w:gridCol w:w="1426"/>
        <w:gridCol w:w="1176"/>
        <w:gridCol w:w="1176"/>
        <w:gridCol w:w="1176"/>
        <w:gridCol w:w="1176"/>
        <w:gridCol w:w="1265"/>
        <w:gridCol w:w="1204"/>
      </w:tblGrid>
      <w:tr w:rsidR="00983741" w:rsidRPr="00E56678" w14:paraId="4A0C41CC" w14:textId="77777777" w:rsidTr="006A47A8">
        <w:trPr>
          <w:trHeight w:val="525"/>
          <w:tblHeader/>
          <w:jc w:val="center"/>
        </w:trPr>
        <w:tc>
          <w:tcPr>
            <w:tcW w:w="1426" w:type="dxa"/>
            <w:tcBorders>
              <w:top w:val="single" w:sz="8" w:space="0" w:color="auto"/>
              <w:left w:val="nil"/>
              <w:bottom w:val="single" w:sz="8" w:space="0" w:color="auto"/>
              <w:right w:val="nil"/>
            </w:tcBorders>
            <w:shd w:val="clear" w:color="000000" w:fill="F2F2F2"/>
            <w:vAlign w:val="center"/>
            <w:hideMark/>
          </w:tcPr>
          <w:p w14:paraId="42B3396B" w14:textId="77777777" w:rsidR="00983741" w:rsidRPr="00E56678" w:rsidRDefault="00983741" w:rsidP="006A47A8">
            <w:pPr>
              <w:spacing w:after="0" w:line="240" w:lineRule="auto"/>
              <w:jc w:val="center"/>
              <w:rPr>
                <w:rFonts w:ascii="Verdana" w:hAnsi="Verdana" w:cs="Arial"/>
                <w:b/>
                <w:bCs/>
                <w:iCs/>
                <w:sz w:val="20"/>
                <w:szCs w:val="20"/>
              </w:rPr>
            </w:pPr>
            <w:r w:rsidRPr="00E56678">
              <w:rPr>
                <w:rFonts w:ascii="Verdana" w:hAnsi="Verdana" w:cs="Arial"/>
                <w:b/>
                <w:bCs/>
                <w:iCs/>
                <w:sz w:val="20"/>
                <w:szCs w:val="20"/>
              </w:rPr>
              <w:t>Mixto</w:t>
            </w:r>
          </w:p>
        </w:tc>
        <w:tc>
          <w:tcPr>
            <w:tcW w:w="1072" w:type="dxa"/>
            <w:tcBorders>
              <w:top w:val="single" w:sz="8" w:space="0" w:color="auto"/>
              <w:left w:val="nil"/>
              <w:bottom w:val="single" w:sz="8" w:space="0" w:color="auto"/>
              <w:right w:val="nil"/>
            </w:tcBorders>
            <w:shd w:val="clear" w:color="000000" w:fill="F2F2F2"/>
            <w:vAlign w:val="center"/>
            <w:hideMark/>
          </w:tcPr>
          <w:p w14:paraId="70AEA7D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single" w:sz="8" w:space="0" w:color="auto"/>
              <w:left w:val="nil"/>
              <w:bottom w:val="single" w:sz="8" w:space="0" w:color="auto"/>
              <w:right w:val="nil"/>
            </w:tcBorders>
            <w:shd w:val="clear" w:color="000000" w:fill="F2F2F2"/>
            <w:vAlign w:val="center"/>
            <w:hideMark/>
          </w:tcPr>
          <w:p w14:paraId="7768F6FB"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single" w:sz="8" w:space="0" w:color="auto"/>
              <w:left w:val="nil"/>
              <w:bottom w:val="single" w:sz="8" w:space="0" w:color="auto"/>
              <w:right w:val="nil"/>
            </w:tcBorders>
            <w:shd w:val="clear" w:color="000000" w:fill="F2F2F2"/>
            <w:vAlign w:val="center"/>
            <w:hideMark/>
          </w:tcPr>
          <w:p w14:paraId="10D7F75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single" w:sz="8" w:space="0" w:color="auto"/>
              <w:left w:val="nil"/>
              <w:bottom w:val="single" w:sz="8" w:space="0" w:color="auto"/>
              <w:right w:val="nil"/>
            </w:tcBorders>
            <w:shd w:val="clear" w:color="000000" w:fill="F2F2F2"/>
            <w:vAlign w:val="center"/>
            <w:hideMark/>
          </w:tcPr>
          <w:p w14:paraId="48389DB2"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single" w:sz="8" w:space="0" w:color="auto"/>
              <w:left w:val="nil"/>
              <w:bottom w:val="single" w:sz="8" w:space="0" w:color="auto"/>
              <w:right w:val="nil"/>
            </w:tcBorders>
            <w:shd w:val="clear" w:color="000000" w:fill="F2F2F2"/>
            <w:vAlign w:val="center"/>
            <w:hideMark/>
          </w:tcPr>
          <w:p w14:paraId="3F068E6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29" w:type="dxa"/>
            <w:tcBorders>
              <w:top w:val="single" w:sz="8" w:space="0" w:color="auto"/>
              <w:left w:val="nil"/>
              <w:bottom w:val="single" w:sz="8" w:space="0" w:color="auto"/>
              <w:right w:val="nil"/>
            </w:tcBorders>
            <w:shd w:val="clear" w:color="000000" w:fill="F2F2F2"/>
            <w:vAlign w:val="center"/>
            <w:hideMark/>
          </w:tcPr>
          <w:p w14:paraId="7990FB79"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2640BC81" w14:textId="77777777" w:rsidTr="006A47A8">
        <w:trPr>
          <w:trHeight w:val="300"/>
          <w:tblHeader/>
          <w:jc w:val="center"/>
        </w:trPr>
        <w:tc>
          <w:tcPr>
            <w:tcW w:w="1426" w:type="dxa"/>
            <w:tcBorders>
              <w:top w:val="nil"/>
              <w:left w:val="nil"/>
              <w:bottom w:val="nil"/>
              <w:right w:val="nil"/>
            </w:tcBorders>
            <w:shd w:val="clear" w:color="000000" w:fill="F2F2F2"/>
            <w:noWrap/>
            <w:vAlign w:val="center"/>
            <w:hideMark/>
          </w:tcPr>
          <w:p w14:paraId="53451E3A"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Cuota base</w:t>
            </w:r>
          </w:p>
        </w:tc>
        <w:tc>
          <w:tcPr>
            <w:tcW w:w="1072" w:type="dxa"/>
            <w:tcBorders>
              <w:top w:val="nil"/>
              <w:left w:val="nil"/>
              <w:bottom w:val="nil"/>
              <w:right w:val="nil"/>
            </w:tcBorders>
            <w:shd w:val="clear" w:color="000000" w:fill="F2F2F2"/>
            <w:noWrap/>
            <w:vAlign w:val="center"/>
            <w:hideMark/>
          </w:tcPr>
          <w:p w14:paraId="1DA57F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$267.80</w:t>
            </w:r>
          </w:p>
        </w:tc>
        <w:tc>
          <w:tcPr>
            <w:tcW w:w="1072" w:type="dxa"/>
            <w:tcBorders>
              <w:top w:val="nil"/>
              <w:left w:val="nil"/>
              <w:bottom w:val="nil"/>
              <w:right w:val="nil"/>
            </w:tcBorders>
            <w:shd w:val="clear" w:color="000000" w:fill="F2F2F2"/>
            <w:noWrap/>
            <w:vAlign w:val="center"/>
            <w:hideMark/>
          </w:tcPr>
          <w:p w14:paraId="710E73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$271.13</w:t>
            </w:r>
          </w:p>
        </w:tc>
        <w:tc>
          <w:tcPr>
            <w:tcW w:w="1072" w:type="dxa"/>
            <w:tcBorders>
              <w:top w:val="nil"/>
              <w:left w:val="nil"/>
              <w:bottom w:val="nil"/>
              <w:right w:val="nil"/>
            </w:tcBorders>
            <w:shd w:val="clear" w:color="000000" w:fill="F2F2F2"/>
            <w:noWrap/>
            <w:vAlign w:val="center"/>
            <w:hideMark/>
          </w:tcPr>
          <w:p w14:paraId="527639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$274.51</w:t>
            </w:r>
          </w:p>
        </w:tc>
        <w:tc>
          <w:tcPr>
            <w:tcW w:w="1072" w:type="dxa"/>
            <w:tcBorders>
              <w:top w:val="nil"/>
              <w:left w:val="nil"/>
              <w:bottom w:val="nil"/>
              <w:right w:val="nil"/>
            </w:tcBorders>
            <w:shd w:val="clear" w:color="000000" w:fill="F2F2F2"/>
            <w:noWrap/>
            <w:vAlign w:val="center"/>
            <w:hideMark/>
          </w:tcPr>
          <w:p w14:paraId="1C994E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$277.94</w:t>
            </w:r>
          </w:p>
        </w:tc>
        <w:tc>
          <w:tcPr>
            <w:tcW w:w="1188" w:type="dxa"/>
            <w:tcBorders>
              <w:top w:val="nil"/>
              <w:left w:val="nil"/>
              <w:bottom w:val="nil"/>
              <w:right w:val="nil"/>
            </w:tcBorders>
            <w:shd w:val="clear" w:color="000000" w:fill="F2F2F2"/>
            <w:noWrap/>
            <w:vAlign w:val="center"/>
            <w:hideMark/>
          </w:tcPr>
          <w:p w14:paraId="4073EB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$281.40</w:t>
            </w:r>
          </w:p>
        </w:tc>
        <w:tc>
          <w:tcPr>
            <w:tcW w:w="1129" w:type="dxa"/>
            <w:tcBorders>
              <w:top w:val="nil"/>
              <w:left w:val="nil"/>
              <w:bottom w:val="nil"/>
              <w:right w:val="nil"/>
            </w:tcBorders>
            <w:shd w:val="clear" w:color="000000" w:fill="F2F2F2"/>
            <w:noWrap/>
            <w:vAlign w:val="center"/>
            <w:hideMark/>
          </w:tcPr>
          <w:p w14:paraId="3A1A83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$284.91</w:t>
            </w:r>
          </w:p>
        </w:tc>
      </w:tr>
      <w:tr w:rsidR="00983741" w:rsidRPr="00E56678" w14:paraId="4FABD258" w14:textId="77777777" w:rsidTr="006A47A8">
        <w:trPr>
          <w:trHeight w:val="315"/>
          <w:tblHeader/>
          <w:jc w:val="center"/>
        </w:trPr>
        <w:tc>
          <w:tcPr>
            <w:tcW w:w="8031" w:type="dxa"/>
            <w:gridSpan w:val="7"/>
            <w:tcBorders>
              <w:top w:val="nil"/>
              <w:left w:val="nil"/>
              <w:bottom w:val="single" w:sz="8" w:space="0" w:color="auto"/>
              <w:right w:val="nil"/>
            </w:tcBorders>
            <w:shd w:val="clear" w:color="000000" w:fill="F2F2F2"/>
            <w:noWrap/>
            <w:vAlign w:val="center"/>
            <w:hideMark/>
          </w:tcPr>
          <w:p w14:paraId="1C8C5BD6"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A la cuota base se le sumará el importe de acuerdo al consumo del usuario conforme la siguiente tabla:</w:t>
            </w:r>
          </w:p>
        </w:tc>
      </w:tr>
      <w:tr w:rsidR="00983741" w:rsidRPr="00E56678" w14:paraId="32900AC6" w14:textId="77777777" w:rsidTr="006A47A8">
        <w:trPr>
          <w:trHeight w:val="525"/>
          <w:tblHeader/>
          <w:jc w:val="center"/>
        </w:trPr>
        <w:tc>
          <w:tcPr>
            <w:tcW w:w="1426" w:type="dxa"/>
            <w:tcBorders>
              <w:top w:val="nil"/>
              <w:left w:val="nil"/>
              <w:bottom w:val="single" w:sz="8" w:space="0" w:color="auto"/>
              <w:right w:val="nil"/>
            </w:tcBorders>
            <w:shd w:val="clear" w:color="000000" w:fill="F2F2F2"/>
            <w:noWrap/>
            <w:vAlign w:val="center"/>
            <w:hideMark/>
          </w:tcPr>
          <w:p w14:paraId="0DB15D41"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Consumo M3</w:t>
            </w:r>
          </w:p>
        </w:tc>
        <w:tc>
          <w:tcPr>
            <w:tcW w:w="1072" w:type="dxa"/>
            <w:tcBorders>
              <w:top w:val="nil"/>
              <w:left w:val="nil"/>
              <w:bottom w:val="single" w:sz="8" w:space="0" w:color="auto"/>
              <w:right w:val="nil"/>
            </w:tcBorders>
            <w:shd w:val="clear" w:color="000000" w:fill="F2F2F2"/>
            <w:vAlign w:val="center"/>
            <w:hideMark/>
          </w:tcPr>
          <w:p w14:paraId="68532D9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5A084BA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0B4A1032"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335C043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nil"/>
              <w:left w:val="nil"/>
              <w:bottom w:val="single" w:sz="8" w:space="0" w:color="auto"/>
              <w:right w:val="nil"/>
            </w:tcBorders>
            <w:shd w:val="clear" w:color="000000" w:fill="F2F2F2"/>
            <w:vAlign w:val="center"/>
            <w:hideMark/>
          </w:tcPr>
          <w:p w14:paraId="6C197DDA"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29" w:type="dxa"/>
            <w:tcBorders>
              <w:top w:val="nil"/>
              <w:left w:val="nil"/>
              <w:bottom w:val="single" w:sz="8" w:space="0" w:color="auto"/>
              <w:right w:val="nil"/>
            </w:tcBorders>
            <w:shd w:val="clear" w:color="000000" w:fill="F2F2F2"/>
            <w:vAlign w:val="center"/>
            <w:hideMark/>
          </w:tcPr>
          <w:p w14:paraId="28FDFAE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699E2EA3" w14:textId="77777777" w:rsidTr="006A47A8">
        <w:trPr>
          <w:trHeight w:hRule="exact" w:val="302"/>
          <w:jc w:val="center"/>
        </w:trPr>
        <w:tc>
          <w:tcPr>
            <w:tcW w:w="1426" w:type="dxa"/>
            <w:tcBorders>
              <w:top w:val="nil"/>
              <w:left w:val="nil"/>
              <w:bottom w:val="nil"/>
              <w:right w:val="nil"/>
            </w:tcBorders>
            <w:shd w:val="clear" w:color="auto" w:fill="auto"/>
            <w:noWrap/>
            <w:hideMark/>
          </w:tcPr>
          <w:p w14:paraId="5AFA1C0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0</w:t>
            </w:r>
          </w:p>
        </w:tc>
        <w:tc>
          <w:tcPr>
            <w:tcW w:w="1072" w:type="dxa"/>
            <w:tcBorders>
              <w:top w:val="nil"/>
              <w:left w:val="nil"/>
              <w:bottom w:val="nil"/>
              <w:right w:val="nil"/>
            </w:tcBorders>
            <w:shd w:val="clear" w:color="auto" w:fill="auto"/>
            <w:noWrap/>
            <w:vAlign w:val="center"/>
            <w:hideMark/>
          </w:tcPr>
          <w:p w14:paraId="481136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576646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09B3BA9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072" w:type="dxa"/>
            <w:tcBorders>
              <w:top w:val="nil"/>
              <w:left w:val="nil"/>
              <w:bottom w:val="nil"/>
              <w:right w:val="nil"/>
            </w:tcBorders>
            <w:shd w:val="clear" w:color="auto" w:fill="auto"/>
            <w:noWrap/>
            <w:vAlign w:val="center"/>
            <w:hideMark/>
          </w:tcPr>
          <w:p w14:paraId="4F0AF4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88" w:type="dxa"/>
            <w:tcBorders>
              <w:top w:val="nil"/>
              <w:left w:val="nil"/>
              <w:bottom w:val="nil"/>
              <w:right w:val="nil"/>
            </w:tcBorders>
            <w:shd w:val="clear" w:color="auto" w:fill="auto"/>
            <w:noWrap/>
            <w:vAlign w:val="center"/>
            <w:hideMark/>
          </w:tcPr>
          <w:p w14:paraId="72566A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c>
          <w:tcPr>
            <w:tcW w:w="1129" w:type="dxa"/>
            <w:tcBorders>
              <w:top w:val="nil"/>
              <w:left w:val="nil"/>
              <w:bottom w:val="nil"/>
              <w:right w:val="nil"/>
            </w:tcBorders>
            <w:shd w:val="clear" w:color="auto" w:fill="auto"/>
            <w:noWrap/>
            <w:vAlign w:val="center"/>
            <w:hideMark/>
          </w:tcPr>
          <w:p w14:paraId="783022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$0.00</w:t>
            </w:r>
          </w:p>
        </w:tc>
      </w:tr>
      <w:tr w:rsidR="00983741" w:rsidRPr="00E56678" w14:paraId="67056F2A" w14:textId="77777777" w:rsidTr="006A47A8">
        <w:trPr>
          <w:trHeight w:hRule="exact" w:val="254"/>
          <w:jc w:val="center"/>
        </w:trPr>
        <w:tc>
          <w:tcPr>
            <w:tcW w:w="1426" w:type="dxa"/>
            <w:tcBorders>
              <w:top w:val="nil"/>
              <w:left w:val="nil"/>
              <w:bottom w:val="nil"/>
              <w:right w:val="nil"/>
            </w:tcBorders>
            <w:shd w:val="clear" w:color="auto" w:fill="auto"/>
            <w:noWrap/>
            <w:vAlign w:val="center"/>
            <w:hideMark/>
          </w:tcPr>
          <w:p w14:paraId="7470112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w:t>
            </w:r>
          </w:p>
        </w:tc>
        <w:tc>
          <w:tcPr>
            <w:tcW w:w="1072" w:type="dxa"/>
            <w:tcBorders>
              <w:top w:val="nil"/>
              <w:left w:val="nil"/>
              <w:bottom w:val="nil"/>
              <w:right w:val="nil"/>
            </w:tcBorders>
            <w:shd w:val="clear" w:color="auto" w:fill="auto"/>
            <w:noWrap/>
            <w:vAlign w:val="center"/>
            <w:hideMark/>
          </w:tcPr>
          <w:p w14:paraId="0A4E31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$3.55</w:t>
            </w:r>
          </w:p>
        </w:tc>
        <w:tc>
          <w:tcPr>
            <w:tcW w:w="1072" w:type="dxa"/>
            <w:tcBorders>
              <w:top w:val="nil"/>
              <w:left w:val="nil"/>
              <w:bottom w:val="nil"/>
              <w:right w:val="nil"/>
            </w:tcBorders>
            <w:shd w:val="clear" w:color="auto" w:fill="auto"/>
            <w:noWrap/>
            <w:vAlign w:val="center"/>
            <w:hideMark/>
          </w:tcPr>
          <w:p w14:paraId="74BE6D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$3.59</w:t>
            </w:r>
          </w:p>
        </w:tc>
        <w:tc>
          <w:tcPr>
            <w:tcW w:w="1072" w:type="dxa"/>
            <w:tcBorders>
              <w:top w:val="nil"/>
              <w:left w:val="nil"/>
              <w:bottom w:val="nil"/>
              <w:right w:val="nil"/>
            </w:tcBorders>
            <w:shd w:val="clear" w:color="auto" w:fill="auto"/>
            <w:noWrap/>
            <w:vAlign w:val="center"/>
            <w:hideMark/>
          </w:tcPr>
          <w:p w14:paraId="4883D2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$3.64</w:t>
            </w:r>
          </w:p>
        </w:tc>
        <w:tc>
          <w:tcPr>
            <w:tcW w:w="1072" w:type="dxa"/>
            <w:tcBorders>
              <w:top w:val="nil"/>
              <w:left w:val="nil"/>
              <w:bottom w:val="nil"/>
              <w:right w:val="nil"/>
            </w:tcBorders>
            <w:shd w:val="clear" w:color="auto" w:fill="auto"/>
            <w:noWrap/>
            <w:vAlign w:val="center"/>
            <w:hideMark/>
          </w:tcPr>
          <w:p w14:paraId="0440D3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$3.68</w:t>
            </w:r>
          </w:p>
        </w:tc>
        <w:tc>
          <w:tcPr>
            <w:tcW w:w="1188" w:type="dxa"/>
            <w:tcBorders>
              <w:top w:val="nil"/>
              <w:left w:val="nil"/>
              <w:bottom w:val="nil"/>
              <w:right w:val="nil"/>
            </w:tcBorders>
            <w:shd w:val="clear" w:color="auto" w:fill="auto"/>
            <w:noWrap/>
            <w:vAlign w:val="center"/>
            <w:hideMark/>
          </w:tcPr>
          <w:p w14:paraId="460FEE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$3.73</w:t>
            </w:r>
          </w:p>
        </w:tc>
        <w:tc>
          <w:tcPr>
            <w:tcW w:w="1129" w:type="dxa"/>
            <w:tcBorders>
              <w:top w:val="nil"/>
              <w:left w:val="nil"/>
              <w:bottom w:val="nil"/>
              <w:right w:val="nil"/>
            </w:tcBorders>
            <w:shd w:val="clear" w:color="auto" w:fill="auto"/>
            <w:noWrap/>
            <w:vAlign w:val="center"/>
            <w:hideMark/>
          </w:tcPr>
          <w:p w14:paraId="6C2BCA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$3.77</w:t>
            </w:r>
          </w:p>
        </w:tc>
      </w:tr>
      <w:tr w:rsidR="00983741" w:rsidRPr="00E56678" w14:paraId="3336EA5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6867B1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w:t>
            </w:r>
          </w:p>
        </w:tc>
        <w:tc>
          <w:tcPr>
            <w:tcW w:w="1072" w:type="dxa"/>
            <w:tcBorders>
              <w:top w:val="nil"/>
              <w:left w:val="nil"/>
              <w:bottom w:val="nil"/>
              <w:right w:val="nil"/>
            </w:tcBorders>
            <w:shd w:val="clear" w:color="auto" w:fill="auto"/>
            <w:noWrap/>
            <w:vAlign w:val="center"/>
            <w:hideMark/>
          </w:tcPr>
          <w:p w14:paraId="002D23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$4.64</w:t>
            </w:r>
          </w:p>
        </w:tc>
        <w:tc>
          <w:tcPr>
            <w:tcW w:w="1072" w:type="dxa"/>
            <w:tcBorders>
              <w:top w:val="nil"/>
              <w:left w:val="nil"/>
              <w:bottom w:val="nil"/>
              <w:right w:val="nil"/>
            </w:tcBorders>
            <w:shd w:val="clear" w:color="auto" w:fill="auto"/>
            <w:noWrap/>
            <w:vAlign w:val="center"/>
            <w:hideMark/>
          </w:tcPr>
          <w:p w14:paraId="5EBAD9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$4.70</w:t>
            </w:r>
          </w:p>
        </w:tc>
        <w:tc>
          <w:tcPr>
            <w:tcW w:w="1072" w:type="dxa"/>
            <w:tcBorders>
              <w:top w:val="nil"/>
              <w:left w:val="nil"/>
              <w:bottom w:val="nil"/>
              <w:right w:val="nil"/>
            </w:tcBorders>
            <w:shd w:val="clear" w:color="auto" w:fill="auto"/>
            <w:noWrap/>
            <w:vAlign w:val="center"/>
            <w:hideMark/>
          </w:tcPr>
          <w:p w14:paraId="4128A4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w:t>
            </w:r>
          </w:p>
        </w:tc>
        <w:tc>
          <w:tcPr>
            <w:tcW w:w="1072" w:type="dxa"/>
            <w:tcBorders>
              <w:top w:val="nil"/>
              <w:left w:val="nil"/>
              <w:bottom w:val="nil"/>
              <w:right w:val="nil"/>
            </w:tcBorders>
            <w:shd w:val="clear" w:color="auto" w:fill="auto"/>
            <w:noWrap/>
            <w:vAlign w:val="center"/>
            <w:hideMark/>
          </w:tcPr>
          <w:p w14:paraId="4F301F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$4.81</w:t>
            </w:r>
          </w:p>
        </w:tc>
        <w:tc>
          <w:tcPr>
            <w:tcW w:w="1188" w:type="dxa"/>
            <w:tcBorders>
              <w:top w:val="nil"/>
              <w:left w:val="nil"/>
              <w:bottom w:val="nil"/>
              <w:right w:val="nil"/>
            </w:tcBorders>
            <w:shd w:val="clear" w:color="auto" w:fill="auto"/>
            <w:noWrap/>
            <w:vAlign w:val="center"/>
            <w:hideMark/>
          </w:tcPr>
          <w:p w14:paraId="042BDB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$4.87</w:t>
            </w:r>
          </w:p>
        </w:tc>
        <w:tc>
          <w:tcPr>
            <w:tcW w:w="1129" w:type="dxa"/>
            <w:tcBorders>
              <w:top w:val="nil"/>
              <w:left w:val="nil"/>
              <w:bottom w:val="nil"/>
              <w:right w:val="nil"/>
            </w:tcBorders>
            <w:shd w:val="clear" w:color="auto" w:fill="auto"/>
            <w:noWrap/>
            <w:vAlign w:val="center"/>
            <w:hideMark/>
          </w:tcPr>
          <w:p w14:paraId="219383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$4.93</w:t>
            </w:r>
          </w:p>
        </w:tc>
      </w:tr>
      <w:tr w:rsidR="00983741" w:rsidRPr="00E56678" w14:paraId="2681EEC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CC7D2E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w:t>
            </w:r>
          </w:p>
        </w:tc>
        <w:tc>
          <w:tcPr>
            <w:tcW w:w="1072" w:type="dxa"/>
            <w:tcBorders>
              <w:top w:val="nil"/>
              <w:left w:val="nil"/>
              <w:bottom w:val="nil"/>
              <w:right w:val="nil"/>
            </w:tcBorders>
            <w:shd w:val="clear" w:color="auto" w:fill="auto"/>
            <w:noWrap/>
            <w:vAlign w:val="center"/>
            <w:hideMark/>
          </w:tcPr>
          <w:p w14:paraId="78F2F1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$7.23</w:t>
            </w:r>
          </w:p>
        </w:tc>
        <w:tc>
          <w:tcPr>
            <w:tcW w:w="1072" w:type="dxa"/>
            <w:tcBorders>
              <w:top w:val="nil"/>
              <w:left w:val="nil"/>
              <w:bottom w:val="nil"/>
              <w:right w:val="nil"/>
            </w:tcBorders>
            <w:shd w:val="clear" w:color="auto" w:fill="auto"/>
            <w:noWrap/>
            <w:vAlign w:val="center"/>
            <w:hideMark/>
          </w:tcPr>
          <w:p w14:paraId="1B384D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$7.32</w:t>
            </w:r>
          </w:p>
        </w:tc>
        <w:tc>
          <w:tcPr>
            <w:tcW w:w="1072" w:type="dxa"/>
            <w:tcBorders>
              <w:top w:val="nil"/>
              <w:left w:val="nil"/>
              <w:bottom w:val="nil"/>
              <w:right w:val="nil"/>
            </w:tcBorders>
            <w:shd w:val="clear" w:color="auto" w:fill="auto"/>
            <w:noWrap/>
            <w:vAlign w:val="center"/>
            <w:hideMark/>
          </w:tcPr>
          <w:p w14:paraId="5A14DF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$7.41</w:t>
            </w:r>
          </w:p>
        </w:tc>
        <w:tc>
          <w:tcPr>
            <w:tcW w:w="1072" w:type="dxa"/>
            <w:tcBorders>
              <w:top w:val="nil"/>
              <w:left w:val="nil"/>
              <w:bottom w:val="nil"/>
              <w:right w:val="nil"/>
            </w:tcBorders>
            <w:shd w:val="clear" w:color="auto" w:fill="auto"/>
            <w:noWrap/>
            <w:vAlign w:val="center"/>
            <w:hideMark/>
          </w:tcPr>
          <w:p w14:paraId="6DE0E6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$7.50</w:t>
            </w:r>
          </w:p>
        </w:tc>
        <w:tc>
          <w:tcPr>
            <w:tcW w:w="1188" w:type="dxa"/>
            <w:tcBorders>
              <w:top w:val="nil"/>
              <w:left w:val="nil"/>
              <w:bottom w:val="nil"/>
              <w:right w:val="nil"/>
            </w:tcBorders>
            <w:shd w:val="clear" w:color="auto" w:fill="auto"/>
            <w:noWrap/>
            <w:vAlign w:val="center"/>
            <w:hideMark/>
          </w:tcPr>
          <w:p w14:paraId="67FCE8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$7.59</w:t>
            </w:r>
          </w:p>
        </w:tc>
        <w:tc>
          <w:tcPr>
            <w:tcW w:w="1129" w:type="dxa"/>
            <w:tcBorders>
              <w:top w:val="nil"/>
              <w:left w:val="nil"/>
              <w:bottom w:val="nil"/>
              <w:right w:val="nil"/>
            </w:tcBorders>
            <w:shd w:val="clear" w:color="auto" w:fill="auto"/>
            <w:noWrap/>
            <w:vAlign w:val="center"/>
            <w:hideMark/>
          </w:tcPr>
          <w:p w14:paraId="6C662A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$7.69</w:t>
            </w:r>
          </w:p>
        </w:tc>
      </w:tr>
      <w:tr w:rsidR="00983741" w:rsidRPr="00E56678" w14:paraId="5F7D895D" w14:textId="77777777" w:rsidTr="006A47A8">
        <w:trPr>
          <w:trHeight w:hRule="exact" w:val="279"/>
          <w:jc w:val="center"/>
        </w:trPr>
        <w:tc>
          <w:tcPr>
            <w:tcW w:w="1426" w:type="dxa"/>
            <w:tcBorders>
              <w:top w:val="nil"/>
              <w:left w:val="nil"/>
              <w:bottom w:val="nil"/>
              <w:right w:val="nil"/>
            </w:tcBorders>
            <w:shd w:val="clear" w:color="auto" w:fill="auto"/>
            <w:noWrap/>
            <w:vAlign w:val="center"/>
            <w:hideMark/>
          </w:tcPr>
          <w:p w14:paraId="61B0F2D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w:t>
            </w:r>
          </w:p>
        </w:tc>
        <w:tc>
          <w:tcPr>
            <w:tcW w:w="1072" w:type="dxa"/>
            <w:tcBorders>
              <w:top w:val="nil"/>
              <w:left w:val="nil"/>
              <w:bottom w:val="nil"/>
              <w:right w:val="nil"/>
            </w:tcBorders>
            <w:shd w:val="clear" w:color="auto" w:fill="auto"/>
            <w:noWrap/>
            <w:vAlign w:val="center"/>
            <w:hideMark/>
          </w:tcPr>
          <w:p w14:paraId="5C604F8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$9.79</w:t>
            </w:r>
          </w:p>
        </w:tc>
        <w:tc>
          <w:tcPr>
            <w:tcW w:w="1072" w:type="dxa"/>
            <w:tcBorders>
              <w:top w:val="nil"/>
              <w:left w:val="nil"/>
              <w:bottom w:val="nil"/>
              <w:right w:val="nil"/>
            </w:tcBorders>
            <w:shd w:val="clear" w:color="auto" w:fill="auto"/>
            <w:noWrap/>
            <w:vAlign w:val="center"/>
            <w:hideMark/>
          </w:tcPr>
          <w:p w14:paraId="75D80E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$9.91</w:t>
            </w:r>
          </w:p>
        </w:tc>
        <w:tc>
          <w:tcPr>
            <w:tcW w:w="1072" w:type="dxa"/>
            <w:tcBorders>
              <w:top w:val="nil"/>
              <w:left w:val="nil"/>
              <w:bottom w:val="nil"/>
              <w:right w:val="nil"/>
            </w:tcBorders>
            <w:shd w:val="clear" w:color="auto" w:fill="auto"/>
            <w:noWrap/>
            <w:vAlign w:val="center"/>
            <w:hideMark/>
          </w:tcPr>
          <w:p w14:paraId="7CA441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$10.03</w:t>
            </w:r>
          </w:p>
        </w:tc>
        <w:tc>
          <w:tcPr>
            <w:tcW w:w="1072" w:type="dxa"/>
            <w:tcBorders>
              <w:top w:val="nil"/>
              <w:left w:val="nil"/>
              <w:bottom w:val="nil"/>
              <w:right w:val="nil"/>
            </w:tcBorders>
            <w:shd w:val="clear" w:color="auto" w:fill="auto"/>
            <w:noWrap/>
            <w:vAlign w:val="center"/>
            <w:hideMark/>
          </w:tcPr>
          <w:p w14:paraId="447054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$10.16</w:t>
            </w:r>
          </w:p>
        </w:tc>
        <w:tc>
          <w:tcPr>
            <w:tcW w:w="1188" w:type="dxa"/>
            <w:tcBorders>
              <w:top w:val="nil"/>
              <w:left w:val="nil"/>
              <w:bottom w:val="nil"/>
              <w:right w:val="nil"/>
            </w:tcBorders>
            <w:shd w:val="clear" w:color="auto" w:fill="auto"/>
            <w:noWrap/>
            <w:vAlign w:val="center"/>
            <w:hideMark/>
          </w:tcPr>
          <w:p w14:paraId="247091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$10.28</w:t>
            </w:r>
          </w:p>
        </w:tc>
        <w:tc>
          <w:tcPr>
            <w:tcW w:w="1129" w:type="dxa"/>
            <w:tcBorders>
              <w:top w:val="nil"/>
              <w:left w:val="nil"/>
              <w:bottom w:val="nil"/>
              <w:right w:val="nil"/>
            </w:tcBorders>
            <w:shd w:val="clear" w:color="auto" w:fill="auto"/>
            <w:noWrap/>
            <w:vAlign w:val="center"/>
            <w:hideMark/>
          </w:tcPr>
          <w:p w14:paraId="0D826C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$10.41</w:t>
            </w:r>
          </w:p>
        </w:tc>
      </w:tr>
      <w:tr w:rsidR="00983741" w:rsidRPr="00E56678" w14:paraId="491D7CB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E0B8E6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w:t>
            </w:r>
          </w:p>
        </w:tc>
        <w:tc>
          <w:tcPr>
            <w:tcW w:w="1072" w:type="dxa"/>
            <w:tcBorders>
              <w:top w:val="nil"/>
              <w:left w:val="nil"/>
              <w:bottom w:val="nil"/>
              <w:right w:val="nil"/>
            </w:tcBorders>
            <w:shd w:val="clear" w:color="auto" w:fill="auto"/>
            <w:noWrap/>
            <w:vAlign w:val="center"/>
            <w:hideMark/>
          </w:tcPr>
          <w:p w14:paraId="4C62C2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$12.51</w:t>
            </w:r>
          </w:p>
        </w:tc>
        <w:tc>
          <w:tcPr>
            <w:tcW w:w="1072" w:type="dxa"/>
            <w:tcBorders>
              <w:top w:val="nil"/>
              <w:left w:val="nil"/>
              <w:bottom w:val="nil"/>
              <w:right w:val="nil"/>
            </w:tcBorders>
            <w:shd w:val="clear" w:color="auto" w:fill="auto"/>
            <w:noWrap/>
            <w:vAlign w:val="center"/>
            <w:hideMark/>
          </w:tcPr>
          <w:p w14:paraId="03C06A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$12.67</w:t>
            </w:r>
          </w:p>
        </w:tc>
        <w:tc>
          <w:tcPr>
            <w:tcW w:w="1072" w:type="dxa"/>
            <w:tcBorders>
              <w:top w:val="nil"/>
              <w:left w:val="nil"/>
              <w:bottom w:val="nil"/>
              <w:right w:val="nil"/>
            </w:tcBorders>
            <w:shd w:val="clear" w:color="auto" w:fill="auto"/>
            <w:noWrap/>
            <w:vAlign w:val="center"/>
            <w:hideMark/>
          </w:tcPr>
          <w:p w14:paraId="07D1F3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$12.82</w:t>
            </w:r>
          </w:p>
        </w:tc>
        <w:tc>
          <w:tcPr>
            <w:tcW w:w="1072" w:type="dxa"/>
            <w:tcBorders>
              <w:top w:val="nil"/>
              <w:left w:val="nil"/>
              <w:bottom w:val="nil"/>
              <w:right w:val="nil"/>
            </w:tcBorders>
            <w:shd w:val="clear" w:color="auto" w:fill="auto"/>
            <w:noWrap/>
            <w:vAlign w:val="center"/>
            <w:hideMark/>
          </w:tcPr>
          <w:p w14:paraId="1C8A03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$12.98</w:t>
            </w:r>
          </w:p>
        </w:tc>
        <w:tc>
          <w:tcPr>
            <w:tcW w:w="1188" w:type="dxa"/>
            <w:tcBorders>
              <w:top w:val="nil"/>
              <w:left w:val="nil"/>
              <w:bottom w:val="nil"/>
              <w:right w:val="nil"/>
            </w:tcBorders>
            <w:shd w:val="clear" w:color="auto" w:fill="auto"/>
            <w:noWrap/>
            <w:vAlign w:val="center"/>
            <w:hideMark/>
          </w:tcPr>
          <w:p w14:paraId="75A606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$13.14</w:t>
            </w:r>
          </w:p>
        </w:tc>
        <w:tc>
          <w:tcPr>
            <w:tcW w:w="1129" w:type="dxa"/>
            <w:tcBorders>
              <w:top w:val="nil"/>
              <w:left w:val="nil"/>
              <w:bottom w:val="nil"/>
              <w:right w:val="nil"/>
            </w:tcBorders>
            <w:shd w:val="clear" w:color="auto" w:fill="auto"/>
            <w:noWrap/>
            <w:vAlign w:val="center"/>
            <w:hideMark/>
          </w:tcPr>
          <w:p w14:paraId="7D588C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$13.31</w:t>
            </w:r>
          </w:p>
        </w:tc>
      </w:tr>
      <w:tr w:rsidR="00983741" w:rsidRPr="00E56678" w14:paraId="1A390D34"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B4765C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w:t>
            </w:r>
          </w:p>
        </w:tc>
        <w:tc>
          <w:tcPr>
            <w:tcW w:w="1072" w:type="dxa"/>
            <w:tcBorders>
              <w:top w:val="nil"/>
              <w:left w:val="nil"/>
              <w:bottom w:val="nil"/>
              <w:right w:val="nil"/>
            </w:tcBorders>
            <w:shd w:val="clear" w:color="auto" w:fill="auto"/>
            <w:noWrap/>
            <w:vAlign w:val="center"/>
            <w:hideMark/>
          </w:tcPr>
          <w:p w14:paraId="4D178A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$15.24</w:t>
            </w:r>
          </w:p>
        </w:tc>
        <w:tc>
          <w:tcPr>
            <w:tcW w:w="1072" w:type="dxa"/>
            <w:tcBorders>
              <w:top w:val="nil"/>
              <w:left w:val="nil"/>
              <w:bottom w:val="nil"/>
              <w:right w:val="nil"/>
            </w:tcBorders>
            <w:shd w:val="clear" w:color="auto" w:fill="auto"/>
            <w:noWrap/>
            <w:vAlign w:val="center"/>
            <w:hideMark/>
          </w:tcPr>
          <w:p w14:paraId="1B183F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$15.43</w:t>
            </w:r>
          </w:p>
        </w:tc>
        <w:tc>
          <w:tcPr>
            <w:tcW w:w="1072" w:type="dxa"/>
            <w:tcBorders>
              <w:top w:val="nil"/>
              <w:left w:val="nil"/>
              <w:bottom w:val="nil"/>
              <w:right w:val="nil"/>
            </w:tcBorders>
            <w:shd w:val="clear" w:color="auto" w:fill="auto"/>
            <w:noWrap/>
            <w:vAlign w:val="center"/>
            <w:hideMark/>
          </w:tcPr>
          <w:p w14:paraId="0C4290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$15.62</w:t>
            </w:r>
          </w:p>
        </w:tc>
        <w:tc>
          <w:tcPr>
            <w:tcW w:w="1072" w:type="dxa"/>
            <w:tcBorders>
              <w:top w:val="nil"/>
              <w:left w:val="nil"/>
              <w:bottom w:val="nil"/>
              <w:right w:val="nil"/>
            </w:tcBorders>
            <w:shd w:val="clear" w:color="auto" w:fill="auto"/>
            <w:noWrap/>
            <w:vAlign w:val="center"/>
            <w:hideMark/>
          </w:tcPr>
          <w:p w14:paraId="70B112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$15.81</w:t>
            </w:r>
          </w:p>
        </w:tc>
        <w:tc>
          <w:tcPr>
            <w:tcW w:w="1188" w:type="dxa"/>
            <w:tcBorders>
              <w:top w:val="nil"/>
              <w:left w:val="nil"/>
              <w:bottom w:val="nil"/>
              <w:right w:val="nil"/>
            </w:tcBorders>
            <w:shd w:val="clear" w:color="auto" w:fill="auto"/>
            <w:noWrap/>
            <w:vAlign w:val="center"/>
            <w:hideMark/>
          </w:tcPr>
          <w:p w14:paraId="540F1E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$16.01</w:t>
            </w:r>
          </w:p>
        </w:tc>
        <w:tc>
          <w:tcPr>
            <w:tcW w:w="1129" w:type="dxa"/>
            <w:tcBorders>
              <w:top w:val="nil"/>
              <w:left w:val="nil"/>
              <w:bottom w:val="nil"/>
              <w:right w:val="nil"/>
            </w:tcBorders>
            <w:shd w:val="clear" w:color="auto" w:fill="auto"/>
            <w:noWrap/>
            <w:vAlign w:val="center"/>
            <w:hideMark/>
          </w:tcPr>
          <w:p w14:paraId="6324EA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$16.21</w:t>
            </w:r>
          </w:p>
        </w:tc>
      </w:tr>
      <w:tr w:rsidR="00983741" w:rsidRPr="00E56678" w14:paraId="1BB88A2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9BC4E9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w:t>
            </w:r>
          </w:p>
        </w:tc>
        <w:tc>
          <w:tcPr>
            <w:tcW w:w="1072" w:type="dxa"/>
            <w:tcBorders>
              <w:top w:val="nil"/>
              <w:left w:val="nil"/>
              <w:bottom w:val="nil"/>
              <w:right w:val="nil"/>
            </w:tcBorders>
            <w:shd w:val="clear" w:color="auto" w:fill="auto"/>
            <w:noWrap/>
            <w:vAlign w:val="center"/>
            <w:hideMark/>
          </w:tcPr>
          <w:p w14:paraId="681FFA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$18.05</w:t>
            </w:r>
          </w:p>
        </w:tc>
        <w:tc>
          <w:tcPr>
            <w:tcW w:w="1072" w:type="dxa"/>
            <w:tcBorders>
              <w:top w:val="nil"/>
              <w:left w:val="nil"/>
              <w:bottom w:val="nil"/>
              <w:right w:val="nil"/>
            </w:tcBorders>
            <w:shd w:val="clear" w:color="auto" w:fill="auto"/>
            <w:noWrap/>
            <w:vAlign w:val="center"/>
            <w:hideMark/>
          </w:tcPr>
          <w:p w14:paraId="2DE2A5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$18.28</w:t>
            </w:r>
          </w:p>
        </w:tc>
        <w:tc>
          <w:tcPr>
            <w:tcW w:w="1072" w:type="dxa"/>
            <w:tcBorders>
              <w:top w:val="nil"/>
              <w:left w:val="nil"/>
              <w:bottom w:val="nil"/>
              <w:right w:val="nil"/>
            </w:tcBorders>
            <w:shd w:val="clear" w:color="auto" w:fill="auto"/>
            <w:noWrap/>
            <w:vAlign w:val="center"/>
            <w:hideMark/>
          </w:tcPr>
          <w:p w14:paraId="6AFEDF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$18.51</w:t>
            </w:r>
          </w:p>
        </w:tc>
        <w:tc>
          <w:tcPr>
            <w:tcW w:w="1072" w:type="dxa"/>
            <w:tcBorders>
              <w:top w:val="nil"/>
              <w:left w:val="nil"/>
              <w:bottom w:val="nil"/>
              <w:right w:val="nil"/>
            </w:tcBorders>
            <w:shd w:val="clear" w:color="auto" w:fill="auto"/>
            <w:noWrap/>
            <w:vAlign w:val="center"/>
            <w:hideMark/>
          </w:tcPr>
          <w:p w14:paraId="4EC920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$18.74</w:t>
            </w:r>
          </w:p>
        </w:tc>
        <w:tc>
          <w:tcPr>
            <w:tcW w:w="1188" w:type="dxa"/>
            <w:tcBorders>
              <w:top w:val="nil"/>
              <w:left w:val="nil"/>
              <w:bottom w:val="nil"/>
              <w:right w:val="nil"/>
            </w:tcBorders>
            <w:shd w:val="clear" w:color="auto" w:fill="auto"/>
            <w:noWrap/>
            <w:vAlign w:val="center"/>
            <w:hideMark/>
          </w:tcPr>
          <w:p w14:paraId="14FD44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$18.97</w:t>
            </w:r>
          </w:p>
        </w:tc>
        <w:tc>
          <w:tcPr>
            <w:tcW w:w="1129" w:type="dxa"/>
            <w:tcBorders>
              <w:top w:val="nil"/>
              <w:left w:val="nil"/>
              <w:bottom w:val="nil"/>
              <w:right w:val="nil"/>
            </w:tcBorders>
            <w:shd w:val="clear" w:color="auto" w:fill="auto"/>
            <w:noWrap/>
            <w:vAlign w:val="center"/>
            <w:hideMark/>
          </w:tcPr>
          <w:p w14:paraId="532A60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$19.20</w:t>
            </w:r>
          </w:p>
        </w:tc>
      </w:tr>
      <w:tr w:rsidR="00983741" w:rsidRPr="00E56678" w14:paraId="723E4A1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1997C1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w:t>
            </w:r>
          </w:p>
        </w:tc>
        <w:tc>
          <w:tcPr>
            <w:tcW w:w="1072" w:type="dxa"/>
            <w:tcBorders>
              <w:top w:val="nil"/>
              <w:left w:val="nil"/>
              <w:bottom w:val="nil"/>
              <w:right w:val="nil"/>
            </w:tcBorders>
            <w:shd w:val="clear" w:color="auto" w:fill="auto"/>
            <w:noWrap/>
            <w:vAlign w:val="center"/>
            <w:hideMark/>
          </w:tcPr>
          <w:p w14:paraId="4839A0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$20.89</w:t>
            </w:r>
          </w:p>
        </w:tc>
        <w:tc>
          <w:tcPr>
            <w:tcW w:w="1072" w:type="dxa"/>
            <w:tcBorders>
              <w:top w:val="nil"/>
              <w:left w:val="nil"/>
              <w:bottom w:val="nil"/>
              <w:right w:val="nil"/>
            </w:tcBorders>
            <w:shd w:val="clear" w:color="auto" w:fill="auto"/>
            <w:noWrap/>
            <w:vAlign w:val="center"/>
            <w:hideMark/>
          </w:tcPr>
          <w:p w14:paraId="65C845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$21.15</w:t>
            </w:r>
          </w:p>
        </w:tc>
        <w:tc>
          <w:tcPr>
            <w:tcW w:w="1072" w:type="dxa"/>
            <w:tcBorders>
              <w:top w:val="nil"/>
              <w:left w:val="nil"/>
              <w:bottom w:val="nil"/>
              <w:right w:val="nil"/>
            </w:tcBorders>
            <w:shd w:val="clear" w:color="auto" w:fill="auto"/>
            <w:noWrap/>
            <w:vAlign w:val="center"/>
            <w:hideMark/>
          </w:tcPr>
          <w:p w14:paraId="4F13A6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$21.42</w:t>
            </w:r>
          </w:p>
        </w:tc>
        <w:tc>
          <w:tcPr>
            <w:tcW w:w="1072" w:type="dxa"/>
            <w:tcBorders>
              <w:top w:val="nil"/>
              <w:left w:val="nil"/>
              <w:bottom w:val="nil"/>
              <w:right w:val="nil"/>
            </w:tcBorders>
            <w:shd w:val="clear" w:color="auto" w:fill="auto"/>
            <w:noWrap/>
            <w:vAlign w:val="center"/>
            <w:hideMark/>
          </w:tcPr>
          <w:p w14:paraId="3FE532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$21.68</w:t>
            </w:r>
          </w:p>
        </w:tc>
        <w:tc>
          <w:tcPr>
            <w:tcW w:w="1188" w:type="dxa"/>
            <w:tcBorders>
              <w:top w:val="nil"/>
              <w:left w:val="nil"/>
              <w:bottom w:val="nil"/>
              <w:right w:val="nil"/>
            </w:tcBorders>
            <w:shd w:val="clear" w:color="auto" w:fill="auto"/>
            <w:noWrap/>
            <w:vAlign w:val="center"/>
            <w:hideMark/>
          </w:tcPr>
          <w:p w14:paraId="56E1EA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$21.95</w:t>
            </w:r>
          </w:p>
        </w:tc>
        <w:tc>
          <w:tcPr>
            <w:tcW w:w="1129" w:type="dxa"/>
            <w:tcBorders>
              <w:top w:val="nil"/>
              <w:left w:val="nil"/>
              <w:bottom w:val="nil"/>
              <w:right w:val="nil"/>
            </w:tcBorders>
            <w:shd w:val="clear" w:color="auto" w:fill="auto"/>
            <w:noWrap/>
            <w:vAlign w:val="center"/>
            <w:hideMark/>
          </w:tcPr>
          <w:p w14:paraId="33DAF6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$22.22</w:t>
            </w:r>
          </w:p>
        </w:tc>
      </w:tr>
      <w:tr w:rsidR="00983741" w:rsidRPr="00E56678" w14:paraId="2F697CC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AAD363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w:t>
            </w:r>
          </w:p>
        </w:tc>
        <w:tc>
          <w:tcPr>
            <w:tcW w:w="1072" w:type="dxa"/>
            <w:tcBorders>
              <w:top w:val="nil"/>
              <w:left w:val="nil"/>
              <w:bottom w:val="nil"/>
              <w:right w:val="nil"/>
            </w:tcBorders>
            <w:shd w:val="clear" w:color="auto" w:fill="auto"/>
            <w:noWrap/>
            <w:vAlign w:val="center"/>
            <w:hideMark/>
          </w:tcPr>
          <w:p w14:paraId="420598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$23.90</w:t>
            </w:r>
          </w:p>
        </w:tc>
        <w:tc>
          <w:tcPr>
            <w:tcW w:w="1072" w:type="dxa"/>
            <w:tcBorders>
              <w:top w:val="nil"/>
              <w:left w:val="nil"/>
              <w:bottom w:val="nil"/>
              <w:right w:val="nil"/>
            </w:tcBorders>
            <w:shd w:val="clear" w:color="auto" w:fill="auto"/>
            <w:noWrap/>
            <w:vAlign w:val="center"/>
            <w:hideMark/>
          </w:tcPr>
          <w:p w14:paraId="6BAABE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$24.20</w:t>
            </w:r>
          </w:p>
        </w:tc>
        <w:tc>
          <w:tcPr>
            <w:tcW w:w="1072" w:type="dxa"/>
            <w:tcBorders>
              <w:top w:val="nil"/>
              <w:left w:val="nil"/>
              <w:bottom w:val="nil"/>
              <w:right w:val="nil"/>
            </w:tcBorders>
            <w:shd w:val="clear" w:color="auto" w:fill="auto"/>
            <w:noWrap/>
            <w:vAlign w:val="center"/>
            <w:hideMark/>
          </w:tcPr>
          <w:p w14:paraId="104E8C0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$24.50</w:t>
            </w:r>
          </w:p>
        </w:tc>
        <w:tc>
          <w:tcPr>
            <w:tcW w:w="1072" w:type="dxa"/>
            <w:tcBorders>
              <w:top w:val="nil"/>
              <w:left w:val="nil"/>
              <w:bottom w:val="nil"/>
              <w:right w:val="nil"/>
            </w:tcBorders>
            <w:shd w:val="clear" w:color="auto" w:fill="auto"/>
            <w:noWrap/>
            <w:vAlign w:val="center"/>
            <w:hideMark/>
          </w:tcPr>
          <w:p w14:paraId="305FC8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$24.80</w:t>
            </w:r>
          </w:p>
        </w:tc>
        <w:tc>
          <w:tcPr>
            <w:tcW w:w="1188" w:type="dxa"/>
            <w:tcBorders>
              <w:top w:val="nil"/>
              <w:left w:val="nil"/>
              <w:bottom w:val="nil"/>
              <w:right w:val="nil"/>
            </w:tcBorders>
            <w:shd w:val="clear" w:color="auto" w:fill="auto"/>
            <w:noWrap/>
            <w:vAlign w:val="center"/>
            <w:hideMark/>
          </w:tcPr>
          <w:p w14:paraId="659AF6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$25.11</w:t>
            </w:r>
          </w:p>
        </w:tc>
        <w:tc>
          <w:tcPr>
            <w:tcW w:w="1129" w:type="dxa"/>
            <w:tcBorders>
              <w:top w:val="nil"/>
              <w:left w:val="nil"/>
              <w:bottom w:val="nil"/>
              <w:right w:val="nil"/>
            </w:tcBorders>
            <w:shd w:val="clear" w:color="auto" w:fill="auto"/>
            <w:noWrap/>
            <w:vAlign w:val="center"/>
            <w:hideMark/>
          </w:tcPr>
          <w:p w14:paraId="04FE6B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$25.42</w:t>
            </w:r>
          </w:p>
        </w:tc>
      </w:tr>
      <w:tr w:rsidR="00983741" w:rsidRPr="00E56678" w14:paraId="2D9FDF9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CE53F7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w:t>
            </w:r>
          </w:p>
        </w:tc>
        <w:tc>
          <w:tcPr>
            <w:tcW w:w="1072" w:type="dxa"/>
            <w:tcBorders>
              <w:top w:val="nil"/>
              <w:left w:val="nil"/>
              <w:bottom w:val="nil"/>
              <w:right w:val="nil"/>
            </w:tcBorders>
            <w:shd w:val="clear" w:color="auto" w:fill="auto"/>
            <w:noWrap/>
            <w:vAlign w:val="center"/>
            <w:hideMark/>
          </w:tcPr>
          <w:p w14:paraId="01C018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$26.90</w:t>
            </w:r>
          </w:p>
        </w:tc>
        <w:tc>
          <w:tcPr>
            <w:tcW w:w="1072" w:type="dxa"/>
            <w:tcBorders>
              <w:top w:val="nil"/>
              <w:left w:val="nil"/>
              <w:bottom w:val="nil"/>
              <w:right w:val="nil"/>
            </w:tcBorders>
            <w:shd w:val="clear" w:color="auto" w:fill="auto"/>
            <w:noWrap/>
            <w:vAlign w:val="center"/>
            <w:hideMark/>
          </w:tcPr>
          <w:p w14:paraId="417740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$27.24</w:t>
            </w:r>
          </w:p>
        </w:tc>
        <w:tc>
          <w:tcPr>
            <w:tcW w:w="1072" w:type="dxa"/>
            <w:tcBorders>
              <w:top w:val="nil"/>
              <w:left w:val="nil"/>
              <w:bottom w:val="nil"/>
              <w:right w:val="nil"/>
            </w:tcBorders>
            <w:shd w:val="clear" w:color="auto" w:fill="auto"/>
            <w:noWrap/>
            <w:vAlign w:val="center"/>
            <w:hideMark/>
          </w:tcPr>
          <w:p w14:paraId="16E332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$27.58</w:t>
            </w:r>
          </w:p>
        </w:tc>
        <w:tc>
          <w:tcPr>
            <w:tcW w:w="1072" w:type="dxa"/>
            <w:tcBorders>
              <w:top w:val="nil"/>
              <w:left w:val="nil"/>
              <w:bottom w:val="nil"/>
              <w:right w:val="nil"/>
            </w:tcBorders>
            <w:shd w:val="clear" w:color="auto" w:fill="auto"/>
            <w:noWrap/>
            <w:vAlign w:val="center"/>
            <w:hideMark/>
          </w:tcPr>
          <w:p w14:paraId="2513C3D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$27.92</w:t>
            </w:r>
          </w:p>
        </w:tc>
        <w:tc>
          <w:tcPr>
            <w:tcW w:w="1188" w:type="dxa"/>
            <w:tcBorders>
              <w:top w:val="nil"/>
              <w:left w:val="nil"/>
              <w:bottom w:val="nil"/>
              <w:right w:val="nil"/>
            </w:tcBorders>
            <w:shd w:val="clear" w:color="auto" w:fill="auto"/>
            <w:noWrap/>
            <w:vAlign w:val="center"/>
            <w:hideMark/>
          </w:tcPr>
          <w:p w14:paraId="024DDD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$28.27</w:t>
            </w:r>
          </w:p>
        </w:tc>
        <w:tc>
          <w:tcPr>
            <w:tcW w:w="1129" w:type="dxa"/>
            <w:tcBorders>
              <w:top w:val="nil"/>
              <w:left w:val="nil"/>
              <w:bottom w:val="nil"/>
              <w:right w:val="nil"/>
            </w:tcBorders>
            <w:shd w:val="clear" w:color="auto" w:fill="auto"/>
            <w:noWrap/>
            <w:vAlign w:val="center"/>
            <w:hideMark/>
          </w:tcPr>
          <w:p w14:paraId="004336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$28.62</w:t>
            </w:r>
          </w:p>
        </w:tc>
      </w:tr>
      <w:tr w:rsidR="00983741" w:rsidRPr="00E56678" w14:paraId="0E2DF2F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950C5F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11</w:t>
            </w:r>
          </w:p>
        </w:tc>
        <w:tc>
          <w:tcPr>
            <w:tcW w:w="1072" w:type="dxa"/>
            <w:tcBorders>
              <w:top w:val="nil"/>
              <w:left w:val="nil"/>
              <w:bottom w:val="nil"/>
              <w:right w:val="nil"/>
            </w:tcBorders>
            <w:shd w:val="clear" w:color="auto" w:fill="auto"/>
            <w:noWrap/>
            <w:vAlign w:val="center"/>
            <w:hideMark/>
          </w:tcPr>
          <w:p w14:paraId="5AC76D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$30.05</w:t>
            </w:r>
          </w:p>
        </w:tc>
        <w:tc>
          <w:tcPr>
            <w:tcW w:w="1072" w:type="dxa"/>
            <w:tcBorders>
              <w:top w:val="nil"/>
              <w:left w:val="nil"/>
              <w:bottom w:val="nil"/>
              <w:right w:val="nil"/>
            </w:tcBorders>
            <w:shd w:val="clear" w:color="auto" w:fill="auto"/>
            <w:noWrap/>
            <w:vAlign w:val="center"/>
            <w:hideMark/>
          </w:tcPr>
          <w:p w14:paraId="2FCCEA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$30.42</w:t>
            </w:r>
          </w:p>
        </w:tc>
        <w:tc>
          <w:tcPr>
            <w:tcW w:w="1072" w:type="dxa"/>
            <w:tcBorders>
              <w:top w:val="nil"/>
              <w:left w:val="nil"/>
              <w:bottom w:val="nil"/>
              <w:right w:val="nil"/>
            </w:tcBorders>
            <w:shd w:val="clear" w:color="auto" w:fill="auto"/>
            <w:noWrap/>
            <w:vAlign w:val="center"/>
            <w:hideMark/>
          </w:tcPr>
          <w:p w14:paraId="633A04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$30.80</w:t>
            </w:r>
          </w:p>
        </w:tc>
        <w:tc>
          <w:tcPr>
            <w:tcW w:w="1072" w:type="dxa"/>
            <w:tcBorders>
              <w:top w:val="nil"/>
              <w:left w:val="nil"/>
              <w:bottom w:val="nil"/>
              <w:right w:val="nil"/>
            </w:tcBorders>
            <w:shd w:val="clear" w:color="auto" w:fill="auto"/>
            <w:noWrap/>
            <w:vAlign w:val="center"/>
            <w:hideMark/>
          </w:tcPr>
          <w:p w14:paraId="43CF52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$31.18</w:t>
            </w:r>
          </w:p>
        </w:tc>
        <w:tc>
          <w:tcPr>
            <w:tcW w:w="1188" w:type="dxa"/>
            <w:tcBorders>
              <w:top w:val="nil"/>
              <w:left w:val="nil"/>
              <w:bottom w:val="nil"/>
              <w:right w:val="nil"/>
            </w:tcBorders>
            <w:shd w:val="clear" w:color="auto" w:fill="auto"/>
            <w:noWrap/>
            <w:vAlign w:val="center"/>
            <w:hideMark/>
          </w:tcPr>
          <w:p w14:paraId="0399E8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$31.57</w:t>
            </w:r>
          </w:p>
        </w:tc>
        <w:tc>
          <w:tcPr>
            <w:tcW w:w="1129" w:type="dxa"/>
            <w:tcBorders>
              <w:top w:val="nil"/>
              <w:left w:val="nil"/>
              <w:bottom w:val="nil"/>
              <w:right w:val="nil"/>
            </w:tcBorders>
            <w:shd w:val="clear" w:color="auto" w:fill="auto"/>
            <w:noWrap/>
            <w:vAlign w:val="center"/>
            <w:hideMark/>
          </w:tcPr>
          <w:p w14:paraId="426DED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$31.96</w:t>
            </w:r>
          </w:p>
        </w:tc>
      </w:tr>
      <w:tr w:rsidR="00983741" w:rsidRPr="00E56678" w14:paraId="70EDF25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3CE8C2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12</w:t>
            </w:r>
          </w:p>
        </w:tc>
        <w:tc>
          <w:tcPr>
            <w:tcW w:w="1072" w:type="dxa"/>
            <w:tcBorders>
              <w:top w:val="nil"/>
              <w:left w:val="nil"/>
              <w:bottom w:val="nil"/>
              <w:right w:val="nil"/>
            </w:tcBorders>
            <w:shd w:val="clear" w:color="auto" w:fill="auto"/>
            <w:noWrap/>
            <w:vAlign w:val="center"/>
            <w:hideMark/>
          </w:tcPr>
          <w:p w14:paraId="75E384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$33.20</w:t>
            </w:r>
          </w:p>
        </w:tc>
        <w:tc>
          <w:tcPr>
            <w:tcW w:w="1072" w:type="dxa"/>
            <w:tcBorders>
              <w:top w:val="nil"/>
              <w:left w:val="nil"/>
              <w:bottom w:val="nil"/>
              <w:right w:val="nil"/>
            </w:tcBorders>
            <w:shd w:val="clear" w:color="auto" w:fill="auto"/>
            <w:noWrap/>
            <w:vAlign w:val="center"/>
            <w:hideMark/>
          </w:tcPr>
          <w:p w14:paraId="3456053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$33.61</w:t>
            </w:r>
          </w:p>
        </w:tc>
        <w:tc>
          <w:tcPr>
            <w:tcW w:w="1072" w:type="dxa"/>
            <w:tcBorders>
              <w:top w:val="nil"/>
              <w:left w:val="nil"/>
              <w:bottom w:val="nil"/>
              <w:right w:val="nil"/>
            </w:tcBorders>
            <w:shd w:val="clear" w:color="auto" w:fill="auto"/>
            <w:noWrap/>
            <w:vAlign w:val="center"/>
            <w:hideMark/>
          </w:tcPr>
          <w:p w14:paraId="6312C0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$34.03</w:t>
            </w:r>
          </w:p>
        </w:tc>
        <w:tc>
          <w:tcPr>
            <w:tcW w:w="1072" w:type="dxa"/>
            <w:tcBorders>
              <w:top w:val="nil"/>
              <w:left w:val="nil"/>
              <w:bottom w:val="nil"/>
              <w:right w:val="nil"/>
            </w:tcBorders>
            <w:shd w:val="clear" w:color="auto" w:fill="auto"/>
            <w:noWrap/>
            <w:vAlign w:val="center"/>
            <w:hideMark/>
          </w:tcPr>
          <w:p w14:paraId="6175D7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$34.45</w:t>
            </w:r>
          </w:p>
        </w:tc>
        <w:tc>
          <w:tcPr>
            <w:tcW w:w="1188" w:type="dxa"/>
            <w:tcBorders>
              <w:top w:val="nil"/>
              <w:left w:val="nil"/>
              <w:bottom w:val="nil"/>
              <w:right w:val="nil"/>
            </w:tcBorders>
            <w:shd w:val="clear" w:color="auto" w:fill="auto"/>
            <w:noWrap/>
            <w:vAlign w:val="center"/>
            <w:hideMark/>
          </w:tcPr>
          <w:p w14:paraId="00D0AE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$34.88</w:t>
            </w:r>
          </w:p>
        </w:tc>
        <w:tc>
          <w:tcPr>
            <w:tcW w:w="1129" w:type="dxa"/>
            <w:tcBorders>
              <w:top w:val="nil"/>
              <w:left w:val="nil"/>
              <w:bottom w:val="nil"/>
              <w:right w:val="nil"/>
            </w:tcBorders>
            <w:shd w:val="clear" w:color="auto" w:fill="auto"/>
            <w:noWrap/>
            <w:vAlign w:val="center"/>
            <w:hideMark/>
          </w:tcPr>
          <w:p w14:paraId="60BDEB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$35.31</w:t>
            </w:r>
          </w:p>
        </w:tc>
      </w:tr>
      <w:tr w:rsidR="00983741" w:rsidRPr="00E56678" w14:paraId="1791251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377AD0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13</w:t>
            </w:r>
          </w:p>
        </w:tc>
        <w:tc>
          <w:tcPr>
            <w:tcW w:w="1072" w:type="dxa"/>
            <w:tcBorders>
              <w:top w:val="nil"/>
              <w:left w:val="nil"/>
              <w:bottom w:val="nil"/>
              <w:right w:val="nil"/>
            </w:tcBorders>
            <w:shd w:val="clear" w:color="auto" w:fill="auto"/>
            <w:noWrap/>
            <w:vAlign w:val="center"/>
            <w:hideMark/>
          </w:tcPr>
          <w:p w14:paraId="5135DE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$36.62</w:t>
            </w:r>
          </w:p>
        </w:tc>
        <w:tc>
          <w:tcPr>
            <w:tcW w:w="1072" w:type="dxa"/>
            <w:tcBorders>
              <w:top w:val="nil"/>
              <w:left w:val="nil"/>
              <w:bottom w:val="nil"/>
              <w:right w:val="nil"/>
            </w:tcBorders>
            <w:shd w:val="clear" w:color="auto" w:fill="auto"/>
            <w:noWrap/>
            <w:vAlign w:val="center"/>
            <w:hideMark/>
          </w:tcPr>
          <w:p w14:paraId="1A9C2F1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$37.07</w:t>
            </w:r>
          </w:p>
        </w:tc>
        <w:tc>
          <w:tcPr>
            <w:tcW w:w="1072" w:type="dxa"/>
            <w:tcBorders>
              <w:top w:val="nil"/>
              <w:left w:val="nil"/>
              <w:bottom w:val="nil"/>
              <w:right w:val="nil"/>
            </w:tcBorders>
            <w:shd w:val="clear" w:color="auto" w:fill="auto"/>
            <w:noWrap/>
            <w:vAlign w:val="center"/>
            <w:hideMark/>
          </w:tcPr>
          <w:p w14:paraId="74C675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$37.53</w:t>
            </w:r>
          </w:p>
        </w:tc>
        <w:tc>
          <w:tcPr>
            <w:tcW w:w="1072" w:type="dxa"/>
            <w:tcBorders>
              <w:top w:val="nil"/>
              <w:left w:val="nil"/>
              <w:bottom w:val="nil"/>
              <w:right w:val="nil"/>
            </w:tcBorders>
            <w:shd w:val="clear" w:color="auto" w:fill="auto"/>
            <w:noWrap/>
            <w:vAlign w:val="center"/>
            <w:hideMark/>
          </w:tcPr>
          <w:p w14:paraId="7C9C05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$38.00</w:t>
            </w:r>
          </w:p>
        </w:tc>
        <w:tc>
          <w:tcPr>
            <w:tcW w:w="1188" w:type="dxa"/>
            <w:tcBorders>
              <w:top w:val="nil"/>
              <w:left w:val="nil"/>
              <w:bottom w:val="nil"/>
              <w:right w:val="nil"/>
            </w:tcBorders>
            <w:shd w:val="clear" w:color="auto" w:fill="auto"/>
            <w:noWrap/>
            <w:vAlign w:val="center"/>
            <w:hideMark/>
          </w:tcPr>
          <w:p w14:paraId="089CE8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$38.47</w:t>
            </w:r>
          </w:p>
        </w:tc>
        <w:tc>
          <w:tcPr>
            <w:tcW w:w="1129" w:type="dxa"/>
            <w:tcBorders>
              <w:top w:val="nil"/>
              <w:left w:val="nil"/>
              <w:bottom w:val="nil"/>
              <w:right w:val="nil"/>
            </w:tcBorders>
            <w:shd w:val="clear" w:color="auto" w:fill="auto"/>
            <w:noWrap/>
            <w:vAlign w:val="center"/>
            <w:hideMark/>
          </w:tcPr>
          <w:p w14:paraId="067D7F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$38.95</w:t>
            </w:r>
          </w:p>
        </w:tc>
      </w:tr>
      <w:tr w:rsidR="00983741" w:rsidRPr="00E56678" w14:paraId="7108ECE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649E50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14</w:t>
            </w:r>
          </w:p>
        </w:tc>
        <w:tc>
          <w:tcPr>
            <w:tcW w:w="1072" w:type="dxa"/>
            <w:tcBorders>
              <w:top w:val="nil"/>
              <w:left w:val="nil"/>
              <w:bottom w:val="nil"/>
              <w:right w:val="nil"/>
            </w:tcBorders>
            <w:shd w:val="clear" w:color="auto" w:fill="auto"/>
            <w:noWrap/>
            <w:vAlign w:val="center"/>
            <w:hideMark/>
          </w:tcPr>
          <w:p w14:paraId="4BE37A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$40.00</w:t>
            </w:r>
          </w:p>
        </w:tc>
        <w:tc>
          <w:tcPr>
            <w:tcW w:w="1072" w:type="dxa"/>
            <w:tcBorders>
              <w:top w:val="nil"/>
              <w:left w:val="nil"/>
              <w:bottom w:val="nil"/>
              <w:right w:val="nil"/>
            </w:tcBorders>
            <w:shd w:val="clear" w:color="auto" w:fill="auto"/>
            <w:noWrap/>
            <w:vAlign w:val="center"/>
            <w:hideMark/>
          </w:tcPr>
          <w:p w14:paraId="70D60B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$40.50</w:t>
            </w:r>
          </w:p>
        </w:tc>
        <w:tc>
          <w:tcPr>
            <w:tcW w:w="1072" w:type="dxa"/>
            <w:tcBorders>
              <w:top w:val="nil"/>
              <w:left w:val="nil"/>
              <w:bottom w:val="nil"/>
              <w:right w:val="nil"/>
            </w:tcBorders>
            <w:shd w:val="clear" w:color="auto" w:fill="auto"/>
            <w:noWrap/>
            <w:vAlign w:val="center"/>
            <w:hideMark/>
          </w:tcPr>
          <w:p w14:paraId="5E82DE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$41.00</w:t>
            </w:r>
          </w:p>
        </w:tc>
        <w:tc>
          <w:tcPr>
            <w:tcW w:w="1072" w:type="dxa"/>
            <w:tcBorders>
              <w:top w:val="nil"/>
              <w:left w:val="nil"/>
              <w:bottom w:val="nil"/>
              <w:right w:val="nil"/>
            </w:tcBorders>
            <w:shd w:val="clear" w:color="auto" w:fill="auto"/>
            <w:noWrap/>
            <w:vAlign w:val="center"/>
            <w:hideMark/>
          </w:tcPr>
          <w:p w14:paraId="5D8F47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$41.51</w:t>
            </w:r>
          </w:p>
        </w:tc>
        <w:tc>
          <w:tcPr>
            <w:tcW w:w="1188" w:type="dxa"/>
            <w:tcBorders>
              <w:top w:val="nil"/>
              <w:left w:val="nil"/>
              <w:bottom w:val="nil"/>
              <w:right w:val="nil"/>
            </w:tcBorders>
            <w:shd w:val="clear" w:color="auto" w:fill="auto"/>
            <w:noWrap/>
            <w:vAlign w:val="center"/>
            <w:hideMark/>
          </w:tcPr>
          <w:p w14:paraId="5CAFA6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$42.02</w:t>
            </w:r>
          </w:p>
        </w:tc>
        <w:tc>
          <w:tcPr>
            <w:tcW w:w="1129" w:type="dxa"/>
            <w:tcBorders>
              <w:top w:val="nil"/>
              <w:left w:val="nil"/>
              <w:bottom w:val="nil"/>
              <w:right w:val="nil"/>
            </w:tcBorders>
            <w:shd w:val="clear" w:color="auto" w:fill="auto"/>
            <w:noWrap/>
            <w:vAlign w:val="center"/>
            <w:hideMark/>
          </w:tcPr>
          <w:p w14:paraId="59A383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$42.55</w:t>
            </w:r>
          </w:p>
        </w:tc>
      </w:tr>
      <w:tr w:rsidR="00983741" w:rsidRPr="00E56678" w14:paraId="5F6E460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E75DAB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15</w:t>
            </w:r>
          </w:p>
        </w:tc>
        <w:tc>
          <w:tcPr>
            <w:tcW w:w="1072" w:type="dxa"/>
            <w:tcBorders>
              <w:top w:val="nil"/>
              <w:left w:val="nil"/>
              <w:bottom w:val="nil"/>
              <w:right w:val="nil"/>
            </w:tcBorders>
            <w:shd w:val="clear" w:color="auto" w:fill="auto"/>
            <w:noWrap/>
            <w:vAlign w:val="center"/>
            <w:hideMark/>
          </w:tcPr>
          <w:p w14:paraId="0A53CB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$43.39</w:t>
            </w:r>
          </w:p>
        </w:tc>
        <w:tc>
          <w:tcPr>
            <w:tcW w:w="1072" w:type="dxa"/>
            <w:tcBorders>
              <w:top w:val="nil"/>
              <w:left w:val="nil"/>
              <w:bottom w:val="nil"/>
              <w:right w:val="nil"/>
            </w:tcBorders>
            <w:shd w:val="clear" w:color="auto" w:fill="auto"/>
            <w:noWrap/>
            <w:vAlign w:val="center"/>
            <w:hideMark/>
          </w:tcPr>
          <w:p w14:paraId="4BA2DE8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$43.93</w:t>
            </w:r>
          </w:p>
        </w:tc>
        <w:tc>
          <w:tcPr>
            <w:tcW w:w="1072" w:type="dxa"/>
            <w:tcBorders>
              <w:top w:val="nil"/>
              <w:left w:val="nil"/>
              <w:bottom w:val="nil"/>
              <w:right w:val="nil"/>
            </w:tcBorders>
            <w:shd w:val="clear" w:color="auto" w:fill="auto"/>
            <w:noWrap/>
            <w:vAlign w:val="center"/>
            <w:hideMark/>
          </w:tcPr>
          <w:p w14:paraId="42401B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$44.47</w:t>
            </w:r>
          </w:p>
        </w:tc>
        <w:tc>
          <w:tcPr>
            <w:tcW w:w="1072" w:type="dxa"/>
            <w:tcBorders>
              <w:top w:val="nil"/>
              <w:left w:val="nil"/>
              <w:bottom w:val="nil"/>
              <w:right w:val="nil"/>
            </w:tcBorders>
            <w:shd w:val="clear" w:color="auto" w:fill="auto"/>
            <w:noWrap/>
            <w:vAlign w:val="center"/>
            <w:hideMark/>
          </w:tcPr>
          <w:p w14:paraId="307BBA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$45.03</w:t>
            </w:r>
          </w:p>
        </w:tc>
        <w:tc>
          <w:tcPr>
            <w:tcW w:w="1188" w:type="dxa"/>
            <w:tcBorders>
              <w:top w:val="nil"/>
              <w:left w:val="nil"/>
              <w:bottom w:val="nil"/>
              <w:right w:val="nil"/>
            </w:tcBorders>
            <w:shd w:val="clear" w:color="auto" w:fill="auto"/>
            <w:noWrap/>
            <w:vAlign w:val="center"/>
            <w:hideMark/>
          </w:tcPr>
          <w:p w14:paraId="15A6CA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$45.59</w:t>
            </w:r>
          </w:p>
        </w:tc>
        <w:tc>
          <w:tcPr>
            <w:tcW w:w="1129" w:type="dxa"/>
            <w:tcBorders>
              <w:top w:val="nil"/>
              <w:left w:val="nil"/>
              <w:bottom w:val="nil"/>
              <w:right w:val="nil"/>
            </w:tcBorders>
            <w:shd w:val="clear" w:color="auto" w:fill="auto"/>
            <w:noWrap/>
            <w:vAlign w:val="center"/>
            <w:hideMark/>
          </w:tcPr>
          <w:p w14:paraId="3ABC28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$46.15</w:t>
            </w:r>
          </w:p>
        </w:tc>
      </w:tr>
      <w:tr w:rsidR="00983741" w:rsidRPr="00E56678" w14:paraId="3EE40C8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482641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16</w:t>
            </w:r>
          </w:p>
        </w:tc>
        <w:tc>
          <w:tcPr>
            <w:tcW w:w="1072" w:type="dxa"/>
            <w:tcBorders>
              <w:top w:val="nil"/>
              <w:left w:val="nil"/>
              <w:bottom w:val="nil"/>
              <w:right w:val="nil"/>
            </w:tcBorders>
            <w:shd w:val="clear" w:color="auto" w:fill="auto"/>
            <w:noWrap/>
            <w:vAlign w:val="center"/>
            <w:hideMark/>
          </w:tcPr>
          <w:p w14:paraId="3945F0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$46.78</w:t>
            </w:r>
          </w:p>
        </w:tc>
        <w:tc>
          <w:tcPr>
            <w:tcW w:w="1072" w:type="dxa"/>
            <w:tcBorders>
              <w:top w:val="nil"/>
              <w:left w:val="nil"/>
              <w:bottom w:val="nil"/>
              <w:right w:val="nil"/>
            </w:tcBorders>
            <w:shd w:val="clear" w:color="auto" w:fill="auto"/>
            <w:noWrap/>
            <w:vAlign w:val="center"/>
            <w:hideMark/>
          </w:tcPr>
          <w:p w14:paraId="4B21FF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$47.36</w:t>
            </w:r>
          </w:p>
        </w:tc>
        <w:tc>
          <w:tcPr>
            <w:tcW w:w="1072" w:type="dxa"/>
            <w:tcBorders>
              <w:top w:val="nil"/>
              <w:left w:val="nil"/>
              <w:bottom w:val="nil"/>
              <w:right w:val="nil"/>
            </w:tcBorders>
            <w:shd w:val="clear" w:color="auto" w:fill="auto"/>
            <w:noWrap/>
            <w:vAlign w:val="center"/>
            <w:hideMark/>
          </w:tcPr>
          <w:p w14:paraId="724E70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$47.95</w:t>
            </w:r>
          </w:p>
        </w:tc>
        <w:tc>
          <w:tcPr>
            <w:tcW w:w="1072" w:type="dxa"/>
            <w:tcBorders>
              <w:top w:val="nil"/>
              <w:left w:val="nil"/>
              <w:bottom w:val="nil"/>
              <w:right w:val="nil"/>
            </w:tcBorders>
            <w:shd w:val="clear" w:color="auto" w:fill="auto"/>
            <w:noWrap/>
            <w:vAlign w:val="center"/>
            <w:hideMark/>
          </w:tcPr>
          <w:p w14:paraId="464820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$48.55</w:t>
            </w:r>
          </w:p>
        </w:tc>
        <w:tc>
          <w:tcPr>
            <w:tcW w:w="1188" w:type="dxa"/>
            <w:tcBorders>
              <w:top w:val="nil"/>
              <w:left w:val="nil"/>
              <w:bottom w:val="nil"/>
              <w:right w:val="nil"/>
            </w:tcBorders>
            <w:shd w:val="clear" w:color="auto" w:fill="auto"/>
            <w:noWrap/>
            <w:vAlign w:val="center"/>
            <w:hideMark/>
          </w:tcPr>
          <w:p w14:paraId="581AB68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$49.15</w:t>
            </w:r>
          </w:p>
        </w:tc>
        <w:tc>
          <w:tcPr>
            <w:tcW w:w="1129" w:type="dxa"/>
            <w:tcBorders>
              <w:top w:val="nil"/>
              <w:left w:val="nil"/>
              <w:bottom w:val="nil"/>
              <w:right w:val="nil"/>
            </w:tcBorders>
            <w:shd w:val="clear" w:color="auto" w:fill="auto"/>
            <w:noWrap/>
            <w:vAlign w:val="center"/>
            <w:hideMark/>
          </w:tcPr>
          <w:p w14:paraId="13DA75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$49.76</w:t>
            </w:r>
          </w:p>
        </w:tc>
      </w:tr>
      <w:tr w:rsidR="00983741" w:rsidRPr="00E56678" w14:paraId="1341199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DC0B53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17</w:t>
            </w:r>
          </w:p>
        </w:tc>
        <w:tc>
          <w:tcPr>
            <w:tcW w:w="1072" w:type="dxa"/>
            <w:tcBorders>
              <w:top w:val="nil"/>
              <w:left w:val="nil"/>
              <w:bottom w:val="nil"/>
              <w:right w:val="nil"/>
            </w:tcBorders>
            <w:shd w:val="clear" w:color="auto" w:fill="auto"/>
            <w:noWrap/>
            <w:vAlign w:val="center"/>
            <w:hideMark/>
          </w:tcPr>
          <w:p w14:paraId="74F3C3B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$50.20</w:t>
            </w:r>
          </w:p>
        </w:tc>
        <w:tc>
          <w:tcPr>
            <w:tcW w:w="1072" w:type="dxa"/>
            <w:tcBorders>
              <w:top w:val="nil"/>
              <w:left w:val="nil"/>
              <w:bottom w:val="nil"/>
              <w:right w:val="nil"/>
            </w:tcBorders>
            <w:shd w:val="clear" w:color="auto" w:fill="auto"/>
            <w:noWrap/>
            <w:vAlign w:val="center"/>
            <w:hideMark/>
          </w:tcPr>
          <w:p w14:paraId="46A8E0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$50.82</w:t>
            </w:r>
          </w:p>
        </w:tc>
        <w:tc>
          <w:tcPr>
            <w:tcW w:w="1072" w:type="dxa"/>
            <w:tcBorders>
              <w:top w:val="nil"/>
              <w:left w:val="nil"/>
              <w:bottom w:val="nil"/>
              <w:right w:val="nil"/>
            </w:tcBorders>
            <w:shd w:val="clear" w:color="auto" w:fill="auto"/>
            <w:noWrap/>
            <w:vAlign w:val="center"/>
            <w:hideMark/>
          </w:tcPr>
          <w:p w14:paraId="57AE34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$51.46</w:t>
            </w:r>
          </w:p>
        </w:tc>
        <w:tc>
          <w:tcPr>
            <w:tcW w:w="1072" w:type="dxa"/>
            <w:tcBorders>
              <w:top w:val="nil"/>
              <w:left w:val="nil"/>
              <w:bottom w:val="nil"/>
              <w:right w:val="nil"/>
            </w:tcBorders>
            <w:shd w:val="clear" w:color="auto" w:fill="auto"/>
            <w:noWrap/>
            <w:vAlign w:val="center"/>
            <w:hideMark/>
          </w:tcPr>
          <w:p w14:paraId="5110F9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$52.10</w:t>
            </w:r>
          </w:p>
        </w:tc>
        <w:tc>
          <w:tcPr>
            <w:tcW w:w="1188" w:type="dxa"/>
            <w:tcBorders>
              <w:top w:val="nil"/>
              <w:left w:val="nil"/>
              <w:bottom w:val="nil"/>
              <w:right w:val="nil"/>
            </w:tcBorders>
            <w:shd w:val="clear" w:color="auto" w:fill="auto"/>
            <w:noWrap/>
            <w:vAlign w:val="center"/>
            <w:hideMark/>
          </w:tcPr>
          <w:p w14:paraId="134EBD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$52.74</w:t>
            </w:r>
          </w:p>
        </w:tc>
        <w:tc>
          <w:tcPr>
            <w:tcW w:w="1129" w:type="dxa"/>
            <w:tcBorders>
              <w:top w:val="nil"/>
              <w:left w:val="nil"/>
              <w:bottom w:val="nil"/>
              <w:right w:val="nil"/>
            </w:tcBorders>
            <w:shd w:val="clear" w:color="auto" w:fill="auto"/>
            <w:noWrap/>
            <w:vAlign w:val="center"/>
            <w:hideMark/>
          </w:tcPr>
          <w:p w14:paraId="4ECC6B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$53.40</w:t>
            </w:r>
          </w:p>
        </w:tc>
      </w:tr>
      <w:tr w:rsidR="00983741" w:rsidRPr="00E56678" w14:paraId="59CED58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37ED6F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18</w:t>
            </w:r>
          </w:p>
        </w:tc>
        <w:tc>
          <w:tcPr>
            <w:tcW w:w="1072" w:type="dxa"/>
            <w:tcBorders>
              <w:top w:val="nil"/>
              <w:left w:val="nil"/>
              <w:bottom w:val="nil"/>
              <w:right w:val="nil"/>
            </w:tcBorders>
            <w:shd w:val="clear" w:color="auto" w:fill="auto"/>
            <w:noWrap/>
            <w:vAlign w:val="center"/>
            <w:hideMark/>
          </w:tcPr>
          <w:p w14:paraId="740AD0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$53.62</w:t>
            </w:r>
          </w:p>
        </w:tc>
        <w:tc>
          <w:tcPr>
            <w:tcW w:w="1072" w:type="dxa"/>
            <w:tcBorders>
              <w:top w:val="nil"/>
              <w:left w:val="nil"/>
              <w:bottom w:val="nil"/>
              <w:right w:val="nil"/>
            </w:tcBorders>
            <w:shd w:val="clear" w:color="auto" w:fill="auto"/>
            <w:noWrap/>
            <w:vAlign w:val="center"/>
            <w:hideMark/>
          </w:tcPr>
          <w:p w14:paraId="5DDF2D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$54.29</w:t>
            </w:r>
          </w:p>
        </w:tc>
        <w:tc>
          <w:tcPr>
            <w:tcW w:w="1072" w:type="dxa"/>
            <w:tcBorders>
              <w:top w:val="nil"/>
              <w:left w:val="nil"/>
              <w:bottom w:val="nil"/>
              <w:right w:val="nil"/>
            </w:tcBorders>
            <w:shd w:val="clear" w:color="auto" w:fill="auto"/>
            <w:noWrap/>
            <w:vAlign w:val="center"/>
            <w:hideMark/>
          </w:tcPr>
          <w:p w14:paraId="55D3D6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$54.96</w:t>
            </w:r>
          </w:p>
        </w:tc>
        <w:tc>
          <w:tcPr>
            <w:tcW w:w="1072" w:type="dxa"/>
            <w:tcBorders>
              <w:top w:val="nil"/>
              <w:left w:val="nil"/>
              <w:bottom w:val="nil"/>
              <w:right w:val="nil"/>
            </w:tcBorders>
            <w:shd w:val="clear" w:color="auto" w:fill="auto"/>
            <w:noWrap/>
            <w:vAlign w:val="center"/>
            <w:hideMark/>
          </w:tcPr>
          <w:p w14:paraId="3ACF78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$55.65</w:t>
            </w:r>
          </w:p>
        </w:tc>
        <w:tc>
          <w:tcPr>
            <w:tcW w:w="1188" w:type="dxa"/>
            <w:tcBorders>
              <w:top w:val="nil"/>
              <w:left w:val="nil"/>
              <w:bottom w:val="nil"/>
              <w:right w:val="nil"/>
            </w:tcBorders>
            <w:shd w:val="clear" w:color="auto" w:fill="auto"/>
            <w:noWrap/>
            <w:vAlign w:val="center"/>
            <w:hideMark/>
          </w:tcPr>
          <w:p w14:paraId="444C78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$56.34</w:t>
            </w:r>
          </w:p>
        </w:tc>
        <w:tc>
          <w:tcPr>
            <w:tcW w:w="1129" w:type="dxa"/>
            <w:tcBorders>
              <w:top w:val="nil"/>
              <w:left w:val="nil"/>
              <w:bottom w:val="nil"/>
              <w:right w:val="nil"/>
            </w:tcBorders>
            <w:shd w:val="clear" w:color="auto" w:fill="auto"/>
            <w:noWrap/>
            <w:vAlign w:val="center"/>
            <w:hideMark/>
          </w:tcPr>
          <w:p w14:paraId="44B473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$57.04</w:t>
            </w:r>
          </w:p>
        </w:tc>
      </w:tr>
      <w:tr w:rsidR="00983741" w:rsidRPr="00E56678" w14:paraId="40B6A2E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EE39FB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19</w:t>
            </w:r>
          </w:p>
        </w:tc>
        <w:tc>
          <w:tcPr>
            <w:tcW w:w="1072" w:type="dxa"/>
            <w:tcBorders>
              <w:top w:val="nil"/>
              <w:left w:val="nil"/>
              <w:bottom w:val="nil"/>
              <w:right w:val="nil"/>
            </w:tcBorders>
            <w:shd w:val="clear" w:color="auto" w:fill="auto"/>
            <w:noWrap/>
            <w:vAlign w:val="center"/>
            <w:hideMark/>
          </w:tcPr>
          <w:p w14:paraId="2D734E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$57.19</w:t>
            </w:r>
          </w:p>
        </w:tc>
        <w:tc>
          <w:tcPr>
            <w:tcW w:w="1072" w:type="dxa"/>
            <w:tcBorders>
              <w:top w:val="nil"/>
              <w:left w:val="nil"/>
              <w:bottom w:val="nil"/>
              <w:right w:val="nil"/>
            </w:tcBorders>
            <w:shd w:val="clear" w:color="auto" w:fill="auto"/>
            <w:noWrap/>
            <w:vAlign w:val="center"/>
            <w:hideMark/>
          </w:tcPr>
          <w:p w14:paraId="3B9F28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$57.90</w:t>
            </w:r>
          </w:p>
        </w:tc>
        <w:tc>
          <w:tcPr>
            <w:tcW w:w="1072" w:type="dxa"/>
            <w:tcBorders>
              <w:top w:val="nil"/>
              <w:left w:val="nil"/>
              <w:bottom w:val="nil"/>
              <w:right w:val="nil"/>
            </w:tcBorders>
            <w:shd w:val="clear" w:color="auto" w:fill="auto"/>
            <w:noWrap/>
            <w:vAlign w:val="center"/>
            <w:hideMark/>
          </w:tcPr>
          <w:p w14:paraId="63EC4E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$58.62</w:t>
            </w:r>
          </w:p>
        </w:tc>
        <w:tc>
          <w:tcPr>
            <w:tcW w:w="1072" w:type="dxa"/>
            <w:tcBorders>
              <w:top w:val="nil"/>
              <w:left w:val="nil"/>
              <w:bottom w:val="nil"/>
              <w:right w:val="nil"/>
            </w:tcBorders>
            <w:shd w:val="clear" w:color="auto" w:fill="auto"/>
            <w:noWrap/>
            <w:vAlign w:val="center"/>
            <w:hideMark/>
          </w:tcPr>
          <w:p w14:paraId="7B9AFF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$59.35</w:t>
            </w:r>
          </w:p>
        </w:tc>
        <w:tc>
          <w:tcPr>
            <w:tcW w:w="1188" w:type="dxa"/>
            <w:tcBorders>
              <w:top w:val="nil"/>
              <w:left w:val="nil"/>
              <w:bottom w:val="nil"/>
              <w:right w:val="nil"/>
            </w:tcBorders>
            <w:shd w:val="clear" w:color="auto" w:fill="auto"/>
            <w:noWrap/>
            <w:vAlign w:val="center"/>
            <w:hideMark/>
          </w:tcPr>
          <w:p w14:paraId="0456408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$60.09</w:t>
            </w:r>
          </w:p>
        </w:tc>
        <w:tc>
          <w:tcPr>
            <w:tcW w:w="1129" w:type="dxa"/>
            <w:tcBorders>
              <w:top w:val="nil"/>
              <w:left w:val="nil"/>
              <w:bottom w:val="nil"/>
              <w:right w:val="nil"/>
            </w:tcBorders>
            <w:shd w:val="clear" w:color="auto" w:fill="auto"/>
            <w:noWrap/>
            <w:vAlign w:val="center"/>
            <w:hideMark/>
          </w:tcPr>
          <w:p w14:paraId="7BF6A8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$60.83</w:t>
            </w:r>
          </w:p>
        </w:tc>
      </w:tr>
      <w:tr w:rsidR="00983741" w:rsidRPr="00E56678" w14:paraId="10BFE5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995520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20</w:t>
            </w:r>
          </w:p>
        </w:tc>
        <w:tc>
          <w:tcPr>
            <w:tcW w:w="1072" w:type="dxa"/>
            <w:tcBorders>
              <w:top w:val="nil"/>
              <w:left w:val="nil"/>
              <w:bottom w:val="nil"/>
              <w:right w:val="nil"/>
            </w:tcBorders>
            <w:shd w:val="clear" w:color="auto" w:fill="auto"/>
            <w:noWrap/>
            <w:vAlign w:val="center"/>
            <w:hideMark/>
          </w:tcPr>
          <w:p w14:paraId="307816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$60.73</w:t>
            </w:r>
          </w:p>
        </w:tc>
        <w:tc>
          <w:tcPr>
            <w:tcW w:w="1072" w:type="dxa"/>
            <w:tcBorders>
              <w:top w:val="nil"/>
              <w:left w:val="nil"/>
              <w:bottom w:val="nil"/>
              <w:right w:val="nil"/>
            </w:tcBorders>
            <w:shd w:val="clear" w:color="auto" w:fill="auto"/>
            <w:noWrap/>
            <w:vAlign w:val="center"/>
            <w:hideMark/>
          </w:tcPr>
          <w:p w14:paraId="0A119A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$61.48</w:t>
            </w:r>
          </w:p>
        </w:tc>
        <w:tc>
          <w:tcPr>
            <w:tcW w:w="1072" w:type="dxa"/>
            <w:tcBorders>
              <w:top w:val="nil"/>
              <w:left w:val="nil"/>
              <w:bottom w:val="nil"/>
              <w:right w:val="nil"/>
            </w:tcBorders>
            <w:shd w:val="clear" w:color="auto" w:fill="auto"/>
            <w:noWrap/>
            <w:vAlign w:val="center"/>
            <w:hideMark/>
          </w:tcPr>
          <w:p w14:paraId="6057D9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$62.24</w:t>
            </w:r>
          </w:p>
        </w:tc>
        <w:tc>
          <w:tcPr>
            <w:tcW w:w="1072" w:type="dxa"/>
            <w:tcBorders>
              <w:top w:val="nil"/>
              <w:left w:val="nil"/>
              <w:bottom w:val="nil"/>
              <w:right w:val="nil"/>
            </w:tcBorders>
            <w:shd w:val="clear" w:color="auto" w:fill="auto"/>
            <w:noWrap/>
            <w:vAlign w:val="center"/>
            <w:hideMark/>
          </w:tcPr>
          <w:p w14:paraId="254D4E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$63.02</w:t>
            </w:r>
          </w:p>
        </w:tc>
        <w:tc>
          <w:tcPr>
            <w:tcW w:w="1188" w:type="dxa"/>
            <w:tcBorders>
              <w:top w:val="nil"/>
              <w:left w:val="nil"/>
              <w:bottom w:val="nil"/>
              <w:right w:val="nil"/>
            </w:tcBorders>
            <w:shd w:val="clear" w:color="auto" w:fill="auto"/>
            <w:noWrap/>
            <w:vAlign w:val="center"/>
            <w:hideMark/>
          </w:tcPr>
          <w:p w14:paraId="21B7F1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$63.80</w:t>
            </w:r>
          </w:p>
        </w:tc>
        <w:tc>
          <w:tcPr>
            <w:tcW w:w="1129" w:type="dxa"/>
            <w:tcBorders>
              <w:top w:val="nil"/>
              <w:left w:val="nil"/>
              <w:bottom w:val="nil"/>
              <w:right w:val="nil"/>
            </w:tcBorders>
            <w:shd w:val="clear" w:color="auto" w:fill="auto"/>
            <w:noWrap/>
            <w:vAlign w:val="center"/>
            <w:hideMark/>
          </w:tcPr>
          <w:p w14:paraId="28BDB47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$64.59</w:t>
            </w:r>
          </w:p>
        </w:tc>
      </w:tr>
      <w:tr w:rsidR="00983741" w:rsidRPr="00E56678" w14:paraId="781EF641" w14:textId="77777777" w:rsidTr="006A47A8">
        <w:trPr>
          <w:trHeight w:hRule="exact" w:val="249"/>
          <w:jc w:val="center"/>
        </w:trPr>
        <w:tc>
          <w:tcPr>
            <w:tcW w:w="1426" w:type="dxa"/>
            <w:tcBorders>
              <w:top w:val="nil"/>
              <w:left w:val="nil"/>
              <w:bottom w:val="nil"/>
              <w:right w:val="nil"/>
            </w:tcBorders>
            <w:shd w:val="clear" w:color="auto" w:fill="auto"/>
            <w:noWrap/>
            <w:vAlign w:val="center"/>
            <w:hideMark/>
          </w:tcPr>
          <w:p w14:paraId="2CCDD40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21</w:t>
            </w:r>
          </w:p>
        </w:tc>
        <w:tc>
          <w:tcPr>
            <w:tcW w:w="1072" w:type="dxa"/>
            <w:tcBorders>
              <w:top w:val="nil"/>
              <w:left w:val="nil"/>
              <w:bottom w:val="nil"/>
              <w:right w:val="nil"/>
            </w:tcBorders>
            <w:shd w:val="clear" w:color="auto" w:fill="auto"/>
            <w:noWrap/>
            <w:vAlign w:val="center"/>
            <w:hideMark/>
          </w:tcPr>
          <w:p w14:paraId="6F4B1A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$64.34</w:t>
            </w:r>
          </w:p>
        </w:tc>
        <w:tc>
          <w:tcPr>
            <w:tcW w:w="1072" w:type="dxa"/>
            <w:tcBorders>
              <w:top w:val="nil"/>
              <w:left w:val="nil"/>
              <w:bottom w:val="nil"/>
              <w:right w:val="nil"/>
            </w:tcBorders>
            <w:shd w:val="clear" w:color="auto" w:fill="auto"/>
            <w:noWrap/>
            <w:vAlign w:val="center"/>
            <w:hideMark/>
          </w:tcPr>
          <w:p w14:paraId="2F3D0A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$65.14</w:t>
            </w:r>
          </w:p>
        </w:tc>
        <w:tc>
          <w:tcPr>
            <w:tcW w:w="1072" w:type="dxa"/>
            <w:tcBorders>
              <w:top w:val="nil"/>
              <w:left w:val="nil"/>
              <w:bottom w:val="nil"/>
              <w:right w:val="nil"/>
            </w:tcBorders>
            <w:shd w:val="clear" w:color="auto" w:fill="auto"/>
            <w:noWrap/>
            <w:vAlign w:val="center"/>
            <w:hideMark/>
          </w:tcPr>
          <w:p w14:paraId="53C543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$65.95</w:t>
            </w:r>
          </w:p>
        </w:tc>
        <w:tc>
          <w:tcPr>
            <w:tcW w:w="1072" w:type="dxa"/>
            <w:tcBorders>
              <w:top w:val="nil"/>
              <w:left w:val="nil"/>
              <w:bottom w:val="nil"/>
              <w:right w:val="nil"/>
            </w:tcBorders>
            <w:shd w:val="clear" w:color="auto" w:fill="auto"/>
            <w:noWrap/>
            <w:vAlign w:val="center"/>
            <w:hideMark/>
          </w:tcPr>
          <w:p w14:paraId="51BC3C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$66.77</w:t>
            </w:r>
          </w:p>
        </w:tc>
        <w:tc>
          <w:tcPr>
            <w:tcW w:w="1188" w:type="dxa"/>
            <w:tcBorders>
              <w:top w:val="nil"/>
              <w:left w:val="nil"/>
              <w:bottom w:val="nil"/>
              <w:right w:val="nil"/>
            </w:tcBorders>
            <w:shd w:val="clear" w:color="auto" w:fill="auto"/>
            <w:noWrap/>
            <w:vAlign w:val="center"/>
            <w:hideMark/>
          </w:tcPr>
          <w:p w14:paraId="3D6240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$67.60</w:t>
            </w:r>
          </w:p>
        </w:tc>
        <w:tc>
          <w:tcPr>
            <w:tcW w:w="1129" w:type="dxa"/>
            <w:tcBorders>
              <w:top w:val="nil"/>
              <w:left w:val="nil"/>
              <w:bottom w:val="nil"/>
              <w:right w:val="nil"/>
            </w:tcBorders>
            <w:shd w:val="clear" w:color="auto" w:fill="auto"/>
            <w:noWrap/>
            <w:vAlign w:val="center"/>
            <w:hideMark/>
          </w:tcPr>
          <w:p w14:paraId="7D6072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$68.44</w:t>
            </w:r>
          </w:p>
        </w:tc>
      </w:tr>
      <w:tr w:rsidR="00983741" w:rsidRPr="00E56678" w14:paraId="00AB09A2" w14:textId="77777777" w:rsidTr="006A47A8">
        <w:trPr>
          <w:trHeight w:hRule="exact" w:val="238"/>
          <w:jc w:val="center"/>
        </w:trPr>
        <w:tc>
          <w:tcPr>
            <w:tcW w:w="1426" w:type="dxa"/>
            <w:tcBorders>
              <w:top w:val="nil"/>
              <w:left w:val="nil"/>
              <w:bottom w:val="nil"/>
              <w:right w:val="nil"/>
            </w:tcBorders>
            <w:shd w:val="clear" w:color="auto" w:fill="auto"/>
            <w:noWrap/>
            <w:vAlign w:val="center"/>
            <w:hideMark/>
          </w:tcPr>
          <w:p w14:paraId="56DA18F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22</w:t>
            </w:r>
          </w:p>
        </w:tc>
        <w:tc>
          <w:tcPr>
            <w:tcW w:w="1072" w:type="dxa"/>
            <w:tcBorders>
              <w:top w:val="nil"/>
              <w:left w:val="nil"/>
              <w:bottom w:val="nil"/>
              <w:right w:val="nil"/>
            </w:tcBorders>
            <w:shd w:val="clear" w:color="auto" w:fill="auto"/>
            <w:noWrap/>
            <w:vAlign w:val="center"/>
            <w:hideMark/>
          </w:tcPr>
          <w:p w14:paraId="07FCB7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$67.97</w:t>
            </w:r>
          </w:p>
        </w:tc>
        <w:tc>
          <w:tcPr>
            <w:tcW w:w="1072" w:type="dxa"/>
            <w:tcBorders>
              <w:top w:val="nil"/>
              <w:left w:val="nil"/>
              <w:bottom w:val="nil"/>
              <w:right w:val="nil"/>
            </w:tcBorders>
            <w:shd w:val="clear" w:color="auto" w:fill="auto"/>
            <w:noWrap/>
            <w:vAlign w:val="center"/>
            <w:hideMark/>
          </w:tcPr>
          <w:p w14:paraId="051BD9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$68.82</w:t>
            </w:r>
          </w:p>
        </w:tc>
        <w:tc>
          <w:tcPr>
            <w:tcW w:w="1072" w:type="dxa"/>
            <w:tcBorders>
              <w:top w:val="nil"/>
              <w:left w:val="nil"/>
              <w:bottom w:val="nil"/>
              <w:right w:val="nil"/>
            </w:tcBorders>
            <w:shd w:val="clear" w:color="auto" w:fill="auto"/>
            <w:noWrap/>
            <w:vAlign w:val="center"/>
            <w:hideMark/>
          </w:tcPr>
          <w:p w14:paraId="186090D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$69.67</w:t>
            </w:r>
          </w:p>
        </w:tc>
        <w:tc>
          <w:tcPr>
            <w:tcW w:w="1072" w:type="dxa"/>
            <w:tcBorders>
              <w:top w:val="nil"/>
              <w:left w:val="nil"/>
              <w:bottom w:val="nil"/>
              <w:right w:val="nil"/>
            </w:tcBorders>
            <w:shd w:val="clear" w:color="auto" w:fill="auto"/>
            <w:noWrap/>
            <w:vAlign w:val="center"/>
            <w:hideMark/>
          </w:tcPr>
          <w:p w14:paraId="4BA2738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$70.54</w:t>
            </w:r>
          </w:p>
        </w:tc>
        <w:tc>
          <w:tcPr>
            <w:tcW w:w="1188" w:type="dxa"/>
            <w:tcBorders>
              <w:top w:val="nil"/>
              <w:left w:val="nil"/>
              <w:bottom w:val="nil"/>
              <w:right w:val="nil"/>
            </w:tcBorders>
            <w:shd w:val="clear" w:color="auto" w:fill="auto"/>
            <w:noWrap/>
            <w:vAlign w:val="center"/>
            <w:hideMark/>
          </w:tcPr>
          <w:p w14:paraId="32361A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$71.42</w:t>
            </w:r>
          </w:p>
        </w:tc>
        <w:tc>
          <w:tcPr>
            <w:tcW w:w="1129" w:type="dxa"/>
            <w:tcBorders>
              <w:top w:val="nil"/>
              <w:left w:val="nil"/>
              <w:bottom w:val="nil"/>
              <w:right w:val="nil"/>
            </w:tcBorders>
            <w:shd w:val="clear" w:color="auto" w:fill="auto"/>
            <w:noWrap/>
            <w:vAlign w:val="center"/>
            <w:hideMark/>
          </w:tcPr>
          <w:p w14:paraId="60A04C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$72.31</w:t>
            </w:r>
          </w:p>
        </w:tc>
      </w:tr>
      <w:tr w:rsidR="00983741" w:rsidRPr="00E56678" w14:paraId="0FE61EBB" w14:textId="77777777" w:rsidTr="006A47A8">
        <w:trPr>
          <w:trHeight w:hRule="exact" w:val="243"/>
          <w:jc w:val="center"/>
        </w:trPr>
        <w:tc>
          <w:tcPr>
            <w:tcW w:w="1426" w:type="dxa"/>
            <w:tcBorders>
              <w:top w:val="nil"/>
              <w:left w:val="nil"/>
              <w:bottom w:val="nil"/>
              <w:right w:val="nil"/>
            </w:tcBorders>
            <w:shd w:val="clear" w:color="auto" w:fill="auto"/>
            <w:noWrap/>
            <w:vAlign w:val="center"/>
            <w:hideMark/>
          </w:tcPr>
          <w:p w14:paraId="3C9D2B7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23</w:t>
            </w:r>
          </w:p>
        </w:tc>
        <w:tc>
          <w:tcPr>
            <w:tcW w:w="1072" w:type="dxa"/>
            <w:tcBorders>
              <w:top w:val="nil"/>
              <w:left w:val="nil"/>
              <w:bottom w:val="nil"/>
              <w:right w:val="nil"/>
            </w:tcBorders>
            <w:shd w:val="clear" w:color="auto" w:fill="auto"/>
            <w:noWrap/>
            <w:vAlign w:val="center"/>
            <w:hideMark/>
          </w:tcPr>
          <w:p w14:paraId="74998D7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$71.66</w:t>
            </w:r>
          </w:p>
        </w:tc>
        <w:tc>
          <w:tcPr>
            <w:tcW w:w="1072" w:type="dxa"/>
            <w:tcBorders>
              <w:top w:val="nil"/>
              <w:left w:val="nil"/>
              <w:bottom w:val="nil"/>
              <w:right w:val="nil"/>
            </w:tcBorders>
            <w:shd w:val="clear" w:color="auto" w:fill="auto"/>
            <w:noWrap/>
            <w:vAlign w:val="center"/>
            <w:hideMark/>
          </w:tcPr>
          <w:p w14:paraId="41D4B84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$72.55</w:t>
            </w:r>
          </w:p>
        </w:tc>
        <w:tc>
          <w:tcPr>
            <w:tcW w:w="1072" w:type="dxa"/>
            <w:tcBorders>
              <w:top w:val="nil"/>
              <w:left w:val="nil"/>
              <w:bottom w:val="nil"/>
              <w:right w:val="nil"/>
            </w:tcBorders>
            <w:shd w:val="clear" w:color="auto" w:fill="auto"/>
            <w:noWrap/>
            <w:vAlign w:val="center"/>
            <w:hideMark/>
          </w:tcPr>
          <w:p w14:paraId="18ADDE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$73.45</w:t>
            </w:r>
          </w:p>
        </w:tc>
        <w:tc>
          <w:tcPr>
            <w:tcW w:w="1072" w:type="dxa"/>
            <w:tcBorders>
              <w:top w:val="nil"/>
              <w:left w:val="nil"/>
              <w:bottom w:val="nil"/>
              <w:right w:val="nil"/>
            </w:tcBorders>
            <w:shd w:val="clear" w:color="auto" w:fill="auto"/>
            <w:noWrap/>
            <w:vAlign w:val="center"/>
            <w:hideMark/>
          </w:tcPr>
          <w:p w14:paraId="614906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$74.36</w:t>
            </w:r>
          </w:p>
        </w:tc>
        <w:tc>
          <w:tcPr>
            <w:tcW w:w="1188" w:type="dxa"/>
            <w:tcBorders>
              <w:top w:val="nil"/>
              <w:left w:val="nil"/>
              <w:bottom w:val="nil"/>
              <w:right w:val="nil"/>
            </w:tcBorders>
            <w:shd w:val="clear" w:color="auto" w:fill="auto"/>
            <w:noWrap/>
            <w:vAlign w:val="center"/>
            <w:hideMark/>
          </w:tcPr>
          <w:p w14:paraId="49905C7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$75.29</w:t>
            </w:r>
          </w:p>
        </w:tc>
        <w:tc>
          <w:tcPr>
            <w:tcW w:w="1129" w:type="dxa"/>
            <w:tcBorders>
              <w:top w:val="nil"/>
              <w:left w:val="nil"/>
              <w:bottom w:val="nil"/>
              <w:right w:val="nil"/>
            </w:tcBorders>
            <w:shd w:val="clear" w:color="auto" w:fill="auto"/>
            <w:noWrap/>
            <w:vAlign w:val="center"/>
            <w:hideMark/>
          </w:tcPr>
          <w:p w14:paraId="423896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$76.22</w:t>
            </w:r>
          </w:p>
        </w:tc>
      </w:tr>
      <w:tr w:rsidR="00983741" w:rsidRPr="00E56678" w14:paraId="70858D9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A35B25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24</w:t>
            </w:r>
          </w:p>
        </w:tc>
        <w:tc>
          <w:tcPr>
            <w:tcW w:w="1072" w:type="dxa"/>
            <w:tcBorders>
              <w:top w:val="nil"/>
              <w:left w:val="nil"/>
              <w:bottom w:val="nil"/>
              <w:right w:val="nil"/>
            </w:tcBorders>
            <w:shd w:val="clear" w:color="auto" w:fill="auto"/>
            <w:noWrap/>
            <w:vAlign w:val="center"/>
            <w:hideMark/>
          </w:tcPr>
          <w:p w14:paraId="4908901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$75.35</w:t>
            </w:r>
          </w:p>
        </w:tc>
        <w:tc>
          <w:tcPr>
            <w:tcW w:w="1072" w:type="dxa"/>
            <w:tcBorders>
              <w:top w:val="nil"/>
              <w:left w:val="nil"/>
              <w:bottom w:val="nil"/>
              <w:right w:val="nil"/>
            </w:tcBorders>
            <w:shd w:val="clear" w:color="auto" w:fill="auto"/>
            <w:noWrap/>
            <w:vAlign w:val="center"/>
            <w:hideMark/>
          </w:tcPr>
          <w:p w14:paraId="688CE1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$76.28</w:t>
            </w:r>
          </w:p>
        </w:tc>
        <w:tc>
          <w:tcPr>
            <w:tcW w:w="1072" w:type="dxa"/>
            <w:tcBorders>
              <w:top w:val="nil"/>
              <w:left w:val="nil"/>
              <w:bottom w:val="nil"/>
              <w:right w:val="nil"/>
            </w:tcBorders>
            <w:shd w:val="clear" w:color="auto" w:fill="auto"/>
            <w:noWrap/>
            <w:vAlign w:val="center"/>
            <w:hideMark/>
          </w:tcPr>
          <w:p w14:paraId="7FB9A3F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$77.23</w:t>
            </w:r>
          </w:p>
        </w:tc>
        <w:tc>
          <w:tcPr>
            <w:tcW w:w="1072" w:type="dxa"/>
            <w:tcBorders>
              <w:top w:val="nil"/>
              <w:left w:val="nil"/>
              <w:bottom w:val="nil"/>
              <w:right w:val="nil"/>
            </w:tcBorders>
            <w:shd w:val="clear" w:color="auto" w:fill="auto"/>
            <w:noWrap/>
            <w:vAlign w:val="center"/>
            <w:hideMark/>
          </w:tcPr>
          <w:p w14:paraId="0FD38A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$78.19</w:t>
            </w:r>
          </w:p>
        </w:tc>
        <w:tc>
          <w:tcPr>
            <w:tcW w:w="1188" w:type="dxa"/>
            <w:tcBorders>
              <w:top w:val="nil"/>
              <w:left w:val="nil"/>
              <w:bottom w:val="nil"/>
              <w:right w:val="nil"/>
            </w:tcBorders>
            <w:shd w:val="clear" w:color="auto" w:fill="auto"/>
            <w:noWrap/>
            <w:vAlign w:val="center"/>
            <w:hideMark/>
          </w:tcPr>
          <w:p w14:paraId="417FC48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$79.16</w:t>
            </w:r>
          </w:p>
        </w:tc>
        <w:tc>
          <w:tcPr>
            <w:tcW w:w="1129" w:type="dxa"/>
            <w:tcBorders>
              <w:top w:val="nil"/>
              <w:left w:val="nil"/>
              <w:bottom w:val="nil"/>
              <w:right w:val="nil"/>
            </w:tcBorders>
            <w:shd w:val="clear" w:color="auto" w:fill="auto"/>
            <w:noWrap/>
            <w:vAlign w:val="center"/>
            <w:hideMark/>
          </w:tcPr>
          <w:p w14:paraId="5DA3D0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$80.15</w:t>
            </w:r>
          </w:p>
        </w:tc>
      </w:tr>
      <w:tr w:rsidR="00983741" w:rsidRPr="00E56678" w14:paraId="233C9BF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E94B84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25</w:t>
            </w:r>
          </w:p>
        </w:tc>
        <w:tc>
          <w:tcPr>
            <w:tcW w:w="1072" w:type="dxa"/>
            <w:tcBorders>
              <w:top w:val="nil"/>
              <w:left w:val="nil"/>
              <w:bottom w:val="nil"/>
              <w:right w:val="nil"/>
            </w:tcBorders>
            <w:shd w:val="clear" w:color="auto" w:fill="auto"/>
            <w:noWrap/>
            <w:vAlign w:val="center"/>
            <w:hideMark/>
          </w:tcPr>
          <w:p w14:paraId="3A6F97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$79.12</w:t>
            </w:r>
          </w:p>
        </w:tc>
        <w:tc>
          <w:tcPr>
            <w:tcW w:w="1072" w:type="dxa"/>
            <w:tcBorders>
              <w:top w:val="nil"/>
              <w:left w:val="nil"/>
              <w:bottom w:val="nil"/>
              <w:right w:val="nil"/>
            </w:tcBorders>
            <w:shd w:val="clear" w:color="auto" w:fill="auto"/>
            <w:noWrap/>
            <w:vAlign w:val="center"/>
            <w:hideMark/>
          </w:tcPr>
          <w:p w14:paraId="66094E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$80.11</w:t>
            </w:r>
          </w:p>
        </w:tc>
        <w:tc>
          <w:tcPr>
            <w:tcW w:w="1072" w:type="dxa"/>
            <w:tcBorders>
              <w:top w:val="nil"/>
              <w:left w:val="nil"/>
              <w:bottom w:val="nil"/>
              <w:right w:val="nil"/>
            </w:tcBorders>
            <w:shd w:val="clear" w:color="auto" w:fill="auto"/>
            <w:noWrap/>
            <w:vAlign w:val="center"/>
            <w:hideMark/>
          </w:tcPr>
          <w:p w14:paraId="0E13B5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$81.10</w:t>
            </w:r>
          </w:p>
        </w:tc>
        <w:tc>
          <w:tcPr>
            <w:tcW w:w="1072" w:type="dxa"/>
            <w:tcBorders>
              <w:top w:val="nil"/>
              <w:left w:val="nil"/>
              <w:bottom w:val="nil"/>
              <w:right w:val="nil"/>
            </w:tcBorders>
            <w:shd w:val="clear" w:color="auto" w:fill="auto"/>
            <w:noWrap/>
            <w:vAlign w:val="center"/>
            <w:hideMark/>
          </w:tcPr>
          <w:p w14:paraId="25321E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$82.11</w:t>
            </w:r>
          </w:p>
        </w:tc>
        <w:tc>
          <w:tcPr>
            <w:tcW w:w="1188" w:type="dxa"/>
            <w:tcBorders>
              <w:top w:val="nil"/>
              <w:left w:val="nil"/>
              <w:bottom w:val="nil"/>
              <w:right w:val="nil"/>
            </w:tcBorders>
            <w:shd w:val="clear" w:color="auto" w:fill="auto"/>
            <w:noWrap/>
            <w:vAlign w:val="center"/>
            <w:hideMark/>
          </w:tcPr>
          <w:p w14:paraId="0EB731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$83.13</w:t>
            </w:r>
          </w:p>
        </w:tc>
        <w:tc>
          <w:tcPr>
            <w:tcW w:w="1129" w:type="dxa"/>
            <w:tcBorders>
              <w:top w:val="nil"/>
              <w:left w:val="nil"/>
              <w:bottom w:val="nil"/>
              <w:right w:val="nil"/>
            </w:tcBorders>
            <w:shd w:val="clear" w:color="auto" w:fill="auto"/>
            <w:noWrap/>
            <w:vAlign w:val="center"/>
            <w:hideMark/>
          </w:tcPr>
          <w:p w14:paraId="24F9EE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$84.16</w:t>
            </w:r>
          </w:p>
        </w:tc>
      </w:tr>
      <w:tr w:rsidR="00983741" w:rsidRPr="00E56678" w14:paraId="58FC35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7395BA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26</w:t>
            </w:r>
          </w:p>
        </w:tc>
        <w:tc>
          <w:tcPr>
            <w:tcW w:w="1072" w:type="dxa"/>
            <w:tcBorders>
              <w:top w:val="nil"/>
              <w:left w:val="nil"/>
              <w:bottom w:val="nil"/>
              <w:right w:val="nil"/>
            </w:tcBorders>
            <w:shd w:val="clear" w:color="auto" w:fill="auto"/>
            <w:noWrap/>
            <w:vAlign w:val="center"/>
            <w:hideMark/>
          </w:tcPr>
          <w:p w14:paraId="1E7E03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$82.93</w:t>
            </w:r>
          </w:p>
        </w:tc>
        <w:tc>
          <w:tcPr>
            <w:tcW w:w="1072" w:type="dxa"/>
            <w:tcBorders>
              <w:top w:val="nil"/>
              <w:left w:val="nil"/>
              <w:bottom w:val="nil"/>
              <w:right w:val="nil"/>
            </w:tcBorders>
            <w:shd w:val="clear" w:color="auto" w:fill="auto"/>
            <w:noWrap/>
            <w:vAlign w:val="center"/>
            <w:hideMark/>
          </w:tcPr>
          <w:p w14:paraId="635C7D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$83.96</w:t>
            </w:r>
          </w:p>
        </w:tc>
        <w:tc>
          <w:tcPr>
            <w:tcW w:w="1072" w:type="dxa"/>
            <w:tcBorders>
              <w:top w:val="nil"/>
              <w:left w:val="nil"/>
              <w:bottom w:val="nil"/>
              <w:right w:val="nil"/>
            </w:tcBorders>
            <w:shd w:val="clear" w:color="auto" w:fill="auto"/>
            <w:noWrap/>
            <w:vAlign w:val="center"/>
            <w:hideMark/>
          </w:tcPr>
          <w:p w14:paraId="6E3D6E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$85.00</w:t>
            </w:r>
          </w:p>
        </w:tc>
        <w:tc>
          <w:tcPr>
            <w:tcW w:w="1072" w:type="dxa"/>
            <w:tcBorders>
              <w:top w:val="nil"/>
              <w:left w:val="nil"/>
              <w:bottom w:val="nil"/>
              <w:right w:val="nil"/>
            </w:tcBorders>
            <w:shd w:val="clear" w:color="auto" w:fill="auto"/>
            <w:noWrap/>
            <w:vAlign w:val="center"/>
            <w:hideMark/>
          </w:tcPr>
          <w:p w14:paraId="45CA6F7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$86.06</w:t>
            </w:r>
          </w:p>
        </w:tc>
        <w:tc>
          <w:tcPr>
            <w:tcW w:w="1188" w:type="dxa"/>
            <w:tcBorders>
              <w:top w:val="nil"/>
              <w:left w:val="nil"/>
              <w:bottom w:val="nil"/>
              <w:right w:val="nil"/>
            </w:tcBorders>
            <w:shd w:val="clear" w:color="auto" w:fill="auto"/>
            <w:noWrap/>
            <w:vAlign w:val="center"/>
            <w:hideMark/>
          </w:tcPr>
          <w:p w14:paraId="02239C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$87.13</w:t>
            </w:r>
          </w:p>
        </w:tc>
        <w:tc>
          <w:tcPr>
            <w:tcW w:w="1129" w:type="dxa"/>
            <w:tcBorders>
              <w:top w:val="nil"/>
              <w:left w:val="nil"/>
              <w:bottom w:val="nil"/>
              <w:right w:val="nil"/>
            </w:tcBorders>
            <w:shd w:val="clear" w:color="auto" w:fill="auto"/>
            <w:noWrap/>
            <w:vAlign w:val="center"/>
            <w:hideMark/>
          </w:tcPr>
          <w:p w14:paraId="2B4033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$88.21</w:t>
            </w:r>
          </w:p>
        </w:tc>
      </w:tr>
      <w:tr w:rsidR="00983741" w:rsidRPr="00E56678" w14:paraId="2270365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E970F7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27</w:t>
            </w:r>
          </w:p>
        </w:tc>
        <w:tc>
          <w:tcPr>
            <w:tcW w:w="1072" w:type="dxa"/>
            <w:tcBorders>
              <w:top w:val="nil"/>
              <w:left w:val="nil"/>
              <w:bottom w:val="nil"/>
              <w:right w:val="nil"/>
            </w:tcBorders>
            <w:shd w:val="clear" w:color="auto" w:fill="auto"/>
            <w:noWrap/>
            <w:vAlign w:val="center"/>
            <w:hideMark/>
          </w:tcPr>
          <w:p w14:paraId="64391F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$86.85</w:t>
            </w:r>
          </w:p>
        </w:tc>
        <w:tc>
          <w:tcPr>
            <w:tcW w:w="1072" w:type="dxa"/>
            <w:tcBorders>
              <w:top w:val="nil"/>
              <w:left w:val="nil"/>
              <w:bottom w:val="nil"/>
              <w:right w:val="nil"/>
            </w:tcBorders>
            <w:shd w:val="clear" w:color="auto" w:fill="auto"/>
            <w:noWrap/>
            <w:vAlign w:val="center"/>
            <w:hideMark/>
          </w:tcPr>
          <w:p w14:paraId="7E7282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$87.93</w:t>
            </w:r>
          </w:p>
        </w:tc>
        <w:tc>
          <w:tcPr>
            <w:tcW w:w="1072" w:type="dxa"/>
            <w:tcBorders>
              <w:top w:val="nil"/>
              <w:left w:val="nil"/>
              <w:bottom w:val="nil"/>
              <w:right w:val="nil"/>
            </w:tcBorders>
            <w:shd w:val="clear" w:color="auto" w:fill="auto"/>
            <w:noWrap/>
            <w:vAlign w:val="center"/>
            <w:hideMark/>
          </w:tcPr>
          <w:p w14:paraId="0A1849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$89.02</w:t>
            </w:r>
          </w:p>
        </w:tc>
        <w:tc>
          <w:tcPr>
            <w:tcW w:w="1072" w:type="dxa"/>
            <w:tcBorders>
              <w:top w:val="nil"/>
              <w:left w:val="nil"/>
              <w:bottom w:val="nil"/>
              <w:right w:val="nil"/>
            </w:tcBorders>
            <w:shd w:val="clear" w:color="auto" w:fill="auto"/>
            <w:noWrap/>
            <w:vAlign w:val="center"/>
            <w:hideMark/>
          </w:tcPr>
          <w:p w14:paraId="60B75E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$90.13</w:t>
            </w:r>
          </w:p>
        </w:tc>
        <w:tc>
          <w:tcPr>
            <w:tcW w:w="1188" w:type="dxa"/>
            <w:tcBorders>
              <w:top w:val="nil"/>
              <w:left w:val="nil"/>
              <w:bottom w:val="nil"/>
              <w:right w:val="nil"/>
            </w:tcBorders>
            <w:shd w:val="clear" w:color="auto" w:fill="auto"/>
            <w:noWrap/>
            <w:vAlign w:val="center"/>
            <w:hideMark/>
          </w:tcPr>
          <w:p w14:paraId="75AF3C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$91.25</w:t>
            </w:r>
          </w:p>
        </w:tc>
        <w:tc>
          <w:tcPr>
            <w:tcW w:w="1129" w:type="dxa"/>
            <w:tcBorders>
              <w:top w:val="nil"/>
              <w:left w:val="nil"/>
              <w:bottom w:val="nil"/>
              <w:right w:val="nil"/>
            </w:tcBorders>
            <w:shd w:val="clear" w:color="auto" w:fill="auto"/>
            <w:noWrap/>
            <w:vAlign w:val="center"/>
            <w:hideMark/>
          </w:tcPr>
          <w:p w14:paraId="5EBA0C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$92.38</w:t>
            </w:r>
          </w:p>
        </w:tc>
      </w:tr>
      <w:tr w:rsidR="00983741" w:rsidRPr="00E56678" w14:paraId="3348D58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5E2689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28</w:t>
            </w:r>
          </w:p>
        </w:tc>
        <w:tc>
          <w:tcPr>
            <w:tcW w:w="1072" w:type="dxa"/>
            <w:tcBorders>
              <w:top w:val="nil"/>
              <w:left w:val="nil"/>
              <w:bottom w:val="nil"/>
              <w:right w:val="nil"/>
            </w:tcBorders>
            <w:shd w:val="clear" w:color="auto" w:fill="auto"/>
            <w:noWrap/>
            <w:vAlign w:val="center"/>
            <w:hideMark/>
          </w:tcPr>
          <w:p w14:paraId="19D395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$90.80</w:t>
            </w:r>
          </w:p>
        </w:tc>
        <w:tc>
          <w:tcPr>
            <w:tcW w:w="1072" w:type="dxa"/>
            <w:tcBorders>
              <w:top w:val="nil"/>
              <w:left w:val="nil"/>
              <w:bottom w:val="nil"/>
              <w:right w:val="nil"/>
            </w:tcBorders>
            <w:shd w:val="clear" w:color="auto" w:fill="auto"/>
            <w:noWrap/>
            <w:vAlign w:val="center"/>
            <w:hideMark/>
          </w:tcPr>
          <w:p w14:paraId="650C6A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$91.93</w:t>
            </w:r>
          </w:p>
        </w:tc>
        <w:tc>
          <w:tcPr>
            <w:tcW w:w="1072" w:type="dxa"/>
            <w:tcBorders>
              <w:top w:val="nil"/>
              <w:left w:val="nil"/>
              <w:bottom w:val="nil"/>
              <w:right w:val="nil"/>
            </w:tcBorders>
            <w:shd w:val="clear" w:color="auto" w:fill="auto"/>
            <w:noWrap/>
            <w:vAlign w:val="center"/>
            <w:hideMark/>
          </w:tcPr>
          <w:p w14:paraId="284E54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$93.07</w:t>
            </w:r>
          </w:p>
        </w:tc>
        <w:tc>
          <w:tcPr>
            <w:tcW w:w="1072" w:type="dxa"/>
            <w:tcBorders>
              <w:top w:val="nil"/>
              <w:left w:val="nil"/>
              <w:bottom w:val="nil"/>
              <w:right w:val="nil"/>
            </w:tcBorders>
            <w:shd w:val="clear" w:color="auto" w:fill="auto"/>
            <w:noWrap/>
            <w:vAlign w:val="center"/>
            <w:hideMark/>
          </w:tcPr>
          <w:p w14:paraId="600738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$94.23</w:t>
            </w:r>
          </w:p>
        </w:tc>
        <w:tc>
          <w:tcPr>
            <w:tcW w:w="1188" w:type="dxa"/>
            <w:tcBorders>
              <w:top w:val="nil"/>
              <w:left w:val="nil"/>
              <w:bottom w:val="nil"/>
              <w:right w:val="nil"/>
            </w:tcBorders>
            <w:shd w:val="clear" w:color="auto" w:fill="auto"/>
            <w:noWrap/>
            <w:vAlign w:val="center"/>
            <w:hideMark/>
          </w:tcPr>
          <w:p w14:paraId="1000C9E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$95.40</w:t>
            </w:r>
          </w:p>
        </w:tc>
        <w:tc>
          <w:tcPr>
            <w:tcW w:w="1129" w:type="dxa"/>
            <w:tcBorders>
              <w:top w:val="nil"/>
              <w:left w:val="nil"/>
              <w:bottom w:val="nil"/>
              <w:right w:val="nil"/>
            </w:tcBorders>
            <w:shd w:val="clear" w:color="auto" w:fill="auto"/>
            <w:noWrap/>
            <w:vAlign w:val="center"/>
            <w:hideMark/>
          </w:tcPr>
          <w:p w14:paraId="094EE8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$96.59</w:t>
            </w:r>
          </w:p>
        </w:tc>
      </w:tr>
      <w:tr w:rsidR="00983741" w:rsidRPr="00E56678" w14:paraId="134C016C" w14:textId="77777777" w:rsidTr="006A47A8">
        <w:trPr>
          <w:trHeight w:hRule="exact" w:val="239"/>
          <w:jc w:val="center"/>
        </w:trPr>
        <w:tc>
          <w:tcPr>
            <w:tcW w:w="1426" w:type="dxa"/>
            <w:tcBorders>
              <w:top w:val="nil"/>
              <w:left w:val="nil"/>
              <w:bottom w:val="nil"/>
              <w:right w:val="nil"/>
            </w:tcBorders>
            <w:shd w:val="clear" w:color="auto" w:fill="auto"/>
            <w:noWrap/>
            <w:vAlign w:val="center"/>
            <w:hideMark/>
          </w:tcPr>
          <w:p w14:paraId="0C349B6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29</w:t>
            </w:r>
          </w:p>
        </w:tc>
        <w:tc>
          <w:tcPr>
            <w:tcW w:w="1072" w:type="dxa"/>
            <w:tcBorders>
              <w:top w:val="nil"/>
              <w:left w:val="nil"/>
              <w:bottom w:val="nil"/>
              <w:right w:val="nil"/>
            </w:tcBorders>
            <w:shd w:val="clear" w:color="auto" w:fill="auto"/>
            <w:noWrap/>
            <w:vAlign w:val="center"/>
            <w:hideMark/>
          </w:tcPr>
          <w:p w14:paraId="593B4F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$94.80</w:t>
            </w:r>
          </w:p>
        </w:tc>
        <w:tc>
          <w:tcPr>
            <w:tcW w:w="1072" w:type="dxa"/>
            <w:tcBorders>
              <w:top w:val="nil"/>
              <w:left w:val="nil"/>
              <w:bottom w:val="nil"/>
              <w:right w:val="nil"/>
            </w:tcBorders>
            <w:shd w:val="clear" w:color="auto" w:fill="auto"/>
            <w:noWrap/>
            <w:vAlign w:val="center"/>
            <w:hideMark/>
          </w:tcPr>
          <w:p w14:paraId="5378308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$95.97</w:t>
            </w:r>
          </w:p>
        </w:tc>
        <w:tc>
          <w:tcPr>
            <w:tcW w:w="1072" w:type="dxa"/>
            <w:tcBorders>
              <w:top w:val="nil"/>
              <w:left w:val="nil"/>
              <w:bottom w:val="nil"/>
              <w:right w:val="nil"/>
            </w:tcBorders>
            <w:shd w:val="clear" w:color="auto" w:fill="auto"/>
            <w:noWrap/>
            <w:vAlign w:val="center"/>
            <w:hideMark/>
          </w:tcPr>
          <w:p w14:paraId="44EB0E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$97.17</w:t>
            </w:r>
          </w:p>
        </w:tc>
        <w:tc>
          <w:tcPr>
            <w:tcW w:w="1072" w:type="dxa"/>
            <w:tcBorders>
              <w:top w:val="nil"/>
              <w:left w:val="nil"/>
              <w:bottom w:val="nil"/>
              <w:right w:val="nil"/>
            </w:tcBorders>
            <w:shd w:val="clear" w:color="auto" w:fill="auto"/>
            <w:noWrap/>
            <w:vAlign w:val="center"/>
            <w:hideMark/>
          </w:tcPr>
          <w:p w14:paraId="089BF6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$98.38</w:t>
            </w:r>
          </w:p>
        </w:tc>
        <w:tc>
          <w:tcPr>
            <w:tcW w:w="1188" w:type="dxa"/>
            <w:tcBorders>
              <w:top w:val="nil"/>
              <w:left w:val="nil"/>
              <w:bottom w:val="nil"/>
              <w:right w:val="nil"/>
            </w:tcBorders>
            <w:shd w:val="clear" w:color="auto" w:fill="auto"/>
            <w:noWrap/>
            <w:vAlign w:val="center"/>
            <w:hideMark/>
          </w:tcPr>
          <w:p w14:paraId="623BFF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$99.60</w:t>
            </w:r>
          </w:p>
        </w:tc>
        <w:tc>
          <w:tcPr>
            <w:tcW w:w="1129" w:type="dxa"/>
            <w:tcBorders>
              <w:top w:val="nil"/>
              <w:left w:val="nil"/>
              <w:bottom w:val="nil"/>
              <w:right w:val="nil"/>
            </w:tcBorders>
            <w:shd w:val="clear" w:color="auto" w:fill="auto"/>
            <w:noWrap/>
            <w:vAlign w:val="center"/>
            <w:hideMark/>
          </w:tcPr>
          <w:p w14:paraId="32C038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$100.84</w:t>
            </w:r>
          </w:p>
        </w:tc>
      </w:tr>
      <w:tr w:rsidR="00983741" w:rsidRPr="00E56678" w14:paraId="6ABE298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5DF504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30</w:t>
            </w:r>
          </w:p>
        </w:tc>
        <w:tc>
          <w:tcPr>
            <w:tcW w:w="1072" w:type="dxa"/>
            <w:tcBorders>
              <w:top w:val="nil"/>
              <w:left w:val="nil"/>
              <w:bottom w:val="nil"/>
              <w:right w:val="nil"/>
            </w:tcBorders>
            <w:shd w:val="clear" w:color="auto" w:fill="auto"/>
            <w:noWrap/>
            <w:vAlign w:val="center"/>
            <w:hideMark/>
          </w:tcPr>
          <w:p w14:paraId="43173E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$98.83</w:t>
            </w:r>
          </w:p>
        </w:tc>
        <w:tc>
          <w:tcPr>
            <w:tcW w:w="1072" w:type="dxa"/>
            <w:tcBorders>
              <w:top w:val="nil"/>
              <w:left w:val="nil"/>
              <w:bottom w:val="nil"/>
              <w:right w:val="nil"/>
            </w:tcBorders>
            <w:shd w:val="clear" w:color="auto" w:fill="auto"/>
            <w:noWrap/>
            <w:vAlign w:val="center"/>
            <w:hideMark/>
          </w:tcPr>
          <w:p w14:paraId="6DBA5A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$100.06</w:t>
            </w:r>
          </w:p>
        </w:tc>
        <w:tc>
          <w:tcPr>
            <w:tcW w:w="1072" w:type="dxa"/>
            <w:tcBorders>
              <w:top w:val="nil"/>
              <w:left w:val="nil"/>
              <w:bottom w:val="nil"/>
              <w:right w:val="nil"/>
            </w:tcBorders>
            <w:shd w:val="clear" w:color="auto" w:fill="auto"/>
            <w:noWrap/>
            <w:vAlign w:val="center"/>
            <w:hideMark/>
          </w:tcPr>
          <w:p w14:paraId="2132E6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$101.30</w:t>
            </w:r>
          </w:p>
        </w:tc>
        <w:tc>
          <w:tcPr>
            <w:tcW w:w="1072" w:type="dxa"/>
            <w:tcBorders>
              <w:top w:val="nil"/>
              <w:left w:val="nil"/>
              <w:bottom w:val="nil"/>
              <w:right w:val="nil"/>
            </w:tcBorders>
            <w:shd w:val="clear" w:color="auto" w:fill="auto"/>
            <w:noWrap/>
            <w:vAlign w:val="center"/>
            <w:hideMark/>
          </w:tcPr>
          <w:p w14:paraId="38D378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$102.56</w:t>
            </w:r>
          </w:p>
        </w:tc>
        <w:tc>
          <w:tcPr>
            <w:tcW w:w="1188" w:type="dxa"/>
            <w:tcBorders>
              <w:top w:val="nil"/>
              <w:left w:val="nil"/>
              <w:bottom w:val="nil"/>
              <w:right w:val="nil"/>
            </w:tcBorders>
            <w:shd w:val="clear" w:color="auto" w:fill="auto"/>
            <w:noWrap/>
            <w:vAlign w:val="center"/>
            <w:hideMark/>
          </w:tcPr>
          <w:p w14:paraId="23D23A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$103.84</w:t>
            </w:r>
          </w:p>
        </w:tc>
        <w:tc>
          <w:tcPr>
            <w:tcW w:w="1129" w:type="dxa"/>
            <w:tcBorders>
              <w:top w:val="nil"/>
              <w:left w:val="nil"/>
              <w:bottom w:val="nil"/>
              <w:right w:val="nil"/>
            </w:tcBorders>
            <w:shd w:val="clear" w:color="auto" w:fill="auto"/>
            <w:noWrap/>
            <w:vAlign w:val="center"/>
            <w:hideMark/>
          </w:tcPr>
          <w:p w14:paraId="53226D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$105.13</w:t>
            </w:r>
          </w:p>
        </w:tc>
      </w:tr>
      <w:tr w:rsidR="00983741" w:rsidRPr="00E56678" w14:paraId="39DF1FED" w14:textId="77777777" w:rsidTr="006A47A8">
        <w:trPr>
          <w:trHeight w:hRule="exact" w:val="275"/>
          <w:jc w:val="center"/>
        </w:trPr>
        <w:tc>
          <w:tcPr>
            <w:tcW w:w="1426" w:type="dxa"/>
            <w:tcBorders>
              <w:top w:val="nil"/>
              <w:left w:val="nil"/>
              <w:bottom w:val="nil"/>
              <w:right w:val="nil"/>
            </w:tcBorders>
            <w:shd w:val="clear" w:color="auto" w:fill="auto"/>
            <w:noWrap/>
            <w:vAlign w:val="center"/>
            <w:hideMark/>
          </w:tcPr>
          <w:p w14:paraId="1C4C9E9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31</w:t>
            </w:r>
          </w:p>
        </w:tc>
        <w:tc>
          <w:tcPr>
            <w:tcW w:w="1072" w:type="dxa"/>
            <w:tcBorders>
              <w:top w:val="nil"/>
              <w:left w:val="nil"/>
              <w:bottom w:val="nil"/>
              <w:right w:val="nil"/>
            </w:tcBorders>
            <w:shd w:val="clear" w:color="auto" w:fill="auto"/>
            <w:noWrap/>
            <w:vAlign w:val="center"/>
            <w:hideMark/>
          </w:tcPr>
          <w:p w14:paraId="426C48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$155.80</w:t>
            </w:r>
          </w:p>
        </w:tc>
        <w:tc>
          <w:tcPr>
            <w:tcW w:w="1072" w:type="dxa"/>
            <w:tcBorders>
              <w:top w:val="nil"/>
              <w:left w:val="nil"/>
              <w:bottom w:val="nil"/>
              <w:right w:val="nil"/>
            </w:tcBorders>
            <w:shd w:val="clear" w:color="auto" w:fill="auto"/>
            <w:noWrap/>
            <w:vAlign w:val="center"/>
            <w:hideMark/>
          </w:tcPr>
          <w:p w14:paraId="4F26C4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$157.74</w:t>
            </w:r>
          </w:p>
        </w:tc>
        <w:tc>
          <w:tcPr>
            <w:tcW w:w="1072" w:type="dxa"/>
            <w:tcBorders>
              <w:top w:val="nil"/>
              <w:left w:val="nil"/>
              <w:bottom w:val="nil"/>
              <w:right w:val="nil"/>
            </w:tcBorders>
            <w:shd w:val="clear" w:color="auto" w:fill="auto"/>
            <w:noWrap/>
            <w:vAlign w:val="center"/>
            <w:hideMark/>
          </w:tcPr>
          <w:p w14:paraId="1D604A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$159.70</w:t>
            </w:r>
          </w:p>
        </w:tc>
        <w:tc>
          <w:tcPr>
            <w:tcW w:w="1072" w:type="dxa"/>
            <w:tcBorders>
              <w:top w:val="nil"/>
              <w:left w:val="nil"/>
              <w:bottom w:val="nil"/>
              <w:right w:val="nil"/>
            </w:tcBorders>
            <w:shd w:val="clear" w:color="auto" w:fill="auto"/>
            <w:noWrap/>
            <w:vAlign w:val="center"/>
            <w:hideMark/>
          </w:tcPr>
          <w:p w14:paraId="121E634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$161.68</w:t>
            </w:r>
          </w:p>
        </w:tc>
        <w:tc>
          <w:tcPr>
            <w:tcW w:w="1188" w:type="dxa"/>
            <w:tcBorders>
              <w:top w:val="nil"/>
              <w:left w:val="nil"/>
              <w:bottom w:val="nil"/>
              <w:right w:val="nil"/>
            </w:tcBorders>
            <w:shd w:val="clear" w:color="auto" w:fill="auto"/>
            <w:noWrap/>
            <w:vAlign w:val="center"/>
            <w:hideMark/>
          </w:tcPr>
          <w:p w14:paraId="32D2B7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$163.69</w:t>
            </w:r>
          </w:p>
        </w:tc>
        <w:tc>
          <w:tcPr>
            <w:tcW w:w="1129" w:type="dxa"/>
            <w:tcBorders>
              <w:top w:val="nil"/>
              <w:left w:val="nil"/>
              <w:bottom w:val="nil"/>
              <w:right w:val="nil"/>
            </w:tcBorders>
            <w:shd w:val="clear" w:color="auto" w:fill="auto"/>
            <w:noWrap/>
            <w:vAlign w:val="center"/>
            <w:hideMark/>
          </w:tcPr>
          <w:p w14:paraId="58D9E2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$165.73</w:t>
            </w:r>
          </w:p>
        </w:tc>
      </w:tr>
      <w:tr w:rsidR="00983741" w:rsidRPr="00E56678" w14:paraId="2AD68C28" w14:textId="77777777" w:rsidTr="006A47A8">
        <w:trPr>
          <w:trHeight w:hRule="exact" w:val="264"/>
          <w:jc w:val="center"/>
        </w:trPr>
        <w:tc>
          <w:tcPr>
            <w:tcW w:w="1426" w:type="dxa"/>
            <w:tcBorders>
              <w:top w:val="nil"/>
              <w:left w:val="nil"/>
              <w:bottom w:val="nil"/>
              <w:right w:val="nil"/>
            </w:tcBorders>
            <w:shd w:val="clear" w:color="auto" w:fill="auto"/>
            <w:noWrap/>
            <w:vAlign w:val="center"/>
            <w:hideMark/>
          </w:tcPr>
          <w:p w14:paraId="3FD8A32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32</w:t>
            </w:r>
          </w:p>
        </w:tc>
        <w:tc>
          <w:tcPr>
            <w:tcW w:w="1072" w:type="dxa"/>
            <w:tcBorders>
              <w:top w:val="nil"/>
              <w:left w:val="nil"/>
              <w:bottom w:val="nil"/>
              <w:right w:val="nil"/>
            </w:tcBorders>
            <w:shd w:val="clear" w:color="auto" w:fill="auto"/>
            <w:noWrap/>
            <w:vAlign w:val="center"/>
            <w:hideMark/>
          </w:tcPr>
          <w:p w14:paraId="74F924F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$212.73</w:t>
            </w:r>
          </w:p>
        </w:tc>
        <w:tc>
          <w:tcPr>
            <w:tcW w:w="1072" w:type="dxa"/>
            <w:tcBorders>
              <w:top w:val="nil"/>
              <w:left w:val="nil"/>
              <w:bottom w:val="nil"/>
              <w:right w:val="nil"/>
            </w:tcBorders>
            <w:shd w:val="clear" w:color="auto" w:fill="auto"/>
            <w:noWrap/>
            <w:vAlign w:val="center"/>
            <w:hideMark/>
          </w:tcPr>
          <w:p w14:paraId="150C82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$215.38</w:t>
            </w:r>
          </w:p>
        </w:tc>
        <w:tc>
          <w:tcPr>
            <w:tcW w:w="1072" w:type="dxa"/>
            <w:tcBorders>
              <w:top w:val="nil"/>
              <w:left w:val="nil"/>
              <w:bottom w:val="nil"/>
              <w:right w:val="nil"/>
            </w:tcBorders>
            <w:shd w:val="clear" w:color="auto" w:fill="auto"/>
            <w:noWrap/>
            <w:vAlign w:val="center"/>
            <w:hideMark/>
          </w:tcPr>
          <w:p w14:paraId="1BE546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$218.05</w:t>
            </w:r>
          </w:p>
        </w:tc>
        <w:tc>
          <w:tcPr>
            <w:tcW w:w="1072" w:type="dxa"/>
            <w:tcBorders>
              <w:top w:val="nil"/>
              <w:left w:val="nil"/>
              <w:bottom w:val="nil"/>
              <w:right w:val="nil"/>
            </w:tcBorders>
            <w:shd w:val="clear" w:color="auto" w:fill="auto"/>
            <w:noWrap/>
            <w:vAlign w:val="center"/>
            <w:hideMark/>
          </w:tcPr>
          <w:p w14:paraId="45CC5F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$220.76</w:t>
            </w:r>
          </w:p>
        </w:tc>
        <w:tc>
          <w:tcPr>
            <w:tcW w:w="1188" w:type="dxa"/>
            <w:tcBorders>
              <w:top w:val="nil"/>
              <w:left w:val="nil"/>
              <w:bottom w:val="nil"/>
              <w:right w:val="nil"/>
            </w:tcBorders>
            <w:shd w:val="clear" w:color="auto" w:fill="auto"/>
            <w:noWrap/>
            <w:vAlign w:val="center"/>
            <w:hideMark/>
          </w:tcPr>
          <w:p w14:paraId="4C7B74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$223.51</w:t>
            </w:r>
          </w:p>
        </w:tc>
        <w:tc>
          <w:tcPr>
            <w:tcW w:w="1129" w:type="dxa"/>
            <w:tcBorders>
              <w:top w:val="nil"/>
              <w:left w:val="nil"/>
              <w:bottom w:val="nil"/>
              <w:right w:val="nil"/>
            </w:tcBorders>
            <w:shd w:val="clear" w:color="auto" w:fill="auto"/>
            <w:noWrap/>
            <w:vAlign w:val="center"/>
            <w:hideMark/>
          </w:tcPr>
          <w:p w14:paraId="372894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$226.29</w:t>
            </w:r>
          </w:p>
        </w:tc>
      </w:tr>
      <w:tr w:rsidR="00983741" w:rsidRPr="00E56678" w14:paraId="7722B73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3CBAC3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33</w:t>
            </w:r>
          </w:p>
        </w:tc>
        <w:tc>
          <w:tcPr>
            <w:tcW w:w="1072" w:type="dxa"/>
            <w:tcBorders>
              <w:top w:val="nil"/>
              <w:left w:val="nil"/>
              <w:bottom w:val="nil"/>
              <w:right w:val="nil"/>
            </w:tcBorders>
            <w:shd w:val="clear" w:color="auto" w:fill="auto"/>
            <w:noWrap/>
            <w:vAlign w:val="center"/>
            <w:hideMark/>
          </w:tcPr>
          <w:p w14:paraId="379A20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$223.15</w:t>
            </w:r>
          </w:p>
        </w:tc>
        <w:tc>
          <w:tcPr>
            <w:tcW w:w="1072" w:type="dxa"/>
            <w:tcBorders>
              <w:top w:val="nil"/>
              <w:left w:val="nil"/>
              <w:bottom w:val="nil"/>
              <w:right w:val="nil"/>
            </w:tcBorders>
            <w:shd w:val="clear" w:color="auto" w:fill="auto"/>
            <w:noWrap/>
            <w:vAlign w:val="center"/>
            <w:hideMark/>
          </w:tcPr>
          <w:p w14:paraId="2ED538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$225.93</w:t>
            </w:r>
          </w:p>
        </w:tc>
        <w:tc>
          <w:tcPr>
            <w:tcW w:w="1072" w:type="dxa"/>
            <w:tcBorders>
              <w:top w:val="nil"/>
              <w:left w:val="nil"/>
              <w:bottom w:val="nil"/>
              <w:right w:val="nil"/>
            </w:tcBorders>
            <w:shd w:val="clear" w:color="auto" w:fill="auto"/>
            <w:noWrap/>
            <w:vAlign w:val="center"/>
            <w:hideMark/>
          </w:tcPr>
          <w:p w14:paraId="44E0D3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$228.73</w:t>
            </w:r>
          </w:p>
        </w:tc>
        <w:tc>
          <w:tcPr>
            <w:tcW w:w="1072" w:type="dxa"/>
            <w:tcBorders>
              <w:top w:val="nil"/>
              <w:left w:val="nil"/>
              <w:bottom w:val="nil"/>
              <w:right w:val="nil"/>
            </w:tcBorders>
            <w:shd w:val="clear" w:color="auto" w:fill="auto"/>
            <w:noWrap/>
            <w:vAlign w:val="center"/>
            <w:hideMark/>
          </w:tcPr>
          <w:p w14:paraId="001916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$231.58</w:t>
            </w:r>
          </w:p>
        </w:tc>
        <w:tc>
          <w:tcPr>
            <w:tcW w:w="1188" w:type="dxa"/>
            <w:tcBorders>
              <w:top w:val="nil"/>
              <w:left w:val="nil"/>
              <w:bottom w:val="nil"/>
              <w:right w:val="nil"/>
            </w:tcBorders>
            <w:shd w:val="clear" w:color="auto" w:fill="auto"/>
            <w:noWrap/>
            <w:vAlign w:val="center"/>
            <w:hideMark/>
          </w:tcPr>
          <w:p w14:paraId="5D6F38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$234.46</w:t>
            </w:r>
          </w:p>
        </w:tc>
        <w:tc>
          <w:tcPr>
            <w:tcW w:w="1129" w:type="dxa"/>
            <w:tcBorders>
              <w:top w:val="nil"/>
              <w:left w:val="nil"/>
              <w:bottom w:val="nil"/>
              <w:right w:val="nil"/>
            </w:tcBorders>
            <w:shd w:val="clear" w:color="auto" w:fill="auto"/>
            <w:noWrap/>
            <w:vAlign w:val="center"/>
            <w:hideMark/>
          </w:tcPr>
          <w:p w14:paraId="0ECA04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$237.37</w:t>
            </w:r>
          </w:p>
        </w:tc>
      </w:tr>
      <w:tr w:rsidR="00983741" w:rsidRPr="00E56678" w14:paraId="21AE616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9DBACA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34</w:t>
            </w:r>
          </w:p>
        </w:tc>
        <w:tc>
          <w:tcPr>
            <w:tcW w:w="1072" w:type="dxa"/>
            <w:tcBorders>
              <w:top w:val="nil"/>
              <w:left w:val="nil"/>
              <w:bottom w:val="nil"/>
              <w:right w:val="nil"/>
            </w:tcBorders>
            <w:shd w:val="clear" w:color="auto" w:fill="auto"/>
            <w:noWrap/>
            <w:vAlign w:val="center"/>
            <w:hideMark/>
          </w:tcPr>
          <w:p w14:paraId="4B7C07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$233.59</w:t>
            </w:r>
          </w:p>
        </w:tc>
        <w:tc>
          <w:tcPr>
            <w:tcW w:w="1072" w:type="dxa"/>
            <w:tcBorders>
              <w:top w:val="nil"/>
              <w:left w:val="nil"/>
              <w:bottom w:val="nil"/>
              <w:right w:val="nil"/>
            </w:tcBorders>
            <w:shd w:val="clear" w:color="auto" w:fill="auto"/>
            <w:noWrap/>
            <w:vAlign w:val="center"/>
            <w:hideMark/>
          </w:tcPr>
          <w:p w14:paraId="703292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$236.50</w:t>
            </w:r>
          </w:p>
        </w:tc>
        <w:tc>
          <w:tcPr>
            <w:tcW w:w="1072" w:type="dxa"/>
            <w:tcBorders>
              <w:top w:val="nil"/>
              <w:left w:val="nil"/>
              <w:bottom w:val="nil"/>
              <w:right w:val="nil"/>
            </w:tcBorders>
            <w:shd w:val="clear" w:color="auto" w:fill="auto"/>
            <w:noWrap/>
            <w:vAlign w:val="center"/>
            <w:hideMark/>
          </w:tcPr>
          <w:p w14:paraId="5F193F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$239.44</w:t>
            </w:r>
          </w:p>
        </w:tc>
        <w:tc>
          <w:tcPr>
            <w:tcW w:w="1072" w:type="dxa"/>
            <w:tcBorders>
              <w:top w:val="nil"/>
              <w:left w:val="nil"/>
              <w:bottom w:val="nil"/>
              <w:right w:val="nil"/>
            </w:tcBorders>
            <w:shd w:val="clear" w:color="auto" w:fill="auto"/>
            <w:noWrap/>
            <w:vAlign w:val="center"/>
            <w:hideMark/>
          </w:tcPr>
          <w:p w14:paraId="66ABE8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$242.41</w:t>
            </w:r>
          </w:p>
        </w:tc>
        <w:tc>
          <w:tcPr>
            <w:tcW w:w="1188" w:type="dxa"/>
            <w:tcBorders>
              <w:top w:val="nil"/>
              <w:left w:val="nil"/>
              <w:bottom w:val="nil"/>
              <w:right w:val="nil"/>
            </w:tcBorders>
            <w:shd w:val="clear" w:color="auto" w:fill="auto"/>
            <w:noWrap/>
            <w:vAlign w:val="center"/>
            <w:hideMark/>
          </w:tcPr>
          <w:p w14:paraId="6C04240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$245.43</w:t>
            </w:r>
          </w:p>
        </w:tc>
        <w:tc>
          <w:tcPr>
            <w:tcW w:w="1129" w:type="dxa"/>
            <w:tcBorders>
              <w:top w:val="nil"/>
              <w:left w:val="nil"/>
              <w:bottom w:val="nil"/>
              <w:right w:val="nil"/>
            </w:tcBorders>
            <w:shd w:val="clear" w:color="auto" w:fill="auto"/>
            <w:noWrap/>
            <w:vAlign w:val="center"/>
            <w:hideMark/>
          </w:tcPr>
          <w:p w14:paraId="75E65D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$248.48</w:t>
            </w:r>
          </w:p>
        </w:tc>
      </w:tr>
      <w:tr w:rsidR="00983741" w:rsidRPr="00E56678" w14:paraId="2CFD58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9DAB21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35</w:t>
            </w:r>
          </w:p>
        </w:tc>
        <w:tc>
          <w:tcPr>
            <w:tcW w:w="1072" w:type="dxa"/>
            <w:tcBorders>
              <w:top w:val="nil"/>
              <w:left w:val="nil"/>
              <w:bottom w:val="nil"/>
              <w:right w:val="nil"/>
            </w:tcBorders>
            <w:shd w:val="clear" w:color="auto" w:fill="auto"/>
            <w:noWrap/>
            <w:vAlign w:val="center"/>
            <w:hideMark/>
          </w:tcPr>
          <w:p w14:paraId="15EDD1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$255.32</w:t>
            </w:r>
          </w:p>
        </w:tc>
        <w:tc>
          <w:tcPr>
            <w:tcW w:w="1072" w:type="dxa"/>
            <w:tcBorders>
              <w:top w:val="nil"/>
              <w:left w:val="nil"/>
              <w:bottom w:val="nil"/>
              <w:right w:val="nil"/>
            </w:tcBorders>
            <w:shd w:val="clear" w:color="auto" w:fill="auto"/>
            <w:noWrap/>
            <w:vAlign w:val="center"/>
            <w:hideMark/>
          </w:tcPr>
          <w:p w14:paraId="5F9A46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$258.49</w:t>
            </w:r>
          </w:p>
        </w:tc>
        <w:tc>
          <w:tcPr>
            <w:tcW w:w="1072" w:type="dxa"/>
            <w:tcBorders>
              <w:top w:val="nil"/>
              <w:left w:val="nil"/>
              <w:bottom w:val="nil"/>
              <w:right w:val="nil"/>
            </w:tcBorders>
            <w:shd w:val="clear" w:color="auto" w:fill="auto"/>
            <w:noWrap/>
            <w:vAlign w:val="center"/>
            <w:hideMark/>
          </w:tcPr>
          <w:p w14:paraId="3C892C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$261.71</w:t>
            </w:r>
          </w:p>
        </w:tc>
        <w:tc>
          <w:tcPr>
            <w:tcW w:w="1072" w:type="dxa"/>
            <w:tcBorders>
              <w:top w:val="nil"/>
              <w:left w:val="nil"/>
              <w:bottom w:val="nil"/>
              <w:right w:val="nil"/>
            </w:tcBorders>
            <w:shd w:val="clear" w:color="auto" w:fill="auto"/>
            <w:noWrap/>
            <w:vAlign w:val="center"/>
            <w:hideMark/>
          </w:tcPr>
          <w:p w14:paraId="7582F39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$264.96</w:t>
            </w:r>
          </w:p>
        </w:tc>
        <w:tc>
          <w:tcPr>
            <w:tcW w:w="1188" w:type="dxa"/>
            <w:tcBorders>
              <w:top w:val="nil"/>
              <w:left w:val="nil"/>
              <w:bottom w:val="nil"/>
              <w:right w:val="nil"/>
            </w:tcBorders>
            <w:shd w:val="clear" w:color="auto" w:fill="auto"/>
            <w:noWrap/>
            <w:vAlign w:val="center"/>
            <w:hideMark/>
          </w:tcPr>
          <w:p w14:paraId="3BC791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$268.25</w:t>
            </w:r>
          </w:p>
        </w:tc>
        <w:tc>
          <w:tcPr>
            <w:tcW w:w="1129" w:type="dxa"/>
            <w:tcBorders>
              <w:top w:val="nil"/>
              <w:left w:val="nil"/>
              <w:bottom w:val="nil"/>
              <w:right w:val="nil"/>
            </w:tcBorders>
            <w:shd w:val="clear" w:color="auto" w:fill="auto"/>
            <w:noWrap/>
            <w:vAlign w:val="center"/>
            <w:hideMark/>
          </w:tcPr>
          <w:p w14:paraId="72150F6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$271.59</w:t>
            </w:r>
          </w:p>
        </w:tc>
      </w:tr>
      <w:tr w:rsidR="00983741" w:rsidRPr="00E56678" w14:paraId="3ACDC06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E32946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36</w:t>
            </w:r>
          </w:p>
        </w:tc>
        <w:tc>
          <w:tcPr>
            <w:tcW w:w="1072" w:type="dxa"/>
            <w:tcBorders>
              <w:top w:val="nil"/>
              <w:left w:val="nil"/>
              <w:bottom w:val="nil"/>
              <w:right w:val="nil"/>
            </w:tcBorders>
            <w:shd w:val="clear" w:color="auto" w:fill="auto"/>
            <w:noWrap/>
            <w:vAlign w:val="center"/>
            <w:hideMark/>
          </w:tcPr>
          <w:p w14:paraId="457470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$277.02</w:t>
            </w:r>
          </w:p>
        </w:tc>
        <w:tc>
          <w:tcPr>
            <w:tcW w:w="1072" w:type="dxa"/>
            <w:tcBorders>
              <w:top w:val="nil"/>
              <w:left w:val="nil"/>
              <w:bottom w:val="nil"/>
              <w:right w:val="nil"/>
            </w:tcBorders>
            <w:shd w:val="clear" w:color="auto" w:fill="auto"/>
            <w:noWrap/>
            <w:vAlign w:val="center"/>
            <w:hideMark/>
          </w:tcPr>
          <w:p w14:paraId="1F13E3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$280.47</w:t>
            </w:r>
          </w:p>
        </w:tc>
        <w:tc>
          <w:tcPr>
            <w:tcW w:w="1072" w:type="dxa"/>
            <w:tcBorders>
              <w:top w:val="nil"/>
              <w:left w:val="nil"/>
              <w:bottom w:val="nil"/>
              <w:right w:val="nil"/>
            </w:tcBorders>
            <w:shd w:val="clear" w:color="auto" w:fill="auto"/>
            <w:noWrap/>
            <w:vAlign w:val="center"/>
            <w:hideMark/>
          </w:tcPr>
          <w:p w14:paraId="58F994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$283.95</w:t>
            </w:r>
          </w:p>
        </w:tc>
        <w:tc>
          <w:tcPr>
            <w:tcW w:w="1072" w:type="dxa"/>
            <w:tcBorders>
              <w:top w:val="nil"/>
              <w:left w:val="nil"/>
              <w:bottom w:val="nil"/>
              <w:right w:val="nil"/>
            </w:tcBorders>
            <w:shd w:val="clear" w:color="auto" w:fill="auto"/>
            <w:noWrap/>
            <w:vAlign w:val="center"/>
            <w:hideMark/>
          </w:tcPr>
          <w:p w14:paraId="79C6CA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$287.48</w:t>
            </w:r>
          </w:p>
        </w:tc>
        <w:tc>
          <w:tcPr>
            <w:tcW w:w="1188" w:type="dxa"/>
            <w:tcBorders>
              <w:top w:val="nil"/>
              <w:left w:val="nil"/>
              <w:bottom w:val="nil"/>
              <w:right w:val="nil"/>
            </w:tcBorders>
            <w:shd w:val="clear" w:color="auto" w:fill="auto"/>
            <w:noWrap/>
            <w:vAlign w:val="center"/>
            <w:hideMark/>
          </w:tcPr>
          <w:p w14:paraId="5A6512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$291.06</w:t>
            </w:r>
          </w:p>
        </w:tc>
        <w:tc>
          <w:tcPr>
            <w:tcW w:w="1129" w:type="dxa"/>
            <w:tcBorders>
              <w:top w:val="nil"/>
              <w:left w:val="nil"/>
              <w:bottom w:val="nil"/>
              <w:right w:val="nil"/>
            </w:tcBorders>
            <w:shd w:val="clear" w:color="auto" w:fill="auto"/>
            <w:noWrap/>
            <w:vAlign w:val="center"/>
            <w:hideMark/>
          </w:tcPr>
          <w:p w14:paraId="727984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$294.68</w:t>
            </w:r>
          </w:p>
        </w:tc>
      </w:tr>
      <w:tr w:rsidR="00983741" w:rsidRPr="00E56678" w14:paraId="57DE244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25AD2B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37</w:t>
            </w:r>
          </w:p>
        </w:tc>
        <w:tc>
          <w:tcPr>
            <w:tcW w:w="1072" w:type="dxa"/>
            <w:tcBorders>
              <w:top w:val="nil"/>
              <w:left w:val="nil"/>
              <w:bottom w:val="nil"/>
              <w:right w:val="nil"/>
            </w:tcBorders>
            <w:shd w:val="clear" w:color="auto" w:fill="auto"/>
            <w:noWrap/>
            <w:vAlign w:val="center"/>
            <w:hideMark/>
          </w:tcPr>
          <w:p w14:paraId="715258C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$290.31</w:t>
            </w:r>
          </w:p>
        </w:tc>
        <w:tc>
          <w:tcPr>
            <w:tcW w:w="1072" w:type="dxa"/>
            <w:tcBorders>
              <w:top w:val="nil"/>
              <w:left w:val="nil"/>
              <w:bottom w:val="nil"/>
              <w:right w:val="nil"/>
            </w:tcBorders>
            <w:shd w:val="clear" w:color="auto" w:fill="auto"/>
            <w:noWrap/>
            <w:vAlign w:val="center"/>
            <w:hideMark/>
          </w:tcPr>
          <w:p w14:paraId="7F256B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$293.91</w:t>
            </w:r>
          </w:p>
        </w:tc>
        <w:tc>
          <w:tcPr>
            <w:tcW w:w="1072" w:type="dxa"/>
            <w:tcBorders>
              <w:top w:val="nil"/>
              <w:left w:val="nil"/>
              <w:bottom w:val="nil"/>
              <w:right w:val="nil"/>
            </w:tcBorders>
            <w:shd w:val="clear" w:color="auto" w:fill="auto"/>
            <w:noWrap/>
            <w:vAlign w:val="center"/>
            <w:hideMark/>
          </w:tcPr>
          <w:p w14:paraId="5991FD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$297.57</w:t>
            </w:r>
          </w:p>
        </w:tc>
        <w:tc>
          <w:tcPr>
            <w:tcW w:w="1072" w:type="dxa"/>
            <w:tcBorders>
              <w:top w:val="nil"/>
              <w:left w:val="nil"/>
              <w:bottom w:val="nil"/>
              <w:right w:val="nil"/>
            </w:tcBorders>
            <w:shd w:val="clear" w:color="auto" w:fill="auto"/>
            <w:noWrap/>
            <w:vAlign w:val="center"/>
            <w:hideMark/>
          </w:tcPr>
          <w:p w14:paraId="50AE6F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$301.27</w:t>
            </w:r>
          </w:p>
        </w:tc>
        <w:tc>
          <w:tcPr>
            <w:tcW w:w="1188" w:type="dxa"/>
            <w:tcBorders>
              <w:top w:val="nil"/>
              <w:left w:val="nil"/>
              <w:bottom w:val="nil"/>
              <w:right w:val="nil"/>
            </w:tcBorders>
            <w:shd w:val="clear" w:color="auto" w:fill="auto"/>
            <w:noWrap/>
            <w:vAlign w:val="center"/>
            <w:hideMark/>
          </w:tcPr>
          <w:p w14:paraId="4EF197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$305.01</w:t>
            </w:r>
          </w:p>
        </w:tc>
        <w:tc>
          <w:tcPr>
            <w:tcW w:w="1129" w:type="dxa"/>
            <w:tcBorders>
              <w:top w:val="nil"/>
              <w:left w:val="nil"/>
              <w:bottom w:val="nil"/>
              <w:right w:val="nil"/>
            </w:tcBorders>
            <w:shd w:val="clear" w:color="auto" w:fill="auto"/>
            <w:noWrap/>
            <w:vAlign w:val="center"/>
            <w:hideMark/>
          </w:tcPr>
          <w:p w14:paraId="254EB7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$308.80</w:t>
            </w:r>
          </w:p>
        </w:tc>
      </w:tr>
      <w:tr w:rsidR="00983741" w:rsidRPr="00E56678" w14:paraId="298EEE6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022DDC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38</w:t>
            </w:r>
          </w:p>
        </w:tc>
        <w:tc>
          <w:tcPr>
            <w:tcW w:w="1072" w:type="dxa"/>
            <w:tcBorders>
              <w:top w:val="nil"/>
              <w:left w:val="nil"/>
              <w:bottom w:val="nil"/>
              <w:right w:val="nil"/>
            </w:tcBorders>
            <w:shd w:val="clear" w:color="auto" w:fill="auto"/>
            <w:noWrap/>
            <w:vAlign w:val="center"/>
            <w:hideMark/>
          </w:tcPr>
          <w:p w14:paraId="54A242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$303.59</w:t>
            </w:r>
          </w:p>
        </w:tc>
        <w:tc>
          <w:tcPr>
            <w:tcW w:w="1072" w:type="dxa"/>
            <w:tcBorders>
              <w:top w:val="nil"/>
              <w:left w:val="nil"/>
              <w:bottom w:val="nil"/>
              <w:right w:val="nil"/>
            </w:tcBorders>
            <w:shd w:val="clear" w:color="auto" w:fill="auto"/>
            <w:noWrap/>
            <w:vAlign w:val="center"/>
            <w:hideMark/>
          </w:tcPr>
          <w:p w14:paraId="6FCFBFF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$307.36</w:t>
            </w:r>
          </w:p>
        </w:tc>
        <w:tc>
          <w:tcPr>
            <w:tcW w:w="1072" w:type="dxa"/>
            <w:tcBorders>
              <w:top w:val="nil"/>
              <w:left w:val="nil"/>
              <w:bottom w:val="nil"/>
              <w:right w:val="nil"/>
            </w:tcBorders>
            <w:shd w:val="clear" w:color="auto" w:fill="auto"/>
            <w:noWrap/>
            <w:vAlign w:val="center"/>
            <w:hideMark/>
          </w:tcPr>
          <w:p w14:paraId="100500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$311.18</w:t>
            </w:r>
          </w:p>
        </w:tc>
        <w:tc>
          <w:tcPr>
            <w:tcW w:w="1072" w:type="dxa"/>
            <w:tcBorders>
              <w:top w:val="nil"/>
              <w:left w:val="nil"/>
              <w:bottom w:val="nil"/>
              <w:right w:val="nil"/>
            </w:tcBorders>
            <w:shd w:val="clear" w:color="auto" w:fill="auto"/>
            <w:noWrap/>
            <w:vAlign w:val="center"/>
            <w:hideMark/>
          </w:tcPr>
          <w:p w14:paraId="2AE408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$315.05</w:t>
            </w:r>
          </w:p>
        </w:tc>
        <w:tc>
          <w:tcPr>
            <w:tcW w:w="1188" w:type="dxa"/>
            <w:tcBorders>
              <w:top w:val="nil"/>
              <w:left w:val="nil"/>
              <w:bottom w:val="nil"/>
              <w:right w:val="nil"/>
            </w:tcBorders>
            <w:shd w:val="clear" w:color="auto" w:fill="auto"/>
            <w:noWrap/>
            <w:vAlign w:val="center"/>
            <w:hideMark/>
          </w:tcPr>
          <w:p w14:paraId="0914B3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$318.96</w:t>
            </w:r>
          </w:p>
        </w:tc>
        <w:tc>
          <w:tcPr>
            <w:tcW w:w="1129" w:type="dxa"/>
            <w:tcBorders>
              <w:top w:val="nil"/>
              <w:left w:val="nil"/>
              <w:bottom w:val="nil"/>
              <w:right w:val="nil"/>
            </w:tcBorders>
            <w:shd w:val="clear" w:color="auto" w:fill="auto"/>
            <w:noWrap/>
            <w:vAlign w:val="center"/>
            <w:hideMark/>
          </w:tcPr>
          <w:p w14:paraId="7A47A4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$322.93</w:t>
            </w:r>
          </w:p>
        </w:tc>
      </w:tr>
      <w:tr w:rsidR="00983741" w:rsidRPr="00E56678" w14:paraId="77E2990B" w14:textId="77777777" w:rsidTr="006A47A8">
        <w:trPr>
          <w:trHeight w:hRule="exact" w:val="272"/>
          <w:jc w:val="center"/>
        </w:trPr>
        <w:tc>
          <w:tcPr>
            <w:tcW w:w="1426" w:type="dxa"/>
            <w:tcBorders>
              <w:top w:val="nil"/>
              <w:left w:val="nil"/>
              <w:bottom w:val="nil"/>
              <w:right w:val="nil"/>
            </w:tcBorders>
            <w:shd w:val="clear" w:color="auto" w:fill="auto"/>
            <w:noWrap/>
            <w:vAlign w:val="center"/>
            <w:hideMark/>
          </w:tcPr>
          <w:p w14:paraId="6B5D3BE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39</w:t>
            </w:r>
          </w:p>
        </w:tc>
        <w:tc>
          <w:tcPr>
            <w:tcW w:w="1072" w:type="dxa"/>
            <w:tcBorders>
              <w:top w:val="nil"/>
              <w:left w:val="nil"/>
              <w:bottom w:val="nil"/>
              <w:right w:val="nil"/>
            </w:tcBorders>
            <w:shd w:val="clear" w:color="auto" w:fill="auto"/>
            <w:noWrap/>
            <w:vAlign w:val="center"/>
            <w:hideMark/>
          </w:tcPr>
          <w:p w14:paraId="72D141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$317.46</w:t>
            </w:r>
          </w:p>
        </w:tc>
        <w:tc>
          <w:tcPr>
            <w:tcW w:w="1072" w:type="dxa"/>
            <w:tcBorders>
              <w:top w:val="nil"/>
              <w:left w:val="nil"/>
              <w:bottom w:val="nil"/>
              <w:right w:val="nil"/>
            </w:tcBorders>
            <w:shd w:val="clear" w:color="auto" w:fill="auto"/>
            <w:noWrap/>
            <w:vAlign w:val="center"/>
            <w:hideMark/>
          </w:tcPr>
          <w:p w14:paraId="60C8BB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$321.41</w:t>
            </w:r>
          </w:p>
        </w:tc>
        <w:tc>
          <w:tcPr>
            <w:tcW w:w="1072" w:type="dxa"/>
            <w:tcBorders>
              <w:top w:val="nil"/>
              <w:left w:val="nil"/>
              <w:bottom w:val="nil"/>
              <w:right w:val="nil"/>
            </w:tcBorders>
            <w:shd w:val="clear" w:color="auto" w:fill="auto"/>
            <w:noWrap/>
            <w:vAlign w:val="center"/>
            <w:hideMark/>
          </w:tcPr>
          <w:p w14:paraId="0FDD99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$325.40</w:t>
            </w:r>
          </w:p>
        </w:tc>
        <w:tc>
          <w:tcPr>
            <w:tcW w:w="1072" w:type="dxa"/>
            <w:tcBorders>
              <w:top w:val="nil"/>
              <w:left w:val="nil"/>
              <w:bottom w:val="nil"/>
              <w:right w:val="nil"/>
            </w:tcBorders>
            <w:shd w:val="clear" w:color="auto" w:fill="auto"/>
            <w:noWrap/>
            <w:vAlign w:val="center"/>
            <w:hideMark/>
          </w:tcPr>
          <w:p w14:paraId="43479B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$329.45</w:t>
            </w:r>
          </w:p>
        </w:tc>
        <w:tc>
          <w:tcPr>
            <w:tcW w:w="1188" w:type="dxa"/>
            <w:tcBorders>
              <w:top w:val="nil"/>
              <w:left w:val="nil"/>
              <w:bottom w:val="nil"/>
              <w:right w:val="nil"/>
            </w:tcBorders>
            <w:shd w:val="clear" w:color="auto" w:fill="auto"/>
            <w:noWrap/>
            <w:vAlign w:val="center"/>
            <w:hideMark/>
          </w:tcPr>
          <w:p w14:paraId="2D1B6BB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$333.54</w:t>
            </w:r>
          </w:p>
        </w:tc>
        <w:tc>
          <w:tcPr>
            <w:tcW w:w="1129" w:type="dxa"/>
            <w:tcBorders>
              <w:top w:val="nil"/>
              <w:left w:val="nil"/>
              <w:bottom w:val="nil"/>
              <w:right w:val="nil"/>
            </w:tcBorders>
            <w:shd w:val="clear" w:color="auto" w:fill="auto"/>
            <w:noWrap/>
            <w:vAlign w:val="center"/>
            <w:hideMark/>
          </w:tcPr>
          <w:p w14:paraId="100055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$337.69</w:t>
            </w:r>
          </w:p>
        </w:tc>
      </w:tr>
      <w:tr w:rsidR="00983741" w:rsidRPr="00E56678" w14:paraId="409F3CDE"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B162FB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40</w:t>
            </w:r>
          </w:p>
        </w:tc>
        <w:tc>
          <w:tcPr>
            <w:tcW w:w="1072" w:type="dxa"/>
            <w:tcBorders>
              <w:top w:val="nil"/>
              <w:left w:val="nil"/>
              <w:bottom w:val="nil"/>
              <w:right w:val="nil"/>
            </w:tcBorders>
            <w:shd w:val="clear" w:color="auto" w:fill="auto"/>
            <w:noWrap/>
            <w:vAlign w:val="center"/>
            <w:hideMark/>
          </w:tcPr>
          <w:p w14:paraId="2D3219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$331.32</w:t>
            </w:r>
          </w:p>
        </w:tc>
        <w:tc>
          <w:tcPr>
            <w:tcW w:w="1072" w:type="dxa"/>
            <w:tcBorders>
              <w:top w:val="nil"/>
              <w:left w:val="nil"/>
              <w:bottom w:val="nil"/>
              <w:right w:val="nil"/>
            </w:tcBorders>
            <w:shd w:val="clear" w:color="auto" w:fill="auto"/>
            <w:noWrap/>
            <w:vAlign w:val="center"/>
            <w:hideMark/>
          </w:tcPr>
          <w:p w14:paraId="75FB25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$335.44</w:t>
            </w:r>
          </w:p>
        </w:tc>
        <w:tc>
          <w:tcPr>
            <w:tcW w:w="1072" w:type="dxa"/>
            <w:tcBorders>
              <w:top w:val="nil"/>
              <w:left w:val="nil"/>
              <w:bottom w:val="nil"/>
              <w:right w:val="nil"/>
            </w:tcBorders>
            <w:shd w:val="clear" w:color="auto" w:fill="auto"/>
            <w:noWrap/>
            <w:vAlign w:val="center"/>
            <w:hideMark/>
          </w:tcPr>
          <w:p w14:paraId="3ED620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$339.61</w:t>
            </w:r>
          </w:p>
        </w:tc>
        <w:tc>
          <w:tcPr>
            <w:tcW w:w="1072" w:type="dxa"/>
            <w:tcBorders>
              <w:top w:val="nil"/>
              <w:left w:val="nil"/>
              <w:bottom w:val="nil"/>
              <w:right w:val="nil"/>
            </w:tcBorders>
            <w:shd w:val="clear" w:color="auto" w:fill="auto"/>
            <w:noWrap/>
            <w:vAlign w:val="center"/>
            <w:hideMark/>
          </w:tcPr>
          <w:p w14:paraId="37A411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$343.83</w:t>
            </w:r>
          </w:p>
        </w:tc>
        <w:tc>
          <w:tcPr>
            <w:tcW w:w="1188" w:type="dxa"/>
            <w:tcBorders>
              <w:top w:val="nil"/>
              <w:left w:val="nil"/>
              <w:bottom w:val="nil"/>
              <w:right w:val="nil"/>
            </w:tcBorders>
            <w:shd w:val="clear" w:color="auto" w:fill="auto"/>
            <w:noWrap/>
            <w:vAlign w:val="center"/>
            <w:hideMark/>
          </w:tcPr>
          <w:p w14:paraId="2C3AC9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$348.11</w:t>
            </w:r>
          </w:p>
        </w:tc>
        <w:tc>
          <w:tcPr>
            <w:tcW w:w="1129" w:type="dxa"/>
            <w:tcBorders>
              <w:top w:val="nil"/>
              <w:left w:val="nil"/>
              <w:bottom w:val="nil"/>
              <w:right w:val="nil"/>
            </w:tcBorders>
            <w:shd w:val="clear" w:color="auto" w:fill="auto"/>
            <w:noWrap/>
            <w:vAlign w:val="center"/>
            <w:hideMark/>
          </w:tcPr>
          <w:p w14:paraId="664358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$352.43</w:t>
            </w:r>
          </w:p>
        </w:tc>
      </w:tr>
      <w:tr w:rsidR="00983741" w:rsidRPr="00E56678" w14:paraId="552C47B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7EEE1A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41</w:t>
            </w:r>
          </w:p>
        </w:tc>
        <w:tc>
          <w:tcPr>
            <w:tcW w:w="1072" w:type="dxa"/>
            <w:tcBorders>
              <w:top w:val="nil"/>
              <w:left w:val="nil"/>
              <w:bottom w:val="nil"/>
              <w:right w:val="nil"/>
            </w:tcBorders>
            <w:shd w:val="clear" w:color="auto" w:fill="auto"/>
            <w:noWrap/>
            <w:vAlign w:val="center"/>
            <w:hideMark/>
          </w:tcPr>
          <w:p w14:paraId="62535E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$345.74</w:t>
            </w:r>
          </w:p>
        </w:tc>
        <w:tc>
          <w:tcPr>
            <w:tcW w:w="1072" w:type="dxa"/>
            <w:tcBorders>
              <w:top w:val="nil"/>
              <w:left w:val="nil"/>
              <w:bottom w:val="nil"/>
              <w:right w:val="nil"/>
            </w:tcBorders>
            <w:shd w:val="clear" w:color="auto" w:fill="auto"/>
            <w:noWrap/>
            <w:vAlign w:val="center"/>
            <w:hideMark/>
          </w:tcPr>
          <w:p w14:paraId="335722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$350.04</w:t>
            </w:r>
          </w:p>
        </w:tc>
        <w:tc>
          <w:tcPr>
            <w:tcW w:w="1072" w:type="dxa"/>
            <w:tcBorders>
              <w:top w:val="nil"/>
              <w:left w:val="nil"/>
              <w:bottom w:val="nil"/>
              <w:right w:val="nil"/>
            </w:tcBorders>
            <w:shd w:val="clear" w:color="auto" w:fill="auto"/>
            <w:noWrap/>
            <w:vAlign w:val="center"/>
            <w:hideMark/>
          </w:tcPr>
          <w:p w14:paraId="30E380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$354.39</w:t>
            </w:r>
          </w:p>
        </w:tc>
        <w:tc>
          <w:tcPr>
            <w:tcW w:w="1072" w:type="dxa"/>
            <w:tcBorders>
              <w:top w:val="nil"/>
              <w:left w:val="nil"/>
              <w:bottom w:val="nil"/>
              <w:right w:val="nil"/>
            </w:tcBorders>
            <w:shd w:val="clear" w:color="auto" w:fill="auto"/>
            <w:noWrap/>
            <w:vAlign w:val="center"/>
            <w:hideMark/>
          </w:tcPr>
          <w:p w14:paraId="22B6C43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$358.79</w:t>
            </w:r>
          </w:p>
        </w:tc>
        <w:tc>
          <w:tcPr>
            <w:tcW w:w="1188" w:type="dxa"/>
            <w:tcBorders>
              <w:top w:val="nil"/>
              <w:left w:val="nil"/>
              <w:bottom w:val="nil"/>
              <w:right w:val="nil"/>
            </w:tcBorders>
            <w:shd w:val="clear" w:color="auto" w:fill="auto"/>
            <w:noWrap/>
            <w:vAlign w:val="center"/>
            <w:hideMark/>
          </w:tcPr>
          <w:p w14:paraId="5891FF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$363.25</w:t>
            </w:r>
          </w:p>
        </w:tc>
        <w:tc>
          <w:tcPr>
            <w:tcW w:w="1129" w:type="dxa"/>
            <w:tcBorders>
              <w:top w:val="nil"/>
              <w:left w:val="nil"/>
              <w:bottom w:val="nil"/>
              <w:right w:val="nil"/>
            </w:tcBorders>
            <w:shd w:val="clear" w:color="auto" w:fill="auto"/>
            <w:noWrap/>
            <w:vAlign w:val="center"/>
            <w:hideMark/>
          </w:tcPr>
          <w:p w14:paraId="740DEC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$367.77</w:t>
            </w:r>
          </w:p>
        </w:tc>
      </w:tr>
      <w:tr w:rsidR="00983741" w:rsidRPr="00E56678" w14:paraId="491C987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EC8C90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42</w:t>
            </w:r>
          </w:p>
        </w:tc>
        <w:tc>
          <w:tcPr>
            <w:tcW w:w="1072" w:type="dxa"/>
            <w:tcBorders>
              <w:top w:val="nil"/>
              <w:left w:val="nil"/>
              <w:bottom w:val="nil"/>
              <w:right w:val="nil"/>
            </w:tcBorders>
            <w:shd w:val="clear" w:color="auto" w:fill="auto"/>
            <w:noWrap/>
            <w:vAlign w:val="center"/>
            <w:hideMark/>
          </w:tcPr>
          <w:p w14:paraId="17D58B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$360.17</w:t>
            </w:r>
          </w:p>
        </w:tc>
        <w:tc>
          <w:tcPr>
            <w:tcW w:w="1072" w:type="dxa"/>
            <w:tcBorders>
              <w:top w:val="nil"/>
              <w:left w:val="nil"/>
              <w:bottom w:val="nil"/>
              <w:right w:val="nil"/>
            </w:tcBorders>
            <w:shd w:val="clear" w:color="auto" w:fill="auto"/>
            <w:noWrap/>
            <w:vAlign w:val="center"/>
            <w:hideMark/>
          </w:tcPr>
          <w:p w14:paraId="764FEC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$364.65</w:t>
            </w:r>
          </w:p>
        </w:tc>
        <w:tc>
          <w:tcPr>
            <w:tcW w:w="1072" w:type="dxa"/>
            <w:tcBorders>
              <w:top w:val="nil"/>
              <w:left w:val="nil"/>
              <w:bottom w:val="nil"/>
              <w:right w:val="nil"/>
            </w:tcBorders>
            <w:shd w:val="clear" w:color="auto" w:fill="auto"/>
            <w:noWrap/>
            <w:vAlign w:val="center"/>
            <w:hideMark/>
          </w:tcPr>
          <w:p w14:paraId="7323D3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$369.18</w:t>
            </w:r>
          </w:p>
        </w:tc>
        <w:tc>
          <w:tcPr>
            <w:tcW w:w="1072" w:type="dxa"/>
            <w:tcBorders>
              <w:top w:val="nil"/>
              <w:left w:val="nil"/>
              <w:bottom w:val="nil"/>
              <w:right w:val="nil"/>
            </w:tcBorders>
            <w:shd w:val="clear" w:color="auto" w:fill="auto"/>
            <w:noWrap/>
            <w:vAlign w:val="center"/>
            <w:hideMark/>
          </w:tcPr>
          <w:p w14:paraId="407145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$373.77</w:t>
            </w:r>
          </w:p>
        </w:tc>
        <w:tc>
          <w:tcPr>
            <w:tcW w:w="1188" w:type="dxa"/>
            <w:tcBorders>
              <w:top w:val="nil"/>
              <w:left w:val="nil"/>
              <w:bottom w:val="nil"/>
              <w:right w:val="nil"/>
            </w:tcBorders>
            <w:shd w:val="clear" w:color="auto" w:fill="auto"/>
            <w:noWrap/>
            <w:vAlign w:val="center"/>
            <w:hideMark/>
          </w:tcPr>
          <w:p w14:paraId="54810C9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$378.42</w:t>
            </w:r>
          </w:p>
        </w:tc>
        <w:tc>
          <w:tcPr>
            <w:tcW w:w="1129" w:type="dxa"/>
            <w:tcBorders>
              <w:top w:val="nil"/>
              <w:left w:val="nil"/>
              <w:bottom w:val="nil"/>
              <w:right w:val="nil"/>
            </w:tcBorders>
            <w:shd w:val="clear" w:color="auto" w:fill="auto"/>
            <w:noWrap/>
            <w:vAlign w:val="center"/>
            <w:hideMark/>
          </w:tcPr>
          <w:p w14:paraId="75CCB3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$383.12</w:t>
            </w:r>
          </w:p>
        </w:tc>
      </w:tr>
      <w:tr w:rsidR="00983741" w:rsidRPr="00E56678" w14:paraId="54CA8ED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912318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43</w:t>
            </w:r>
          </w:p>
        </w:tc>
        <w:tc>
          <w:tcPr>
            <w:tcW w:w="1072" w:type="dxa"/>
            <w:tcBorders>
              <w:top w:val="nil"/>
              <w:left w:val="nil"/>
              <w:bottom w:val="nil"/>
              <w:right w:val="nil"/>
            </w:tcBorders>
            <w:shd w:val="clear" w:color="auto" w:fill="auto"/>
            <w:noWrap/>
            <w:vAlign w:val="center"/>
            <w:hideMark/>
          </w:tcPr>
          <w:p w14:paraId="7A03AEA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$374.98</w:t>
            </w:r>
          </w:p>
        </w:tc>
        <w:tc>
          <w:tcPr>
            <w:tcW w:w="1072" w:type="dxa"/>
            <w:tcBorders>
              <w:top w:val="nil"/>
              <w:left w:val="nil"/>
              <w:bottom w:val="nil"/>
              <w:right w:val="nil"/>
            </w:tcBorders>
            <w:shd w:val="clear" w:color="auto" w:fill="auto"/>
            <w:noWrap/>
            <w:vAlign w:val="center"/>
            <w:hideMark/>
          </w:tcPr>
          <w:p w14:paraId="7A506B5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$379.64</w:t>
            </w:r>
          </w:p>
        </w:tc>
        <w:tc>
          <w:tcPr>
            <w:tcW w:w="1072" w:type="dxa"/>
            <w:tcBorders>
              <w:top w:val="nil"/>
              <w:left w:val="nil"/>
              <w:bottom w:val="nil"/>
              <w:right w:val="nil"/>
            </w:tcBorders>
            <w:shd w:val="clear" w:color="auto" w:fill="auto"/>
            <w:noWrap/>
            <w:vAlign w:val="center"/>
            <w:hideMark/>
          </w:tcPr>
          <w:p w14:paraId="7A3238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$384.36</w:t>
            </w:r>
          </w:p>
        </w:tc>
        <w:tc>
          <w:tcPr>
            <w:tcW w:w="1072" w:type="dxa"/>
            <w:tcBorders>
              <w:top w:val="nil"/>
              <w:left w:val="nil"/>
              <w:bottom w:val="nil"/>
              <w:right w:val="nil"/>
            </w:tcBorders>
            <w:shd w:val="clear" w:color="auto" w:fill="auto"/>
            <w:noWrap/>
            <w:vAlign w:val="center"/>
            <w:hideMark/>
          </w:tcPr>
          <w:p w14:paraId="73B14F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$389.14</w:t>
            </w:r>
          </w:p>
        </w:tc>
        <w:tc>
          <w:tcPr>
            <w:tcW w:w="1188" w:type="dxa"/>
            <w:tcBorders>
              <w:top w:val="nil"/>
              <w:left w:val="nil"/>
              <w:bottom w:val="nil"/>
              <w:right w:val="nil"/>
            </w:tcBorders>
            <w:shd w:val="clear" w:color="auto" w:fill="auto"/>
            <w:noWrap/>
            <w:vAlign w:val="center"/>
            <w:hideMark/>
          </w:tcPr>
          <w:p w14:paraId="74352B8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$393.98</w:t>
            </w:r>
          </w:p>
        </w:tc>
        <w:tc>
          <w:tcPr>
            <w:tcW w:w="1129" w:type="dxa"/>
            <w:tcBorders>
              <w:top w:val="nil"/>
              <w:left w:val="nil"/>
              <w:bottom w:val="nil"/>
              <w:right w:val="nil"/>
            </w:tcBorders>
            <w:shd w:val="clear" w:color="auto" w:fill="auto"/>
            <w:noWrap/>
            <w:vAlign w:val="center"/>
            <w:hideMark/>
          </w:tcPr>
          <w:p w14:paraId="36D2EC9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$398.87</w:t>
            </w:r>
          </w:p>
        </w:tc>
      </w:tr>
      <w:tr w:rsidR="00983741" w:rsidRPr="00E56678" w14:paraId="53B24C08"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79D73E0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44</w:t>
            </w:r>
          </w:p>
        </w:tc>
        <w:tc>
          <w:tcPr>
            <w:tcW w:w="1072" w:type="dxa"/>
            <w:tcBorders>
              <w:top w:val="nil"/>
              <w:left w:val="nil"/>
              <w:bottom w:val="nil"/>
              <w:right w:val="nil"/>
            </w:tcBorders>
            <w:shd w:val="clear" w:color="auto" w:fill="auto"/>
            <w:noWrap/>
            <w:vAlign w:val="center"/>
            <w:hideMark/>
          </w:tcPr>
          <w:p w14:paraId="51735D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$389.80</w:t>
            </w:r>
          </w:p>
        </w:tc>
        <w:tc>
          <w:tcPr>
            <w:tcW w:w="1072" w:type="dxa"/>
            <w:tcBorders>
              <w:top w:val="nil"/>
              <w:left w:val="nil"/>
              <w:bottom w:val="nil"/>
              <w:right w:val="nil"/>
            </w:tcBorders>
            <w:shd w:val="clear" w:color="auto" w:fill="auto"/>
            <w:noWrap/>
            <w:vAlign w:val="center"/>
            <w:hideMark/>
          </w:tcPr>
          <w:p w14:paraId="51D896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$394.65</w:t>
            </w:r>
          </w:p>
        </w:tc>
        <w:tc>
          <w:tcPr>
            <w:tcW w:w="1072" w:type="dxa"/>
            <w:tcBorders>
              <w:top w:val="nil"/>
              <w:left w:val="nil"/>
              <w:bottom w:val="nil"/>
              <w:right w:val="nil"/>
            </w:tcBorders>
            <w:shd w:val="clear" w:color="auto" w:fill="auto"/>
            <w:noWrap/>
            <w:vAlign w:val="center"/>
            <w:hideMark/>
          </w:tcPr>
          <w:p w14:paraId="7D23F9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$399.55</w:t>
            </w:r>
          </w:p>
        </w:tc>
        <w:tc>
          <w:tcPr>
            <w:tcW w:w="1072" w:type="dxa"/>
            <w:tcBorders>
              <w:top w:val="nil"/>
              <w:left w:val="nil"/>
              <w:bottom w:val="nil"/>
              <w:right w:val="nil"/>
            </w:tcBorders>
            <w:shd w:val="clear" w:color="auto" w:fill="auto"/>
            <w:noWrap/>
            <w:vAlign w:val="center"/>
            <w:hideMark/>
          </w:tcPr>
          <w:p w14:paraId="68214B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$404.52</w:t>
            </w:r>
          </w:p>
        </w:tc>
        <w:tc>
          <w:tcPr>
            <w:tcW w:w="1188" w:type="dxa"/>
            <w:tcBorders>
              <w:top w:val="nil"/>
              <w:left w:val="nil"/>
              <w:bottom w:val="nil"/>
              <w:right w:val="nil"/>
            </w:tcBorders>
            <w:shd w:val="clear" w:color="auto" w:fill="auto"/>
            <w:noWrap/>
            <w:vAlign w:val="center"/>
            <w:hideMark/>
          </w:tcPr>
          <w:p w14:paraId="6050F5E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$409.55</w:t>
            </w:r>
          </w:p>
        </w:tc>
        <w:tc>
          <w:tcPr>
            <w:tcW w:w="1129" w:type="dxa"/>
            <w:tcBorders>
              <w:top w:val="nil"/>
              <w:left w:val="nil"/>
              <w:bottom w:val="nil"/>
              <w:right w:val="nil"/>
            </w:tcBorders>
            <w:shd w:val="clear" w:color="auto" w:fill="auto"/>
            <w:noWrap/>
            <w:vAlign w:val="center"/>
            <w:hideMark/>
          </w:tcPr>
          <w:p w14:paraId="1CF73B8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$414.64</w:t>
            </w:r>
          </w:p>
        </w:tc>
      </w:tr>
      <w:tr w:rsidR="00983741" w:rsidRPr="00E56678" w14:paraId="72DFA5E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A1BA10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45</w:t>
            </w:r>
          </w:p>
        </w:tc>
        <w:tc>
          <w:tcPr>
            <w:tcW w:w="1072" w:type="dxa"/>
            <w:tcBorders>
              <w:top w:val="nil"/>
              <w:left w:val="nil"/>
              <w:bottom w:val="nil"/>
              <w:right w:val="nil"/>
            </w:tcBorders>
            <w:shd w:val="clear" w:color="auto" w:fill="auto"/>
            <w:noWrap/>
            <w:vAlign w:val="center"/>
            <w:hideMark/>
          </w:tcPr>
          <w:p w14:paraId="10FD66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$405.23</w:t>
            </w:r>
          </w:p>
        </w:tc>
        <w:tc>
          <w:tcPr>
            <w:tcW w:w="1072" w:type="dxa"/>
            <w:tcBorders>
              <w:top w:val="nil"/>
              <w:left w:val="nil"/>
              <w:bottom w:val="nil"/>
              <w:right w:val="nil"/>
            </w:tcBorders>
            <w:shd w:val="clear" w:color="auto" w:fill="auto"/>
            <w:noWrap/>
            <w:vAlign w:val="center"/>
            <w:hideMark/>
          </w:tcPr>
          <w:p w14:paraId="644D73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$410.26</w:t>
            </w:r>
          </w:p>
        </w:tc>
        <w:tc>
          <w:tcPr>
            <w:tcW w:w="1072" w:type="dxa"/>
            <w:tcBorders>
              <w:top w:val="nil"/>
              <w:left w:val="nil"/>
              <w:bottom w:val="nil"/>
              <w:right w:val="nil"/>
            </w:tcBorders>
            <w:shd w:val="clear" w:color="auto" w:fill="auto"/>
            <w:noWrap/>
            <w:vAlign w:val="center"/>
            <w:hideMark/>
          </w:tcPr>
          <w:p w14:paraId="0A485A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$415.36</w:t>
            </w:r>
          </w:p>
        </w:tc>
        <w:tc>
          <w:tcPr>
            <w:tcW w:w="1072" w:type="dxa"/>
            <w:tcBorders>
              <w:top w:val="nil"/>
              <w:left w:val="nil"/>
              <w:bottom w:val="nil"/>
              <w:right w:val="nil"/>
            </w:tcBorders>
            <w:shd w:val="clear" w:color="auto" w:fill="auto"/>
            <w:noWrap/>
            <w:vAlign w:val="center"/>
            <w:hideMark/>
          </w:tcPr>
          <w:p w14:paraId="14BDAE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$420.53</w:t>
            </w:r>
          </w:p>
        </w:tc>
        <w:tc>
          <w:tcPr>
            <w:tcW w:w="1188" w:type="dxa"/>
            <w:tcBorders>
              <w:top w:val="nil"/>
              <w:left w:val="nil"/>
              <w:bottom w:val="nil"/>
              <w:right w:val="nil"/>
            </w:tcBorders>
            <w:shd w:val="clear" w:color="auto" w:fill="auto"/>
            <w:noWrap/>
            <w:vAlign w:val="center"/>
            <w:hideMark/>
          </w:tcPr>
          <w:p w14:paraId="4BDCD6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$425.75</w:t>
            </w:r>
          </w:p>
        </w:tc>
        <w:tc>
          <w:tcPr>
            <w:tcW w:w="1129" w:type="dxa"/>
            <w:tcBorders>
              <w:top w:val="nil"/>
              <w:left w:val="nil"/>
              <w:bottom w:val="nil"/>
              <w:right w:val="nil"/>
            </w:tcBorders>
            <w:shd w:val="clear" w:color="auto" w:fill="auto"/>
            <w:noWrap/>
            <w:vAlign w:val="center"/>
            <w:hideMark/>
          </w:tcPr>
          <w:p w14:paraId="72243A5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$431.04</w:t>
            </w:r>
          </w:p>
        </w:tc>
      </w:tr>
      <w:tr w:rsidR="00983741" w:rsidRPr="00E56678" w14:paraId="2B090FBF" w14:textId="77777777" w:rsidTr="006A47A8">
        <w:trPr>
          <w:trHeight w:hRule="exact" w:val="271"/>
          <w:jc w:val="center"/>
        </w:trPr>
        <w:tc>
          <w:tcPr>
            <w:tcW w:w="1426" w:type="dxa"/>
            <w:tcBorders>
              <w:top w:val="nil"/>
              <w:left w:val="nil"/>
              <w:bottom w:val="nil"/>
              <w:right w:val="nil"/>
            </w:tcBorders>
            <w:shd w:val="clear" w:color="auto" w:fill="auto"/>
            <w:noWrap/>
            <w:vAlign w:val="center"/>
            <w:hideMark/>
          </w:tcPr>
          <w:p w14:paraId="08EC57A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46</w:t>
            </w:r>
          </w:p>
        </w:tc>
        <w:tc>
          <w:tcPr>
            <w:tcW w:w="1072" w:type="dxa"/>
            <w:tcBorders>
              <w:top w:val="nil"/>
              <w:left w:val="nil"/>
              <w:bottom w:val="nil"/>
              <w:right w:val="nil"/>
            </w:tcBorders>
            <w:shd w:val="clear" w:color="auto" w:fill="auto"/>
            <w:noWrap/>
            <w:vAlign w:val="center"/>
            <w:hideMark/>
          </w:tcPr>
          <w:p w14:paraId="6DEC49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$420.63</w:t>
            </w:r>
          </w:p>
        </w:tc>
        <w:tc>
          <w:tcPr>
            <w:tcW w:w="1072" w:type="dxa"/>
            <w:tcBorders>
              <w:top w:val="nil"/>
              <w:left w:val="nil"/>
              <w:bottom w:val="nil"/>
              <w:right w:val="nil"/>
            </w:tcBorders>
            <w:shd w:val="clear" w:color="auto" w:fill="auto"/>
            <w:noWrap/>
            <w:vAlign w:val="center"/>
            <w:hideMark/>
          </w:tcPr>
          <w:p w14:paraId="1CD497F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$425.86</w:t>
            </w:r>
          </w:p>
        </w:tc>
        <w:tc>
          <w:tcPr>
            <w:tcW w:w="1072" w:type="dxa"/>
            <w:tcBorders>
              <w:top w:val="nil"/>
              <w:left w:val="nil"/>
              <w:bottom w:val="nil"/>
              <w:right w:val="nil"/>
            </w:tcBorders>
            <w:shd w:val="clear" w:color="auto" w:fill="auto"/>
            <w:noWrap/>
            <w:vAlign w:val="center"/>
            <w:hideMark/>
          </w:tcPr>
          <w:p w14:paraId="22D7D33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$431.15</w:t>
            </w:r>
          </w:p>
        </w:tc>
        <w:tc>
          <w:tcPr>
            <w:tcW w:w="1072" w:type="dxa"/>
            <w:tcBorders>
              <w:top w:val="nil"/>
              <w:left w:val="nil"/>
              <w:bottom w:val="nil"/>
              <w:right w:val="nil"/>
            </w:tcBorders>
            <w:shd w:val="clear" w:color="auto" w:fill="auto"/>
            <w:noWrap/>
            <w:vAlign w:val="center"/>
            <w:hideMark/>
          </w:tcPr>
          <w:p w14:paraId="4CCE22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$436.51</w:t>
            </w:r>
          </w:p>
        </w:tc>
        <w:tc>
          <w:tcPr>
            <w:tcW w:w="1188" w:type="dxa"/>
            <w:tcBorders>
              <w:top w:val="nil"/>
              <w:left w:val="nil"/>
              <w:bottom w:val="nil"/>
              <w:right w:val="nil"/>
            </w:tcBorders>
            <w:shd w:val="clear" w:color="auto" w:fill="auto"/>
            <w:noWrap/>
            <w:vAlign w:val="center"/>
            <w:hideMark/>
          </w:tcPr>
          <w:p w14:paraId="1B1D7D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$441.93</w:t>
            </w:r>
          </w:p>
        </w:tc>
        <w:tc>
          <w:tcPr>
            <w:tcW w:w="1129" w:type="dxa"/>
            <w:tcBorders>
              <w:top w:val="nil"/>
              <w:left w:val="nil"/>
              <w:bottom w:val="nil"/>
              <w:right w:val="nil"/>
            </w:tcBorders>
            <w:shd w:val="clear" w:color="auto" w:fill="auto"/>
            <w:noWrap/>
            <w:vAlign w:val="center"/>
            <w:hideMark/>
          </w:tcPr>
          <w:p w14:paraId="5554A3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$447.43</w:t>
            </w:r>
          </w:p>
        </w:tc>
      </w:tr>
      <w:tr w:rsidR="00983741" w:rsidRPr="00E56678" w14:paraId="7A82987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5ADDF4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47</w:t>
            </w:r>
          </w:p>
        </w:tc>
        <w:tc>
          <w:tcPr>
            <w:tcW w:w="1072" w:type="dxa"/>
            <w:tcBorders>
              <w:top w:val="nil"/>
              <w:left w:val="nil"/>
              <w:bottom w:val="nil"/>
              <w:right w:val="nil"/>
            </w:tcBorders>
            <w:shd w:val="clear" w:color="auto" w:fill="auto"/>
            <w:noWrap/>
            <w:vAlign w:val="center"/>
            <w:hideMark/>
          </w:tcPr>
          <w:p w14:paraId="4A5AF5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$436.63</w:t>
            </w:r>
          </w:p>
        </w:tc>
        <w:tc>
          <w:tcPr>
            <w:tcW w:w="1072" w:type="dxa"/>
            <w:tcBorders>
              <w:top w:val="nil"/>
              <w:left w:val="nil"/>
              <w:bottom w:val="nil"/>
              <w:right w:val="nil"/>
            </w:tcBorders>
            <w:shd w:val="clear" w:color="auto" w:fill="auto"/>
            <w:noWrap/>
            <w:vAlign w:val="center"/>
            <w:hideMark/>
          </w:tcPr>
          <w:p w14:paraId="1E7A49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$442.06</w:t>
            </w:r>
          </w:p>
        </w:tc>
        <w:tc>
          <w:tcPr>
            <w:tcW w:w="1072" w:type="dxa"/>
            <w:tcBorders>
              <w:top w:val="nil"/>
              <w:left w:val="nil"/>
              <w:bottom w:val="nil"/>
              <w:right w:val="nil"/>
            </w:tcBorders>
            <w:shd w:val="clear" w:color="auto" w:fill="auto"/>
            <w:noWrap/>
            <w:vAlign w:val="center"/>
            <w:hideMark/>
          </w:tcPr>
          <w:p w14:paraId="545BF5A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$447.56</w:t>
            </w:r>
          </w:p>
        </w:tc>
        <w:tc>
          <w:tcPr>
            <w:tcW w:w="1072" w:type="dxa"/>
            <w:tcBorders>
              <w:top w:val="nil"/>
              <w:left w:val="nil"/>
              <w:bottom w:val="nil"/>
              <w:right w:val="nil"/>
            </w:tcBorders>
            <w:shd w:val="clear" w:color="auto" w:fill="auto"/>
            <w:noWrap/>
            <w:vAlign w:val="center"/>
            <w:hideMark/>
          </w:tcPr>
          <w:p w14:paraId="66EBF53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$453.12</w:t>
            </w:r>
          </w:p>
        </w:tc>
        <w:tc>
          <w:tcPr>
            <w:tcW w:w="1188" w:type="dxa"/>
            <w:tcBorders>
              <w:top w:val="nil"/>
              <w:left w:val="nil"/>
              <w:bottom w:val="nil"/>
              <w:right w:val="nil"/>
            </w:tcBorders>
            <w:shd w:val="clear" w:color="auto" w:fill="auto"/>
            <w:noWrap/>
            <w:vAlign w:val="center"/>
            <w:hideMark/>
          </w:tcPr>
          <w:p w14:paraId="052B07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$458.75</w:t>
            </w:r>
          </w:p>
        </w:tc>
        <w:tc>
          <w:tcPr>
            <w:tcW w:w="1129" w:type="dxa"/>
            <w:tcBorders>
              <w:top w:val="nil"/>
              <w:left w:val="nil"/>
              <w:bottom w:val="nil"/>
              <w:right w:val="nil"/>
            </w:tcBorders>
            <w:shd w:val="clear" w:color="auto" w:fill="auto"/>
            <w:noWrap/>
            <w:vAlign w:val="center"/>
            <w:hideMark/>
          </w:tcPr>
          <w:p w14:paraId="5EDA5F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$464.45</w:t>
            </w:r>
          </w:p>
        </w:tc>
      </w:tr>
      <w:tr w:rsidR="00983741" w:rsidRPr="00E56678" w14:paraId="61CAFECC" w14:textId="77777777" w:rsidTr="006A47A8">
        <w:trPr>
          <w:trHeight w:hRule="exact" w:val="265"/>
          <w:jc w:val="center"/>
        </w:trPr>
        <w:tc>
          <w:tcPr>
            <w:tcW w:w="1426" w:type="dxa"/>
            <w:tcBorders>
              <w:top w:val="nil"/>
              <w:left w:val="nil"/>
              <w:bottom w:val="nil"/>
              <w:right w:val="nil"/>
            </w:tcBorders>
            <w:shd w:val="clear" w:color="auto" w:fill="auto"/>
            <w:noWrap/>
            <w:vAlign w:val="center"/>
            <w:hideMark/>
          </w:tcPr>
          <w:p w14:paraId="7F1FF9D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48</w:t>
            </w:r>
          </w:p>
        </w:tc>
        <w:tc>
          <w:tcPr>
            <w:tcW w:w="1072" w:type="dxa"/>
            <w:tcBorders>
              <w:top w:val="nil"/>
              <w:left w:val="nil"/>
              <w:bottom w:val="nil"/>
              <w:right w:val="nil"/>
            </w:tcBorders>
            <w:shd w:val="clear" w:color="auto" w:fill="auto"/>
            <w:noWrap/>
            <w:vAlign w:val="center"/>
            <w:hideMark/>
          </w:tcPr>
          <w:p w14:paraId="08C1EE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$452.65</w:t>
            </w:r>
          </w:p>
        </w:tc>
        <w:tc>
          <w:tcPr>
            <w:tcW w:w="1072" w:type="dxa"/>
            <w:tcBorders>
              <w:top w:val="nil"/>
              <w:left w:val="nil"/>
              <w:bottom w:val="nil"/>
              <w:right w:val="nil"/>
            </w:tcBorders>
            <w:shd w:val="clear" w:color="auto" w:fill="auto"/>
            <w:noWrap/>
            <w:vAlign w:val="center"/>
            <w:hideMark/>
          </w:tcPr>
          <w:p w14:paraId="12F6D6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$458.28</w:t>
            </w:r>
          </w:p>
        </w:tc>
        <w:tc>
          <w:tcPr>
            <w:tcW w:w="1072" w:type="dxa"/>
            <w:tcBorders>
              <w:top w:val="nil"/>
              <w:left w:val="nil"/>
              <w:bottom w:val="nil"/>
              <w:right w:val="nil"/>
            </w:tcBorders>
            <w:shd w:val="clear" w:color="auto" w:fill="auto"/>
            <w:noWrap/>
            <w:vAlign w:val="center"/>
            <w:hideMark/>
          </w:tcPr>
          <w:p w14:paraId="228B258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$463.97</w:t>
            </w:r>
          </w:p>
        </w:tc>
        <w:tc>
          <w:tcPr>
            <w:tcW w:w="1072" w:type="dxa"/>
            <w:tcBorders>
              <w:top w:val="nil"/>
              <w:left w:val="nil"/>
              <w:bottom w:val="nil"/>
              <w:right w:val="nil"/>
            </w:tcBorders>
            <w:shd w:val="clear" w:color="auto" w:fill="auto"/>
            <w:noWrap/>
            <w:vAlign w:val="center"/>
            <w:hideMark/>
          </w:tcPr>
          <w:p w14:paraId="4F2A66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$469.74</w:t>
            </w:r>
          </w:p>
        </w:tc>
        <w:tc>
          <w:tcPr>
            <w:tcW w:w="1188" w:type="dxa"/>
            <w:tcBorders>
              <w:top w:val="nil"/>
              <w:left w:val="nil"/>
              <w:bottom w:val="nil"/>
              <w:right w:val="nil"/>
            </w:tcBorders>
            <w:shd w:val="clear" w:color="auto" w:fill="auto"/>
            <w:noWrap/>
            <w:vAlign w:val="center"/>
            <w:hideMark/>
          </w:tcPr>
          <w:p w14:paraId="28A3B1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$475.58</w:t>
            </w:r>
          </w:p>
        </w:tc>
        <w:tc>
          <w:tcPr>
            <w:tcW w:w="1129" w:type="dxa"/>
            <w:tcBorders>
              <w:top w:val="nil"/>
              <w:left w:val="nil"/>
              <w:bottom w:val="nil"/>
              <w:right w:val="nil"/>
            </w:tcBorders>
            <w:shd w:val="clear" w:color="auto" w:fill="auto"/>
            <w:noWrap/>
            <w:vAlign w:val="center"/>
            <w:hideMark/>
          </w:tcPr>
          <w:p w14:paraId="2ACEFC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$481.49</w:t>
            </w:r>
          </w:p>
        </w:tc>
      </w:tr>
      <w:tr w:rsidR="00983741" w:rsidRPr="00E56678" w14:paraId="54B23356" w14:textId="77777777" w:rsidTr="006A47A8">
        <w:trPr>
          <w:trHeight w:hRule="exact" w:val="269"/>
          <w:jc w:val="center"/>
        </w:trPr>
        <w:tc>
          <w:tcPr>
            <w:tcW w:w="1426" w:type="dxa"/>
            <w:tcBorders>
              <w:top w:val="nil"/>
              <w:left w:val="nil"/>
              <w:bottom w:val="nil"/>
              <w:right w:val="nil"/>
            </w:tcBorders>
            <w:shd w:val="clear" w:color="auto" w:fill="auto"/>
            <w:noWrap/>
            <w:vAlign w:val="center"/>
            <w:hideMark/>
          </w:tcPr>
          <w:p w14:paraId="439DB00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49</w:t>
            </w:r>
          </w:p>
        </w:tc>
        <w:tc>
          <w:tcPr>
            <w:tcW w:w="1072" w:type="dxa"/>
            <w:tcBorders>
              <w:top w:val="nil"/>
              <w:left w:val="nil"/>
              <w:bottom w:val="nil"/>
              <w:right w:val="nil"/>
            </w:tcBorders>
            <w:shd w:val="clear" w:color="auto" w:fill="auto"/>
            <w:noWrap/>
            <w:vAlign w:val="center"/>
            <w:hideMark/>
          </w:tcPr>
          <w:p w14:paraId="1375CC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$469.22</w:t>
            </w:r>
          </w:p>
        </w:tc>
        <w:tc>
          <w:tcPr>
            <w:tcW w:w="1072" w:type="dxa"/>
            <w:tcBorders>
              <w:top w:val="nil"/>
              <w:left w:val="nil"/>
              <w:bottom w:val="nil"/>
              <w:right w:val="nil"/>
            </w:tcBorders>
            <w:shd w:val="clear" w:color="auto" w:fill="auto"/>
            <w:noWrap/>
            <w:vAlign w:val="center"/>
            <w:hideMark/>
          </w:tcPr>
          <w:p w14:paraId="292BEA8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$475.05</w:t>
            </w:r>
          </w:p>
        </w:tc>
        <w:tc>
          <w:tcPr>
            <w:tcW w:w="1072" w:type="dxa"/>
            <w:tcBorders>
              <w:top w:val="nil"/>
              <w:left w:val="nil"/>
              <w:bottom w:val="nil"/>
              <w:right w:val="nil"/>
            </w:tcBorders>
            <w:shd w:val="clear" w:color="auto" w:fill="auto"/>
            <w:noWrap/>
            <w:vAlign w:val="center"/>
            <w:hideMark/>
          </w:tcPr>
          <w:p w14:paraId="14D068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$480.95</w:t>
            </w:r>
          </w:p>
        </w:tc>
        <w:tc>
          <w:tcPr>
            <w:tcW w:w="1072" w:type="dxa"/>
            <w:tcBorders>
              <w:top w:val="nil"/>
              <w:left w:val="nil"/>
              <w:bottom w:val="nil"/>
              <w:right w:val="nil"/>
            </w:tcBorders>
            <w:shd w:val="clear" w:color="auto" w:fill="auto"/>
            <w:noWrap/>
            <w:vAlign w:val="center"/>
            <w:hideMark/>
          </w:tcPr>
          <w:p w14:paraId="1A357B7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$486.93</w:t>
            </w:r>
          </w:p>
        </w:tc>
        <w:tc>
          <w:tcPr>
            <w:tcW w:w="1188" w:type="dxa"/>
            <w:tcBorders>
              <w:top w:val="nil"/>
              <w:left w:val="nil"/>
              <w:bottom w:val="nil"/>
              <w:right w:val="nil"/>
            </w:tcBorders>
            <w:shd w:val="clear" w:color="auto" w:fill="auto"/>
            <w:noWrap/>
            <w:vAlign w:val="center"/>
            <w:hideMark/>
          </w:tcPr>
          <w:p w14:paraId="10CF5B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$492.98</w:t>
            </w:r>
          </w:p>
        </w:tc>
        <w:tc>
          <w:tcPr>
            <w:tcW w:w="1129" w:type="dxa"/>
            <w:tcBorders>
              <w:top w:val="nil"/>
              <w:left w:val="nil"/>
              <w:bottom w:val="nil"/>
              <w:right w:val="nil"/>
            </w:tcBorders>
            <w:shd w:val="clear" w:color="auto" w:fill="auto"/>
            <w:noWrap/>
            <w:vAlign w:val="center"/>
            <w:hideMark/>
          </w:tcPr>
          <w:p w14:paraId="7DF254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$499.11</w:t>
            </w:r>
          </w:p>
        </w:tc>
      </w:tr>
      <w:tr w:rsidR="00983741" w:rsidRPr="00E56678" w14:paraId="2C88D1D5" w14:textId="77777777" w:rsidTr="006A47A8">
        <w:trPr>
          <w:trHeight w:hRule="exact" w:val="259"/>
          <w:jc w:val="center"/>
        </w:trPr>
        <w:tc>
          <w:tcPr>
            <w:tcW w:w="1426" w:type="dxa"/>
            <w:tcBorders>
              <w:top w:val="nil"/>
              <w:left w:val="nil"/>
              <w:bottom w:val="nil"/>
              <w:right w:val="nil"/>
            </w:tcBorders>
            <w:shd w:val="clear" w:color="auto" w:fill="auto"/>
            <w:noWrap/>
            <w:vAlign w:val="center"/>
            <w:hideMark/>
          </w:tcPr>
          <w:p w14:paraId="53685FA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50</w:t>
            </w:r>
          </w:p>
        </w:tc>
        <w:tc>
          <w:tcPr>
            <w:tcW w:w="1072" w:type="dxa"/>
            <w:tcBorders>
              <w:top w:val="nil"/>
              <w:left w:val="nil"/>
              <w:bottom w:val="nil"/>
              <w:right w:val="nil"/>
            </w:tcBorders>
            <w:shd w:val="clear" w:color="auto" w:fill="auto"/>
            <w:noWrap/>
            <w:vAlign w:val="center"/>
            <w:hideMark/>
          </w:tcPr>
          <w:p w14:paraId="662A7B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$485.78</w:t>
            </w:r>
          </w:p>
        </w:tc>
        <w:tc>
          <w:tcPr>
            <w:tcW w:w="1072" w:type="dxa"/>
            <w:tcBorders>
              <w:top w:val="nil"/>
              <w:left w:val="nil"/>
              <w:bottom w:val="nil"/>
              <w:right w:val="nil"/>
            </w:tcBorders>
            <w:shd w:val="clear" w:color="auto" w:fill="auto"/>
            <w:noWrap/>
            <w:vAlign w:val="center"/>
            <w:hideMark/>
          </w:tcPr>
          <w:p w14:paraId="06D8BA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$491.82</w:t>
            </w:r>
          </w:p>
        </w:tc>
        <w:tc>
          <w:tcPr>
            <w:tcW w:w="1072" w:type="dxa"/>
            <w:tcBorders>
              <w:top w:val="nil"/>
              <w:left w:val="nil"/>
              <w:bottom w:val="nil"/>
              <w:right w:val="nil"/>
            </w:tcBorders>
            <w:shd w:val="clear" w:color="auto" w:fill="auto"/>
            <w:noWrap/>
            <w:vAlign w:val="center"/>
            <w:hideMark/>
          </w:tcPr>
          <w:p w14:paraId="436942A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$497.94</w:t>
            </w:r>
          </w:p>
        </w:tc>
        <w:tc>
          <w:tcPr>
            <w:tcW w:w="1072" w:type="dxa"/>
            <w:tcBorders>
              <w:top w:val="nil"/>
              <w:left w:val="nil"/>
              <w:bottom w:val="nil"/>
              <w:right w:val="nil"/>
            </w:tcBorders>
            <w:shd w:val="clear" w:color="auto" w:fill="auto"/>
            <w:noWrap/>
            <w:vAlign w:val="center"/>
            <w:hideMark/>
          </w:tcPr>
          <w:p w14:paraId="382DEE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$504.12</w:t>
            </w:r>
          </w:p>
        </w:tc>
        <w:tc>
          <w:tcPr>
            <w:tcW w:w="1188" w:type="dxa"/>
            <w:tcBorders>
              <w:top w:val="nil"/>
              <w:left w:val="nil"/>
              <w:bottom w:val="nil"/>
              <w:right w:val="nil"/>
            </w:tcBorders>
            <w:shd w:val="clear" w:color="auto" w:fill="auto"/>
            <w:noWrap/>
            <w:vAlign w:val="center"/>
            <w:hideMark/>
          </w:tcPr>
          <w:p w14:paraId="552896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$510.39</w:t>
            </w:r>
          </w:p>
        </w:tc>
        <w:tc>
          <w:tcPr>
            <w:tcW w:w="1129" w:type="dxa"/>
            <w:tcBorders>
              <w:top w:val="nil"/>
              <w:left w:val="nil"/>
              <w:bottom w:val="nil"/>
              <w:right w:val="nil"/>
            </w:tcBorders>
            <w:shd w:val="clear" w:color="auto" w:fill="auto"/>
            <w:noWrap/>
            <w:vAlign w:val="center"/>
            <w:hideMark/>
          </w:tcPr>
          <w:p w14:paraId="110FF7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$516.74</w:t>
            </w:r>
          </w:p>
        </w:tc>
      </w:tr>
      <w:tr w:rsidR="00983741" w:rsidRPr="00E56678" w14:paraId="5EE36545" w14:textId="77777777" w:rsidTr="006A47A8">
        <w:trPr>
          <w:trHeight w:hRule="exact" w:val="263"/>
          <w:jc w:val="center"/>
        </w:trPr>
        <w:tc>
          <w:tcPr>
            <w:tcW w:w="1426" w:type="dxa"/>
            <w:tcBorders>
              <w:top w:val="nil"/>
              <w:left w:val="nil"/>
              <w:bottom w:val="nil"/>
              <w:right w:val="nil"/>
            </w:tcBorders>
            <w:shd w:val="clear" w:color="auto" w:fill="auto"/>
            <w:noWrap/>
            <w:vAlign w:val="center"/>
            <w:hideMark/>
          </w:tcPr>
          <w:p w14:paraId="17E6A33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51</w:t>
            </w:r>
          </w:p>
        </w:tc>
        <w:tc>
          <w:tcPr>
            <w:tcW w:w="1072" w:type="dxa"/>
            <w:tcBorders>
              <w:top w:val="nil"/>
              <w:left w:val="nil"/>
              <w:bottom w:val="nil"/>
              <w:right w:val="nil"/>
            </w:tcBorders>
            <w:shd w:val="clear" w:color="auto" w:fill="auto"/>
            <w:noWrap/>
            <w:vAlign w:val="center"/>
            <w:hideMark/>
          </w:tcPr>
          <w:p w14:paraId="0610F9E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$502.95</w:t>
            </w:r>
          </w:p>
        </w:tc>
        <w:tc>
          <w:tcPr>
            <w:tcW w:w="1072" w:type="dxa"/>
            <w:tcBorders>
              <w:top w:val="nil"/>
              <w:left w:val="nil"/>
              <w:bottom w:val="nil"/>
              <w:right w:val="nil"/>
            </w:tcBorders>
            <w:shd w:val="clear" w:color="auto" w:fill="auto"/>
            <w:noWrap/>
            <w:vAlign w:val="center"/>
            <w:hideMark/>
          </w:tcPr>
          <w:p w14:paraId="544F18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$509.21</w:t>
            </w:r>
          </w:p>
        </w:tc>
        <w:tc>
          <w:tcPr>
            <w:tcW w:w="1072" w:type="dxa"/>
            <w:tcBorders>
              <w:top w:val="nil"/>
              <w:left w:val="nil"/>
              <w:bottom w:val="nil"/>
              <w:right w:val="nil"/>
            </w:tcBorders>
            <w:shd w:val="clear" w:color="auto" w:fill="auto"/>
            <w:noWrap/>
            <w:vAlign w:val="center"/>
            <w:hideMark/>
          </w:tcPr>
          <w:p w14:paraId="7973CE2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$515.54</w:t>
            </w:r>
          </w:p>
        </w:tc>
        <w:tc>
          <w:tcPr>
            <w:tcW w:w="1072" w:type="dxa"/>
            <w:tcBorders>
              <w:top w:val="nil"/>
              <w:left w:val="nil"/>
              <w:bottom w:val="nil"/>
              <w:right w:val="nil"/>
            </w:tcBorders>
            <w:shd w:val="clear" w:color="auto" w:fill="auto"/>
            <w:noWrap/>
            <w:vAlign w:val="center"/>
            <w:hideMark/>
          </w:tcPr>
          <w:p w14:paraId="6AB814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$521.94</w:t>
            </w:r>
          </w:p>
        </w:tc>
        <w:tc>
          <w:tcPr>
            <w:tcW w:w="1188" w:type="dxa"/>
            <w:tcBorders>
              <w:top w:val="nil"/>
              <w:left w:val="nil"/>
              <w:bottom w:val="nil"/>
              <w:right w:val="nil"/>
            </w:tcBorders>
            <w:shd w:val="clear" w:color="auto" w:fill="auto"/>
            <w:noWrap/>
            <w:vAlign w:val="center"/>
            <w:hideMark/>
          </w:tcPr>
          <w:p w14:paraId="32FBCD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$528.43</w:t>
            </w:r>
          </w:p>
        </w:tc>
        <w:tc>
          <w:tcPr>
            <w:tcW w:w="1129" w:type="dxa"/>
            <w:tcBorders>
              <w:top w:val="nil"/>
              <w:left w:val="nil"/>
              <w:bottom w:val="nil"/>
              <w:right w:val="nil"/>
            </w:tcBorders>
            <w:shd w:val="clear" w:color="auto" w:fill="auto"/>
            <w:noWrap/>
            <w:vAlign w:val="center"/>
            <w:hideMark/>
          </w:tcPr>
          <w:p w14:paraId="010CB0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$535.00</w:t>
            </w:r>
          </w:p>
        </w:tc>
      </w:tr>
      <w:tr w:rsidR="00983741" w:rsidRPr="00E56678" w14:paraId="04DE85C3" w14:textId="77777777" w:rsidTr="006A47A8">
        <w:trPr>
          <w:trHeight w:hRule="exact" w:val="253"/>
          <w:jc w:val="center"/>
        </w:trPr>
        <w:tc>
          <w:tcPr>
            <w:tcW w:w="1426" w:type="dxa"/>
            <w:tcBorders>
              <w:top w:val="nil"/>
              <w:left w:val="nil"/>
              <w:bottom w:val="nil"/>
              <w:right w:val="nil"/>
            </w:tcBorders>
            <w:shd w:val="clear" w:color="auto" w:fill="auto"/>
            <w:noWrap/>
            <w:vAlign w:val="center"/>
            <w:hideMark/>
          </w:tcPr>
          <w:p w14:paraId="54B0E24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52</w:t>
            </w:r>
          </w:p>
        </w:tc>
        <w:tc>
          <w:tcPr>
            <w:tcW w:w="1072" w:type="dxa"/>
            <w:tcBorders>
              <w:top w:val="nil"/>
              <w:left w:val="nil"/>
              <w:bottom w:val="nil"/>
              <w:right w:val="nil"/>
            </w:tcBorders>
            <w:shd w:val="clear" w:color="auto" w:fill="auto"/>
            <w:noWrap/>
            <w:vAlign w:val="center"/>
            <w:hideMark/>
          </w:tcPr>
          <w:p w14:paraId="20E5BD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$520.09</w:t>
            </w:r>
          </w:p>
        </w:tc>
        <w:tc>
          <w:tcPr>
            <w:tcW w:w="1072" w:type="dxa"/>
            <w:tcBorders>
              <w:top w:val="nil"/>
              <w:left w:val="nil"/>
              <w:bottom w:val="nil"/>
              <w:right w:val="nil"/>
            </w:tcBorders>
            <w:shd w:val="clear" w:color="auto" w:fill="auto"/>
            <w:noWrap/>
            <w:vAlign w:val="center"/>
            <w:hideMark/>
          </w:tcPr>
          <w:p w14:paraId="28AE11B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$526.56</w:t>
            </w:r>
          </w:p>
        </w:tc>
        <w:tc>
          <w:tcPr>
            <w:tcW w:w="1072" w:type="dxa"/>
            <w:tcBorders>
              <w:top w:val="nil"/>
              <w:left w:val="nil"/>
              <w:bottom w:val="nil"/>
              <w:right w:val="nil"/>
            </w:tcBorders>
            <w:shd w:val="clear" w:color="auto" w:fill="auto"/>
            <w:noWrap/>
            <w:vAlign w:val="center"/>
            <w:hideMark/>
          </w:tcPr>
          <w:p w14:paraId="38E9BF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$533.10</w:t>
            </w:r>
          </w:p>
        </w:tc>
        <w:tc>
          <w:tcPr>
            <w:tcW w:w="1072" w:type="dxa"/>
            <w:tcBorders>
              <w:top w:val="nil"/>
              <w:left w:val="nil"/>
              <w:bottom w:val="nil"/>
              <w:right w:val="nil"/>
            </w:tcBorders>
            <w:shd w:val="clear" w:color="auto" w:fill="auto"/>
            <w:noWrap/>
            <w:vAlign w:val="center"/>
            <w:hideMark/>
          </w:tcPr>
          <w:p w14:paraId="7A6138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$539.73</w:t>
            </w:r>
          </w:p>
        </w:tc>
        <w:tc>
          <w:tcPr>
            <w:tcW w:w="1188" w:type="dxa"/>
            <w:tcBorders>
              <w:top w:val="nil"/>
              <w:left w:val="nil"/>
              <w:bottom w:val="nil"/>
              <w:right w:val="nil"/>
            </w:tcBorders>
            <w:shd w:val="clear" w:color="auto" w:fill="auto"/>
            <w:noWrap/>
            <w:vAlign w:val="center"/>
            <w:hideMark/>
          </w:tcPr>
          <w:p w14:paraId="7ED37E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$546.44</w:t>
            </w:r>
          </w:p>
        </w:tc>
        <w:tc>
          <w:tcPr>
            <w:tcW w:w="1129" w:type="dxa"/>
            <w:tcBorders>
              <w:top w:val="nil"/>
              <w:left w:val="nil"/>
              <w:bottom w:val="nil"/>
              <w:right w:val="nil"/>
            </w:tcBorders>
            <w:shd w:val="clear" w:color="auto" w:fill="auto"/>
            <w:noWrap/>
            <w:vAlign w:val="center"/>
            <w:hideMark/>
          </w:tcPr>
          <w:p w14:paraId="12B355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$553.23</w:t>
            </w:r>
          </w:p>
        </w:tc>
      </w:tr>
      <w:tr w:rsidR="00983741" w:rsidRPr="00E56678" w14:paraId="3D216E85" w14:textId="77777777" w:rsidTr="006A47A8">
        <w:trPr>
          <w:trHeight w:hRule="exact" w:val="257"/>
          <w:jc w:val="center"/>
        </w:trPr>
        <w:tc>
          <w:tcPr>
            <w:tcW w:w="1426" w:type="dxa"/>
            <w:tcBorders>
              <w:top w:val="nil"/>
              <w:left w:val="nil"/>
              <w:bottom w:val="nil"/>
              <w:right w:val="nil"/>
            </w:tcBorders>
            <w:shd w:val="clear" w:color="auto" w:fill="auto"/>
            <w:noWrap/>
            <w:vAlign w:val="center"/>
            <w:hideMark/>
          </w:tcPr>
          <w:p w14:paraId="67BE4D6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53</w:t>
            </w:r>
          </w:p>
        </w:tc>
        <w:tc>
          <w:tcPr>
            <w:tcW w:w="1072" w:type="dxa"/>
            <w:tcBorders>
              <w:top w:val="nil"/>
              <w:left w:val="nil"/>
              <w:bottom w:val="nil"/>
              <w:right w:val="nil"/>
            </w:tcBorders>
            <w:shd w:val="clear" w:color="auto" w:fill="auto"/>
            <w:noWrap/>
            <w:vAlign w:val="center"/>
            <w:hideMark/>
          </w:tcPr>
          <w:p w14:paraId="0AAD22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$535.20</w:t>
            </w:r>
          </w:p>
        </w:tc>
        <w:tc>
          <w:tcPr>
            <w:tcW w:w="1072" w:type="dxa"/>
            <w:tcBorders>
              <w:top w:val="nil"/>
              <w:left w:val="nil"/>
              <w:bottom w:val="nil"/>
              <w:right w:val="nil"/>
            </w:tcBorders>
            <w:shd w:val="clear" w:color="auto" w:fill="auto"/>
            <w:noWrap/>
            <w:vAlign w:val="center"/>
            <w:hideMark/>
          </w:tcPr>
          <w:p w14:paraId="2F096C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$541.86</w:t>
            </w:r>
          </w:p>
        </w:tc>
        <w:tc>
          <w:tcPr>
            <w:tcW w:w="1072" w:type="dxa"/>
            <w:tcBorders>
              <w:top w:val="nil"/>
              <w:left w:val="nil"/>
              <w:bottom w:val="nil"/>
              <w:right w:val="nil"/>
            </w:tcBorders>
            <w:shd w:val="clear" w:color="auto" w:fill="auto"/>
            <w:noWrap/>
            <w:vAlign w:val="center"/>
            <w:hideMark/>
          </w:tcPr>
          <w:p w14:paraId="17A611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$548.59</w:t>
            </w:r>
          </w:p>
        </w:tc>
        <w:tc>
          <w:tcPr>
            <w:tcW w:w="1072" w:type="dxa"/>
            <w:tcBorders>
              <w:top w:val="nil"/>
              <w:left w:val="nil"/>
              <w:bottom w:val="nil"/>
              <w:right w:val="nil"/>
            </w:tcBorders>
            <w:shd w:val="clear" w:color="auto" w:fill="auto"/>
            <w:noWrap/>
            <w:vAlign w:val="center"/>
            <w:hideMark/>
          </w:tcPr>
          <w:p w14:paraId="5904D5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$555.41</w:t>
            </w:r>
          </w:p>
        </w:tc>
        <w:tc>
          <w:tcPr>
            <w:tcW w:w="1188" w:type="dxa"/>
            <w:tcBorders>
              <w:top w:val="nil"/>
              <w:left w:val="nil"/>
              <w:bottom w:val="nil"/>
              <w:right w:val="nil"/>
            </w:tcBorders>
            <w:shd w:val="clear" w:color="auto" w:fill="auto"/>
            <w:noWrap/>
            <w:vAlign w:val="center"/>
            <w:hideMark/>
          </w:tcPr>
          <w:p w14:paraId="297265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$562.32</w:t>
            </w:r>
          </w:p>
        </w:tc>
        <w:tc>
          <w:tcPr>
            <w:tcW w:w="1129" w:type="dxa"/>
            <w:tcBorders>
              <w:top w:val="nil"/>
              <w:left w:val="nil"/>
              <w:bottom w:val="nil"/>
              <w:right w:val="nil"/>
            </w:tcBorders>
            <w:shd w:val="clear" w:color="auto" w:fill="auto"/>
            <w:noWrap/>
            <w:vAlign w:val="center"/>
            <w:hideMark/>
          </w:tcPr>
          <w:p w14:paraId="24BB36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$569.31</w:t>
            </w:r>
          </w:p>
        </w:tc>
      </w:tr>
      <w:tr w:rsidR="00983741" w:rsidRPr="00E56678" w14:paraId="377E8573" w14:textId="77777777" w:rsidTr="006A47A8">
        <w:trPr>
          <w:trHeight w:hRule="exact" w:val="261"/>
          <w:jc w:val="center"/>
        </w:trPr>
        <w:tc>
          <w:tcPr>
            <w:tcW w:w="1426" w:type="dxa"/>
            <w:tcBorders>
              <w:top w:val="nil"/>
              <w:left w:val="nil"/>
              <w:bottom w:val="nil"/>
              <w:right w:val="nil"/>
            </w:tcBorders>
            <w:shd w:val="clear" w:color="auto" w:fill="auto"/>
            <w:noWrap/>
            <w:vAlign w:val="center"/>
            <w:hideMark/>
          </w:tcPr>
          <w:p w14:paraId="4699AAE6"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54</w:t>
            </w:r>
          </w:p>
        </w:tc>
        <w:tc>
          <w:tcPr>
            <w:tcW w:w="1072" w:type="dxa"/>
            <w:tcBorders>
              <w:top w:val="nil"/>
              <w:left w:val="nil"/>
              <w:bottom w:val="nil"/>
              <w:right w:val="nil"/>
            </w:tcBorders>
            <w:shd w:val="clear" w:color="auto" w:fill="auto"/>
            <w:noWrap/>
            <w:vAlign w:val="center"/>
            <w:hideMark/>
          </w:tcPr>
          <w:p w14:paraId="103E17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$550.34</w:t>
            </w:r>
          </w:p>
        </w:tc>
        <w:tc>
          <w:tcPr>
            <w:tcW w:w="1072" w:type="dxa"/>
            <w:tcBorders>
              <w:top w:val="nil"/>
              <w:left w:val="nil"/>
              <w:bottom w:val="nil"/>
              <w:right w:val="nil"/>
            </w:tcBorders>
            <w:shd w:val="clear" w:color="auto" w:fill="auto"/>
            <w:noWrap/>
            <w:vAlign w:val="center"/>
            <w:hideMark/>
          </w:tcPr>
          <w:p w14:paraId="3916146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$557.18</w:t>
            </w:r>
          </w:p>
        </w:tc>
        <w:tc>
          <w:tcPr>
            <w:tcW w:w="1072" w:type="dxa"/>
            <w:tcBorders>
              <w:top w:val="nil"/>
              <w:left w:val="nil"/>
              <w:bottom w:val="nil"/>
              <w:right w:val="nil"/>
            </w:tcBorders>
            <w:shd w:val="clear" w:color="auto" w:fill="auto"/>
            <w:noWrap/>
            <w:vAlign w:val="center"/>
            <w:hideMark/>
          </w:tcPr>
          <w:p w14:paraId="1F18AE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$564.10</w:t>
            </w:r>
          </w:p>
        </w:tc>
        <w:tc>
          <w:tcPr>
            <w:tcW w:w="1072" w:type="dxa"/>
            <w:tcBorders>
              <w:top w:val="nil"/>
              <w:left w:val="nil"/>
              <w:bottom w:val="nil"/>
              <w:right w:val="nil"/>
            </w:tcBorders>
            <w:shd w:val="clear" w:color="auto" w:fill="auto"/>
            <w:noWrap/>
            <w:vAlign w:val="center"/>
            <w:hideMark/>
          </w:tcPr>
          <w:p w14:paraId="10E26F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$571.12</w:t>
            </w:r>
          </w:p>
        </w:tc>
        <w:tc>
          <w:tcPr>
            <w:tcW w:w="1188" w:type="dxa"/>
            <w:tcBorders>
              <w:top w:val="nil"/>
              <w:left w:val="nil"/>
              <w:bottom w:val="nil"/>
              <w:right w:val="nil"/>
            </w:tcBorders>
            <w:shd w:val="clear" w:color="auto" w:fill="auto"/>
            <w:noWrap/>
            <w:vAlign w:val="center"/>
            <w:hideMark/>
          </w:tcPr>
          <w:p w14:paraId="59DD35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$578.21</w:t>
            </w:r>
          </w:p>
        </w:tc>
        <w:tc>
          <w:tcPr>
            <w:tcW w:w="1129" w:type="dxa"/>
            <w:tcBorders>
              <w:top w:val="nil"/>
              <w:left w:val="nil"/>
              <w:bottom w:val="nil"/>
              <w:right w:val="nil"/>
            </w:tcBorders>
            <w:shd w:val="clear" w:color="auto" w:fill="auto"/>
            <w:noWrap/>
            <w:vAlign w:val="center"/>
            <w:hideMark/>
          </w:tcPr>
          <w:p w14:paraId="164A32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$585.40</w:t>
            </w:r>
          </w:p>
        </w:tc>
      </w:tr>
      <w:tr w:rsidR="00983741" w:rsidRPr="00E56678" w14:paraId="28CD8627" w14:textId="77777777" w:rsidTr="006A47A8">
        <w:trPr>
          <w:trHeight w:hRule="exact" w:val="251"/>
          <w:jc w:val="center"/>
        </w:trPr>
        <w:tc>
          <w:tcPr>
            <w:tcW w:w="1426" w:type="dxa"/>
            <w:tcBorders>
              <w:top w:val="nil"/>
              <w:left w:val="nil"/>
              <w:bottom w:val="nil"/>
              <w:right w:val="nil"/>
            </w:tcBorders>
            <w:shd w:val="clear" w:color="auto" w:fill="auto"/>
            <w:noWrap/>
            <w:vAlign w:val="center"/>
            <w:hideMark/>
          </w:tcPr>
          <w:p w14:paraId="0BD2698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55</w:t>
            </w:r>
          </w:p>
        </w:tc>
        <w:tc>
          <w:tcPr>
            <w:tcW w:w="1072" w:type="dxa"/>
            <w:tcBorders>
              <w:top w:val="nil"/>
              <w:left w:val="nil"/>
              <w:bottom w:val="nil"/>
              <w:right w:val="nil"/>
            </w:tcBorders>
            <w:shd w:val="clear" w:color="auto" w:fill="auto"/>
            <w:noWrap/>
            <w:vAlign w:val="center"/>
            <w:hideMark/>
          </w:tcPr>
          <w:p w14:paraId="2227A8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$565.86</w:t>
            </w:r>
          </w:p>
        </w:tc>
        <w:tc>
          <w:tcPr>
            <w:tcW w:w="1072" w:type="dxa"/>
            <w:tcBorders>
              <w:top w:val="nil"/>
              <w:left w:val="nil"/>
              <w:bottom w:val="nil"/>
              <w:right w:val="nil"/>
            </w:tcBorders>
            <w:shd w:val="clear" w:color="auto" w:fill="auto"/>
            <w:noWrap/>
            <w:vAlign w:val="center"/>
            <w:hideMark/>
          </w:tcPr>
          <w:p w14:paraId="6665E6A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$572.90</w:t>
            </w:r>
          </w:p>
        </w:tc>
        <w:tc>
          <w:tcPr>
            <w:tcW w:w="1072" w:type="dxa"/>
            <w:tcBorders>
              <w:top w:val="nil"/>
              <w:left w:val="nil"/>
              <w:bottom w:val="nil"/>
              <w:right w:val="nil"/>
            </w:tcBorders>
            <w:shd w:val="clear" w:color="auto" w:fill="auto"/>
            <w:noWrap/>
            <w:vAlign w:val="center"/>
            <w:hideMark/>
          </w:tcPr>
          <w:p w14:paraId="6E4EE4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$580.02</w:t>
            </w:r>
          </w:p>
        </w:tc>
        <w:tc>
          <w:tcPr>
            <w:tcW w:w="1072" w:type="dxa"/>
            <w:tcBorders>
              <w:top w:val="nil"/>
              <w:left w:val="nil"/>
              <w:bottom w:val="nil"/>
              <w:right w:val="nil"/>
            </w:tcBorders>
            <w:shd w:val="clear" w:color="auto" w:fill="auto"/>
            <w:noWrap/>
            <w:vAlign w:val="center"/>
            <w:hideMark/>
          </w:tcPr>
          <w:p w14:paraId="63A477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$587.23</w:t>
            </w:r>
          </w:p>
        </w:tc>
        <w:tc>
          <w:tcPr>
            <w:tcW w:w="1188" w:type="dxa"/>
            <w:tcBorders>
              <w:top w:val="nil"/>
              <w:left w:val="nil"/>
              <w:bottom w:val="nil"/>
              <w:right w:val="nil"/>
            </w:tcBorders>
            <w:shd w:val="clear" w:color="auto" w:fill="auto"/>
            <w:noWrap/>
            <w:vAlign w:val="center"/>
            <w:hideMark/>
          </w:tcPr>
          <w:p w14:paraId="37792E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$594.53</w:t>
            </w:r>
          </w:p>
        </w:tc>
        <w:tc>
          <w:tcPr>
            <w:tcW w:w="1129" w:type="dxa"/>
            <w:tcBorders>
              <w:top w:val="nil"/>
              <w:left w:val="nil"/>
              <w:bottom w:val="nil"/>
              <w:right w:val="nil"/>
            </w:tcBorders>
            <w:shd w:val="clear" w:color="auto" w:fill="auto"/>
            <w:noWrap/>
            <w:vAlign w:val="center"/>
            <w:hideMark/>
          </w:tcPr>
          <w:p w14:paraId="3F0473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$601.92</w:t>
            </w:r>
          </w:p>
        </w:tc>
      </w:tr>
      <w:tr w:rsidR="00983741" w:rsidRPr="00E56678" w14:paraId="1ADBEB3F" w14:textId="77777777" w:rsidTr="006A47A8">
        <w:trPr>
          <w:trHeight w:hRule="exact" w:val="255"/>
          <w:jc w:val="center"/>
        </w:trPr>
        <w:tc>
          <w:tcPr>
            <w:tcW w:w="1426" w:type="dxa"/>
            <w:tcBorders>
              <w:top w:val="nil"/>
              <w:left w:val="nil"/>
              <w:bottom w:val="nil"/>
              <w:right w:val="nil"/>
            </w:tcBorders>
            <w:shd w:val="clear" w:color="auto" w:fill="auto"/>
            <w:noWrap/>
            <w:vAlign w:val="center"/>
            <w:hideMark/>
          </w:tcPr>
          <w:p w14:paraId="6FA0404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56</w:t>
            </w:r>
          </w:p>
        </w:tc>
        <w:tc>
          <w:tcPr>
            <w:tcW w:w="1072" w:type="dxa"/>
            <w:tcBorders>
              <w:top w:val="nil"/>
              <w:left w:val="nil"/>
              <w:bottom w:val="nil"/>
              <w:right w:val="nil"/>
            </w:tcBorders>
            <w:shd w:val="clear" w:color="auto" w:fill="auto"/>
            <w:noWrap/>
            <w:vAlign w:val="center"/>
            <w:hideMark/>
          </w:tcPr>
          <w:p w14:paraId="71D0151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$581.37</w:t>
            </w:r>
          </w:p>
        </w:tc>
        <w:tc>
          <w:tcPr>
            <w:tcW w:w="1072" w:type="dxa"/>
            <w:tcBorders>
              <w:top w:val="nil"/>
              <w:left w:val="nil"/>
              <w:bottom w:val="nil"/>
              <w:right w:val="nil"/>
            </w:tcBorders>
            <w:shd w:val="clear" w:color="auto" w:fill="auto"/>
            <w:noWrap/>
            <w:vAlign w:val="center"/>
            <w:hideMark/>
          </w:tcPr>
          <w:p w14:paraId="56C670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$588.60</w:t>
            </w:r>
          </w:p>
        </w:tc>
        <w:tc>
          <w:tcPr>
            <w:tcW w:w="1072" w:type="dxa"/>
            <w:tcBorders>
              <w:top w:val="nil"/>
              <w:left w:val="nil"/>
              <w:bottom w:val="nil"/>
              <w:right w:val="nil"/>
            </w:tcBorders>
            <w:shd w:val="clear" w:color="auto" w:fill="auto"/>
            <w:noWrap/>
            <w:vAlign w:val="center"/>
            <w:hideMark/>
          </w:tcPr>
          <w:p w14:paraId="15E105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$595.91</w:t>
            </w:r>
          </w:p>
        </w:tc>
        <w:tc>
          <w:tcPr>
            <w:tcW w:w="1072" w:type="dxa"/>
            <w:tcBorders>
              <w:top w:val="nil"/>
              <w:left w:val="nil"/>
              <w:bottom w:val="nil"/>
              <w:right w:val="nil"/>
            </w:tcBorders>
            <w:shd w:val="clear" w:color="auto" w:fill="auto"/>
            <w:noWrap/>
            <w:vAlign w:val="center"/>
            <w:hideMark/>
          </w:tcPr>
          <w:p w14:paraId="74A8EB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$603.32</w:t>
            </w:r>
          </w:p>
        </w:tc>
        <w:tc>
          <w:tcPr>
            <w:tcW w:w="1188" w:type="dxa"/>
            <w:tcBorders>
              <w:top w:val="nil"/>
              <w:left w:val="nil"/>
              <w:bottom w:val="nil"/>
              <w:right w:val="nil"/>
            </w:tcBorders>
            <w:shd w:val="clear" w:color="auto" w:fill="auto"/>
            <w:noWrap/>
            <w:vAlign w:val="center"/>
            <w:hideMark/>
          </w:tcPr>
          <w:p w14:paraId="0F4C7B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$610.82</w:t>
            </w:r>
          </w:p>
        </w:tc>
        <w:tc>
          <w:tcPr>
            <w:tcW w:w="1129" w:type="dxa"/>
            <w:tcBorders>
              <w:top w:val="nil"/>
              <w:left w:val="nil"/>
              <w:bottom w:val="nil"/>
              <w:right w:val="nil"/>
            </w:tcBorders>
            <w:shd w:val="clear" w:color="auto" w:fill="auto"/>
            <w:noWrap/>
            <w:vAlign w:val="center"/>
            <w:hideMark/>
          </w:tcPr>
          <w:p w14:paraId="042BAE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$618.41</w:t>
            </w:r>
          </w:p>
        </w:tc>
      </w:tr>
      <w:tr w:rsidR="00983741" w:rsidRPr="00E56678" w14:paraId="7E05893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1DC8E2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57</w:t>
            </w:r>
          </w:p>
        </w:tc>
        <w:tc>
          <w:tcPr>
            <w:tcW w:w="1072" w:type="dxa"/>
            <w:tcBorders>
              <w:top w:val="nil"/>
              <w:left w:val="nil"/>
              <w:bottom w:val="nil"/>
              <w:right w:val="nil"/>
            </w:tcBorders>
            <w:shd w:val="clear" w:color="auto" w:fill="auto"/>
            <w:noWrap/>
            <w:vAlign w:val="center"/>
            <w:hideMark/>
          </w:tcPr>
          <w:p w14:paraId="054645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$597.25</w:t>
            </w:r>
          </w:p>
        </w:tc>
        <w:tc>
          <w:tcPr>
            <w:tcW w:w="1072" w:type="dxa"/>
            <w:tcBorders>
              <w:top w:val="nil"/>
              <w:left w:val="nil"/>
              <w:bottom w:val="nil"/>
              <w:right w:val="nil"/>
            </w:tcBorders>
            <w:shd w:val="clear" w:color="auto" w:fill="auto"/>
            <w:noWrap/>
            <w:vAlign w:val="center"/>
            <w:hideMark/>
          </w:tcPr>
          <w:p w14:paraId="73F1EA2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$604.68</w:t>
            </w:r>
          </w:p>
        </w:tc>
        <w:tc>
          <w:tcPr>
            <w:tcW w:w="1072" w:type="dxa"/>
            <w:tcBorders>
              <w:top w:val="nil"/>
              <w:left w:val="nil"/>
              <w:bottom w:val="nil"/>
              <w:right w:val="nil"/>
            </w:tcBorders>
            <w:shd w:val="clear" w:color="auto" w:fill="auto"/>
            <w:noWrap/>
            <w:vAlign w:val="center"/>
            <w:hideMark/>
          </w:tcPr>
          <w:p w14:paraId="22B0A89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$612.19</w:t>
            </w:r>
          </w:p>
        </w:tc>
        <w:tc>
          <w:tcPr>
            <w:tcW w:w="1072" w:type="dxa"/>
            <w:tcBorders>
              <w:top w:val="nil"/>
              <w:left w:val="nil"/>
              <w:bottom w:val="nil"/>
              <w:right w:val="nil"/>
            </w:tcBorders>
            <w:shd w:val="clear" w:color="auto" w:fill="auto"/>
            <w:noWrap/>
            <w:vAlign w:val="center"/>
            <w:hideMark/>
          </w:tcPr>
          <w:p w14:paraId="6E413A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$619.80</w:t>
            </w:r>
          </w:p>
        </w:tc>
        <w:tc>
          <w:tcPr>
            <w:tcW w:w="1188" w:type="dxa"/>
            <w:tcBorders>
              <w:top w:val="nil"/>
              <w:left w:val="nil"/>
              <w:bottom w:val="nil"/>
              <w:right w:val="nil"/>
            </w:tcBorders>
            <w:shd w:val="clear" w:color="auto" w:fill="auto"/>
            <w:noWrap/>
            <w:vAlign w:val="center"/>
            <w:hideMark/>
          </w:tcPr>
          <w:p w14:paraId="575F7B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$627.50</w:t>
            </w:r>
          </w:p>
        </w:tc>
        <w:tc>
          <w:tcPr>
            <w:tcW w:w="1129" w:type="dxa"/>
            <w:tcBorders>
              <w:top w:val="nil"/>
              <w:left w:val="nil"/>
              <w:bottom w:val="nil"/>
              <w:right w:val="nil"/>
            </w:tcBorders>
            <w:shd w:val="clear" w:color="auto" w:fill="auto"/>
            <w:noWrap/>
            <w:vAlign w:val="center"/>
            <w:hideMark/>
          </w:tcPr>
          <w:p w14:paraId="051B292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$635.30</w:t>
            </w:r>
          </w:p>
        </w:tc>
      </w:tr>
      <w:tr w:rsidR="00983741" w:rsidRPr="00E56678" w14:paraId="223092A4"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56CEB1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58</w:t>
            </w:r>
          </w:p>
        </w:tc>
        <w:tc>
          <w:tcPr>
            <w:tcW w:w="1072" w:type="dxa"/>
            <w:tcBorders>
              <w:top w:val="nil"/>
              <w:left w:val="nil"/>
              <w:bottom w:val="nil"/>
              <w:right w:val="nil"/>
            </w:tcBorders>
            <w:shd w:val="clear" w:color="auto" w:fill="auto"/>
            <w:noWrap/>
            <w:vAlign w:val="center"/>
            <w:hideMark/>
          </w:tcPr>
          <w:p w14:paraId="2E8417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$613.11</w:t>
            </w:r>
          </w:p>
        </w:tc>
        <w:tc>
          <w:tcPr>
            <w:tcW w:w="1072" w:type="dxa"/>
            <w:tcBorders>
              <w:top w:val="nil"/>
              <w:left w:val="nil"/>
              <w:bottom w:val="nil"/>
              <w:right w:val="nil"/>
            </w:tcBorders>
            <w:shd w:val="clear" w:color="auto" w:fill="auto"/>
            <w:noWrap/>
            <w:vAlign w:val="center"/>
            <w:hideMark/>
          </w:tcPr>
          <w:p w14:paraId="1C7C74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$620.73</w:t>
            </w:r>
          </w:p>
        </w:tc>
        <w:tc>
          <w:tcPr>
            <w:tcW w:w="1072" w:type="dxa"/>
            <w:tcBorders>
              <w:top w:val="nil"/>
              <w:left w:val="nil"/>
              <w:bottom w:val="nil"/>
              <w:right w:val="nil"/>
            </w:tcBorders>
            <w:shd w:val="clear" w:color="auto" w:fill="auto"/>
            <w:noWrap/>
            <w:vAlign w:val="center"/>
            <w:hideMark/>
          </w:tcPr>
          <w:p w14:paraId="6D8857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$628.45</w:t>
            </w:r>
          </w:p>
        </w:tc>
        <w:tc>
          <w:tcPr>
            <w:tcW w:w="1072" w:type="dxa"/>
            <w:tcBorders>
              <w:top w:val="nil"/>
              <w:left w:val="nil"/>
              <w:bottom w:val="nil"/>
              <w:right w:val="nil"/>
            </w:tcBorders>
            <w:shd w:val="clear" w:color="auto" w:fill="auto"/>
            <w:noWrap/>
            <w:vAlign w:val="center"/>
            <w:hideMark/>
          </w:tcPr>
          <w:p w14:paraId="229067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$636.26</w:t>
            </w:r>
          </w:p>
        </w:tc>
        <w:tc>
          <w:tcPr>
            <w:tcW w:w="1188" w:type="dxa"/>
            <w:tcBorders>
              <w:top w:val="nil"/>
              <w:left w:val="nil"/>
              <w:bottom w:val="nil"/>
              <w:right w:val="nil"/>
            </w:tcBorders>
            <w:shd w:val="clear" w:color="auto" w:fill="auto"/>
            <w:noWrap/>
            <w:vAlign w:val="center"/>
            <w:hideMark/>
          </w:tcPr>
          <w:p w14:paraId="18F152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$644.17</w:t>
            </w:r>
          </w:p>
        </w:tc>
        <w:tc>
          <w:tcPr>
            <w:tcW w:w="1129" w:type="dxa"/>
            <w:tcBorders>
              <w:top w:val="nil"/>
              <w:left w:val="nil"/>
              <w:bottom w:val="nil"/>
              <w:right w:val="nil"/>
            </w:tcBorders>
            <w:shd w:val="clear" w:color="auto" w:fill="auto"/>
            <w:noWrap/>
            <w:vAlign w:val="center"/>
            <w:hideMark/>
          </w:tcPr>
          <w:p w14:paraId="7D00C91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$652.18</w:t>
            </w:r>
          </w:p>
        </w:tc>
      </w:tr>
      <w:tr w:rsidR="00983741" w:rsidRPr="00E56678" w14:paraId="3921FAA0"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C76521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59</w:t>
            </w:r>
          </w:p>
        </w:tc>
        <w:tc>
          <w:tcPr>
            <w:tcW w:w="1072" w:type="dxa"/>
            <w:tcBorders>
              <w:top w:val="nil"/>
              <w:left w:val="nil"/>
              <w:bottom w:val="nil"/>
              <w:right w:val="nil"/>
            </w:tcBorders>
            <w:shd w:val="clear" w:color="auto" w:fill="auto"/>
            <w:noWrap/>
            <w:vAlign w:val="center"/>
            <w:hideMark/>
          </w:tcPr>
          <w:p w14:paraId="223895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$629.42</w:t>
            </w:r>
          </w:p>
        </w:tc>
        <w:tc>
          <w:tcPr>
            <w:tcW w:w="1072" w:type="dxa"/>
            <w:tcBorders>
              <w:top w:val="nil"/>
              <w:left w:val="nil"/>
              <w:bottom w:val="nil"/>
              <w:right w:val="nil"/>
            </w:tcBorders>
            <w:shd w:val="clear" w:color="auto" w:fill="auto"/>
            <w:noWrap/>
            <w:vAlign w:val="center"/>
            <w:hideMark/>
          </w:tcPr>
          <w:p w14:paraId="6FDD51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$637.24</w:t>
            </w:r>
          </w:p>
        </w:tc>
        <w:tc>
          <w:tcPr>
            <w:tcW w:w="1072" w:type="dxa"/>
            <w:tcBorders>
              <w:top w:val="nil"/>
              <w:left w:val="nil"/>
              <w:bottom w:val="nil"/>
              <w:right w:val="nil"/>
            </w:tcBorders>
            <w:shd w:val="clear" w:color="auto" w:fill="auto"/>
            <w:noWrap/>
            <w:vAlign w:val="center"/>
            <w:hideMark/>
          </w:tcPr>
          <w:p w14:paraId="188623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$645.16</w:t>
            </w:r>
          </w:p>
        </w:tc>
        <w:tc>
          <w:tcPr>
            <w:tcW w:w="1072" w:type="dxa"/>
            <w:tcBorders>
              <w:top w:val="nil"/>
              <w:left w:val="nil"/>
              <w:bottom w:val="nil"/>
              <w:right w:val="nil"/>
            </w:tcBorders>
            <w:shd w:val="clear" w:color="auto" w:fill="auto"/>
            <w:noWrap/>
            <w:vAlign w:val="center"/>
            <w:hideMark/>
          </w:tcPr>
          <w:p w14:paraId="6D14E4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$653.18</w:t>
            </w:r>
          </w:p>
        </w:tc>
        <w:tc>
          <w:tcPr>
            <w:tcW w:w="1188" w:type="dxa"/>
            <w:tcBorders>
              <w:top w:val="nil"/>
              <w:left w:val="nil"/>
              <w:bottom w:val="nil"/>
              <w:right w:val="nil"/>
            </w:tcBorders>
            <w:shd w:val="clear" w:color="auto" w:fill="auto"/>
            <w:noWrap/>
            <w:vAlign w:val="center"/>
            <w:hideMark/>
          </w:tcPr>
          <w:p w14:paraId="558CAF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$661.30</w:t>
            </w:r>
          </w:p>
        </w:tc>
        <w:tc>
          <w:tcPr>
            <w:tcW w:w="1129" w:type="dxa"/>
            <w:tcBorders>
              <w:top w:val="nil"/>
              <w:left w:val="nil"/>
              <w:bottom w:val="nil"/>
              <w:right w:val="nil"/>
            </w:tcBorders>
            <w:shd w:val="clear" w:color="auto" w:fill="auto"/>
            <w:noWrap/>
            <w:vAlign w:val="center"/>
            <w:hideMark/>
          </w:tcPr>
          <w:p w14:paraId="1131A8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$669.52</w:t>
            </w:r>
          </w:p>
        </w:tc>
      </w:tr>
      <w:tr w:rsidR="00983741" w:rsidRPr="00E56678" w14:paraId="29DE89D2" w14:textId="77777777" w:rsidTr="006A47A8">
        <w:trPr>
          <w:trHeight w:hRule="exact" w:val="210"/>
          <w:jc w:val="center"/>
        </w:trPr>
        <w:tc>
          <w:tcPr>
            <w:tcW w:w="1426" w:type="dxa"/>
            <w:tcBorders>
              <w:top w:val="nil"/>
              <w:left w:val="nil"/>
              <w:bottom w:val="nil"/>
              <w:right w:val="nil"/>
            </w:tcBorders>
            <w:shd w:val="clear" w:color="auto" w:fill="auto"/>
            <w:noWrap/>
            <w:vAlign w:val="center"/>
            <w:hideMark/>
          </w:tcPr>
          <w:p w14:paraId="6798A1E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60</w:t>
            </w:r>
          </w:p>
        </w:tc>
        <w:tc>
          <w:tcPr>
            <w:tcW w:w="1072" w:type="dxa"/>
            <w:tcBorders>
              <w:top w:val="nil"/>
              <w:left w:val="nil"/>
              <w:bottom w:val="nil"/>
              <w:right w:val="nil"/>
            </w:tcBorders>
            <w:shd w:val="clear" w:color="auto" w:fill="auto"/>
            <w:noWrap/>
            <w:vAlign w:val="center"/>
            <w:hideMark/>
          </w:tcPr>
          <w:p w14:paraId="65888D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$645.72</w:t>
            </w:r>
          </w:p>
        </w:tc>
        <w:tc>
          <w:tcPr>
            <w:tcW w:w="1072" w:type="dxa"/>
            <w:tcBorders>
              <w:top w:val="nil"/>
              <w:left w:val="nil"/>
              <w:bottom w:val="nil"/>
              <w:right w:val="nil"/>
            </w:tcBorders>
            <w:shd w:val="clear" w:color="auto" w:fill="auto"/>
            <w:noWrap/>
            <w:vAlign w:val="center"/>
            <w:hideMark/>
          </w:tcPr>
          <w:p w14:paraId="42A4E0B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$653.74</w:t>
            </w:r>
          </w:p>
        </w:tc>
        <w:tc>
          <w:tcPr>
            <w:tcW w:w="1072" w:type="dxa"/>
            <w:tcBorders>
              <w:top w:val="nil"/>
              <w:left w:val="nil"/>
              <w:bottom w:val="nil"/>
              <w:right w:val="nil"/>
            </w:tcBorders>
            <w:shd w:val="clear" w:color="auto" w:fill="auto"/>
            <w:noWrap/>
            <w:vAlign w:val="center"/>
            <w:hideMark/>
          </w:tcPr>
          <w:p w14:paraId="4A4D867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$661.87</w:t>
            </w:r>
          </w:p>
        </w:tc>
        <w:tc>
          <w:tcPr>
            <w:tcW w:w="1072" w:type="dxa"/>
            <w:tcBorders>
              <w:top w:val="nil"/>
              <w:left w:val="nil"/>
              <w:bottom w:val="nil"/>
              <w:right w:val="nil"/>
            </w:tcBorders>
            <w:shd w:val="clear" w:color="auto" w:fill="auto"/>
            <w:noWrap/>
            <w:vAlign w:val="center"/>
            <w:hideMark/>
          </w:tcPr>
          <w:p w14:paraId="1B2CC0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$670.09</w:t>
            </w:r>
          </w:p>
        </w:tc>
        <w:tc>
          <w:tcPr>
            <w:tcW w:w="1188" w:type="dxa"/>
            <w:tcBorders>
              <w:top w:val="nil"/>
              <w:left w:val="nil"/>
              <w:bottom w:val="nil"/>
              <w:right w:val="nil"/>
            </w:tcBorders>
            <w:shd w:val="clear" w:color="auto" w:fill="auto"/>
            <w:noWrap/>
            <w:vAlign w:val="center"/>
            <w:hideMark/>
          </w:tcPr>
          <w:p w14:paraId="1EDEE1B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$678.42</w:t>
            </w:r>
          </w:p>
        </w:tc>
        <w:tc>
          <w:tcPr>
            <w:tcW w:w="1129" w:type="dxa"/>
            <w:tcBorders>
              <w:top w:val="nil"/>
              <w:left w:val="nil"/>
              <w:bottom w:val="nil"/>
              <w:right w:val="nil"/>
            </w:tcBorders>
            <w:shd w:val="clear" w:color="auto" w:fill="auto"/>
            <w:noWrap/>
            <w:vAlign w:val="center"/>
            <w:hideMark/>
          </w:tcPr>
          <w:p w14:paraId="678665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$686.86</w:t>
            </w:r>
          </w:p>
        </w:tc>
      </w:tr>
      <w:tr w:rsidR="00983741" w:rsidRPr="00E56678" w14:paraId="3B53DAC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95A13A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61</w:t>
            </w:r>
          </w:p>
        </w:tc>
        <w:tc>
          <w:tcPr>
            <w:tcW w:w="1072" w:type="dxa"/>
            <w:tcBorders>
              <w:top w:val="nil"/>
              <w:left w:val="nil"/>
              <w:bottom w:val="nil"/>
              <w:right w:val="nil"/>
            </w:tcBorders>
            <w:shd w:val="clear" w:color="auto" w:fill="auto"/>
            <w:noWrap/>
            <w:vAlign w:val="center"/>
            <w:hideMark/>
          </w:tcPr>
          <w:p w14:paraId="6FB1E4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$665.42</w:t>
            </w:r>
          </w:p>
        </w:tc>
        <w:tc>
          <w:tcPr>
            <w:tcW w:w="1072" w:type="dxa"/>
            <w:tcBorders>
              <w:top w:val="nil"/>
              <w:left w:val="nil"/>
              <w:bottom w:val="nil"/>
              <w:right w:val="nil"/>
            </w:tcBorders>
            <w:shd w:val="clear" w:color="auto" w:fill="auto"/>
            <w:noWrap/>
            <w:vAlign w:val="center"/>
            <w:hideMark/>
          </w:tcPr>
          <w:p w14:paraId="169C0B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$673.69</w:t>
            </w:r>
          </w:p>
        </w:tc>
        <w:tc>
          <w:tcPr>
            <w:tcW w:w="1072" w:type="dxa"/>
            <w:tcBorders>
              <w:top w:val="nil"/>
              <w:left w:val="nil"/>
              <w:bottom w:val="nil"/>
              <w:right w:val="nil"/>
            </w:tcBorders>
            <w:shd w:val="clear" w:color="auto" w:fill="auto"/>
            <w:noWrap/>
            <w:vAlign w:val="center"/>
            <w:hideMark/>
          </w:tcPr>
          <w:p w14:paraId="7B7E0D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$682.07</w:t>
            </w:r>
          </w:p>
        </w:tc>
        <w:tc>
          <w:tcPr>
            <w:tcW w:w="1072" w:type="dxa"/>
            <w:tcBorders>
              <w:top w:val="nil"/>
              <w:left w:val="nil"/>
              <w:bottom w:val="nil"/>
              <w:right w:val="nil"/>
            </w:tcBorders>
            <w:shd w:val="clear" w:color="auto" w:fill="auto"/>
            <w:noWrap/>
            <w:vAlign w:val="center"/>
            <w:hideMark/>
          </w:tcPr>
          <w:p w14:paraId="2DEBA48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$690.55</w:t>
            </w:r>
          </w:p>
        </w:tc>
        <w:tc>
          <w:tcPr>
            <w:tcW w:w="1188" w:type="dxa"/>
            <w:tcBorders>
              <w:top w:val="nil"/>
              <w:left w:val="nil"/>
              <w:bottom w:val="nil"/>
              <w:right w:val="nil"/>
            </w:tcBorders>
            <w:shd w:val="clear" w:color="auto" w:fill="auto"/>
            <w:noWrap/>
            <w:vAlign w:val="center"/>
            <w:hideMark/>
          </w:tcPr>
          <w:p w14:paraId="4413FE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$699.13</w:t>
            </w:r>
          </w:p>
        </w:tc>
        <w:tc>
          <w:tcPr>
            <w:tcW w:w="1129" w:type="dxa"/>
            <w:tcBorders>
              <w:top w:val="nil"/>
              <w:left w:val="nil"/>
              <w:bottom w:val="nil"/>
              <w:right w:val="nil"/>
            </w:tcBorders>
            <w:shd w:val="clear" w:color="auto" w:fill="auto"/>
            <w:noWrap/>
            <w:vAlign w:val="center"/>
            <w:hideMark/>
          </w:tcPr>
          <w:p w14:paraId="4E26A3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$707.82</w:t>
            </w:r>
          </w:p>
        </w:tc>
      </w:tr>
      <w:tr w:rsidR="00983741" w:rsidRPr="00E56678" w14:paraId="1075389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AFDC0C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62</w:t>
            </w:r>
          </w:p>
        </w:tc>
        <w:tc>
          <w:tcPr>
            <w:tcW w:w="1072" w:type="dxa"/>
            <w:tcBorders>
              <w:top w:val="nil"/>
              <w:left w:val="nil"/>
              <w:bottom w:val="nil"/>
              <w:right w:val="nil"/>
            </w:tcBorders>
            <w:shd w:val="clear" w:color="auto" w:fill="auto"/>
            <w:noWrap/>
            <w:vAlign w:val="center"/>
            <w:hideMark/>
          </w:tcPr>
          <w:p w14:paraId="13D9E8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$685.11</w:t>
            </w:r>
          </w:p>
        </w:tc>
        <w:tc>
          <w:tcPr>
            <w:tcW w:w="1072" w:type="dxa"/>
            <w:tcBorders>
              <w:top w:val="nil"/>
              <w:left w:val="nil"/>
              <w:bottom w:val="nil"/>
              <w:right w:val="nil"/>
            </w:tcBorders>
            <w:shd w:val="clear" w:color="auto" w:fill="auto"/>
            <w:noWrap/>
            <w:vAlign w:val="center"/>
            <w:hideMark/>
          </w:tcPr>
          <w:p w14:paraId="29C54E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$693.63</w:t>
            </w:r>
          </w:p>
        </w:tc>
        <w:tc>
          <w:tcPr>
            <w:tcW w:w="1072" w:type="dxa"/>
            <w:tcBorders>
              <w:top w:val="nil"/>
              <w:left w:val="nil"/>
              <w:bottom w:val="nil"/>
              <w:right w:val="nil"/>
            </w:tcBorders>
            <w:shd w:val="clear" w:color="auto" w:fill="auto"/>
            <w:noWrap/>
            <w:vAlign w:val="center"/>
            <w:hideMark/>
          </w:tcPr>
          <w:p w14:paraId="116DD7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$702.25</w:t>
            </w:r>
          </w:p>
        </w:tc>
        <w:tc>
          <w:tcPr>
            <w:tcW w:w="1072" w:type="dxa"/>
            <w:tcBorders>
              <w:top w:val="nil"/>
              <w:left w:val="nil"/>
              <w:bottom w:val="nil"/>
              <w:right w:val="nil"/>
            </w:tcBorders>
            <w:shd w:val="clear" w:color="auto" w:fill="auto"/>
            <w:noWrap/>
            <w:vAlign w:val="center"/>
            <w:hideMark/>
          </w:tcPr>
          <w:p w14:paraId="3DF639A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$710.98</w:t>
            </w:r>
          </w:p>
        </w:tc>
        <w:tc>
          <w:tcPr>
            <w:tcW w:w="1188" w:type="dxa"/>
            <w:tcBorders>
              <w:top w:val="nil"/>
              <w:left w:val="nil"/>
              <w:bottom w:val="nil"/>
              <w:right w:val="nil"/>
            </w:tcBorders>
            <w:shd w:val="clear" w:color="auto" w:fill="auto"/>
            <w:noWrap/>
            <w:vAlign w:val="center"/>
            <w:hideMark/>
          </w:tcPr>
          <w:p w14:paraId="2A0F2A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$719.81</w:t>
            </w:r>
          </w:p>
        </w:tc>
        <w:tc>
          <w:tcPr>
            <w:tcW w:w="1129" w:type="dxa"/>
            <w:tcBorders>
              <w:top w:val="nil"/>
              <w:left w:val="nil"/>
              <w:bottom w:val="nil"/>
              <w:right w:val="nil"/>
            </w:tcBorders>
            <w:shd w:val="clear" w:color="auto" w:fill="auto"/>
            <w:noWrap/>
            <w:vAlign w:val="center"/>
            <w:hideMark/>
          </w:tcPr>
          <w:p w14:paraId="22DCEC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$728.76</w:t>
            </w:r>
          </w:p>
        </w:tc>
      </w:tr>
      <w:tr w:rsidR="00983741" w:rsidRPr="00E56678" w14:paraId="617F4DA4"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C088A3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63</w:t>
            </w:r>
          </w:p>
        </w:tc>
        <w:tc>
          <w:tcPr>
            <w:tcW w:w="1072" w:type="dxa"/>
            <w:tcBorders>
              <w:top w:val="nil"/>
              <w:left w:val="nil"/>
              <w:bottom w:val="nil"/>
              <w:right w:val="nil"/>
            </w:tcBorders>
            <w:shd w:val="clear" w:color="auto" w:fill="auto"/>
            <w:noWrap/>
            <w:vAlign w:val="center"/>
            <w:hideMark/>
          </w:tcPr>
          <w:p w14:paraId="6EAC25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$699.17</w:t>
            </w:r>
          </w:p>
        </w:tc>
        <w:tc>
          <w:tcPr>
            <w:tcW w:w="1072" w:type="dxa"/>
            <w:tcBorders>
              <w:top w:val="nil"/>
              <w:left w:val="nil"/>
              <w:bottom w:val="nil"/>
              <w:right w:val="nil"/>
            </w:tcBorders>
            <w:shd w:val="clear" w:color="auto" w:fill="auto"/>
            <w:noWrap/>
            <w:vAlign w:val="center"/>
            <w:hideMark/>
          </w:tcPr>
          <w:p w14:paraId="5D23686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$707.86</w:t>
            </w:r>
          </w:p>
        </w:tc>
        <w:tc>
          <w:tcPr>
            <w:tcW w:w="1072" w:type="dxa"/>
            <w:tcBorders>
              <w:top w:val="nil"/>
              <w:left w:val="nil"/>
              <w:bottom w:val="nil"/>
              <w:right w:val="nil"/>
            </w:tcBorders>
            <w:shd w:val="clear" w:color="auto" w:fill="auto"/>
            <w:noWrap/>
            <w:vAlign w:val="center"/>
            <w:hideMark/>
          </w:tcPr>
          <w:p w14:paraId="326A54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$716.66</w:t>
            </w:r>
          </w:p>
        </w:tc>
        <w:tc>
          <w:tcPr>
            <w:tcW w:w="1072" w:type="dxa"/>
            <w:tcBorders>
              <w:top w:val="nil"/>
              <w:left w:val="nil"/>
              <w:bottom w:val="nil"/>
              <w:right w:val="nil"/>
            </w:tcBorders>
            <w:shd w:val="clear" w:color="auto" w:fill="auto"/>
            <w:noWrap/>
            <w:vAlign w:val="center"/>
            <w:hideMark/>
          </w:tcPr>
          <w:p w14:paraId="3449B3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$725.57</w:t>
            </w:r>
          </w:p>
        </w:tc>
        <w:tc>
          <w:tcPr>
            <w:tcW w:w="1188" w:type="dxa"/>
            <w:tcBorders>
              <w:top w:val="nil"/>
              <w:left w:val="nil"/>
              <w:bottom w:val="nil"/>
              <w:right w:val="nil"/>
            </w:tcBorders>
            <w:shd w:val="clear" w:color="auto" w:fill="auto"/>
            <w:noWrap/>
            <w:vAlign w:val="center"/>
            <w:hideMark/>
          </w:tcPr>
          <w:p w14:paraId="0A89BB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$734.59</w:t>
            </w:r>
          </w:p>
        </w:tc>
        <w:tc>
          <w:tcPr>
            <w:tcW w:w="1129" w:type="dxa"/>
            <w:tcBorders>
              <w:top w:val="nil"/>
              <w:left w:val="nil"/>
              <w:bottom w:val="nil"/>
              <w:right w:val="nil"/>
            </w:tcBorders>
            <w:shd w:val="clear" w:color="auto" w:fill="auto"/>
            <w:noWrap/>
            <w:vAlign w:val="center"/>
            <w:hideMark/>
          </w:tcPr>
          <w:p w14:paraId="60E58DD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$743.72</w:t>
            </w:r>
          </w:p>
        </w:tc>
      </w:tr>
      <w:tr w:rsidR="00983741" w:rsidRPr="00E56678" w14:paraId="37EDAA40" w14:textId="77777777" w:rsidTr="006A47A8">
        <w:trPr>
          <w:trHeight w:hRule="exact" w:val="301"/>
          <w:jc w:val="center"/>
        </w:trPr>
        <w:tc>
          <w:tcPr>
            <w:tcW w:w="1426" w:type="dxa"/>
            <w:tcBorders>
              <w:top w:val="nil"/>
              <w:left w:val="nil"/>
              <w:bottom w:val="nil"/>
              <w:right w:val="nil"/>
            </w:tcBorders>
            <w:shd w:val="clear" w:color="auto" w:fill="auto"/>
            <w:noWrap/>
            <w:vAlign w:val="center"/>
            <w:hideMark/>
          </w:tcPr>
          <w:p w14:paraId="6BD272E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64</w:t>
            </w:r>
          </w:p>
        </w:tc>
        <w:tc>
          <w:tcPr>
            <w:tcW w:w="1072" w:type="dxa"/>
            <w:tcBorders>
              <w:top w:val="nil"/>
              <w:left w:val="nil"/>
              <w:bottom w:val="nil"/>
              <w:right w:val="nil"/>
            </w:tcBorders>
            <w:shd w:val="clear" w:color="auto" w:fill="auto"/>
            <w:noWrap/>
            <w:vAlign w:val="center"/>
            <w:hideMark/>
          </w:tcPr>
          <w:p w14:paraId="038FF2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$713.20</w:t>
            </w:r>
          </w:p>
        </w:tc>
        <w:tc>
          <w:tcPr>
            <w:tcW w:w="1072" w:type="dxa"/>
            <w:tcBorders>
              <w:top w:val="nil"/>
              <w:left w:val="nil"/>
              <w:bottom w:val="nil"/>
              <w:right w:val="nil"/>
            </w:tcBorders>
            <w:shd w:val="clear" w:color="auto" w:fill="auto"/>
            <w:noWrap/>
            <w:vAlign w:val="center"/>
            <w:hideMark/>
          </w:tcPr>
          <w:p w14:paraId="446809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$722.07</w:t>
            </w:r>
          </w:p>
        </w:tc>
        <w:tc>
          <w:tcPr>
            <w:tcW w:w="1072" w:type="dxa"/>
            <w:tcBorders>
              <w:top w:val="nil"/>
              <w:left w:val="nil"/>
              <w:bottom w:val="nil"/>
              <w:right w:val="nil"/>
            </w:tcBorders>
            <w:shd w:val="clear" w:color="auto" w:fill="auto"/>
            <w:noWrap/>
            <w:vAlign w:val="center"/>
            <w:hideMark/>
          </w:tcPr>
          <w:p w14:paraId="664905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$731.04</w:t>
            </w:r>
          </w:p>
        </w:tc>
        <w:tc>
          <w:tcPr>
            <w:tcW w:w="1072" w:type="dxa"/>
            <w:tcBorders>
              <w:top w:val="nil"/>
              <w:left w:val="nil"/>
              <w:bottom w:val="nil"/>
              <w:right w:val="nil"/>
            </w:tcBorders>
            <w:shd w:val="clear" w:color="auto" w:fill="auto"/>
            <w:noWrap/>
            <w:vAlign w:val="center"/>
            <w:hideMark/>
          </w:tcPr>
          <w:p w14:paraId="1A61E1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$740.13</w:t>
            </w:r>
          </w:p>
        </w:tc>
        <w:tc>
          <w:tcPr>
            <w:tcW w:w="1188" w:type="dxa"/>
            <w:tcBorders>
              <w:top w:val="nil"/>
              <w:left w:val="nil"/>
              <w:bottom w:val="nil"/>
              <w:right w:val="nil"/>
            </w:tcBorders>
            <w:shd w:val="clear" w:color="auto" w:fill="auto"/>
            <w:noWrap/>
            <w:vAlign w:val="center"/>
            <w:hideMark/>
          </w:tcPr>
          <w:p w14:paraId="38174FA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$749.33</w:t>
            </w:r>
          </w:p>
        </w:tc>
        <w:tc>
          <w:tcPr>
            <w:tcW w:w="1129" w:type="dxa"/>
            <w:tcBorders>
              <w:top w:val="nil"/>
              <w:left w:val="nil"/>
              <w:bottom w:val="nil"/>
              <w:right w:val="nil"/>
            </w:tcBorders>
            <w:shd w:val="clear" w:color="auto" w:fill="auto"/>
            <w:noWrap/>
            <w:vAlign w:val="center"/>
            <w:hideMark/>
          </w:tcPr>
          <w:p w14:paraId="715729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$758.64</w:t>
            </w:r>
          </w:p>
        </w:tc>
      </w:tr>
      <w:tr w:rsidR="00983741" w:rsidRPr="00E56678" w14:paraId="75912C3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3A91E1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65</w:t>
            </w:r>
          </w:p>
        </w:tc>
        <w:tc>
          <w:tcPr>
            <w:tcW w:w="1072" w:type="dxa"/>
            <w:tcBorders>
              <w:top w:val="nil"/>
              <w:left w:val="nil"/>
              <w:bottom w:val="nil"/>
              <w:right w:val="nil"/>
            </w:tcBorders>
            <w:shd w:val="clear" w:color="auto" w:fill="auto"/>
            <w:noWrap/>
            <w:vAlign w:val="center"/>
            <w:hideMark/>
          </w:tcPr>
          <w:p w14:paraId="79F4EF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$727.45</w:t>
            </w:r>
          </w:p>
        </w:tc>
        <w:tc>
          <w:tcPr>
            <w:tcW w:w="1072" w:type="dxa"/>
            <w:tcBorders>
              <w:top w:val="nil"/>
              <w:left w:val="nil"/>
              <w:bottom w:val="nil"/>
              <w:right w:val="nil"/>
            </w:tcBorders>
            <w:shd w:val="clear" w:color="auto" w:fill="auto"/>
            <w:noWrap/>
            <w:vAlign w:val="center"/>
            <w:hideMark/>
          </w:tcPr>
          <w:p w14:paraId="448AD38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$736.49</w:t>
            </w:r>
          </w:p>
        </w:tc>
        <w:tc>
          <w:tcPr>
            <w:tcW w:w="1072" w:type="dxa"/>
            <w:tcBorders>
              <w:top w:val="nil"/>
              <w:left w:val="nil"/>
              <w:bottom w:val="nil"/>
              <w:right w:val="nil"/>
            </w:tcBorders>
            <w:shd w:val="clear" w:color="auto" w:fill="auto"/>
            <w:noWrap/>
            <w:vAlign w:val="center"/>
            <w:hideMark/>
          </w:tcPr>
          <w:p w14:paraId="1CE27A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$745.65</w:t>
            </w:r>
          </w:p>
        </w:tc>
        <w:tc>
          <w:tcPr>
            <w:tcW w:w="1072" w:type="dxa"/>
            <w:tcBorders>
              <w:top w:val="nil"/>
              <w:left w:val="nil"/>
              <w:bottom w:val="nil"/>
              <w:right w:val="nil"/>
            </w:tcBorders>
            <w:shd w:val="clear" w:color="auto" w:fill="auto"/>
            <w:noWrap/>
            <w:vAlign w:val="center"/>
            <w:hideMark/>
          </w:tcPr>
          <w:p w14:paraId="377C96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$754.91</w:t>
            </w:r>
          </w:p>
        </w:tc>
        <w:tc>
          <w:tcPr>
            <w:tcW w:w="1188" w:type="dxa"/>
            <w:tcBorders>
              <w:top w:val="nil"/>
              <w:left w:val="nil"/>
              <w:bottom w:val="nil"/>
              <w:right w:val="nil"/>
            </w:tcBorders>
            <w:shd w:val="clear" w:color="auto" w:fill="auto"/>
            <w:noWrap/>
            <w:vAlign w:val="center"/>
            <w:hideMark/>
          </w:tcPr>
          <w:p w14:paraId="419461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$764.30</w:t>
            </w:r>
          </w:p>
        </w:tc>
        <w:tc>
          <w:tcPr>
            <w:tcW w:w="1129" w:type="dxa"/>
            <w:tcBorders>
              <w:top w:val="nil"/>
              <w:left w:val="nil"/>
              <w:bottom w:val="nil"/>
              <w:right w:val="nil"/>
            </w:tcBorders>
            <w:shd w:val="clear" w:color="auto" w:fill="auto"/>
            <w:noWrap/>
            <w:vAlign w:val="center"/>
            <w:hideMark/>
          </w:tcPr>
          <w:p w14:paraId="7468DA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$773.80</w:t>
            </w:r>
          </w:p>
        </w:tc>
      </w:tr>
      <w:tr w:rsidR="00983741" w:rsidRPr="00E56678" w14:paraId="6C1801DD" w14:textId="77777777" w:rsidTr="006A47A8">
        <w:trPr>
          <w:trHeight w:hRule="exact" w:val="277"/>
          <w:jc w:val="center"/>
        </w:trPr>
        <w:tc>
          <w:tcPr>
            <w:tcW w:w="1426" w:type="dxa"/>
            <w:tcBorders>
              <w:top w:val="nil"/>
              <w:left w:val="nil"/>
              <w:bottom w:val="nil"/>
              <w:right w:val="nil"/>
            </w:tcBorders>
            <w:shd w:val="clear" w:color="auto" w:fill="auto"/>
            <w:noWrap/>
            <w:vAlign w:val="center"/>
            <w:hideMark/>
          </w:tcPr>
          <w:p w14:paraId="5D59397A"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66</w:t>
            </w:r>
          </w:p>
        </w:tc>
        <w:tc>
          <w:tcPr>
            <w:tcW w:w="1072" w:type="dxa"/>
            <w:tcBorders>
              <w:top w:val="nil"/>
              <w:left w:val="nil"/>
              <w:bottom w:val="nil"/>
              <w:right w:val="nil"/>
            </w:tcBorders>
            <w:shd w:val="clear" w:color="auto" w:fill="auto"/>
            <w:noWrap/>
            <w:vAlign w:val="center"/>
            <w:hideMark/>
          </w:tcPr>
          <w:p w14:paraId="42FEE9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$741.68</w:t>
            </w:r>
          </w:p>
        </w:tc>
        <w:tc>
          <w:tcPr>
            <w:tcW w:w="1072" w:type="dxa"/>
            <w:tcBorders>
              <w:top w:val="nil"/>
              <w:left w:val="nil"/>
              <w:bottom w:val="nil"/>
              <w:right w:val="nil"/>
            </w:tcBorders>
            <w:shd w:val="clear" w:color="auto" w:fill="auto"/>
            <w:noWrap/>
            <w:vAlign w:val="center"/>
            <w:hideMark/>
          </w:tcPr>
          <w:p w14:paraId="485FB1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$750.90</w:t>
            </w:r>
          </w:p>
        </w:tc>
        <w:tc>
          <w:tcPr>
            <w:tcW w:w="1072" w:type="dxa"/>
            <w:tcBorders>
              <w:top w:val="nil"/>
              <w:left w:val="nil"/>
              <w:bottom w:val="nil"/>
              <w:right w:val="nil"/>
            </w:tcBorders>
            <w:shd w:val="clear" w:color="auto" w:fill="auto"/>
            <w:noWrap/>
            <w:vAlign w:val="center"/>
            <w:hideMark/>
          </w:tcPr>
          <w:p w14:paraId="1A1F29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$760.23</w:t>
            </w:r>
          </w:p>
        </w:tc>
        <w:tc>
          <w:tcPr>
            <w:tcW w:w="1072" w:type="dxa"/>
            <w:tcBorders>
              <w:top w:val="nil"/>
              <w:left w:val="nil"/>
              <w:bottom w:val="nil"/>
              <w:right w:val="nil"/>
            </w:tcBorders>
            <w:shd w:val="clear" w:color="auto" w:fill="auto"/>
            <w:noWrap/>
            <w:vAlign w:val="center"/>
            <w:hideMark/>
          </w:tcPr>
          <w:p w14:paraId="3890CA1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$769.68</w:t>
            </w:r>
          </w:p>
        </w:tc>
        <w:tc>
          <w:tcPr>
            <w:tcW w:w="1188" w:type="dxa"/>
            <w:tcBorders>
              <w:top w:val="nil"/>
              <w:left w:val="nil"/>
              <w:bottom w:val="nil"/>
              <w:right w:val="nil"/>
            </w:tcBorders>
            <w:shd w:val="clear" w:color="auto" w:fill="auto"/>
            <w:noWrap/>
            <w:vAlign w:val="center"/>
            <w:hideMark/>
          </w:tcPr>
          <w:p w14:paraId="25A5C8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$779.25</w:t>
            </w:r>
          </w:p>
        </w:tc>
        <w:tc>
          <w:tcPr>
            <w:tcW w:w="1129" w:type="dxa"/>
            <w:tcBorders>
              <w:top w:val="nil"/>
              <w:left w:val="nil"/>
              <w:bottom w:val="nil"/>
              <w:right w:val="nil"/>
            </w:tcBorders>
            <w:shd w:val="clear" w:color="auto" w:fill="auto"/>
            <w:noWrap/>
            <w:vAlign w:val="center"/>
            <w:hideMark/>
          </w:tcPr>
          <w:p w14:paraId="640698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$788.93</w:t>
            </w:r>
          </w:p>
        </w:tc>
      </w:tr>
      <w:tr w:rsidR="00983741" w:rsidRPr="00E56678" w14:paraId="0943B10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00C598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67</w:t>
            </w:r>
          </w:p>
        </w:tc>
        <w:tc>
          <w:tcPr>
            <w:tcW w:w="1072" w:type="dxa"/>
            <w:tcBorders>
              <w:top w:val="nil"/>
              <w:left w:val="nil"/>
              <w:bottom w:val="nil"/>
              <w:right w:val="nil"/>
            </w:tcBorders>
            <w:shd w:val="clear" w:color="auto" w:fill="auto"/>
            <w:noWrap/>
            <w:vAlign w:val="center"/>
            <w:hideMark/>
          </w:tcPr>
          <w:p w14:paraId="24D416D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$756.12</w:t>
            </w:r>
          </w:p>
        </w:tc>
        <w:tc>
          <w:tcPr>
            <w:tcW w:w="1072" w:type="dxa"/>
            <w:tcBorders>
              <w:top w:val="nil"/>
              <w:left w:val="nil"/>
              <w:bottom w:val="nil"/>
              <w:right w:val="nil"/>
            </w:tcBorders>
            <w:shd w:val="clear" w:color="auto" w:fill="auto"/>
            <w:noWrap/>
            <w:vAlign w:val="center"/>
            <w:hideMark/>
          </w:tcPr>
          <w:p w14:paraId="777C2A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$765.52</w:t>
            </w:r>
          </w:p>
        </w:tc>
        <w:tc>
          <w:tcPr>
            <w:tcW w:w="1072" w:type="dxa"/>
            <w:tcBorders>
              <w:top w:val="nil"/>
              <w:left w:val="nil"/>
              <w:bottom w:val="nil"/>
              <w:right w:val="nil"/>
            </w:tcBorders>
            <w:shd w:val="clear" w:color="auto" w:fill="auto"/>
            <w:noWrap/>
            <w:vAlign w:val="center"/>
            <w:hideMark/>
          </w:tcPr>
          <w:p w14:paraId="717214D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$775.04</w:t>
            </w:r>
          </w:p>
        </w:tc>
        <w:tc>
          <w:tcPr>
            <w:tcW w:w="1072" w:type="dxa"/>
            <w:tcBorders>
              <w:top w:val="nil"/>
              <w:left w:val="nil"/>
              <w:bottom w:val="nil"/>
              <w:right w:val="nil"/>
            </w:tcBorders>
            <w:shd w:val="clear" w:color="auto" w:fill="auto"/>
            <w:noWrap/>
            <w:vAlign w:val="center"/>
            <w:hideMark/>
          </w:tcPr>
          <w:p w14:paraId="40965B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$784.67</w:t>
            </w:r>
          </w:p>
        </w:tc>
        <w:tc>
          <w:tcPr>
            <w:tcW w:w="1188" w:type="dxa"/>
            <w:tcBorders>
              <w:top w:val="nil"/>
              <w:left w:val="nil"/>
              <w:bottom w:val="nil"/>
              <w:right w:val="nil"/>
            </w:tcBorders>
            <w:shd w:val="clear" w:color="auto" w:fill="auto"/>
            <w:noWrap/>
            <w:vAlign w:val="center"/>
            <w:hideMark/>
          </w:tcPr>
          <w:p w14:paraId="632F6DD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$794.42</w:t>
            </w:r>
          </w:p>
        </w:tc>
        <w:tc>
          <w:tcPr>
            <w:tcW w:w="1129" w:type="dxa"/>
            <w:tcBorders>
              <w:top w:val="nil"/>
              <w:left w:val="nil"/>
              <w:bottom w:val="nil"/>
              <w:right w:val="nil"/>
            </w:tcBorders>
            <w:shd w:val="clear" w:color="auto" w:fill="auto"/>
            <w:noWrap/>
            <w:vAlign w:val="center"/>
            <w:hideMark/>
          </w:tcPr>
          <w:p w14:paraId="2D96B2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$804.30</w:t>
            </w:r>
          </w:p>
        </w:tc>
      </w:tr>
      <w:tr w:rsidR="00983741" w:rsidRPr="00E56678" w14:paraId="188907E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4EA5C9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68</w:t>
            </w:r>
          </w:p>
        </w:tc>
        <w:tc>
          <w:tcPr>
            <w:tcW w:w="1072" w:type="dxa"/>
            <w:tcBorders>
              <w:top w:val="nil"/>
              <w:left w:val="nil"/>
              <w:bottom w:val="nil"/>
              <w:right w:val="nil"/>
            </w:tcBorders>
            <w:shd w:val="clear" w:color="auto" w:fill="auto"/>
            <w:noWrap/>
            <w:vAlign w:val="center"/>
            <w:hideMark/>
          </w:tcPr>
          <w:p w14:paraId="2DEDDB0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$770.56</w:t>
            </w:r>
          </w:p>
        </w:tc>
        <w:tc>
          <w:tcPr>
            <w:tcW w:w="1072" w:type="dxa"/>
            <w:tcBorders>
              <w:top w:val="nil"/>
              <w:left w:val="nil"/>
              <w:bottom w:val="nil"/>
              <w:right w:val="nil"/>
            </w:tcBorders>
            <w:shd w:val="clear" w:color="auto" w:fill="auto"/>
            <w:noWrap/>
            <w:vAlign w:val="center"/>
            <w:hideMark/>
          </w:tcPr>
          <w:p w14:paraId="18F95A4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$780.13</w:t>
            </w:r>
          </w:p>
        </w:tc>
        <w:tc>
          <w:tcPr>
            <w:tcW w:w="1072" w:type="dxa"/>
            <w:tcBorders>
              <w:top w:val="nil"/>
              <w:left w:val="nil"/>
              <w:bottom w:val="nil"/>
              <w:right w:val="nil"/>
            </w:tcBorders>
            <w:shd w:val="clear" w:color="auto" w:fill="auto"/>
            <w:noWrap/>
            <w:vAlign w:val="center"/>
            <w:hideMark/>
          </w:tcPr>
          <w:p w14:paraId="310997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$789.83</w:t>
            </w:r>
          </w:p>
        </w:tc>
        <w:tc>
          <w:tcPr>
            <w:tcW w:w="1072" w:type="dxa"/>
            <w:tcBorders>
              <w:top w:val="nil"/>
              <w:left w:val="nil"/>
              <w:bottom w:val="nil"/>
              <w:right w:val="nil"/>
            </w:tcBorders>
            <w:shd w:val="clear" w:color="auto" w:fill="auto"/>
            <w:noWrap/>
            <w:vAlign w:val="center"/>
            <w:hideMark/>
          </w:tcPr>
          <w:p w14:paraId="57F9B8C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$799.65</w:t>
            </w:r>
          </w:p>
        </w:tc>
        <w:tc>
          <w:tcPr>
            <w:tcW w:w="1188" w:type="dxa"/>
            <w:tcBorders>
              <w:top w:val="nil"/>
              <w:left w:val="nil"/>
              <w:bottom w:val="nil"/>
              <w:right w:val="nil"/>
            </w:tcBorders>
            <w:shd w:val="clear" w:color="auto" w:fill="auto"/>
            <w:noWrap/>
            <w:vAlign w:val="center"/>
            <w:hideMark/>
          </w:tcPr>
          <w:p w14:paraId="223331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$809.59</w:t>
            </w:r>
          </w:p>
        </w:tc>
        <w:tc>
          <w:tcPr>
            <w:tcW w:w="1129" w:type="dxa"/>
            <w:tcBorders>
              <w:top w:val="nil"/>
              <w:left w:val="nil"/>
              <w:bottom w:val="nil"/>
              <w:right w:val="nil"/>
            </w:tcBorders>
            <w:shd w:val="clear" w:color="auto" w:fill="auto"/>
            <w:noWrap/>
            <w:vAlign w:val="center"/>
            <w:hideMark/>
          </w:tcPr>
          <w:p w14:paraId="2110B1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$819.65</w:t>
            </w:r>
          </w:p>
        </w:tc>
      </w:tr>
      <w:tr w:rsidR="00983741" w:rsidRPr="00E56678" w14:paraId="5A5140E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C0136A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69</w:t>
            </w:r>
          </w:p>
        </w:tc>
        <w:tc>
          <w:tcPr>
            <w:tcW w:w="1072" w:type="dxa"/>
            <w:tcBorders>
              <w:top w:val="nil"/>
              <w:left w:val="nil"/>
              <w:bottom w:val="nil"/>
              <w:right w:val="nil"/>
            </w:tcBorders>
            <w:shd w:val="clear" w:color="auto" w:fill="auto"/>
            <w:noWrap/>
            <w:vAlign w:val="center"/>
            <w:hideMark/>
          </w:tcPr>
          <w:p w14:paraId="359BA4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$785.20</w:t>
            </w:r>
          </w:p>
        </w:tc>
        <w:tc>
          <w:tcPr>
            <w:tcW w:w="1072" w:type="dxa"/>
            <w:tcBorders>
              <w:top w:val="nil"/>
              <w:left w:val="nil"/>
              <w:bottom w:val="nil"/>
              <w:right w:val="nil"/>
            </w:tcBorders>
            <w:shd w:val="clear" w:color="auto" w:fill="auto"/>
            <w:noWrap/>
            <w:vAlign w:val="center"/>
            <w:hideMark/>
          </w:tcPr>
          <w:p w14:paraId="2F03976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$794.96</w:t>
            </w:r>
          </w:p>
        </w:tc>
        <w:tc>
          <w:tcPr>
            <w:tcW w:w="1072" w:type="dxa"/>
            <w:tcBorders>
              <w:top w:val="nil"/>
              <w:left w:val="nil"/>
              <w:bottom w:val="nil"/>
              <w:right w:val="nil"/>
            </w:tcBorders>
            <w:shd w:val="clear" w:color="auto" w:fill="auto"/>
            <w:noWrap/>
            <w:vAlign w:val="center"/>
            <w:hideMark/>
          </w:tcPr>
          <w:p w14:paraId="37D4F5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$804.84</w:t>
            </w:r>
          </w:p>
        </w:tc>
        <w:tc>
          <w:tcPr>
            <w:tcW w:w="1072" w:type="dxa"/>
            <w:tcBorders>
              <w:top w:val="nil"/>
              <w:left w:val="nil"/>
              <w:bottom w:val="nil"/>
              <w:right w:val="nil"/>
            </w:tcBorders>
            <w:shd w:val="clear" w:color="auto" w:fill="auto"/>
            <w:noWrap/>
            <w:vAlign w:val="center"/>
            <w:hideMark/>
          </w:tcPr>
          <w:p w14:paraId="7FEA9FC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$814.85</w:t>
            </w:r>
          </w:p>
        </w:tc>
        <w:tc>
          <w:tcPr>
            <w:tcW w:w="1188" w:type="dxa"/>
            <w:tcBorders>
              <w:top w:val="nil"/>
              <w:left w:val="nil"/>
              <w:bottom w:val="nil"/>
              <w:right w:val="nil"/>
            </w:tcBorders>
            <w:shd w:val="clear" w:color="auto" w:fill="auto"/>
            <w:noWrap/>
            <w:vAlign w:val="center"/>
            <w:hideMark/>
          </w:tcPr>
          <w:p w14:paraId="670118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$824.97</w:t>
            </w:r>
          </w:p>
        </w:tc>
        <w:tc>
          <w:tcPr>
            <w:tcW w:w="1129" w:type="dxa"/>
            <w:tcBorders>
              <w:top w:val="nil"/>
              <w:left w:val="nil"/>
              <w:bottom w:val="nil"/>
              <w:right w:val="nil"/>
            </w:tcBorders>
            <w:shd w:val="clear" w:color="auto" w:fill="auto"/>
            <w:noWrap/>
            <w:vAlign w:val="center"/>
            <w:hideMark/>
          </w:tcPr>
          <w:p w14:paraId="302018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$835.23</w:t>
            </w:r>
          </w:p>
        </w:tc>
      </w:tr>
      <w:tr w:rsidR="00983741" w:rsidRPr="00E56678" w14:paraId="2175182A"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A33AC3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70</w:t>
            </w:r>
          </w:p>
        </w:tc>
        <w:tc>
          <w:tcPr>
            <w:tcW w:w="1072" w:type="dxa"/>
            <w:tcBorders>
              <w:top w:val="nil"/>
              <w:left w:val="nil"/>
              <w:bottom w:val="nil"/>
              <w:right w:val="nil"/>
            </w:tcBorders>
            <w:shd w:val="clear" w:color="auto" w:fill="auto"/>
            <w:noWrap/>
            <w:vAlign w:val="center"/>
            <w:hideMark/>
          </w:tcPr>
          <w:p w14:paraId="2B62B3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$799.81</w:t>
            </w:r>
          </w:p>
        </w:tc>
        <w:tc>
          <w:tcPr>
            <w:tcW w:w="1072" w:type="dxa"/>
            <w:tcBorders>
              <w:top w:val="nil"/>
              <w:left w:val="nil"/>
              <w:bottom w:val="nil"/>
              <w:right w:val="nil"/>
            </w:tcBorders>
            <w:shd w:val="clear" w:color="auto" w:fill="auto"/>
            <w:noWrap/>
            <w:vAlign w:val="center"/>
            <w:hideMark/>
          </w:tcPr>
          <w:p w14:paraId="047C5B0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$809.75</w:t>
            </w:r>
          </w:p>
        </w:tc>
        <w:tc>
          <w:tcPr>
            <w:tcW w:w="1072" w:type="dxa"/>
            <w:tcBorders>
              <w:top w:val="nil"/>
              <w:left w:val="nil"/>
              <w:bottom w:val="nil"/>
              <w:right w:val="nil"/>
            </w:tcBorders>
            <w:shd w:val="clear" w:color="auto" w:fill="auto"/>
            <w:noWrap/>
            <w:vAlign w:val="center"/>
            <w:hideMark/>
          </w:tcPr>
          <w:p w14:paraId="31BD23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$819.82</w:t>
            </w:r>
          </w:p>
        </w:tc>
        <w:tc>
          <w:tcPr>
            <w:tcW w:w="1072" w:type="dxa"/>
            <w:tcBorders>
              <w:top w:val="nil"/>
              <w:left w:val="nil"/>
              <w:bottom w:val="nil"/>
              <w:right w:val="nil"/>
            </w:tcBorders>
            <w:shd w:val="clear" w:color="auto" w:fill="auto"/>
            <w:noWrap/>
            <w:vAlign w:val="center"/>
            <w:hideMark/>
          </w:tcPr>
          <w:p w14:paraId="3FFAD34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$830.01</w:t>
            </w:r>
          </w:p>
        </w:tc>
        <w:tc>
          <w:tcPr>
            <w:tcW w:w="1188" w:type="dxa"/>
            <w:tcBorders>
              <w:top w:val="nil"/>
              <w:left w:val="nil"/>
              <w:bottom w:val="nil"/>
              <w:right w:val="nil"/>
            </w:tcBorders>
            <w:shd w:val="clear" w:color="auto" w:fill="auto"/>
            <w:noWrap/>
            <w:vAlign w:val="center"/>
            <w:hideMark/>
          </w:tcPr>
          <w:p w14:paraId="14874C0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$840.33</w:t>
            </w:r>
          </w:p>
        </w:tc>
        <w:tc>
          <w:tcPr>
            <w:tcW w:w="1129" w:type="dxa"/>
            <w:tcBorders>
              <w:top w:val="nil"/>
              <w:left w:val="nil"/>
              <w:bottom w:val="nil"/>
              <w:right w:val="nil"/>
            </w:tcBorders>
            <w:shd w:val="clear" w:color="auto" w:fill="auto"/>
            <w:noWrap/>
            <w:vAlign w:val="center"/>
            <w:hideMark/>
          </w:tcPr>
          <w:p w14:paraId="257C026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$850.77</w:t>
            </w:r>
          </w:p>
        </w:tc>
      </w:tr>
      <w:tr w:rsidR="00983741" w:rsidRPr="00E56678" w14:paraId="4ED85C6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42CC89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71</w:t>
            </w:r>
          </w:p>
        </w:tc>
        <w:tc>
          <w:tcPr>
            <w:tcW w:w="1072" w:type="dxa"/>
            <w:tcBorders>
              <w:top w:val="nil"/>
              <w:left w:val="nil"/>
              <w:bottom w:val="nil"/>
              <w:right w:val="nil"/>
            </w:tcBorders>
            <w:shd w:val="clear" w:color="auto" w:fill="auto"/>
            <w:noWrap/>
            <w:vAlign w:val="center"/>
            <w:hideMark/>
          </w:tcPr>
          <w:p w14:paraId="65173D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$814.64</w:t>
            </w:r>
          </w:p>
        </w:tc>
        <w:tc>
          <w:tcPr>
            <w:tcW w:w="1072" w:type="dxa"/>
            <w:tcBorders>
              <w:top w:val="nil"/>
              <w:left w:val="nil"/>
              <w:bottom w:val="nil"/>
              <w:right w:val="nil"/>
            </w:tcBorders>
            <w:shd w:val="clear" w:color="auto" w:fill="auto"/>
            <w:noWrap/>
            <w:vAlign w:val="center"/>
            <w:hideMark/>
          </w:tcPr>
          <w:p w14:paraId="479344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$824.77</w:t>
            </w:r>
          </w:p>
        </w:tc>
        <w:tc>
          <w:tcPr>
            <w:tcW w:w="1072" w:type="dxa"/>
            <w:tcBorders>
              <w:top w:val="nil"/>
              <w:left w:val="nil"/>
              <w:bottom w:val="nil"/>
              <w:right w:val="nil"/>
            </w:tcBorders>
            <w:shd w:val="clear" w:color="auto" w:fill="auto"/>
            <w:noWrap/>
            <w:vAlign w:val="center"/>
            <w:hideMark/>
          </w:tcPr>
          <w:p w14:paraId="77B63D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$835.02</w:t>
            </w:r>
          </w:p>
        </w:tc>
        <w:tc>
          <w:tcPr>
            <w:tcW w:w="1072" w:type="dxa"/>
            <w:tcBorders>
              <w:top w:val="nil"/>
              <w:left w:val="nil"/>
              <w:bottom w:val="nil"/>
              <w:right w:val="nil"/>
            </w:tcBorders>
            <w:shd w:val="clear" w:color="auto" w:fill="auto"/>
            <w:noWrap/>
            <w:vAlign w:val="center"/>
            <w:hideMark/>
          </w:tcPr>
          <w:p w14:paraId="25635C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$845.40</w:t>
            </w:r>
          </w:p>
        </w:tc>
        <w:tc>
          <w:tcPr>
            <w:tcW w:w="1188" w:type="dxa"/>
            <w:tcBorders>
              <w:top w:val="nil"/>
              <w:left w:val="nil"/>
              <w:bottom w:val="nil"/>
              <w:right w:val="nil"/>
            </w:tcBorders>
            <w:shd w:val="clear" w:color="auto" w:fill="auto"/>
            <w:noWrap/>
            <w:vAlign w:val="center"/>
            <w:hideMark/>
          </w:tcPr>
          <w:p w14:paraId="6FCD64D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$855.91</w:t>
            </w:r>
          </w:p>
        </w:tc>
        <w:tc>
          <w:tcPr>
            <w:tcW w:w="1129" w:type="dxa"/>
            <w:tcBorders>
              <w:top w:val="nil"/>
              <w:left w:val="nil"/>
              <w:bottom w:val="nil"/>
              <w:right w:val="nil"/>
            </w:tcBorders>
            <w:shd w:val="clear" w:color="auto" w:fill="auto"/>
            <w:noWrap/>
            <w:vAlign w:val="center"/>
            <w:hideMark/>
          </w:tcPr>
          <w:p w14:paraId="35A3253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$866.55</w:t>
            </w:r>
          </w:p>
        </w:tc>
      </w:tr>
      <w:tr w:rsidR="00983741" w:rsidRPr="00E56678" w14:paraId="1ED1F59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D5E44BE"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lastRenderedPageBreak/>
              <w:t>72</w:t>
            </w:r>
          </w:p>
        </w:tc>
        <w:tc>
          <w:tcPr>
            <w:tcW w:w="1072" w:type="dxa"/>
            <w:tcBorders>
              <w:top w:val="nil"/>
              <w:left w:val="nil"/>
              <w:bottom w:val="nil"/>
              <w:right w:val="nil"/>
            </w:tcBorders>
            <w:shd w:val="clear" w:color="auto" w:fill="auto"/>
            <w:noWrap/>
            <w:vAlign w:val="center"/>
            <w:hideMark/>
          </w:tcPr>
          <w:p w14:paraId="04801EF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$829.45</w:t>
            </w:r>
          </w:p>
        </w:tc>
        <w:tc>
          <w:tcPr>
            <w:tcW w:w="1072" w:type="dxa"/>
            <w:tcBorders>
              <w:top w:val="nil"/>
              <w:left w:val="nil"/>
              <w:bottom w:val="nil"/>
              <w:right w:val="nil"/>
            </w:tcBorders>
            <w:shd w:val="clear" w:color="auto" w:fill="auto"/>
            <w:noWrap/>
            <w:vAlign w:val="center"/>
            <w:hideMark/>
          </w:tcPr>
          <w:p w14:paraId="4231B4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$839.76</w:t>
            </w:r>
          </w:p>
        </w:tc>
        <w:tc>
          <w:tcPr>
            <w:tcW w:w="1072" w:type="dxa"/>
            <w:tcBorders>
              <w:top w:val="nil"/>
              <w:left w:val="nil"/>
              <w:bottom w:val="nil"/>
              <w:right w:val="nil"/>
            </w:tcBorders>
            <w:shd w:val="clear" w:color="auto" w:fill="auto"/>
            <w:noWrap/>
            <w:vAlign w:val="center"/>
            <w:hideMark/>
          </w:tcPr>
          <w:p w14:paraId="07DF4A3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$850.20</w:t>
            </w:r>
          </w:p>
        </w:tc>
        <w:tc>
          <w:tcPr>
            <w:tcW w:w="1072" w:type="dxa"/>
            <w:tcBorders>
              <w:top w:val="nil"/>
              <w:left w:val="nil"/>
              <w:bottom w:val="nil"/>
              <w:right w:val="nil"/>
            </w:tcBorders>
            <w:shd w:val="clear" w:color="auto" w:fill="auto"/>
            <w:noWrap/>
            <w:vAlign w:val="center"/>
            <w:hideMark/>
          </w:tcPr>
          <w:p w14:paraId="1C2DE73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$860.77</w:t>
            </w:r>
          </w:p>
        </w:tc>
        <w:tc>
          <w:tcPr>
            <w:tcW w:w="1188" w:type="dxa"/>
            <w:tcBorders>
              <w:top w:val="nil"/>
              <w:left w:val="nil"/>
              <w:bottom w:val="nil"/>
              <w:right w:val="nil"/>
            </w:tcBorders>
            <w:shd w:val="clear" w:color="auto" w:fill="auto"/>
            <w:noWrap/>
            <w:vAlign w:val="center"/>
            <w:hideMark/>
          </w:tcPr>
          <w:p w14:paraId="280BB8F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$871.47</w:t>
            </w:r>
          </w:p>
        </w:tc>
        <w:tc>
          <w:tcPr>
            <w:tcW w:w="1129" w:type="dxa"/>
            <w:tcBorders>
              <w:top w:val="nil"/>
              <w:left w:val="nil"/>
              <w:bottom w:val="nil"/>
              <w:right w:val="nil"/>
            </w:tcBorders>
            <w:shd w:val="clear" w:color="auto" w:fill="auto"/>
            <w:noWrap/>
            <w:vAlign w:val="center"/>
            <w:hideMark/>
          </w:tcPr>
          <w:p w14:paraId="64C2C3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$882.30</w:t>
            </w:r>
          </w:p>
        </w:tc>
      </w:tr>
      <w:tr w:rsidR="00983741" w:rsidRPr="00E56678" w14:paraId="478F3BD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7C671C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73</w:t>
            </w:r>
          </w:p>
        </w:tc>
        <w:tc>
          <w:tcPr>
            <w:tcW w:w="1072" w:type="dxa"/>
            <w:tcBorders>
              <w:top w:val="nil"/>
              <w:left w:val="nil"/>
              <w:bottom w:val="nil"/>
              <w:right w:val="nil"/>
            </w:tcBorders>
            <w:shd w:val="clear" w:color="auto" w:fill="auto"/>
            <w:noWrap/>
            <w:vAlign w:val="center"/>
            <w:hideMark/>
          </w:tcPr>
          <w:p w14:paraId="130798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$844.48</w:t>
            </w:r>
          </w:p>
        </w:tc>
        <w:tc>
          <w:tcPr>
            <w:tcW w:w="1072" w:type="dxa"/>
            <w:tcBorders>
              <w:top w:val="nil"/>
              <w:left w:val="nil"/>
              <w:bottom w:val="nil"/>
              <w:right w:val="nil"/>
            </w:tcBorders>
            <w:shd w:val="clear" w:color="auto" w:fill="auto"/>
            <w:noWrap/>
            <w:vAlign w:val="center"/>
            <w:hideMark/>
          </w:tcPr>
          <w:p w14:paraId="256B17B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$854.98</w:t>
            </w:r>
          </w:p>
        </w:tc>
        <w:tc>
          <w:tcPr>
            <w:tcW w:w="1072" w:type="dxa"/>
            <w:tcBorders>
              <w:top w:val="nil"/>
              <w:left w:val="nil"/>
              <w:bottom w:val="nil"/>
              <w:right w:val="nil"/>
            </w:tcBorders>
            <w:shd w:val="clear" w:color="auto" w:fill="auto"/>
            <w:noWrap/>
            <w:vAlign w:val="center"/>
            <w:hideMark/>
          </w:tcPr>
          <w:p w14:paraId="187AB6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$865.60</w:t>
            </w:r>
          </w:p>
        </w:tc>
        <w:tc>
          <w:tcPr>
            <w:tcW w:w="1072" w:type="dxa"/>
            <w:tcBorders>
              <w:top w:val="nil"/>
              <w:left w:val="nil"/>
              <w:bottom w:val="nil"/>
              <w:right w:val="nil"/>
            </w:tcBorders>
            <w:shd w:val="clear" w:color="auto" w:fill="auto"/>
            <w:noWrap/>
            <w:vAlign w:val="center"/>
            <w:hideMark/>
          </w:tcPr>
          <w:p w14:paraId="36B19A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$876.36</w:t>
            </w:r>
          </w:p>
        </w:tc>
        <w:tc>
          <w:tcPr>
            <w:tcW w:w="1188" w:type="dxa"/>
            <w:tcBorders>
              <w:top w:val="nil"/>
              <w:left w:val="nil"/>
              <w:bottom w:val="nil"/>
              <w:right w:val="nil"/>
            </w:tcBorders>
            <w:shd w:val="clear" w:color="auto" w:fill="auto"/>
            <w:noWrap/>
            <w:vAlign w:val="center"/>
            <w:hideMark/>
          </w:tcPr>
          <w:p w14:paraId="567AF6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$887.26</w:t>
            </w:r>
          </w:p>
        </w:tc>
        <w:tc>
          <w:tcPr>
            <w:tcW w:w="1129" w:type="dxa"/>
            <w:tcBorders>
              <w:top w:val="nil"/>
              <w:left w:val="nil"/>
              <w:bottom w:val="nil"/>
              <w:right w:val="nil"/>
            </w:tcBorders>
            <w:shd w:val="clear" w:color="auto" w:fill="auto"/>
            <w:noWrap/>
            <w:vAlign w:val="center"/>
            <w:hideMark/>
          </w:tcPr>
          <w:p w14:paraId="463DAF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$898.29</w:t>
            </w:r>
          </w:p>
        </w:tc>
      </w:tr>
      <w:tr w:rsidR="00983741" w:rsidRPr="00E56678" w14:paraId="34F596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CF6BF0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74</w:t>
            </w:r>
          </w:p>
        </w:tc>
        <w:tc>
          <w:tcPr>
            <w:tcW w:w="1072" w:type="dxa"/>
            <w:tcBorders>
              <w:top w:val="nil"/>
              <w:left w:val="nil"/>
              <w:bottom w:val="nil"/>
              <w:right w:val="nil"/>
            </w:tcBorders>
            <w:shd w:val="clear" w:color="auto" w:fill="auto"/>
            <w:noWrap/>
            <w:vAlign w:val="center"/>
            <w:hideMark/>
          </w:tcPr>
          <w:p w14:paraId="010B64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$859.49</w:t>
            </w:r>
          </w:p>
        </w:tc>
        <w:tc>
          <w:tcPr>
            <w:tcW w:w="1072" w:type="dxa"/>
            <w:tcBorders>
              <w:top w:val="nil"/>
              <w:left w:val="nil"/>
              <w:bottom w:val="nil"/>
              <w:right w:val="nil"/>
            </w:tcBorders>
            <w:shd w:val="clear" w:color="auto" w:fill="auto"/>
            <w:noWrap/>
            <w:vAlign w:val="center"/>
            <w:hideMark/>
          </w:tcPr>
          <w:p w14:paraId="2D12F7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$870.17</w:t>
            </w:r>
          </w:p>
        </w:tc>
        <w:tc>
          <w:tcPr>
            <w:tcW w:w="1072" w:type="dxa"/>
            <w:tcBorders>
              <w:top w:val="nil"/>
              <w:left w:val="nil"/>
              <w:bottom w:val="nil"/>
              <w:right w:val="nil"/>
            </w:tcBorders>
            <w:shd w:val="clear" w:color="auto" w:fill="auto"/>
            <w:noWrap/>
            <w:vAlign w:val="center"/>
            <w:hideMark/>
          </w:tcPr>
          <w:p w14:paraId="4BBB03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$880.99</w:t>
            </w:r>
          </w:p>
        </w:tc>
        <w:tc>
          <w:tcPr>
            <w:tcW w:w="1072" w:type="dxa"/>
            <w:tcBorders>
              <w:top w:val="nil"/>
              <w:left w:val="nil"/>
              <w:bottom w:val="nil"/>
              <w:right w:val="nil"/>
            </w:tcBorders>
            <w:shd w:val="clear" w:color="auto" w:fill="auto"/>
            <w:noWrap/>
            <w:vAlign w:val="center"/>
            <w:hideMark/>
          </w:tcPr>
          <w:p w14:paraId="6084BE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$891.94</w:t>
            </w:r>
          </w:p>
        </w:tc>
        <w:tc>
          <w:tcPr>
            <w:tcW w:w="1188" w:type="dxa"/>
            <w:tcBorders>
              <w:top w:val="nil"/>
              <w:left w:val="nil"/>
              <w:bottom w:val="nil"/>
              <w:right w:val="nil"/>
            </w:tcBorders>
            <w:shd w:val="clear" w:color="auto" w:fill="auto"/>
            <w:noWrap/>
            <w:vAlign w:val="center"/>
            <w:hideMark/>
          </w:tcPr>
          <w:p w14:paraId="5F98E75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$903.02</w:t>
            </w:r>
          </w:p>
        </w:tc>
        <w:tc>
          <w:tcPr>
            <w:tcW w:w="1129" w:type="dxa"/>
            <w:tcBorders>
              <w:top w:val="nil"/>
              <w:left w:val="nil"/>
              <w:bottom w:val="nil"/>
              <w:right w:val="nil"/>
            </w:tcBorders>
            <w:shd w:val="clear" w:color="auto" w:fill="auto"/>
            <w:noWrap/>
            <w:vAlign w:val="center"/>
            <w:hideMark/>
          </w:tcPr>
          <w:p w14:paraId="07F09E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$914.25</w:t>
            </w:r>
          </w:p>
        </w:tc>
      </w:tr>
      <w:tr w:rsidR="00983741" w:rsidRPr="00E56678" w14:paraId="16E9812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C953B1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75</w:t>
            </w:r>
          </w:p>
        </w:tc>
        <w:tc>
          <w:tcPr>
            <w:tcW w:w="1072" w:type="dxa"/>
            <w:tcBorders>
              <w:top w:val="nil"/>
              <w:left w:val="nil"/>
              <w:bottom w:val="nil"/>
              <w:right w:val="nil"/>
            </w:tcBorders>
            <w:shd w:val="clear" w:color="auto" w:fill="auto"/>
            <w:noWrap/>
            <w:vAlign w:val="center"/>
            <w:hideMark/>
          </w:tcPr>
          <w:p w14:paraId="1408664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$874.69</w:t>
            </w:r>
          </w:p>
        </w:tc>
        <w:tc>
          <w:tcPr>
            <w:tcW w:w="1072" w:type="dxa"/>
            <w:tcBorders>
              <w:top w:val="nil"/>
              <w:left w:val="nil"/>
              <w:bottom w:val="nil"/>
              <w:right w:val="nil"/>
            </w:tcBorders>
            <w:shd w:val="clear" w:color="auto" w:fill="auto"/>
            <w:noWrap/>
            <w:vAlign w:val="center"/>
            <w:hideMark/>
          </w:tcPr>
          <w:p w14:paraId="214971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$885.56</w:t>
            </w:r>
          </w:p>
        </w:tc>
        <w:tc>
          <w:tcPr>
            <w:tcW w:w="1072" w:type="dxa"/>
            <w:tcBorders>
              <w:top w:val="nil"/>
              <w:left w:val="nil"/>
              <w:bottom w:val="nil"/>
              <w:right w:val="nil"/>
            </w:tcBorders>
            <w:shd w:val="clear" w:color="auto" w:fill="auto"/>
            <w:noWrap/>
            <w:vAlign w:val="center"/>
            <w:hideMark/>
          </w:tcPr>
          <w:p w14:paraId="198ECB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$896.57</w:t>
            </w:r>
          </w:p>
        </w:tc>
        <w:tc>
          <w:tcPr>
            <w:tcW w:w="1072" w:type="dxa"/>
            <w:tcBorders>
              <w:top w:val="nil"/>
              <w:left w:val="nil"/>
              <w:bottom w:val="nil"/>
              <w:right w:val="nil"/>
            </w:tcBorders>
            <w:shd w:val="clear" w:color="auto" w:fill="auto"/>
            <w:noWrap/>
            <w:vAlign w:val="center"/>
            <w:hideMark/>
          </w:tcPr>
          <w:p w14:paraId="160EFD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$907.72</w:t>
            </w:r>
          </w:p>
        </w:tc>
        <w:tc>
          <w:tcPr>
            <w:tcW w:w="1188" w:type="dxa"/>
            <w:tcBorders>
              <w:top w:val="nil"/>
              <w:left w:val="nil"/>
              <w:bottom w:val="nil"/>
              <w:right w:val="nil"/>
            </w:tcBorders>
            <w:shd w:val="clear" w:color="auto" w:fill="auto"/>
            <w:noWrap/>
            <w:vAlign w:val="center"/>
            <w:hideMark/>
          </w:tcPr>
          <w:p w14:paraId="582D137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$919.00</w:t>
            </w:r>
          </w:p>
        </w:tc>
        <w:tc>
          <w:tcPr>
            <w:tcW w:w="1129" w:type="dxa"/>
            <w:tcBorders>
              <w:top w:val="nil"/>
              <w:left w:val="nil"/>
              <w:bottom w:val="nil"/>
              <w:right w:val="nil"/>
            </w:tcBorders>
            <w:shd w:val="clear" w:color="auto" w:fill="auto"/>
            <w:noWrap/>
            <w:vAlign w:val="center"/>
            <w:hideMark/>
          </w:tcPr>
          <w:p w14:paraId="544FDD4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$930.42</w:t>
            </w:r>
          </w:p>
        </w:tc>
      </w:tr>
      <w:tr w:rsidR="00983741" w:rsidRPr="00E56678" w14:paraId="49909F1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70BA4A2"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76</w:t>
            </w:r>
          </w:p>
        </w:tc>
        <w:tc>
          <w:tcPr>
            <w:tcW w:w="1072" w:type="dxa"/>
            <w:tcBorders>
              <w:top w:val="nil"/>
              <w:left w:val="nil"/>
              <w:bottom w:val="nil"/>
              <w:right w:val="nil"/>
            </w:tcBorders>
            <w:shd w:val="clear" w:color="auto" w:fill="auto"/>
            <w:noWrap/>
            <w:vAlign w:val="center"/>
            <w:hideMark/>
          </w:tcPr>
          <w:p w14:paraId="34B7A5E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$889.93</w:t>
            </w:r>
          </w:p>
        </w:tc>
        <w:tc>
          <w:tcPr>
            <w:tcW w:w="1072" w:type="dxa"/>
            <w:tcBorders>
              <w:top w:val="nil"/>
              <w:left w:val="nil"/>
              <w:bottom w:val="nil"/>
              <w:right w:val="nil"/>
            </w:tcBorders>
            <w:shd w:val="clear" w:color="auto" w:fill="auto"/>
            <w:noWrap/>
            <w:vAlign w:val="center"/>
            <w:hideMark/>
          </w:tcPr>
          <w:p w14:paraId="046575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$900.99</w:t>
            </w:r>
          </w:p>
        </w:tc>
        <w:tc>
          <w:tcPr>
            <w:tcW w:w="1072" w:type="dxa"/>
            <w:tcBorders>
              <w:top w:val="nil"/>
              <w:left w:val="nil"/>
              <w:bottom w:val="nil"/>
              <w:right w:val="nil"/>
            </w:tcBorders>
            <w:shd w:val="clear" w:color="auto" w:fill="auto"/>
            <w:noWrap/>
            <w:vAlign w:val="center"/>
            <w:hideMark/>
          </w:tcPr>
          <w:p w14:paraId="43579C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$912.19</w:t>
            </w:r>
          </w:p>
        </w:tc>
        <w:tc>
          <w:tcPr>
            <w:tcW w:w="1072" w:type="dxa"/>
            <w:tcBorders>
              <w:top w:val="nil"/>
              <w:left w:val="nil"/>
              <w:bottom w:val="nil"/>
              <w:right w:val="nil"/>
            </w:tcBorders>
            <w:shd w:val="clear" w:color="auto" w:fill="auto"/>
            <w:noWrap/>
            <w:vAlign w:val="center"/>
            <w:hideMark/>
          </w:tcPr>
          <w:p w14:paraId="1317531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$923.53</w:t>
            </w:r>
          </w:p>
        </w:tc>
        <w:tc>
          <w:tcPr>
            <w:tcW w:w="1188" w:type="dxa"/>
            <w:tcBorders>
              <w:top w:val="nil"/>
              <w:left w:val="nil"/>
              <w:bottom w:val="nil"/>
              <w:right w:val="nil"/>
            </w:tcBorders>
            <w:shd w:val="clear" w:color="auto" w:fill="auto"/>
            <w:noWrap/>
            <w:vAlign w:val="center"/>
            <w:hideMark/>
          </w:tcPr>
          <w:p w14:paraId="00DC4E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$935.01</w:t>
            </w:r>
          </w:p>
        </w:tc>
        <w:tc>
          <w:tcPr>
            <w:tcW w:w="1129" w:type="dxa"/>
            <w:tcBorders>
              <w:top w:val="nil"/>
              <w:left w:val="nil"/>
              <w:bottom w:val="nil"/>
              <w:right w:val="nil"/>
            </w:tcBorders>
            <w:shd w:val="clear" w:color="auto" w:fill="auto"/>
            <w:noWrap/>
            <w:vAlign w:val="center"/>
            <w:hideMark/>
          </w:tcPr>
          <w:p w14:paraId="1EBCBC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$946.63</w:t>
            </w:r>
          </w:p>
        </w:tc>
      </w:tr>
      <w:tr w:rsidR="00983741" w:rsidRPr="00E56678" w14:paraId="4A7BA2FC"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C349893"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77</w:t>
            </w:r>
          </w:p>
        </w:tc>
        <w:tc>
          <w:tcPr>
            <w:tcW w:w="1072" w:type="dxa"/>
            <w:tcBorders>
              <w:top w:val="nil"/>
              <w:left w:val="nil"/>
              <w:bottom w:val="nil"/>
              <w:right w:val="nil"/>
            </w:tcBorders>
            <w:shd w:val="clear" w:color="auto" w:fill="auto"/>
            <w:noWrap/>
            <w:vAlign w:val="center"/>
            <w:hideMark/>
          </w:tcPr>
          <w:p w14:paraId="18CE25C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$905.32</w:t>
            </w:r>
          </w:p>
        </w:tc>
        <w:tc>
          <w:tcPr>
            <w:tcW w:w="1072" w:type="dxa"/>
            <w:tcBorders>
              <w:top w:val="nil"/>
              <w:left w:val="nil"/>
              <w:bottom w:val="nil"/>
              <w:right w:val="nil"/>
            </w:tcBorders>
            <w:shd w:val="clear" w:color="auto" w:fill="auto"/>
            <w:noWrap/>
            <w:vAlign w:val="center"/>
            <w:hideMark/>
          </w:tcPr>
          <w:p w14:paraId="378B3B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$916.57</w:t>
            </w:r>
          </w:p>
        </w:tc>
        <w:tc>
          <w:tcPr>
            <w:tcW w:w="1072" w:type="dxa"/>
            <w:tcBorders>
              <w:top w:val="nil"/>
              <w:left w:val="nil"/>
              <w:bottom w:val="nil"/>
              <w:right w:val="nil"/>
            </w:tcBorders>
            <w:shd w:val="clear" w:color="auto" w:fill="auto"/>
            <w:noWrap/>
            <w:vAlign w:val="center"/>
            <w:hideMark/>
          </w:tcPr>
          <w:p w14:paraId="737A38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$927.97</w:t>
            </w:r>
          </w:p>
        </w:tc>
        <w:tc>
          <w:tcPr>
            <w:tcW w:w="1072" w:type="dxa"/>
            <w:tcBorders>
              <w:top w:val="nil"/>
              <w:left w:val="nil"/>
              <w:bottom w:val="nil"/>
              <w:right w:val="nil"/>
            </w:tcBorders>
            <w:shd w:val="clear" w:color="auto" w:fill="auto"/>
            <w:noWrap/>
            <w:vAlign w:val="center"/>
            <w:hideMark/>
          </w:tcPr>
          <w:p w14:paraId="32CE7BA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$939.50</w:t>
            </w:r>
          </w:p>
        </w:tc>
        <w:tc>
          <w:tcPr>
            <w:tcW w:w="1188" w:type="dxa"/>
            <w:tcBorders>
              <w:top w:val="nil"/>
              <w:left w:val="nil"/>
              <w:bottom w:val="nil"/>
              <w:right w:val="nil"/>
            </w:tcBorders>
            <w:shd w:val="clear" w:color="auto" w:fill="auto"/>
            <w:noWrap/>
            <w:vAlign w:val="center"/>
            <w:hideMark/>
          </w:tcPr>
          <w:p w14:paraId="366B5B0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$951.18</w:t>
            </w:r>
          </w:p>
        </w:tc>
        <w:tc>
          <w:tcPr>
            <w:tcW w:w="1129" w:type="dxa"/>
            <w:tcBorders>
              <w:top w:val="nil"/>
              <w:left w:val="nil"/>
              <w:bottom w:val="nil"/>
              <w:right w:val="nil"/>
            </w:tcBorders>
            <w:shd w:val="clear" w:color="auto" w:fill="auto"/>
            <w:noWrap/>
            <w:vAlign w:val="center"/>
            <w:hideMark/>
          </w:tcPr>
          <w:p w14:paraId="4F8F60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$963.00</w:t>
            </w:r>
          </w:p>
        </w:tc>
      </w:tr>
      <w:tr w:rsidR="00983741" w:rsidRPr="00E56678" w14:paraId="5C84D9D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4287FDB"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78</w:t>
            </w:r>
          </w:p>
        </w:tc>
        <w:tc>
          <w:tcPr>
            <w:tcW w:w="1072" w:type="dxa"/>
            <w:tcBorders>
              <w:top w:val="nil"/>
              <w:left w:val="nil"/>
              <w:bottom w:val="nil"/>
              <w:right w:val="nil"/>
            </w:tcBorders>
            <w:shd w:val="clear" w:color="auto" w:fill="auto"/>
            <w:noWrap/>
            <w:vAlign w:val="center"/>
            <w:hideMark/>
          </w:tcPr>
          <w:p w14:paraId="20BDB40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$920.73</w:t>
            </w:r>
          </w:p>
        </w:tc>
        <w:tc>
          <w:tcPr>
            <w:tcW w:w="1072" w:type="dxa"/>
            <w:tcBorders>
              <w:top w:val="nil"/>
              <w:left w:val="nil"/>
              <w:bottom w:val="nil"/>
              <w:right w:val="nil"/>
            </w:tcBorders>
            <w:shd w:val="clear" w:color="auto" w:fill="auto"/>
            <w:noWrap/>
            <w:vAlign w:val="center"/>
            <w:hideMark/>
          </w:tcPr>
          <w:p w14:paraId="28B01E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$932.18</w:t>
            </w:r>
          </w:p>
        </w:tc>
        <w:tc>
          <w:tcPr>
            <w:tcW w:w="1072" w:type="dxa"/>
            <w:tcBorders>
              <w:top w:val="nil"/>
              <w:left w:val="nil"/>
              <w:bottom w:val="nil"/>
              <w:right w:val="nil"/>
            </w:tcBorders>
            <w:shd w:val="clear" w:color="auto" w:fill="auto"/>
            <w:noWrap/>
            <w:vAlign w:val="center"/>
            <w:hideMark/>
          </w:tcPr>
          <w:p w14:paraId="07854F7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$943.76</w:t>
            </w:r>
          </w:p>
        </w:tc>
        <w:tc>
          <w:tcPr>
            <w:tcW w:w="1072" w:type="dxa"/>
            <w:tcBorders>
              <w:top w:val="nil"/>
              <w:left w:val="nil"/>
              <w:bottom w:val="nil"/>
              <w:right w:val="nil"/>
            </w:tcBorders>
            <w:shd w:val="clear" w:color="auto" w:fill="auto"/>
            <w:noWrap/>
            <w:vAlign w:val="center"/>
            <w:hideMark/>
          </w:tcPr>
          <w:p w14:paraId="2045AC3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$955.50</w:t>
            </w:r>
          </w:p>
        </w:tc>
        <w:tc>
          <w:tcPr>
            <w:tcW w:w="1188" w:type="dxa"/>
            <w:tcBorders>
              <w:top w:val="nil"/>
              <w:left w:val="nil"/>
              <w:bottom w:val="nil"/>
              <w:right w:val="nil"/>
            </w:tcBorders>
            <w:shd w:val="clear" w:color="auto" w:fill="auto"/>
            <w:noWrap/>
            <w:vAlign w:val="center"/>
            <w:hideMark/>
          </w:tcPr>
          <w:p w14:paraId="2BECB81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$967.37</w:t>
            </w:r>
          </w:p>
        </w:tc>
        <w:tc>
          <w:tcPr>
            <w:tcW w:w="1129" w:type="dxa"/>
            <w:tcBorders>
              <w:top w:val="nil"/>
              <w:left w:val="nil"/>
              <w:bottom w:val="nil"/>
              <w:right w:val="nil"/>
            </w:tcBorders>
            <w:shd w:val="clear" w:color="auto" w:fill="auto"/>
            <w:noWrap/>
            <w:vAlign w:val="center"/>
            <w:hideMark/>
          </w:tcPr>
          <w:p w14:paraId="335EF2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$979.40</w:t>
            </w:r>
          </w:p>
        </w:tc>
      </w:tr>
      <w:tr w:rsidR="00983741" w:rsidRPr="00E56678" w14:paraId="3FBF6C4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6FA5D0D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79</w:t>
            </w:r>
          </w:p>
        </w:tc>
        <w:tc>
          <w:tcPr>
            <w:tcW w:w="1072" w:type="dxa"/>
            <w:tcBorders>
              <w:top w:val="nil"/>
              <w:left w:val="nil"/>
              <w:bottom w:val="nil"/>
              <w:right w:val="nil"/>
            </w:tcBorders>
            <w:shd w:val="clear" w:color="auto" w:fill="auto"/>
            <w:noWrap/>
            <w:vAlign w:val="center"/>
            <w:hideMark/>
          </w:tcPr>
          <w:p w14:paraId="4749A9B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$936.34</w:t>
            </w:r>
          </w:p>
        </w:tc>
        <w:tc>
          <w:tcPr>
            <w:tcW w:w="1072" w:type="dxa"/>
            <w:tcBorders>
              <w:top w:val="nil"/>
              <w:left w:val="nil"/>
              <w:bottom w:val="nil"/>
              <w:right w:val="nil"/>
            </w:tcBorders>
            <w:shd w:val="clear" w:color="auto" w:fill="auto"/>
            <w:noWrap/>
            <w:vAlign w:val="center"/>
            <w:hideMark/>
          </w:tcPr>
          <w:p w14:paraId="7001853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$947.98</w:t>
            </w:r>
          </w:p>
        </w:tc>
        <w:tc>
          <w:tcPr>
            <w:tcW w:w="1072" w:type="dxa"/>
            <w:tcBorders>
              <w:top w:val="nil"/>
              <w:left w:val="nil"/>
              <w:bottom w:val="nil"/>
              <w:right w:val="nil"/>
            </w:tcBorders>
            <w:shd w:val="clear" w:color="auto" w:fill="auto"/>
            <w:noWrap/>
            <w:vAlign w:val="center"/>
            <w:hideMark/>
          </w:tcPr>
          <w:p w14:paraId="056042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$959.77</w:t>
            </w:r>
          </w:p>
        </w:tc>
        <w:tc>
          <w:tcPr>
            <w:tcW w:w="1072" w:type="dxa"/>
            <w:tcBorders>
              <w:top w:val="nil"/>
              <w:left w:val="nil"/>
              <w:bottom w:val="nil"/>
              <w:right w:val="nil"/>
            </w:tcBorders>
            <w:shd w:val="clear" w:color="auto" w:fill="auto"/>
            <w:noWrap/>
            <w:vAlign w:val="center"/>
            <w:hideMark/>
          </w:tcPr>
          <w:p w14:paraId="58DF74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$971.70</w:t>
            </w:r>
          </w:p>
        </w:tc>
        <w:tc>
          <w:tcPr>
            <w:tcW w:w="1188" w:type="dxa"/>
            <w:tcBorders>
              <w:top w:val="nil"/>
              <w:left w:val="nil"/>
              <w:bottom w:val="nil"/>
              <w:right w:val="nil"/>
            </w:tcBorders>
            <w:shd w:val="clear" w:color="auto" w:fill="auto"/>
            <w:noWrap/>
            <w:vAlign w:val="center"/>
            <w:hideMark/>
          </w:tcPr>
          <w:p w14:paraId="0F8371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$983.77</w:t>
            </w:r>
          </w:p>
        </w:tc>
        <w:tc>
          <w:tcPr>
            <w:tcW w:w="1129" w:type="dxa"/>
            <w:tcBorders>
              <w:top w:val="nil"/>
              <w:left w:val="nil"/>
              <w:bottom w:val="nil"/>
              <w:right w:val="nil"/>
            </w:tcBorders>
            <w:shd w:val="clear" w:color="auto" w:fill="auto"/>
            <w:noWrap/>
            <w:vAlign w:val="center"/>
            <w:hideMark/>
          </w:tcPr>
          <w:p w14:paraId="40A9737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$996.00</w:t>
            </w:r>
          </w:p>
        </w:tc>
      </w:tr>
      <w:tr w:rsidR="00983741" w:rsidRPr="00E56678" w14:paraId="53CB9E3A"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DA8D32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80</w:t>
            </w:r>
          </w:p>
        </w:tc>
        <w:tc>
          <w:tcPr>
            <w:tcW w:w="1072" w:type="dxa"/>
            <w:tcBorders>
              <w:top w:val="nil"/>
              <w:left w:val="nil"/>
              <w:bottom w:val="nil"/>
              <w:right w:val="nil"/>
            </w:tcBorders>
            <w:shd w:val="clear" w:color="auto" w:fill="auto"/>
            <w:noWrap/>
            <w:vAlign w:val="center"/>
            <w:hideMark/>
          </w:tcPr>
          <w:p w14:paraId="40B95B5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$951.92</w:t>
            </w:r>
          </w:p>
        </w:tc>
        <w:tc>
          <w:tcPr>
            <w:tcW w:w="1072" w:type="dxa"/>
            <w:tcBorders>
              <w:top w:val="nil"/>
              <w:left w:val="nil"/>
              <w:bottom w:val="nil"/>
              <w:right w:val="nil"/>
            </w:tcBorders>
            <w:shd w:val="clear" w:color="auto" w:fill="auto"/>
            <w:noWrap/>
            <w:vAlign w:val="center"/>
            <w:hideMark/>
          </w:tcPr>
          <w:p w14:paraId="21F18F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$963.75</w:t>
            </w:r>
          </w:p>
        </w:tc>
        <w:tc>
          <w:tcPr>
            <w:tcW w:w="1072" w:type="dxa"/>
            <w:tcBorders>
              <w:top w:val="nil"/>
              <w:left w:val="nil"/>
              <w:bottom w:val="nil"/>
              <w:right w:val="nil"/>
            </w:tcBorders>
            <w:shd w:val="clear" w:color="auto" w:fill="auto"/>
            <w:noWrap/>
            <w:vAlign w:val="center"/>
            <w:hideMark/>
          </w:tcPr>
          <w:p w14:paraId="4B16BC0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$975.73</w:t>
            </w:r>
          </w:p>
        </w:tc>
        <w:tc>
          <w:tcPr>
            <w:tcW w:w="1072" w:type="dxa"/>
            <w:tcBorders>
              <w:top w:val="nil"/>
              <w:left w:val="nil"/>
              <w:bottom w:val="nil"/>
              <w:right w:val="nil"/>
            </w:tcBorders>
            <w:shd w:val="clear" w:color="auto" w:fill="auto"/>
            <w:noWrap/>
            <w:vAlign w:val="center"/>
            <w:hideMark/>
          </w:tcPr>
          <w:p w14:paraId="42393E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$987.86</w:t>
            </w:r>
          </w:p>
        </w:tc>
        <w:tc>
          <w:tcPr>
            <w:tcW w:w="1188" w:type="dxa"/>
            <w:tcBorders>
              <w:top w:val="nil"/>
              <w:left w:val="nil"/>
              <w:bottom w:val="nil"/>
              <w:right w:val="nil"/>
            </w:tcBorders>
            <w:shd w:val="clear" w:color="auto" w:fill="auto"/>
            <w:noWrap/>
            <w:vAlign w:val="center"/>
            <w:hideMark/>
          </w:tcPr>
          <w:p w14:paraId="292FDB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$1,000.14</w:t>
            </w:r>
          </w:p>
        </w:tc>
        <w:tc>
          <w:tcPr>
            <w:tcW w:w="1129" w:type="dxa"/>
            <w:tcBorders>
              <w:top w:val="nil"/>
              <w:left w:val="nil"/>
              <w:bottom w:val="nil"/>
              <w:right w:val="nil"/>
            </w:tcBorders>
            <w:shd w:val="clear" w:color="auto" w:fill="auto"/>
            <w:noWrap/>
            <w:vAlign w:val="center"/>
            <w:hideMark/>
          </w:tcPr>
          <w:p w14:paraId="2C0EEDF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$1,012.57</w:t>
            </w:r>
          </w:p>
        </w:tc>
      </w:tr>
      <w:tr w:rsidR="00983741" w:rsidRPr="00E56678" w14:paraId="6C4D7258"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582093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81</w:t>
            </w:r>
          </w:p>
        </w:tc>
        <w:tc>
          <w:tcPr>
            <w:tcW w:w="1072" w:type="dxa"/>
            <w:tcBorders>
              <w:top w:val="nil"/>
              <w:left w:val="nil"/>
              <w:bottom w:val="nil"/>
              <w:right w:val="nil"/>
            </w:tcBorders>
            <w:shd w:val="clear" w:color="auto" w:fill="auto"/>
            <w:noWrap/>
            <w:vAlign w:val="center"/>
            <w:hideMark/>
          </w:tcPr>
          <w:p w14:paraId="28A742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$967.75</w:t>
            </w:r>
          </w:p>
        </w:tc>
        <w:tc>
          <w:tcPr>
            <w:tcW w:w="1072" w:type="dxa"/>
            <w:tcBorders>
              <w:top w:val="nil"/>
              <w:left w:val="nil"/>
              <w:bottom w:val="nil"/>
              <w:right w:val="nil"/>
            </w:tcBorders>
            <w:shd w:val="clear" w:color="auto" w:fill="auto"/>
            <w:noWrap/>
            <w:vAlign w:val="center"/>
            <w:hideMark/>
          </w:tcPr>
          <w:p w14:paraId="33ABBD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$979.78</w:t>
            </w:r>
          </w:p>
        </w:tc>
        <w:tc>
          <w:tcPr>
            <w:tcW w:w="1072" w:type="dxa"/>
            <w:tcBorders>
              <w:top w:val="nil"/>
              <w:left w:val="nil"/>
              <w:bottom w:val="nil"/>
              <w:right w:val="nil"/>
            </w:tcBorders>
            <w:shd w:val="clear" w:color="auto" w:fill="auto"/>
            <w:noWrap/>
            <w:vAlign w:val="center"/>
            <w:hideMark/>
          </w:tcPr>
          <w:p w14:paraId="5E8D79D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$991.96</w:t>
            </w:r>
          </w:p>
        </w:tc>
        <w:tc>
          <w:tcPr>
            <w:tcW w:w="1072" w:type="dxa"/>
            <w:tcBorders>
              <w:top w:val="nil"/>
              <w:left w:val="nil"/>
              <w:bottom w:val="nil"/>
              <w:right w:val="nil"/>
            </w:tcBorders>
            <w:shd w:val="clear" w:color="auto" w:fill="auto"/>
            <w:noWrap/>
            <w:vAlign w:val="center"/>
            <w:hideMark/>
          </w:tcPr>
          <w:p w14:paraId="74884F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$1,004.29</w:t>
            </w:r>
          </w:p>
        </w:tc>
        <w:tc>
          <w:tcPr>
            <w:tcW w:w="1188" w:type="dxa"/>
            <w:tcBorders>
              <w:top w:val="nil"/>
              <w:left w:val="nil"/>
              <w:bottom w:val="nil"/>
              <w:right w:val="nil"/>
            </w:tcBorders>
            <w:shd w:val="clear" w:color="auto" w:fill="auto"/>
            <w:noWrap/>
            <w:vAlign w:val="center"/>
            <w:hideMark/>
          </w:tcPr>
          <w:p w14:paraId="2C5DC6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$1,016.77</w:t>
            </w:r>
          </w:p>
        </w:tc>
        <w:tc>
          <w:tcPr>
            <w:tcW w:w="1129" w:type="dxa"/>
            <w:tcBorders>
              <w:top w:val="nil"/>
              <w:left w:val="nil"/>
              <w:bottom w:val="nil"/>
              <w:right w:val="nil"/>
            </w:tcBorders>
            <w:shd w:val="clear" w:color="auto" w:fill="auto"/>
            <w:noWrap/>
            <w:vAlign w:val="center"/>
            <w:hideMark/>
          </w:tcPr>
          <w:p w14:paraId="249111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$1,029.41</w:t>
            </w:r>
          </w:p>
        </w:tc>
      </w:tr>
      <w:tr w:rsidR="00983741" w:rsidRPr="00E56678" w14:paraId="4EC32B7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228893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82</w:t>
            </w:r>
          </w:p>
        </w:tc>
        <w:tc>
          <w:tcPr>
            <w:tcW w:w="1072" w:type="dxa"/>
            <w:tcBorders>
              <w:top w:val="nil"/>
              <w:left w:val="nil"/>
              <w:bottom w:val="nil"/>
              <w:right w:val="nil"/>
            </w:tcBorders>
            <w:shd w:val="clear" w:color="auto" w:fill="auto"/>
            <w:noWrap/>
            <w:vAlign w:val="center"/>
            <w:hideMark/>
          </w:tcPr>
          <w:p w14:paraId="1825B8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$983.57</w:t>
            </w:r>
          </w:p>
        </w:tc>
        <w:tc>
          <w:tcPr>
            <w:tcW w:w="1072" w:type="dxa"/>
            <w:tcBorders>
              <w:top w:val="nil"/>
              <w:left w:val="nil"/>
              <w:bottom w:val="nil"/>
              <w:right w:val="nil"/>
            </w:tcBorders>
            <w:shd w:val="clear" w:color="auto" w:fill="auto"/>
            <w:noWrap/>
            <w:vAlign w:val="center"/>
            <w:hideMark/>
          </w:tcPr>
          <w:p w14:paraId="7A357A1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$995.80</w:t>
            </w:r>
          </w:p>
        </w:tc>
        <w:tc>
          <w:tcPr>
            <w:tcW w:w="1072" w:type="dxa"/>
            <w:tcBorders>
              <w:top w:val="nil"/>
              <w:left w:val="nil"/>
              <w:bottom w:val="nil"/>
              <w:right w:val="nil"/>
            </w:tcBorders>
            <w:shd w:val="clear" w:color="auto" w:fill="auto"/>
            <w:noWrap/>
            <w:vAlign w:val="center"/>
            <w:hideMark/>
          </w:tcPr>
          <w:p w14:paraId="70991A6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$1,008.17</w:t>
            </w:r>
          </w:p>
        </w:tc>
        <w:tc>
          <w:tcPr>
            <w:tcW w:w="1072" w:type="dxa"/>
            <w:tcBorders>
              <w:top w:val="nil"/>
              <w:left w:val="nil"/>
              <w:bottom w:val="nil"/>
              <w:right w:val="nil"/>
            </w:tcBorders>
            <w:shd w:val="clear" w:color="auto" w:fill="auto"/>
            <w:noWrap/>
            <w:vAlign w:val="center"/>
            <w:hideMark/>
          </w:tcPr>
          <w:p w14:paraId="3C9679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$1,020.70</w:t>
            </w:r>
          </w:p>
        </w:tc>
        <w:tc>
          <w:tcPr>
            <w:tcW w:w="1188" w:type="dxa"/>
            <w:tcBorders>
              <w:top w:val="nil"/>
              <w:left w:val="nil"/>
              <w:bottom w:val="nil"/>
              <w:right w:val="nil"/>
            </w:tcBorders>
            <w:shd w:val="clear" w:color="auto" w:fill="auto"/>
            <w:noWrap/>
            <w:vAlign w:val="center"/>
            <w:hideMark/>
          </w:tcPr>
          <w:p w14:paraId="73B916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$1,033.39</w:t>
            </w:r>
          </w:p>
        </w:tc>
        <w:tc>
          <w:tcPr>
            <w:tcW w:w="1129" w:type="dxa"/>
            <w:tcBorders>
              <w:top w:val="nil"/>
              <w:left w:val="nil"/>
              <w:bottom w:val="nil"/>
              <w:right w:val="nil"/>
            </w:tcBorders>
            <w:shd w:val="clear" w:color="auto" w:fill="auto"/>
            <w:noWrap/>
            <w:vAlign w:val="center"/>
            <w:hideMark/>
          </w:tcPr>
          <w:p w14:paraId="1EA22D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$1,046.24</w:t>
            </w:r>
          </w:p>
        </w:tc>
      </w:tr>
      <w:tr w:rsidR="00983741" w:rsidRPr="00E56678" w14:paraId="23A6272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06878C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83</w:t>
            </w:r>
          </w:p>
        </w:tc>
        <w:tc>
          <w:tcPr>
            <w:tcW w:w="1072" w:type="dxa"/>
            <w:tcBorders>
              <w:top w:val="nil"/>
              <w:left w:val="nil"/>
              <w:bottom w:val="nil"/>
              <w:right w:val="nil"/>
            </w:tcBorders>
            <w:shd w:val="clear" w:color="auto" w:fill="auto"/>
            <w:noWrap/>
            <w:vAlign w:val="center"/>
            <w:hideMark/>
          </w:tcPr>
          <w:p w14:paraId="32EF76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$999.52</w:t>
            </w:r>
          </w:p>
        </w:tc>
        <w:tc>
          <w:tcPr>
            <w:tcW w:w="1072" w:type="dxa"/>
            <w:tcBorders>
              <w:top w:val="nil"/>
              <w:left w:val="nil"/>
              <w:bottom w:val="nil"/>
              <w:right w:val="nil"/>
            </w:tcBorders>
            <w:shd w:val="clear" w:color="auto" w:fill="auto"/>
            <w:noWrap/>
            <w:vAlign w:val="center"/>
            <w:hideMark/>
          </w:tcPr>
          <w:p w14:paraId="27A54D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$1,011.95</w:t>
            </w:r>
          </w:p>
        </w:tc>
        <w:tc>
          <w:tcPr>
            <w:tcW w:w="1072" w:type="dxa"/>
            <w:tcBorders>
              <w:top w:val="nil"/>
              <w:left w:val="nil"/>
              <w:bottom w:val="nil"/>
              <w:right w:val="nil"/>
            </w:tcBorders>
            <w:shd w:val="clear" w:color="auto" w:fill="auto"/>
            <w:noWrap/>
            <w:vAlign w:val="center"/>
            <w:hideMark/>
          </w:tcPr>
          <w:p w14:paraId="0B8AEA6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$1,024.53</w:t>
            </w:r>
          </w:p>
        </w:tc>
        <w:tc>
          <w:tcPr>
            <w:tcW w:w="1072" w:type="dxa"/>
            <w:tcBorders>
              <w:top w:val="nil"/>
              <w:left w:val="nil"/>
              <w:bottom w:val="nil"/>
              <w:right w:val="nil"/>
            </w:tcBorders>
            <w:shd w:val="clear" w:color="auto" w:fill="auto"/>
            <w:noWrap/>
            <w:vAlign w:val="center"/>
            <w:hideMark/>
          </w:tcPr>
          <w:p w14:paraId="6B4E7D9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$1,037.26</w:t>
            </w:r>
          </w:p>
        </w:tc>
        <w:tc>
          <w:tcPr>
            <w:tcW w:w="1188" w:type="dxa"/>
            <w:tcBorders>
              <w:top w:val="nil"/>
              <w:left w:val="nil"/>
              <w:bottom w:val="nil"/>
              <w:right w:val="nil"/>
            </w:tcBorders>
            <w:shd w:val="clear" w:color="auto" w:fill="auto"/>
            <w:noWrap/>
            <w:vAlign w:val="center"/>
            <w:hideMark/>
          </w:tcPr>
          <w:p w14:paraId="3D3477A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$1,050.15</w:t>
            </w:r>
          </w:p>
        </w:tc>
        <w:tc>
          <w:tcPr>
            <w:tcW w:w="1129" w:type="dxa"/>
            <w:tcBorders>
              <w:top w:val="nil"/>
              <w:left w:val="nil"/>
              <w:bottom w:val="nil"/>
              <w:right w:val="nil"/>
            </w:tcBorders>
            <w:shd w:val="clear" w:color="auto" w:fill="auto"/>
            <w:noWrap/>
            <w:vAlign w:val="center"/>
            <w:hideMark/>
          </w:tcPr>
          <w:p w14:paraId="20DEEF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$1,063.21</w:t>
            </w:r>
          </w:p>
        </w:tc>
      </w:tr>
      <w:tr w:rsidR="00983741" w:rsidRPr="00E56678" w14:paraId="6FC7167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839639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84</w:t>
            </w:r>
          </w:p>
        </w:tc>
        <w:tc>
          <w:tcPr>
            <w:tcW w:w="1072" w:type="dxa"/>
            <w:tcBorders>
              <w:top w:val="nil"/>
              <w:left w:val="nil"/>
              <w:bottom w:val="nil"/>
              <w:right w:val="nil"/>
            </w:tcBorders>
            <w:shd w:val="clear" w:color="auto" w:fill="auto"/>
            <w:noWrap/>
            <w:vAlign w:val="center"/>
            <w:hideMark/>
          </w:tcPr>
          <w:p w14:paraId="0CADFF2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$1,015.52</w:t>
            </w:r>
          </w:p>
        </w:tc>
        <w:tc>
          <w:tcPr>
            <w:tcW w:w="1072" w:type="dxa"/>
            <w:tcBorders>
              <w:top w:val="nil"/>
              <w:left w:val="nil"/>
              <w:bottom w:val="nil"/>
              <w:right w:val="nil"/>
            </w:tcBorders>
            <w:shd w:val="clear" w:color="auto" w:fill="auto"/>
            <w:noWrap/>
            <w:vAlign w:val="center"/>
            <w:hideMark/>
          </w:tcPr>
          <w:p w14:paraId="0A21711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$1,028.14</w:t>
            </w:r>
          </w:p>
        </w:tc>
        <w:tc>
          <w:tcPr>
            <w:tcW w:w="1072" w:type="dxa"/>
            <w:tcBorders>
              <w:top w:val="nil"/>
              <w:left w:val="nil"/>
              <w:bottom w:val="nil"/>
              <w:right w:val="nil"/>
            </w:tcBorders>
            <w:shd w:val="clear" w:color="auto" w:fill="auto"/>
            <w:noWrap/>
            <w:vAlign w:val="center"/>
            <w:hideMark/>
          </w:tcPr>
          <w:p w14:paraId="3FFBC8C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$1,040.92</w:t>
            </w:r>
          </w:p>
        </w:tc>
        <w:tc>
          <w:tcPr>
            <w:tcW w:w="1072" w:type="dxa"/>
            <w:tcBorders>
              <w:top w:val="nil"/>
              <w:left w:val="nil"/>
              <w:bottom w:val="nil"/>
              <w:right w:val="nil"/>
            </w:tcBorders>
            <w:shd w:val="clear" w:color="auto" w:fill="auto"/>
            <w:noWrap/>
            <w:vAlign w:val="center"/>
            <w:hideMark/>
          </w:tcPr>
          <w:p w14:paraId="39537E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$1,053.86</w:t>
            </w:r>
          </w:p>
        </w:tc>
        <w:tc>
          <w:tcPr>
            <w:tcW w:w="1188" w:type="dxa"/>
            <w:tcBorders>
              <w:top w:val="nil"/>
              <w:left w:val="nil"/>
              <w:bottom w:val="nil"/>
              <w:right w:val="nil"/>
            </w:tcBorders>
            <w:shd w:val="clear" w:color="auto" w:fill="auto"/>
            <w:noWrap/>
            <w:vAlign w:val="center"/>
            <w:hideMark/>
          </w:tcPr>
          <w:p w14:paraId="53176BD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$1,066.96</w:t>
            </w:r>
          </w:p>
        </w:tc>
        <w:tc>
          <w:tcPr>
            <w:tcW w:w="1129" w:type="dxa"/>
            <w:tcBorders>
              <w:top w:val="nil"/>
              <w:left w:val="nil"/>
              <w:bottom w:val="nil"/>
              <w:right w:val="nil"/>
            </w:tcBorders>
            <w:shd w:val="clear" w:color="auto" w:fill="auto"/>
            <w:noWrap/>
            <w:vAlign w:val="center"/>
            <w:hideMark/>
          </w:tcPr>
          <w:p w14:paraId="449052D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$1,080.22</w:t>
            </w:r>
          </w:p>
        </w:tc>
      </w:tr>
      <w:tr w:rsidR="00983741" w:rsidRPr="00E56678" w14:paraId="174F17E2"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3B59F95"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85</w:t>
            </w:r>
          </w:p>
        </w:tc>
        <w:tc>
          <w:tcPr>
            <w:tcW w:w="1072" w:type="dxa"/>
            <w:tcBorders>
              <w:top w:val="nil"/>
              <w:left w:val="nil"/>
              <w:bottom w:val="nil"/>
              <w:right w:val="nil"/>
            </w:tcBorders>
            <w:shd w:val="clear" w:color="auto" w:fill="auto"/>
            <w:noWrap/>
            <w:vAlign w:val="center"/>
            <w:hideMark/>
          </w:tcPr>
          <w:p w14:paraId="29B7F49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$1,031.71</w:t>
            </w:r>
          </w:p>
        </w:tc>
        <w:tc>
          <w:tcPr>
            <w:tcW w:w="1072" w:type="dxa"/>
            <w:tcBorders>
              <w:top w:val="nil"/>
              <w:left w:val="nil"/>
              <w:bottom w:val="nil"/>
              <w:right w:val="nil"/>
            </w:tcBorders>
            <w:shd w:val="clear" w:color="auto" w:fill="auto"/>
            <w:noWrap/>
            <w:vAlign w:val="center"/>
            <w:hideMark/>
          </w:tcPr>
          <w:p w14:paraId="112E25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$1,044.54</w:t>
            </w:r>
          </w:p>
        </w:tc>
        <w:tc>
          <w:tcPr>
            <w:tcW w:w="1072" w:type="dxa"/>
            <w:tcBorders>
              <w:top w:val="nil"/>
              <w:left w:val="nil"/>
              <w:bottom w:val="nil"/>
              <w:right w:val="nil"/>
            </w:tcBorders>
            <w:shd w:val="clear" w:color="auto" w:fill="auto"/>
            <w:noWrap/>
            <w:vAlign w:val="center"/>
            <w:hideMark/>
          </w:tcPr>
          <w:p w14:paraId="3263B25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$1,057.52</w:t>
            </w:r>
          </w:p>
        </w:tc>
        <w:tc>
          <w:tcPr>
            <w:tcW w:w="1072" w:type="dxa"/>
            <w:tcBorders>
              <w:top w:val="nil"/>
              <w:left w:val="nil"/>
              <w:bottom w:val="nil"/>
              <w:right w:val="nil"/>
            </w:tcBorders>
            <w:shd w:val="clear" w:color="auto" w:fill="auto"/>
            <w:noWrap/>
            <w:vAlign w:val="center"/>
            <w:hideMark/>
          </w:tcPr>
          <w:p w14:paraId="35BDBA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$1,070.66</w:t>
            </w:r>
          </w:p>
        </w:tc>
        <w:tc>
          <w:tcPr>
            <w:tcW w:w="1188" w:type="dxa"/>
            <w:tcBorders>
              <w:top w:val="nil"/>
              <w:left w:val="nil"/>
              <w:bottom w:val="nil"/>
              <w:right w:val="nil"/>
            </w:tcBorders>
            <w:shd w:val="clear" w:color="auto" w:fill="auto"/>
            <w:noWrap/>
            <w:vAlign w:val="center"/>
            <w:hideMark/>
          </w:tcPr>
          <w:p w14:paraId="4A9C32E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$1,083.97</w:t>
            </w:r>
          </w:p>
        </w:tc>
        <w:tc>
          <w:tcPr>
            <w:tcW w:w="1129" w:type="dxa"/>
            <w:tcBorders>
              <w:top w:val="nil"/>
              <w:left w:val="nil"/>
              <w:bottom w:val="nil"/>
              <w:right w:val="nil"/>
            </w:tcBorders>
            <w:shd w:val="clear" w:color="auto" w:fill="auto"/>
            <w:noWrap/>
            <w:vAlign w:val="center"/>
            <w:hideMark/>
          </w:tcPr>
          <w:p w14:paraId="6558B6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$1,097.45</w:t>
            </w:r>
          </w:p>
        </w:tc>
      </w:tr>
      <w:tr w:rsidR="00983741" w:rsidRPr="00E56678" w14:paraId="52835D1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053E60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86</w:t>
            </w:r>
          </w:p>
        </w:tc>
        <w:tc>
          <w:tcPr>
            <w:tcW w:w="1072" w:type="dxa"/>
            <w:tcBorders>
              <w:top w:val="nil"/>
              <w:left w:val="nil"/>
              <w:bottom w:val="nil"/>
              <w:right w:val="nil"/>
            </w:tcBorders>
            <w:shd w:val="clear" w:color="auto" w:fill="auto"/>
            <w:noWrap/>
            <w:vAlign w:val="center"/>
            <w:hideMark/>
          </w:tcPr>
          <w:p w14:paraId="3DADA6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$1,047.92</w:t>
            </w:r>
          </w:p>
        </w:tc>
        <w:tc>
          <w:tcPr>
            <w:tcW w:w="1072" w:type="dxa"/>
            <w:tcBorders>
              <w:top w:val="nil"/>
              <w:left w:val="nil"/>
              <w:bottom w:val="nil"/>
              <w:right w:val="nil"/>
            </w:tcBorders>
            <w:shd w:val="clear" w:color="auto" w:fill="auto"/>
            <w:noWrap/>
            <w:vAlign w:val="center"/>
            <w:hideMark/>
          </w:tcPr>
          <w:p w14:paraId="49E0949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$1,060.95</w:t>
            </w:r>
          </w:p>
        </w:tc>
        <w:tc>
          <w:tcPr>
            <w:tcW w:w="1072" w:type="dxa"/>
            <w:tcBorders>
              <w:top w:val="nil"/>
              <w:left w:val="nil"/>
              <w:bottom w:val="nil"/>
              <w:right w:val="nil"/>
            </w:tcBorders>
            <w:shd w:val="clear" w:color="auto" w:fill="auto"/>
            <w:noWrap/>
            <w:vAlign w:val="center"/>
            <w:hideMark/>
          </w:tcPr>
          <w:p w14:paraId="47B138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$1,074.14</w:t>
            </w:r>
          </w:p>
        </w:tc>
        <w:tc>
          <w:tcPr>
            <w:tcW w:w="1072" w:type="dxa"/>
            <w:tcBorders>
              <w:top w:val="nil"/>
              <w:left w:val="nil"/>
              <w:bottom w:val="nil"/>
              <w:right w:val="nil"/>
            </w:tcBorders>
            <w:shd w:val="clear" w:color="auto" w:fill="auto"/>
            <w:noWrap/>
            <w:vAlign w:val="center"/>
            <w:hideMark/>
          </w:tcPr>
          <w:p w14:paraId="74DECE6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$1,087.49</w:t>
            </w:r>
          </w:p>
        </w:tc>
        <w:tc>
          <w:tcPr>
            <w:tcW w:w="1188" w:type="dxa"/>
            <w:tcBorders>
              <w:top w:val="nil"/>
              <w:left w:val="nil"/>
              <w:bottom w:val="nil"/>
              <w:right w:val="nil"/>
            </w:tcBorders>
            <w:shd w:val="clear" w:color="auto" w:fill="auto"/>
            <w:noWrap/>
            <w:vAlign w:val="center"/>
            <w:hideMark/>
          </w:tcPr>
          <w:p w14:paraId="22A1ED2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$1,101.01</w:t>
            </w:r>
          </w:p>
        </w:tc>
        <w:tc>
          <w:tcPr>
            <w:tcW w:w="1129" w:type="dxa"/>
            <w:tcBorders>
              <w:top w:val="nil"/>
              <w:left w:val="nil"/>
              <w:bottom w:val="nil"/>
              <w:right w:val="nil"/>
            </w:tcBorders>
            <w:shd w:val="clear" w:color="auto" w:fill="auto"/>
            <w:noWrap/>
            <w:vAlign w:val="center"/>
            <w:hideMark/>
          </w:tcPr>
          <w:p w14:paraId="3914155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$1,114.69</w:t>
            </w:r>
          </w:p>
        </w:tc>
      </w:tr>
      <w:tr w:rsidR="00983741" w:rsidRPr="00E56678" w14:paraId="34389CA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497BEF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87</w:t>
            </w:r>
          </w:p>
        </w:tc>
        <w:tc>
          <w:tcPr>
            <w:tcW w:w="1072" w:type="dxa"/>
            <w:tcBorders>
              <w:top w:val="nil"/>
              <w:left w:val="nil"/>
              <w:bottom w:val="nil"/>
              <w:right w:val="nil"/>
            </w:tcBorders>
            <w:shd w:val="clear" w:color="auto" w:fill="auto"/>
            <w:noWrap/>
            <w:vAlign w:val="center"/>
            <w:hideMark/>
          </w:tcPr>
          <w:p w14:paraId="1C868BC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$1,064.29</w:t>
            </w:r>
          </w:p>
        </w:tc>
        <w:tc>
          <w:tcPr>
            <w:tcW w:w="1072" w:type="dxa"/>
            <w:tcBorders>
              <w:top w:val="nil"/>
              <w:left w:val="nil"/>
              <w:bottom w:val="nil"/>
              <w:right w:val="nil"/>
            </w:tcBorders>
            <w:shd w:val="clear" w:color="auto" w:fill="auto"/>
            <w:noWrap/>
            <w:vAlign w:val="center"/>
            <w:hideMark/>
          </w:tcPr>
          <w:p w14:paraId="70AD67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$1,077.52</w:t>
            </w:r>
          </w:p>
        </w:tc>
        <w:tc>
          <w:tcPr>
            <w:tcW w:w="1072" w:type="dxa"/>
            <w:tcBorders>
              <w:top w:val="nil"/>
              <w:left w:val="nil"/>
              <w:bottom w:val="nil"/>
              <w:right w:val="nil"/>
            </w:tcBorders>
            <w:shd w:val="clear" w:color="auto" w:fill="auto"/>
            <w:noWrap/>
            <w:vAlign w:val="center"/>
            <w:hideMark/>
          </w:tcPr>
          <w:p w14:paraId="4763A1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$1,090.92</w:t>
            </w:r>
          </w:p>
        </w:tc>
        <w:tc>
          <w:tcPr>
            <w:tcW w:w="1072" w:type="dxa"/>
            <w:tcBorders>
              <w:top w:val="nil"/>
              <w:left w:val="nil"/>
              <w:bottom w:val="nil"/>
              <w:right w:val="nil"/>
            </w:tcBorders>
            <w:shd w:val="clear" w:color="auto" w:fill="auto"/>
            <w:noWrap/>
            <w:vAlign w:val="center"/>
            <w:hideMark/>
          </w:tcPr>
          <w:p w14:paraId="542614D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$1,104.48</w:t>
            </w:r>
          </w:p>
        </w:tc>
        <w:tc>
          <w:tcPr>
            <w:tcW w:w="1188" w:type="dxa"/>
            <w:tcBorders>
              <w:top w:val="nil"/>
              <w:left w:val="nil"/>
              <w:bottom w:val="nil"/>
              <w:right w:val="nil"/>
            </w:tcBorders>
            <w:shd w:val="clear" w:color="auto" w:fill="auto"/>
            <w:noWrap/>
            <w:vAlign w:val="center"/>
            <w:hideMark/>
          </w:tcPr>
          <w:p w14:paraId="53F9460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$1,118.21</w:t>
            </w:r>
          </w:p>
        </w:tc>
        <w:tc>
          <w:tcPr>
            <w:tcW w:w="1129" w:type="dxa"/>
            <w:tcBorders>
              <w:top w:val="nil"/>
              <w:left w:val="nil"/>
              <w:bottom w:val="nil"/>
              <w:right w:val="nil"/>
            </w:tcBorders>
            <w:shd w:val="clear" w:color="auto" w:fill="auto"/>
            <w:noWrap/>
            <w:vAlign w:val="center"/>
            <w:hideMark/>
          </w:tcPr>
          <w:p w14:paraId="1D006BE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$1,132.11</w:t>
            </w:r>
          </w:p>
        </w:tc>
      </w:tr>
      <w:tr w:rsidR="00983741" w:rsidRPr="00E56678" w14:paraId="465C15EA"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ADF097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88</w:t>
            </w:r>
          </w:p>
        </w:tc>
        <w:tc>
          <w:tcPr>
            <w:tcW w:w="1072" w:type="dxa"/>
            <w:tcBorders>
              <w:top w:val="nil"/>
              <w:left w:val="nil"/>
              <w:bottom w:val="nil"/>
              <w:right w:val="nil"/>
            </w:tcBorders>
            <w:shd w:val="clear" w:color="auto" w:fill="auto"/>
            <w:noWrap/>
            <w:vAlign w:val="center"/>
            <w:hideMark/>
          </w:tcPr>
          <w:p w14:paraId="597BD1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$1,080.65</w:t>
            </w:r>
          </w:p>
        </w:tc>
        <w:tc>
          <w:tcPr>
            <w:tcW w:w="1072" w:type="dxa"/>
            <w:tcBorders>
              <w:top w:val="nil"/>
              <w:left w:val="nil"/>
              <w:bottom w:val="nil"/>
              <w:right w:val="nil"/>
            </w:tcBorders>
            <w:shd w:val="clear" w:color="auto" w:fill="auto"/>
            <w:noWrap/>
            <w:vAlign w:val="center"/>
            <w:hideMark/>
          </w:tcPr>
          <w:p w14:paraId="7E14CAB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$1,094.09</w:t>
            </w:r>
          </w:p>
        </w:tc>
        <w:tc>
          <w:tcPr>
            <w:tcW w:w="1072" w:type="dxa"/>
            <w:tcBorders>
              <w:top w:val="nil"/>
              <w:left w:val="nil"/>
              <w:bottom w:val="nil"/>
              <w:right w:val="nil"/>
            </w:tcBorders>
            <w:shd w:val="clear" w:color="auto" w:fill="auto"/>
            <w:noWrap/>
            <w:vAlign w:val="center"/>
            <w:hideMark/>
          </w:tcPr>
          <w:p w14:paraId="7EB1DC1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$1,107.69</w:t>
            </w:r>
          </w:p>
        </w:tc>
        <w:tc>
          <w:tcPr>
            <w:tcW w:w="1072" w:type="dxa"/>
            <w:tcBorders>
              <w:top w:val="nil"/>
              <w:left w:val="nil"/>
              <w:bottom w:val="nil"/>
              <w:right w:val="nil"/>
            </w:tcBorders>
            <w:shd w:val="clear" w:color="auto" w:fill="auto"/>
            <w:noWrap/>
            <w:vAlign w:val="center"/>
            <w:hideMark/>
          </w:tcPr>
          <w:p w14:paraId="08556A4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$1,121.45</w:t>
            </w:r>
          </w:p>
        </w:tc>
        <w:tc>
          <w:tcPr>
            <w:tcW w:w="1188" w:type="dxa"/>
            <w:tcBorders>
              <w:top w:val="nil"/>
              <w:left w:val="nil"/>
              <w:bottom w:val="nil"/>
              <w:right w:val="nil"/>
            </w:tcBorders>
            <w:shd w:val="clear" w:color="auto" w:fill="auto"/>
            <w:noWrap/>
            <w:vAlign w:val="center"/>
            <w:hideMark/>
          </w:tcPr>
          <w:p w14:paraId="4FD9D18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$1,135.39</w:t>
            </w:r>
          </w:p>
        </w:tc>
        <w:tc>
          <w:tcPr>
            <w:tcW w:w="1129" w:type="dxa"/>
            <w:tcBorders>
              <w:top w:val="nil"/>
              <w:left w:val="nil"/>
              <w:bottom w:val="nil"/>
              <w:right w:val="nil"/>
            </w:tcBorders>
            <w:shd w:val="clear" w:color="auto" w:fill="auto"/>
            <w:noWrap/>
            <w:vAlign w:val="center"/>
            <w:hideMark/>
          </w:tcPr>
          <w:p w14:paraId="7247C4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$1,149.51</w:t>
            </w:r>
          </w:p>
        </w:tc>
      </w:tr>
      <w:tr w:rsidR="00983741" w:rsidRPr="00E56678" w14:paraId="7D4395CF"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5C19849"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89</w:t>
            </w:r>
          </w:p>
        </w:tc>
        <w:tc>
          <w:tcPr>
            <w:tcW w:w="1072" w:type="dxa"/>
            <w:tcBorders>
              <w:top w:val="nil"/>
              <w:left w:val="nil"/>
              <w:bottom w:val="nil"/>
              <w:right w:val="nil"/>
            </w:tcBorders>
            <w:shd w:val="clear" w:color="auto" w:fill="auto"/>
            <w:noWrap/>
            <w:vAlign w:val="center"/>
            <w:hideMark/>
          </w:tcPr>
          <w:p w14:paraId="7EFC000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$1,097.25</w:t>
            </w:r>
          </w:p>
        </w:tc>
        <w:tc>
          <w:tcPr>
            <w:tcW w:w="1072" w:type="dxa"/>
            <w:tcBorders>
              <w:top w:val="nil"/>
              <w:left w:val="nil"/>
              <w:bottom w:val="nil"/>
              <w:right w:val="nil"/>
            </w:tcBorders>
            <w:shd w:val="clear" w:color="auto" w:fill="auto"/>
            <w:noWrap/>
            <w:vAlign w:val="center"/>
            <w:hideMark/>
          </w:tcPr>
          <w:p w14:paraId="249A391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$1,110.89</w:t>
            </w:r>
          </w:p>
        </w:tc>
        <w:tc>
          <w:tcPr>
            <w:tcW w:w="1072" w:type="dxa"/>
            <w:tcBorders>
              <w:top w:val="nil"/>
              <w:left w:val="nil"/>
              <w:bottom w:val="nil"/>
              <w:right w:val="nil"/>
            </w:tcBorders>
            <w:shd w:val="clear" w:color="auto" w:fill="auto"/>
            <w:noWrap/>
            <w:vAlign w:val="center"/>
            <w:hideMark/>
          </w:tcPr>
          <w:p w14:paraId="4B8D809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$1,124.70</w:t>
            </w:r>
          </w:p>
        </w:tc>
        <w:tc>
          <w:tcPr>
            <w:tcW w:w="1072" w:type="dxa"/>
            <w:tcBorders>
              <w:top w:val="nil"/>
              <w:left w:val="nil"/>
              <w:bottom w:val="nil"/>
              <w:right w:val="nil"/>
            </w:tcBorders>
            <w:shd w:val="clear" w:color="auto" w:fill="auto"/>
            <w:noWrap/>
            <w:vAlign w:val="center"/>
            <w:hideMark/>
          </w:tcPr>
          <w:p w14:paraId="0E8A50F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$1,138.68</w:t>
            </w:r>
          </w:p>
        </w:tc>
        <w:tc>
          <w:tcPr>
            <w:tcW w:w="1188" w:type="dxa"/>
            <w:tcBorders>
              <w:top w:val="nil"/>
              <w:left w:val="nil"/>
              <w:bottom w:val="nil"/>
              <w:right w:val="nil"/>
            </w:tcBorders>
            <w:shd w:val="clear" w:color="auto" w:fill="auto"/>
            <w:noWrap/>
            <w:vAlign w:val="center"/>
            <w:hideMark/>
          </w:tcPr>
          <w:p w14:paraId="6B5195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$1,152.83</w:t>
            </w:r>
          </w:p>
        </w:tc>
        <w:tc>
          <w:tcPr>
            <w:tcW w:w="1129" w:type="dxa"/>
            <w:tcBorders>
              <w:top w:val="nil"/>
              <w:left w:val="nil"/>
              <w:bottom w:val="nil"/>
              <w:right w:val="nil"/>
            </w:tcBorders>
            <w:shd w:val="clear" w:color="auto" w:fill="auto"/>
            <w:noWrap/>
            <w:vAlign w:val="center"/>
            <w:hideMark/>
          </w:tcPr>
          <w:p w14:paraId="33D7EA4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$1,167.16</w:t>
            </w:r>
          </w:p>
        </w:tc>
      </w:tr>
      <w:tr w:rsidR="00983741" w:rsidRPr="00E56678" w14:paraId="4813EDC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4D7153F"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90</w:t>
            </w:r>
          </w:p>
        </w:tc>
        <w:tc>
          <w:tcPr>
            <w:tcW w:w="1072" w:type="dxa"/>
            <w:tcBorders>
              <w:top w:val="nil"/>
              <w:left w:val="nil"/>
              <w:bottom w:val="nil"/>
              <w:right w:val="nil"/>
            </w:tcBorders>
            <w:shd w:val="clear" w:color="auto" w:fill="auto"/>
            <w:noWrap/>
            <w:vAlign w:val="center"/>
            <w:hideMark/>
          </w:tcPr>
          <w:p w14:paraId="6A56CC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$1,113.87</w:t>
            </w:r>
          </w:p>
        </w:tc>
        <w:tc>
          <w:tcPr>
            <w:tcW w:w="1072" w:type="dxa"/>
            <w:tcBorders>
              <w:top w:val="nil"/>
              <w:left w:val="nil"/>
              <w:bottom w:val="nil"/>
              <w:right w:val="nil"/>
            </w:tcBorders>
            <w:shd w:val="clear" w:color="auto" w:fill="auto"/>
            <w:noWrap/>
            <w:vAlign w:val="center"/>
            <w:hideMark/>
          </w:tcPr>
          <w:p w14:paraId="1EFDC5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$1,127.72</w:t>
            </w:r>
          </w:p>
        </w:tc>
        <w:tc>
          <w:tcPr>
            <w:tcW w:w="1072" w:type="dxa"/>
            <w:tcBorders>
              <w:top w:val="nil"/>
              <w:left w:val="nil"/>
              <w:bottom w:val="nil"/>
              <w:right w:val="nil"/>
            </w:tcBorders>
            <w:shd w:val="clear" w:color="auto" w:fill="auto"/>
            <w:noWrap/>
            <w:vAlign w:val="center"/>
            <w:hideMark/>
          </w:tcPr>
          <w:p w14:paraId="088F88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$1,141.73</w:t>
            </w:r>
          </w:p>
        </w:tc>
        <w:tc>
          <w:tcPr>
            <w:tcW w:w="1072" w:type="dxa"/>
            <w:tcBorders>
              <w:top w:val="nil"/>
              <w:left w:val="nil"/>
              <w:bottom w:val="nil"/>
              <w:right w:val="nil"/>
            </w:tcBorders>
            <w:shd w:val="clear" w:color="auto" w:fill="auto"/>
            <w:noWrap/>
            <w:vAlign w:val="center"/>
            <w:hideMark/>
          </w:tcPr>
          <w:p w14:paraId="058612B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$1,155.93</w:t>
            </w:r>
          </w:p>
        </w:tc>
        <w:tc>
          <w:tcPr>
            <w:tcW w:w="1188" w:type="dxa"/>
            <w:tcBorders>
              <w:top w:val="nil"/>
              <w:left w:val="nil"/>
              <w:bottom w:val="nil"/>
              <w:right w:val="nil"/>
            </w:tcBorders>
            <w:shd w:val="clear" w:color="auto" w:fill="auto"/>
            <w:noWrap/>
            <w:vAlign w:val="center"/>
            <w:hideMark/>
          </w:tcPr>
          <w:p w14:paraId="0387FB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$1,170.29</w:t>
            </w:r>
          </w:p>
        </w:tc>
        <w:tc>
          <w:tcPr>
            <w:tcW w:w="1129" w:type="dxa"/>
            <w:tcBorders>
              <w:top w:val="nil"/>
              <w:left w:val="nil"/>
              <w:bottom w:val="nil"/>
              <w:right w:val="nil"/>
            </w:tcBorders>
            <w:shd w:val="clear" w:color="auto" w:fill="auto"/>
            <w:noWrap/>
            <w:vAlign w:val="center"/>
            <w:hideMark/>
          </w:tcPr>
          <w:p w14:paraId="12C91A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$1,184.84</w:t>
            </w:r>
          </w:p>
        </w:tc>
      </w:tr>
      <w:tr w:rsidR="00983741" w:rsidRPr="00E56678" w14:paraId="1A8E08E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F959D5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91</w:t>
            </w:r>
          </w:p>
        </w:tc>
        <w:tc>
          <w:tcPr>
            <w:tcW w:w="1072" w:type="dxa"/>
            <w:tcBorders>
              <w:top w:val="nil"/>
              <w:left w:val="nil"/>
              <w:bottom w:val="nil"/>
              <w:right w:val="nil"/>
            </w:tcBorders>
            <w:shd w:val="clear" w:color="auto" w:fill="auto"/>
            <w:noWrap/>
            <w:vAlign w:val="center"/>
            <w:hideMark/>
          </w:tcPr>
          <w:p w14:paraId="69C21FB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$1,179.97</w:t>
            </w:r>
          </w:p>
        </w:tc>
        <w:tc>
          <w:tcPr>
            <w:tcW w:w="1072" w:type="dxa"/>
            <w:tcBorders>
              <w:top w:val="nil"/>
              <w:left w:val="nil"/>
              <w:bottom w:val="nil"/>
              <w:right w:val="nil"/>
            </w:tcBorders>
            <w:shd w:val="clear" w:color="auto" w:fill="auto"/>
            <w:noWrap/>
            <w:vAlign w:val="center"/>
            <w:hideMark/>
          </w:tcPr>
          <w:p w14:paraId="5746CA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$1,194.64</w:t>
            </w:r>
          </w:p>
        </w:tc>
        <w:tc>
          <w:tcPr>
            <w:tcW w:w="1072" w:type="dxa"/>
            <w:tcBorders>
              <w:top w:val="nil"/>
              <w:left w:val="nil"/>
              <w:bottom w:val="nil"/>
              <w:right w:val="nil"/>
            </w:tcBorders>
            <w:shd w:val="clear" w:color="auto" w:fill="auto"/>
            <w:noWrap/>
            <w:vAlign w:val="center"/>
            <w:hideMark/>
          </w:tcPr>
          <w:p w14:paraId="51D849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$1,209.49</w:t>
            </w:r>
          </w:p>
        </w:tc>
        <w:tc>
          <w:tcPr>
            <w:tcW w:w="1072" w:type="dxa"/>
            <w:tcBorders>
              <w:top w:val="nil"/>
              <w:left w:val="nil"/>
              <w:bottom w:val="nil"/>
              <w:right w:val="nil"/>
            </w:tcBorders>
            <w:shd w:val="clear" w:color="auto" w:fill="auto"/>
            <w:noWrap/>
            <w:vAlign w:val="center"/>
            <w:hideMark/>
          </w:tcPr>
          <w:p w14:paraId="718C348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$1,224.52</w:t>
            </w:r>
          </w:p>
        </w:tc>
        <w:tc>
          <w:tcPr>
            <w:tcW w:w="1188" w:type="dxa"/>
            <w:tcBorders>
              <w:top w:val="nil"/>
              <w:left w:val="nil"/>
              <w:bottom w:val="nil"/>
              <w:right w:val="nil"/>
            </w:tcBorders>
            <w:shd w:val="clear" w:color="auto" w:fill="auto"/>
            <w:noWrap/>
            <w:vAlign w:val="center"/>
            <w:hideMark/>
          </w:tcPr>
          <w:p w14:paraId="2AC7A62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$1,239.74</w:t>
            </w:r>
          </w:p>
        </w:tc>
        <w:tc>
          <w:tcPr>
            <w:tcW w:w="1129" w:type="dxa"/>
            <w:tcBorders>
              <w:top w:val="nil"/>
              <w:left w:val="nil"/>
              <w:bottom w:val="nil"/>
              <w:right w:val="nil"/>
            </w:tcBorders>
            <w:shd w:val="clear" w:color="auto" w:fill="auto"/>
            <w:noWrap/>
            <w:vAlign w:val="center"/>
            <w:hideMark/>
          </w:tcPr>
          <w:p w14:paraId="483E56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$1,255.15</w:t>
            </w:r>
          </w:p>
        </w:tc>
      </w:tr>
      <w:tr w:rsidR="00983741" w:rsidRPr="00E56678" w14:paraId="2482DB3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55F8320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92</w:t>
            </w:r>
          </w:p>
        </w:tc>
        <w:tc>
          <w:tcPr>
            <w:tcW w:w="1072" w:type="dxa"/>
            <w:tcBorders>
              <w:top w:val="nil"/>
              <w:left w:val="nil"/>
              <w:bottom w:val="nil"/>
              <w:right w:val="nil"/>
            </w:tcBorders>
            <w:shd w:val="clear" w:color="auto" w:fill="auto"/>
            <w:noWrap/>
            <w:vAlign w:val="center"/>
            <w:hideMark/>
          </w:tcPr>
          <w:p w14:paraId="2DA4F6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$1,246.07</w:t>
            </w:r>
          </w:p>
        </w:tc>
        <w:tc>
          <w:tcPr>
            <w:tcW w:w="1072" w:type="dxa"/>
            <w:tcBorders>
              <w:top w:val="nil"/>
              <w:left w:val="nil"/>
              <w:bottom w:val="nil"/>
              <w:right w:val="nil"/>
            </w:tcBorders>
            <w:shd w:val="clear" w:color="auto" w:fill="auto"/>
            <w:noWrap/>
            <w:vAlign w:val="center"/>
            <w:hideMark/>
          </w:tcPr>
          <w:p w14:paraId="2C7FA4E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$1,261.55</w:t>
            </w:r>
          </w:p>
        </w:tc>
        <w:tc>
          <w:tcPr>
            <w:tcW w:w="1072" w:type="dxa"/>
            <w:tcBorders>
              <w:top w:val="nil"/>
              <w:left w:val="nil"/>
              <w:bottom w:val="nil"/>
              <w:right w:val="nil"/>
            </w:tcBorders>
            <w:shd w:val="clear" w:color="auto" w:fill="auto"/>
            <w:noWrap/>
            <w:vAlign w:val="center"/>
            <w:hideMark/>
          </w:tcPr>
          <w:p w14:paraId="37E58EB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$1,277.24</w:t>
            </w:r>
          </w:p>
        </w:tc>
        <w:tc>
          <w:tcPr>
            <w:tcW w:w="1072" w:type="dxa"/>
            <w:tcBorders>
              <w:top w:val="nil"/>
              <w:left w:val="nil"/>
              <w:bottom w:val="nil"/>
              <w:right w:val="nil"/>
            </w:tcBorders>
            <w:shd w:val="clear" w:color="auto" w:fill="auto"/>
            <w:noWrap/>
            <w:vAlign w:val="center"/>
            <w:hideMark/>
          </w:tcPr>
          <w:p w14:paraId="7CA05AF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$1,293.11</w:t>
            </w:r>
          </w:p>
        </w:tc>
        <w:tc>
          <w:tcPr>
            <w:tcW w:w="1188" w:type="dxa"/>
            <w:tcBorders>
              <w:top w:val="nil"/>
              <w:left w:val="nil"/>
              <w:bottom w:val="nil"/>
              <w:right w:val="nil"/>
            </w:tcBorders>
            <w:shd w:val="clear" w:color="auto" w:fill="auto"/>
            <w:noWrap/>
            <w:vAlign w:val="center"/>
            <w:hideMark/>
          </w:tcPr>
          <w:p w14:paraId="2ECFA6A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$1,309.18</w:t>
            </w:r>
          </w:p>
        </w:tc>
        <w:tc>
          <w:tcPr>
            <w:tcW w:w="1129" w:type="dxa"/>
            <w:tcBorders>
              <w:top w:val="nil"/>
              <w:left w:val="nil"/>
              <w:bottom w:val="nil"/>
              <w:right w:val="nil"/>
            </w:tcBorders>
            <w:shd w:val="clear" w:color="auto" w:fill="auto"/>
            <w:noWrap/>
            <w:vAlign w:val="center"/>
            <w:hideMark/>
          </w:tcPr>
          <w:p w14:paraId="6F3A23F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$1,325.46</w:t>
            </w:r>
          </w:p>
        </w:tc>
      </w:tr>
      <w:tr w:rsidR="00983741" w:rsidRPr="00E56678" w14:paraId="28DFA3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4B211CE8"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93</w:t>
            </w:r>
          </w:p>
        </w:tc>
        <w:tc>
          <w:tcPr>
            <w:tcW w:w="1072" w:type="dxa"/>
            <w:tcBorders>
              <w:top w:val="nil"/>
              <w:left w:val="nil"/>
              <w:bottom w:val="nil"/>
              <w:right w:val="nil"/>
            </w:tcBorders>
            <w:shd w:val="clear" w:color="auto" w:fill="auto"/>
            <w:noWrap/>
            <w:vAlign w:val="center"/>
            <w:hideMark/>
          </w:tcPr>
          <w:p w14:paraId="505ECC2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$1,264.04</w:t>
            </w:r>
          </w:p>
        </w:tc>
        <w:tc>
          <w:tcPr>
            <w:tcW w:w="1072" w:type="dxa"/>
            <w:tcBorders>
              <w:top w:val="nil"/>
              <w:left w:val="nil"/>
              <w:bottom w:val="nil"/>
              <w:right w:val="nil"/>
            </w:tcBorders>
            <w:shd w:val="clear" w:color="auto" w:fill="auto"/>
            <w:noWrap/>
            <w:vAlign w:val="center"/>
            <w:hideMark/>
          </w:tcPr>
          <w:p w14:paraId="5FCA757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$1,279.75</w:t>
            </w:r>
          </w:p>
        </w:tc>
        <w:tc>
          <w:tcPr>
            <w:tcW w:w="1072" w:type="dxa"/>
            <w:tcBorders>
              <w:top w:val="nil"/>
              <w:left w:val="nil"/>
              <w:bottom w:val="nil"/>
              <w:right w:val="nil"/>
            </w:tcBorders>
            <w:shd w:val="clear" w:color="auto" w:fill="auto"/>
            <w:noWrap/>
            <w:vAlign w:val="center"/>
            <w:hideMark/>
          </w:tcPr>
          <w:p w14:paraId="75084D4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$1,295.66</w:t>
            </w:r>
          </w:p>
        </w:tc>
        <w:tc>
          <w:tcPr>
            <w:tcW w:w="1072" w:type="dxa"/>
            <w:tcBorders>
              <w:top w:val="nil"/>
              <w:left w:val="nil"/>
              <w:bottom w:val="nil"/>
              <w:right w:val="nil"/>
            </w:tcBorders>
            <w:shd w:val="clear" w:color="auto" w:fill="auto"/>
            <w:noWrap/>
            <w:vAlign w:val="center"/>
            <w:hideMark/>
          </w:tcPr>
          <w:p w14:paraId="5A88DBA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$1,311.76</w:t>
            </w:r>
          </w:p>
        </w:tc>
        <w:tc>
          <w:tcPr>
            <w:tcW w:w="1188" w:type="dxa"/>
            <w:tcBorders>
              <w:top w:val="nil"/>
              <w:left w:val="nil"/>
              <w:bottom w:val="nil"/>
              <w:right w:val="nil"/>
            </w:tcBorders>
            <w:shd w:val="clear" w:color="auto" w:fill="auto"/>
            <w:noWrap/>
            <w:vAlign w:val="center"/>
            <w:hideMark/>
          </w:tcPr>
          <w:p w14:paraId="4F60820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$1,328.07</w:t>
            </w:r>
          </w:p>
        </w:tc>
        <w:tc>
          <w:tcPr>
            <w:tcW w:w="1129" w:type="dxa"/>
            <w:tcBorders>
              <w:top w:val="nil"/>
              <w:left w:val="nil"/>
              <w:bottom w:val="nil"/>
              <w:right w:val="nil"/>
            </w:tcBorders>
            <w:shd w:val="clear" w:color="auto" w:fill="auto"/>
            <w:noWrap/>
            <w:vAlign w:val="center"/>
            <w:hideMark/>
          </w:tcPr>
          <w:p w14:paraId="4469C60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$1,344.57</w:t>
            </w:r>
          </w:p>
        </w:tc>
      </w:tr>
      <w:tr w:rsidR="00983741" w:rsidRPr="00E56678" w14:paraId="3706A3DD"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689E014"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94</w:t>
            </w:r>
          </w:p>
        </w:tc>
        <w:tc>
          <w:tcPr>
            <w:tcW w:w="1072" w:type="dxa"/>
            <w:tcBorders>
              <w:top w:val="nil"/>
              <w:left w:val="nil"/>
              <w:bottom w:val="nil"/>
              <w:right w:val="nil"/>
            </w:tcBorders>
            <w:shd w:val="clear" w:color="auto" w:fill="auto"/>
            <w:noWrap/>
            <w:vAlign w:val="center"/>
            <w:hideMark/>
          </w:tcPr>
          <w:p w14:paraId="12661DD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$1,282.14</w:t>
            </w:r>
          </w:p>
        </w:tc>
        <w:tc>
          <w:tcPr>
            <w:tcW w:w="1072" w:type="dxa"/>
            <w:tcBorders>
              <w:top w:val="nil"/>
              <w:left w:val="nil"/>
              <w:bottom w:val="nil"/>
              <w:right w:val="nil"/>
            </w:tcBorders>
            <w:shd w:val="clear" w:color="auto" w:fill="auto"/>
            <w:noWrap/>
            <w:vAlign w:val="center"/>
            <w:hideMark/>
          </w:tcPr>
          <w:p w14:paraId="7293418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$1,298.08</w:t>
            </w:r>
          </w:p>
        </w:tc>
        <w:tc>
          <w:tcPr>
            <w:tcW w:w="1072" w:type="dxa"/>
            <w:tcBorders>
              <w:top w:val="nil"/>
              <w:left w:val="nil"/>
              <w:bottom w:val="nil"/>
              <w:right w:val="nil"/>
            </w:tcBorders>
            <w:shd w:val="clear" w:color="auto" w:fill="auto"/>
            <w:noWrap/>
            <w:vAlign w:val="center"/>
            <w:hideMark/>
          </w:tcPr>
          <w:p w14:paraId="1646C1E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$1,314.22</w:t>
            </w:r>
          </w:p>
        </w:tc>
        <w:tc>
          <w:tcPr>
            <w:tcW w:w="1072" w:type="dxa"/>
            <w:tcBorders>
              <w:top w:val="nil"/>
              <w:left w:val="nil"/>
              <w:bottom w:val="nil"/>
              <w:right w:val="nil"/>
            </w:tcBorders>
            <w:shd w:val="clear" w:color="auto" w:fill="auto"/>
            <w:noWrap/>
            <w:vAlign w:val="center"/>
            <w:hideMark/>
          </w:tcPr>
          <w:p w14:paraId="338867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$1,330.55</w:t>
            </w:r>
          </w:p>
        </w:tc>
        <w:tc>
          <w:tcPr>
            <w:tcW w:w="1188" w:type="dxa"/>
            <w:tcBorders>
              <w:top w:val="nil"/>
              <w:left w:val="nil"/>
              <w:bottom w:val="nil"/>
              <w:right w:val="nil"/>
            </w:tcBorders>
            <w:shd w:val="clear" w:color="auto" w:fill="auto"/>
            <w:noWrap/>
            <w:vAlign w:val="center"/>
            <w:hideMark/>
          </w:tcPr>
          <w:p w14:paraId="12F370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$1,347.09</w:t>
            </w:r>
          </w:p>
        </w:tc>
        <w:tc>
          <w:tcPr>
            <w:tcW w:w="1129" w:type="dxa"/>
            <w:tcBorders>
              <w:top w:val="nil"/>
              <w:left w:val="nil"/>
              <w:bottom w:val="nil"/>
              <w:right w:val="nil"/>
            </w:tcBorders>
            <w:shd w:val="clear" w:color="auto" w:fill="auto"/>
            <w:noWrap/>
            <w:vAlign w:val="center"/>
            <w:hideMark/>
          </w:tcPr>
          <w:p w14:paraId="2027EE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$1,363.83</w:t>
            </w:r>
          </w:p>
        </w:tc>
      </w:tr>
      <w:tr w:rsidR="00983741" w:rsidRPr="00E56678" w14:paraId="48F68756"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14C928F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95</w:t>
            </w:r>
          </w:p>
        </w:tc>
        <w:tc>
          <w:tcPr>
            <w:tcW w:w="1072" w:type="dxa"/>
            <w:tcBorders>
              <w:top w:val="nil"/>
              <w:left w:val="nil"/>
              <w:bottom w:val="nil"/>
              <w:right w:val="nil"/>
            </w:tcBorders>
            <w:shd w:val="clear" w:color="auto" w:fill="auto"/>
            <w:noWrap/>
            <w:vAlign w:val="center"/>
            <w:hideMark/>
          </w:tcPr>
          <w:p w14:paraId="0435FAE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$1,300.38</w:t>
            </w:r>
          </w:p>
        </w:tc>
        <w:tc>
          <w:tcPr>
            <w:tcW w:w="1072" w:type="dxa"/>
            <w:tcBorders>
              <w:top w:val="nil"/>
              <w:left w:val="nil"/>
              <w:bottom w:val="nil"/>
              <w:right w:val="nil"/>
            </w:tcBorders>
            <w:shd w:val="clear" w:color="auto" w:fill="auto"/>
            <w:noWrap/>
            <w:vAlign w:val="center"/>
            <w:hideMark/>
          </w:tcPr>
          <w:p w14:paraId="25E741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$1,316.55</w:t>
            </w:r>
          </w:p>
        </w:tc>
        <w:tc>
          <w:tcPr>
            <w:tcW w:w="1072" w:type="dxa"/>
            <w:tcBorders>
              <w:top w:val="nil"/>
              <w:left w:val="nil"/>
              <w:bottom w:val="nil"/>
              <w:right w:val="nil"/>
            </w:tcBorders>
            <w:shd w:val="clear" w:color="auto" w:fill="auto"/>
            <w:noWrap/>
            <w:vAlign w:val="center"/>
            <w:hideMark/>
          </w:tcPr>
          <w:p w14:paraId="33DA76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$1,332.91</w:t>
            </w:r>
          </w:p>
        </w:tc>
        <w:tc>
          <w:tcPr>
            <w:tcW w:w="1072" w:type="dxa"/>
            <w:tcBorders>
              <w:top w:val="nil"/>
              <w:left w:val="nil"/>
              <w:bottom w:val="nil"/>
              <w:right w:val="nil"/>
            </w:tcBorders>
            <w:shd w:val="clear" w:color="auto" w:fill="auto"/>
            <w:noWrap/>
            <w:vAlign w:val="center"/>
            <w:hideMark/>
          </w:tcPr>
          <w:p w14:paraId="5F04AB9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$1,349.48</w:t>
            </w:r>
          </w:p>
        </w:tc>
        <w:tc>
          <w:tcPr>
            <w:tcW w:w="1188" w:type="dxa"/>
            <w:tcBorders>
              <w:top w:val="nil"/>
              <w:left w:val="nil"/>
              <w:bottom w:val="nil"/>
              <w:right w:val="nil"/>
            </w:tcBorders>
            <w:shd w:val="clear" w:color="auto" w:fill="auto"/>
            <w:noWrap/>
            <w:vAlign w:val="center"/>
            <w:hideMark/>
          </w:tcPr>
          <w:p w14:paraId="5136A74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$1,366.26</w:t>
            </w:r>
          </w:p>
        </w:tc>
        <w:tc>
          <w:tcPr>
            <w:tcW w:w="1129" w:type="dxa"/>
            <w:tcBorders>
              <w:top w:val="nil"/>
              <w:left w:val="nil"/>
              <w:bottom w:val="nil"/>
              <w:right w:val="nil"/>
            </w:tcBorders>
            <w:shd w:val="clear" w:color="auto" w:fill="auto"/>
            <w:noWrap/>
            <w:vAlign w:val="center"/>
            <w:hideMark/>
          </w:tcPr>
          <w:p w14:paraId="38BD15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$1,383.24</w:t>
            </w:r>
          </w:p>
        </w:tc>
      </w:tr>
      <w:tr w:rsidR="00983741" w:rsidRPr="00E56678" w14:paraId="15278BFB"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4B2CC21"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96</w:t>
            </w:r>
          </w:p>
        </w:tc>
        <w:tc>
          <w:tcPr>
            <w:tcW w:w="1072" w:type="dxa"/>
            <w:tcBorders>
              <w:top w:val="nil"/>
              <w:left w:val="nil"/>
              <w:bottom w:val="nil"/>
              <w:right w:val="nil"/>
            </w:tcBorders>
            <w:shd w:val="clear" w:color="auto" w:fill="auto"/>
            <w:noWrap/>
            <w:vAlign w:val="center"/>
            <w:hideMark/>
          </w:tcPr>
          <w:p w14:paraId="4A4DD8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$1,318.62</w:t>
            </w:r>
          </w:p>
        </w:tc>
        <w:tc>
          <w:tcPr>
            <w:tcW w:w="1072" w:type="dxa"/>
            <w:tcBorders>
              <w:top w:val="nil"/>
              <w:left w:val="nil"/>
              <w:bottom w:val="nil"/>
              <w:right w:val="nil"/>
            </w:tcBorders>
            <w:shd w:val="clear" w:color="auto" w:fill="auto"/>
            <w:noWrap/>
            <w:vAlign w:val="center"/>
            <w:hideMark/>
          </w:tcPr>
          <w:p w14:paraId="27707C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$1,335.01</w:t>
            </w:r>
          </w:p>
        </w:tc>
        <w:tc>
          <w:tcPr>
            <w:tcW w:w="1072" w:type="dxa"/>
            <w:tcBorders>
              <w:top w:val="nil"/>
              <w:left w:val="nil"/>
              <w:bottom w:val="nil"/>
              <w:right w:val="nil"/>
            </w:tcBorders>
            <w:shd w:val="clear" w:color="auto" w:fill="auto"/>
            <w:noWrap/>
            <w:vAlign w:val="center"/>
            <w:hideMark/>
          </w:tcPr>
          <w:p w14:paraId="216376F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$1,351.60</w:t>
            </w:r>
          </w:p>
        </w:tc>
        <w:tc>
          <w:tcPr>
            <w:tcW w:w="1072" w:type="dxa"/>
            <w:tcBorders>
              <w:top w:val="nil"/>
              <w:left w:val="nil"/>
              <w:bottom w:val="nil"/>
              <w:right w:val="nil"/>
            </w:tcBorders>
            <w:shd w:val="clear" w:color="auto" w:fill="auto"/>
            <w:noWrap/>
            <w:vAlign w:val="center"/>
            <w:hideMark/>
          </w:tcPr>
          <w:p w14:paraId="7FD788C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$1,368.40</w:t>
            </w:r>
          </w:p>
        </w:tc>
        <w:tc>
          <w:tcPr>
            <w:tcW w:w="1188" w:type="dxa"/>
            <w:tcBorders>
              <w:top w:val="nil"/>
              <w:left w:val="nil"/>
              <w:bottom w:val="nil"/>
              <w:right w:val="nil"/>
            </w:tcBorders>
            <w:shd w:val="clear" w:color="auto" w:fill="auto"/>
            <w:noWrap/>
            <w:vAlign w:val="center"/>
            <w:hideMark/>
          </w:tcPr>
          <w:p w14:paraId="0AA6B96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$1,385.41</w:t>
            </w:r>
          </w:p>
        </w:tc>
        <w:tc>
          <w:tcPr>
            <w:tcW w:w="1129" w:type="dxa"/>
            <w:tcBorders>
              <w:top w:val="nil"/>
              <w:left w:val="nil"/>
              <w:bottom w:val="nil"/>
              <w:right w:val="nil"/>
            </w:tcBorders>
            <w:shd w:val="clear" w:color="auto" w:fill="auto"/>
            <w:noWrap/>
            <w:vAlign w:val="center"/>
            <w:hideMark/>
          </w:tcPr>
          <w:p w14:paraId="39232AA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$1,402.63</w:t>
            </w:r>
          </w:p>
        </w:tc>
      </w:tr>
      <w:tr w:rsidR="00983741" w:rsidRPr="00E56678" w14:paraId="2C319FB7"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2931CAB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97</w:t>
            </w:r>
          </w:p>
        </w:tc>
        <w:tc>
          <w:tcPr>
            <w:tcW w:w="1072" w:type="dxa"/>
            <w:tcBorders>
              <w:top w:val="nil"/>
              <w:left w:val="nil"/>
              <w:bottom w:val="nil"/>
              <w:right w:val="nil"/>
            </w:tcBorders>
            <w:shd w:val="clear" w:color="auto" w:fill="auto"/>
            <w:noWrap/>
            <w:vAlign w:val="center"/>
            <w:hideMark/>
          </w:tcPr>
          <w:p w14:paraId="763AA09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$1,337.04</w:t>
            </w:r>
          </w:p>
        </w:tc>
        <w:tc>
          <w:tcPr>
            <w:tcW w:w="1072" w:type="dxa"/>
            <w:tcBorders>
              <w:top w:val="nil"/>
              <w:left w:val="nil"/>
              <w:bottom w:val="nil"/>
              <w:right w:val="nil"/>
            </w:tcBorders>
            <w:shd w:val="clear" w:color="auto" w:fill="auto"/>
            <w:noWrap/>
            <w:vAlign w:val="center"/>
            <w:hideMark/>
          </w:tcPr>
          <w:p w14:paraId="423010C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$1,353.66</w:t>
            </w:r>
          </w:p>
        </w:tc>
        <w:tc>
          <w:tcPr>
            <w:tcW w:w="1072" w:type="dxa"/>
            <w:tcBorders>
              <w:top w:val="nil"/>
              <w:left w:val="nil"/>
              <w:bottom w:val="nil"/>
              <w:right w:val="nil"/>
            </w:tcBorders>
            <w:shd w:val="clear" w:color="auto" w:fill="auto"/>
            <w:noWrap/>
            <w:vAlign w:val="center"/>
            <w:hideMark/>
          </w:tcPr>
          <w:p w14:paraId="4900A49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$1,370.49</w:t>
            </w:r>
          </w:p>
        </w:tc>
        <w:tc>
          <w:tcPr>
            <w:tcW w:w="1072" w:type="dxa"/>
            <w:tcBorders>
              <w:top w:val="nil"/>
              <w:left w:val="nil"/>
              <w:bottom w:val="nil"/>
              <w:right w:val="nil"/>
            </w:tcBorders>
            <w:shd w:val="clear" w:color="auto" w:fill="auto"/>
            <w:noWrap/>
            <w:vAlign w:val="center"/>
            <w:hideMark/>
          </w:tcPr>
          <w:p w14:paraId="38B7303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$1,387.53</w:t>
            </w:r>
          </w:p>
        </w:tc>
        <w:tc>
          <w:tcPr>
            <w:tcW w:w="1188" w:type="dxa"/>
            <w:tcBorders>
              <w:top w:val="nil"/>
              <w:left w:val="nil"/>
              <w:bottom w:val="nil"/>
              <w:right w:val="nil"/>
            </w:tcBorders>
            <w:shd w:val="clear" w:color="auto" w:fill="auto"/>
            <w:noWrap/>
            <w:vAlign w:val="center"/>
            <w:hideMark/>
          </w:tcPr>
          <w:p w14:paraId="66C07A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$1,404.77</w:t>
            </w:r>
          </w:p>
        </w:tc>
        <w:tc>
          <w:tcPr>
            <w:tcW w:w="1129" w:type="dxa"/>
            <w:tcBorders>
              <w:top w:val="nil"/>
              <w:left w:val="nil"/>
              <w:bottom w:val="nil"/>
              <w:right w:val="nil"/>
            </w:tcBorders>
            <w:shd w:val="clear" w:color="auto" w:fill="auto"/>
            <w:noWrap/>
            <w:vAlign w:val="center"/>
            <w:hideMark/>
          </w:tcPr>
          <w:p w14:paraId="012965C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$1,422.23</w:t>
            </w:r>
          </w:p>
        </w:tc>
      </w:tr>
      <w:tr w:rsidR="00983741" w:rsidRPr="00E56678" w14:paraId="6B6751A9"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06C8F9F7"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98</w:t>
            </w:r>
          </w:p>
        </w:tc>
        <w:tc>
          <w:tcPr>
            <w:tcW w:w="1072" w:type="dxa"/>
            <w:tcBorders>
              <w:top w:val="nil"/>
              <w:left w:val="nil"/>
              <w:bottom w:val="nil"/>
              <w:right w:val="nil"/>
            </w:tcBorders>
            <w:shd w:val="clear" w:color="auto" w:fill="auto"/>
            <w:noWrap/>
            <w:vAlign w:val="center"/>
            <w:hideMark/>
          </w:tcPr>
          <w:p w14:paraId="672A267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$1,355.50</w:t>
            </w:r>
          </w:p>
        </w:tc>
        <w:tc>
          <w:tcPr>
            <w:tcW w:w="1072" w:type="dxa"/>
            <w:tcBorders>
              <w:top w:val="nil"/>
              <w:left w:val="nil"/>
              <w:bottom w:val="nil"/>
              <w:right w:val="nil"/>
            </w:tcBorders>
            <w:shd w:val="clear" w:color="auto" w:fill="auto"/>
            <w:noWrap/>
            <w:vAlign w:val="center"/>
            <w:hideMark/>
          </w:tcPr>
          <w:p w14:paraId="5712D8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$1,372.35</w:t>
            </w:r>
          </w:p>
        </w:tc>
        <w:tc>
          <w:tcPr>
            <w:tcW w:w="1072" w:type="dxa"/>
            <w:tcBorders>
              <w:top w:val="nil"/>
              <w:left w:val="nil"/>
              <w:bottom w:val="nil"/>
              <w:right w:val="nil"/>
            </w:tcBorders>
            <w:shd w:val="clear" w:color="auto" w:fill="auto"/>
            <w:noWrap/>
            <w:vAlign w:val="center"/>
            <w:hideMark/>
          </w:tcPr>
          <w:p w14:paraId="0914BED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$1,389.41</w:t>
            </w:r>
          </w:p>
        </w:tc>
        <w:tc>
          <w:tcPr>
            <w:tcW w:w="1072" w:type="dxa"/>
            <w:tcBorders>
              <w:top w:val="nil"/>
              <w:left w:val="nil"/>
              <w:bottom w:val="nil"/>
              <w:right w:val="nil"/>
            </w:tcBorders>
            <w:shd w:val="clear" w:color="auto" w:fill="auto"/>
            <w:noWrap/>
            <w:vAlign w:val="center"/>
            <w:hideMark/>
          </w:tcPr>
          <w:p w14:paraId="7BE919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$1,406.68</w:t>
            </w:r>
          </w:p>
        </w:tc>
        <w:tc>
          <w:tcPr>
            <w:tcW w:w="1188" w:type="dxa"/>
            <w:tcBorders>
              <w:top w:val="nil"/>
              <w:left w:val="nil"/>
              <w:bottom w:val="nil"/>
              <w:right w:val="nil"/>
            </w:tcBorders>
            <w:shd w:val="clear" w:color="auto" w:fill="auto"/>
            <w:noWrap/>
            <w:vAlign w:val="center"/>
            <w:hideMark/>
          </w:tcPr>
          <w:p w14:paraId="387828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$1,424.17</w:t>
            </w:r>
          </w:p>
        </w:tc>
        <w:tc>
          <w:tcPr>
            <w:tcW w:w="1129" w:type="dxa"/>
            <w:tcBorders>
              <w:top w:val="nil"/>
              <w:left w:val="nil"/>
              <w:bottom w:val="nil"/>
              <w:right w:val="nil"/>
            </w:tcBorders>
            <w:shd w:val="clear" w:color="auto" w:fill="auto"/>
            <w:noWrap/>
            <w:vAlign w:val="center"/>
            <w:hideMark/>
          </w:tcPr>
          <w:p w14:paraId="74AEA7C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$1,441.87</w:t>
            </w:r>
          </w:p>
        </w:tc>
      </w:tr>
      <w:tr w:rsidR="00983741" w:rsidRPr="00E56678" w14:paraId="7D1C4113"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75B4AE9C"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99</w:t>
            </w:r>
          </w:p>
        </w:tc>
        <w:tc>
          <w:tcPr>
            <w:tcW w:w="1072" w:type="dxa"/>
            <w:tcBorders>
              <w:top w:val="nil"/>
              <w:left w:val="nil"/>
              <w:bottom w:val="nil"/>
              <w:right w:val="nil"/>
            </w:tcBorders>
            <w:shd w:val="clear" w:color="auto" w:fill="auto"/>
            <w:noWrap/>
            <w:vAlign w:val="center"/>
            <w:hideMark/>
          </w:tcPr>
          <w:p w14:paraId="2F9B9E5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$1,374.12</w:t>
            </w:r>
          </w:p>
        </w:tc>
        <w:tc>
          <w:tcPr>
            <w:tcW w:w="1072" w:type="dxa"/>
            <w:tcBorders>
              <w:top w:val="nil"/>
              <w:left w:val="nil"/>
              <w:bottom w:val="nil"/>
              <w:right w:val="nil"/>
            </w:tcBorders>
            <w:shd w:val="clear" w:color="auto" w:fill="auto"/>
            <w:noWrap/>
            <w:vAlign w:val="center"/>
            <w:hideMark/>
          </w:tcPr>
          <w:p w14:paraId="001754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$1,391.20</w:t>
            </w:r>
          </w:p>
        </w:tc>
        <w:tc>
          <w:tcPr>
            <w:tcW w:w="1072" w:type="dxa"/>
            <w:tcBorders>
              <w:top w:val="nil"/>
              <w:left w:val="nil"/>
              <w:bottom w:val="nil"/>
              <w:right w:val="nil"/>
            </w:tcBorders>
            <w:shd w:val="clear" w:color="auto" w:fill="auto"/>
            <w:noWrap/>
            <w:vAlign w:val="center"/>
            <w:hideMark/>
          </w:tcPr>
          <w:p w14:paraId="1A059FB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$1,408.49</w:t>
            </w:r>
          </w:p>
        </w:tc>
        <w:tc>
          <w:tcPr>
            <w:tcW w:w="1072" w:type="dxa"/>
            <w:tcBorders>
              <w:top w:val="nil"/>
              <w:left w:val="nil"/>
              <w:bottom w:val="nil"/>
              <w:right w:val="nil"/>
            </w:tcBorders>
            <w:shd w:val="clear" w:color="auto" w:fill="auto"/>
            <w:noWrap/>
            <w:vAlign w:val="center"/>
            <w:hideMark/>
          </w:tcPr>
          <w:p w14:paraId="64CBEC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$1,426.00</w:t>
            </w:r>
          </w:p>
        </w:tc>
        <w:tc>
          <w:tcPr>
            <w:tcW w:w="1188" w:type="dxa"/>
            <w:tcBorders>
              <w:top w:val="nil"/>
              <w:left w:val="nil"/>
              <w:bottom w:val="nil"/>
              <w:right w:val="nil"/>
            </w:tcBorders>
            <w:shd w:val="clear" w:color="auto" w:fill="auto"/>
            <w:noWrap/>
            <w:vAlign w:val="center"/>
            <w:hideMark/>
          </w:tcPr>
          <w:p w14:paraId="7E2F1A5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$1,443.73</w:t>
            </w:r>
          </w:p>
        </w:tc>
        <w:tc>
          <w:tcPr>
            <w:tcW w:w="1129" w:type="dxa"/>
            <w:tcBorders>
              <w:top w:val="nil"/>
              <w:left w:val="nil"/>
              <w:bottom w:val="nil"/>
              <w:right w:val="nil"/>
            </w:tcBorders>
            <w:shd w:val="clear" w:color="auto" w:fill="auto"/>
            <w:noWrap/>
            <w:vAlign w:val="center"/>
            <w:hideMark/>
          </w:tcPr>
          <w:p w14:paraId="7011FCC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$1,461.67</w:t>
            </w:r>
          </w:p>
        </w:tc>
      </w:tr>
      <w:tr w:rsidR="00983741" w:rsidRPr="00E56678" w14:paraId="7EA24401" w14:textId="77777777" w:rsidTr="006A47A8">
        <w:trPr>
          <w:trHeight w:hRule="exact" w:val="284"/>
          <w:jc w:val="center"/>
        </w:trPr>
        <w:tc>
          <w:tcPr>
            <w:tcW w:w="1426" w:type="dxa"/>
            <w:tcBorders>
              <w:top w:val="nil"/>
              <w:left w:val="nil"/>
              <w:bottom w:val="nil"/>
              <w:right w:val="nil"/>
            </w:tcBorders>
            <w:shd w:val="clear" w:color="auto" w:fill="auto"/>
            <w:noWrap/>
            <w:vAlign w:val="center"/>
            <w:hideMark/>
          </w:tcPr>
          <w:p w14:paraId="3FF978CD"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100</w:t>
            </w:r>
          </w:p>
        </w:tc>
        <w:tc>
          <w:tcPr>
            <w:tcW w:w="1072" w:type="dxa"/>
            <w:tcBorders>
              <w:top w:val="nil"/>
              <w:left w:val="nil"/>
              <w:bottom w:val="nil"/>
              <w:right w:val="nil"/>
            </w:tcBorders>
            <w:shd w:val="clear" w:color="auto" w:fill="auto"/>
            <w:noWrap/>
            <w:vAlign w:val="center"/>
            <w:hideMark/>
          </w:tcPr>
          <w:p w14:paraId="609C36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$1,392.76</w:t>
            </w:r>
          </w:p>
        </w:tc>
        <w:tc>
          <w:tcPr>
            <w:tcW w:w="1072" w:type="dxa"/>
            <w:tcBorders>
              <w:top w:val="nil"/>
              <w:left w:val="nil"/>
              <w:bottom w:val="nil"/>
              <w:right w:val="nil"/>
            </w:tcBorders>
            <w:shd w:val="clear" w:color="auto" w:fill="auto"/>
            <w:noWrap/>
            <w:vAlign w:val="center"/>
            <w:hideMark/>
          </w:tcPr>
          <w:p w14:paraId="63F2FB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$1,410.07</w:t>
            </w:r>
          </w:p>
        </w:tc>
        <w:tc>
          <w:tcPr>
            <w:tcW w:w="1072" w:type="dxa"/>
            <w:tcBorders>
              <w:top w:val="nil"/>
              <w:left w:val="nil"/>
              <w:bottom w:val="nil"/>
              <w:right w:val="nil"/>
            </w:tcBorders>
            <w:shd w:val="clear" w:color="auto" w:fill="auto"/>
            <w:noWrap/>
            <w:vAlign w:val="center"/>
            <w:hideMark/>
          </w:tcPr>
          <w:p w14:paraId="7B9453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$1,427.60</w:t>
            </w:r>
          </w:p>
        </w:tc>
        <w:tc>
          <w:tcPr>
            <w:tcW w:w="1072" w:type="dxa"/>
            <w:tcBorders>
              <w:top w:val="nil"/>
              <w:left w:val="nil"/>
              <w:bottom w:val="nil"/>
              <w:right w:val="nil"/>
            </w:tcBorders>
            <w:shd w:val="clear" w:color="auto" w:fill="auto"/>
            <w:noWrap/>
            <w:vAlign w:val="center"/>
            <w:hideMark/>
          </w:tcPr>
          <w:p w14:paraId="044D31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$1,445.34</w:t>
            </w:r>
          </w:p>
        </w:tc>
        <w:tc>
          <w:tcPr>
            <w:tcW w:w="1188" w:type="dxa"/>
            <w:tcBorders>
              <w:top w:val="nil"/>
              <w:left w:val="nil"/>
              <w:bottom w:val="nil"/>
              <w:right w:val="nil"/>
            </w:tcBorders>
            <w:shd w:val="clear" w:color="auto" w:fill="auto"/>
            <w:noWrap/>
            <w:vAlign w:val="center"/>
            <w:hideMark/>
          </w:tcPr>
          <w:p w14:paraId="2066600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$1,463.31</w:t>
            </w:r>
          </w:p>
        </w:tc>
        <w:tc>
          <w:tcPr>
            <w:tcW w:w="1129" w:type="dxa"/>
            <w:tcBorders>
              <w:top w:val="nil"/>
              <w:left w:val="nil"/>
              <w:bottom w:val="nil"/>
              <w:right w:val="nil"/>
            </w:tcBorders>
            <w:shd w:val="clear" w:color="auto" w:fill="auto"/>
            <w:noWrap/>
            <w:vAlign w:val="center"/>
            <w:hideMark/>
          </w:tcPr>
          <w:p w14:paraId="127DC9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$1,481.50</w:t>
            </w:r>
          </w:p>
        </w:tc>
      </w:tr>
      <w:tr w:rsidR="00983741" w:rsidRPr="00E56678" w14:paraId="56BBAEC5" w14:textId="77777777" w:rsidTr="006A47A8">
        <w:trPr>
          <w:trHeight w:val="315"/>
          <w:jc w:val="center"/>
        </w:trPr>
        <w:tc>
          <w:tcPr>
            <w:tcW w:w="8031" w:type="dxa"/>
            <w:gridSpan w:val="7"/>
            <w:tcBorders>
              <w:top w:val="nil"/>
              <w:left w:val="nil"/>
              <w:bottom w:val="single" w:sz="8" w:space="0" w:color="auto"/>
              <w:right w:val="nil"/>
            </w:tcBorders>
            <w:shd w:val="clear" w:color="auto" w:fill="auto"/>
            <w:noWrap/>
            <w:vAlign w:val="center"/>
            <w:hideMark/>
          </w:tcPr>
          <w:p w14:paraId="3217D10D"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En consumos mayores a 100 m</w:t>
            </w:r>
            <w:r w:rsidRPr="00E56678">
              <w:rPr>
                <w:rFonts w:ascii="Verdana" w:hAnsi="Verdana" w:cs="Arial"/>
                <w:sz w:val="20"/>
                <w:szCs w:val="20"/>
                <w:vertAlign w:val="superscript"/>
              </w:rPr>
              <w:t>3</w:t>
            </w:r>
            <w:r w:rsidRPr="00E56678">
              <w:rPr>
                <w:rFonts w:ascii="Verdana" w:hAnsi="Verdana" w:cs="Arial"/>
                <w:sz w:val="20"/>
                <w:szCs w:val="20"/>
              </w:rPr>
              <w:t xml:space="preserve"> se cobrará cada metro cúbico al precio siguiente y al importe que resulte se le sumará la cuota base.</w:t>
            </w:r>
          </w:p>
        </w:tc>
      </w:tr>
      <w:tr w:rsidR="00983741" w:rsidRPr="00E56678" w14:paraId="65E0F801" w14:textId="77777777" w:rsidTr="006A47A8">
        <w:trPr>
          <w:trHeight w:val="371"/>
          <w:jc w:val="center"/>
        </w:trPr>
        <w:tc>
          <w:tcPr>
            <w:tcW w:w="1426" w:type="dxa"/>
            <w:tcBorders>
              <w:top w:val="nil"/>
              <w:left w:val="nil"/>
              <w:bottom w:val="single" w:sz="8" w:space="0" w:color="auto"/>
              <w:right w:val="nil"/>
            </w:tcBorders>
            <w:shd w:val="clear" w:color="000000" w:fill="F2F2F2"/>
            <w:noWrap/>
            <w:vAlign w:val="center"/>
            <w:hideMark/>
          </w:tcPr>
          <w:p w14:paraId="792CAD9B"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Más de 100</w:t>
            </w:r>
          </w:p>
        </w:tc>
        <w:tc>
          <w:tcPr>
            <w:tcW w:w="1072" w:type="dxa"/>
            <w:tcBorders>
              <w:top w:val="nil"/>
              <w:left w:val="nil"/>
              <w:bottom w:val="single" w:sz="8" w:space="0" w:color="auto"/>
              <w:right w:val="nil"/>
            </w:tcBorders>
            <w:shd w:val="clear" w:color="000000" w:fill="F2F2F2"/>
            <w:vAlign w:val="center"/>
            <w:hideMark/>
          </w:tcPr>
          <w:p w14:paraId="420CFEA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072" w:type="dxa"/>
            <w:tcBorders>
              <w:top w:val="nil"/>
              <w:left w:val="nil"/>
              <w:bottom w:val="single" w:sz="8" w:space="0" w:color="auto"/>
              <w:right w:val="nil"/>
            </w:tcBorders>
            <w:shd w:val="clear" w:color="000000" w:fill="F2F2F2"/>
            <w:vAlign w:val="center"/>
            <w:hideMark/>
          </w:tcPr>
          <w:p w14:paraId="07933E4B"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072" w:type="dxa"/>
            <w:tcBorders>
              <w:top w:val="nil"/>
              <w:left w:val="nil"/>
              <w:bottom w:val="single" w:sz="8" w:space="0" w:color="auto"/>
              <w:right w:val="nil"/>
            </w:tcBorders>
            <w:shd w:val="clear" w:color="000000" w:fill="F2F2F2"/>
            <w:vAlign w:val="center"/>
            <w:hideMark/>
          </w:tcPr>
          <w:p w14:paraId="36C977FF"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072" w:type="dxa"/>
            <w:tcBorders>
              <w:top w:val="nil"/>
              <w:left w:val="nil"/>
              <w:bottom w:val="single" w:sz="8" w:space="0" w:color="auto"/>
              <w:right w:val="nil"/>
            </w:tcBorders>
            <w:shd w:val="clear" w:color="000000" w:fill="F2F2F2"/>
            <w:vAlign w:val="center"/>
            <w:hideMark/>
          </w:tcPr>
          <w:p w14:paraId="6A0D46A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188" w:type="dxa"/>
            <w:tcBorders>
              <w:top w:val="nil"/>
              <w:left w:val="nil"/>
              <w:bottom w:val="single" w:sz="8" w:space="0" w:color="auto"/>
              <w:right w:val="nil"/>
            </w:tcBorders>
            <w:shd w:val="clear" w:color="000000" w:fill="F2F2F2"/>
            <w:vAlign w:val="center"/>
            <w:hideMark/>
          </w:tcPr>
          <w:p w14:paraId="1A5D614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129" w:type="dxa"/>
            <w:tcBorders>
              <w:top w:val="nil"/>
              <w:left w:val="nil"/>
              <w:bottom w:val="single" w:sz="8" w:space="0" w:color="auto"/>
              <w:right w:val="nil"/>
            </w:tcBorders>
            <w:shd w:val="clear" w:color="000000" w:fill="F2F2F2"/>
            <w:vAlign w:val="center"/>
            <w:hideMark/>
          </w:tcPr>
          <w:p w14:paraId="0B6968AA"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0E76C29" w14:textId="77777777" w:rsidTr="006A47A8">
        <w:trPr>
          <w:trHeight w:val="315"/>
          <w:jc w:val="center"/>
        </w:trPr>
        <w:tc>
          <w:tcPr>
            <w:tcW w:w="1426" w:type="dxa"/>
            <w:tcBorders>
              <w:top w:val="nil"/>
              <w:left w:val="nil"/>
              <w:bottom w:val="single" w:sz="8" w:space="0" w:color="auto"/>
              <w:right w:val="nil"/>
            </w:tcBorders>
            <w:shd w:val="clear" w:color="000000" w:fill="F2F2F2"/>
            <w:noWrap/>
            <w:hideMark/>
          </w:tcPr>
          <w:p w14:paraId="02972BB0" w14:textId="77777777" w:rsidR="00983741" w:rsidRPr="00E56678" w:rsidRDefault="00983741" w:rsidP="006A47A8">
            <w:pPr>
              <w:spacing w:after="0" w:line="240" w:lineRule="auto"/>
              <w:jc w:val="center"/>
              <w:rPr>
                <w:rFonts w:ascii="Verdana" w:hAnsi="Verdana" w:cs="Arial"/>
                <w:sz w:val="20"/>
                <w:szCs w:val="20"/>
              </w:rPr>
            </w:pPr>
            <w:r w:rsidRPr="00E56678">
              <w:rPr>
                <w:rFonts w:ascii="Verdana" w:hAnsi="Verdana" w:cs="Arial"/>
                <w:sz w:val="20"/>
                <w:szCs w:val="20"/>
              </w:rPr>
              <w:t>Precio por M3</w:t>
            </w:r>
          </w:p>
        </w:tc>
        <w:tc>
          <w:tcPr>
            <w:tcW w:w="1072" w:type="dxa"/>
            <w:tcBorders>
              <w:top w:val="nil"/>
              <w:left w:val="nil"/>
              <w:bottom w:val="single" w:sz="8" w:space="0" w:color="auto"/>
              <w:right w:val="nil"/>
            </w:tcBorders>
            <w:shd w:val="clear" w:color="000000" w:fill="F2F2F2"/>
            <w:noWrap/>
            <w:vAlign w:val="center"/>
            <w:hideMark/>
          </w:tcPr>
          <w:p w14:paraId="7C73B2E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$16.69</w:t>
            </w:r>
          </w:p>
        </w:tc>
        <w:tc>
          <w:tcPr>
            <w:tcW w:w="1072" w:type="dxa"/>
            <w:tcBorders>
              <w:top w:val="nil"/>
              <w:left w:val="nil"/>
              <w:bottom w:val="single" w:sz="8" w:space="0" w:color="auto"/>
              <w:right w:val="nil"/>
            </w:tcBorders>
            <w:shd w:val="clear" w:color="000000" w:fill="F2F2F2"/>
            <w:noWrap/>
            <w:vAlign w:val="center"/>
            <w:hideMark/>
          </w:tcPr>
          <w:p w14:paraId="7DA47D4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$16.90</w:t>
            </w:r>
          </w:p>
        </w:tc>
        <w:tc>
          <w:tcPr>
            <w:tcW w:w="1072" w:type="dxa"/>
            <w:tcBorders>
              <w:top w:val="nil"/>
              <w:left w:val="nil"/>
              <w:bottom w:val="single" w:sz="8" w:space="0" w:color="auto"/>
              <w:right w:val="nil"/>
            </w:tcBorders>
            <w:shd w:val="clear" w:color="000000" w:fill="F2F2F2"/>
            <w:noWrap/>
            <w:vAlign w:val="center"/>
            <w:hideMark/>
          </w:tcPr>
          <w:p w14:paraId="2A66E0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$17.11</w:t>
            </w:r>
          </w:p>
        </w:tc>
        <w:tc>
          <w:tcPr>
            <w:tcW w:w="1072" w:type="dxa"/>
            <w:tcBorders>
              <w:top w:val="nil"/>
              <w:left w:val="nil"/>
              <w:bottom w:val="single" w:sz="8" w:space="0" w:color="auto"/>
              <w:right w:val="nil"/>
            </w:tcBorders>
            <w:shd w:val="clear" w:color="000000" w:fill="F2F2F2"/>
            <w:noWrap/>
            <w:vAlign w:val="center"/>
            <w:hideMark/>
          </w:tcPr>
          <w:p w14:paraId="47B9317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$17.32</w:t>
            </w:r>
          </w:p>
        </w:tc>
        <w:tc>
          <w:tcPr>
            <w:tcW w:w="1188" w:type="dxa"/>
            <w:tcBorders>
              <w:top w:val="nil"/>
              <w:left w:val="nil"/>
              <w:bottom w:val="single" w:sz="8" w:space="0" w:color="auto"/>
              <w:right w:val="nil"/>
            </w:tcBorders>
            <w:shd w:val="clear" w:color="000000" w:fill="F2F2F2"/>
            <w:noWrap/>
            <w:vAlign w:val="center"/>
            <w:hideMark/>
          </w:tcPr>
          <w:p w14:paraId="26AB5D2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$17.54</w:t>
            </w:r>
          </w:p>
        </w:tc>
        <w:tc>
          <w:tcPr>
            <w:tcW w:w="1129" w:type="dxa"/>
            <w:tcBorders>
              <w:top w:val="nil"/>
              <w:left w:val="nil"/>
              <w:bottom w:val="single" w:sz="8" w:space="0" w:color="auto"/>
              <w:right w:val="nil"/>
            </w:tcBorders>
            <w:shd w:val="clear" w:color="000000" w:fill="F2F2F2"/>
            <w:noWrap/>
            <w:vAlign w:val="center"/>
            <w:hideMark/>
          </w:tcPr>
          <w:p w14:paraId="172065A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$17.76</w:t>
            </w:r>
          </w:p>
        </w:tc>
      </w:tr>
    </w:tbl>
    <w:p w14:paraId="592D5435"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lastRenderedPageBreak/>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CellMar>
          <w:left w:w="0" w:type="dxa"/>
          <w:right w:w="0" w:type="dxa"/>
        </w:tblCellMar>
        <w:tblLook w:val="04A0" w:firstRow="1" w:lastRow="0" w:firstColumn="1" w:lastColumn="0" w:noHBand="0" w:noVBand="1"/>
      </w:tblPr>
      <w:tblGrid>
        <w:gridCol w:w="3502"/>
        <w:gridCol w:w="1427"/>
        <w:gridCol w:w="2170"/>
        <w:gridCol w:w="2285"/>
      </w:tblGrid>
      <w:tr w:rsidR="00983741" w:rsidRPr="00E56678" w14:paraId="72F6413D"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04640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Nivel escolar</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327D194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Preescolar</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440C63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Primaria y secundaria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400EFA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Media superior y superior</w:t>
            </w:r>
          </w:p>
        </w:tc>
      </w:tr>
      <w:tr w:rsidR="00983741" w:rsidRPr="00E56678" w14:paraId="2455C62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31B91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Asignación mensual en m³ por alumno por turno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A97ACC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0.44 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CB67D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0.55 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5C7DE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0.66 m³</w:t>
            </w:r>
          </w:p>
        </w:tc>
      </w:tr>
    </w:tbl>
    <w:p w14:paraId="099EABF8"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2738039D"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Cuando sus consumos mensuales sean mayores que la asignación volumétrica gratuita, se les cobrará cada metro cúbico de acuerdo a la tabla correspondiente al tipo doméstico prevista en esta fracción.</w:t>
      </w:r>
    </w:p>
    <w:p w14:paraId="2AEF728E"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 xml:space="preserve">Las estancias infantiles recibirán un subsidio correspondiente a una dotación mensual de 0.44 </w:t>
      </w:r>
      <w:r w:rsidRPr="00E56678">
        <w:rPr>
          <w:rFonts w:ascii="Verdana" w:eastAsia="Times New Roman" w:hAnsi="Verdana" w:cs="Arial"/>
          <w:sz w:val="20"/>
          <w:szCs w:val="20"/>
          <w:lang w:eastAsia="es-MX"/>
        </w:rPr>
        <w:t>m³</w:t>
      </w:r>
      <w:r w:rsidRPr="00E56678">
        <w:rPr>
          <w:rFonts w:ascii="Verdana" w:eastAsia="Times New Roman" w:hAnsi="Verdana" w:cs="Arial"/>
          <w:color w:val="000000"/>
          <w:sz w:val="20"/>
          <w:szCs w:val="20"/>
          <w:lang w:eastAsia="es-MX"/>
        </w:rPr>
        <w:t xml:space="preserve"> de agua por cada menor de edad inscrito a dicha institución, así como por cada miembro del personal administrativo por turno. El consumo excedente a dicha dotación, se pagará conforme las tarifas del servicio doméstico antes previsto en esta fracción.</w:t>
      </w:r>
    </w:p>
    <w:p w14:paraId="3F0A873B" w14:textId="77777777" w:rsidR="00983741"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II. </w:t>
      </w:r>
      <w:r w:rsidRPr="00E56678">
        <w:rPr>
          <w:rFonts w:ascii="Verdana" w:eastAsia="Times New Roman" w:hAnsi="Verdana" w:cs="Arial"/>
          <w:color w:val="000000"/>
          <w:sz w:val="20"/>
          <w:szCs w:val="20"/>
          <w:lang w:eastAsia="es-MX"/>
        </w:rPr>
        <w:t>Servicio de agua potable a cuotas fijas zona urbana.</w:t>
      </w:r>
    </w:p>
    <w:p w14:paraId="1E0A659C" w14:textId="77777777" w:rsidR="0071777F" w:rsidRPr="00E56678" w:rsidRDefault="0071777F" w:rsidP="00983741">
      <w:pPr>
        <w:spacing w:after="0" w:line="240" w:lineRule="auto"/>
        <w:ind w:firstLine="708"/>
        <w:jc w:val="both"/>
        <w:rPr>
          <w:rFonts w:ascii="Verdana" w:eastAsia="Times New Roman" w:hAnsi="Verdana" w:cs="Arial"/>
          <w:color w:val="000000"/>
          <w:sz w:val="20"/>
          <w:szCs w:val="20"/>
          <w:lang w:eastAsia="es-MX"/>
        </w:rPr>
      </w:pPr>
    </w:p>
    <w:tbl>
      <w:tblPr>
        <w:tblW w:w="8748" w:type="dxa"/>
        <w:jc w:val="center"/>
        <w:tblCellMar>
          <w:left w:w="70" w:type="dxa"/>
          <w:right w:w="70" w:type="dxa"/>
        </w:tblCellMar>
        <w:tblLook w:val="04A0" w:firstRow="1" w:lastRow="0" w:firstColumn="1" w:lastColumn="0" w:noHBand="0" w:noVBand="1"/>
      </w:tblPr>
      <w:tblGrid>
        <w:gridCol w:w="1575"/>
        <w:gridCol w:w="1176"/>
        <w:gridCol w:w="1176"/>
        <w:gridCol w:w="1176"/>
        <w:gridCol w:w="1176"/>
        <w:gridCol w:w="1265"/>
        <w:gridCol w:w="1204"/>
      </w:tblGrid>
      <w:tr w:rsidR="00983741" w:rsidRPr="00E56678" w14:paraId="50E3274C" w14:textId="77777777" w:rsidTr="006A47A8">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11F2AD84"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a) Social </w:t>
            </w:r>
          </w:p>
        </w:tc>
        <w:tc>
          <w:tcPr>
            <w:tcW w:w="1176" w:type="dxa"/>
            <w:tcBorders>
              <w:top w:val="single" w:sz="8" w:space="0" w:color="auto"/>
              <w:left w:val="nil"/>
              <w:bottom w:val="single" w:sz="8" w:space="0" w:color="auto"/>
              <w:right w:val="nil"/>
            </w:tcBorders>
            <w:shd w:val="clear" w:color="000000" w:fill="F2F2F2"/>
            <w:vAlign w:val="center"/>
            <w:hideMark/>
          </w:tcPr>
          <w:p w14:paraId="25F75495"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1C74916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3EF9E10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133A722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443A2D3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06E66CA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4860A512" w14:textId="77777777" w:rsidTr="006A47A8">
        <w:trPr>
          <w:trHeight w:val="300"/>
          <w:jc w:val="center"/>
        </w:trPr>
        <w:tc>
          <w:tcPr>
            <w:tcW w:w="1575" w:type="dxa"/>
            <w:tcBorders>
              <w:top w:val="nil"/>
              <w:left w:val="nil"/>
              <w:bottom w:val="nil"/>
              <w:right w:val="nil"/>
            </w:tcBorders>
            <w:shd w:val="clear" w:color="auto" w:fill="auto"/>
            <w:noWrap/>
            <w:vAlign w:val="center"/>
          </w:tcPr>
          <w:p w14:paraId="35676647" w14:textId="77777777" w:rsidR="00983741" w:rsidRPr="00E56678" w:rsidRDefault="00983741" w:rsidP="006A47A8">
            <w:pPr>
              <w:spacing w:line="240" w:lineRule="auto"/>
              <w:rPr>
                <w:rFonts w:ascii="Verdana" w:hAnsi="Verdana" w:cs="Calibri"/>
                <w:sz w:val="20"/>
                <w:szCs w:val="20"/>
              </w:rPr>
            </w:pPr>
            <w:r w:rsidRPr="00E56678">
              <w:rPr>
                <w:rFonts w:ascii="Verdana" w:hAnsi="Verdana" w:cs="Calibri"/>
                <w:sz w:val="20"/>
                <w:szCs w:val="20"/>
              </w:rPr>
              <w:t xml:space="preserve">Mínima </w:t>
            </w:r>
          </w:p>
        </w:tc>
        <w:tc>
          <w:tcPr>
            <w:tcW w:w="1176" w:type="dxa"/>
            <w:tcBorders>
              <w:top w:val="nil"/>
              <w:left w:val="nil"/>
              <w:bottom w:val="nil"/>
              <w:right w:val="nil"/>
            </w:tcBorders>
            <w:shd w:val="clear" w:color="auto" w:fill="auto"/>
            <w:noWrap/>
            <w:vAlign w:val="center"/>
          </w:tcPr>
          <w:p w14:paraId="5ACB7933"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$255.75</w:t>
            </w:r>
          </w:p>
        </w:tc>
        <w:tc>
          <w:tcPr>
            <w:tcW w:w="1176" w:type="dxa"/>
            <w:tcBorders>
              <w:top w:val="nil"/>
              <w:left w:val="nil"/>
              <w:bottom w:val="nil"/>
              <w:right w:val="nil"/>
            </w:tcBorders>
            <w:shd w:val="clear" w:color="auto" w:fill="auto"/>
            <w:noWrap/>
            <w:vAlign w:val="center"/>
          </w:tcPr>
          <w:p w14:paraId="4AF57756"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$258.92</w:t>
            </w:r>
          </w:p>
        </w:tc>
        <w:tc>
          <w:tcPr>
            <w:tcW w:w="1176" w:type="dxa"/>
            <w:tcBorders>
              <w:top w:val="nil"/>
              <w:left w:val="nil"/>
              <w:bottom w:val="nil"/>
              <w:right w:val="nil"/>
            </w:tcBorders>
            <w:shd w:val="clear" w:color="auto" w:fill="auto"/>
            <w:noWrap/>
            <w:vAlign w:val="center"/>
          </w:tcPr>
          <w:p w14:paraId="45F007F7"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$262.13</w:t>
            </w:r>
          </w:p>
        </w:tc>
        <w:tc>
          <w:tcPr>
            <w:tcW w:w="1176" w:type="dxa"/>
            <w:tcBorders>
              <w:top w:val="nil"/>
              <w:left w:val="nil"/>
              <w:bottom w:val="nil"/>
              <w:right w:val="nil"/>
            </w:tcBorders>
            <w:shd w:val="clear" w:color="auto" w:fill="auto"/>
            <w:noWrap/>
            <w:vAlign w:val="center"/>
          </w:tcPr>
          <w:p w14:paraId="246E73E3"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$265.38</w:t>
            </w:r>
          </w:p>
        </w:tc>
        <w:tc>
          <w:tcPr>
            <w:tcW w:w="1265" w:type="dxa"/>
            <w:tcBorders>
              <w:top w:val="nil"/>
              <w:left w:val="nil"/>
              <w:bottom w:val="nil"/>
              <w:right w:val="nil"/>
            </w:tcBorders>
            <w:shd w:val="clear" w:color="auto" w:fill="auto"/>
            <w:noWrap/>
            <w:vAlign w:val="center"/>
          </w:tcPr>
          <w:p w14:paraId="3C60872F"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$268.67</w:t>
            </w:r>
          </w:p>
        </w:tc>
        <w:tc>
          <w:tcPr>
            <w:tcW w:w="1204" w:type="dxa"/>
            <w:tcBorders>
              <w:top w:val="nil"/>
              <w:left w:val="nil"/>
              <w:bottom w:val="nil"/>
              <w:right w:val="nil"/>
            </w:tcBorders>
            <w:shd w:val="clear" w:color="auto" w:fill="auto"/>
            <w:noWrap/>
            <w:vAlign w:val="center"/>
          </w:tcPr>
          <w:p w14:paraId="5E2EE6FF"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$272.00</w:t>
            </w:r>
          </w:p>
        </w:tc>
      </w:tr>
      <w:tr w:rsidR="00983741" w:rsidRPr="00E56678" w14:paraId="36DE5D5C" w14:textId="77777777" w:rsidTr="006A47A8">
        <w:trPr>
          <w:trHeight w:val="300"/>
          <w:jc w:val="center"/>
        </w:trPr>
        <w:tc>
          <w:tcPr>
            <w:tcW w:w="1575" w:type="dxa"/>
            <w:tcBorders>
              <w:top w:val="nil"/>
              <w:left w:val="nil"/>
              <w:bottom w:val="nil"/>
              <w:right w:val="nil"/>
            </w:tcBorders>
            <w:shd w:val="clear" w:color="auto" w:fill="auto"/>
            <w:noWrap/>
            <w:vAlign w:val="center"/>
          </w:tcPr>
          <w:p w14:paraId="3EA9749D" w14:textId="77777777" w:rsidR="00983741" w:rsidRPr="00E56678" w:rsidRDefault="00983741" w:rsidP="006A47A8">
            <w:pPr>
              <w:spacing w:line="240" w:lineRule="auto"/>
              <w:rPr>
                <w:rFonts w:ascii="Verdana" w:hAnsi="Verdana" w:cs="Calibri"/>
                <w:sz w:val="20"/>
                <w:szCs w:val="20"/>
              </w:rPr>
            </w:pPr>
            <w:r w:rsidRPr="00E56678">
              <w:rPr>
                <w:rFonts w:ascii="Verdana" w:hAnsi="Verdana" w:cs="Calibri"/>
                <w:sz w:val="20"/>
                <w:szCs w:val="20"/>
              </w:rPr>
              <w:t xml:space="preserve">Media </w:t>
            </w:r>
          </w:p>
        </w:tc>
        <w:tc>
          <w:tcPr>
            <w:tcW w:w="1176" w:type="dxa"/>
            <w:tcBorders>
              <w:top w:val="nil"/>
              <w:left w:val="nil"/>
              <w:bottom w:val="nil"/>
              <w:right w:val="nil"/>
            </w:tcBorders>
            <w:shd w:val="clear" w:color="auto" w:fill="auto"/>
            <w:noWrap/>
            <w:vAlign w:val="center"/>
          </w:tcPr>
          <w:p w14:paraId="05EB730C"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$255.75</w:t>
            </w:r>
          </w:p>
        </w:tc>
        <w:tc>
          <w:tcPr>
            <w:tcW w:w="1176" w:type="dxa"/>
            <w:tcBorders>
              <w:top w:val="nil"/>
              <w:left w:val="nil"/>
              <w:bottom w:val="nil"/>
              <w:right w:val="nil"/>
            </w:tcBorders>
            <w:shd w:val="clear" w:color="auto" w:fill="auto"/>
            <w:noWrap/>
            <w:vAlign w:val="center"/>
          </w:tcPr>
          <w:p w14:paraId="34A935D4"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$258.92</w:t>
            </w:r>
          </w:p>
        </w:tc>
        <w:tc>
          <w:tcPr>
            <w:tcW w:w="1176" w:type="dxa"/>
            <w:tcBorders>
              <w:top w:val="nil"/>
              <w:left w:val="nil"/>
              <w:bottom w:val="nil"/>
              <w:right w:val="nil"/>
            </w:tcBorders>
            <w:shd w:val="clear" w:color="auto" w:fill="auto"/>
            <w:noWrap/>
            <w:vAlign w:val="center"/>
          </w:tcPr>
          <w:p w14:paraId="5A82CEC5"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$262.13</w:t>
            </w:r>
          </w:p>
        </w:tc>
        <w:tc>
          <w:tcPr>
            <w:tcW w:w="1176" w:type="dxa"/>
            <w:tcBorders>
              <w:top w:val="nil"/>
              <w:left w:val="nil"/>
              <w:bottom w:val="nil"/>
              <w:right w:val="nil"/>
            </w:tcBorders>
            <w:shd w:val="clear" w:color="auto" w:fill="auto"/>
            <w:noWrap/>
            <w:vAlign w:val="center"/>
          </w:tcPr>
          <w:p w14:paraId="674343B7"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$265.38</w:t>
            </w:r>
          </w:p>
        </w:tc>
        <w:tc>
          <w:tcPr>
            <w:tcW w:w="1265" w:type="dxa"/>
            <w:tcBorders>
              <w:top w:val="nil"/>
              <w:left w:val="nil"/>
              <w:bottom w:val="nil"/>
              <w:right w:val="nil"/>
            </w:tcBorders>
            <w:shd w:val="clear" w:color="auto" w:fill="auto"/>
            <w:noWrap/>
            <w:vAlign w:val="center"/>
          </w:tcPr>
          <w:p w14:paraId="1A89AFC1"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$268.67</w:t>
            </w:r>
          </w:p>
        </w:tc>
        <w:tc>
          <w:tcPr>
            <w:tcW w:w="1204" w:type="dxa"/>
            <w:tcBorders>
              <w:top w:val="nil"/>
              <w:left w:val="nil"/>
              <w:bottom w:val="nil"/>
              <w:right w:val="nil"/>
            </w:tcBorders>
            <w:shd w:val="clear" w:color="auto" w:fill="auto"/>
            <w:noWrap/>
            <w:vAlign w:val="center"/>
          </w:tcPr>
          <w:p w14:paraId="2F2844A6"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$272.00</w:t>
            </w:r>
          </w:p>
        </w:tc>
      </w:tr>
      <w:tr w:rsidR="00983741" w:rsidRPr="00E56678" w14:paraId="6E00E2A1" w14:textId="77777777" w:rsidTr="006A47A8">
        <w:trPr>
          <w:trHeight w:val="300"/>
          <w:jc w:val="center"/>
        </w:trPr>
        <w:tc>
          <w:tcPr>
            <w:tcW w:w="1575" w:type="dxa"/>
            <w:tcBorders>
              <w:top w:val="nil"/>
              <w:left w:val="nil"/>
              <w:bottom w:val="nil"/>
              <w:right w:val="nil"/>
            </w:tcBorders>
            <w:shd w:val="clear" w:color="auto" w:fill="auto"/>
            <w:noWrap/>
            <w:vAlign w:val="center"/>
          </w:tcPr>
          <w:p w14:paraId="0BB07016" w14:textId="77777777" w:rsidR="00983741" w:rsidRPr="00E56678" w:rsidRDefault="00983741" w:rsidP="006A47A8">
            <w:pPr>
              <w:spacing w:line="240" w:lineRule="auto"/>
              <w:rPr>
                <w:rFonts w:ascii="Verdana" w:hAnsi="Verdana" w:cs="Calibri"/>
                <w:sz w:val="20"/>
                <w:szCs w:val="20"/>
              </w:rPr>
            </w:pPr>
            <w:r w:rsidRPr="00E56678">
              <w:rPr>
                <w:rFonts w:ascii="Verdana" w:hAnsi="Verdana" w:cs="Calibri"/>
                <w:sz w:val="20"/>
                <w:szCs w:val="20"/>
              </w:rPr>
              <w:t xml:space="preserve">Normal </w:t>
            </w:r>
          </w:p>
        </w:tc>
        <w:tc>
          <w:tcPr>
            <w:tcW w:w="1176" w:type="dxa"/>
            <w:tcBorders>
              <w:top w:val="nil"/>
              <w:left w:val="nil"/>
              <w:bottom w:val="nil"/>
              <w:right w:val="nil"/>
            </w:tcBorders>
            <w:shd w:val="clear" w:color="auto" w:fill="auto"/>
            <w:noWrap/>
            <w:vAlign w:val="center"/>
          </w:tcPr>
          <w:p w14:paraId="0AC8B16B"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$255.75</w:t>
            </w:r>
          </w:p>
        </w:tc>
        <w:tc>
          <w:tcPr>
            <w:tcW w:w="1176" w:type="dxa"/>
            <w:tcBorders>
              <w:top w:val="nil"/>
              <w:left w:val="nil"/>
              <w:bottom w:val="nil"/>
              <w:right w:val="nil"/>
            </w:tcBorders>
            <w:shd w:val="clear" w:color="auto" w:fill="auto"/>
            <w:noWrap/>
            <w:vAlign w:val="center"/>
          </w:tcPr>
          <w:p w14:paraId="504B1CE7"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$258.92</w:t>
            </w:r>
          </w:p>
        </w:tc>
        <w:tc>
          <w:tcPr>
            <w:tcW w:w="1176" w:type="dxa"/>
            <w:tcBorders>
              <w:top w:val="nil"/>
              <w:left w:val="nil"/>
              <w:bottom w:val="nil"/>
              <w:right w:val="nil"/>
            </w:tcBorders>
            <w:shd w:val="clear" w:color="auto" w:fill="auto"/>
            <w:noWrap/>
            <w:vAlign w:val="center"/>
          </w:tcPr>
          <w:p w14:paraId="6CA0AB3F"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$262.13</w:t>
            </w:r>
          </w:p>
        </w:tc>
        <w:tc>
          <w:tcPr>
            <w:tcW w:w="1176" w:type="dxa"/>
            <w:tcBorders>
              <w:top w:val="nil"/>
              <w:left w:val="nil"/>
              <w:bottom w:val="nil"/>
              <w:right w:val="nil"/>
            </w:tcBorders>
            <w:shd w:val="clear" w:color="auto" w:fill="auto"/>
            <w:noWrap/>
            <w:vAlign w:val="center"/>
          </w:tcPr>
          <w:p w14:paraId="6AD68E37"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$265.38</w:t>
            </w:r>
          </w:p>
        </w:tc>
        <w:tc>
          <w:tcPr>
            <w:tcW w:w="1265" w:type="dxa"/>
            <w:tcBorders>
              <w:top w:val="nil"/>
              <w:left w:val="nil"/>
              <w:bottom w:val="nil"/>
              <w:right w:val="nil"/>
            </w:tcBorders>
            <w:shd w:val="clear" w:color="auto" w:fill="auto"/>
            <w:noWrap/>
            <w:vAlign w:val="center"/>
          </w:tcPr>
          <w:p w14:paraId="441AB769"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$268.67</w:t>
            </w:r>
          </w:p>
        </w:tc>
        <w:tc>
          <w:tcPr>
            <w:tcW w:w="1204" w:type="dxa"/>
            <w:tcBorders>
              <w:top w:val="nil"/>
              <w:left w:val="nil"/>
              <w:bottom w:val="nil"/>
              <w:right w:val="nil"/>
            </w:tcBorders>
            <w:shd w:val="clear" w:color="auto" w:fill="auto"/>
            <w:noWrap/>
            <w:vAlign w:val="center"/>
          </w:tcPr>
          <w:p w14:paraId="4FFB127B"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$272.00</w:t>
            </w:r>
          </w:p>
        </w:tc>
      </w:tr>
      <w:tr w:rsidR="00983741" w:rsidRPr="00E56678" w14:paraId="29DFF963" w14:textId="77777777" w:rsidTr="006A47A8">
        <w:trPr>
          <w:trHeight w:val="300"/>
          <w:jc w:val="center"/>
        </w:trPr>
        <w:tc>
          <w:tcPr>
            <w:tcW w:w="1575" w:type="dxa"/>
            <w:tcBorders>
              <w:top w:val="nil"/>
              <w:left w:val="nil"/>
              <w:bottom w:val="nil"/>
              <w:right w:val="nil"/>
            </w:tcBorders>
            <w:shd w:val="clear" w:color="auto" w:fill="auto"/>
            <w:noWrap/>
            <w:vAlign w:val="center"/>
          </w:tcPr>
          <w:p w14:paraId="3303348C" w14:textId="77777777" w:rsidR="00983741" w:rsidRPr="00E56678" w:rsidRDefault="00983741" w:rsidP="006A47A8">
            <w:pPr>
              <w:spacing w:line="240" w:lineRule="auto"/>
              <w:rPr>
                <w:rFonts w:ascii="Verdana" w:hAnsi="Verdana" w:cs="Calibri"/>
                <w:sz w:val="20"/>
                <w:szCs w:val="20"/>
              </w:rPr>
            </w:pPr>
            <w:r w:rsidRPr="00E56678">
              <w:rPr>
                <w:rFonts w:ascii="Verdana" w:hAnsi="Verdana" w:cs="Calibri"/>
                <w:sz w:val="20"/>
                <w:szCs w:val="20"/>
              </w:rPr>
              <w:t xml:space="preserve">Alta </w:t>
            </w:r>
          </w:p>
        </w:tc>
        <w:tc>
          <w:tcPr>
            <w:tcW w:w="1176" w:type="dxa"/>
            <w:tcBorders>
              <w:top w:val="nil"/>
              <w:left w:val="nil"/>
              <w:bottom w:val="nil"/>
              <w:right w:val="nil"/>
            </w:tcBorders>
            <w:shd w:val="clear" w:color="auto" w:fill="auto"/>
            <w:noWrap/>
            <w:vAlign w:val="center"/>
          </w:tcPr>
          <w:p w14:paraId="1D03B4A8"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$255.75</w:t>
            </w:r>
          </w:p>
        </w:tc>
        <w:tc>
          <w:tcPr>
            <w:tcW w:w="1176" w:type="dxa"/>
            <w:tcBorders>
              <w:top w:val="nil"/>
              <w:left w:val="nil"/>
              <w:bottom w:val="nil"/>
              <w:right w:val="nil"/>
            </w:tcBorders>
            <w:shd w:val="clear" w:color="auto" w:fill="auto"/>
            <w:noWrap/>
            <w:vAlign w:val="center"/>
          </w:tcPr>
          <w:p w14:paraId="323643AF"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$258.92</w:t>
            </w:r>
          </w:p>
        </w:tc>
        <w:tc>
          <w:tcPr>
            <w:tcW w:w="1176" w:type="dxa"/>
            <w:tcBorders>
              <w:top w:val="nil"/>
              <w:left w:val="nil"/>
              <w:bottom w:val="nil"/>
              <w:right w:val="nil"/>
            </w:tcBorders>
            <w:shd w:val="clear" w:color="auto" w:fill="auto"/>
            <w:noWrap/>
            <w:vAlign w:val="center"/>
          </w:tcPr>
          <w:p w14:paraId="66CF6252"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$262.13</w:t>
            </w:r>
          </w:p>
        </w:tc>
        <w:tc>
          <w:tcPr>
            <w:tcW w:w="1176" w:type="dxa"/>
            <w:tcBorders>
              <w:top w:val="nil"/>
              <w:left w:val="nil"/>
              <w:bottom w:val="nil"/>
              <w:right w:val="nil"/>
            </w:tcBorders>
            <w:shd w:val="clear" w:color="auto" w:fill="auto"/>
            <w:noWrap/>
            <w:vAlign w:val="center"/>
          </w:tcPr>
          <w:p w14:paraId="3CFBC426"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$265.38</w:t>
            </w:r>
          </w:p>
        </w:tc>
        <w:tc>
          <w:tcPr>
            <w:tcW w:w="1265" w:type="dxa"/>
            <w:tcBorders>
              <w:top w:val="nil"/>
              <w:left w:val="nil"/>
              <w:bottom w:val="nil"/>
              <w:right w:val="nil"/>
            </w:tcBorders>
            <w:shd w:val="clear" w:color="auto" w:fill="auto"/>
            <w:noWrap/>
            <w:vAlign w:val="center"/>
          </w:tcPr>
          <w:p w14:paraId="21A0AFE9"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$268.67</w:t>
            </w:r>
          </w:p>
        </w:tc>
        <w:tc>
          <w:tcPr>
            <w:tcW w:w="1204" w:type="dxa"/>
            <w:tcBorders>
              <w:top w:val="nil"/>
              <w:left w:val="nil"/>
              <w:bottom w:val="nil"/>
              <w:right w:val="nil"/>
            </w:tcBorders>
            <w:shd w:val="clear" w:color="auto" w:fill="auto"/>
            <w:noWrap/>
            <w:vAlign w:val="center"/>
          </w:tcPr>
          <w:p w14:paraId="2C8949C6" w14:textId="77777777" w:rsidR="00983741" w:rsidRPr="00E56678" w:rsidRDefault="00983741" w:rsidP="006A47A8">
            <w:pPr>
              <w:spacing w:line="240" w:lineRule="auto"/>
              <w:jc w:val="right"/>
              <w:rPr>
                <w:rFonts w:ascii="Verdana" w:hAnsi="Verdana" w:cs="Calibri"/>
                <w:sz w:val="20"/>
                <w:szCs w:val="20"/>
              </w:rPr>
            </w:pPr>
            <w:r w:rsidRPr="00E56678">
              <w:rPr>
                <w:rFonts w:ascii="Verdana" w:hAnsi="Verdana" w:cs="Arial"/>
                <w:sz w:val="20"/>
                <w:szCs w:val="20"/>
              </w:rPr>
              <w:t>$272.00</w:t>
            </w:r>
          </w:p>
        </w:tc>
      </w:tr>
      <w:tr w:rsidR="00983741" w:rsidRPr="00E56678" w14:paraId="52548139" w14:textId="77777777" w:rsidTr="006A47A8">
        <w:trPr>
          <w:trHeight w:val="71"/>
          <w:jc w:val="center"/>
        </w:trPr>
        <w:tc>
          <w:tcPr>
            <w:tcW w:w="1575" w:type="dxa"/>
            <w:tcBorders>
              <w:top w:val="nil"/>
              <w:left w:val="nil"/>
              <w:bottom w:val="nil"/>
              <w:right w:val="nil"/>
            </w:tcBorders>
            <w:shd w:val="clear" w:color="auto" w:fill="auto"/>
            <w:noWrap/>
            <w:vAlign w:val="center"/>
            <w:hideMark/>
          </w:tcPr>
          <w:p w14:paraId="106F173F"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10DB7BEB"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4F2DAA68"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25EF2EED"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63E7F716" w14:textId="77777777" w:rsidR="00983741" w:rsidRPr="00E56678" w:rsidRDefault="00983741" w:rsidP="006A47A8">
            <w:pPr>
              <w:spacing w:after="0" w:line="240" w:lineRule="auto"/>
              <w:rPr>
                <w:rFonts w:ascii="Verdana" w:hAnsi="Verdana" w:cs="Arial"/>
                <w:sz w:val="20"/>
                <w:szCs w:val="20"/>
              </w:rPr>
            </w:pPr>
          </w:p>
        </w:tc>
        <w:tc>
          <w:tcPr>
            <w:tcW w:w="1265" w:type="dxa"/>
            <w:tcBorders>
              <w:top w:val="nil"/>
              <w:left w:val="nil"/>
              <w:bottom w:val="nil"/>
              <w:right w:val="nil"/>
            </w:tcBorders>
            <w:shd w:val="clear" w:color="auto" w:fill="auto"/>
            <w:noWrap/>
            <w:vAlign w:val="bottom"/>
            <w:hideMark/>
          </w:tcPr>
          <w:p w14:paraId="54FF01A6" w14:textId="77777777" w:rsidR="00983741" w:rsidRPr="00E56678" w:rsidRDefault="00983741" w:rsidP="006A47A8">
            <w:pPr>
              <w:spacing w:after="0" w:line="240" w:lineRule="auto"/>
              <w:rPr>
                <w:rFonts w:ascii="Verdana" w:hAnsi="Verdana" w:cs="Arial"/>
                <w:sz w:val="20"/>
                <w:szCs w:val="20"/>
              </w:rPr>
            </w:pPr>
          </w:p>
        </w:tc>
        <w:tc>
          <w:tcPr>
            <w:tcW w:w="1204" w:type="dxa"/>
            <w:tcBorders>
              <w:top w:val="nil"/>
              <w:left w:val="nil"/>
              <w:bottom w:val="nil"/>
              <w:right w:val="nil"/>
            </w:tcBorders>
            <w:shd w:val="clear" w:color="auto" w:fill="auto"/>
            <w:noWrap/>
            <w:vAlign w:val="bottom"/>
            <w:hideMark/>
          </w:tcPr>
          <w:p w14:paraId="55EF2468" w14:textId="77777777" w:rsidR="00983741" w:rsidRPr="00E56678" w:rsidRDefault="00983741" w:rsidP="006A47A8">
            <w:pPr>
              <w:spacing w:after="0" w:line="240" w:lineRule="auto"/>
              <w:rPr>
                <w:rFonts w:ascii="Verdana" w:hAnsi="Verdana" w:cs="Arial"/>
                <w:sz w:val="20"/>
                <w:szCs w:val="20"/>
              </w:rPr>
            </w:pPr>
          </w:p>
        </w:tc>
      </w:tr>
      <w:tr w:rsidR="00983741" w:rsidRPr="00E56678" w14:paraId="7F3C09D5" w14:textId="77777777" w:rsidTr="006A47A8">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0EEE4093"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b) Doméstico  </w:t>
            </w:r>
          </w:p>
        </w:tc>
        <w:tc>
          <w:tcPr>
            <w:tcW w:w="1176" w:type="dxa"/>
            <w:tcBorders>
              <w:top w:val="single" w:sz="8" w:space="0" w:color="auto"/>
              <w:left w:val="nil"/>
              <w:bottom w:val="single" w:sz="8" w:space="0" w:color="auto"/>
              <w:right w:val="nil"/>
            </w:tcBorders>
            <w:shd w:val="clear" w:color="000000" w:fill="F2F2F2"/>
            <w:vAlign w:val="center"/>
            <w:hideMark/>
          </w:tcPr>
          <w:p w14:paraId="65300B36"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7F2AFF3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2F8DD0B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6E8C3645"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140AEDB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024DD6F4"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A424DE3" w14:textId="77777777" w:rsidTr="006A47A8">
        <w:trPr>
          <w:trHeight w:val="300"/>
          <w:jc w:val="center"/>
        </w:trPr>
        <w:tc>
          <w:tcPr>
            <w:tcW w:w="1575" w:type="dxa"/>
            <w:tcBorders>
              <w:top w:val="nil"/>
              <w:left w:val="nil"/>
              <w:bottom w:val="nil"/>
              <w:right w:val="nil"/>
            </w:tcBorders>
            <w:shd w:val="clear" w:color="auto" w:fill="auto"/>
            <w:noWrap/>
            <w:hideMark/>
          </w:tcPr>
          <w:p w14:paraId="3D521D41"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Mínima </w:t>
            </w:r>
          </w:p>
        </w:tc>
        <w:tc>
          <w:tcPr>
            <w:tcW w:w="1176" w:type="dxa"/>
            <w:tcBorders>
              <w:top w:val="nil"/>
              <w:left w:val="nil"/>
              <w:bottom w:val="nil"/>
              <w:right w:val="nil"/>
            </w:tcBorders>
            <w:shd w:val="clear" w:color="auto" w:fill="auto"/>
            <w:noWrap/>
            <w:vAlign w:val="center"/>
            <w:hideMark/>
          </w:tcPr>
          <w:p w14:paraId="12390E2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$467.99</w:t>
            </w:r>
          </w:p>
        </w:tc>
        <w:tc>
          <w:tcPr>
            <w:tcW w:w="1176" w:type="dxa"/>
            <w:tcBorders>
              <w:top w:val="nil"/>
              <w:left w:val="nil"/>
              <w:bottom w:val="nil"/>
              <w:right w:val="nil"/>
            </w:tcBorders>
            <w:shd w:val="clear" w:color="auto" w:fill="auto"/>
            <w:noWrap/>
            <w:vAlign w:val="center"/>
            <w:hideMark/>
          </w:tcPr>
          <w:p w14:paraId="31E173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$473.79</w:t>
            </w:r>
          </w:p>
        </w:tc>
        <w:tc>
          <w:tcPr>
            <w:tcW w:w="1176" w:type="dxa"/>
            <w:tcBorders>
              <w:top w:val="nil"/>
              <w:left w:val="nil"/>
              <w:bottom w:val="nil"/>
              <w:right w:val="nil"/>
            </w:tcBorders>
            <w:shd w:val="clear" w:color="auto" w:fill="auto"/>
            <w:noWrap/>
            <w:vAlign w:val="center"/>
            <w:hideMark/>
          </w:tcPr>
          <w:p w14:paraId="3113BE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$479.67</w:t>
            </w:r>
          </w:p>
        </w:tc>
        <w:tc>
          <w:tcPr>
            <w:tcW w:w="1176" w:type="dxa"/>
            <w:tcBorders>
              <w:top w:val="nil"/>
              <w:left w:val="nil"/>
              <w:bottom w:val="nil"/>
              <w:right w:val="nil"/>
            </w:tcBorders>
            <w:shd w:val="clear" w:color="auto" w:fill="auto"/>
            <w:noWrap/>
            <w:vAlign w:val="center"/>
            <w:hideMark/>
          </w:tcPr>
          <w:p w14:paraId="5D850C6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$485.62</w:t>
            </w:r>
          </w:p>
        </w:tc>
        <w:tc>
          <w:tcPr>
            <w:tcW w:w="1265" w:type="dxa"/>
            <w:tcBorders>
              <w:top w:val="nil"/>
              <w:left w:val="nil"/>
              <w:bottom w:val="nil"/>
              <w:right w:val="nil"/>
            </w:tcBorders>
            <w:shd w:val="clear" w:color="auto" w:fill="auto"/>
            <w:noWrap/>
            <w:vAlign w:val="center"/>
            <w:hideMark/>
          </w:tcPr>
          <w:p w14:paraId="5439335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$491.64</w:t>
            </w:r>
          </w:p>
        </w:tc>
        <w:tc>
          <w:tcPr>
            <w:tcW w:w="1204" w:type="dxa"/>
            <w:tcBorders>
              <w:top w:val="nil"/>
              <w:left w:val="nil"/>
              <w:bottom w:val="nil"/>
              <w:right w:val="nil"/>
            </w:tcBorders>
            <w:shd w:val="clear" w:color="auto" w:fill="auto"/>
            <w:noWrap/>
            <w:vAlign w:val="center"/>
            <w:hideMark/>
          </w:tcPr>
          <w:p w14:paraId="31746B3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$497.73</w:t>
            </w:r>
          </w:p>
        </w:tc>
      </w:tr>
      <w:tr w:rsidR="00983741" w:rsidRPr="00E56678" w14:paraId="2C753F93" w14:textId="77777777" w:rsidTr="006A47A8">
        <w:trPr>
          <w:trHeight w:val="300"/>
          <w:jc w:val="center"/>
        </w:trPr>
        <w:tc>
          <w:tcPr>
            <w:tcW w:w="1575" w:type="dxa"/>
            <w:tcBorders>
              <w:top w:val="nil"/>
              <w:left w:val="nil"/>
              <w:bottom w:val="nil"/>
              <w:right w:val="nil"/>
            </w:tcBorders>
            <w:shd w:val="clear" w:color="auto" w:fill="auto"/>
            <w:noWrap/>
            <w:hideMark/>
          </w:tcPr>
          <w:p w14:paraId="3CB2D1AF"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Media </w:t>
            </w:r>
          </w:p>
        </w:tc>
        <w:tc>
          <w:tcPr>
            <w:tcW w:w="1176" w:type="dxa"/>
            <w:tcBorders>
              <w:top w:val="nil"/>
              <w:left w:val="nil"/>
              <w:bottom w:val="nil"/>
              <w:right w:val="nil"/>
            </w:tcBorders>
            <w:shd w:val="clear" w:color="auto" w:fill="auto"/>
            <w:noWrap/>
            <w:vAlign w:val="center"/>
            <w:hideMark/>
          </w:tcPr>
          <w:p w14:paraId="332306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$645.28</w:t>
            </w:r>
          </w:p>
        </w:tc>
        <w:tc>
          <w:tcPr>
            <w:tcW w:w="1176" w:type="dxa"/>
            <w:tcBorders>
              <w:top w:val="nil"/>
              <w:left w:val="nil"/>
              <w:bottom w:val="nil"/>
              <w:right w:val="nil"/>
            </w:tcBorders>
            <w:shd w:val="clear" w:color="auto" w:fill="auto"/>
            <w:noWrap/>
            <w:vAlign w:val="center"/>
            <w:hideMark/>
          </w:tcPr>
          <w:p w14:paraId="61C5295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$653.28</w:t>
            </w:r>
          </w:p>
        </w:tc>
        <w:tc>
          <w:tcPr>
            <w:tcW w:w="1176" w:type="dxa"/>
            <w:tcBorders>
              <w:top w:val="nil"/>
              <w:left w:val="nil"/>
              <w:bottom w:val="nil"/>
              <w:right w:val="nil"/>
            </w:tcBorders>
            <w:shd w:val="clear" w:color="auto" w:fill="auto"/>
            <w:noWrap/>
            <w:vAlign w:val="center"/>
            <w:hideMark/>
          </w:tcPr>
          <w:p w14:paraId="63CEE0E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$661.38</w:t>
            </w:r>
          </w:p>
        </w:tc>
        <w:tc>
          <w:tcPr>
            <w:tcW w:w="1176" w:type="dxa"/>
            <w:tcBorders>
              <w:top w:val="nil"/>
              <w:left w:val="nil"/>
              <w:bottom w:val="nil"/>
              <w:right w:val="nil"/>
            </w:tcBorders>
            <w:shd w:val="clear" w:color="auto" w:fill="auto"/>
            <w:noWrap/>
            <w:vAlign w:val="center"/>
            <w:hideMark/>
          </w:tcPr>
          <w:p w14:paraId="12975EB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$669.58</w:t>
            </w:r>
          </w:p>
        </w:tc>
        <w:tc>
          <w:tcPr>
            <w:tcW w:w="1265" w:type="dxa"/>
            <w:tcBorders>
              <w:top w:val="nil"/>
              <w:left w:val="nil"/>
              <w:bottom w:val="nil"/>
              <w:right w:val="nil"/>
            </w:tcBorders>
            <w:shd w:val="clear" w:color="auto" w:fill="auto"/>
            <w:noWrap/>
            <w:vAlign w:val="center"/>
            <w:hideMark/>
          </w:tcPr>
          <w:p w14:paraId="5418F63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$677.88</w:t>
            </w:r>
          </w:p>
        </w:tc>
        <w:tc>
          <w:tcPr>
            <w:tcW w:w="1204" w:type="dxa"/>
            <w:tcBorders>
              <w:top w:val="nil"/>
              <w:left w:val="nil"/>
              <w:bottom w:val="nil"/>
              <w:right w:val="nil"/>
            </w:tcBorders>
            <w:shd w:val="clear" w:color="auto" w:fill="auto"/>
            <w:noWrap/>
            <w:vAlign w:val="center"/>
            <w:hideMark/>
          </w:tcPr>
          <w:p w14:paraId="5CAB234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$686.29</w:t>
            </w:r>
          </w:p>
        </w:tc>
      </w:tr>
      <w:tr w:rsidR="00983741" w:rsidRPr="00E56678" w14:paraId="17769CCB" w14:textId="77777777" w:rsidTr="006A47A8">
        <w:trPr>
          <w:trHeight w:val="300"/>
          <w:jc w:val="center"/>
        </w:trPr>
        <w:tc>
          <w:tcPr>
            <w:tcW w:w="1575" w:type="dxa"/>
            <w:tcBorders>
              <w:top w:val="nil"/>
              <w:left w:val="nil"/>
              <w:bottom w:val="nil"/>
              <w:right w:val="nil"/>
            </w:tcBorders>
            <w:shd w:val="clear" w:color="auto" w:fill="auto"/>
            <w:noWrap/>
            <w:hideMark/>
          </w:tcPr>
          <w:p w14:paraId="2914A9A5"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Normal </w:t>
            </w:r>
          </w:p>
        </w:tc>
        <w:tc>
          <w:tcPr>
            <w:tcW w:w="1176" w:type="dxa"/>
            <w:tcBorders>
              <w:top w:val="nil"/>
              <w:left w:val="nil"/>
              <w:bottom w:val="nil"/>
              <w:right w:val="nil"/>
            </w:tcBorders>
            <w:shd w:val="clear" w:color="auto" w:fill="auto"/>
            <w:noWrap/>
            <w:vAlign w:val="center"/>
            <w:hideMark/>
          </w:tcPr>
          <w:p w14:paraId="18BCDE1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$1,280.31</w:t>
            </w:r>
          </w:p>
        </w:tc>
        <w:tc>
          <w:tcPr>
            <w:tcW w:w="1176" w:type="dxa"/>
            <w:tcBorders>
              <w:top w:val="nil"/>
              <w:left w:val="nil"/>
              <w:bottom w:val="nil"/>
              <w:right w:val="nil"/>
            </w:tcBorders>
            <w:shd w:val="clear" w:color="auto" w:fill="auto"/>
            <w:noWrap/>
            <w:vAlign w:val="center"/>
            <w:hideMark/>
          </w:tcPr>
          <w:p w14:paraId="20A190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$1,296.19</w:t>
            </w:r>
          </w:p>
        </w:tc>
        <w:tc>
          <w:tcPr>
            <w:tcW w:w="1176" w:type="dxa"/>
            <w:tcBorders>
              <w:top w:val="nil"/>
              <w:left w:val="nil"/>
              <w:bottom w:val="nil"/>
              <w:right w:val="nil"/>
            </w:tcBorders>
            <w:shd w:val="clear" w:color="auto" w:fill="auto"/>
            <w:noWrap/>
            <w:vAlign w:val="center"/>
            <w:hideMark/>
          </w:tcPr>
          <w:p w14:paraId="712C48D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$1,312.26</w:t>
            </w:r>
          </w:p>
        </w:tc>
        <w:tc>
          <w:tcPr>
            <w:tcW w:w="1176" w:type="dxa"/>
            <w:tcBorders>
              <w:top w:val="nil"/>
              <w:left w:val="nil"/>
              <w:bottom w:val="nil"/>
              <w:right w:val="nil"/>
            </w:tcBorders>
            <w:shd w:val="clear" w:color="auto" w:fill="auto"/>
            <w:noWrap/>
            <w:vAlign w:val="center"/>
            <w:hideMark/>
          </w:tcPr>
          <w:p w14:paraId="4AF2CF5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$1,328.53</w:t>
            </w:r>
          </w:p>
        </w:tc>
        <w:tc>
          <w:tcPr>
            <w:tcW w:w="1265" w:type="dxa"/>
            <w:tcBorders>
              <w:top w:val="nil"/>
              <w:left w:val="nil"/>
              <w:bottom w:val="nil"/>
              <w:right w:val="nil"/>
            </w:tcBorders>
            <w:shd w:val="clear" w:color="auto" w:fill="auto"/>
            <w:noWrap/>
            <w:vAlign w:val="center"/>
            <w:hideMark/>
          </w:tcPr>
          <w:p w14:paraId="6008629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$1,345.01</w:t>
            </w:r>
          </w:p>
        </w:tc>
        <w:tc>
          <w:tcPr>
            <w:tcW w:w="1204" w:type="dxa"/>
            <w:tcBorders>
              <w:top w:val="nil"/>
              <w:left w:val="nil"/>
              <w:bottom w:val="nil"/>
              <w:right w:val="nil"/>
            </w:tcBorders>
            <w:shd w:val="clear" w:color="auto" w:fill="auto"/>
            <w:noWrap/>
            <w:vAlign w:val="center"/>
            <w:hideMark/>
          </w:tcPr>
          <w:p w14:paraId="3CBC1B78"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$1,361.69</w:t>
            </w:r>
          </w:p>
        </w:tc>
      </w:tr>
      <w:tr w:rsidR="00983741" w:rsidRPr="00E56678" w14:paraId="30F946DB" w14:textId="77777777" w:rsidTr="006A47A8">
        <w:trPr>
          <w:trHeight w:val="315"/>
          <w:jc w:val="center"/>
        </w:trPr>
        <w:tc>
          <w:tcPr>
            <w:tcW w:w="1575" w:type="dxa"/>
            <w:tcBorders>
              <w:top w:val="nil"/>
              <w:left w:val="nil"/>
              <w:bottom w:val="single" w:sz="8" w:space="0" w:color="auto"/>
              <w:right w:val="nil"/>
            </w:tcBorders>
            <w:shd w:val="clear" w:color="auto" w:fill="auto"/>
            <w:noWrap/>
            <w:hideMark/>
          </w:tcPr>
          <w:p w14:paraId="3C69D530"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Alta </w:t>
            </w:r>
          </w:p>
        </w:tc>
        <w:tc>
          <w:tcPr>
            <w:tcW w:w="1176" w:type="dxa"/>
            <w:tcBorders>
              <w:top w:val="nil"/>
              <w:left w:val="nil"/>
              <w:bottom w:val="single" w:sz="8" w:space="0" w:color="auto"/>
              <w:right w:val="nil"/>
            </w:tcBorders>
            <w:shd w:val="clear" w:color="auto" w:fill="auto"/>
            <w:noWrap/>
            <w:vAlign w:val="center"/>
            <w:hideMark/>
          </w:tcPr>
          <w:p w14:paraId="43246A2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$1,531.31</w:t>
            </w:r>
          </w:p>
        </w:tc>
        <w:tc>
          <w:tcPr>
            <w:tcW w:w="1176" w:type="dxa"/>
            <w:tcBorders>
              <w:top w:val="nil"/>
              <w:left w:val="nil"/>
              <w:bottom w:val="single" w:sz="8" w:space="0" w:color="auto"/>
              <w:right w:val="nil"/>
            </w:tcBorders>
            <w:shd w:val="clear" w:color="auto" w:fill="auto"/>
            <w:noWrap/>
            <w:vAlign w:val="center"/>
            <w:hideMark/>
          </w:tcPr>
          <w:p w14:paraId="670A351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$1,550.29</w:t>
            </w:r>
          </w:p>
        </w:tc>
        <w:tc>
          <w:tcPr>
            <w:tcW w:w="1176" w:type="dxa"/>
            <w:tcBorders>
              <w:top w:val="nil"/>
              <w:left w:val="nil"/>
              <w:bottom w:val="single" w:sz="8" w:space="0" w:color="auto"/>
              <w:right w:val="nil"/>
            </w:tcBorders>
            <w:shd w:val="clear" w:color="auto" w:fill="auto"/>
            <w:noWrap/>
            <w:vAlign w:val="center"/>
            <w:hideMark/>
          </w:tcPr>
          <w:p w14:paraId="0DA366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$1,569.52</w:t>
            </w:r>
          </w:p>
        </w:tc>
        <w:tc>
          <w:tcPr>
            <w:tcW w:w="1176" w:type="dxa"/>
            <w:tcBorders>
              <w:top w:val="nil"/>
              <w:left w:val="nil"/>
              <w:bottom w:val="single" w:sz="8" w:space="0" w:color="auto"/>
              <w:right w:val="nil"/>
            </w:tcBorders>
            <w:shd w:val="clear" w:color="auto" w:fill="auto"/>
            <w:noWrap/>
            <w:vAlign w:val="center"/>
            <w:hideMark/>
          </w:tcPr>
          <w:p w14:paraId="50A70B4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$1,588.98</w:t>
            </w:r>
          </w:p>
        </w:tc>
        <w:tc>
          <w:tcPr>
            <w:tcW w:w="1265" w:type="dxa"/>
            <w:tcBorders>
              <w:top w:val="nil"/>
              <w:left w:val="nil"/>
              <w:bottom w:val="single" w:sz="8" w:space="0" w:color="auto"/>
              <w:right w:val="nil"/>
            </w:tcBorders>
            <w:shd w:val="clear" w:color="auto" w:fill="auto"/>
            <w:noWrap/>
            <w:vAlign w:val="center"/>
            <w:hideMark/>
          </w:tcPr>
          <w:p w14:paraId="3369B75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$1,608.68</w:t>
            </w:r>
          </w:p>
        </w:tc>
        <w:tc>
          <w:tcPr>
            <w:tcW w:w="1204" w:type="dxa"/>
            <w:tcBorders>
              <w:top w:val="nil"/>
              <w:left w:val="nil"/>
              <w:bottom w:val="single" w:sz="8" w:space="0" w:color="auto"/>
              <w:right w:val="nil"/>
            </w:tcBorders>
            <w:shd w:val="clear" w:color="auto" w:fill="auto"/>
            <w:noWrap/>
            <w:vAlign w:val="center"/>
            <w:hideMark/>
          </w:tcPr>
          <w:p w14:paraId="79AB055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$1,628.63</w:t>
            </w:r>
          </w:p>
        </w:tc>
      </w:tr>
      <w:tr w:rsidR="00983741" w:rsidRPr="00E56678" w14:paraId="6318F55E" w14:textId="77777777" w:rsidTr="006A47A8">
        <w:trPr>
          <w:trHeight w:val="50"/>
          <w:jc w:val="center"/>
        </w:trPr>
        <w:tc>
          <w:tcPr>
            <w:tcW w:w="1575" w:type="dxa"/>
            <w:tcBorders>
              <w:top w:val="nil"/>
              <w:left w:val="nil"/>
              <w:bottom w:val="nil"/>
              <w:right w:val="nil"/>
            </w:tcBorders>
            <w:shd w:val="clear" w:color="auto" w:fill="auto"/>
            <w:noWrap/>
            <w:vAlign w:val="center"/>
            <w:hideMark/>
          </w:tcPr>
          <w:p w14:paraId="66200E75"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76D7829B"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44BA67EC"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3E31AD10"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12C920F9" w14:textId="77777777" w:rsidR="00983741" w:rsidRPr="00E56678" w:rsidRDefault="00983741" w:rsidP="006A47A8">
            <w:pPr>
              <w:spacing w:after="0" w:line="240" w:lineRule="auto"/>
              <w:rPr>
                <w:rFonts w:ascii="Verdana" w:hAnsi="Verdana" w:cs="Arial"/>
                <w:sz w:val="20"/>
                <w:szCs w:val="20"/>
              </w:rPr>
            </w:pPr>
          </w:p>
        </w:tc>
        <w:tc>
          <w:tcPr>
            <w:tcW w:w="1265" w:type="dxa"/>
            <w:tcBorders>
              <w:top w:val="nil"/>
              <w:left w:val="nil"/>
              <w:bottom w:val="nil"/>
              <w:right w:val="nil"/>
            </w:tcBorders>
            <w:shd w:val="clear" w:color="auto" w:fill="auto"/>
            <w:noWrap/>
            <w:vAlign w:val="bottom"/>
            <w:hideMark/>
          </w:tcPr>
          <w:p w14:paraId="4902A1FC" w14:textId="77777777" w:rsidR="00983741" w:rsidRPr="00E56678" w:rsidRDefault="00983741" w:rsidP="006A47A8">
            <w:pPr>
              <w:spacing w:after="0" w:line="240" w:lineRule="auto"/>
              <w:rPr>
                <w:rFonts w:ascii="Verdana" w:hAnsi="Verdana" w:cs="Arial"/>
                <w:sz w:val="20"/>
                <w:szCs w:val="20"/>
              </w:rPr>
            </w:pPr>
          </w:p>
        </w:tc>
        <w:tc>
          <w:tcPr>
            <w:tcW w:w="1204" w:type="dxa"/>
            <w:tcBorders>
              <w:top w:val="nil"/>
              <w:left w:val="nil"/>
              <w:bottom w:val="nil"/>
              <w:right w:val="nil"/>
            </w:tcBorders>
            <w:shd w:val="clear" w:color="auto" w:fill="auto"/>
            <w:noWrap/>
            <w:vAlign w:val="bottom"/>
            <w:hideMark/>
          </w:tcPr>
          <w:p w14:paraId="050D1CDD" w14:textId="77777777" w:rsidR="00983741" w:rsidRPr="00E56678" w:rsidRDefault="00983741" w:rsidP="006A47A8">
            <w:pPr>
              <w:spacing w:after="0" w:line="240" w:lineRule="auto"/>
              <w:rPr>
                <w:rFonts w:ascii="Verdana" w:hAnsi="Verdana" w:cs="Arial"/>
                <w:sz w:val="20"/>
                <w:szCs w:val="20"/>
              </w:rPr>
            </w:pPr>
          </w:p>
        </w:tc>
      </w:tr>
      <w:tr w:rsidR="00983741" w:rsidRPr="00E56678" w14:paraId="04055AB5" w14:textId="77777777" w:rsidTr="006A47A8">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4F8A01FF"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c) Mixto</w:t>
            </w:r>
          </w:p>
        </w:tc>
        <w:tc>
          <w:tcPr>
            <w:tcW w:w="1176" w:type="dxa"/>
            <w:tcBorders>
              <w:top w:val="single" w:sz="8" w:space="0" w:color="auto"/>
              <w:left w:val="nil"/>
              <w:bottom w:val="single" w:sz="8" w:space="0" w:color="auto"/>
              <w:right w:val="nil"/>
            </w:tcBorders>
            <w:shd w:val="clear" w:color="000000" w:fill="F2F2F2"/>
            <w:vAlign w:val="center"/>
            <w:hideMark/>
          </w:tcPr>
          <w:p w14:paraId="7C7B6E39"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264071B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1156B69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46A6D10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08AD2EF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76F0840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50C3E17B" w14:textId="77777777" w:rsidTr="006A47A8">
        <w:trPr>
          <w:trHeight w:val="300"/>
          <w:jc w:val="center"/>
        </w:trPr>
        <w:tc>
          <w:tcPr>
            <w:tcW w:w="1575" w:type="dxa"/>
            <w:tcBorders>
              <w:top w:val="nil"/>
              <w:left w:val="nil"/>
              <w:bottom w:val="nil"/>
              <w:right w:val="nil"/>
            </w:tcBorders>
            <w:shd w:val="clear" w:color="auto" w:fill="auto"/>
            <w:noWrap/>
            <w:hideMark/>
          </w:tcPr>
          <w:p w14:paraId="5C758FB8"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Mínima </w:t>
            </w:r>
          </w:p>
        </w:tc>
        <w:tc>
          <w:tcPr>
            <w:tcW w:w="1176" w:type="dxa"/>
            <w:tcBorders>
              <w:top w:val="nil"/>
              <w:left w:val="nil"/>
              <w:bottom w:val="nil"/>
              <w:right w:val="nil"/>
            </w:tcBorders>
            <w:shd w:val="clear" w:color="auto" w:fill="auto"/>
            <w:noWrap/>
            <w:vAlign w:val="center"/>
            <w:hideMark/>
          </w:tcPr>
          <w:p w14:paraId="2517680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$599.75</w:t>
            </w:r>
          </w:p>
        </w:tc>
        <w:tc>
          <w:tcPr>
            <w:tcW w:w="1176" w:type="dxa"/>
            <w:tcBorders>
              <w:top w:val="nil"/>
              <w:left w:val="nil"/>
              <w:bottom w:val="nil"/>
              <w:right w:val="nil"/>
            </w:tcBorders>
            <w:shd w:val="clear" w:color="auto" w:fill="auto"/>
            <w:noWrap/>
            <w:vAlign w:val="center"/>
            <w:hideMark/>
          </w:tcPr>
          <w:p w14:paraId="0DFD9F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$607.18</w:t>
            </w:r>
          </w:p>
        </w:tc>
        <w:tc>
          <w:tcPr>
            <w:tcW w:w="1176" w:type="dxa"/>
            <w:tcBorders>
              <w:top w:val="nil"/>
              <w:left w:val="nil"/>
              <w:bottom w:val="nil"/>
              <w:right w:val="nil"/>
            </w:tcBorders>
            <w:shd w:val="clear" w:color="auto" w:fill="auto"/>
            <w:noWrap/>
            <w:vAlign w:val="center"/>
            <w:hideMark/>
          </w:tcPr>
          <w:p w14:paraId="55EBCA2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$614.71</w:t>
            </w:r>
          </w:p>
        </w:tc>
        <w:tc>
          <w:tcPr>
            <w:tcW w:w="1176" w:type="dxa"/>
            <w:tcBorders>
              <w:top w:val="nil"/>
              <w:left w:val="nil"/>
              <w:bottom w:val="nil"/>
              <w:right w:val="nil"/>
            </w:tcBorders>
            <w:shd w:val="clear" w:color="auto" w:fill="auto"/>
            <w:noWrap/>
            <w:vAlign w:val="center"/>
            <w:hideMark/>
          </w:tcPr>
          <w:p w14:paraId="51B6988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$622.34</w:t>
            </w:r>
          </w:p>
        </w:tc>
        <w:tc>
          <w:tcPr>
            <w:tcW w:w="1265" w:type="dxa"/>
            <w:tcBorders>
              <w:top w:val="nil"/>
              <w:left w:val="nil"/>
              <w:bottom w:val="nil"/>
              <w:right w:val="nil"/>
            </w:tcBorders>
            <w:shd w:val="clear" w:color="auto" w:fill="auto"/>
            <w:noWrap/>
            <w:vAlign w:val="center"/>
            <w:hideMark/>
          </w:tcPr>
          <w:p w14:paraId="6506378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$630.05</w:t>
            </w:r>
          </w:p>
        </w:tc>
        <w:tc>
          <w:tcPr>
            <w:tcW w:w="1204" w:type="dxa"/>
            <w:tcBorders>
              <w:top w:val="nil"/>
              <w:left w:val="nil"/>
              <w:bottom w:val="nil"/>
              <w:right w:val="nil"/>
            </w:tcBorders>
            <w:shd w:val="clear" w:color="auto" w:fill="auto"/>
            <w:noWrap/>
            <w:vAlign w:val="center"/>
            <w:hideMark/>
          </w:tcPr>
          <w:p w14:paraId="3A8D10A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$637.87</w:t>
            </w:r>
          </w:p>
        </w:tc>
      </w:tr>
      <w:tr w:rsidR="00983741" w:rsidRPr="00E56678" w14:paraId="5DDA1A26" w14:textId="77777777" w:rsidTr="006A47A8">
        <w:trPr>
          <w:trHeight w:val="300"/>
          <w:jc w:val="center"/>
        </w:trPr>
        <w:tc>
          <w:tcPr>
            <w:tcW w:w="1575" w:type="dxa"/>
            <w:tcBorders>
              <w:top w:val="nil"/>
              <w:left w:val="nil"/>
              <w:bottom w:val="nil"/>
              <w:right w:val="nil"/>
            </w:tcBorders>
            <w:shd w:val="clear" w:color="auto" w:fill="auto"/>
            <w:noWrap/>
            <w:hideMark/>
          </w:tcPr>
          <w:p w14:paraId="05AE023B"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Media </w:t>
            </w:r>
          </w:p>
        </w:tc>
        <w:tc>
          <w:tcPr>
            <w:tcW w:w="1176" w:type="dxa"/>
            <w:tcBorders>
              <w:top w:val="nil"/>
              <w:left w:val="nil"/>
              <w:bottom w:val="nil"/>
              <w:right w:val="nil"/>
            </w:tcBorders>
            <w:shd w:val="clear" w:color="auto" w:fill="auto"/>
            <w:noWrap/>
            <w:vAlign w:val="center"/>
            <w:hideMark/>
          </w:tcPr>
          <w:p w14:paraId="7F983D0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$710.58</w:t>
            </w:r>
          </w:p>
        </w:tc>
        <w:tc>
          <w:tcPr>
            <w:tcW w:w="1176" w:type="dxa"/>
            <w:tcBorders>
              <w:top w:val="nil"/>
              <w:left w:val="nil"/>
              <w:bottom w:val="nil"/>
              <w:right w:val="nil"/>
            </w:tcBorders>
            <w:shd w:val="clear" w:color="auto" w:fill="auto"/>
            <w:noWrap/>
            <w:vAlign w:val="center"/>
            <w:hideMark/>
          </w:tcPr>
          <w:p w14:paraId="0E6A9DE6"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$719.39</w:t>
            </w:r>
          </w:p>
        </w:tc>
        <w:tc>
          <w:tcPr>
            <w:tcW w:w="1176" w:type="dxa"/>
            <w:tcBorders>
              <w:top w:val="nil"/>
              <w:left w:val="nil"/>
              <w:bottom w:val="nil"/>
              <w:right w:val="nil"/>
            </w:tcBorders>
            <w:shd w:val="clear" w:color="auto" w:fill="auto"/>
            <w:noWrap/>
            <w:vAlign w:val="center"/>
            <w:hideMark/>
          </w:tcPr>
          <w:p w14:paraId="2B383E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$728.31</w:t>
            </w:r>
          </w:p>
        </w:tc>
        <w:tc>
          <w:tcPr>
            <w:tcW w:w="1176" w:type="dxa"/>
            <w:tcBorders>
              <w:top w:val="nil"/>
              <w:left w:val="nil"/>
              <w:bottom w:val="nil"/>
              <w:right w:val="nil"/>
            </w:tcBorders>
            <w:shd w:val="clear" w:color="auto" w:fill="auto"/>
            <w:noWrap/>
            <w:vAlign w:val="center"/>
            <w:hideMark/>
          </w:tcPr>
          <w:p w14:paraId="27BD96B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$737.34</w:t>
            </w:r>
          </w:p>
        </w:tc>
        <w:tc>
          <w:tcPr>
            <w:tcW w:w="1265" w:type="dxa"/>
            <w:tcBorders>
              <w:top w:val="nil"/>
              <w:left w:val="nil"/>
              <w:bottom w:val="nil"/>
              <w:right w:val="nil"/>
            </w:tcBorders>
            <w:shd w:val="clear" w:color="auto" w:fill="auto"/>
            <w:noWrap/>
            <w:vAlign w:val="center"/>
            <w:hideMark/>
          </w:tcPr>
          <w:p w14:paraId="2F4C6411"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$746.49</w:t>
            </w:r>
          </w:p>
        </w:tc>
        <w:tc>
          <w:tcPr>
            <w:tcW w:w="1204" w:type="dxa"/>
            <w:tcBorders>
              <w:top w:val="nil"/>
              <w:left w:val="nil"/>
              <w:bottom w:val="nil"/>
              <w:right w:val="nil"/>
            </w:tcBorders>
            <w:shd w:val="clear" w:color="auto" w:fill="auto"/>
            <w:noWrap/>
            <w:vAlign w:val="center"/>
            <w:hideMark/>
          </w:tcPr>
          <w:p w14:paraId="20A7BBB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$755.74</w:t>
            </w:r>
          </w:p>
        </w:tc>
      </w:tr>
      <w:tr w:rsidR="00983741" w:rsidRPr="00E56678" w14:paraId="3A712FAA" w14:textId="77777777" w:rsidTr="006A47A8">
        <w:trPr>
          <w:trHeight w:val="300"/>
          <w:jc w:val="center"/>
        </w:trPr>
        <w:tc>
          <w:tcPr>
            <w:tcW w:w="1575" w:type="dxa"/>
            <w:tcBorders>
              <w:top w:val="nil"/>
              <w:left w:val="nil"/>
              <w:bottom w:val="nil"/>
              <w:right w:val="nil"/>
            </w:tcBorders>
            <w:shd w:val="clear" w:color="auto" w:fill="auto"/>
            <w:noWrap/>
            <w:hideMark/>
          </w:tcPr>
          <w:p w14:paraId="132A1181"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Normal </w:t>
            </w:r>
          </w:p>
        </w:tc>
        <w:tc>
          <w:tcPr>
            <w:tcW w:w="1176" w:type="dxa"/>
            <w:tcBorders>
              <w:top w:val="nil"/>
              <w:left w:val="nil"/>
              <w:bottom w:val="nil"/>
              <w:right w:val="nil"/>
            </w:tcBorders>
            <w:shd w:val="clear" w:color="auto" w:fill="auto"/>
            <w:noWrap/>
            <w:vAlign w:val="center"/>
            <w:hideMark/>
          </w:tcPr>
          <w:p w14:paraId="4FEE32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$953.71</w:t>
            </w:r>
          </w:p>
        </w:tc>
        <w:tc>
          <w:tcPr>
            <w:tcW w:w="1176" w:type="dxa"/>
            <w:tcBorders>
              <w:top w:val="nil"/>
              <w:left w:val="nil"/>
              <w:bottom w:val="nil"/>
              <w:right w:val="nil"/>
            </w:tcBorders>
            <w:shd w:val="clear" w:color="auto" w:fill="auto"/>
            <w:noWrap/>
            <w:vAlign w:val="center"/>
            <w:hideMark/>
          </w:tcPr>
          <w:p w14:paraId="000E21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$965.54</w:t>
            </w:r>
          </w:p>
        </w:tc>
        <w:tc>
          <w:tcPr>
            <w:tcW w:w="1176" w:type="dxa"/>
            <w:tcBorders>
              <w:top w:val="nil"/>
              <w:left w:val="nil"/>
              <w:bottom w:val="nil"/>
              <w:right w:val="nil"/>
            </w:tcBorders>
            <w:shd w:val="clear" w:color="auto" w:fill="auto"/>
            <w:noWrap/>
            <w:vAlign w:val="center"/>
            <w:hideMark/>
          </w:tcPr>
          <w:p w14:paraId="39261D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$977.51</w:t>
            </w:r>
          </w:p>
        </w:tc>
        <w:tc>
          <w:tcPr>
            <w:tcW w:w="1176" w:type="dxa"/>
            <w:tcBorders>
              <w:top w:val="nil"/>
              <w:left w:val="nil"/>
              <w:bottom w:val="nil"/>
              <w:right w:val="nil"/>
            </w:tcBorders>
            <w:shd w:val="clear" w:color="auto" w:fill="auto"/>
            <w:noWrap/>
            <w:vAlign w:val="center"/>
            <w:hideMark/>
          </w:tcPr>
          <w:p w14:paraId="0648B63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$989.63</w:t>
            </w:r>
          </w:p>
        </w:tc>
        <w:tc>
          <w:tcPr>
            <w:tcW w:w="1265" w:type="dxa"/>
            <w:tcBorders>
              <w:top w:val="nil"/>
              <w:left w:val="nil"/>
              <w:bottom w:val="nil"/>
              <w:right w:val="nil"/>
            </w:tcBorders>
            <w:shd w:val="clear" w:color="auto" w:fill="auto"/>
            <w:noWrap/>
            <w:vAlign w:val="center"/>
            <w:hideMark/>
          </w:tcPr>
          <w:p w14:paraId="2E82429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$1,001.90</w:t>
            </w:r>
          </w:p>
        </w:tc>
        <w:tc>
          <w:tcPr>
            <w:tcW w:w="1204" w:type="dxa"/>
            <w:tcBorders>
              <w:top w:val="nil"/>
              <w:left w:val="nil"/>
              <w:bottom w:val="nil"/>
              <w:right w:val="nil"/>
            </w:tcBorders>
            <w:shd w:val="clear" w:color="auto" w:fill="auto"/>
            <w:noWrap/>
            <w:vAlign w:val="center"/>
            <w:hideMark/>
          </w:tcPr>
          <w:p w14:paraId="5641EEC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$1,014.33</w:t>
            </w:r>
          </w:p>
        </w:tc>
      </w:tr>
      <w:tr w:rsidR="00983741" w:rsidRPr="00E56678" w14:paraId="5EB7D5AF" w14:textId="77777777" w:rsidTr="006A47A8">
        <w:trPr>
          <w:trHeight w:val="315"/>
          <w:jc w:val="center"/>
        </w:trPr>
        <w:tc>
          <w:tcPr>
            <w:tcW w:w="1575" w:type="dxa"/>
            <w:tcBorders>
              <w:top w:val="nil"/>
              <w:left w:val="nil"/>
              <w:bottom w:val="single" w:sz="8" w:space="0" w:color="auto"/>
              <w:right w:val="nil"/>
            </w:tcBorders>
            <w:shd w:val="clear" w:color="auto" w:fill="auto"/>
            <w:noWrap/>
            <w:hideMark/>
          </w:tcPr>
          <w:p w14:paraId="233E6686"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lastRenderedPageBreak/>
              <w:t xml:space="preserve">Alta </w:t>
            </w:r>
          </w:p>
        </w:tc>
        <w:tc>
          <w:tcPr>
            <w:tcW w:w="1176" w:type="dxa"/>
            <w:tcBorders>
              <w:top w:val="nil"/>
              <w:left w:val="nil"/>
              <w:bottom w:val="single" w:sz="8" w:space="0" w:color="auto"/>
              <w:right w:val="nil"/>
            </w:tcBorders>
            <w:shd w:val="clear" w:color="auto" w:fill="auto"/>
            <w:noWrap/>
            <w:vAlign w:val="center"/>
            <w:hideMark/>
          </w:tcPr>
          <w:p w14:paraId="2BEFED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$1,363.51</w:t>
            </w:r>
          </w:p>
        </w:tc>
        <w:tc>
          <w:tcPr>
            <w:tcW w:w="1176" w:type="dxa"/>
            <w:tcBorders>
              <w:top w:val="nil"/>
              <w:left w:val="nil"/>
              <w:bottom w:val="single" w:sz="8" w:space="0" w:color="auto"/>
              <w:right w:val="nil"/>
            </w:tcBorders>
            <w:shd w:val="clear" w:color="auto" w:fill="auto"/>
            <w:noWrap/>
            <w:vAlign w:val="center"/>
            <w:hideMark/>
          </w:tcPr>
          <w:p w14:paraId="2E72A61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$1,380.42</w:t>
            </w:r>
          </w:p>
        </w:tc>
        <w:tc>
          <w:tcPr>
            <w:tcW w:w="1176" w:type="dxa"/>
            <w:tcBorders>
              <w:top w:val="nil"/>
              <w:left w:val="nil"/>
              <w:bottom w:val="single" w:sz="8" w:space="0" w:color="auto"/>
              <w:right w:val="nil"/>
            </w:tcBorders>
            <w:shd w:val="clear" w:color="auto" w:fill="auto"/>
            <w:noWrap/>
            <w:vAlign w:val="center"/>
            <w:hideMark/>
          </w:tcPr>
          <w:p w14:paraId="7F5B746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$1,397.54</w:t>
            </w:r>
          </w:p>
        </w:tc>
        <w:tc>
          <w:tcPr>
            <w:tcW w:w="1176" w:type="dxa"/>
            <w:tcBorders>
              <w:top w:val="nil"/>
              <w:left w:val="nil"/>
              <w:bottom w:val="single" w:sz="8" w:space="0" w:color="auto"/>
              <w:right w:val="nil"/>
            </w:tcBorders>
            <w:shd w:val="clear" w:color="auto" w:fill="auto"/>
            <w:noWrap/>
            <w:vAlign w:val="center"/>
            <w:hideMark/>
          </w:tcPr>
          <w:p w14:paraId="728CC93C"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$1,414.87</w:t>
            </w:r>
          </w:p>
        </w:tc>
        <w:tc>
          <w:tcPr>
            <w:tcW w:w="1265" w:type="dxa"/>
            <w:tcBorders>
              <w:top w:val="nil"/>
              <w:left w:val="nil"/>
              <w:bottom w:val="single" w:sz="8" w:space="0" w:color="auto"/>
              <w:right w:val="nil"/>
            </w:tcBorders>
            <w:shd w:val="clear" w:color="auto" w:fill="auto"/>
            <w:noWrap/>
            <w:vAlign w:val="center"/>
            <w:hideMark/>
          </w:tcPr>
          <w:p w14:paraId="1E1109E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$1,432.41</w:t>
            </w:r>
          </w:p>
        </w:tc>
        <w:tc>
          <w:tcPr>
            <w:tcW w:w="1204" w:type="dxa"/>
            <w:tcBorders>
              <w:top w:val="nil"/>
              <w:left w:val="nil"/>
              <w:bottom w:val="single" w:sz="8" w:space="0" w:color="auto"/>
              <w:right w:val="nil"/>
            </w:tcBorders>
            <w:shd w:val="clear" w:color="auto" w:fill="auto"/>
            <w:noWrap/>
            <w:vAlign w:val="center"/>
            <w:hideMark/>
          </w:tcPr>
          <w:p w14:paraId="0EB55CD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$1,450.17</w:t>
            </w:r>
          </w:p>
        </w:tc>
      </w:tr>
      <w:tr w:rsidR="00983741" w:rsidRPr="00E56678" w14:paraId="5B7F5D0E" w14:textId="77777777" w:rsidTr="006A47A8">
        <w:trPr>
          <w:trHeight w:val="95"/>
          <w:jc w:val="center"/>
        </w:trPr>
        <w:tc>
          <w:tcPr>
            <w:tcW w:w="1575" w:type="dxa"/>
            <w:tcBorders>
              <w:top w:val="nil"/>
              <w:left w:val="nil"/>
              <w:bottom w:val="nil"/>
              <w:right w:val="nil"/>
            </w:tcBorders>
            <w:shd w:val="clear" w:color="auto" w:fill="auto"/>
            <w:noWrap/>
            <w:vAlign w:val="center"/>
            <w:hideMark/>
          </w:tcPr>
          <w:p w14:paraId="4D8D8725"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498677D9"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46B09EC4"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00C7A45E"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05F9517D" w14:textId="77777777" w:rsidR="00983741" w:rsidRPr="00E56678" w:rsidRDefault="00983741" w:rsidP="006A47A8">
            <w:pPr>
              <w:spacing w:after="0" w:line="240" w:lineRule="auto"/>
              <w:rPr>
                <w:rFonts w:ascii="Verdana" w:hAnsi="Verdana" w:cs="Arial"/>
                <w:sz w:val="20"/>
                <w:szCs w:val="20"/>
              </w:rPr>
            </w:pPr>
          </w:p>
        </w:tc>
        <w:tc>
          <w:tcPr>
            <w:tcW w:w="1265" w:type="dxa"/>
            <w:tcBorders>
              <w:top w:val="nil"/>
              <w:left w:val="nil"/>
              <w:bottom w:val="nil"/>
              <w:right w:val="nil"/>
            </w:tcBorders>
            <w:shd w:val="clear" w:color="auto" w:fill="auto"/>
            <w:noWrap/>
            <w:vAlign w:val="bottom"/>
            <w:hideMark/>
          </w:tcPr>
          <w:p w14:paraId="48B7E9C0" w14:textId="77777777" w:rsidR="00983741" w:rsidRPr="00E56678" w:rsidRDefault="00983741" w:rsidP="006A47A8">
            <w:pPr>
              <w:spacing w:after="0" w:line="240" w:lineRule="auto"/>
              <w:rPr>
                <w:rFonts w:ascii="Verdana" w:hAnsi="Verdana" w:cs="Arial"/>
                <w:sz w:val="20"/>
                <w:szCs w:val="20"/>
              </w:rPr>
            </w:pPr>
          </w:p>
        </w:tc>
        <w:tc>
          <w:tcPr>
            <w:tcW w:w="1204" w:type="dxa"/>
            <w:tcBorders>
              <w:top w:val="nil"/>
              <w:left w:val="nil"/>
              <w:bottom w:val="nil"/>
              <w:right w:val="nil"/>
            </w:tcBorders>
            <w:shd w:val="clear" w:color="auto" w:fill="auto"/>
            <w:noWrap/>
            <w:vAlign w:val="bottom"/>
            <w:hideMark/>
          </w:tcPr>
          <w:p w14:paraId="528F38B5" w14:textId="77777777" w:rsidR="00983741" w:rsidRPr="00E56678" w:rsidRDefault="00983741" w:rsidP="006A47A8">
            <w:pPr>
              <w:spacing w:after="0" w:line="240" w:lineRule="auto"/>
              <w:rPr>
                <w:rFonts w:ascii="Verdana" w:hAnsi="Verdana" w:cs="Arial"/>
                <w:sz w:val="20"/>
                <w:szCs w:val="20"/>
              </w:rPr>
            </w:pPr>
          </w:p>
        </w:tc>
      </w:tr>
      <w:tr w:rsidR="00983741" w:rsidRPr="00E56678" w14:paraId="453FD3A8" w14:textId="77777777" w:rsidTr="006A47A8">
        <w:trPr>
          <w:trHeight w:val="525"/>
          <w:jc w:val="center"/>
        </w:trPr>
        <w:tc>
          <w:tcPr>
            <w:tcW w:w="1575" w:type="dxa"/>
            <w:tcBorders>
              <w:top w:val="single" w:sz="8" w:space="0" w:color="auto"/>
              <w:left w:val="nil"/>
              <w:bottom w:val="single" w:sz="8" w:space="0" w:color="auto"/>
              <w:right w:val="nil"/>
            </w:tcBorders>
            <w:shd w:val="clear" w:color="000000" w:fill="FFFFFF"/>
            <w:vAlign w:val="center"/>
            <w:hideMark/>
          </w:tcPr>
          <w:p w14:paraId="4021D21B" w14:textId="77777777" w:rsidR="00983741" w:rsidRPr="00E56678" w:rsidRDefault="00983741" w:rsidP="006A47A8">
            <w:pPr>
              <w:spacing w:after="0" w:line="240" w:lineRule="auto"/>
              <w:jc w:val="both"/>
              <w:rPr>
                <w:rFonts w:ascii="Verdana" w:hAnsi="Verdana" w:cs="Arial"/>
                <w:sz w:val="20"/>
                <w:szCs w:val="20"/>
              </w:rPr>
            </w:pPr>
            <w:r w:rsidRPr="00E56678">
              <w:rPr>
                <w:rFonts w:ascii="Verdana" w:hAnsi="Verdana" w:cs="Arial"/>
                <w:sz w:val="20"/>
                <w:szCs w:val="20"/>
              </w:rPr>
              <w:t>d) Comercial y de servicios</w:t>
            </w:r>
          </w:p>
        </w:tc>
        <w:tc>
          <w:tcPr>
            <w:tcW w:w="1176" w:type="dxa"/>
            <w:tcBorders>
              <w:top w:val="single" w:sz="8" w:space="0" w:color="auto"/>
              <w:left w:val="nil"/>
              <w:bottom w:val="single" w:sz="8" w:space="0" w:color="auto"/>
              <w:right w:val="nil"/>
            </w:tcBorders>
            <w:shd w:val="clear" w:color="000000" w:fill="F2F2F2"/>
            <w:vAlign w:val="center"/>
            <w:hideMark/>
          </w:tcPr>
          <w:p w14:paraId="6C861E7D"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704C8297"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423ACB53"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6496FB5A"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0F35A17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1780DA35"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3D80CA52" w14:textId="77777777" w:rsidTr="006A47A8">
        <w:trPr>
          <w:trHeight w:val="300"/>
          <w:jc w:val="center"/>
        </w:trPr>
        <w:tc>
          <w:tcPr>
            <w:tcW w:w="1575" w:type="dxa"/>
            <w:tcBorders>
              <w:top w:val="nil"/>
              <w:left w:val="nil"/>
              <w:bottom w:val="nil"/>
              <w:right w:val="nil"/>
            </w:tcBorders>
            <w:shd w:val="clear" w:color="auto" w:fill="auto"/>
            <w:noWrap/>
            <w:hideMark/>
          </w:tcPr>
          <w:p w14:paraId="3CA7BAE9"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Seco </w:t>
            </w:r>
          </w:p>
        </w:tc>
        <w:tc>
          <w:tcPr>
            <w:tcW w:w="1176" w:type="dxa"/>
            <w:tcBorders>
              <w:top w:val="nil"/>
              <w:left w:val="nil"/>
              <w:bottom w:val="nil"/>
              <w:right w:val="nil"/>
            </w:tcBorders>
            <w:shd w:val="clear" w:color="auto" w:fill="auto"/>
            <w:noWrap/>
            <w:vAlign w:val="center"/>
            <w:hideMark/>
          </w:tcPr>
          <w:p w14:paraId="09BA3F2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$835.56</w:t>
            </w:r>
          </w:p>
        </w:tc>
        <w:tc>
          <w:tcPr>
            <w:tcW w:w="1176" w:type="dxa"/>
            <w:tcBorders>
              <w:top w:val="nil"/>
              <w:left w:val="nil"/>
              <w:bottom w:val="nil"/>
              <w:right w:val="nil"/>
            </w:tcBorders>
            <w:shd w:val="clear" w:color="auto" w:fill="auto"/>
            <w:noWrap/>
            <w:vAlign w:val="center"/>
            <w:hideMark/>
          </w:tcPr>
          <w:p w14:paraId="4916ACF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$845.92</w:t>
            </w:r>
          </w:p>
        </w:tc>
        <w:tc>
          <w:tcPr>
            <w:tcW w:w="1176" w:type="dxa"/>
            <w:tcBorders>
              <w:top w:val="nil"/>
              <w:left w:val="nil"/>
              <w:bottom w:val="nil"/>
              <w:right w:val="nil"/>
            </w:tcBorders>
            <w:shd w:val="clear" w:color="auto" w:fill="auto"/>
            <w:noWrap/>
            <w:vAlign w:val="center"/>
            <w:hideMark/>
          </w:tcPr>
          <w:p w14:paraId="05F55C3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$856.41</w:t>
            </w:r>
          </w:p>
        </w:tc>
        <w:tc>
          <w:tcPr>
            <w:tcW w:w="1176" w:type="dxa"/>
            <w:tcBorders>
              <w:top w:val="nil"/>
              <w:left w:val="nil"/>
              <w:bottom w:val="nil"/>
              <w:right w:val="nil"/>
            </w:tcBorders>
            <w:shd w:val="clear" w:color="auto" w:fill="auto"/>
            <w:noWrap/>
            <w:vAlign w:val="center"/>
            <w:hideMark/>
          </w:tcPr>
          <w:p w14:paraId="30E05CF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$867.03</w:t>
            </w:r>
          </w:p>
        </w:tc>
        <w:tc>
          <w:tcPr>
            <w:tcW w:w="1265" w:type="dxa"/>
            <w:tcBorders>
              <w:top w:val="nil"/>
              <w:left w:val="nil"/>
              <w:bottom w:val="nil"/>
              <w:right w:val="nil"/>
            </w:tcBorders>
            <w:shd w:val="clear" w:color="auto" w:fill="auto"/>
            <w:noWrap/>
            <w:vAlign w:val="center"/>
            <w:hideMark/>
          </w:tcPr>
          <w:p w14:paraId="2A5B2A2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$877.78</w:t>
            </w:r>
          </w:p>
        </w:tc>
        <w:tc>
          <w:tcPr>
            <w:tcW w:w="1204" w:type="dxa"/>
            <w:tcBorders>
              <w:top w:val="nil"/>
              <w:left w:val="nil"/>
              <w:bottom w:val="nil"/>
              <w:right w:val="nil"/>
            </w:tcBorders>
            <w:shd w:val="clear" w:color="auto" w:fill="auto"/>
            <w:noWrap/>
            <w:vAlign w:val="center"/>
            <w:hideMark/>
          </w:tcPr>
          <w:p w14:paraId="066DCDE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$888.66</w:t>
            </w:r>
          </w:p>
        </w:tc>
      </w:tr>
      <w:tr w:rsidR="00983741" w:rsidRPr="00E56678" w14:paraId="468F6039" w14:textId="77777777" w:rsidTr="006A47A8">
        <w:trPr>
          <w:trHeight w:val="315"/>
          <w:jc w:val="center"/>
        </w:trPr>
        <w:tc>
          <w:tcPr>
            <w:tcW w:w="1575" w:type="dxa"/>
            <w:tcBorders>
              <w:top w:val="nil"/>
              <w:left w:val="nil"/>
              <w:bottom w:val="single" w:sz="8" w:space="0" w:color="auto"/>
              <w:right w:val="nil"/>
            </w:tcBorders>
            <w:shd w:val="clear" w:color="auto" w:fill="auto"/>
            <w:noWrap/>
            <w:hideMark/>
          </w:tcPr>
          <w:p w14:paraId="10DE767F"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Húmedo </w:t>
            </w:r>
          </w:p>
        </w:tc>
        <w:tc>
          <w:tcPr>
            <w:tcW w:w="1176" w:type="dxa"/>
            <w:tcBorders>
              <w:top w:val="nil"/>
              <w:left w:val="nil"/>
              <w:bottom w:val="single" w:sz="8" w:space="0" w:color="auto"/>
              <w:right w:val="nil"/>
            </w:tcBorders>
            <w:shd w:val="clear" w:color="auto" w:fill="auto"/>
            <w:noWrap/>
            <w:vAlign w:val="center"/>
            <w:hideMark/>
          </w:tcPr>
          <w:p w14:paraId="41749D49"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$1,086.25</w:t>
            </w:r>
          </w:p>
        </w:tc>
        <w:tc>
          <w:tcPr>
            <w:tcW w:w="1176" w:type="dxa"/>
            <w:tcBorders>
              <w:top w:val="nil"/>
              <w:left w:val="nil"/>
              <w:bottom w:val="single" w:sz="8" w:space="0" w:color="auto"/>
              <w:right w:val="nil"/>
            </w:tcBorders>
            <w:shd w:val="clear" w:color="auto" w:fill="auto"/>
            <w:noWrap/>
            <w:vAlign w:val="center"/>
            <w:hideMark/>
          </w:tcPr>
          <w:p w14:paraId="31C2C75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$1,099.72</w:t>
            </w:r>
          </w:p>
        </w:tc>
        <w:tc>
          <w:tcPr>
            <w:tcW w:w="1176" w:type="dxa"/>
            <w:tcBorders>
              <w:top w:val="nil"/>
              <w:left w:val="nil"/>
              <w:bottom w:val="single" w:sz="8" w:space="0" w:color="auto"/>
              <w:right w:val="nil"/>
            </w:tcBorders>
            <w:shd w:val="clear" w:color="auto" w:fill="auto"/>
            <w:noWrap/>
            <w:vAlign w:val="center"/>
            <w:hideMark/>
          </w:tcPr>
          <w:p w14:paraId="186756C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$1,113.35</w:t>
            </w:r>
          </w:p>
        </w:tc>
        <w:tc>
          <w:tcPr>
            <w:tcW w:w="1176" w:type="dxa"/>
            <w:tcBorders>
              <w:top w:val="nil"/>
              <w:left w:val="nil"/>
              <w:bottom w:val="single" w:sz="8" w:space="0" w:color="auto"/>
              <w:right w:val="nil"/>
            </w:tcBorders>
            <w:shd w:val="clear" w:color="auto" w:fill="auto"/>
            <w:noWrap/>
            <w:vAlign w:val="center"/>
            <w:hideMark/>
          </w:tcPr>
          <w:p w14:paraId="4F793D9A"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$1,127.16</w:t>
            </w:r>
          </w:p>
        </w:tc>
        <w:tc>
          <w:tcPr>
            <w:tcW w:w="1265" w:type="dxa"/>
            <w:tcBorders>
              <w:top w:val="nil"/>
              <w:left w:val="nil"/>
              <w:bottom w:val="single" w:sz="8" w:space="0" w:color="auto"/>
              <w:right w:val="nil"/>
            </w:tcBorders>
            <w:shd w:val="clear" w:color="auto" w:fill="auto"/>
            <w:noWrap/>
            <w:vAlign w:val="center"/>
            <w:hideMark/>
          </w:tcPr>
          <w:p w14:paraId="793D1BF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$1,141.14</w:t>
            </w:r>
          </w:p>
        </w:tc>
        <w:tc>
          <w:tcPr>
            <w:tcW w:w="1204" w:type="dxa"/>
            <w:tcBorders>
              <w:top w:val="nil"/>
              <w:left w:val="nil"/>
              <w:bottom w:val="single" w:sz="8" w:space="0" w:color="auto"/>
              <w:right w:val="nil"/>
            </w:tcBorders>
            <w:shd w:val="clear" w:color="auto" w:fill="auto"/>
            <w:noWrap/>
            <w:vAlign w:val="center"/>
            <w:hideMark/>
          </w:tcPr>
          <w:p w14:paraId="386645C5"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$1,155.29</w:t>
            </w:r>
          </w:p>
        </w:tc>
      </w:tr>
      <w:tr w:rsidR="00983741" w:rsidRPr="00E56678" w14:paraId="72DE517F" w14:textId="77777777" w:rsidTr="006A47A8">
        <w:trPr>
          <w:trHeight w:val="137"/>
          <w:jc w:val="center"/>
        </w:trPr>
        <w:tc>
          <w:tcPr>
            <w:tcW w:w="1575" w:type="dxa"/>
            <w:tcBorders>
              <w:top w:val="nil"/>
              <w:left w:val="nil"/>
              <w:bottom w:val="nil"/>
              <w:right w:val="nil"/>
            </w:tcBorders>
            <w:shd w:val="clear" w:color="auto" w:fill="auto"/>
            <w:noWrap/>
            <w:vAlign w:val="center"/>
            <w:hideMark/>
          </w:tcPr>
          <w:p w14:paraId="056B3364"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7C9F3E25"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042001D6"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5AF333E6" w14:textId="77777777" w:rsidR="00983741" w:rsidRPr="00E56678" w:rsidRDefault="00983741" w:rsidP="006A47A8">
            <w:pPr>
              <w:spacing w:after="0" w:line="240" w:lineRule="auto"/>
              <w:rPr>
                <w:rFonts w:ascii="Verdana" w:hAnsi="Verdana" w:cs="Arial"/>
                <w:sz w:val="20"/>
                <w:szCs w:val="20"/>
              </w:rPr>
            </w:pPr>
          </w:p>
        </w:tc>
        <w:tc>
          <w:tcPr>
            <w:tcW w:w="1176" w:type="dxa"/>
            <w:tcBorders>
              <w:top w:val="nil"/>
              <w:left w:val="nil"/>
              <w:bottom w:val="nil"/>
              <w:right w:val="nil"/>
            </w:tcBorders>
            <w:shd w:val="clear" w:color="auto" w:fill="auto"/>
            <w:noWrap/>
            <w:vAlign w:val="bottom"/>
            <w:hideMark/>
          </w:tcPr>
          <w:p w14:paraId="3F1AF17F" w14:textId="77777777" w:rsidR="00983741" w:rsidRPr="00E56678" w:rsidRDefault="00983741" w:rsidP="006A47A8">
            <w:pPr>
              <w:spacing w:after="0" w:line="240" w:lineRule="auto"/>
              <w:rPr>
                <w:rFonts w:ascii="Verdana" w:hAnsi="Verdana" w:cs="Arial"/>
                <w:sz w:val="20"/>
                <w:szCs w:val="20"/>
              </w:rPr>
            </w:pPr>
          </w:p>
        </w:tc>
        <w:tc>
          <w:tcPr>
            <w:tcW w:w="1265" w:type="dxa"/>
            <w:tcBorders>
              <w:top w:val="nil"/>
              <w:left w:val="nil"/>
              <w:bottom w:val="nil"/>
              <w:right w:val="nil"/>
            </w:tcBorders>
            <w:shd w:val="clear" w:color="auto" w:fill="auto"/>
            <w:noWrap/>
            <w:vAlign w:val="bottom"/>
            <w:hideMark/>
          </w:tcPr>
          <w:p w14:paraId="07AF610B" w14:textId="77777777" w:rsidR="00983741" w:rsidRPr="00E56678" w:rsidRDefault="00983741" w:rsidP="006A47A8">
            <w:pPr>
              <w:spacing w:after="0" w:line="240" w:lineRule="auto"/>
              <w:rPr>
                <w:rFonts w:ascii="Verdana" w:hAnsi="Verdana" w:cs="Arial"/>
                <w:sz w:val="20"/>
                <w:szCs w:val="20"/>
              </w:rPr>
            </w:pPr>
          </w:p>
        </w:tc>
        <w:tc>
          <w:tcPr>
            <w:tcW w:w="1204" w:type="dxa"/>
            <w:tcBorders>
              <w:top w:val="nil"/>
              <w:left w:val="nil"/>
              <w:bottom w:val="nil"/>
              <w:right w:val="nil"/>
            </w:tcBorders>
            <w:shd w:val="clear" w:color="auto" w:fill="auto"/>
            <w:noWrap/>
            <w:vAlign w:val="bottom"/>
            <w:hideMark/>
          </w:tcPr>
          <w:p w14:paraId="6E2A968B" w14:textId="77777777" w:rsidR="00983741" w:rsidRPr="00E56678" w:rsidRDefault="00983741" w:rsidP="006A47A8">
            <w:pPr>
              <w:spacing w:after="0" w:line="240" w:lineRule="auto"/>
              <w:rPr>
                <w:rFonts w:ascii="Verdana" w:hAnsi="Verdana" w:cs="Arial"/>
                <w:sz w:val="20"/>
                <w:szCs w:val="20"/>
              </w:rPr>
            </w:pPr>
          </w:p>
        </w:tc>
      </w:tr>
      <w:tr w:rsidR="00983741" w:rsidRPr="00E56678" w14:paraId="7C768E0C" w14:textId="77777777" w:rsidTr="006A47A8">
        <w:trPr>
          <w:trHeight w:val="525"/>
          <w:jc w:val="center"/>
        </w:trPr>
        <w:tc>
          <w:tcPr>
            <w:tcW w:w="1575" w:type="dxa"/>
            <w:tcBorders>
              <w:top w:val="single" w:sz="8" w:space="0" w:color="auto"/>
              <w:left w:val="nil"/>
              <w:bottom w:val="single" w:sz="8" w:space="0" w:color="auto"/>
              <w:right w:val="nil"/>
            </w:tcBorders>
            <w:shd w:val="clear" w:color="000000" w:fill="FFFFFF"/>
            <w:noWrap/>
            <w:vAlign w:val="center"/>
            <w:hideMark/>
          </w:tcPr>
          <w:p w14:paraId="55E970D8"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e) Industrial</w:t>
            </w:r>
          </w:p>
        </w:tc>
        <w:tc>
          <w:tcPr>
            <w:tcW w:w="1176" w:type="dxa"/>
            <w:tcBorders>
              <w:top w:val="single" w:sz="8" w:space="0" w:color="auto"/>
              <w:left w:val="nil"/>
              <w:bottom w:val="single" w:sz="8" w:space="0" w:color="auto"/>
              <w:right w:val="nil"/>
            </w:tcBorders>
            <w:shd w:val="clear" w:color="000000" w:fill="F2F2F2"/>
            <w:vAlign w:val="center"/>
            <w:hideMark/>
          </w:tcPr>
          <w:p w14:paraId="779AE41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enero</w:t>
            </w:r>
            <w:r w:rsidRPr="00E56678">
              <w:rPr>
                <w:rFonts w:ascii="Verdana" w:hAnsi="Verdana" w:cs="Arial"/>
                <w:iCs/>
                <w:sz w:val="20"/>
                <w:szCs w:val="20"/>
              </w:rPr>
              <w:br/>
              <w:t>febrero</w:t>
            </w:r>
          </w:p>
        </w:tc>
        <w:tc>
          <w:tcPr>
            <w:tcW w:w="1176" w:type="dxa"/>
            <w:tcBorders>
              <w:top w:val="single" w:sz="8" w:space="0" w:color="auto"/>
              <w:left w:val="nil"/>
              <w:bottom w:val="single" w:sz="8" w:space="0" w:color="auto"/>
              <w:right w:val="nil"/>
            </w:tcBorders>
            <w:shd w:val="clear" w:color="000000" w:fill="F2F2F2"/>
            <w:vAlign w:val="center"/>
            <w:hideMark/>
          </w:tcPr>
          <w:p w14:paraId="0C2DF79E"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marzo  abril</w:t>
            </w:r>
          </w:p>
        </w:tc>
        <w:tc>
          <w:tcPr>
            <w:tcW w:w="1176" w:type="dxa"/>
            <w:tcBorders>
              <w:top w:val="single" w:sz="8" w:space="0" w:color="auto"/>
              <w:left w:val="nil"/>
              <w:bottom w:val="single" w:sz="8" w:space="0" w:color="auto"/>
              <w:right w:val="nil"/>
            </w:tcBorders>
            <w:shd w:val="clear" w:color="000000" w:fill="F2F2F2"/>
            <w:vAlign w:val="center"/>
            <w:hideMark/>
          </w:tcPr>
          <w:p w14:paraId="5A811C2C"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mayo  junio</w:t>
            </w:r>
          </w:p>
        </w:tc>
        <w:tc>
          <w:tcPr>
            <w:tcW w:w="1176" w:type="dxa"/>
            <w:tcBorders>
              <w:top w:val="single" w:sz="8" w:space="0" w:color="auto"/>
              <w:left w:val="nil"/>
              <w:bottom w:val="single" w:sz="8" w:space="0" w:color="auto"/>
              <w:right w:val="nil"/>
            </w:tcBorders>
            <w:shd w:val="clear" w:color="000000" w:fill="F2F2F2"/>
            <w:vAlign w:val="center"/>
            <w:hideMark/>
          </w:tcPr>
          <w:p w14:paraId="2622B18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julio  agosto</w:t>
            </w:r>
          </w:p>
        </w:tc>
        <w:tc>
          <w:tcPr>
            <w:tcW w:w="1265" w:type="dxa"/>
            <w:tcBorders>
              <w:top w:val="single" w:sz="8" w:space="0" w:color="auto"/>
              <w:left w:val="nil"/>
              <w:bottom w:val="single" w:sz="8" w:space="0" w:color="auto"/>
              <w:right w:val="nil"/>
            </w:tcBorders>
            <w:shd w:val="clear" w:color="000000" w:fill="F2F2F2"/>
            <w:vAlign w:val="center"/>
            <w:hideMark/>
          </w:tcPr>
          <w:p w14:paraId="1C017750"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septiembre octubre</w:t>
            </w:r>
          </w:p>
        </w:tc>
        <w:tc>
          <w:tcPr>
            <w:tcW w:w="1204" w:type="dxa"/>
            <w:tcBorders>
              <w:top w:val="single" w:sz="8" w:space="0" w:color="auto"/>
              <w:left w:val="nil"/>
              <w:bottom w:val="single" w:sz="8" w:space="0" w:color="auto"/>
              <w:right w:val="nil"/>
            </w:tcBorders>
            <w:shd w:val="clear" w:color="000000" w:fill="F2F2F2"/>
            <w:vAlign w:val="center"/>
            <w:hideMark/>
          </w:tcPr>
          <w:p w14:paraId="7F4B07C8" w14:textId="77777777" w:rsidR="00983741" w:rsidRPr="00E56678" w:rsidRDefault="00983741" w:rsidP="006A47A8">
            <w:pPr>
              <w:spacing w:after="0" w:line="240" w:lineRule="auto"/>
              <w:jc w:val="center"/>
              <w:rPr>
                <w:rFonts w:ascii="Verdana" w:hAnsi="Verdana" w:cs="Arial"/>
                <w:iCs/>
                <w:sz w:val="20"/>
                <w:szCs w:val="20"/>
              </w:rPr>
            </w:pPr>
            <w:r w:rsidRPr="00E56678">
              <w:rPr>
                <w:rFonts w:ascii="Verdana" w:hAnsi="Verdana" w:cs="Arial"/>
                <w:iCs/>
                <w:sz w:val="20"/>
                <w:szCs w:val="20"/>
              </w:rPr>
              <w:t>noviembre diciembre</w:t>
            </w:r>
          </w:p>
        </w:tc>
      </w:tr>
      <w:tr w:rsidR="00983741" w:rsidRPr="00E56678" w14:paraId="1D7C802A" w14:textId="77777777" w:rsidTr="006A47A8">
        <w:trPr>
          <w:trHeight w:val="300"/>
          <w:jc w:val="center"/>
        </w:trPr>
        <w:tc>
          <w:tcPr>
            <w:tcW w:w="1575" w:type="dxa"/>
            <w:tcBorders>
              <w:top w:val="nil"/>
              <w:left w:val="nil"/>
              <w:bottom w:val="nil"/>
              <w:right w:val="nil"/>
            </w:tcBorders>
            <w:shd w:val="clear" w:color="auto" w:fill="auto"/>
            <w:noWrap/>
            <w:hideMark/>
          </w:tcPr>
          <w:p w14:paraId="6B344F14"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Seco </w:t>
            </w:r>
          </w:p>
        </w:tc>
        <w:tc>
          <w:tcPr>
            <w:tcW w:w="1176" w:type="dxa"/>
            <w:tcBorders>
              <w:top w:val="nil"/>
              <w:left w:val="nil"/>
              <w:bottom w:val="nil"/>
              <w:right w:val="nil"/>
            </w:tcBorders>
            <w:shd w:val="clear" w:color="auto" w:fill="auto"/>
            <w:noWrap/>
            <w:vAlign w:val="center"/>
            <w:hideMark/>
          </w:tcPr>
          <w:p w14:paraId="50CAA1AF"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$1,033.38</w:t>
            </w:r>
          </w:p>
        </w:tc>
        <w:tc>
          <w:tcPr>
            <w:tcW w:w="1176" w:type="dxa"/>
            <w:tcBorders>
              <w:top w:val="nil"/>
              <w:left w:val="nil"/>
              <w:bottom w:val="nil"/>
              <w:right w:val="nil"/>
            </w:tcBorders>
            <w:shd w:val="clear" w:color="auto" w:fill="auto"/>
            <w:noWrap/>
            <w:vAlign w:val="center"/>
            <w:hideMark/>
          </w:tcPr>
          <w:p w14:paraId="08A9945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$1,046.19</w:t>
            </w:r>
          </w:p>
        </w:tc>
        <w:tc>
          <w:tcPr>
            <w:tcW w:w="1176" w:type="dxa"/>
            <w:tcBorders>
              <w:top w:val="nil"/>
              <w:left w:val="nil"/>
              <w:bottom w:val="nil"/>
              <w:right w:val="nil"/>
            </w:tcBorders>
            <w:shd w:val="clear" w:color="auto" w:fill="auto"/>
            <w:noWrap/>
            <w:vAlign w:val="center"/>
            <w:hideMark/>
          </w:tcPr>
          <w:p w14:paraId="6CAB7D74"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$1,059.16</w:t>
            </w:r>
          </w:p>
        </w:tc>
        <w:tc>
          <w:tcPr>
            <w:tcW w:w="1176" w:type="dxa"/>
            <w:tcBorders>
              <w:top w:val="nil"/>
              <w:left w:val="nil"/>
              <w:bottom w:val="nil"/>
              <w:right w:val="nil"/>
            </w:tcBorders>
            <w:shd w:val="clear" w:color="auto" w:fill="auto"/>
            <w:noWrap/>
            <w:vAlign w:val="center"/>
            <w:hideMark/>
          </w:tcPr>
          <w:p w14:paraId="09F8B46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$1,072.30</w:t>
            </w:r>
          </w:p>
        </w:tc>
        <w:tc>
          <w:tcPr>
            <w:tcW w:w="1265" w:type="dxa"/>
            <w:tcBorders>
              <w:top w:val="nil"/>
              <w:left w:val="nil"/>
              <w:bottom w:val="nil"/>
              <w:right w:val="nil"/>
            </w:tcBorders>
            <w:shd w:val="clear" w:color="auto" w:fill="auto"/>
            <w:noWrap/>
            <w:vAlign w:val="center"/>
            <w:hideMark/>
          </w:tcPr>
          <w:p w14:paraId="252E28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$1,085.59</w:t>
            </w:r>
          </w:p>
        </w:tc>
        <w:tc>
          <w:tcPr>
            <w:tcW w:w="1204" w:type="dxa"/>
            <w:tcBorders>
              <w:top w:val="nil"/>
              <w:left w:val="nil"/>
              <w:bottom w:val="nil"/>
              <w:right w:val="nil"/>
            </w:tcBorders>
            <w:shd w:val="clear" w:color="auto" w:fill="auto"/>
            <w:noWrap/>
            <w:vAlign w:val="center"/>
            <w:hideMark/>
          </w:tcPr>
          <w:p w14:paraId="76CC7A4B"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$1,099.05</w:t>
            </w:r>
          </w:p>
        </w:tc>
      </w:tr>
      <w:tr w:rsidR="00983741" w:rsidRPr="00E56678" w14:paraId="2DB3FBCF" w14:textId="77777777" w:rsidTr="006A47A8">
        <w:trPr>
          <w:trHeight w:val="315"/>
          <w:jc w:val="center"/>
        </w:trPr>
        <w:tc>
          <w:tcPr>
            <w:tcW w:w="1575" w:type="dxa"/>
            <w:tcBorders>
              <w:top w:val="nil"/>
              <w:left w:val="nil"/>
              <w:bottom w:val="single" w:sz="8" w:space="0" w:color="auto"/>
              <w:right w:val="nil"/>
            </w:tcBorders>
            <w:shd w:val="clear" w:color="auto" w:fill="auto"/>
            <w:noWrap/>
            <w:hideMark/>
          </w:tcPr>
          <w:p w14:paraId="4C4D9AE8"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Húmedo </w:t>
            </w:r>
          </w:p>
        </w:tc>
        <w:tc>
          <w:tcPr>
            <w:tcW w:w="1176" w:type="dxa"/>
            <w:tcBorders>
              <w:top w:val="nil"/>
              <w:left w:val="nil"/>
              <w:bottom w:val="single" w:sz="8" w:space="0" w:color="auto"/>
              <w:right w:val="nil"/>
            </w:tcBorders>
            <w:shd w:val="clear" w:color="auto" w:fill="auto"/>
            <w:noWrap/>
            <w:vAlign w:val="center"/>
            <w:hideMark/>
          </w:tcPr>
          <w:p w14:paraId="583C9357"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$1,668.88</w:t>
            </w:r>
          </w:p>
        </w:tc>
        <w:tc>
          <w:tcPr>
            <w:tcW w:w="1176" w:type="dxa"/>
            <w:tcBorders>
              <w:top w:val="nil"/>
              <w:left w:val="nil"/>
              <w:bottom w:val="single" w:sz="8" w:space="0" w:color="auto"/>
              <w:right w:val="nil"/>
            </w:tcBorders>
            <w:shd w:val="clear" w:color="auto" w:fill="auto"/>
            <w:noWrap/>
            <w:vAlign w:val="center"/>
            <w:hideMark/>
          </w:tcPr>
          <w:p w14:paraId="26ED6160"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$1,689.57</w:t>
            </w:r>
          </w:p>
        </w:tc>
        <w:tc>
          <w:tcPr>
            <w:tcW w:w="1176" w:type="dxa"/>
            <w:tcBorders>
              <w:top w:val="nil"/>
              <w:left w:val="nil"/>
              <w:bottom w:val="single" w:sz="8" w:space="0" w:color="auto"/>
              <w:right w:val="nil"/>
            </w:tcBorders>
            <w:shd w:val="clear" w:color="auto" w:fill="auto"/>
            <w:noWrap/>
            <w:vAlign w:val="center"/>
            <w:hideMark/>
          </w:tcPr>
          <w:p w14:paraId="7BBD6182"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$1,710.52</w:t>
            </w:r>
          </w:p>
        </w:tc>
        <w:tc>
          <w:tcPr>
            <w:tcW w:w="1176" w:type="dxa"/>
            <w:tcBorders>
              <w:top w:val="nil"/>
              <w:left w:val="nil"/>
              <w:bottom w:val="single" w:sz="8" w:space="0" w:color="auto"/>
              <w:right w:val="nil"/>
            </w:tcBorders>
            <w:shd w:val="clear" w:color="auto" w:fill="auto"/>
            <w:noWrap/>
            <w:vAlign w:val="center"/>
            <w:hideMark/>
          </w:tcPr>
          <w:p w14:paraId="2B52BCED"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$1,731.73</w:t>
            </w:r>
          </w:p>
        </w:tc>
        <w:tc>
          <w:tcPr>
            <w:tcW w:w="1265" w:type="dxa"/>
            <w:tcBorders>
              <w:top w:val="nil"/>
              <w:left w:val="nil"/>
              <w:bottom w:val="single" w:sz="8" w:space="0" w:color="auto"/>
              <w:right w:val="nil"/>
            </w:tcBorders>
            <w:shd w:val="clear" w:color="auto" w:fill="auto"/>
            <w:noWrap/>
            <w:vAlign w:val="center"/>
            <w:hideMark/>
          </w:tcPr>
          <w:p w14:paraId="20269DF3"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$1,753.21</w:t>
            </w:r>
          </w:p>
        </w:tc>
        <w:tc>
          <w:tcPr>
            <w:tcW w:w="1204" w:type="dxa"/>
            <w:tcBorders>
              <w:top w:val="nil"/>
              <w:left w:val="nil"/>
              <w:bottom w:val="single" w:sz="8" w:space="0" w:color="auto"/>
              <w:right w:val="nil"/>
            </w:tcBorders>
            <w:shd w:val="clear" w:color="auto" w:fill="auto"/>
            <w:noWrap/>
            <w:vAlign w:val="center"/>
            <w:hideMark/>
          </w:tcPr>
          <w:p w14:paraId="0486428E" w14:textId="77777777" w:rsidR="00983741" w:rsidRPr="00E56678" w:rsidRDefault="00983741" w:rsidP="006A47A8">
            <w:pPr>
              <w:spacing w:line="240" w:lineRule="auto"/>
              <w:jc w:val="right"/>
              <w:rPr>
                <w:rFonts w:ascii="Verdana" w:hAnsi="Verdana" w:cs="Arial"/>
                <w:sz w:val="20"/>
                <w:szCs w:val="20"/>
              </w:rPr>
            </w:pPr>
            <w:r w:rsidRPr="00E56678">
              <w:rPr>
                <w:rFonts w:ascii="Verdana" w:hAnsi="Verdana" w:cs="Arial"/>
                <w:sz w:val="20"/>
                <w:szCs w:val="20"/>
              </w:rPr>
              <w:t>$1,774.95</w:t>
            </w:r>
          </w:p>
        </w:tc>
      </w:tr>
    </w:tbl>
    <w:p w14:paraId="6CCFECD8"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Las escuelas públicas pagarán el 50% de sus consumos sobre las tarifas aplicables al tipo doméstico.</w:t>
      </w:r>
    </w:p>
    <w:p w14:paraId="7FBE009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Para el cobro de servicios a tomas de instituciones públicas se les aplicarán las cuotas contenidas en las fracciones I y II del presente artículo de acuerdo al giro que corresponda a la actividad ahí realizada.</w:t>
      </w:r>
    </w:p>
    <w:p w14:paraId="3729B73D"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III. </w:t>
      </w:r>
      <w:r w:rsidRPr="00E56678">
        <w:rPr>
          <w:rFonts w:ascii="Verdana" w:eastAsia="Times New Roman" w:hAnsi="Verdana" w:cs="Arial"/>
          <w:color w:val="000000"/>
          <w:sz w:val="20"/>
          <w:szCs w:val="20"/>
          <w:lang w:eastAsia="es-MX"/>
        </w:rPr>
        <w:t>Servicio de drenaje y alcantarillado.</w:t>
      </w:r>
    </w:p>
    <w:p w14:paraId="566767EA"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   </w:t>
      </w:r>
      <w:r w:rsidRPr="00E56678">
        <w:rPr>
          <w:rFonts w:ascii="Verdana" w:eastAsia="Times New Roman" w:hAnsi="Verdana" w:cs="Arial"/>
          <w:color w:val="000000"/>
          <w:sz w:val="20"/>
          <w:szCs w:val="20"/>
          <w:lang w:eastAsia="es-MX"/>
        </w:rPr>
        <w:t>El servicio de drenaje y alcantarillado se cubrirá a una tasa del 10% sobre el importe bimestral de agua. Este servicio será pagado por los usuarios que lo reciban.</w:t>
      </w:r>
    </w:p>
    <w:p w14:paraId="580A642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A los usuarios que se les suministra agua potable por una fuente de abastecimiento no operada por el organismo operador, pero que tengan conexión a la red de drenaje municipal, pagarán mensualmente conforme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4"/>
        <w:gridCol w:w="846"/>
      </w:tblGrid>
      <w:tr w:rsidR="00983741" w:rsidRPr="00E56678" w14:paraId="053D4792" w14:textId="77777777" w:rsidTr="006A47A8">
        <w:trPr>
          <w:jc w:val="center"/>
        </w:trPr>
        <w:tc>
          <w:tcPr>
            <w:tcW w:w="0" w:type="auto"/>
            <w:tcMar>
              <w:top w:w="120" w:type="dxa"/>
              <w:left w:w="120" w:type="dxa"/>
              <w:bottom w:w="120" w:type="dxa"/>
              <w:right w:w="120" w:type="dxa"/>
            </w:tcMar>
            <w:vAlign w:val="center"/>
            <w:hideMark/>
          </w:tcPr>
          <w:p w14:paraId="21B13EC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Domésticos</w:t>
            </w:r>
          </w:p>
        </w:tc>
        <w:tc>
          <w:tcPr>
            <w:tcW w:w="0" w:type="auto"/>
            <w:vAlign w:val="center"/>
          </w:tcPr>
          <w:p w14:paraId="27C32A5F"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$17.71</w:t>
            </w:r>
          </w:p>
        </w:tc>
      </w:tr>
      <w:tr w:rsidR="00983741" w:rsidRPr="00E56678" w14:paraId="04CE17F1" w14:textId="77777777" w:rsidTr="006A47A8">
        <w:trPr>
          <w:jc w:val="center"/>
        </w:trPr>
        <w:tc>
          <w:tcPr>
            <w:tcW w:w="0" w:type="auto"/>
            <w:tcMar>
              <w:top w:w="120" w:type="dxa"/>
              <w:left w:w="120" w:type="dxa"/>
              <w:bottom w:w="120" w:type="dxa"/>
              <w:right w:w="120" w:type="dxa"/>
            </w:tcMar>
            <w:vAlign w:val="center"/>
            <w:hideMark/>
          </w:tcPr>
          <w:p w14:paraId="1AEF635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Comercial y de servicios</w:t>
            </w:r>
          </w:p>
        </w:tc>
        <w:tc>
          <w:tcPr>
            <w:tcW w:w="0" w:type="auto"/>
            <w:vAlign w:val="center"/>
          </w:tcPr>
          <w:p w14:paraId="6CC2B607"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$21.11</w:t>
            </w:r>
          </w:p>
        </w:tc>
      </w:tr>
      <w:tr w:rsidR="00983741" w:rsidRPr="00E56678" w14:paraId="7333A695" w14:textId="77777777" w:rsidTr="006A47A8">
        <w:trPr>
          <w:jc w:val="center"/>
        </w:trPr>
        <w:tc>
          <w:tcPr>
            <w:tcW w:w="0" w:type="auto"/>
            <w:tcMar>
              <w:top w:w="120" w:type="dxa"/>
              <w:left w:w="120" w:type="dxa"/>
              <w:bottom w:w="120" w:type="dxa"/>
              <w:right w:w="120" w:type="dxa"/>
            </w:tcMar>
            <w:vAlign w:val="center"/>
            <w:hideMark/>
          </w:tcPr>
          <w:p w14:paraId="7179338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Industriales</w:t>
            </w:r>
          </w:p>
        </w:tc>
        <w:tc>
          <w:tcPr>
            <w:tcW w:w="0" w:type="auto"/>
            <w:vAlign w:val="center"/>
          </w:tcPr>
          <w:p w14:paraId="51BA4D48"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$115.22</w:t>
            </w:r>
          </w:p>
        </w:tc>
      </w:tr>
      <w:tr w:rsidR="00983741" w:rsidRPr="00E56678" w14:paraId="69315E46" w14:textId="77777777" w:rsidTr="006A47A8">
        <w:trPr>
          <w:jc w:val="center"/>
        </w:trPr>
        <w:tc>
          <w:tcPr>
            <w:tcW w:w="0" w:type="auto"/>
            <w:tcMar>
              <w:top w:w="120" w:type="dxa"/>
              <w:left w:w="120" w:type="dxa"/>
              <w:bottom w:w="120" w:type="dxa"/>
              <w:right w:w="120" w:type="dxa"/>
            </w:tcMar>
            <w:vAlign w:val="center"/>
            <w:hideMark/>
          </w:tcPr>
          <w:p w14:paraId="1F8AA3C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Otros giros</w:t>
            </w:r>
          </w:p>
        </w:tc>
        <w:tc>
          <w:tcPr>
            <w:tcW w:w="0" w:type="auto"/>
            <w:vAlign w:val="center"/>
          </w:tcPr>
          <w:p w14:paraId="24B9063F"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$24.51</w:t>
            </w:r>
          </w:p>
        </w:tc>
      </w:tr>
    </w:tbl>
    <w:p w14:paraId="0F9067F2" w14:textId="77777777" w:rsidR="0071777F"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97BA583" w14:textId="742A2312" w:rsidR="00983741" w:rsidRPr="00E56678"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IV. </w:t>
      </w:r>
      <w:r w:rsidRPr="00E56678">
        <w:rPr>
          <w:rFonts w:ascii="Verdana" w:eastAsia="Times New Roman" w:hAnsi="Verdana" w:cs="Arial"/>
          <w:color w:val="000000"/>
          <w:sz w:val="20"/>
          <w:szCs w:val="20"/>
          <w:lang w:eastAsia="es-MX"/>
        </w:rPr>
        <w:t>Tratamiento de agua residual.</w:t>
      </w:r>
    </w:p>
    <w:p w14:paraId="37894FA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El tratamiento de agua residual se cubrirá a una tasa del 6% sobre el importe total facturado del consumo bimestral del servicio de agua potable de acuerdo a las tarifas descritas en las fracciones I y II del presente artículo.</w:t>
      </w:r>
    </w:p>
    <w:p w14:paraId="29C1BB4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lastRenderedPageBreak/>
        <w:t> </w:t>
      </w:r>
      <w:r w:rsidRPr="00E56678">
        <w:rPr>
          <w:rFonts w:ascii="Verdana" w:eastAsia="Times New Roman" w:hAnsi="Verdana" w:cs="Arial"/>
          <w:color w:val="000000"/>
          <w:sz w:val="20"/>
          <w:szCs w:val="20"/>
          <w:lang w:eastAsia="es-MX"/>
        </w:rPr>
        <w:tab/>
        <w:t>Este cargo también se hará a los usuarios que se encuentren bajo los supuestos del inciso b) de la fracción III de este artículo, bajo la misma mecánica de la fracción referida y de acuerdo a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4"/>
        <w:gridCol w:w="719"/>
      </w:tblGrid>
      <w:tr w:rsidR="00983741" w:rsidRPr="00E56678" w14:paraId="65A308CE" w14:textId="77777777" w:rsidTr="006A47A8">
        <w:trPr>
          <w:jc w:val="center"/>
        </w:trPr>
        <w:tc>
          <w:tcPr>
            <w:tcW w:w="0" w:type="auto"/>
            <w:tcMar>
              <w:top w:w="120" w:type="dxa"/>
              <w:left w:w="120" w:type="dxa"/>
              <w:bottom w:w="120" w:type="dxa"/>
              <w:right w:w="120" w:type="dxa"/>
            </w:tcMar>
            <w:vAlign w:val="center"/>
            <w:hideMark/>
          </w:tcPr>
          <w:p w14:paraId="083B0F3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Domésticos</w:t>
            </w:r>
          </w:p>
        </w:tc>
        <w:tc>
          <w:tcPr>
            <w:tcW w:w="0" w:type="auto"/>
            <w:vAlign w:val="center"/>
          </w:tcPr>
          <w:p w14:paraId="5CC3FBE3"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$13.97</w:t>
            </w:r>
          </w:p>
        </w:tc>
      </w:tr>
      <w:tr w:rsidR="00983741" w:rsidRPr="00E56678" w14:paraId="0E28A1F6" w14:textId="77777777" w:rsidTr="006A47A8">
        <w:trPr>
          <w:jc w:val="center"/>
        </w:trPr>
        <w:tc>
          <w:tcPr>
            <w:tcW w:w="0" w:type="auto"/>
            <w:tcMar>
              <w:top w:w="120" w:type="dxa"/>
              <w:left w:w="120" w:type="dxa"/>
              <w:bottom w:w="120" w:type="dxa"/>
              <w:right w:w="120" w:type="dxa"/>
            </w:tcMar>
            <w:vAlign w:val="center"/>
            <w:hideMark/>
          </w:tcPr>
          <w:p w14:paraId="3A95C2C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Comercial y de servicios</w:t>
            </w:r>
          </w:p>
        </w:tc>
        <w:tc>
          <w:tcPr>
            <w:tcW w:w="0" w:type="auto"/>
            <w:vAlign w:val="center"/>
          </w:tcPr>
          <w:p w14:paraId="1E5DC3AE"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$16.58</w:t>
            </w:r>
          </w:p>
        </w:tc>
      </w:tr>
      <w:tr w:rsidR="00983741" w:rsidRPr="00E56678" w14:paraId="4C37AB98" w14:textId="77777777" w:rsidTr="006A47A8">
        <w:trPr>
          <w:jc w:val="center"/>
        </w:trPr>
        <w:tc>
          <w:tcPr>
            <w:tcW w:w="0" w:type="auto"/>
            <w:tcMar>
              <w:top w:w="120" w:type="dxa"/>
              <w:left w:w="120" w:type="dxa"/>
              <w:bottom w:w="120" w:type="dxa"/>
              <w:right w:w="120" w:type="dxa"/>
            </w:tcMar>
            <w:vAlign w:val="center"/>
            <w:hideMark/>
          </w:tcPr>
          <w:p w14:paraId="47DA133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Industriales</w:t>
            </w:r>
          </w:p>
        </w:tc>
        <w:tc>
          <w:tcPr>
            <w:tcW w:w="0" w:type="auto"/>
            <w:vAlign w:val="center"/>
          </w:tcPr>
          <w:p w14:paraId="1420DFD5"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$91.84</w:t>
            </w:r>
          </w:p>
        </w:tc>
      </w:tr>
      <w:tr w:rsidR="00983741" w:rsidRPr="00E56678" w14:paraId="21F8373D" w14:textId="77777777" w:rsidTr="006A47A8">
        <w:trPr>
          <w:jc w:val="center"/>
        </w:trPr>
        <w:tc>
          <w:tcPr>
            <w:tcW w:w="0" w:type="auto"/>
            <w:tcMar>
              <w:top w:w="120" w:type="dxa"/>
              <w:left w:w="120" w:type="dxa"/>
              <w:bottom w:w="120" w:type="dxa"/>
              <w:right w:w="120" w:type="dxa"/>
            </w:tcMar>
            <w:vAlign w:val="center"/>
            <w:hideMark/>
          </w:tcPr>
          <w:p w14:paraId="0EBECF6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Otros giros</w:t>
            </w:r>
          </w:p>
        </w:tc>
        <w:tc>
          <w:tcPr>
            <w:tcW w:w="0" w:type="auto"/>
            <w:vAlign w:val="center"/>
          </w:tcPr>
          <w:p w14:paraId="4928169C"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$19.64</w:t>
            </w:r>
          </w:p>
        </w:tc>
      </w:tr>
    </w:tbl>
    <w:p w14:paraId="2554A156" w14:textId="77777777" w:rsidR="0071777F"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29819A97" w14:textId="7073CB8C" w:rsidR="00983741" w:rsidRDefault="00983741" w:rsidP="0071777F">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V. </w:t>
      </w:r>
      <w:r w:rsidRPr="00E56678">
        <w:rPr>
          <w:rFonts w:ascii="Verdana" w:eastAsia="Times New Roman" w:hAnsi="Verdana" w:cs="Arial"/>
          <w:color w:val="000000"/>
          <w:sz w:val="20"/>
          <w:szCs w:val="20"/>
          <w:lang w:eastAsia="es-MX"/>
        </w:rPr>
        <w:t>Contrato para todos los giros.</w:t>
      </w:r>
    </w:p>
    <w:p w14:paraId="2DE6D364" w14:textId="77777777" w:rsidR="0071777F" w:rsidRPr="00E56678" w:rsidRDefault="0071777F" w:rsidP="0071777F">
      <w:pPr>
        <w:spacing w:after="0" w:line="240" w:lineRule="auto"/>
        <w:jc w:val="both"/>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4454"/>
        <w:gridCol w:w="1076"/>
      </w:tblGrid>
      <w:tr w:rsidR="00983741" w:rsidRPr="00E56678" w14:paraId="76E80905"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145AB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Contrato de agua potable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3E8D95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$199.25</w:t>
            </w:r>
          </w:p>
        </w:tc>
      </w:tr>
      <w:tr w:rsidR="00983741" w:rsidRPr="00E56678" w14:paraId="25D2F46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AEFA2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Contrato de descarga de agua residual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BF956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$199.25</w:t>
            </w:r>
          </w:p>
        </w:tc>
      </w:tr>
    </w:tbl>
    <w:p w14:paraId="28F6A314"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8DB0EAF" w14:textId="77777777" w:rsidR="00983741" w:rsidRPr="00E56678" w:rsidRDefault="00983741" w:rsidP="0071777F">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 xml:space="preserve">VI. </w:t>
      </w:r>
      <w:r w:rsidRPr="00E56678">
        <w:rPr>
          <w:rFonts w:ascii="Verdana" w:eastAsia="Times New Roman" w:hAnsi="Verdana" w:cs="Arial"/>
          <w:color w:val="000000"/>
          <w:sz w:val="20"/>
          <w:szCs w:val="20"/>
          <w:lang w:eastAsia="es-MX"/>
        </w:rPr>
        <w:t>Materiales e instalación del ramal para tomas de agua potable.</w:t>
      </w:r>
    </w:p>
    <w:p w14:paraId="26CF0FF1"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2877"/>
        <w:gridCol w:w="1276"/>
        <w:gridCol w:w="1276"/>
        <w:gridCol w:w="1276"/>
        <w:gridCol w:w="1276"/>
        <w:gridCol w:w="1403"/>
      </w:tblGrid>
      <w:tr w:rsidR="00983741" w:rsidRPr="00E56678" w14:paraId="7B85769D"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0A3452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Tipo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2A0B04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1/2''</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99755C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3/4''</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DC39AA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410B1D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1 1/2''</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F834F49"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p>
        </w:tc>
      </w:tr>
      <w:tr w:rsidR="00983741" w:rsidRPr="00E56678" w14:paraId="3AA8AF4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244FB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BT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13ABF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$1,120.56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B85C2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$1,552.31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B3F3B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$2,584.88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9ACD5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$3,194.01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C44C1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$5,134.31</w:t>
            </w:r>
          </w:p>
        </w:tc>
      </w:tr>
      <w:tr w:rsidR="00983741" w:rsidRPr="00E56678" w14:paraId="305116E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59203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BP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35CDA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$1,334.99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1E3F7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$1,765.47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7608A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$2,799.42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37E17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$3,407.29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D24FE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$5,362.64</w:t>
            </w:r>
          </w:p>
        </w:tc>
      </w:tr>
      <w:tr w:rsidR="00983741" w:rsidRPr="00E56678" w14:paraId="31B6AAF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E98E8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CT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0D209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$2,204.06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A7208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$3,075.90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97002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$4,175.96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EDCBB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$5,208.76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ACBC0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$7,796.64</w:t>
            </w:r>
          </w:p>
        </w:tc>
      </w:tr>
      <w:tr w:rsidR="00983741" w:rsidRPr="00E56678" w14:paraId="418720D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C8BB3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CP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C1FFE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$3,075.90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82DDC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$3,950.43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827F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$5,050.59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61F6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$6,083.16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2C961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$8,669.77</w:t>
            </w:r>
          </w:p>
        </w:tc>
      </w:tr>
      <w:tr w:rsidR="00983741" w:rsidRPr="00E56678" w14:paraId="66CDE42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8029C5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LT</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461B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$3,157.07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9669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$4,471.68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48E5F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$5,707.79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AA670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$6,883.56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3F69E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$10,383.13</w:t>
            </w:r>
          </w:p>
        </w:tc>
      </w:tr>
      <w:tr w:rsidR="00983741" w:rsidRPr="00E56678" w14:paraId="076284C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B5CED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Tipo LP</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CBA89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$4,626.95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0FE7C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$5,929.16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3B69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$6,869.79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5993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$8,303.90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6E7A9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$11,770.45</w:t>
            </w:r>
          </w:p>
        </w:tc>
      </w:tr>
      <w:tr w:rsidR="00983741" w:rsidRPr="00E56678" w14:paraId="67938E1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8D3C9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Metro adicional terracería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59FBF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$218.47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250D4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$329.06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7B13A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$391.71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AD52E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$467.41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552E12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$625.34</w:t>
            </w:r>
          </w:p>
        </w:tc>
      </w:tr>
      <w:tr w:rsidR="00983741" w:rsidRPr="00E56678" w14:paraId="4B25BBD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2BE35A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Metro adicional pavimento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1C73A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$373.87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8E75E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$483.87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4F33C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$547.08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815C7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$622.69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C5038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$779.45</w:t>
            </w:r>
          </w:p>
        </w:tc>
      </w:tr>
    </w:tbl>
    <w:p w14:paraId="01A33658"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p>
    <w:p w14:paraId="6D687348"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Equivalencias para el cuadro anterior:</w:t>
      </w:r>
    </w:p>
    <w:p w14:paraId="5B1B7C87"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En relación a la ubicación de la toma</w:t>
      </w:r>
    </w:p>
    <w:p w14:paraId="488537A9"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 </w:t>
      </w:r>
      <w:r w:rsidRPr="00E56678">
        <w:rPr>
          <w:rFonts w:ascii="Verdana" w:eastAsia="Times New Roman" w:hAnsi="Verdana" w:cs="Arial"/>
          <w:color w:val="000000"/>
          <w:sz w:val="20"/>
          <w:szCs w:val="20"/>
          <w:lang w:eastAsia="es-MX"/>
        </w:rPr>
        <w:t>B Toma en banqueta</w:t>
      </w:r>
    </w:p>
    <w:p w14:paraId="39B52876"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C Toma corta de hasta 6 metros de longitud</w:t>
      </w:r>
    </w:p>
    <w:p w14:paraId="75DDF714"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c) </w:t>
      </w:r>
      <w:r w:rsidRPr="00E56678">
        <w:rPr>
          <w:rFonts w:ascii="Verdana" w:eastAsia="Times New Roman" w:hAnsi="Verdana" w:cs="Arial"/>
          <w:color w:val="000000"/>
          <w:sz w:val="20"/>
          <w:szCs w:val="20"/>
          <w:lang w:eastAsia="es-MX"/>
        </w:rPr>
        <w:t>L Toma larga de hasta 10 metros de longitud</w:t>
      </w:r>
    </w:p>
    <w:p w14:paraId="5F5CADA7"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En relación a la superficie</w:t>
      </w:r>
    </w:p>
    <w:p w14:paraId="017ED562"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 </w:t>
      </w:r>
      <w:r w:rsidRPr="00E56678">
        <w:rPr>
          <w:rFonts w:ascii="Verdana" w:eastAsia="Times New Roman" w:hAnsi="Verdana" w:cs="Arial"/>
          <w:color w:val="000000"/>
          <w:sz w:val="20"/>
          <w:szCs w:val="20"/>
          <w:lang w:eastAsia="es-MX"/>
        </w:rPr>
        <w:t>T Terracería</w:t>
      </w:r>
    </w:p>
    <w:p w14:paraId="79CCD1C9"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P Pavimento</w:t>
      </w:r>
    </w:p>
    <w:p w14:paraId="41990D46"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VII. </w:t>
      </w:r>
      <w:r w:rsidRPr="00E56678">
        <w:rPr>
          <w:rFonts w:ascii="Verdana" w:eastAsia="Times New Roman" w:hAnsi="Verdana" w:cs="Arial"/>
          <w:color w:val="000000"/>
          <w:sz w:val="20"/>
          <w:szCs w:val="20"/>
          <w:lang w:eastAsia="es-MX"/>
        </w:rPr>
        <w:t>Materiales e instalación de cuadro de medición.</w:t>
      </w:r>
    </w:p>
    <w:tbl>
      <w:tblPr>
        <w:tblW w:w="0" w:type="auto"/>
        <w:jc w:val="center"/>
        <w:tblCellMar>
          <w:left w:w="0" w:type="dxa"/>
          <w:right w:w="0" w:type="dxa"/>
        </w:tblCellMar>
        <w:tblLook w:val="04A0" w:firstRow="1" w:lastRow="0" w:firstColumn="1" w:lastColumn="0" w:noHBand="0" w:noVBand="1"/>
      </w:tblPr>
      <w:tblGrid>
        <w:gridCol w:w="3592"/>
        <w:gridCol w:w="1276"/>
      </w:tblGrid>
      <w:tr w:rsidR="00983741" w:rsidRPr="00E56678" w14:paraId="6180809A"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79F022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A23910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Importe</w:t>
            </w:r>
          </w:p>
        </w:tc>
      </w:tr>
      <w:tr w:rsidR="00983741" w:rsidRPr="00E56678" w14:paraId="445D8E7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D28ED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Para tomas de 1/2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BE30A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$463.25</w:t>
            </w:r>
          </w:p>
        </w:tc>
      </w:tr>
      <w:tr w:rsidR="00983741" w:rsidRPr="00E56678" w14:paraId="2D9275D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2F91F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Para tomas de 3/4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FED08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$565.02</w:t>
            </w:r>
          </w:p>
        </w:tc>
      </w:tr>
      <w:tr w:rsidR="00983741" w:rsidRPr="00E56678" w14:paraId="31EC44A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6BF14F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Para tomas de 1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9518F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$771.23</w:t>
            </w:r>
          </w:p>
        </w:tc>
      </w:tr>
      <w:tr w:rsidR="00983741" w:rsidRPr="00E56678" w14:paraId="179F615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13857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Para tomas de 1 1/2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F470F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$1,233.33</w:t>
            </w:r>
          </w:p>
        </w:tc>
      </w:tr>
      <w:tr w:rsidR="00983741" w:rsidRPr="00E56678" w14:paraId="1AA36C7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653E3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Para tomas de 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116D8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$1,748.92</w:t>
            </w:r>
          </w:p>
        </w:tc>
      </w:tr>
    </w:tbl>
    <w:p w14:paraId="0A8519AE"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2F36D2C6"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VIII.   </w:t>
      </w:r>
      <w:r w:rsidRPr="00E56678">
        <w:rPr>
          <w:rFonts w:ascii="Verdana" w:eastAsia="Times New Roman" w:hAnsi="Verdana" w:cs="Arial"/>
          <w:color w:val="000000"/>
          <w:sz w:val="20"/>
          <w:szCs w:val="20"/>
          <w:lang w:eastAsia="es-MX"/>
        </w:rPr>
        <w:t>Suministro e instalación de medidores de agua potable.</w:t>
      </w:r>
    </w:p>
    <w:tbl>
      <w:tblPr>
        <w:tblW w:w="0" w:type="auto"/>
        <w:jc w:val="center"/>
        <w:tblCellMar>
          <w:left w:w="0" w:type="dxa"/>
          <w:right w:w="0" w:type="dxa"/>
        </w:tblCellMar>
        <w:tblLook w:val="04A0" w:firstRow="1" w:lastRow="0" w:firstColumn="1" w:lastColumn="0" w:noHBand="0" w:noVBand="1"/>
      </w:tblPr>
      <w:tblGrid>
        <w:gridCol w:w="3522"/>
        <w:gridCol w:w="2284"/>
        <w:gridCol w:w="2552"/>
      </w:tblGrid>
      <w:tr w:rsidR="00983741" w:rsidRPr="00E56678" w14:paraId="77BD5C8C"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40AFF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DACC11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Medidor velocidad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6777BDE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Medidor volumétrico</w:t>
            </w:r>
          </w:p>
        </w:tc>
      </w:tr>
      <w:tr w:rsidR="00983741" w:rsidRPr="00E56678" w14:paraId="4C8973B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6945CF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Para tomas de 1/2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BE93F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$646.07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3E713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$1,286.82</w:t>
            </w:r>
          </w:p>
        </w:tc>
      </w:tr>
      <w:tr w:rsidR="00983741" w:rsidRPr="00E56678" w14:paraId="2FE80FD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280FB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Para tomas de 3/4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EEAA3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$750.63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E05645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$2,039.18</w:t>
            </w:r>
          </w:p>
        </w:tc>
      </w:tr>
      <w:tr w:rsidR="00983741" w:rsidRPr="00E56678" w14:paraId="6477225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B46CA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Para tomas de 1 pulgada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8B9B37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$2,436.44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2794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$3,411.45</w:t>
            </w:r>
          </w:p>
        </w:tc>
      </w:tr>
      <w:tr w:rsidR="00983741" w:rsidRPr="00E56678" w14:paraId="6DBB6DF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6E767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Para tomas de 11/2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C4B3C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$9,112.52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E31209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$13,350.43</w:t>
            </w:r>
          </w:p>
        </w:tc>
      </w:tr>
      <w:tr w:rsidR="00983741" w:rsidRPr="00E56678" w14:paraId="0B8F98C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773A9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Para tomas de 2 pulgadas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B0F3E7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$12,332.92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DC615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$16,070.42</w:t>
            </w:r>
          </w:p>
        </w:tc>
      </w:tr>
    </w:tbl>
    <w:p w14:paraId="1EE4F777"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IX. </w:t>
      </w:r>
      <w:r w:rsidRPr="00E56678">
        <w:rPr>
          <w:rFonts w:ascii="Verdana" w:eastAsia="Times New Roman" w:hAnsi="Verdana" w:cs="Arial"/>
          <w:color w:val="000000"/>
          <w:sz w:val="20"/>
          <w:szCs w:val="20"/>
          <w:lang w:eastAsia="es-MX"/>
        </w:rPr>
        <w:t>Materiales e instalación para descarga de agua residual.</w:t>
      </w:r>
    </w:p>
    <w:tbl>
      <w:tblPr>
        <w:tblW w:w="7288" w:type="dxa"/>
        <w:jc w:val="center"/>
        <w:tblCellMar>
          <w:left w:w="70" w:type="dxa"/>
          <w:right w:w="70" w:type="dxa"/>
        </w:tblCellMar>
        <w:tblLook w:val="04A0" w:firstRow="1" w:lastRow="0" w:firstColumn="1" w:lastColumn="0" w:noHBand="0" w:noVBand="1"/>
      </w:tblPr>
      <w:tblGrid>
        <w:gridCol w:w="2032"/>
        <w:gridCol w:w="1334"/>
        <w:gridCol w:w="1294"/>
        <w:gridCol w:w="1334"/>
        <w:gridCol w:w="1294"/>
      </w:tblGrid>
      <w:tr w:rsidR="00983741" w:rsidRPr="00E56678" w14:paraId="35CF1494" w14:textId="77777777" w:rsidTr="006A47A8">
        <w:trPr>
          <w:trHeight w:val="300"/>
          <w:jc w:val="center"/>
        </w:trPr>
        <w:tc>
          <w:tcPr>
            <w:tcW w:w="2032" w:type="dxa"/>
            <w:tcBorders>
              <w:top w:val="single" w:sz="8" w:space="0" w:color="auto"/>
              <w:left w:val="nil"/>
              <w:bottom w:val="nil"/>
              <w:right w:val="nil"/>
            </w:tcBorders>
            <w:shd w:val="clear" w:color="auto" w:fill="auto"/>
            <w:noWrap/>
            <w:vAlign w:val="center"/>
            <w:hideMark/>
          </w:tcPr>
          <w:p w14:paraId="50F65CA8"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w:t>
            </w:r>
          </w:p>
        </w:tc>
        <w:tc>
          <w:tcPr>
            <w:tcW w:w="5256" w:type="dxa"/>
            <w:gridSpan w:val="4"/>
            <w:tcBorders>
              <w:top w:val="single" w:sz="8" w:space="0" w:color="auto"/>
              <w:left w:val="nil"/>
              <w:bottom w:val="nil"/>
              <w:right w:val="nil"/>
            </w:tcBorders>
            <w:shd w:val="clear" w:color="auto" w:fill="auto"/>
            <w:noWrap/>
            <w:vAlign w:val="center"/>
            <w:hideMark/>
          </w:tcPr>
          <w:p w14:paraId="164D7D5D" w14:textId="77777777" w:rsidR="00983741" w:rsidRPr="00E56678" w:rsidRDefault="00983741" w:rsidP="006A47A8">
            <w:pPr>
              <w:spacing w:after="0" w:line="240" w:lineRule="auto"/>
              <w:jc w:val="center"/>
              <w:rPr>
                <w:rFonts w:ascii="Verdana" w:hAnsi="Verdana" w:cs="Arial"/>
                <w:b/>
                <w:bCs/>
                <w:sz w:val="20"/>
                <w:szCs w:val="20"/>
              </w:rPr>
            </w:pPr>
            <w:r w:rsidRPr="00E56678">
              <w:rPr>
                <w:rFonts w:ascii="Verdana" w:hAnsi="Verdana" w:cs="Arial"/>
                <w:b/>
                <w:bCs/>
                <w:sz w:val="20"/>
                <w:szCs w:val="20"/>
              </w:rPr>
              <w:t>Tubería de PVC</w:t>
            </w:r>
          </w:p>
        </w:tc>
      </w:tr>
      <w:tr w:rsidR="00983741" w:rsidRPr="00E56678" w14:paraId="2DE9A85B" w14:textId="77777777" w:rsidTr="006A47A8">
        <w:trPr>
          <w:trHeight w:val="315"/>
          <w:jc w:val="center"/>
        </w:trPr>
        <w:tc>
          <w:tcPr>
            <w:tcW w:w="2032" w:type="dxa"/>
            <w:tcBorders>
              <w:top w:val="nil"/>
              <w:left w:val="nil"/>
              <w:bottom w:val="single" w:sz="8" w:space="0" w:color="auto"/>
              <w:right w:val="nil"/>
            </w:tcBorders>
            <w:shd w:val="clear" w:color="auto" w:fill="auto"/>
            <w:noWrap/>
            <w:vAlign w:val="center"/>
            <w:hideMark/>
          </w:tcPr>
          <w:p w14:paraId="645549A8" w14:textId="77777777" w:rsidR="00983741" w:rsidRPr="00E56678" w:rsidRDefault="00983741" w:rsidP="006A47A8">
            <w:pPr>
              <w:spacing w:after="0" w:line="240" w:lineRule="auto"/>
              <w:rPr>
                <w:rFonts w:ascii="Verdana" w:hAnsi="Verdana" w:cs="Arial"/>
                <w:i/>
                <w:iCs/>
                <w:sz w:val="20"/>
                <w:szCs w:val="20"/>
              </w:rPr>
            </w:pPr>
            <w:r w:rsidRPr="00E56678">
              <w:rPr>
                <w:rFonts w:ascii="Verdana" w:hAnsi="Verdana" w:cs="Arial"/>
                <w:i/>
                <w:iCs/>
                <w:sz w:val="20"/>
                <w:szCs w:val="20"/>
              </w:rPr>
              <w:t> </w:t>
            </w:r>
          </w:p>
        </w:tc>
        <w:tc>
          <w:tcPr>
            <w:tcW w:w="2628" w:type="dxa"/>
            <w:gridSpan w:val="2"/>
            <w:tcBorders>
              <w:top w:val="nil"/>
              <w:left w:val="nil"/>
              <w:bottom w:val="single" w:sz="8" w:space="0" w:color="auto"/>
              <w:right w:val="nil"/>
            </w:tcBorders>
            <w:shd w:val="clear" w:color="auto" w:fill="auto"/>
            <w:noWrap/>
            <w:vAlign w:val="center"/>
            <w:hideMark/>
          </w:tcPr>
          <w:p w14:paraId="36F78E58" w14:textId="77777777" w:rsidR="00983741" w:rsidRPr="00E56678" w:rsidRDefault="00983741" w:rsidP="006A47A8">
            <w:pPr>
              <w:spacing w:after="0" w:line="240" w:lineRule="auto"/>
              <w:jc w:val="center"/>
              <w:rPr>
                <w:rFonts w:ascii="Verdana" w:hAnsi="Verdana" w:cs="Arial"/>
                <w:b/>
                <w:bCs/>
                <w:sz w:val="20"/>
                <w:szCs w:val="20"/>
              </w:rPr>
            </w:pPr>
            <w:r w:rsidRPr="00E56678">
              <w:rPr>
                <w:rFonts w:ascii="Verdana" w:hAnsi="Verdana" w:cs="Arial"/>
                <w:b/>
                <w:bCs/>
                <w:sz w:val="20"/>
                <w:szCs w:val="20"/>
              </w:rPr>
              <w:t>Descarga Normal</w:t>
            </w:r>
          </w:p>
        </w:tc>
        <w:tc>
          <w:tcPr>
            <w:tcW w:w="2628" w:type="dxa"/>
            <w:gridSpan w:val="2"/>
            <w:tcBorders>
              <w:top w:val="nil"/>
              <w:left w:val="nil"/>
              <w:bottom w:val="single" w:sz="8" w:space="0" w:color="auto"/>
              <w:right w:val="nil"/>
            </w:tcBorders>
            <w:shd w:val="clear" w:color="auto" w:fill="auto"/>
            <w:noWrap/>
            <w:vAlign w:val="center"/>
            <w:hideMark/>
          </w:tcPr>
          <w:p w14:paraId="521C976A" w14:textId="77777777" w:rsidR="00983741" w:rsidRPr="00E56678" w:rsidRDefault="00983741" w:rsidP="006A47A8">
            <w:pPr>
              <w:spacing w:after="0" w:line="240" w:lineRule="auto"/>
              <w:jc w:val="center"/>
              <w:rPr>
                <w:rFonts w:ascii="Verdana" w:hAnsi="Verdana" w:cs="Arial"/>
                <w:b/>
                <w:bCs/>
                <w:sz w:val="20"/>
                <w:szCs w:val="20"/>
              </w:rPr>
            </w:pPr>
            <w:r w:rsidRPr="00E56678">
              <w:rPr>
                <w:rFonts w:ascii="Verdana" w:hAnsi="Verdana" w:cs="Arial"/>
                <w:b/>
                <w:bCs/>
                <w:sz w:val="20"/>
                <w:szCs w:val="20"/>
              </w:rPr>
              <w:t>Metro Adicional</w:t>
            </w:r>
          </w:p>
        </w:tc>
      </w:tr>
      <w:tr w:rsidR="00983741" w:rsidRPr="00E56678" w14:paraId="233E8300" w14:textId="77777777" w:rsidTr="006A47A8">
        <w:trPr>
          <w:trHeight w:val="315"/>
          <w:jc w:val="center"/>
        </w:trPr>
        <w:tc>
          <w:tcPr>
            <w:tcW w:w="2032" w:type="dxa"/>
            <w:tcBorders>
              <w:top w:val="nil"/>
              <w:left w:val="nil"/>
              <w:bottom w:val="single" w:sz="8" w:space="0" w:color="auto"/>
              <w:right w:val="nil"/>
            </w:tcBorders>
            <w:shd w:val="clear" w:color="auto" w:fill="auto"/>
            <w:noWrap/>
            <w:vAlign w:val="center"/>
            <w:hideMark/>
          </w:tcPr>
          <w:p w14:paraId="77EC85A5" w14:textId="77777777" w:rsidR="00983741" w:rsidRPr="00E56678" w:rsidRDefault="00983741" w:rsidP="006A47A8">
            <w:pPr>
              <w:spacing w:after="0" w:line="240" w:lineRule="auto"/>
              <w:rPr>
                <w:rFonts w:ascii="Verdana" w:hAnsi="Verdana" w:cs="Arial"/>
                <w:i/>
                <w:iCs/>
                <w:sz w:val="20"/>
                <w:szCs w:val="20"/>
              </w:rPr>
            </w:pPr>
            <w:r w:rsidRPr="00E56678">
              <w:rPr>
                <w:rFonts w:ascii="Verdana" w:hAnsi="Verdana" w:cs="Arial"/>
                <w:i/>
                <w:iCs/>
                <w:sz w:val="20"/>
                <w:szCs w:val="20"/>
              </w:rPr>
              <w:t> </w:t>
            </w:r>
          </w:p>
        </w:tc>
        <w:tc>
          <w:tcPr>
            <w:tcW w:w="1334" w:type="dxa"/>
            <w:tcBorders>
              <w:top w:val="nil"/>
              <w:left w:val="nil"/>
              <w:bottom w:val="single" w:sz="8" w:space="0" w:color="auto"/>
              <w:right w:val="nil"/>
            </w:tcBorders>
            <w:shd w:val="clear" w:color="auto" w:fill="auto"/>
            <w:noWrap/>
            <w:vAlign w:val="center"/>
            <w:hideMark/>
          </w:tcPr>
          <w:p w14:paraId="47CFFBEF" w14:textId="77777777" w:rsidR="00983741" w:rsidRPr="00E56678" w:rsidRDefault="00983741" w:rsidP="006A47A8">
            <w:pPr>
              <w:spacing w:after="0" w:line="240" w:lineRule="auto"/>
              <w:jc w:val="right"/>
              <w:rPr>
                <w:rFonts w:ascii="Verdana" w:hAnsi="Verdana" w:cs="Arial"/>
                <w:b/>
                <w:bCs/>
                <w:sz w:val="20"/>
                <w:szCs w:val="20"/>
              </w:rPr>
            </w:pPr>
            <w:r w:rsidRPr="00E56678">
              <w:rPr>
                <w:rFonts w:ascii="Verdana" w:hAnsi="Verdana" w:cs="Arial"/>
                <w:b/>
                <w:bCs/>
                <w:sz w:val="20"/>
                <w:szCs w:val="20"/>
              </w:rPr>
              <w:t>Pavimento</w:t>
            </w:r>
          </w:p>
        </w:tc>
        <w:tc>
          <w:tcPr>
            <w:tcW w:w="1294" w:type="dxa"/>
            <w:tcBorders>
              <w:top w:val="nil"/>
              <w:left w:val="nil"/>
              <w:bottom w:val="single" w:sz="8" w:space="0" w:color="auto"/>
              <w:right w:val="nil"/>
            </w:tcBorders>
            <w:shd w:val="clear" w:color="auto" w:fill="auto"/>
            <w:noWrap/>
            <w:vAlign w:val="center"/>
            <w:hideMark/>
          </w:tcPr>
          <w:p w14:paraId="1100D65F" w14:textId="77777777" w:rsidR="00983741" w:rsidRPr="00E56678" w:rsidRDefault="00983741" w:rsidP="006A47A8">
            <w:pPr>
              <w:spacing w:after="0" w:line="240" w:lineRule="auto"/>
              <w:jc w:val="right"/>
              <w:rPr>
                <w:rFonts w:ascii="Verdana" w:hAnsi="Verdana" w:cs="Arial"/>
                <w:b/>
                <w:bCs/>
                <w:sz w:val="20"/>
                <w:szCs w:val="20"/>
              </w:rPr>
            </w:pPr>
            <w:r w:rsidRPr="00E56678">
              <w:rPr>
                <w:rFonts w:ascii="Verdana" w:hAnsi="Verdana" w:cs="Arial"/>
                <w:b/>
                <w:bCs/>
                <w:sz w:val="20"/>
                <w:szCs w:val="20"/>
              </w:rPr>
              <w:t xml:space="preserve">Terracería </w:t>
            </w:r>
          </w:p>
        </w:tc>
        <w:tc>
          <w:tcPr>
            <w:tcW w:w="1334" w:type="dxa"/>
            <w:tcBorders>
              <w:top w:val="nil"/>
              <w:left w:val="nil"/>
              <w:bottom w:val="single" w:sz="8" w:space="0" w:color="auto"/>
              <w:right w:val="nil"/>
            </w:tcBorders>
            <w:shd w:val="clear" w:color="auto" w:fill="auto"/>
            <w:noWrap/>
            <w:vAlign w:val="center"/>
            <w:hideMark/>
          </w:tcPr>
          <w:p w14:paraId="682CA61E" w14:textId="77777777" w:rsidR="00983741" w:rsidRPr="00E56678" w:rsidRDefault="00983741" w:rsidP="006A47A8">
            <w:pPr>
              <w:spacing w:after="0" w:line="240" w:lineRule="auto"/>
              <w:jc w:val="right"/>
              <w:rPr>
                <w:rFonts w:ascii="Verdana" w:hAnsi="Verdana" w:cs="Arial"/>
                <w:b/>
                <w:bCs/>
                <w:sz w:val="20"/>
                <w:szCs w:val="20"/>
              </w:rPr>
            </w:pPr>
            <w:r w:rsidRPr="00E56678">
              <w:rPr>
                <w:rFonts w:ascii="Verdana" w:hAnsi="Verdana" w:cs="Arial"/>
                <w:b/>
                <w:bCs/>
                <w:sz w:val="20"/>
                <w:szCs w:val="20"/>
              </w:rPr>
              <w:t>Pavimento</w:t>
            </w:r>
          </w:p>
        </w:tc>
        <w:tc>
          <w:tcPr>
            <w:tcW w:w="1294" w:type="dxa"/>
            <w:tcBorders>
              <w:top w:val="nil"/>
              <w:left w:val="nil"/>
              <w:bottom w:val="single" w:sz="8" w:space="0" w:color="auto"/>
              <w:right w:val="nil"/>
            </w:tcBorders>
            <w:shd w:val="clear" w:color="auto" w:fill="auto"/>
            <w:noWrap/>
            <w:vAlign w:val="center"/>
            <w:hideMark/>
          </w:tcPr>
          <w:p w14:paraId="13EDC22A" w14:textId="77777777" w:rsidR="00983741" w:rsidRPr="00E56678" w:rsidRDefault="00983741" w:rsidP="006A47A8">
            <w:pPr>
              <w:spacing w:after="0" w:line="240" w:lineRule="auto"/>
              <w:jc w:val="right"/>
              <w:rPr>
                <w:rFonts w:ascii="Verdana" w:hAnsi="Verdana" w:cs="Arial"/>
                <w:b/>
                <w:bCs/>
                <w:sz w:val="20"/>
                <w:szCs w:val="20"/>
              </w:rPr>
            </w:pPr>
            <w:r w:rsidRPr="00E56678">
              <w:rPr>
                <w:rFonts w:ascii="Verdana" w:hAnsi="Verdana" w:cs="Arial"/>
                <w:b/>
                <w:bCs/>
                <w:sz w:val="20"/>
                <w:szCs w:val="20"/>
              </w:rPr>
              <w:t>Terracería</w:t>
            </w:r>
          </w:p>
        </w:tc>
      </w:tr>
      <w:tr w:rsidR="00983741" w:rsidRPr="00E56678" w14:paraId="46CC67C4" w14:textId="77777777" w:rsidTr="006A47A8">
        <w:trPr>
          <w:trHeight w:val="300"/>
          <w:jc w:val="center"/>
        </w:trPr>
        <w:tc>
          <w:tcPr>
            <w:tcW w:w="2032" w:type="dxa"/>
            <w:tcBorders>
              <w:top w:val="nil"/>
              <w:left w:val="nil"/>
              <w:bottom w:val="nil"/>
              <w:right w:val="nil"/>
            </w:tcBorders>
            <w:shd w:val="clear" w:color="auto" w:fill="auto"/>
            <w:noWrap/>
            <w:hideMark/>
          </w:tcPr>
          <w:p w14:paraId="30346441"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Descarga de 6" </w:t>
            </w:r>
          </w:p>
        </w:tc>
        <w:tc>
          <w:tcPr>
            <w:tcW w:w="1334" w:type="dxa"/>
            <w:tcBorders>
              <w:top w:val="nil"/>
              <w:left w:val="nil"/>
              <w:bottom w:val="nil"/>
              <w:right w:val="nil"/>
            </w:tcBorders>
            <w:shd w:val="clear" w:color="auto" w:fill="auto"/>
            <w:noWrap/>
            <w:vAlign w:val="center"/>
            <w:hideMark/>
          </w:tcPr>
          <w:p w14:paraId="64F6CF81"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$4,083.81</w:t>
            </w:r>
          </w:p>
        </w:tc>
        <w:tc>
          <w:tcPr>
            <w:tcW w:w="1294" w:type="dxa"/>
            <w:tcBorders>
              <w:top w:val="nil"/>
              <w:left w:val="nil"/>
              <w:bottom w:val="nil"/>
              <w:right w:val="nil"/>
            </w:tcBorders>
            <w:shd w:val="clear" w:color="auto" w:fill="auto"/>
            <w:noWrap/>
            <w:vAlign w:val="center"/>
            <w:hideMark/>
          </w:tcPr>
          <w:p w14:paraId="6B83630C"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$2,879.19</w:t>
            </w:r>
          </w:p>
        </w:tc>
        <w:tc>
          <w:tcPr>
            <w:tcW w:w="1334" w:type="dxa"/>
            <w:tcBorders>
              <w:top w:val="nil"/>
              <w:left w:val="nil"/>
              <w:bottom w:val="nil"/>
              <w:right w:val="nil"/>
            </w:tcBorders>
            <w:shd w:val="clear" w:color="auto" w:fill="auto"/>
            <w:noWrap/>
            <w:vAlign w:val="center"/>
            <w:hideMark/>
          </w:tcPr>
          <w:p w14:paraId="2A7BC5BC"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$805.63</w:t>
            </w:r>
          </w:p>
        </w:tc>
        <w:tc>
          <w:tcPr>
            <w:tcW w:w="1294" w:type="dxa"/>
            <w:tcBorders>
              <w:top w:val="nil"/>
              <w:left w:val="nil"/>
              <w:bottom w:val="nil"/>
              <w:right w:val="nil"/>
            </w:tcBorders>
            <w:shd w:val="clear" w:color="auto" w:fill="auto"/>
            <w:noWrap/>
            <w:vAlign w:val="center"/>
            <w:hideMark/>
          </w:tcPr>
          <w:p w14:paraId="695D993B"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$577.41</w:t>
            </w:r>
          </w:p>
        </w:tc>
      </w:tr>
      <w:tr w:rsidR="00983741" w:rsidRPr="00E56678" w14:paraId="42784A20" w14:textId="77777777" w:rsidTr="006A47A8">
        <w:trPr>
          <w:trHeight w:val="300"/>
          <w:jc w:val="center"/>
        </w:trPr>
        <w:tc>
          <w:tcPr>
            <w:tcW w:w="2032" w:type="dxa"/>
            <w:tcBorders>
              <w:top w:val="nil"/>
              <w:left w:val="nil"/>
              <w:bottom w:val="nil"/>
              <w:right w:val="nil"/>
            </w:tcBorders>
            <w:shd w:val="clear" w:color="auto" w:fill="auto"/>
            <w:noWrap/>
            <w:hideMark/>
          </w:tcPr>
          <w:p w14:paraId="2AB5A34B"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Descarga de 8" </w:t>
            </w:r>
          </w:p>
        </w:tc>
        <w:tc>
          <w:tcPr>
            <w:tcW w:w="1334" w:type="dxa"/>
            <w:tcBorders>
              <w:top w:val="nil"/>
              <w:left w:val="nil"/>
              <w:bottom w:val="nil"/>
              <w:right w:val="nil"/>
            </w:tcBorders>
            <w:shd w:val="clear" w:color="auto" w:fill="auto"/>
            <w:noWrap/>
            <w:vAlign w:val="center"/>
            <w:hideMark/>
          </w:tcPr>
          <w:p w14:paraId="15464CF7"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$4,668.29</w:t>
            </w:r>
          </w:p>
        </w:tc>
        <w:tc>
          <w:tcPr>
            <w:tcW w:w="1294" w:type="dxa"/>
            <w:tcBorders>
              <w:top w:val="nil"/>
              <w:left w:val="nil"/>
              <w:bottom w:val="nil"/>
              <w:right w:val="nil"/>
            </w:tcBorders>
            <w:shd w:val="clear" w:color="auto" w:fill="auto"/>
            <w:noWrap/>
            <w:vAlign w:val="center"/>
            <w:hideMark/>
          </w:tcPr>
          <w:p w14:paraId="4503559B"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$3,465.18</w:t>
            </w:r>
          </w:p>
        </w:tc>
        <w:tc>
          <w:tcPr>
            <w:tcW w:w="1334" w:type="dxa"/>
            <w:tcBorders>
              <w:top w:val="nil"/>
              <w:left w:val="nil"/>
              <w:bottom w:val="nil"/>
              <w:right w:val="nil"/>
            </w:tcBorders>
            <w:shd w:val="clear" w:color="auto" w:fill="auto"/>
            <w:noWrap/>
            <w:vAlign w:val="center"/>
            <w:hideMark/>
          </w:tcPr>
          <w:p w14:paraId="2BF7E5CA"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$859.23</w:t>
            </w:r>
          </w:p>
        </w:tc>
        <w:tc>
          <w:tcPr>
            <w:tcW w:w="1294" w:type="dxa"/>
            <w:tcBorders>
              <w:top w:val="nil"/>
              <w:left w:val="nil"/>
              <w:bottom w:val="nil"/>
              <w:right w:val="nil"/>
            </w:tcBorders>
            <w:shd w:val="clear" w:color="auto" w:fill="auto"/>
            <w:noWrap/>
            <w:vAlign w:val="center"/>
            <w:hideMark/>
          </w:tcPr>
          <w:p w14:paraId="60373EFD"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$621.30</w:t>
            </w:r>
          </w:p>
        </w:tc>
      </w:tr>
      <w:tr w:rsidR="00983741" w:rsidRPr="00E56678" w14:paraId="1DA5FCC5" w14:textId="77777777" w:rsidTr="006A47A8">
        <w:trPr>
          <w:trHeight w:val="300"/>
          <w:jc w:val="center"/>
        </w:trPr>
        <w:tc>
          <w:tcPr>
            <w:tcW w:w="2032" w:type="dxa"/>
            <w:tcBorders>
              <w:top w:val="nil"/>
              <w:left w:val="nil"/>
              <w:right w:val="nil"/>
            </w:tcBorders>
            <w:shd w:val="clear" w:color="auto" w:fill="auto"/>
            <w:noWrap/>
            <w:hideMark/>
          </w:tcPr>
          <w:p w14:paraId="1BC07BC7"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lastRenderedPageBreak/>
              <w:t xml:space="preserve">Descarga de 10" </w:t>
            </w:r>
          </w:p>
        </w:tc>
        <w:tc>
          <w:tcPr>
            <w:tcW w:w="1334" w:type="dxa"/>
            <w:tcBorders>
              <w:top w:val="nil"/>
              <w:left w:val="nil"/>
              <w:bottom w:val="nil"/>
              <w:right w:val="nil"/>
            </w:tcBorders>
            <w:shd w:val="clear" w:color="auto" w:fill="auto"/>
            <w:noWrap/>
            <w:vAlign w:val="center"/>
            <w:hideMark/>
          </w:tcPr>
          <w:p w14:paraId="42594614"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$5,724.34</w:t>
            </w:r>
          </w:p>
        </w:tc>
        <w:tc>
          <w:tcPr>
            <w:tcW w:w="1294" w:type="dxa"/>
            <w:tcBorders>
              <w:top w:val="nil"/>
              <w:left w:val="nil"/>
              <w:bottom w:val="nil"/>
              <w:right w:val="nil"/>
            </w:tcBorders>
            <w:shd w:val="clear" w:color="auto" w:fill="auto"/>
            <w:noWrap/>
            <w:vAlign w:val="center"/>
            <w:hideMark/>
          </w:tcPr>
          <w:p w14:paraId="75E23D5C"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$4,519.74</w:t>
            </w:r>
          </w:p>
        </w:tc>
        <w:tc>
          <w:tcPr>
            <w:tcW w:w="1334" w:type="dxa"/>
            <w:tcBorders>
              <w:top w:val="nil"/>
              <w:left w:val="nil"/>
              <w:bottom w:val="nil"/>
              <w:right w:val="nil"/>
            </w:tcBorders>
            <w:shd w:val="clear" w:color="auto" w:fill="auto"/>
            <w:noWrap/>
            <w:vAlign w:val="center"/>
            <w:hideMark/>
          </w:tcPr>
          <w:p w14:paraId="0358F94C"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$980.22</w:t>
            </w:r>
          </w:p>
        </w:tc>
        <w:tc>
          <w:tcPr>
            <w:tcW w:w="1294" w:type="dxa"/>
            <w:tcBorders>
              <w:top w:val="nil"/>
              <w:left w:val="nil"/>
              <w:bottom w:val="nil"/>
              <w:right w:val="nil"/>
            </w:tcBorders>
            <w:shd w:val="clear" w:color="auto" w:fill="auto"/>
            <w:noWrap/>
            <w:vAlign w:val="center"/>
            <w:hideMark/>
          </w:tcPr>
          <w:p w14:paraId="07608A4A"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$753.41</w:t>
            </w:r>
          </w:p>
        </w:tc>
      </w:tr>
      <w:tr w:rsidR="00983741" w:rsidRPr="00E56678" w14:paraId="47A3FECC" w14:textId="77777777" w:rsidTr="006A47A8">
        <w:trPr>
          <w:trHeight w:val="315"/>
          <w:jc w:val="center"/>
        </w:trPr>
        <w:tc>
          <w:tcPr>
            <w:tcW w:w="2032" w:type="dxa"/>
            <w:tcBorders>
              <w:top w:val="nil"/>
              <w:left w:val="nil"/>
              <w:bottom w:val="single" w:sz="4" w:space="0" w:color="auto"/>
              <w:right w:val="nil"/>
            </w:tcBorders>
            <w:shd w:val="clear" w:color="auto" w:fill="auto"/>
            <w:noWrap/>
            <w:hideMark/>
          </w:tcPr>
          <w:p w14:paraId="03DEDAC6" w14:textId="77777777" w:rsidR="00983741" w:rsidRPr="00E56678" w:rsidRDefault="00983741" w:rsidP="006A47A8">
            <w:pPr>
              <w:spacing w:after="0" w:line="240" w:lineRule="auto"/>
              <w:rPr>
                <w:rFonts w:ascii="Verdana" w:hAnsi="Verdana" w:cs="Arial"/>
                <w:sz w:val="20"/>
                <w:szCs w:val="20"/>
              </w:rPr>
            </w:pPr>
            <w:r w:rsidRPr="00E56678">
              <w:rPr>
                <w:rFonts w:ascii="Verdana" w:hAnsi="Verdana" w:cs="Arial"/>
                <w:sz w:val="20"/>
                <w:szCs w:val="20"/>
              </w:rPr>
              <w:t xml:space="preserve">Descarga de 12"  </w:t>
            </w:r>
          </w:p>
        </w:tc>
        <w:tc>
          <w:tcPr>
            <w:tcW w:w="1334" w:type="dxa"/>
            <w:tcBorders>
              <w:top w:val="nil"/>
              <w:left w:val="nil"/>
              <w:bottom w:val="single" w:sz="4" w:space="0" w:color="auto"/>
              <w:right w:val="nil"/>
            </w:tcBorders>
            <w:shd w:val="clear" w:color="auto" w:fill="auto"/>
            <w:noWrap/>
            <w:vAlign w:val="center"/>
            <w:hideMark/>
          </w:tcPr>
          <w:p w14:paraId="177BA32B"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$7,021.00</w:t>
            </w:r>
          </w:p>
        </w:tc>
        <w:tc>
          <w:tcPr>
            <w:tcW w:w="1294" w:type="dxa"/>
            <w:tcBorders>
              <w:top w:val="nil"/>
              <w:left w:val="nil"/>
              <w:bottom w:val="single" w:sz="4" w:space="0" w:color="auto"/>
              <w:right w:val="nil"/>
            </w:tcBorders>
            <w:shd w:val="clear" w:color="auto" w:fill="auto"/>
            <w:noWrap/>
            <w:vAlign w:val="center"/>
            <w:hideMark/>
          </w:tcPr>
          <w:p w14:paraId="7D2F55CD"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$5,816.40</w:t>
            </w:r>
          </w:p>
        </w:tc>
        <w:tc>
          <w:tcPr>
            <w:tcW w:w="1334" w:type="dxa"/>
            <w:tcBorders>
              <w:top w:val="nil"/>
              <w:left w:val="nil"/>
              <w:bottom w:val="single" w:sz="4" w:space="0" w:color="auto"/>
              <w:right w:val="nil"/>
            </w:tcBorders>
            <w:shd w:val="clear" w:color="auto" w:fill="auto"/>
            <w:noWrap/>
            <w:vAlign w:val="center"/>
            <w:hideMark/>
          </w:tcPr>
          <w:p w14:paraId="1BFB879F"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$1,153.43</w:t>
            </w:r>
          </w:p>
        </w:tc>
        <w:tc>
          <w:tcPr>
            <w:tcW w:w="1294" w:type="dxa"/>
            <w:tcBorders>
              <w:top w:val="nil"/>
              <w:left w:val="nil"/>
              <w:bottom w:val="single" w:sz="4" w:space="0" w:color="auto"/>
              <w:right w:val="nil"/>
            </w:tcBorders>
            <w:shd w:val="clear" w:color="auto" w:fill="auto"/>
            <w:noWrap/>
            <w:vAlign w:val="center"/>
            <w:hideMark/>
          </w:tcPr>
          <w:p w14:paraId="1B8E92D7" w14:textId="77777777" w:rsidR="00983741" w:rsidRPr="00E56678" w:rsidRDefault="00983741" w:rsidP="006A47A8">
            <w:pPr>
              <w:spacing w:line="240" w:lineRule="auto"/>
              <w:jc w:val="right"/>
              <w:rPr>
                <w:rFonts w:ascii="Verdana" w:hAnsi="Verdana" w:cs="Arial"/>
                <w:sz w:val="20"/>
                <w:szCs w:val="20"/>
              </w:rPr>
            </w:pPr>
            <w:r w:rsidRPr="00E56678">
              <w:rPr>
                <w:rFonts w:ascii="Verdana" w:eastAsia="Times New Roman" w:hAnsi="Verdana" w:cs="Arial"/>
                <w:sz w:val="20"/>
                <w:szCs w:val="20"/>
              </w:rPr>
              <w:t>$928.00</w:t>
            </w:r>
          </w:p>
        </w:tc>
      </w:tr>
    </w:tbl>
    <w:p w14:paraId="7972B6E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p w14:paraId="40DF406A"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Las descargas serán consideradas para una distancia de hasta 6 metros y en caso de que ésta fuera mayor, se agregarán al importe base los metros excedentes al costo unitario que corresponda a cada diámetro y tipo de superficie.</w:t>
      </w:r>
    </w:p>
    <w:p w14:paraId="4FB6F873"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t xml:space="preserve">X.  </w:t>
      </w:r>
      <w:r w:rsidRPr="00E56678">
        <w:rPr>
          <w:rFonts w:ascii="Verdana" w:eastAsia="Times New Roman" w:hAnsi="Verdana" w:cs="Arial"/>
          <w:color w:val="000000"/>
          <w:sz w:val="20"/>
          <w:szCs w:val="20"/>
          <w:lang w:eastAsia="es-MX"/>
        </w:rPr>
        <w:t>Servicios administrativos para usuarios.</w:t>
      </w:r>
    </w:p>
    <w:tbl>
      <w:tblPr>
        <w:tblW w:w="0" w:type="auto"/>
        <w:jc w:val="center"/>
        <w:tblCellMar>
          <w:left w:w="0" w:type="dxa"/>
          <w:right w:w="0" w:type="dxa"/>
        </w:tblCellMar>
        <w:tblLook w:val="04A0" w:firstRow="1" w:lastRow="0" w:firstColumn="1" w:lastColumn="0" w:noHBand="0" w:noVBand="1"/>
      </w:tblPr>
      <w:tblGrid>
        <w:gridCol w:w="3580"/>
        <w:gridCol w:w="1337"/>
        <w:gridCol w:w="1162"/>
      </w:tblGrid>
      <w:tr w:rsidR="00983741" w:rsidRPr="00E56678" w14:paraId="0B34632C"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39663ABB" w14:textId="77777777" w:rsidR="00983741" w:rsidRPr="00E56678" w:rsidRDefault="00983741" w:rsidP="006A47A8">
            <w:pPr>
              <w:spacing w:after="0" w:line="240" w:lineRule="auto"/>
              <w:rPr>
                <w:rFonts w:ascii="Verdana" w:eastAsia="Times New Roman" w:hAnsi="Verdana" w:cs="Arial"/>
                <w:b/>
                <w:bCs/>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21E7E171" w14:textId="77777777" w:rsidR="00983741" w:rsidRPr="00E56678" w:rsidRDefault="00983741" w:rsidP="006A47A8">
            <w:pPr>
              <w:spacing w:after="0" w:line="240" w:lineRule="auto"/>
              <w:rPr>
                <w:rFonts w:ascii="Verdana" w:eastAsia="Times New Roman" w:hAnsi="Verdana" w:cs="Arial"/>
                <w:b/>
                <w:bCs/>
                <w:sz w:val="20"/>
                <w:szCs w:val="20"/>
                <w:lang w:eastAsia="es-MX"/>
              </w:rPr>
            </w:pPr>
            <w:r w:rsidRPr="00E5667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tcPr>
          <w:p w14:paraId="57C066CB" w14:textId="77777777" w:rsidR="00983741" w:rsidRPr="00E56678" w:rsidRDefault="00983741" w:rsidP="006A47A8">
            <w:pPr>
              <w:spacing w:after="0" w:line="240" w:lineRule="auto"/>
              <w:jc w:val="right"/>
              <w:rPr>
                <w:rFonts w:ascii="Verdana" w:eastAsia="Times New Roman" w:hAnsi="Verdana" w:cs="Arial"/>
                <w:b/>
                <w:bCs/>
                <w:sz w:val="20"/>
                <w:szCs w:val="20"/>
                <w:lang w:eastAsia="es-MX"/>
              </w:rPr>
            </w:pPr>
            <w:r w:rsidRPr="00E56678">
              <w:rPr>
                <w:rFonts w:ascii="Verdana" w:eastAsia="Times New Roman" w:hAnsi="Verdana" w:cs="Arial"/>
                <w:b/>
                <w:bCs/>
                <w:sz w:val="20"/>
                <w:szCs w:val="20"/>
                <w:lang w:eastAsia="es-MX"/>
              </w:rPr>
              <w:t>Importe</w:t>
            </w:r>
          </w:p>
        </w:tc>
      </w:tr>
      <w:tr w:rsidR="00983741" w:rsidRPr="00E56678" w14:paraId="041FC2C9"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CD584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Duplicado de recibo notificado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7BFF4E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Recibo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A2337C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$8.68</w:t>
            </w:r>
          </w:p>
        </w:tc>
      </w:tr>
      <w:tr w:rsidR="00983741" w:rsidRPr="00E56678" w14:paraId="6D80DE9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180454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Constancias de no adeudo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0EF823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Constancia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63AA1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$47.94</w:t>
            </w:r>
          </w:p>
        </w:tc>
      </w:tr>
      <w:tr w:rsidR="00983741" w:rsidRPr="00E56678" w14:paraId="7FF7361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E917F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Cambios de titular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48F3A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Toma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9B781B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$86.49</w:t>
            </w:r>
          </w:p>
        </w:tc>
      </w:tr>
    </w:tbl>
    <w:p w14:paraId="49E32BE8"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2B18406B"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XI. </w:t>
      </w:r>
      <w:r w:rsidRPr="00E56678">
        <w:rPr>
          <w:rFonts w:ascii="Verdana" w:eastAsia="Times New Roman" w:hAnsi="Verdana" w:cs="Arial"/>
          <w:color w:val="000000"/>
          <w:sz w:val="20"/>
          <w:szCs w:val="20"/>
          <w:lang w:eastAsia="es-MX"/>
        </w:rPr>
        <w:t>Servicios operativos para usuarios.</w:t>
      </w:r>
    </w:p>
    <w:p w14:paraId="5C6C1A3E"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4225"/>
        <w:gridCol w:w="1641"/>
        <w:gridCol w:w="1276"/>
      </w:tblGrid>
      <w:tr w:rsidR="00983741" w:rsidRPr="00E56678" w14:paraId="6B54CE96"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A37A06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3116E2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EBAB23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Importe</w:t>
            </w:r>
          </w:p>
        </w:tc>
      </w:tr>
      <w:tr w:rsidR="00983741" w:rsidRPr="00E56678" w14:paraId="1A1EE7F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F864E1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Limpieza descarga sanitaria con varilla: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6DF2DD"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0AD875"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4E0365E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EB65C2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Desazolve en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FB1BF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6BAE1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$286.79</w:t>
            </w:r>
          </w:p>
        </w:tc>
      </w:tr>
      <w:tr w:rsidR="00983741" w:rsidRPr="00E56678" w14:paraId="231CB9DC"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6920D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Limpieza descarga sanitaria con camión hidroneumático:</w:t>
            </w:r>
          </w:p>
        </w:tc>
      </w:tr>
      <w:tr w:rsidR="00983741" w:rsidRPr="00E56678" w14:paraId="6B29748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012EEC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En 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5F61E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3B75F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$1,525.68</w:t>
            </w:r>
          </w:p>
        </w:tc>
      </w:tr>
      <w:tr w:rsidR="00983741" w:rsidRPr="00E56678" w14:paraId="23A6C98C"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6812D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Otros servicios:</w:t>
            </w:r>
          </w:p>
        </w:tc>
      </w:tr>
      <w:tr w:rsidR="00983741" w:rsidRPr="00E56678" w14:paraId="1EEEA92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8ECFB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Reconexión de toma de agua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1C42AE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Toma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AE9DF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$191.51</w:t>
            </w:r>
          </w:p>
        </w:tc>
      </w:tr>
      <w:tr w:rsidR="00983741" w:rsidRPr="00E56678" w14:paraId="10316F5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DB2AC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Reconexión de drenaje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704312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Descarga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DEE6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$557.73</w:t>
            </w:r>
          </w:p>
        </w:tc>
      </w:tr>
      <w:tr w:rsidR="00983741" w:rsidRPr="00E56678" w14:paraId="4206E40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8852E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Agua para pipas (sin transporte)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E0ADD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7A407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$17.91</w:t>
            </w:r>
          </w:p>
        </w:tc>
      </w:tr>
      <w:tr w:rsidR="00983741" w:rsidRPr="00E56678" w14:paraId="0E08634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66A42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f)</w:t>
            </w:r>
            <w:r w:rsidRPr="00E56678">
              <w:rPr>
                <w:rFonts w:ascii="Verdana" w:eastAsia="Times New Roman" w:hAnsi="Verdana" w:cs="Arial"/>
                <w:sz w:val="20"/>
                <w:szCs w:val="20"/>
                <w:lang w:eastAsia="es-MX"/>
              </w:rPr>
              <w:t xml:space="preserve"> Transporte de agua en pipa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B359B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m³/Km</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84644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$8.93</w:t>
            </w:r>
          </w:p>
        </w:tc>
      </w:tr>
      <w:tr w:rsidR="00983741" w:rsidRPr="00E56678" w14:paraId="44B4F72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D60A1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g)</w:t>
            </w:r>
            <w:r w:rsidRPr="00E56678">
              <w:rPr>
                <w:rFonts w:ascii="Verdana" w:eastAsia="Times New Roman" w:hAnsi="Verdana" w:cs="Arial"/>
                <w:sz w:val="20"/>
                <w:szCs w:val="20"/>
                <w:lang w:eastAsia="es-MX"/>
              </w:rPr>
              <w:t xml:space="preserve"> Transporte de agua en pipa urbano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4EDA8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10,000.00 Lts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421EE0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$446.69</w:t>
            </w:r>
          </w:p>
        </w:tc>
      </w:tr>
      <w:tr w:rsidR="00983741" w:rsidRPr="00E56678" w14:paraId="230554F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7A7BF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h)</w:t>
            </w:r>
            <w:r w:rsidRPr="00E56678">
              <w:rPr>
                <w:rFonts w:ascii="Verdana" w:eastAsia="Times New Roman" w:hAnsi="Verdana" w:cs="Arial"/>
                <w:sz w:val="20"/>
                <w:szCs w:val="20"/>
                <w:lang w:eastAsia="es-MX"/>
              </w:rPr>
              <w:t xml:space="preserve"> Transporte en pipas rural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F39D8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10,000.00 Lts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2EF57B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$893.50</w:t>
            </w:r>
          </w:p>
        </w:tc>
      </w:tr>
      <w:tr w:rsidR="00983741" w:rsidRPr="00E56678" w14:paraId="24AA5B0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E9830E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Análisis de aguas residuales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F993D8D"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DB1B1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$1,560.99</w:t>
            </w:r>
          </w:p>
        </w:tc>
      </w:tr>
      <w:tr w:rsidR="00983741" w:rsidRPr="00E56678" w14:paraId="2DA8BB0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6720A8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j)</w:t>
            </w:r>
            <w:r w:rsidRPr="00E56678">
              <w:rPr>
                <w:rFonts w:ascii="Verdana" w:eastAsia="Times New Roman" w:hAnsi="Verdana" w:cs="Arial"/>
                <w:sz w:val="20"/>
                <w:szCs w:val="20"/>
                <w:lang w:eastAsia="es-MX"/>
              </w:rPr>
              <w:t xml:space="preserve"> Servicio de apisonadora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0BD79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5A3B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$568.50</w:t>
            </w:r>
          </w:p>
        </w:tc>
      </w:tr>
      <w:tr w:rsidR="00983741" w:rsidRPr="00E56678" w14:paraId="4AC937D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1C7B6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k)</w:t>
            </w:r>
            <w:r w:rsidRPr="00E56678">
              <w:rPr>
                <w:rFonts w:ascii="Verdana" w:eastAsia="Times New Roman" w:hAnsi="Verdana" w:cs="Arial"/>
                <w:sz w:val="20"/>
                <w:szCs w:val="20"/>
                <w:lang w:eastAsia="es-MX"/>
              </w:rPr>
              <w:t xml:space="preserve"> Servicio de revolvedora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B7C3B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CDB0E8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$466.49</w:t>
            </w:r>
          </w:p>
        </w:tc>
      </w:tr>
    </w:tbl>
    <w:p w14:paraId="24703B67"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0A3A168"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XII.  </w:t>
      </w:r>
      <w:r w:rsidRPr="00E56678">
        <w:rPr>
          <w:rFonts w:ascii="Verdana" w:eastAsia="Times New Roman" w:hAnsi="Verdana" w:cs="Arial"/>
          <w:color w:val="000000"/>
          <w:sz w:val="20"/>
          <w:szCs w:val="20"/>
          <w:lang w:eastAsia="es-MX"/>
        </w:rPr>
        <w:t>Incorporación a fraccionamientos.</w:t>
      </w:r>
    </w:p>
    <w:p w14:paraId="2073D51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Cobro por incorporación a las redes de agua potable y descarga de drenaje a fraccionadores.</w:t>
      </w:r>
    </w:p>
    <w:p w14:paraId="16C2CA0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Costos por lote de vivienda para el pago de derechos de conexión a las redes de agua potable y descarga de agua residual.</w:t>
      </w:r>
    </w:p>
    <w:tbl>
      <w:tblPr>
        <w:tblW w:w="0" w:type="auto"/>
        <w:jc w:val="center"/>
        <w:tblCellMar>
          <w:left w:w="0" w:type="dxa"/>
          <w:right w:w="0" w:type="dxa"/>
        </w:tblCellMar>
        <w:tblLook w:val="04A0" w:firstRow="1" w:lastRow="0" w:firstColumn="1" w:lastColumn="0" w:noHBand="0" w:noVBand="1"/>
      </w:tblPr>
      <w:tblGrid>
        <w:gridCol w:w="2100"/>
        <w:gridCol w:w="1730"/>
        <w:gridCol w:w="1276"/>
        <w:gridCol w:w="1403"/>
      </w:tblGrid>
      <w:tr w:rsidR="00983741" w:rsidRPr="00E56678" w14:paraId="74E15135"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CDE28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Tipo de Vivienda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A78EF2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Agua Potable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C7CC9D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Drenaje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A575EE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r>
      <w:tr w:rsidR="00983741" w:rsidRPr="00E56678" w14:paraId="5C77330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2F5576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Popular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9274C6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$4,185.69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AB15E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$1,102.62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7389B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$5,288.31</w:t>
            </w:r>
          </w:p>
        </w:tc>
      </w:tr>
      <w:tr w:rsidR="00983741" w:rsidRPr="00E56678" w14:paraId="4B542C5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ED95E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9D344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$5,998.53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5EC8FA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$1,507.27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506C3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$7,505.80</w:t>
            </w:r>
          </w:p>
        </w:tc>
      </w:tr>
      <w:tr w:rsidR="00983741" w:rsidRPr="00E56678" w14:paraId="24C0DE8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35951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Residencial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A66A6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$8,091.76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44BD3F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$2,067.55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109F6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$10,159.31</w:t>
            </w:r>
          </w:p>
        </w:tc>
      </w:tr>
      <w:tr w:rsidR="00983741" w:rsidRPr="00E56678" w14:paraId="1A85F8F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624E6D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Campestre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B86FC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$12,734.11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EA48BBE"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91D42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hAnsi="Verdana" w:cs="Arial"/>
                <w:sz w:val="20"/>
                <w:szCs w:val="20"/>
              </w:rPr>
              <w:t>$12,734.11</w:t>
            </w:r>
          </w:p>
        </w:tc>
      </w:tr>
    </w:tbl>
    <w:p w14:paraId="20AC4F02"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p>
    <w:p w14:paraId="0D5FB33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e)</w:t>
      </w:r>
      <w:r w:rsidRPr="00E56678">
        <w:rPr>
          <w:rFonts w:ascii="Verdana" w:eastAsia="Times New Roman" w:hAnsi="Verdana" w:cs="Arial"/>
          <w:color w:val="000000"/>
          <w:sz w:val="20"/>
          <w:szCs w:val="20"/>
          <w:lang w:eastAsia="es-MX"/>
        </w:rPr>
        <w:t> Para determinar el importe a pagar se multiplicará el importe total del tipo de vivienda de que se trate, por el número de viviendas y lotes a fraccionar. Adicional a este importe se cobrará por concepto de títulos de explotación un importe de $1,108.00 por cada lote o vivienda.</w:t>
      </w:r>
    </w:p>
    <w:p w14:paraId="2B6AA390"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f)</w:t>
      </w:r>
      <w:r w:rsidRPr="00E56678">
        <w:rPr>
          <w:rFonts w:ascii="Verdana" w:eastAsia="Times New Roman" w:hAnsi="Verdana" w:cs="Arial"/>
          <w:color w:val="000000"/>
          <w:sz w:val="20"/>
          <w:szCs w:val="20"/>
          <w:lang w:eastAsia="es-MX"/>
        </w:rPr>
        <w:t> Si el fraccionador entrega títulos de explotación, estos se le reconocerán a un importe de $5.06 por cada metro cúbico de títulos entregados.</w:t>
      </w:r>
    </w:p>
    <w:p w14:paraId="3511A4B4" w14:textId="77777777" w:rsidR="00983741" w:rsidRPr="00E56678" w:rsidRDefault="00983741" w:rsidP="00983741">
      <w:pPr>
        <w:shd w:val="clear" w:color="auto" w:fill="FFFFFF"/>
        <w:spacing w:after="0" w:line="240" w:lineRule="auto"/>
        <w:ind w:firstLine="708"/>
        <w:jc w:val="both"/>
        <w:rPr>
          <w:rFonts w:ascii="Verdana" w:eastAsia="Times New Roman" w:hAnsi="Verdana" w:cs="Arial"/>
          <w:b/>
          <w:bCs/>
          <w:color w:val="000000"/>
          <w:sz w:val="20"/>
          <w:szCs w:val="20"/>
          <w:lang w:eastAsia="es-MX"/>
        </w:rPr>
      </w:pPr>
    </w:p>
    <w:p w14:paraId="00E85B9F" w14:textId="77777777" w:rsidR="00983741" w:rsidRPr="00E56678" w:rsidRDefault="00983741" w:rsidP="00983741">
      <w:pPr>
        <w:shd w:val="clear" w:color="auto" w:fill="FFFFFF"/>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XIII.   </w:t>
      </w:r>
      <w:r w:rsidRPr="00E56678">
        <w:rPr>
          <w:rFonts w:ascii="Verdana" w:eastAsia="Times New Roman" w:hAnsi="Verdana" w:cs="Arial"/>
          <w:color w:val="000000"/>
          <w:sz w:val="20"/>
          <w:szCs w:val="20"/>
          <w:lang w:eastAsia="es-MX"/>
        </w:rPr>
        <w:t>Servicios operativos y administrativos para desarrollos inmobiliarios de todos los giros.</w:t>
      </w:r>
    </w:p>
    <w:p w14:paraId="6D0F8826"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t>a)   </w:t>
      </w:r>
      <w:r w:rsidRPr="00E56678">
        <w:rPr>
          <w:rFonts w:ascii="Verdana" w:eastAsia="Times New Roman" w:hAnsi="Verdana" w:cs="Arial"/>
          <w:color w:val="000000"/>
          <w:sz w:val="20"/>
          <w:szCs w:val="20"/>
          <w:lang w:eastAsia="es-MX"/>
        </w:rPr>
        <w:t>Carta de factibilidad habitacional. Para lotes destinados a fines habitacionales el costo por la expedición de carta de factibilidad será de $204.15 por lote o vivienda.</w:t>
      </w:r>
    </w:p>
    <w:p w14:paraId="07E70C26"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Carta de factibilidad no habitacional. Para desarrollos no habitacionales, deberán pagar un importe de $32,097.61 por cada litro por segundo de acuerdo a la demanda que el solicitante requiera, calculado sobre la demanda máxima diaria.</w:t>
      </w:r>
    </w:p>
    <w:p w14:paraId="45C9D3DD"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c)    </w:t>
      </w:r>
      <w:r w:rsidRPr="00E56678">
        <w:rPr>
          <w:rFonts w:ascii="Verdana" w:eastAsia="Times New Roman" w:hAnsi="Verdana" w:cs="Arial"/>
          <w:color w:val="000000"/>
          <w:sz w:val="20"/>
          <w:szCs w:val="20"/>
          <w:lang w:eastAsia="es-MX"/>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6AD198C1"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lastRenderedPageBreak/>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d)   </w:t>
      </w:r>
      <w:r w:rsidRPr="00E56678">
        <w:rPr>
          <w:rFonts w:ascii="Verdana" w:eastAsia="Times New Roman" w:hAnsi="Verdana" w:cs="Arial"/>
          <w:color w:val="000000"/>
          <w:sz w:val="20"/>
          <w:szCs w:val="20"/>
          <w:lang w:eastAsia="es-MX"/>
        </w:rPr>
        <w:t>Revisión de proyectos para usos habitacionales. La revisión de proyecto de lotes para vivienda se cobrará mediante un cargo base de $3,527.36 por los primeros 50 lotes y un cargo adicional de $23.51 por cada lote excedente. Para efectos de cobro por revisión se considerarán por separado los proyectos de agua potable y de alcantarillado por lo que cada uno se cobrará de acuerdo al precio unitario aquí establecido.</w:t>
      </w:r>
    </w:p>
    <w:p w14:paraId="05DE0B4B"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e)   </w:t>
      </w:r>
      <w:r w:rsidRPr="00E56678">
        <w:rPr>
          <w:rFonts w:ascii="Verdana" w:eastAsia="Times New Roman" w:hAnsi="Verdana" w:cs="Arial"/>
          <w:color w:val="000000"/>
          <w:sz w:val="20"/>
          <w:szCs w:val="20"/>
          <w:lang w:eastAsia="es-MX"/>
        </w:rPr>
        <w:t>Revisión de proyectos para usos no habitacionales se cobrará un cargo base de $4,481.72 por los primeros cien metros de longitud y un cargo variable a razón de $15.70 por metro lineal adicional del proyecto respectivo, y se cobrarán por separado los proyectos de agua potable y alcantarillado.</w:t>
      </w:r>
    </w:p>
    <w:p w14:paraId="3263F45E"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f)    </w:t>
      </w:r>
      <w:r w:rsidRPr="00E56678">
        <w:rPr>
          <w:rFonts w:ascii="Verdana" w:eastAsia="Times New Roman" w:hAnsi="Verdana" w:cs="Arial"/>
          <w:color w:val="000000"/>
          <w:sz w:val="20"/>
          <w:szCs w:val="20"/>
          <w:lang w:eastAsia="es-MX"/>
        </w:rPr>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3FA295D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g)   </w:t>
      </w:r>
      <w:r w:rsidRPr="00E56678">
        <w:rPr>
          <w:rFonts w:ascii="Verdana" w:eastAsia="Times New Roman" w:hAnsi="Verdana" w:cs="Arial"/>
          <w:color w:val="000000"/>
          <w:sz w:val="20"/>
          <w:szCs w:val="20"/>
          <w:lang w:eastAsia="es-MX"/>
        </w:rPr>
        <w:t>Recepción de obras todos los giros. Por recepción de obras se cobrará un importe de $11.56 por metro lineal de la longitud que resulte de sumar las redes de agua y alcantarillado respecto a los tramos recibidos.</w:t>
      </w:r>
    </w:p>
    <w:p w14:paraId="5B5BFF59"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 xml:space="preserve">XIV. </w:t>
      </w:r>
      <w:r w:rsidRPr="00E56678">
        <w:rPr>
          <w:rFonts w:ascii="Verdana" w:eastAsia="Times New Roman" w:hAnsi="Verdana" w:cs="Arial"/>
          <w:color w:val="000000"/>
          <w:sz w:val="20"/>
          <w:szCs w:val="20"/>
          <w:lang w:eastAsia="es-MX"/>
        </w:rPr>
        <w:t>Incorporaciones no habitacionales.</w:t>
      </w:r>
    </w:p>
    <w:p w14:paraId="735FDEC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r>
      <w:r w:rsidRPr="00E56678">
        <w:rPr>
          <w:rFonts w:ascii="Verdana" w:eastAsia="Times New Roman" w:hAnsi="Verdana" w:cs="Arial"/>
          <w:color w:val="000000"/>
          <w:sz w:val="20"/>
          <w:szCs w:val="20"/>
          <w:lang w:eastAsia="es-MX"/>
        </w:rPr>
        <w:t>El cobro de conexión a las redes de agua potable y descarga de drenaje a desarrollos o unidades inmobiliarias de giros no habitacionales.</w:t>
      </w:r>
    </w:p>
    <w:p w14:paraId="3FF29C9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   </w:t>
      </w:r>
      <w:r w:rsidRPr="00E56678">
        <w:rPr>
          <w:rFonts w:ascii="Verdana" w:eastAsia="Times New Roman" w:hAnsi="Verdana" w:cs="Arial"/>
          <w:color w:val="000000"/>
          <w:sz w:val="20"/>
          <w:szCs w:val="20"/>
          <w:lang w:eastAsia="es-MX"/>
        </w:rPr>
        <w:t>Tratándose de desarrollos distintos del doméstico, se cobrará en agua potable el importe que resulte de multiplicar el gasto máximo diario en litros por segundo que arroje el cálculo del proyecto, por el precio por litro por segundo contenido en el numeral 1 de esta fracción.</w:t>
      </w:r>
    </w:p>
    <w:p w14:paraId="596EF38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b)   </w:t>
      </w:r>
      <w:r w:rsidRPr="00E56678">
        <w:rPr>
          <w:rFonts w:ascii="Verdana" w:eastAsia="Times New Roman" w:hAnsi="Verdana" w:cs="Arial"/>
          <w:color w:val="000000"/>
          <w:sz w:val="20"/>
          <w:szCs w:val="20"/>
          <w:lang w:eastAsia="es-MX"/>
        </w:rPr>
        <w:t>La tributación de agua residual se considerará al 80% de lo que resulte del cálculo de demanda de agua potable y se multiplicará por el precio unitario litro segundo del numeral 2 de esta fracción.</w:t>
      </w:r>
    </w:p>
    <w:p w14:paraId="10822AC3"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c)    </w:t>
      </w:r>
      <w:r w:rsidRPr="00E56678">
        <w:rPr>
          <w:rFonts w:ascii="Verdana" w:eastAsia="Times New Roman" w:hAnsi="Verdana" w:cs="Arial"/>
          <w:color w:val="000000"/>
          <w:sz w:val="20"/>
          <w:szCs w:val="20"/>
          <w:lang w:eastAsia="es-MX"/>
        </w:rPr>
        <w:t>Para el cobro de títulos de explotación, el gasto calculado en litros por segundo se convertirá a metros cúbicos anuales y se cobrará a razón de $5.06 por cada metro cúbico.</w:t>
      </w:r>
    </w:p>
    <w:tbl>
      <w:tblPr>
        <w:tblW w:w="0" w:type="auto"/>
        <w:jc w:val="center"/>
        <w:tblCellMar>
          <w:left w:w="0" w:type="dxa"/>
          <w:right w:w="0" w:type="dxa"/>
        </w:tblCellMar>
        <w:tblLook w:val="04A0" w:firstRow="1" w:lastRow="0" w:firstColumn="1" w:lastColumn="0" w:noHBand="0" w:noVBand="1"/>
      </w:tblPr>
      <w:tblGrid>
        <w:gridCol w:w="4737"/>
        <w:gridCol w:w="1855"/>
      </w:tblGrid>
      <w:tr w:rsidR="00983741" w:rsidRPr="00E56678" w14:paraId="1DCF9701"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AF39B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945977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Litro/segundo</w:t>
            </w:r>
          </w:p>
        </w:tc>
      </w:tr>
      <w:tr w:rsidR="00983741" w:rsidRPr="00E56678" w14:paraId="30EBAC2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FE0C9B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Conexión a las redes de agua potable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A869B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$396,094.88</w:t>
            </w:r>
          </w:p>
        </w:tc>
      </w:tr>
      <w:tr w:rsidR="00983741" w:rsidRPr="00E56678" w14:paraId="6DC62EF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39245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Conexión a las redes de drenaje sanitario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352B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$187,545.46</w:t>
            </w:r>
          </w:p>
        </w:tc>
      </w:tr>
    </w:tbl>
    <w:p w14:paraId="6703CC55"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7C2D197"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t xml:space="preserve">XV.  </w:t>
      </w:r>
      <w:r w:rsidRPr="00E56678">
        <w:rPr>
          <w:rFonts w:ascii="Verdana" w:eastAsia="Times New Roman" w:hAnsi="Verdana" w:cs="Arial"/>
          <w:color w:val="000000"/>
          <w:sz w:val="20"/>
          <w:szCs w:val="20"/>
          <w:lang w:eastAsia="es-MX"/>
        </w:rPr>
        <w:t>Incorporación individual.</w:t>
      </w:r>
    </w:p>
    <w:p w14:paraId="27EF593C"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w:t>
      </w:r>
      <w:r w:rsidRPr="00E56678">
        <w:rPr>
          <w:rFonts w:ascii="Verdana" w:eastAsia="Times New Roman" w:hAnsi="Verdana" w:cs="Arial"/>
          <w:b/>
          <w:bCs/>
          <w:color w:val="000000"/>
          <w:sz w:val="20"/>
          <w:szCs w:val="20"/>
          <w:lang w:eastAsia="es-MX"/>
        </w:rPr>
        <w:tab/>
      </w:r>
      <w:r w:rsidRPr="00E56678">
        <w:rPr>
          <w:rFonts w:ascii="Verdana" w:eastAsia="Times New Roman" w:hAnsi="Verdana" w:cs="Arial"/>
          <w:color w:val="000000"/>
          <w:sz w:val="20"/>
          <w:szCs w:val="20"/>
          <w:lang w:eastAsia="es-MX"/>
        </w:rPr>
        <w:t xml:space="preserve">Tratándose de lotes para construcción de vivienda unifamiliar o en casos de construcción de nuevas viviendas en colonias incorporadas al organismo, se cobrará por vivienda un importe por incorporación a las redes de agua potable y drenaje de acuerdo a la </w:t>
      </w:r>
      <w:r w:rsidRPr="00E56678">
        <w:rPr>
          <w:rFonts w:ascii="Verdana" w:eastAsia="Times New Roman" w:hAnsi="Verdana" w:cs="Arial"/>
          <w:color w:val="000000"/>
          <w:sz w:val="20"/>
          <w:szCs w:val="20"/>
          <w:lang w:eastAsia="es-MX"/>
        </w:rPr>
        <w:lastRenderedPageBreak/>
        <w:t>siguiente tabla. Este concepto es independiente de lo correspondiente al contrato que deberá hacer el usuario en el momento correspondiente.</w:t>
      </w:r>
    </w:p>
    <w:tbl>
      <w:tblPr>
        <w:tblW w:w="0" w:type="auto"/>
        <w:jc w:val="center"/>
        <w:tblCellMar>
          <w:left w:w="0" w:type="dxa"/>
          <w:right w:w="0" w:type="dxa"/>
        </w:tblCellMar>
        <w:tblLook w:val="04A0" w:firstRow="1" w:lastRow="0" w:firstColumn="1" w:lastColumn="0" w:noHBand="0" w:noVBand="1"/>
      </w:tblPr>
      <w:tblGrid>
        <w:gridCol w:w="2100"/>
        <w:gridCol w:w="1730"/>
        <w:gridCol w:w="1276"/>
        <w:gridCol w:w="1276"/>
      </w:tblGrid>
      <w:tr w:rsidR="00983741" w:rsidRPr="00E56678" w14:paraId="3E093C00"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3F224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Tipo de Vivienda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5138CB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Agua Potable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A0ADAF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Drenaje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0D7E36C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Total</w:t>
            </w:r>
          </w:p>
        </w:tc>
      </w:tr>
      <w:tr w:rsidR="00983741" w:rsidRPr="00E56678" w14:paraId="537BACC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4FAA9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Popular</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4F12A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$2,199.66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8A8CC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$826.81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48449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$3,026.46</w:t>
            </w:r>
          </w:p>
        </w:tc>
      </w:tr>
      <w:tr w:rsidR="00983741" w:rsidRPr="00E56678" w14:paraId="63F677D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9FD49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Interés social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AB623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$2,932.80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E3F57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$1,101.33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4D425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$4,034.37</w:t>
            </w:r>
          </w:p>
        </w:tc>
      </w:tr>
      <w:tr w:rsidR="00983741" w:rsidRPr="00E56678" w14:paraId="2D1016A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605F7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Residencial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3AB1A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$4,111.24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BDCB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$1,550.58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4339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$5,661.94</w:t>
            </w:r>
          </w:p>
        </w:tc>
      </w:tr>
      <w:tr w:rsidR="00983741" w:rsidRPr="00E56678" w14:paraId="1632B7E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40C03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Campestre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1A810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$7,801.62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D5BAB8"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690D5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$7,801.62</w:t>
            </w:r>
          </w:p>
        </w:tc>
      </w:tr>
    </w:tbl>
    <w:p w14:paraId="32C5C9D9"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8DD54C2"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XVI.  </w:t>
      </w:r>
      <w:r w:rsidRPr="00E56678">
        <w:rPr>
          <w:rFonts w:ascii="Verdana" w:eastAsia="Times New Roman" w:hAnsi="Verdana" w:cs="Arial"/>
          <w:color w:val="000000"/>
          <w:sz w:val="20"/>
          <w:szCs w:val="20"/>
          <w:lang w:eastAsia="es-MX"/>
        </w:rPr>
        <w:t>Recepción de fuentes de abastecimiento y títulos de concesión.</w:t>
      </w:r>
    </w:p>
    <w:tbl>
      <w:tblPr>
        <w:tblW w:w="0" w:type="auto"/>
        <w:jc w:val="center"/>
        <w:tblCellMar>
          <w:left w:w="0" w:type="dxa"/>
          <w:right w:w="0" w:type="dxa"/>
        </w:tblCellMar>
        <w:tblLook w:val="04A0" w:firstRow="1" w:lastRow="0" w:firstColumn="1" w:lastColumn="0" w:noHBand="0" w:noVBand="1"/>
      </w:tblPr>
      <w:tblGrid>
        <w:gridCol w:w="3744"/>
        <w:gridCol w:w="1574"/>
        <w:gridCol w:w="1530"/>
      </w:tblGrid>
      <w:tr w:rsidR="00983741" w:rsidRPr="00E56678" w14:paraId="14A577B1"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0988E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ED57AA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ED0359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Importe</w:t>
            </w:r>
          </w:p>
        </w:tc>
      </w:tr>
      <w:tr w:rsidR="00983741" w:rsidRPr="00E56678" w14:paraId="37F4F1E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AED88D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Recepción títulos de explotación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A8254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m³ anual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EAC02D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$5.11</w:t>
            </w:r>
          </w:p>
        </w:tc>
      </w:tr>
      <w:tr w:rsidR="00983741" w:rsidRPr="00E56678" w14:paraId="03FE097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F10CE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Infraestructura instalada operando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89AA0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litro/segundo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4D994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$100,024.00</w:t>
            </w:r>
          </w:p>
        </w:tc>
      </w:tr>
    </w:tbl>
    <w:p w14:paraId="43BEF24D"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F625169"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XVII. </w:t>
      </w:r>
      <w:r w:rsidRPr="00E56678">
        <w:rPr>
          <w:rFonts w:ascii="Verdana" w:eastAsia="Times New Roman" w:hAnsi="Verdana" w:cs="Arial"/>
          <w:color w:val="000000"/>
          <w:sz w:val="20"/>
          <w:szCs w:val="20"/>
          <w:lang w:eastAsia="es-MX"/>
        </w:rPr>
        <w:t>Venta de agua tratada.</w:t>
      </w:r>
    </w:p>
    <w:tbl>
      <w:tblPr>
        <w:tblW w:w="0" w:type="auto"/>
        <w:jc w:val="center"/>
        <w:tblCellMar>
          <w:left w:w="0" w:type="dxa"/>
          <w:right w:w="0" w:type="dxa"/>
        </w:tblCellMar>
        <w:tblLook w:val="04A0" w:firstRow="1" w:lastRow="0" w:firstColumn="1" w:lastColumn="0" w:noHBand="0" w:noVBand="1"/>
      </w:tblPr>
      <w:tblGrid>
        <w:gridCol w:w="3243"/>
        <w:gridCol w:w="1027"/>
        <w:gridCol w:w="1162"/>
      </w:tblGrid>
      <w:tr w:rsidR="00983741" w:rsidRPr="00E56678" w14:paraId="1D0CE739"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9D9F00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Concepto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8DA0FF0"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Unidad</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0A24A6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Importe</w:t>
            </w:r>
          </w:p>
        </w:tc>
      </w:tr>
      <w:tr w:rsidR="00983741" w:rsidRPr="00E56678" w14:paraId="5E8C9AB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30F4A2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Agua Tratada (sin transporte)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9C88D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m³</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3A95A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$3.65</w:t>
            </w:r>
          </w:p>
        </w:tc>
      </w:tr>
    </w:tbl>
    <w:p w14:paraId="5319016D"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0158985B"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 xml:space="preserve">XVIII. </w:t>
      </w:r>
      <w:r w:rsidRPr="00E56678">
        <w:rPr>
          <w:rFonts w:ascii="Verdana" w:eastAsia="Times New Roman" w:hAnsi="Verdana" w:cs="Arial"/>
          <w:color w:val="000000"/>
          <w:sz w:val="20"/>
          <w:szCs w:val="20"/>
          <w:lang w:eastAsia="es-MX"/>
        </w:rPr>
        <w:t>Por descarga de contaminantes de usuarios no domésticos en aguas residuales que excedan los límites establecidos en la NOM-002-SEMARNAT-1996 se cobrará de acuerdo a lo siguiente:</w:t>
      </w:r>
    </w:p>
    <w:p w14:paraId="3ED981CC"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w:t>
      </w:r>
      <w:r w:rsidRPr="00E56678">
        <w:rPr>
          <w:rFonts w:ascii="Verdana" w:eastAsia="Times New Roman" w:hAnsi="Verdana" w:cs="Arial"/>
          <w:color w:val="000000"/>
          <w:sz w:val="20"/>
          <w:szCs w:val="20"/>
          <w:lang w:eastAsia="es-MX"/>
        </w:rPr>
        <w:t xml:space="preserve"> Miligramos de descarga contaminante por litro de sólidos suspendidos totales o demanda bioquímica de oxígeno: </w:t>
      </w:r>
    </w:p>
    <w:tbl>
      <w:tblPr>
        <w:tblW w:w="0" w:type="auto"/>
        <w:jc w:val="center"/>
        <w:tblCellMar>
          <w:left w:w="0" w:type="dxa"/>
          <w:right w:w="0" w:type="dxa"/>
        </w:tblCellMar>
        <w:tblLook w:val="04A0" w:firstRow="1" w:lastRow="0" w:firstColumn="1" w:lastColumn="0" w:noHBand="0" w:noVBand="1"/>
      </w:tblPr>
      <w:tblGrid>
        <w:gridCol w:w="2415"/>
        <w:gridCol w:w="3070"/>
      </w:tblGrid>
      <w:tr w:rsidR="00983741" w:rsidRPr="00E56678" w14:paraId="3FBD9605"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55456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Carga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755557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Importe</w:t>
            </w:r>
          </w:p>
        </w:tc>
      </w:tr>
      <w:tr w:rsidR="00983741" w:rsidRPr="00E56678" w14:paraId="066760D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731101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 1 a 300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4306C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14% sobre monto facturado</w:t>
            </w:r>
          </w:p>
        </w:tc>
      </w:tr>
      <w:tr w:rsidR="00983741" w:rsidRPr="00E56678" w14:paraId="1F05D5F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FA4D6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 301 a 450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B783E9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18% sobre monto facturado</w:t>
            </w:r>
          </w:p>
        </w:tc>
      </w:tr>
      <w:tr w:rsidR="00983741" w:rsidRPr="00E56678" w14:paraId="34A1BB8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EF080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 451 a 600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614BCF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20% sobre monto facturado</w:t>
            </w:r>
          </w:p>
        </w:tc>
      </w:tr>
      <w:tr w:rsidR="00983741" w:rsidRPr="00E56678" w14:paraId="3C3FE19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BA2F5B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lastRenderedPageBreak/>
              <w:t>De 601 a 750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B8591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30% sobre monto facturado</w:t>
            </w:r>
          </w:p>
        </w:tc>
      </w:tr>
      <w:tr w:rsidR="00983741" w:rsidRPr="00E56678" w14:paraId="2A7D7EA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BE23E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 751 a 1,500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E749B7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40% sobre monto facturado</w:t>
            </w:r>
          </w:p>
        </w:tc>
      </w:tr>
      <w:tr w:rsidR="00983741" w:rsidRPr="00E56678" w14:paraId="2D7BDDE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706C4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 1,501 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2F71F6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50% sobre monto facturado</w:t>
            </w:r>
          </w:p>
        </w:tc>
      </w:tr>
    </w:tbl>
    <w:p w14:paraId="03FC9E98"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8562"/>
        <w:gridCol w:w="822"/>
      </w:tblGrid>
      <w:tr w:rsidR="00983741" w:rsidRPr="00E56678" w14:paraId="78ABB2ED"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D5CDF2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Por metro cúbico descargado con PH (potencial de hidrógeno) fuera del rango permisible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3EE881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$0.38</w:t>
            </w:r>
          </w:p>
        </w:tc>
      </w:tr>
      <w:tr w:rsidR="00983741" w:rsidRPr="00E56678" w14:paraId="6BF614B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FC1AD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Por kilogramo de grasas y aceites que exceda los límites establecidos en las condiciones particulares de descarga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B9DB35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$0.51</w:t>
            </w:r>
          </w:p>
        </w:tc>
      </w:tr>
    </w:tbl>
    <w:p w14:paraId="5A852038"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070EA904" w14:textId="77777777" w:rsidR="0071777F" w:rsidRDefault="00983741" w:rsidP="00983741">
      <w:pPr>
        <w:spacing w:after="0"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SECCIÓN SEGUNDA</w:t>
      </w:r>
      <w:r w:rsidRPr="00E56678">
        <w:rPr>
          <w:rFonts w:ascii="Verdana" w:eastAsia="Times New Roman" w:hAnsi="Verdana" w:cs="Arial"/>
          <w:b/>
          <w:bCs/>
          <w:color w:val="000000"/>
          <w:sz w:val="20"/>
          <w:szCs w:val="20"/>
          <w:lang w:eastAsia="es-MX"/>
        </w:rPr>
        <w:br/>
        <w:t xml:space="preserve">SERVICIOS DE LIMPIA, RECOLECCIÓN, TRASLADO, TRATAMIENTO </w:t>
      </w:r>
    </w:p>
    <w:p w14:paraId="4031F4A9" w14:textId="772950D3"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Y DISPOSICIÓN FINAL DE RESIDUOS</w:t>
      </w:r>
    </w:p>
    <w:p w14:paraId="5F1E8E0F" w14:textId="77777777" w:rsidR="0071777F" w:rsidRDefault="00983741" w:rsidP="0071777F">
      <w:pPr>
        <w:pStyle w:val="Sinespaciado"/>
      </w:pPr>
      <w:r w:rsidRPr="00E56678">
        <w:t> </w:t>
      </w:r>
    </w:p>
    <w:p w14:paraId="7899C9F9" w14:textId="73535631" w:rsidR="00983741" w:rsidRPr="00E56678" w:rsidRDefault="00983741" w:rsidP="0071777F">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15</w:t>
      </w:r>
      <w:r w:rsidRPr="00E56678">
        <w:rPr>
          <w:rFonts w:ascii="Verdana" w:eastAsia="Times New Roman" w:hAnsi="Verdana" w:cs="Arial"/>
          <w:color w:val="000000"/>
          <w:sz w:val="20"/>
          <w:szCs w:val="20"/>
          <w:lang w:eastAsia="es-MX"/>
        </w:rPr>
        <w:t>. La prestación de los servicios de recolección y traslado de residuos será gratuita, salvo lo dispuesto por este artículo.</w:t>
      </w:r>
    </w:p>
    <w:p w14:paraId="3EE64759"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Los derechos por los servicios de recolección y traslado de residuos, cuando medie solicitud, se causarán y liquidarán conforme a la siguiente:</w:t>
      </w:r>
    </w:p>
    <w:p w14:paraId="234BFEC5"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9110" w:type="dxa"/>
        <w:jc w:val="center"/>
        <w:tblCellMar>
          <w:left w:w="0" w:type="dxa"/>
          <w:right w:w="0" w:type="dxa"/>
        </w:tblCellMar>
        <w:tblLook w:val="04A0" w:firstRow="1" w:lastRow="0" w:firstColumn="1" w:lastColumn="0" w:noHBand="0" w:noVBand="1"/>
      </w:tblPr>
      <w:tblGrid>
        <w:gridCol w:w="6578"/>
        <w:gridCol w:w="1583"/>
        <w:gridCol w:w="949"/>
      </w:tblGrid>
      <w:tr w:rsidR="00983741" w:rsidRPr="00E56678" w14:paraId="5D137354"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579927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Los derechos por la prestación del servicio de limpia se causarán y liquidarán a una cuota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3F4192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metro cuadrado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6768D3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$10.22</w:t>
            </w:r>
          </w:p>
        </w:tc>
      </w:tr>
      <w:tr w:rsidR="00983741" w:rsidRPr="00E56678" w14:paraId="7477F16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E3C58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Los derechos por la prestación de los servicios de recolección, traslado y disposición final de residuos se causarán y liquidarán a una cuota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C1256F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metro cúbico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69EC85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$33.51</w:t>
            </w:r>
          </w:p>
        </w:tc>
      </w:tr>
      <w:tr w:rsidR="00983741" w:rsidRPr="00E56678" w14:paraId="2EE429E5" w14:textId="77777777" w:rsidTr="006A47A8">
        <w:trPr>
          <w:trHeight w:val="25"/>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8746FF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Tratándose de limpieza de lotes (cuando lo solicite la ciudadanía): Por limpieza de escombro, maleza y basura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F8C45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metro cuadrado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90A3A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$9.24</w:t>
            </w:r>
          </w:p>
        </w:tc>
      </w:tr>
    </w:tbl>
    <w:p w14:paraId="02280E50"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50C387AC" w14:textId="77777777" w:rsidR="00983741" w:rsidRPr="00E56678" w:rsidRDefault="00983741" w:rsidP="00983741">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TERCERA</w:t>
      </w:r>
      <w:r w:rsidRPr="00E56678">
        <w:rPr>
          <w:rFonts w:ascii="Verdana" w:eastAsia="Times New Roman" w:hAnsi="Verdana" w:cs="Arial"/>
          <w:b/>
          <w:bCs/>
          <w:color w:val="000000"/>
          <w:sz w:val="20"/>
          <w:szCs w:val="20"/>
          <w:lang w:eastAsia="es-MX"/>
        </w:rPr>
        <w:br/>
        <w:t>SERVICIOS DE PANTEONES</w:t>
      </w:r>
    </w:p>
    <w:p w14:paraId="7838AE18"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16</w:t>
      </w:r>
      <w:r w:rsidRPr="00E56678">
        <w:rPr>
          <w:rFonts w:ascii="Verdana" w:eastAsia="Times New Roman" w:hAnsi="Verdana" w:cs="Arial"/>
          <w:color w:val="000000"/>
          <w:sz w:val="20"/>
          <w:szCs w:val="20"/>
          <w:lang w:eastAsia="es-MX"/>
        </w:rPr>
        <w:t>. Los derechos por la prestación del servicio</w:t>
      </w:r>
      <w:r w:rsidRPr="00E56678">
        <w:rPr>
          <w:rFonts w:ascii="Verdana" w:eastAsia="Times New Roman" w:hAnsi="Verdana" w:cs="Arial"/>
          <w:b/>
          <w:bCs/>
          <w:color w:val="000000"/>
          <w:sz w:val="20"/>
          <w:szCs w:val="20"/>
          <w:lang w:eastAsia="es-MX"/>
        </w:rPr>
        <w:t> </w:t>
      </w:r>
      <w:r w:rsidRPr="00E56678">
        <w:rPr>
          <w:rFonts w:ascii="Verdana" w:eastAsia="Times New Roman" w:hAnsi="Verdana" w:cs="Arial"/>
          <w:color w:val="000000"/>
          <w:sz w:val="20"/>
          <w:szCs w:val="20"/>
          <w:lang w:eastAsia="es-MX"/>
        </w:rPr>
        <w:t>público de panteones se causarán y liquidarán conforme a la siguiente:</w:t>
      </w:r>
    </w:p>
    <w:p w14:paraId="317BBC0A"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8108"/>
        <w:gridCol w:w="1276"/>
      </w:tblGrid>
      <w:tr w:rsidR="00983741" w:rsidRPr="00E56678" w14:paraId="0894E399" w14:textId="77777777" w:rsidTr="0071777F">
        <w:trPr>
          <w:jc w:val="center"/>
        </w:trPr>
        <w:tc>
          <w:tcPr>
            <w:tcW w:w="0" w:type="auto"/>
            <w:gridSpan w:val="2"/>
            <w:tcBorders>
              <w:top w:val="single" w:sz="8" w:space="0" w:color="000000"/>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72E9A61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Inhumaciones en fosas o gavetas de los panteones municipales: </w:t>
            </w:r>
          </w:p>
        </w:tc>
      </w:tr>
      <w:tr w:rsidR="00983741" w:rsidRPr="00E56678" w14:paraId="47DBA437" w14:textId="77777777" w:rsidTr="0071777F">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2EC1D2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a)</w:t>
            </w:r>
            <w:r w:rsidRPr="00E56678">
              <w:rPr>
                <w:rFonts w:ascii="Verdana" w:eastAsia="Times New Roman" w:hAnsi="Verdana" w:cs="Arial"/>
                <w:sz w:val="20"/>
                <w:szCs w:val="20"/>
                <w:lang w:eastAsia="es-MX"/>
              </w:rPr>
              <w:t xml:space="preserve"> En fosa común sin caja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4727405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Exento</w:t>
            </w:r>
          </w:p>
        </w:tc>
      </w:tr>
      <w:tr w:rsidR="00983741" w:rsidRPr="00E56678" w14:paraId="67F50487" w14:textId="77777777" w:rsidTr="0071777F">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037B9A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En fosa común con caja</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04DB310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$56.50</w:t>
            </w:r>
          </w:p>
        </w:tc>
      </w:tr>
      <w:tr w:rsidR="00983741" w:rsidRPr="00E56678" w14:paraId="6FB6981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BB9C3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Por un quinquenio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64B66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$315.55</w:t>
            </w:r>
          </w:p>
        </w:tc>
      </w:tr>
      <w:tr w:rsidR="00983741" w:rsidRPr="00E56678" w14:paraId="1F30D3D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F64C5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A perpetuidad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DB0A8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$1,083.97</w:t>
            </w:r>
          </w:p>
        </w:tc>
      </w:tr>
      <w:tr w:rsidR="00983741" w:rsidRPr="00E56678" w14:paraId="0BEDD12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F3B81F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permiso para construcción, remodelación o colocación de monumentos en panteones municipales.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8F50C8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$263.76</w:t>
            </w:r>
          </w:p>
        </w:tc>
      </w:tr>
      <w:tr w:rsidR="00983741" w:rsidRPr="00E56678" w14:paraId="04C00FB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7CF3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permiso para el traslado de cadáveres para inhumación fuera del municipio.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D96296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$246.90</w:t>
            </w:r>
          </w:p>
        </w:tc>
      </w:tr>
      <w:tr w:rsidR="00983741" w:rsidRPr="00E56678" w14:paraId="466D650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27C68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Por permiso para depositar restos en fosa con derechos pagados a perpetuidad.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F739B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$709.90</w:t>
            </w:r>
          </w:p>
        </w:tc>
      </w:tr>
      <w:tr w:rsidR="00983741" w:rsidRPr="00E56678" w14:paraId="5526A996"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C90DE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Por fosas o gavetas de los panteones municipales se pagará: </w:t>
            </w:r>
          </w:p>
        </w:tc>
      </w:tr>
      <w:tr w:rsidR="00983741" w:rsidRPr="00E56678" w14:paraId="3327BC4F"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44BD8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Fosas a perpetuidad: </w:t>
            </w:r>
          </w:p>
        </w:tc>
      </w:tr>
      <w:tr w:rsidR="00983741" w:rsidRPr="00E56678" w14:paraId="364FECC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66FFB7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10FCD9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$1,040.59</w:t>
            </w:r>
          </w:p>
        </w:tc>
      </w:tr>
      <w:tr w:rsidR="00983741" w:rsidRPr="00E56678" w14:paraId="1AB2701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33A977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Subterránea</w:t>
            </w:r>
          </w:p>
        </w:tc>
        <w:tc>
          <w:tcPr>
            <w:tcW w:w="0" w:type="auto"/>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hideMark/>
          </w:tcPr>
          <w:p w14:paraId="69D13A3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$4,566.07</w:t>
            </w:r>
          </w:p>
        </w:tc>
      </w:tr>
      <w:tr w:rsidR="00983741" w:rsidRPr="00E56678" w14:paraId="043305CF"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A824F8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Refrendo por quinquenio: </w:t>
            </w:r>
          </w:p>
        </w:tc>
      </w:tr>
      <w:tr w:rsidR="00983741" w:rsidRPr="00E56678" w14:paraId="5069FF5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472760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27656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$314.35</w:t>
            </w:r>
          </w:p>
        </w:tc>
      </w:tr>
      <w:tr w:rsidR="00983741" w:rsidRPr="00E56678" w14:paraId="706DFCA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D75FED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Subterránea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BEE54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$327.60</w:t>
            </w:r>
          </w:p>
        </w:tc>
      </w:tr>
      <w:tr w:rsidR="00983741" w:rsidRPr="00E56678" w14:paraId="3946F8BF"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8361A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w:t>
            </w:r>
            <w:r w:rsidRPr="00E56678">
              <w:rPr>
                <w:rFonts w:ascii="Verdana" w:eastAsia="Times New Roman" w:hAnsi="Verdana" w:cs="Arial"/>
                <w:sz w:val="20"/>
                <w:szCs w:val="20"/>
                <w:lang w:eastAsia="es-MX"/>
              </w:rPr>
              <w:t xml:space="preserve"> Por servicio de construcción de: </w:t>
            </w:r>
          </w:p>
        </w:tc>
      </w:tr>
      <w:tr w:rsidR="00983741" w:rsidRPr="00E56678" w14:paraId="57FC108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C19B7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Gaveta mural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876FE0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$590.15</w:t>
            </w:r>
          </w:p>
        </w:tc>
      </w:tr>
      <w:tr w:rsidR="00983741" w:rsidRPr="00E56678" w14:paraId="72A81E2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C122D6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Gaveta subterránea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63E0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$2,596.59</w:t>
            </w:r>
          </w:p>
        </w:tc>
      </w:tr>
      <w:tr w:rsidR="00983741" w:rsidRPr="00E56678" w14:paraId="7792148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699E35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Gaveta superficial</w:t>
            </w:r>
          </w:p>
        </w:tc>
        <w:tc>
          <w:tcPr>
            <w:tcW w:w="0" w:type="auto"/>
            <w:tcBorders>
              <w:top w:val="nil"/>
              <w:left w:val="nil"/>
              <w:bottom w:val="single" w:sz="8" w:space="0" w:color="000000"/>
              <w:right w:val="single" w:sz="8" w:space="0" w:color="000000"/>
            </w:tcBorders>
            <w:shd w:val="clear" w:color="auto" w:fill="auto"/>
            <w:tcMar>
              <w:top w:w="120" w:type="dxa"/>
              <w:left w:w="120" w:type="dxa"/>
              <w:bottom w:w="120" w:type="dxa"/>
              <w:right w:w="120" w:type="dxa"/>
            </w:tcMar>
            <w:vAlign w:val="center"/>
            <w:hideMark/>
          </w:tcPr>
          <w:p w14:paraId="48B2346D" w14:textId="77777777" w:rsidR="00983741" w:rsidRPr="00E56678" w:rsidRDefault="00983741" w:rsidP="006A47A8">
            <w:pPr>
              <w:spacing w:after="0" w:line="240" w:lineRule="auto"/>
              <w:jc w:val="right"/>
              <w:rPr>
                <w:rFonts w:ascii="Verdana" w:eastAsia="Times New Roman" w:hAnsi="Verdana"/>
                <w:sz w:val="20"/>
                <w:szCs w:val="20"/>
                <w:highlight w:val="yellow"/>
                <w:lang w:eastAsia="es-MX"/>
              </w:rPr>
            </w:pPr>
            <w:r w:rsidRPr="00E56678">
              <w:rPr>
                <w:rFonts w:ascii="Verdana" w:eastAsia="Times New Roman" w:hAnsi="Verdana" w:cs="Arial"/>
                <w:sz w:val="20"/>
                <w:szCs w:val="20"/>
              </w:rPr>
              <w:t>$2,377.09</w:t>
            </w:r>
          </w:p>
        </w:tc>
      </w:tr>
    </w:tbl>
    <w:p w14:paraId="4578F672" w14:textId="77777777" w:rsidR="0071777F" w:rsidRDefault="0071777F" w:rsidP="00983741">
      <w:pPr>
        <w:spacing w:after="0" w:line="240" w:lineRule="auto"/>
        <w:ind w:firstLine="708"/>
        <w:jc w:val="both"/>
        <w:rPr>
          <w:rFonts w:ascii="Verdana" w:eastAsia="Times New Roman" w:hAnsi="Verdana" w:cs="Arial"/>
          <w:color w:val="000000"/>
          <w:sz w:val="20"/>
          <w:szCs w:val="20"/>
          <w:lang w:eastAsia="es-MX"/>
        </w:rPr>
      </w:pPr>
    </w:p>
    <w:p w14:paraId="3A2B9F6C" w14:textId="006889BE"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368FB43F"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202AFB3"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CUARTA</w:t>
      </w:r>
      <w:r w:rsidRPr="00E56678">
        <w:rPr>
          <w:rFonts w:ascii="Verdana" w:eastAsia="Times New Roman" w:hAnsi="Verdana" w:cs="Arial"/>
          <w:b/>
          <w:bCs/>
          <w:color w:val="000000"/>
          <w:sz w:val="20"/>
          <w:szCs w:val="20"/>
          <w:lang w:eastAsia="es-MX"/>
        </w:rPr>
        <w:br/>
        <w:t>SERVICIOS DE RASTRO</w:t>
      </w:r>
    </w:p>
    <w:p w14:paraId="168A87A8" w14:textId="77777777" w:rsidR="0071777F" w:rsidRDefault="00983741" w:rsidP="0071777F">
      <w:pPr>
        <w:pStyle w:val="Sinespaciado"/>
      </w:pPr>
      <w:r w:rsidRPr="00E56678">
        <w:t> </w:t>
      </w:r>
    </w:p>
    <w:p w14:paraId="3D486F7E" w14:textId="48BD058B" w:rsidR="00983741" w:rsidRPr="00E56678" w:rsidRDefault="00983741" w:rsidP="0071777F">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17</w:t>
      </w:r>
      <w:r w:rsidRPr="00E56678">
        <w:rPr>
          <w:rFonts w:ascii="Verdana" w:eastAsia="Times New Roman" w:hAnsi="Verdana" w:cs="Arial"/>
          <w:color w:val="000000"/>
          <w:sz w:val="20"/>
          <w:szCs w:val="20"/>
          <w:lang w:eastAsia="es-MX"/>
        </w:rPr>
        <w:t>. Los derechos por la prestación del servicio de rastro se causarán y liquidarán de conformidad con la siguiente:</w:t>
      </w:r>
    </w:p>
    <w:p w14:paraId="1EEA0805"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TARIFA</w:t>
      </w:r>
    </w:p>
    <w:tbl>
      <w:tblPr>
        <w:tblW w:w="0" w:type="auto"/>
        <w:jc w:val="center"/>
        <w:tblCellMar>
          <w:left w:w="0" w:type="dxa"/>
          <w:right w:w="0" w:type="dxa"/>
        </w:tblCellMar>
        <w:tblLook w:val="04A0" w:firstRow="1" w:lastRow="0" w:firstColumn="1" w:lastColumn="0" w:noHBand="0" w:noVBand="1"/>
      </w:tblPr>
      <w:tblGrid>
        <w:gridCol w:w="3846"/>
        <w:gridCol w:w="949"/>
        <w:gridCol w:w="1817"/>
      </w:tblGrid>
      <w:tr w:rsidR="00983741" w:rsidRPr="00E56678" w14:paraId="785288C3" w14:textId="77777777" w:rsidTr="006A47A8">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3427A1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sacrificio de animales, por cabeza: </w:t>
            </w:r>
          </w:p>
        </w:tc>
      </w:tr>
      <w:tr w:rsidR="00983741" w:rsidRPr="00E56678" w14:paraId="40FCF7F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559AD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Ganado bovino.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215F6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$87.99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55C896"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2513B7B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3C2620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Ganado ovicaprino.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386EF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$33.92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05657F"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44DA794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07AD33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Ganado porcino.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305137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$66.85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C857BA"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3FF1E6FA"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C6CAB3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Otros servicios: </w:t>
            </w:r>
          </w:p>
        </w:tc>
      </w:tr>
      <w:tr w:rsidR="00983741" w:rsidRPr="00E56678" w14:paraId="33AA6AA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36D7E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Limpieza de vísceras de bovino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0616B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9A1EA6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cabeza</w:t>
            </w:r>
          </w:p>
        </w:tc>
      </w:tr>
      <w:tr w:rsidR="00983741" w:rsidRPr="00E56678" w14:paraId="6523CD3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CA5E7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Lavado de patas de animales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D96ADE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9988D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cabeza</w:t>
            </w:r>
          </w:p>
        </w:tc>
      </w:tr>
      <w:tr w:rsidR="00983741" w:rsidRPr="00E56678" w14:paraId="23A1E63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9839AE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Refrigeración, por día o fracción: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DA826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$55.65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C9BE9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Bovino</w:t>
            </w:r>
          </w:p>
        </w:tc>
      </w:tr>
      <w:tr w:rsidR="00983741" w:rsidRPr="00E56678" w14:paraId="6689EF0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09EF1A"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267C7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$26.55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8251D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Ovicaprino</w:t>
            </w:r>
          </w:p>
        </w:tc>
      </w:tr>
      <w:tr w:rsidR="00983741" w:rsidRPr="00E56678" w14:paraId="5AC9346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A2F405"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784AE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$34.78</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3DEF0D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Porcino</w:t>
            </w:r>
          </w:p>
        </w:tc>
      </w:tr>
      <w:tr w:rsidR="00983741" w:rsidRPr="00E56678" w14:paraId="654A691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ED23C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Transporte de carne: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82252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$80.64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AD8ABF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Ganado porcino</w:t>
            </w:r>
          </w:p>
        </w:tc>
      </w:tr>
      <w:tr w:rsidR="00983741" w:rsidRPr="00E56678" w14:paraId="22AE7E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2AD8385" w14:textId="77777777" w:rsidR="00983741" w:rsidRPr="00E56678" w:rsidRDefault="00983741" w:rsidP="006A47A8">
            <w:pPr>
              <w:spacing w:after="0" w:line="240" w:lineRule="auto"/>
              <w:rPr>
                <w:rFonts w:ascii="Verdana" w:eastAsia="Times New Roman" w:hAnsi="Verdana"/>
                <w:sz w:val="20"/>
                <w:szCs w:val="20"/>
                <w:lang w:eastAsia="es-MX"/>
              </w:rPr>
            </w:pP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9B771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$89.81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8334A1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Ganado bovino</w:t>
            </w:r>
          </w:p>
        </w:tc>
      </w:tr>
      <w:tr w:rsidR="00983741" w:rsidRPr="00E56678" w14:paraId="34BFCA3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B2A1BD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Incineración por animal: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7B157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1F37AEE" w14:textId="77777777" w:rsidR="00983741" w:rsidRPr="00E56678" w:rsidRDefault="00983741" w:rsidP="006A47A8">
            <w:pPr>
              <w:spacing w:after="0" w:line="240" w:lineRule="auto"/>
              <w:rPr>
                <w:rFonts w:ascii="Verdana" w:eastAsia="Times New Roman" w:hAnsi="Verdana"/>
                <w:sz w:val="20"/>
                <w:szCs w:val="20"/>
                <w:lang w:eastAsia="es-MX"/>
              </w:rPr>
            </w:pPr>
          </w:p>
        </w:tc>
      </w:tr>
    </w:tbl>
    <w:p w14:paraId="3CBE4E77"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7D12275" w14:textId="2D18AC0F" w:rsidR="00983741" w:rsidRPr="00E56678" w:rsidRDefault="00983741" w:rsidP="0071777F">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QUINTA</w:t>
      </w:r>
      <w:r w:rsidRPr="00E56678">
        <w:rPr>
          <w:rFonts w:ascii="Verdana" w:eastAsia="Times New Roman" w:hAnsi="Verdana" w:cs="Arial"/>
          <w:b/>
          <w:bCs/>
          <w:color w:val="000000"/>
          <w:sz w:val="20"/>
          <w:szCs w:val="20"/>
          <w:lang w:eastAsia="es-MX"/>
        </w:rPr>
        <w:br/>
        <w:t>SERVICIOS DE SEGURIDAD PÚBLICA</w:t>
      </w:r>
    </w:p>
    <w:p w14:paraId="415EB239" w14:textId="268D7C6A" w:rsidR="00983741" w:rsidRPr="00E56678" w:rsidRDefault="00983741" w:rsidP="0071777F">
      <w:pPr>
        <w:pStyle w:val="Sinespaciado"/>
        <w:rPr>
          <w:rFonts w:ascii="Verdana" w:hAnsi="Verdana"/>
          <w:color w:val="000000"/>
          <w:sz w:val="20"/>
          <w:szCs w:val="20"/>
          <w:lang w:eastAsia="es-MX"/>
        </w:rPr>
      </w:pPr>
      <w:r w:rsidRPr="00E56678">
        <w:t> </w:t>
      </w:r>
      <w:r w:rsidRPr="00E56678">
        <w:tab/>
      </w:r>
      <w:r w:rsidRPr="00E56678">
        <w:rPr>
          <w:rFonts w:ascii="Verdana" w:hAnsi="Verdana" w:cs="Arial"/>
          <w:b/>
          <w:bCs/>
          <w:color w:val="000000"/>
          <w:sz w:val="20"/>
          <w:szCs w:val="20"/>
          <w:lang w:eastAsia="es-MX"/>
        </w:rPr>
        <w:t>Artículo 18</w:t>
      </w:r>
      <w:r w:rsidRPr="00E56678">
        <w:rPr>
          <w:rFonts w:ascii="Verdana" w:hAnsi="Verdana" w:cs="Arial"/>
          <w:color w:val="000000"/>
          <w:sz w:val="20"/>
          <w:szCs w:val="20"/>
          <w:lang w:eastAsia="es-MX"/>
        </w:rPr>
        <w:t>. Los derechos por la prestación de</w:t>
      </w:r>
      <w:r w:rsidRPr="00E56678">
        <w:rPr>
          <w:rFonts w:ascii="Verdana" w:hAnsi="Verdana"/>
          <w:b/>
          <w:bCs/>
          <w:color w:val="000000"/>
          <w:sz w:val="20"/>
          <w:szCs w:val="20"/>
          <w:lang w:eastAsia="es-MX"/>
        </w:rPr>
        <w:t> </w:t>
      </w:r>
      <w:r w:rsidRPr="00E56678">
        <w:rPr>
          <w:rFonts w:ascii="Verdana" w:hAnsi="Verdana" w:cs="Arial"/>
          <w:color w:val="000000"/>
          <w:sz w:val="20"/>
          <w:szCs w:val="20"/>
          <w:lang w:eastAsia="es-MX"/>
        </w:rPr>
        <w:t>los servicios de seguridad pública, cuando medie solicitud, se causarán y liquidarán por elemento policial, conforme a la siguiente:</w:t>
      </w:r>
    </w:p>
    <w:p w14:paraId="2ABF144F" w14:textId="7D3B3167" w:rsidR="00983741" w:rsidRPr="00E56678" w:rsidRDefault="00983741" w:rsidP="0071777F">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3700"/>
        <w:gridCol w:w="2299"/>
        <w:gridCol w:w="1403"/>
      </w:tblGrid>
      <w:tr w:rsidR="00983741" w:rsidRPr="00E56678" w14:paraId="71FEBC10"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7AD4C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En dependencias o instituciones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6415AA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Mensual por jornada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343F0DB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$12,937.05</w:t>
            </w:r>
          </w:p>
        </w:tc>
      </w:tr>
      <w:tr w:rsidR="00983741" w:rsidRPr="00E56678" w14:paraId="4C995B0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8198B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En eventos particulares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CB80E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hora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C1D56D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$87.28</w:t>
            </w:r>
          </w:p>
        </w:tc>
      </w:tr>
    </w:tbl>
    <w:p w14:paraId="32463572"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5E0E3C34" w14:textId="77777777" w:rsidR="0071777F" w:rsidRDefault="0071777F" w:rsidP="0071777F">
      <w:pPr>
        <w:pStyle w:val="Sinespaciado"/>
        <w:jc w:val="center"/>
        <w:rPr>
          <w:rFonts w:ascii="Verdana" w:hAnsi="Verdana"/>
          <w:b/>
          <w:bCs/>
          <w:sz w:val="20"/>
          <w:szCs w:val="20"/>
        </w:rPr>
      </w:pPr>
    </w:p>
    <w:p w14:paraId="40353956" w14:textId="34633C54" w:rsidR="00983741" w:rsidRPr="0071777F" w:rsidRDefault="00983741" w:rsidP="0071777F">
      <w:pPr>
        <w:pStyle w:val="Sinespaciado"/>
        <w:jc w:val="center"/>
        <w:rPr>
          <w:rFonts w:ascii="Verdana" w:hAnsi="Verdana"/>
          <w:b/>
          <w:bCs/>
          <w:sz w:val="20"/>
          <w:szCs w:val="20"/>
        </w:rPr>
      </w:pPr>
      <w:r w:rsidRPr="0071777F">
        <w:rPr>
          <w:rFonts w:ascii="Verdana" w:hAnsi="Verdana"/>
          <w:b/>
          <w:bCs/>
          <w:sz w:val="20"/>
          <w:szCs w:val="20"/>
        </w:rPr>
        <w:t>SECCIÓN SEXTA</w:t>
      </w:r>
      <w:r w:rsidRPr="0071777F">
        <w:rPr>
          <w:rFonts w:ascii="Verdana" w:hAnsi="Verdana"/>
          <w:b/>
          <w:bCs/>
          <w:sz w:val="20"/>
          <w:szCs w:val="20"/>
        </w:rPr>
        <w:br/>
        <w:t>SERVICIOS DE TRANSPORTE PÚBLICO URBANO</w:t>
      </w:r>
    </w:p>
    <w:p w14:paraId="54E573E1" w14:textId="3413DC08" w:rsidR="00983741" w:rsidRPr="0071777F" w:rsidRDefault="00983741" w:rsidP="0071777F">
      <w:pPr>
        <w:pStyle w:val="Sinespaciado"/>
        <w:jc w:val="center"/>
        <w:rPr>
          <w:rFonts w:ascii="Verdana" w:hAnsi="Verdana"/>
          <w:b/>
          <w:bCs/>
          <w:sz w:val="20"/>
          <w:szCs w:val="20"/>
        </w:rPr>
      </w:pPr>
      <w:r w:rsidRPr="0071777F">
        <w:rPr>
          <w:rFonts w:ascii="Verdana" w:hAnsi="Verdana"/>
          <w:b/>
          <w:bCs/>
          <w:sz w:val="20"/>
          <w:szCs w:val="20"/>
        </w:rPr>
        <w:t>Y SUBURBANO EN RUTA FIJA</w:t>
      </w:r>
    </w:p>
    <w:p w14:paraId="019B5E33" w14:textId="78ECED94" w:rsidR="00983741" w:rsidRPr="0071777F" w:rsidRDefault="00983741" w:rsidP="0071777F">
      <w:pPr>
        <w:pStyle w:val="Sinespaciado"/>
        <w:jc w:val="center"/>
        <w:rPr>
          <w:rFonts w:ascii="Verdana" w:hAnsi="Verdana"/>
          <w:b/>
          <w:bCs/>
          <w:sz w:val="20"/>
          <w:szCs w:val="20"/>
        </w:rPr>
      </w:pPr>
    </w:p>
    <w:p w14:paraId="40798DBD"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19</w:t>
      </w:r>
      <w:r w:rsidRPr="00E56678">
        <w:rPr>
          <w:rFonts w:ascii="Verdana" w:eastAsia="Times New Roman" w:hAnsi="Verdana" w:cs="Arial"/>
          <w:color w:val="000000"/>
          <w:sz w:val="20"/>
          <w:szCs w:val="20"/>
          <w:lang w:eastAsia="es-MX"/>
        </w:rPr>
        <w:t>. Los derechos por la prestación del</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servicio público de transporte urbano y suburbano en ruta fija se causarán y liquidarán</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conforme a la siguiente: </w:t>
      </w:r>
    </w:p>
    <w:p w14:paraId="123F62E2"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TARIFA</w:t>
      </w: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8108"/>
        <w:gridCol w:w="1276"/>
      </w:tblGrid>
      <w:tr w:rsidR="00983741" w:rsidRPr="00E56678" w14:paraId="55DC8946"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C1212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el otorgamiento de concesión para la explotación del servicio público de transporte en las vías de jurisdicción municipal, se pagarán por vehículo.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022106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$8,709.11</w:t>
            </w:r>
          </w:p>
        </w:tc>
      </w:tr>
      <w:tr w:rsidR="00983741" w:rsidRPr="00E56678" w14:paraId="2343A90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8B294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la transmisión de derechos de concesión.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BC7E3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$8,709.11</w:t>
            </w:r>
          </w:p>
        </w:tc>
      </w:tr>
      <w:tr w:rsidR="00983741" w:rsidRPr="00E56678" w14:paraId="604F46A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B8343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refrendo anual de concesiones para explotación del servicio público de transporte urbano y suburbano, por unidad.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8883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$868.25</w:t>
            </w:r>
          </w:p>
        </w:tc>
      </w:tr>
      <w:tr w:rsidR="00983741" w:rsidRPr="00E56678" w14:paraId="6ECF44D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5755B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Permiso eventual de transporte público, por mes o fracción de mes.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D80BC9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$142.89</w:t>
            </w:r>
          </w:p>
        </w:tc>
      </w:tr>
      <w:tr w:rsidR="00983741" w:rsidRPr="00E56678" w14:paraId="1C951D8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090EC7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Permiso por servicio extraordinario, por día.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CC242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$301.31</w:t>
            </w:r>
          </w:p>
        </w:tc>
      </w:tr>
      <w:tr w:rsidR="00983741" w:rsidRPr="00E56678" w14:paraId="35301B5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F9B9B7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w:t>
            </w:r>
            <w:r w:rsidRPr="00E56678">
              <w:rPr>
                <w:rFonts w:ascii="Verdana" w:eastAsia="Times New Roman" w:hAnsi="Verdana" w:cs="Arial"/>
                <w:sz w:val="20"/>
                <w:szCs w:val="20"/>
                <w:lang w:eastAsia="es-MX"/>
              </w:rPr>
              <w:t xml:space="preserve"> Por constancia de despintado.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FA7032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$96.28</w:t>
            </w:r>
          </w:p>
        </w:tc>
      </w:tr>
      <w:tr w:rsidR="00983741" w:rsidRPr="00E56678" w14:paraId="64D282A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1950F2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VII.</w:t>
            </w:r>
            <w:r w:rsidRPr="00E56678">
              <w:rPr>
                <w:rFonts w:ascii="Verdana" w:eastAsia="Times New Roman" w:hAnsi="Verdana" w:cs="Arial"/>
                <w:sz w:val="20"/>
                <w:szCs w:val="20"/>
                <w:lang w:eastAsia="es-MX"/>
              </w:rPr>
              <w:t xml:space="preserve"> Autorización por prórroga para uso de unidades en buen estado por un año.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740AE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$1,087.25</w:t>
            </w:r>
          </w:p>
        </w:tc>
      </w:tr>
      <w:tr w:rsidR="00983741" w:rsidRPr="00E56678" w14:paraId="110E636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AEA1DF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VIII.</w:t>
            </w:r>
            <w:r w:rsidRPr="00E56678">
              <w:rPr>
                <w:rFonts w:ascii="Verdana" w:eastAsia="Times New Roman" w:hAnsi="Verdana" w:cs="Arial"/>
                <w:sz w:val="20"/>
                <w:szCs w:val="20"/>
                <w:lang w:eastAsia="es-MX"/>
              </w:rPr>
              <w:t xml:space="preserve"> Por revista mecánica semestral obligatoria.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8DB2B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$192.59</w:t>
            </w:r>
          </w:p>
        </w:tc>
      </w:tr>
    </w:tbl>
    <w:p w14:paraId="700884D1"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1DC3652"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481CACF3" w14:textId="77777777" w:rsidR="00983741" w:rsidRPr="00E56678" w:rsidRDefault="00983741" w:rsidP="00983741">
      <w:pPr>
        <w:spacing w:after="0"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SECCIÓN SÉPTIMA</w:t>
      </w:r>
      <w:r w:rsidRPr="00E56678">
        <w:rPr>
          <w:rFonts w:ascii="Verdana" w:eastAsia="Times New Roman" w:hAnsi="Verdana" w:cs="Arial"/>
          <w:b/>
          <w:bCs/>
          <w:color w:val="000000"/>
          <w:sz w:val="20"/>
          <w:szCs w:val="20"/>
          <w:lang w:eastAsia="es-MX"/>
        </w:rPr>
        <w:br/>
        <w:t>SERVICIOS DE TRÁNSITO Y VIALIDAD</w:t>
      </w:r>
    </w:p>
    <w:p w14:paraId="549FA60C" w14:textId="77777777" w:rsidR="005D201B" w:rsidRDefault="005D201B" w:rsidP="005D201B">
      <w:pPr>
        <w:pStyle w:val="Sinespaciado"/>
      </w:pPr>
    </w:p>
    <w:p w14:paraId="67914775" w14:textId="67D795ED" w:rsidR="00983741" w:rsidRPr="00E56678" w:rsidRDefault="00983741" w:rsidP="00983741">
      <w:pPr>
        <w:spacing w:after="24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20</w:t>
      </w:r>
      <w:r w:rsidRPr="00E56678">
        <w:rPr>
          <w:rFonts w:ascii="Verdana" w:eastAsia="Times New Roman" w:hAnsi="Verdana" w:cs="Arial"/>
          <w:color w:val="000000"/>
          <w:sz w:val="20"/>
          <w:szCs w:val="20"/>
          <w:lang w:eastAsia="es-MX"/>
        </w:rPr>
        <w:t>. Los derechos por la prestación de los servicios de tránsito y vialidad se causarán y liquidarán de conformidad a la siguiente:</w:t>
      </w:r>
    </w:p>
    <w:p w14:paraId="4B6F53C8"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CUOTA</w:t>
      </w: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4999"/>
        <w:gridCol w:w="949"/>
      </w:tblGrid>
      <w:tr w:rsidR="00983741" w:rsidRPr="00E56678" w14:paraId="463A9657"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8EDF84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expedición de constancias de no infracción.</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C5B50E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$77.52</w:t>
            </w:r>
          </w:p>
        </w:tc>
      </w:tr>
    </w:tbl>
    <w:p w14:paraId="50A64FD6"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751A27B"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31D30514"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OCTAVA</w:t>
      </w:r>
      <w:r w:rsidRPr="00E56678">
        <w:rPr>
          <w:rFonts w:ascii="Verdana" w:eastAsia="Times New Roman" w:hAnsi="Verdana" w:cs="Arial"/>
          <w:b/>
          <w:bCs/>
          <w:color w:val="000000"/>
          <w:sz w:val="20"/>
          <w:szCs w:val="20"/>
          <w:lang w:eastAsia="es-MX"/>
        </w:rPr>
        <w:br/>
        <w:t>SERVICIOS DE ESTACIONAMIENTOS PÚBLICOS</w:t>
      </w:r>
    </w:p>
    <w:p w14:paraId="20E1CBC0" w14:textId="77777777" w:rsidR="005D201B" w:rsidRDefault="00983741" w:rsidP="005D201B">
      <w:pPr>
        <w:pStyle w:val="Sinespaciado"/>
      </w:pPr>
      <w:r w:rsidRPr="00E56678">
        <w:t> </w:t>
      </w:r>
    </w:p>
    <w:p w14:paraId="6AF9070D" w14:textId="64516021" w:rsidR="00983741" w:rsidRPr="00E56678" w:rsidRDefault="00983741" w:rsidP="005D201B">
      <w:pPr>
        <w:pStyle w:val="Sinespaciado"/>
        <w:ind w:firstLine="708"/>
        <w:jc w:val="both"/>
        <w:rPr>
          <w:rFonts w:ascii="Verdana" w:hAnsi="Verdana" w:cs="Arial"/>
          <w:color w:val="000000"/>
          <w:sz w:val="20"/>
          <w:szCs w:val="20"/>
          <w:lang w:eastAsia="es-MX"/>
        </w:rPr>
      </w:pPr>
      <w:r w:rsidRPr="00E56678">
        <w:rPr>
          <w:rFonts w:ascii="Verdana" w:hAnsi="Verdana" w:cs="Arial"/>
          <w:b/>
          <w:bCs/>
          <w:color w:val="000000"/>
          <w:sz w:val="20"/>
          <w:szCs w:val="20"/>
          <w:lang w:eastAsia="es-MX"/>
        </w:rPr>
        <w:t>Artículo 21</w:t>
      </w:r>
      <w:r w:rsidRPr="00E56678">
        <w:rPr>
          <w:rFonts w:ascii="Verdana" w:hAnsi="Verdana" w:cs="Arial"/>
          <w:color w:val="000000"/>
          <w:sz w:val="20"/>
          <w:szCs w:val="20"/>
          <w:lang w:eastAsia="es-MX"/>
        </w:rPr>
        <w:t xml:space="preserve">. Los derechos por la prestación del servicio de estacionamientos públicos se causarán y liquidarán en razón de </w:t>
      </w:r>
      <w:r w:rsidRPr="00E56678">
        <w:rPr>
          <w:rFonts w:ascii="Verdana" w:hAnsi="Verdana" w:cs="Arial"/>
          <w:sz w:val="20"/>
          <w:szCs w:val="20"/>
        </w:rPr>
        <w:t>$7.43</w:t>
      </w:r>
      <w:r w:rsidRPr="00E56678">
        <w:rPr>
          <w:rFonts w:ascii="Verdana" w:hAnsi="Verdana"/>
          <w:sz w:val="20"/>
          <w:szCs w:val="20"/>
        </w:rPr>
        <w:t xml:space="preserve"> </w:t>
      </w:r>
      <w:r w:rsidRPr="00E56678">
        <w:rPr>
          <w:rFonts w:ascii="Verdana" w:hAnsi="Verdana" w:cs="Arial"/>
          <w:color w:val="000000"/>
          <w:sz w:val="20"/>
          <w:szCs w:val="20"/>
          <w:lang w:eastAsia="es-MX"/>
        </w:rPr>
        <w:t>por hora o fracción que exceda de 15 minutos por vehículo. Tratándose de bicicletas dichos derechos quedarán exentos. </w:t>
      </w:r>
    </w:p>
    <w:p w14:paraId="6E907887"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376CC828"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NOVENA</w:t>
      </w:r>
      <w:r w:rsidRPr="00E56678">
        <w:rPr>
          <w:rFonts w:ascii="Verdana" w:eastAsia="Times New Roman" w:hAnsi="Verdana" w:cs="Arial"/>
          <w:b/>
          <w:bCs/>
          <w:color w:val="000000"/>
          <w:sz w:val="20"/>
          <w:szCs w:val="20"/>
          <w:lang w:eastAsia="es-MX"/>
        </w:rPr>
        <w:br/>
        <w:t>SERVICIOS DE BIBLIOTECAS PÚBLICAS Y CASAS DE LA CULTURA</w:t>
      </w:r>
    </w:p>
    <w:p w14:paraId="63477CC6" w14:textId="77777777" w:rsidR="00983741" w:rsidRPr="00E56678" w:rsidRDefault="00983741" w:rsidP="005D201B">
      <w:pPr>
        <w:pStyle w:val="Sinespaciado"/>
      </w:pPr>
      <w:r w:rsidRPr="00E56678">
        <w:t> </w:t>
      </w:r>
    </w:p>
    <w:p w14:paraId="488A946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22</w:t>
      </w:r>
      <w:r w:rsidRPr="00E56678">
        <w:rPr>
          <w:rFonts w:ascii="Verdana" w:eastAsia="Times New Roman" w:hAnsi="Verdana" w:cs="Arial"/>
          <w:color w:val="000000"/>
          <w:sz w:val="20"/>
          <w:szCs w:val="20"/>
          <w:lang w:eastAsia="es-MX"/>
        </w:rPr>
        <w:t>. Los derechos por la prestación de los servicios de bibliotecas públicas y casas de la cultura se causarán y liquidarán de conformidad a la siguiente:</w:t>
      </w:r>
    </w:p>
    <w:p w14:paraId="60C11E53"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076B9FB7" w14:textId="1FC4ECE7" w:rsidR="00983741" w:rsidRDefault="00983741" w:rsidP="00983741">
      <w:pPr>
        <w:spacing w:after="0"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lastRenderedPageBreak/>
        <w:t>TARIFA</w:t>
      </w:r>
    </w:p>
    <w:p w14:paraId="25D01D77" w14:textId="77777777" w:rsidR="005D201B" w:rsidRPr="00E56678" w:rsidRDefault="005D201B" w:rsidP="00983741">
      <w:pPr>
        <w:spacing w:after="0" w:line="240" w:lineRule="auto"/>
        <w:jc w:val="center"/>
        <w:rPr>
          <w:rFonts w:ascii="Verdana" w:eastAsia="Times New Roman" w:hAnsi="Verdana" w:cs="Arial"/>
          <w:color w:val="000000"/>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5671"/>
        <w:gridCol w:w="1076"/>
      </w:tblGrid>
      <w:tr w:rsidR="00983741" w:rsidRPr="00E56678" w14:paraId="15390573"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DAEBB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Inscripción a talleres de casa de la cultura.</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5791F38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$106.23</w:t>
            </w:r>
          </w:p>
        </w:tc>
      </w:tr>
      <w:tr w:rsidR="00983741" w:rsidRPr="00E56678" w14:paraId="42EE91E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92BA1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Mensualidad a los talleres de la casa de la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FA99E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$106.23</w:t>
            </w:r>
          </w:p>
        </w:tc>
      </w:tr>
      <w:tr w:rsidR="00983741" w:rsidRPr="00E56678" w14:paraId="61D43ED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55F143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curso de verano de casa de la cultura.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986E8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$189.70</w:t>
            </w:r>
          </w:p>
        </w:tc>
      </w:tr>
      <w:tr w:rsidR="00983741" w:rsidRPr="00E56678" w14:paraId="2B63E9E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7C11E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Por curso de verano de la biblioteca pública.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C89E0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$37.94</w:t>
            </w:r>
          </w:p>
        </w:tc>
      </w:tr>
    </w:tbl>
    <w:p w14:paraId="33104D6F"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377617F"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5E40FE0"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DÉCIMA</w:t>
      </w:r>
      <w:r w:rsidRPr="00E56678">
        <w:rPr>
          <w:rFonts w:ascii="Verdana" w:eastAsia="Times New Roman" w:hAnsi="Verdana" w:cs="Arial"/>
          <w:b/>
          <w:bCs/>
          <w:color w:val="000000"/>
          <w:sz w:val="20"/>
          <w:szCs w:val="20"/>
          <w:lang w:eastAsia="es-MX"/>
        </w:rPr>
        <w:br/>
        <w:t>SERVICIOS DE OBRAS PÚBLICAS Y DESARROLLO URBANO</w:t>
      </w:r>
    </w:p>
    <w:p w14:paraId="4E1F0241" w14:textId="77777777" w:rsidR="005D201B" w:rsidRDefault="00983741" w:rsidP="005D201B">
      <w:pPr>
        <w:pStyle w:val="Sinespaciado"/>
      </w:pPr>
      <w:r w:rsidRPr="00E56678">
        <w:t> </w:t>
      </w:r>
    </w:p>
    <w:p w14:paraId="72E9183B" w14:textId="7B74E26A" w:rsidR="00983741" w:rsidRPr="00E56678" w:rsidRDefault="00983741" w:rsidP="005D201B">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23</w:t>
      </w:r>
      <w:r w:rsidRPr="00E56678">
        <w:rPr>
          <w:rFonts w:ascii="Verdana" w:eastAsia="Times New Roman" w:hAnsi="Verdana" w:cs="Arial"/>
          <w:color w:val="000000"/>
          <w:sz w:val="20"/>
          <w:szCs w:val="20"/>
          <w:lang w:eastAsia="es-MX"/>
        </w:rPr>
        <w:t>. Los derechos por la prestación de los servicios de obras públicas y desarrollo urbano se causarán y liquidarán conforme a la siguiente:</w:t>
      </w:r>
    </w:p>
    <w:p w14:paraId="7353758F"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6785"/>
        <w:gridCol w:w="1276"/>
        <w:gridCol w:w="1323"/>
      </w:tblGrid>
      <w:tr w:rsidR="00983741" w:rsidRPr="00E56678" w14:paraId="056398DA" w14:textId="77777777" w:rsidTr="006A47A8">
        <w:trPr>
          <w:jc w:val="center"/>
        </w:trPr>
        <w:tc>
          <w:tcPr>
            <w:tcW w:w="0" w:type="auto"/>
            <w:gridSpan w:val="3"/>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D1DEF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permiso de construcción: </w:t>
            </w:r>
          </w:p>
        </w:tc>
      </w:tr>
      <w:tr w:rsidR="00983741" w:rsidRPr="00E56678" w14:paraId="63251D74"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8EBA4F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Uso habitacional: </w:t>
            </w:r>
          </w:p>
        </w:tc>
      </w:tr>
      <w:tr w:rsidR="00983741" w:rsidRPr="00E56678" w14:paraId="4B50AD5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1E7D70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Marginado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3163B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$86.40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CA349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vivienda</w:t>
            </w:r>
          </w:p>
        </w:tc>
      </w:tr>
      <w:tr w:rsidR="00983741" w:rsidRPr="00E56678" w14:paraId="0201755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117DC8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Económico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74A1D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$369.84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4711A0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vivienda</w:t>
            </w:r>
          </w:p>
        </w:tc>
      </w:tr>
      <w:tr w:rsidR="00983741" w:rsidRPr="00E56678" w14:paraId="4E3D6951"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CFF2D7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Media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7F5A0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$9.19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4AD0FA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407D8EF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FE381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4.</w:t>
            </w:r>
            <w:r w:rsidRPr="00E56678">
              <w:rPr>
                <w:rFonts w:ascii="Verdana" w:eastAsia="Times New Roman" w:hAnsi="Verdana" w:cs="Arial"/>
                <w:sz w:val="20"/>
                <w:szCs w:val="20"/>
                <w:lang w:eastAsia="es-MX"/>
              </w:rPr>
              <w:t xml:space="preserve"> Residencial o departamentos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7BB46B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$10.94</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694AB5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3FCAF89D"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BE3088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Uso especializado: </w:t>
            </w:r>
          </w:p>
        </w:tc>
      </w:tr>
      <w:tr w:rsidR="00983741" w:rsidRPr="00E56678" w14:paraId="243BBD2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8B0632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Hoteles, cines, templos, hospitales, bancos, clubes deportivos, estaciones de servicio y todos aquellos inmuebles en los que se introduzca infraestructura especializada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D8608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FCE07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348DF47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2D524B7"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Áreas pavimentadas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EE514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AFFD1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1FB8A40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4E926A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Áreas de jardines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F7D54F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632A38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3C6F8A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7856B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Bardas o muros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8A26AB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$3.67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E5B57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metro lineal</w:t>
            </w:r>
          </w:p>
        </w:tc>
      </w:tr>
      <w:tr w:rsidR="00983741" w:rsidRPr="00E56678" w14:paraId="0B4ACFCF" w14:textId="77777777" w:rsidTr="005D201B">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1E13873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Otros usos:</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6E36C6F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 </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467B8284"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3939D164" w14:textId="77777777" w:rsidTr="005D201B">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5012E11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1.</w:t>
            </w:r>
            <w:r w:rsidRPr="00E56678">
              <w:rPr>
                <w:rFonts w:ascii="Verdana" w:eastAsia="Times New Roman" w:hAnsi="Verdana" w:cs="Arial"/>
                <w:sz w:val="20"/>
                <w:szCs w:val="20"/>
                <w:lang w:eastAsia="es-MX"/>
              </w:rPr>
              <w:t xml:space="preserve"> Oficinas, locales, comerciantes, salones de fiestas y restaurantes que no cuenten con infraestructura especializada</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F52CFC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$9.19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6F8FE2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7618874F" w14:textId="77777777" w:rsidTr="005D201B">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tcPr>
          <w:p w14:paraId="7A22B2E8" w14:textId="77777777" w:rsidR="00983741" w:rsidRPr="00E56678" w:rsidRDefault="00983741" w:rsidP="006A47A8">
            <w:pPr>
              <w:spacing w:after="0" w:line="240" w:lineRule="auto"/>
              <w:rPr>
                <w:rFonts w:ascii="Verdana" w:eastAsia="Times New Roman" w:hAnsi="Verdana" w:cs="Arial"/>
                <w:b/>
                <w:bCs/>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Bodegas, talleres y naves industriales</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tcPr>
          <w:p w14:paraId="2036565C" w14:textId="77777777" w:rsidR="00983741" w:rsidRPr="00E56678" w:rsidRDefault="00983741" w:rsidP="006A47A8">
            <w:pPr>
              <w:spacing w:after="0" w:line="240" w:lineRule="auto"/>
              <w:jc w:val="right"/>
              <w:rPr>
                <w:rFonts w:ascii="Verdana" w:eastAsia="Times New Roman" w:hAnsi="Verdana" w:cs="Arial"/>
                <w:sz w:val="20"/>
                <w:szCs w:val="20"/>
                <w:lang w:eastAsia="es-MX"/>
              </w:rPr>
            </w:pPr>
            <w:r w:rsidRPr="00E56678">
              <w:rPr>
                <w:rFonts w:ascii="Verdana" w:eastAsia="Times New Roman" w:hAnsi="Verdana" w:cs="Arial"/>
                <w:sz w:val="20"/>
                <w:szCs w:val="20"/>
              </w:rPr>
              <w:t>$2.03</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tcPr>
          <w:p w14:paraId="5F9BC66F" w14:textId="77777777" w:rsidR="00983741" w:rsidRPr="00E56678" w:rsidRDefault="00983741" w:rsidP="006A47A8">
            <w:pPr>
              <w:spacing w:after="0" w:line="240" w:lineRule="auto"/>
              <w:rPr>
                <w:rFonts w:ascii="Verdana" w:eastAsia="Times New Roman" w:hAnsi="Verdana" w:cs="Arial"/>
                <w:sz w:val="20"/>
                <w:szCs w:val="20"/>
                <w:lang w:eastAsia="es-MX"/>
              </w:rPr>
            </w:pPr>
            <w:r w:rsidRPr="00E56678">
              <w:rPr>
                <w:rFonts w:ascii="Verdana" w:eastAsia="Times New Roman" w:hAnsi="Verdana" w:cs="Arial"/>
                <w:sz w:val="20"/>
                <w:szCs w:val="20"/>
                <w:lang w:eastAsia="es-MX"/>
              </w:rPr>
              <w:t>por m2</w:t>
            </w:r>
          </w:p>
        </w:tc>
      </w:tr>
      <w:tr w:rsidR="00983741" w:rsidRPr="00E56678" w14:paraId="27E78D6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0BCCA0"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3.</w:t>
            </w:r>
            <w:r w:rsidRPr="00E56678">
              <w:rPr>
                <w:rFonts w:ascii="Verdana" w:eastAsia="Times New Roman" w:hAnsi="Verdana" w:cs="Arial"/>
                <w:sz w:val="20"/>
                <w:szCs w:val="20"/>
                <w:lang w:eastAsia="es-MX"/>
              </w:rPr>
              <w:t xml:space="preserve"> Escuelas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B5D16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$2.03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2EDD2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377259CD"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2910B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permiso de regularización de construcción, se cobrará el 50% adicional a lo que establece la fracción I de este artículo. </w:t>
            </w:r>
          </w:p>
        </w:tc>
      </w:tr>
      <w:tr w:rsidR="00983741" w:rsidRPr="00E56678" w14:paraId="4BD3C838"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8EBDEE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prórroga de permiso de construcción se causará solamente el 50% de los derechos que establece la fracción I de este artículo. </w:t>
            </w:r>
          </w:p>
        </w:tc>
      </w:tr>
      <w:tr w:rsidR="00983741" w:rsidRPr="00E56678" w14:paraId="2942948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6B4E6E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Por autorización de asentamiento de construcciones móviles.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50C297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$9.19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E9F1DA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16EC519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A498DC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Por peritajes de evaluación de riesgos.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D02F9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BE346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544940A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0209D6"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En inmuebles de construcción ruinosa o peligrosa se cobrará.</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40084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8A1B6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por m2</w:t>
            </w:r>
          </w:p>
        </w:tc>
      </w:tr>
      <w:tr w:rsidR="00983741" w:rsidRPr="00E56678" w14:paraId="37EFE62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434B19"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w:t>
            </w:r>
            <w:r w:rsidRPr="00E56678">
              <w:rPr>
                <w:rFonts w:ascii="Verdana" w:eastAsia="Times New Roman" w:hAnsi="Verdana" w:cs="Arial"/>
                <w:sz w:val="20"/>
                <w:szCs w:val="20"/>
                <w:lang w:eastAsia="es-MX"/>
              </w:rPr>
              <w:t xml:space="preserve"> Por permiso de división.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5A4C98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$258.43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D4633C"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69A70385"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5DAC4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VII.</w:t>
            </w:r>
            <w:r w:rsidRPr="00E56678">
              <w:rPr>
                <w:rFonts w:ascii="Verdana" w:eastAsia="Times New Roman" w:hAnsi="Verdana" w:cs="Arial"/>
                <w:sz w:val="20"/>
                <w:szCs w:val="20"/>
                <w:lang w:eastAsia="es-MX"/>
              </w:rPr>
              <w:t xml:space="preserve"> Por permiso de uso de suelo, de alineamiento y de número oficial: </w:t>
            </w:r>
          </w:p>
        </w:tc>
      </w:tr>
      <w:tr w:rsidR="00983741" w:rsidRPr="00E56678" w14:paraId="304556A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73EFC7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Uso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667C0A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$542.69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5560687"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39E9D07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F1A87A1"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Uso industrial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D21D7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$1,522.49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C0CFA0"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7F3EBE8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9F0416C"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Uso comercial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10AC04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$1,356.06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4800B4F"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569DFC82"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51FF8F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Tratándose de predios ubicados en zonas marginadas y populares que no formen parte de un desarrollo, se cubrirá la cantidad de $83.09 por obtener este permiso.</w:t>
            </w:r>
          </w:p>
        </w:tc>
      </w:tr>
      <w:tr w:rsidR="00983741" w:rsidRPr="00E56678" w14:paraId="6B9739F1"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5ECE19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VIII.</w:t>
            </w:r>
            <w:r w:rsidRPr="00E56678">
              <w:rPr>
                <w:rFonts w:ascii="Verdana" w:eastAsia="Times New Roman" w:hAnsi="Verdana" w:cs="Arial"/>
                <w:sz w:val="20"/>
                <w:szCs w:val="20"/>
                <w:lang w:eastAsia="es-MX"/>
              </w:rPr>
              <w:t xml:space="preserve"> Por permiso de uso de suelo para los giros SARE de bajo impacto: </w:t>
            </w:r>
          </w:p>
        </w:tc>
      </w:tr>
      <w:tr w:rsidR="00983741" w:rsidRPr="00E56678" w14:paraId="144AA21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396B575"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Todos los giros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BC1A5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$86.17</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4BC829"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7E5DF0B2"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E3913F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IX.</w:t>
            </w:r>
            <w:r w:rsidRPr="00E56678">
              <w:rPr>
                <w:rFonts w:ascii="Verdana" w:eastAsia="Times New Roman" w:hAnsi="Verdana" w:cs="Arial"/>
                <w:sz w:val="20"/>
                <w:szCs w:val="20"/>
                <w:lang w:eastAsia="es-MX"/>
              </w:rPr>
              <w:t xml:space="preserve"> Por autorización de cambio de uso de suelo aprobado, se pagarán las mismas cuotas que la fracción VIII.</w:t>
            </w:r>
          </w:p>
          <w:p w14:paraId="3EC09D4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 </w:t>
            </w:r>
          </w:p>
        </w:tc>
      </w:tr>
      <w:tr w:rsidR="00983741" w:rsidRPr="00E56678" w14:paraId="4801476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E7E94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X.</w:t>
            </w:r>
            <w:r w:rsidRPr="00E56678">
              <w:rPr>
                <w:rFonts w:ascii="Verdana" w:eastAsia="Times New Roman" w:hAnsi="Verdana" w:cs="Arial"/>
                <w:sz w:val="20"/>
                <w:szCs w:val="20"/>
                <w:lang w:eastAsia="es-MX"/>
              </w:rPr>
              <w:t xml:space="preserve"> Por certificación de número oficial de cualquier uso.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FEE2CE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$94.36</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3E66F9"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45A04A55" w14:textId="77777777" w:rsidTr="006A47A8">
        <w:trPr>
          <w:jc w:val="center"/>
        </w:trPr>
        <w:tc>
          <w:tcPr>
            <w:tcW w:w="0" w:type="auto"/>
            <w:gridSpan w:val="3"/>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1E333B"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XI.</w:t>
            </w:r>
            <w:r w:rsidRPr="00E56678">
              <w:rPr>
                <w:rFonts w:ascii="Verdana" w:eastAsia="Times New Roman" w:hAnsi="Verdana" w:cs="Arial"/>
                <w:sz w:val="20"/>
                <w:szCs w:val="20"/>
                <w:lang w:eastAsia="es-MX"/>
              </w:rPr>
              <w:t xml:space="preserve"> Por certificación de terminación de obra: </w:t>
            </w:r>
          </w:p>
        </w:tc>
      </w:tr>
      <w:tr w:rsidR="00983741" w:rsidRPr="00E56678" w14:paraId="67F129D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5067EF"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Para uso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4B0197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$615.45</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2CE85D6"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67B4653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9DF522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Para usos distintos al habitacional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5EB631"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$1,121.13</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807FD3"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334D2FF7" w14:textId="77777777" w:rsidTr="005D201B">
        <w:trPr>
          <w:jc w:val="center"/>
        </w:trPr>
        <w:tc>
          <w:tcPr>
            <w:tcW w:w="0" w:type="auto"/>
            <w:gridSpan w:val="3"/>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0E9CE01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Tratándose de predios ubicados en zonas marginadas y populares que no formen parte de un desarrollo, se exentará este concepto. </w:t>
            </w:r>
          </w:p>
        </w:tc>
      </w:tr>
      <w:tr w:rsidR="00983741" w:rsidRPr="00E56678" w14:paraId="3535DB6A" w14:textId="77777777" w:rsidTr="005D201B">
        <w:trPr>
          <w:jc w:val="center"/>
        </w:trPr>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3335E242"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XII.</w:t>
            </w:r>
            <w:r w:rsidRPr="00E56678">
              <w:rPr>
                <w:rFonts w:ascii="Verdana" w:eastAsia="Times New Roman" w:hAnsi="Verdana" w:cs="Arial"/>
                <w:sz w:val="20"/>
                <w:szCs w:val="20"/>
                <w:lang w:eastAsia="es-MX"/>
              </w:rPr>
              <w:t xml:space="preserve"> Por la expedición de planos: </w:t>
            </w:r>
          </w:p>
        </w:tc>
      </w:tr>
      <w:tr w:rsidR="00983741" w:rsidRPr="00E56678" w14:paraId="73E9D8E8" w14:textId="77777777" w:rsidTr="005D201B">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E2F3863"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De 60 por 90 centímetros</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249327B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$172.32</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3C67C47E"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71C379D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3332E4"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De doble carta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34435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008842C" w14:textId="77777777" w:rsidR="00983741" w:rsidRPr="00E56678" w:rsidRDefault="00983741" w:rsidP="006A47A8">
            <w:pPr>
              <w:spacing w:after="0" w:line="240" w:lineRule="auto"/>
              <w:rPr>
                <w:rFonts w:ascii="Verdana" w:eastAsia="Times New Roman" w:hAnsi="Verdana"/>
                <w:sz w:val="20"/>
                <w:szCs w:val="20"/>
                <w:lang w:eastAsia="es-MX"/>
              </w:rPr>
            </w:pPr>
          </w:p>
        </w:tc>
      </w:tr>
      <w:tr w:rsidR="00983741" w:rsidRPr="00E56678" w14:paraId="62BC3E3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259EC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XIII.</w:t>
            </w:r>
            <w:r w:rsidRPr="00E56678">
              <w:rPr>
                <w:rFonts w:ascii="Verdana" w:eastAsia="Times New Roman" w:hAnsi="Verdana" w:cs="Arial"/>
                <w:sz w:val="20"/>
                <w:szCs w:val="20"/>
                <w:lang w:eastAsia="es-MX"/>
              </w:rPr>
              <w:t xml:space="preserve"> Por el otorgamiento de permisos para construcción de rampas vehiculares se cobrará:</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549B76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$96.91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80E96CD" w14:textId="77777777" w:rsidR="00983741" w:rsidRPr="00E56678" w:rsidRDefault="00983741" w:rsidP="006A47A8">
            <w:pPr>
              <w:spacing w:after="0" w:line="240" w:lineRule="auto"/>
              <w:rPr>
                <w:rFonts w:ascii="Verdana" w:eastAsia="Times New Roman" w:hAnsi="Verdana"/>
                <w:sz w:val="20"/>
                <w:szCs w:val="20"/>
                <w:lang w:eastAsia="es-MX"/>
              </w:rPr>
            </w:pPr>
          </w:p>
        </w:tc>
      </w:tr>
    </w:tbl>
    <w:p w14:paraId="6AACAF75"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7DD3FAA9"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El otorgamiento del permiso incluye la revisión del proyecto de construcción y supervisión de obra.</w:t>
      </w:r>
    </w:p>
    <w:p w14:paraId="48441975"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77918547"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UNDÉCIMA</w:t>
      </w:r>
      <w:r w:rsidRPr="00E56678">
        <w:rPr>
          <w:rFonts w:ascii="Verdana" w:eastAsia="Times New Roman" w:hAnsi="Verdana" w:cs="Arial"/>
          <w:b/>
          <w:bCs/>
          <w:color w:val="000000"/>
          <w:sz w:val="20"/>
          <w:szCs w:val="20"/>
          <w:lang w:eastAsia="es-MX"/>
        </w:rPr>
        <w:br/>
        <w:t>SERVICIOS CATASTRALES Y PRÁCTICA DE AVALÚOS</w:t>
      </w:r>
    </w:p>
    <w:p w14:paraId="24B2E497" w14:textId="77777777" w:rsidR="00983741" w:rsidRPr="00E56678" w:rsidRDefault="00983741" w:rsidP="005D201B">
      <w:pPr>
        <w:pStyle w:val="Sinespaciado"/>
      </w:pPr>
      <w:r w:rsidRPr="00E56678">
        <w:t> </w:t>
      </w:r>
    </w:p>
    <w:p w14:paraId="7DF828A1"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24</w:t>
      </w:r>
      <w:r w:rsidRPr="00E56678">
        <w:rPr>
          <w:rFonts w:ascii="Verdana" w:eastAsia="Times New Roman" w:hAnsi="Verdana" w:cs="Arial"/>
          <w:color w:val="000000"/>
          <w:sz w:val="20"/>
          <w:szCs w:val="20"/>
          <w:lang w:eastAsia="es-MX"/>
        </w:rPr>
        <w:t>. Los derechos por servicios de práctica y autorización de avalúos se causarán y liquidarán conforme a la siguiente:</w:t>
      </w:r>
    </w:p>
    <w:p w14:paraId="343B9609"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8108"/>
        <w:gridCol w:w="1276"/>
      </w:tblGrid>
      <w:tr w:rsidR="00983741" w:rsidRPr="00E56678" w14:paraId="72CE6DCF" w14:textId="77777777" w:rsidTr="006A47A8">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CF7A05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avalúos de inmuebles urbanos y suburbanos, se cobrará una cuota fija de $85.17 más 0.6 al millar sobre el valor que arroje el peritaje.</w:t>
            </w:r>
          </w:p>
        </w:tc>
      </w:tr>
      <w:tr w:rsidR="00983741" w:rsidRPr="00E56678" w14:paraId="60B5238B"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457A07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el avalúo de inmuebles rústicos que no requieran levantamiento topográfico del terreno: </w:t>
            </w:r>
          </w:p>
        </w:tc>
      </w:tr>
      <w:tr w:rsidR="00983741" w:rsidRPr="00E56678" w14:paraId="30225A3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0216BA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Hasta una hectárea.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D2ADB0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$254.39</w:t>
            </w:r>
          </w:p>
        </w:tc>
      </w:tr>
      <w:tr w:rsidR="00983741" w:rsidRPr="00E56678" w14:paraId="1AB3E1C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0EBB75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Por cada una de las hectáreas excedentes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E44EE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$8.87</w:t>
            </w:r>
          </w:p>
        </w:tc>
      </w:tr>
      <w:tr w:rsidR="00983741" w:rsidRPr="00E56678" w14:paraId="73ED768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1E8DA9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D17C50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 </w:t>
            </w:r>
          </w:p>
        </w:tc>
      </w:tr>
      <w:tr w:rsidR="00983741" w:rsidRPr="00E56678" w14:paraId="42E229FF"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7E90E9A"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el avalúo de inmuebles rústicos que requieran el levantamiento del plano del terreno: </w:t>
            </w:r>
          </w:p>
        </w:tc>
      </w:tr>
      <w:tr w:rsidR="00983741" w:rsidRPr="00E56678" w14:paraId="428587D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7205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Hasta una hectárea.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55BEC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$1,850.19</w:t>
            </w:r>
          </w:p>
        </w:tc>
      </w:tr>
      <w:tr w:rsidR="00983741" w:rsidRPr="00E56678" w14:paraId="7622C88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7B8A33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Por cada una de las hectáreas excedentes hasta 20 hectáreas.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5933B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$248.77</w:t>
            </w:r>
          </w:p>
        </w:tc>
      </w:tr>
      <w:tr w:rsidR="00983741" w:rsidRPr="00E56678" w14:paraId="525DA5F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F74C2D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Por cada una de las hectáreas que excedan de 20.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6337B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$203.78</w:t>
            </w:r>
          </w:p>
        </w:tc>
      </w:tr>
      <w:tr w:rsidR="00983741" w:rsidRPr="00E56678" w14:paraId="33D9E36B"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DB42AC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Los derechos por la prestación de servicios por trabajos catastrales utilizando medios y técnicas foto-gramétricas se cobrarán de acuerdo a lo siguiente: </w:t>
            </w:r>
          </w:p>
        </w:tc>
      </w:tr>
      <w:tr w:rsidR="00983741" w:rsidRPr="00E56678" w14:paraId="21DEA545" w14:textId="77777777" w:rsidTr="005D201B">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48F6528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Identificación de un inmueble registrado en catastro</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2CC8793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$91.28</w:t>
            </w:r>
          </w:p>
        </w:tc>
      </w:tr>
      <w:tr w:rsidR="00983741" w:rsidRPr="00E56678" w14:paraId="5CA9938D" w14:textId="77777777" w:rsidTr="005D201B">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57718B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b)</w:t>
            </w:r>
            <w:r w:rsidRPr="00E56678">
              <w:rPr>
                <w:rFonts w:ascii="Verdana" w:eastAsia="Times New Roman" w:hAnsi="Verdana" w:cs="Arial"/>
                <w:sz w:val="20"/>
                <w:szCs w:val="20"/>
                <w:lang w:eastAsia="es-MX"/>
              </w:rPr>
              <w:t xml:space="preserve"> Croquis de un inmueble impreso.</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4FB02D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$65.64</w:t>
            </w:r>
          </w:p>
        </w:tc>
      </w:tr>
      <w:tr w:rsidR="00983741" w:rsidRPr="00E56678" w14:paraId="35AD4D8A" w14:textId="77777777" w:rsidTr="005D201B">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08E7C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Croquis de un inmueble en CD.</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253D247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$41.97</w:t>
            </w:r>
          </w:p>
        </w:tc>
      </w:tr>
      <w:tr w:rsidR="00983741" w:rsidRPr="00E56678" w14:paraId="49AC11AA"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4846C3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Plano tamaño carta de una manzana a nivel lindero, en CD.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73865F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$41.97</w:t>
            </w:r>
          </w:p>
        </w:tc>
      </w:tr>
      <w:tr w:rsidR="00983741" w:rsidRPr="00E56678" w14:paraId="7655D27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92E804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Plano de una colonia o comunidad a nivel manzana, blanco y negro escala 1:1000 tamaño 60 X 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7FCBFC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$225.34</w:t>
            </w:r>
          </w:p>
        </w:tc>
      </w:tr>
      <w:tr w:rsidR="00983741" w:rsidRPr="00E56678" w14:paraId="033E530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57705C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f)</w:t>
            </w:r>
            <w:r w:rsidRPr="00E56678">
              <w:rPr>
                <w:rFonts w:ascii="Verdana" w:eastAsia="Times New Roman" w:hAnsi="Verdana" w:cs="Arial"/>
                <w:sz w:val="20"/>
                <w:szCs w:val="20"/>
                <w:lang w:eastAsia="es-MX"/>
              </w:rPr>
              <w:t xml:space="preserve"> Plano de una colonia o comunidad a nivel manzana, en CD.</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257D2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$40.38</w:t>
            </w:r>
          </w:p>
        </w:tc>
      </w:tr>
      <w:tr w:rsidR="00983741" w:rsidRPr="00E56678" w14:paraId="2B883C7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03E693"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g)</w:t>
            </w:r>
            <w:r w:rsidRPr="00E56678">
              <w:rPr>
                <w:rFonts w:ascii="Verdana" w:eastAsia="Times New Roman" w:hAnsi="Verdana" w:cs="Arial"/>
                <w:sz w:val="20"/>
                <w:szCs w:val="20"/>
                <w:lang w:eastAsia="es-MX"/>
              </w:rPr>
              <w:t xml:space="preserve"> Plano de una colonia, blanco y negro a nivel predio tamaño 60 X 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5B13D4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$340.55</w:t>
            </w:r>
          </w:p>
        </w:tc>
      </w:tr>
      <w:tr w:rsidR="00983741" w:rsidRPr="00E56678" w14:paraId="02EDFF7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483E1EB"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h)</w:t>
            </w:r>
            <w:r w:rsidRPr="00E56678">
              <w:rPr>
                <w:rFonts w:ascii="Verdana" w:eastAsia="Times New Roman" w:hAnsi="Verdana" w:cs="Arial"/>
                <w:sz w:val="20"/>
                <w:szCs w:val="20"/>
                <w:lang w:eastAsia="es-MX"/>
              </w:rPr>
              <w:t xml:space="preserve"> Plano de la ciudad a nivel manzana, blanco y negro escala 1:4000 tamaño 60 X 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27EBB8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$340.55</w:t>
            </w:r>
          </w:p>
        </w:tc>
      </w:tr>
      <w:tr w:rsidR="00983741" w:rsidRPr="00E56678" w14:paraId="0C6768E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6F549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Plano de la ciudad a nivel manzana, en CD, con valores unitarios de suelo.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D0C500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$1,700.04</w:t>
            </w:r>
          </w:p>
        </w:tc>
      </w:tr>
      <w:tr w:rsidR="00983741" w:rsidRPr="00E56678" w14:paraId="4D37BB6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2F19B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j)</w:t>
            </w:r>
            <w:r w:rsidRPr="00E56678">
              <w:rPr>
                <w:rFonts w:ascii="Verdana" w:eastAsia="Times New Roman" w:hAnsi="Verdana" w:cs="Arial"/>
                <w:sz w:val="20"/>
                <w:szCs w:val="20"/>
                <w:lang w:eastAsia="es-MX"/>
              </w:rPr>
              <w:t xml:space="preserve"> Plano de la ciudad o región a nivel manzana, a color escala 1:4000.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7FB42A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$566.22</w:t>
            </w:r>
          </w:p>
        </w:tc>
      </w:tr>
      <w:tr w:rsidR="00983741" w:rsidRPr="00E56678" w14:paraId="53C709EC"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E1C6E7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k)</w:t>
            </w:r>
            <w:r w:rsidRPr="00E56678">
              <w:rPr>
                <w:rFonts w:ascii="Verdana" w:eastAsia="Times New Roman" w:hAnsi="Verdana" w:cs="Arial"/>
                <w:sz w:val="20"/>
                <w:szCs w:val="20"/>
                <w:lang w:eastAsia="es-MX"/>
              </w:rPr>
              <w:t xml:space="preserve"> Asignación de clave catastral para nuevos fraccionamientos $226.96 más $1.07 cuota por lote</w:t>
            </w:r>
          </w:p>
        </w:tc>
      </w:tr>
      <w:tr w:rsidR="00983741" w:rsidRPr="00E56678" w14:paraId="555E9FC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5D4873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l)</w:t>
            </w:r>
            <w:r w:rsidRPr="00E56678">
              <w:rPr>
                <w:rFonts w:ascii="Verdana" w:eastAsia="Times New Roman" w:hAnsi="Verdana" w:cs="Arial"/>
                <w:sz w:val="20"/>
                <w:szCs w:val="20"/>
                <w:lang w:eastAsia="es-MX"/>
              </w:rPr>
              <w:t xml:space="preserve"> Venta de coordenadas de los puntos geodésicos de la cabecera municipal por punto.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55412B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$450.65</w:t>
            </w:r>
          </w:p>
        </w:tc>
      </w:tr>
    </w:tbl>
    <w:p w14:paraId="2A23FF44"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2049E1B"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63259CF" w14:textId="77777777" w:rsidR="00983741" w:rsidRPr="00E56678" w:rsidRDefault="00983741" w:rsidP="00983741">
      <w:pPr>
        <w:spacing w:after="0"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SECCIÓN DUODÉCIMA</w:t>
      </w:r>
      <w:r w:rsidRPr="00E56678">
        <w:rPr>
          <w:rFonts w:ascii="Verdana" w:eastAsia="Times New Roman" w:hAnsi="Verdana" w:cs="Arial"/>
          <w:b/>
          <w:bCs/>
          <w:color w:val="000000"/>
          <w:sz w:val="20"/>
          <w:szCs w:val="20"/>
          <w:lang w:eastAsia="es-MX"/>
        </w:rPr>
        <w:br/>
        <w:t xml:space="preserve">SERVICIOS EN MATERIA DE FRACCIONAMIENTOS Y </w:t>
      </w:r>
    </w:p>
    <w:p w14:paraId="14AC3889"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DESARROLLOS EN CONDOMINIO</w:t>
      </w:r>
    </w:p>
    <w:p w14:paraId="3575585C" w14:textId="77777777" w:rsidR="005D201B" w:rsidRDefault="005D201B" w:rsidP="005D201B">
      <w:pPr>
        <w:pStyle w:val="Sinespaciado"/>
      </w:pPr>
    </w:p>
    <w:p w14:paraId="116B9C2B" w14:textId="0C3702DC" w:rsidR="00983741" w:rsidRPr="00E56678" w:rsidRDefault="00983741" w:rsidP="005D201B">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25</w:t>
      </w:r>
      <w:r w:rsidRPr="00E56678">
        <w:rPr>
          <w:rFonts w:ascii="Verdana" w:eastAsia="Times New Roman" w:hAnsi="Verdana" w:cs="Arial"/>
          <w:color w:val="000000"/>
          <w:sz w:val="20"/>
          <w:szCs w:val="20"/>
          <w:lang w:eastAsia="es-MX"/>
        </w:rPr>
        <w:t>. Los derechos por servicios municipales en materia de fraccionamientos y desarrollos en condominio</w:t>
      </w:r>
      <w:r w:rsidRPr="00E56678">
        <w:rPr>
          <w:rFonts w:ascii="Verdana" w:eastAsia="Times New Roman" w:hAnsi="Verdana"/>
          <w:b/>
          <w:bCs/>
          <w:color w:val="000000"/>
          <w:sz w:val="20"/>
          <w:szCs w:val="20"/>
          <w:lang w:eastAsia="es-MX"/>
        </w:rPr>
        <w:t> </w:t>
      </w:r>
      <w:r w:rsidRPr="00E56678">
        <w:rPr>
          <w:rFonts w:ascii="Verdana" w:eastAsia="Times New Roman" w:hAnsi="Verdana" w:cs="Arial"/>
          <w:color w:val="000000"/>
          <w:sz w:val="20"/>
          <w:szCs w:val="20"/>
          <w:lang w:eastAsia="es-MX"/>
        </w:rPr>
        <w:t>se causarán y liquidarán en atención a la siguiente:</w:t>
      </w:r>
    </w:p>
    <w:p w14:paraId="6852DBF6"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8277"/>
        <w:gridCol w:w="1107"/>
      </w:tblGrid>
      <w:tr w:rsidR="00983741" w:rsidRPr="00E56678" w14:paraId="66CC0F9C"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7C328A6" w14:textId="16A9AD8D"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Por la revisión de proyectos para la expedición de constancias de compatibilidad urbanística por metro cuadrado de superficie vendible.</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4FB467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$0.28</w:t>
            </w:r>
          </w:p>
        </w:tc>
      </w:tr>
      <w:tr w:rsidR="00983741" w:rsidRPr="00E56678" w14:paraId="08A2FD4F" w14:textId="77777777" w:rsidTr="005D201B">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3D7FCA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Por la revisión de proyectos para la aprobación de traza por metro cuadrado de superficie vendible.</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6A8B9A1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$0.28</w:t>
            </w:r>
          </w:p>
        </w:tc>
      </w:tr>
      <w:tr w:rsidR="00983741" w:rsidRPr="00E56678" w14:paraId="7D03330D" w14:textId="77777777" w:rsidTr="005D201B">
        <w:trPr>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6FDC85D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III.</w:t>
            </w:r>
            <w:r w:rsidRPr="00E56678">
              <w:rPr>
                <w:rFonts w:ascii="Verdana" w:eastAsia="Times New Roman" w:hAnsi="Verdana" w:cs="Arial"/>
                <w:sz w:val="20"/>
                <w:szCs w:val="20"/>
                <w:lang w:eastAsia="es-MX"/>
              </w:rPr>
              <w:t xml:space="preserve"> Por la revisión de proyectos para expedición de permisos de obra por lote en fraccionamientos de tipo residencial, de urbanización progresiva, popular, de interés social y rústico, así como en conjuntos habitacionales y comerciales o de servicios.</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7A0716D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$3.22</w:t>
            </w:r>
          </w:p>
        </w:tc>
      </w:tr>
      <w:tr w:rsidR="00983741" w:rsidRPr="00E56678" w14:paraId="3A803627" w14:textId="77777777" w:rsidTr="005D201B">
        <w:trPr>
          <w:jc w:val="center"/>
        </w:trPr>
        <w:tc>
          <w:tcPr>
            <w:tcW w:w="0" w:type="auto"/>
            <w:gridSpan w:val="2"/>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ECA85E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Por la supervisión de obra con base al proyecto y presupuesto aprobado de las obras por ejecutar se aplicará: </w:t>
            </w:r>
          </w:p>
        </w:tc>
      </w:tr>
      <w:tr w:rsidR="00983741" w:rsidRPr="00E56678" w14:paraId="1CE9895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AA4F6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Tratándose de fraccionamientos de urbanización progresiva, aplicado sobre el presupuesto de las obras de introducción de agua y drenaje, así como instalación de guarniciones.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7B52F7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0.75% </w:t>
            </w:r>
          </w:p>
        </w:tc>
      </w:tr>
      <w:tr w:rsidR="00983741" w:rsidRPr="00E56678" w14:paraId="54F3679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645DA0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Tratándose de los demás fraccionamientos y los desarrollos en condominio a que se refiere la Ley de la materia. </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0C9B36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lang w:eastAsia="es-MX"/>
              </w:rPr>
              <w:t>1.125% </w:t>
            </w:r>
          </w:p>
        </w:tc>
      </w:tr>
    </w:tbl>
    <w:p w14:paraId="18DA7736"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01BFFA7" w14:textId="77777777" w:rsidR="00983741" w:rsidRPr="00E56678" w:rsidRDefault="00983741" w:rsidP="00983741">
      <w:pPr>
        <w:spacing w:after="24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D2B6384" w14:textId="77777777" w:rsidR="00983741" w:rsidRPr="00E56678" w:rsidRDefault="00983741" w:rsidP="00983741">
      <w:pPr>
        <w:spacing w:after="0" w:line="240" w:lineRule="auto"/>
        <w:jc w:val="center"/>
        <w:rPr>
          <w:rFonts w:ascii="Verdana" w:eastAsia="Times New Roman" w:hAnsi="Verdana" w:cs="Arial"/>
          <w:b/>
          <w:bCs/>
          <w:color w:val="000000"/>
          <w:sz w:val="20"/>
          <w:szCs w:val="20"/>
          <w:lang w:eastAsia="es-MX"/>
        </w:rPr>
      </w:pPr>
      <w:r w:rsidRPr="00E56678">
        <w:rPr>
          <w:rFonts w:ascii="Verdana" w:eastAsia="Times New Roman" w:hAnsi="Verdana" w:cs="Arial"/>
          <w:b/>
          <w:bCs/>
          <w:color w:val="000000"/>
          <w:sz w:val="20"/>
          <w:szCs w:val="20"/>
          <w:lang w:eastAsia="es-MX"/>
        </w:rPr>
        <w:t>SECCIÓN DECIMOTERCERA</w:t>
      </w:r>
      <w:r w:rsidRPr="00E56678">
        <w:rPr>
          <w:rFonts w:ascii="Verdana" w:eastAsia="Times New Roman" w:hAnsi="Verdana" w:cs="Arial"/>
          <w:b/>
          <w:bCs/>
          <w:color w:val="000000"/>
          <w:sz w:val="20"/>
          <w:szCs w:val="20"/>
          <w:lang w:eastAsia="es-MX"/>
        </w:rPr>
        <w:br/>
        <w:t>EXPEDICIÓN DE LICENCIAS O PERMISOS</w:t>
      </w:r>
    </w:p>
    <w:p w14:paraId="24957B1F"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PARA EL ESTABLECIMIENTO DE ANUNCIOS</w:t>
      </w:r>
    </w:p>
    <w:p w14:paraId="12E42A63" w14:textId="77777777" w:rsidR="005D201B" w:rsidRDefault="00983741" w:rsidP="005D201B">
      <w:pPr>
        <w:pStyle w:val="Sinespaciado"/>
      </w:pPr>
      <w:r w:rsidRPr="00E56678">
        <w:t> </w:t>
      </w:r>
    </w:p>
    <w:p w14:paraId="62A0968E" w14:textId="1DEFC84E" w:rsidR="00983741" w:rsidRPr="00E56678" w:rsidRDefault="00983741" w:rsidP="005D201B">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26</w:t>
      </w:r>
      <w:r w:rsidRPr="00E56678">
        <w:rPr>
          <w:rFonts w:ascii="Verdana" w:eastAsia="Times New Roman" w:hAnsi="Verdana" w:cs="Arial"/>
          <w:color w:val="000000"/>
          <w:sz w:val="20"/>
          <w:szCs w:val="20"/>
          <w:lang w:eastAsia="es-MX"/>
        </w:rPr>
        <w:t>. Los derechos por licencias o permisos de anuncios se causarán y liquidarán conforme a la siguiente:</w:t>
      </w:r>
    </w:p>
    <w:p w14:paraId="7502934E" w14:textId="77777777" w:rsidR="00983741" w:rsidRPr="00E56678" w:rsidRDefault="00983741" w:rsidP="00983741">
      <w:pPr>
        <w:shd w:val="clear" w:color="auto" w:fill="FFFFFF"/>
        <w:spacing w:after="0"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p w14:paraId="7ED9FDFC" w14:textId="77777777" w:rsidR="00983741" w:rsidRPr="00E56678" w:rsidRDefault="00983741" w:rsidP="00983741">
      <w:pPr>
        <w:shd w:val="clear" w:color="auto" w:fill="FFFFFF"/>
        <w:spacing w:after="0"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tbl>
      <w:tblPr>
        <w:tblW w:w="0" w:type="auto"/>
        <w:jc w:val="center"/>
        <w:tblCellMar>
          <w:left w:w="0" w:type="dxa"/>
          <w:right w:w="0" w:type="dxa"/>
        </w:tblCellMar>
        <w:tblLook w:val="04A0" w:firstRow="1" w:lastRow="0" w:firstColumn="1" w:lastColumn="0" w:noHBand="0" w:noVBand="1"/>
      </w:tblPr>
      <w:tblGrid>
        <w:gridCol w:w="8308"/>
        <w:gridCol w:w="1076"/>
      </w:tblGrid>
      <w:tr w:rsidR="00983741" w:rsidRPr="00E56678" w14:paraId="50A29D53" w14:textId="77777777" w:rsidTr="006A47A8">
        <w:trPr>
          <w:jc w:val="center"/>
        </w:trPr>
        <w:tc>
          <w:tcPr>
            <w:tcW w:w="0" w:type="auto"/>
            <w:gridSpan w:val="2"/>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BF1A70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De pared y adosados al piso o muro, anualmente por metro cuadrado: </w:t>
            </w:r>
          </w:p>
        </w:tc>
      </w:tr>
      <w:tr w:rsidR="00983741" w:rsidRPr="00E56678" w14:paraId="20AFF79C"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97A5FC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Adosados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A35D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$665.66</w:t>
            </w:r>
          </w:p>
        </w:tc>
      </w:tr>
      <w:tr w:rsidR="00983741" w:rsidRPr="00E56678" w14:paraId="3B80032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9BADD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Auto soportados espectaculares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0C61E2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$95.73</w:t>
            </w:r>
          </w:p>
        </w:tc>
      </w:tr>
      <w:tr w:rsidR="00983741" w:rsidRPr="00E56678" w14:paraId="7C5AC59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905DD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Pinta de barda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10DE01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$88.74</w:t>
            </w:r>
          </w:p>
        </w:tc>
      </w:tr>
      <w:tr w:rsidR="00983741" w:rsidRPr="00E56678" w14:paraId="64B2E324"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15B3FF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De pared y adosados al piso o muro, anualmente, por pieza: </w:t>
            </w:r>
          </w:p>
        </w:tc>
      </w:tr>
      <w:tr w:rsidR="00983741" w:rsidRPr="00E56678" w14:paraId="327500C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C0BD30"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Toldos y carpas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6269D8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$887.07</w:t>
            </w:r>
          </w:p>
        </w:tc>
      </w:tr>
      <w:tr w:rsidR="00983741" w:rsidRPr="00E56678" w14:paraId="4DD64D7D"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DABC4D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Bancas y cobertizos publicitarios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1ABFB5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$136.05</w:t>
            </w:r>
          </w:p>
        </w:tc>
      </w:tr>
      <w:tr w:rsidR="00983741" w:rsidRPr="00E56678" w14:paraId="4CA1879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1678B2E"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Permiso semestral por la colocación de cada anuncio o cartel en vehículos de servicio público urbano y suburbano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53243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$122.76</w:t>
            </w:r>
          </w:p>
        </w:tc>
      </w:tr>
      <w:tr w:rsidR="00983741" w:rsidRPr="00E56678" w14:paraId="7858B2D1"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BDC2A8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Permiso por día para la difusión fonética de publicidad a través de medios electrónicos en la vía pública: </w:t>
            </w:r>
          </w:p>
        </w:tc>
      </w:tr>
      <w:tr w:rsidR="00983741" w:rsidRPr="00E56678" w14:paraId="13619A8A" w14:textId="77777777" w:rsidTr="005D201B">
        <w:trPr>
          <w:jc w:val="center"/>
        </w:trPr>
        <w:tc>
          <w:tcPr>
            <w:tcW w:w="0" w:type="auto"/>
            <w:tcBorders>
              <w:top w:val="nil"/>
              <w:left w:val="single" w:sz="8" w:space="0" w:color="000000"/>
              <w:bottom w:val="single" w:sz="4" w:space="0" w:color="auto"/>
              <w:right w:val="single" w:sz="8" w:space="0" w:color="000000"/>
            </w:tcBorders>
            <w:tcMar>
              <w:top w:w="120" w:type="dxa"/>
              <w:left w:w="120" w:type="dxa"/>
              <w:bottom w:w="120" w:type="dxa"/>
              <w:right w:w="120" w:type="dxa"/>
            </w:tcMar>
            <w:vAlign w:val="center"/>
            <w:hideMark/>
          </w:tcPr>
          <w:p w14:paraId="7DD0EF3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Fija</w:t>
            </w:r>
          </w:p>
        </w:tc>
        <w:tc>
          <w:tcPr>
            <w:tcW w:w="0" w:type="auto"/>
            <w:tcBorders>
              <w:top w:val="nil"/>
              <w:left w:val="nil"/>
              <w:bottom w:val="single" w:sz="4" w:space="0" w:color="auto"/>
              <w:right w:val="single" w:sz="8" w:space="0" w:color="000000"/>
            </w:tcBorders>
            <w:tcMar>
              <w:top w:w="120" w:type="dxa"/>
              <w:left w:w="120" w:type="dxa"/>
              <w:bottom w:w="120" w:type="dxa"/>
              <w:right w:w="120" w:type="dxa"/>
            </w:tcMar>
            <w:vAlign w:val="center"/>
            <w:hideMark/>
          </w:tcPr>
          <w:p w14:paraId="5376E5F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$43.61</w:t>
            </w:r>
          </w:p>
        </w:tc>
      </w:tr>
      <w:tr w:rsidR="00983741" w:rsidRPr="00E56678" w14:paraId="17857345" w14:textId="77777777" w:rsidTr="005D201B">
        <w:trPr>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14:paraId="22725722"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lastRenderedPageBreak/>
              <w:t>b)</w:t>
            </w:r>
            <w:r w:rsidRPr="00E56678">
              <w:rPr>
                <w:rFonts w:ascii="Verdana" w:eastAsia="Times New Roman" w:hAnsi="Verdana" w:cs="Arial"/>
                <w:sz w:val="20"/>
                <w:szCs w:val="20"/>
                <w:lang w:eastAsia="es-MX"/>
              </w:rPr>
              <w:t xml:space="preserve"> Móvil: </w:t>
            </w:r>
          </w:p>
        </w:tc>
      </w:tr>
      <w:tr w:rsidR="00983741" w:rsidRPr="00E56678" w14:paraId="5855DF79" w14:textId="77777777" w:rsidTr="005D201B">
        <w:trPr>
          <w:jc w:val="center"/>
        </w:trPr>
        <w:tc>
          <w:tcPr>
            <w:tcW w:w="0" w:type="auto"/>
            <w:tcBorders>
              <w:top w:val="single" w:sz="4" w:space="0" w:color="auto"/>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5A3CF3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1.</w:t>
            </w:r>
            <w:r w:rsidRPr="00E56678">
              <w:rPr>
                <w:rFonts w:ascii="Verdana" w:eastAsia="Times New Roman" w:hAnsi="Verdana" w:cs="Arial"/>
                <w:sz w:val="20"/>
                <w:szCs w:val="20"/>
                <w:lang w:eastAsia="es-MX"/>
              </w:rPr>
              <w:t xml:space="preserve"> En vehículos de motor</w:t>
            </w:r>
          </w:p>
        </w:tc>
        <w:tc>
          <w:tcPr>
            <w:tcW w:w="0" w:type="auto"/>
            <w:tcBorders>
              <w:top w:val="single" w:sz="4" w:space="0" w:color="auto"/>
              <w:left w:val="nil"/>
              <w:bottom w:val="single" w:sz="8" w:space="0" w:color="000000"/>
              <w:right w:val="single" w:sz="8" w:space="0" w:color="000000"/>
            </w:tcBorders>
            <w:tcMar>
              <w:top w:w="120" w:type="dxa"/>
              <w:left w:w="120" w:type="dxa"/>
              <w:bottom w:w="120" w:type="dxa"/>
              <w:right w:w="120" w:type="dxa"/>
            </w:tcMar>
            <w:vAlign w:val="center"/>
            <w:hideMark/>
          </w:tcPr>
          <w:p w14:paraId="2851772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$107.36</w:t>
            </w:r>
          </w:p>
        </w:tc>
      </w:tr>
      <w:tr w:rsidR="00983741" w:rsidRPr="00E56678" w14:paraId="0A4B3CDF"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16B14E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2.</w:t>
            </w:r>
            <w:r w:rsidRPr="00E56678">
              <w:rPr>
                <w:rFonts w:ascii="Verdana" w:eastAsia="Times New Roman" w:hAnsi="Verdana" w:cs="Arial"/>
                <w:sz w:val="20"/>
                <w:szCs w:val="20"/>
                <w:lang w:eastAsia="es-MX"/>
              </w:rPr>
              <w:t xml:space="preserve"> En cualquier otro medio móvil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40DA3A2"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$9.56</w:t>
            </w:r>
          </w:p>
        </w:tc>
      </w:tr>
      <w:tr w:rsidR="00983741" w:rsidRPr="00E56678" w14:paraId="3650FEFD" w14:textId="77777777" w:rsidTr="006A47A8">
        <w:trPr>
          <w:jc w:val="center"/>
        </w:trPr>
        <w:tc>
          <w:tcPr>
            <w:tcW w:w="0" w:type="auto"/>
            <w:gridSpan w:val="2"/>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36AE146"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Permiso por la colocación de cada anuncio móvil, temporal o inflable: </w:t>
            </w:r>
          </w:p>
        </w:tc>
      </w:tr>
      <w:tr w:rsidR="00983741" w:rsidRPr="00E56678" w14:paraId="05CE8F5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C531177"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a)</w:t>
            </w:r>
            <w:r w:rsidRPr="00E56678">
              <w:rPr>
                <w:rFonts w:ascii="Verdana" w:eastAsia="Times New Roman" w:hAnsi="Verdana" w:cs="Arial"/>
                <w:sz w:val="20"/>
                <w:szCs w:val="20"/>
                <w:lang w:eastAsia="es-MX"/>
              </w:rPr>
              <w:t xml:space="preserve"> Mampara en la vía pública, por día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9D1EF1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$22.54</w:t>
            </w:r>
          </w:p>
        </w:tc>
      </w:tr>
      <w:tr w:rsidR="00983741" w:rsidRPr="00E56678" w14:paraId="5309E71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05EB13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b)</w:t>
            </w:r>
            <w:r w:rsidRPr="00E56678">
              <w:rPr>
                <w:rFonts w:ascii="Verdana" w:eastAsia="Times New Roman" w:hAnsi="Verdana" w:cs="Arial"/>
                <w:sz w:val="20"/>
                <w:szCs w:val="20"/>
                <w:lang w:eastAsia="es-MX"/>
              </w:rPr>
              <w:t xml:space="preserve"> Tijera, por mes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BC22B75"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$65.66</w:t>
            </w:r>
          </w:p>
        </w:tc>
      </w:tr>
      <w:tr w:rsidR="00983741" w:rsidRPr="00E56678" w14:paraId="7F9E5B5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DF44BE8"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c)</w:t>
            </w:r>
            <w:r w:rsidRPr="00E56678">
              <w:rPr>
                <w:rFonts w:ascii="Verdana" w:eastAsia="Times New Roman" w:hAnsi="Verdana" w:cs="Arial"/>
                <w:sz w:val="20"/>
                <w:szCs w:val="20"/>
                <w:lang w:eastAsia="es-MX"/>
              </w:rPr>
              <w:t xml:space="preserve"> Comercios ambulantes, por mes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010CD3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$112.12</w:t>
            </w:r>
          </w:p>
        </w:tc>
      </w:tr>
      <w:tr w:rsidR="00983741" w:rsidRPr="00E56678" w14:paraId="7540D3B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235C6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d)</w:t>
            </w:r>
            <w:r w:rsidRPr="00E56678">
              <w:rPr>
                <w:rFonts w:ascii="Verdana" w:eastAsia="Times New Roman" w:hAnsi="Verdana" w:cs="Arial"/>
                <w:sz w:val="20"/>
                <w:szCs w:val="20"/>
                <w:lang w:eastAsia="es-MX"/>
              </w:rPr>
              <w:t xml:space="preserve"> Mantas, por mes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C9C5A4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$65.51</w:t>
            </w:r>
          </w:p>
        </w:tc>
      </w:tr>
      <w:tr w:rsidR="00983741" w:rsidRPr="00E56678" w14:paraId="5700D5D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07504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e)</w:t>
            </w:r>
            <w:r w:rsidRPr="00E56678">
              <w:rPr>
                <w:rFonts w:ascii="Verdana" w:eastAsia="Times New Roman" w:hAnsi="Verdana" w:cs="Arial"/>
                <w:sz w:val="20"/>
                <w:szCs w:val="20"/>
                <w:lang w:eastAsia="es-MX"/>
              </w:rPr>
              <w:t xml:space="preserve"> Inflables, por día</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A0699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$90.25</w:t>
            </w:r>
          </w:p>
        </w:tc>
      </w:tr>
    </w:tbl>
    <w:p w14:paraId="5617CA0E"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9AF6316"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El otorgamiento del permiso incluye trabajos de supervisión y revisión del proyecto de ubicación y estructura del anuncio.</w:t>
      </w:r>
    </w:p>
    <w:p w14:paraId="08792155"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2A00614B"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DECIMO CUARTA</w:t>
      </w:r>
      <w:r w:rsidRPr="00E56678">
        <w:rPr>
          <w:rFonts w:ascii="Verdana" w:eastAsia="Times New Roman" w:hAnsi="Verdana" w:cs="Arial"/>
          <w:b/>
          <w:bCs/>
          <w:color w:val="000000"/>
          <w:sz w:val="20"/>
          <w:szCs w:val="20"/>
          <w:lang w:eastAsia="es-MX"/>
        </w:rPr>
        <w:br/>
        <w:t>EXPEDICIÓN DE CERTIFICADOS, CERTIFICACIONES, CARTAS Y CONSTANCIAS</w:t>
      </w:r>
    </w:p>
    <w:p w14:paraId="6BA1428D"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2482FFEE"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27</w:t>
      </w:r>
      <w:r w:rsidRPr="00E56678">
        <w:rPr>
          <w:rFonts w:ascii="Verdana" w:eastAsia="Times New Roman" w:hAnsi="Verdana" w:cs="Arial"/>
          <w:color w:val="000000"/>
          <w:sz w:val="20"/>
          <w:szCs w:val="20"/>
          <w:lang w:eastAsia="es-MX"/>
        </w:rPr>
        <w:t>. Los derechos por la expedición de certificados, certificaciones, cartas y constancias generarán el cobro de conformidad con la siguiente:</w:t>
      </w:r>
    </w:p>
    <w:p w14:paraId="50A105BB"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8308"/>
        <w:gridCol w:w="1076"/>
      </w:tblGrid>
      <w:tr w:rsidR="00983741" w:rsidRPr="00E56678" w14:paraId="0AF1CD45"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C65C095"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w:t>
            </w:r>
            <w:r w:rsidRPr="00E56678">
              <w:rPr>
                <w:rFonts w:ascii="Verdana" w:eastAsia="Times New Roman" w:hAnsi="Verdana" w:cs="Arial"/>
                <w:sz w:val="20"/>
                <w:szCs w:val="20"/>
                <w:lang w:eastAsia="es-MX"/>
              </w:rPr>
              <w:t xml:space="preserve"> Certificados de valor fiscal de la propiedad raíz</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7699F25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$59.76</w:t>
            </w:r>
          </w:p>
        </w:tc>
      </w:tr>
      <w:tr w:rsidR="00983741" w:rsidRPr="00E56678" w14:paraId="5E2F29B7"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95C7A3F"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w:t>
            </w:r>
            <w:r w:rsidRPr="00E56678">
              <w:rPr>
                <w:rFonts w:ascii="Verdana" w:eastAsia="Times New Roman" w:hAnsi="Verdana" w:cs="Arial"/>
                <w:sz w:val="20"/>
                <w:szCs w:val="20"/>
                <w:lang w:eastAsia="es-MX"/>
              </w:rPr>
              <w:t xml:space="preserve"> Certificados de estado de cuenta por concepto de impuestos, derechos y aprovechamientos</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BCACD3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$144.35</w:t>
            </w:r>
          </w:p>
        </w:tc>
      </w:tr>
      <w:tr w:rsidR="00983741" w:rsidRPr="00E56678" w14:paraId="3F6C729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2604BFD"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III.</w:t>
            </w:r>
            <w:r w:rsidRPr="00E56678">
              <w:rPr>
                <w:rFonts w:ascii="Verdana" w:eastAsia="Times New Roman" w:hAnsi="Verdana" w:cs="Arial"/>
                <w:sz w:val="20"/>
                <w:szCs w:val="20"/>
                <w:lang w:eastAsia="es-MX"/>
              </w:rPr>
              <w:t xml:space="preserve"> Por las certificaciones o copias certificadas que expida la Secretaría del Ayuntamiento</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350021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$59.76</w:t>
            </w:r>
          </w:p>
        </w:tc>
      </w:tr>
      <w:tr w:rsidR="00983741" w:rsidRPr="00E56678" w14:paraId="521A3B2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E74BC9C"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IV.</w:t>
            </w:r>
            <w:r w:rsidRPr="00E56678">
              <w:rPr>
                <w:rFonts w:ascii="Verdana" w:eastAsia="Times New Roman" w:hAnsi="Verdana" w:cs="Arial"/>
                <w:sz w:val="20"/>
                <w:szCs w:val="20"/>
                <w:lang w:eastAsia="es-MX"/>
              </w:rPr>
              <w:t xml:space="preserve"> Constancias expedidas por las dependencias y entidades de la administración pública municipal</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F747787"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$59.76</w:t>
            </w:r>
          </w:p>
        </w:tc>
      </w:tr>
      <w:tr w:rsidR="00983741" w:rsidRPr="00E56678" w14:paraId="5CCC92D9"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35B2699"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b/>
                <w:bCs/>
                <w:sz w:val="20"/>
                <w:szCs w:val="20"/>
                <w:lang w:eastAsia="es-MX"/>
              </w:rPr>
              <w:t>V.</w:t>
            </w:r>
            <w:r w:rsidRPr="00E56678">
              <w:rPr>
                <w:rFonts w:ascii="Verdana" w:eastAsia="Times New Roman" w:hAnsi="Verdana" w:cs="Arial"/>
                <w:sz w:val="20"/>
                <w:szCs w:val="20"/>
                <w:lang w:eastAsia="es-MX"/>
              </w:rPr>
              <w:t xml:space="preserve"> Por carta de origen</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AE48B9A"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$59.76</w:t>
            </w:r>
          </w:p>
        </w:tc>
      </w:tr>
    </w:tbl>
    <w:p w14:paraId="2F2A6B12"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095A5C05"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E72A5AD"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5C4B3C96"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009C16D1"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6A88F46B" w14:textId="4D6040A0"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SECCIÓN DECIMOQUINTA</w:t>
      </w:r>
      <w:r w:rsidRPr="00E56678">
        <w:rPr>
          <w:rFonts w:ascii="Verdana" w:eastAsia="Times New Roman" w:hAnsi="Verdana" w:cs="Arial"/>
          <w:b/>
          <w:bCs/>
          <w:color w:val="000000"/>
          <w:sz w:val="20"/>
          <w:szCs w:val="20"/>
          <w:lang w:eastAsia="es-MX"/>
        </w:rPr>
        <w:br/>
        <w:t>SERVICIOS DE ALUMBRADO PÚBLICO</w:t>
      </w:r>
    </w:p>
    <w:p w14:paraId="7057C4A3" w14:textId="77777777" w:rsidR="005D201B" w:rsidRDefault="00983741" w:rsidP="005D201B">
      <w:pPr>
        <w:pStyle w:val="Sinespaciado"/>
      </w:pPr>
      <w:r w:rsidRPr="00E56678">
        <w:t> </w:t>
      </w:r>
    </w:p>
    <w:p w14:paraId="11ABE2EE" w14:textId="2C9BCEC2" w:rsidR="00983741" w:rsidRPr="00E56678" w:rsidRDefault="00983741" w:rsidP="005D201B">
      <w:pPr>
        <w:pStyle w:val="Sinespaciado"/>
        <w:ind w:firstLine="708"/>
        <w:jc w:val="both"/>
        <w:rPr>
          <w:rFonts w:ascii="Verdana" w:hAnsi="Verdana" w:cs="Arial"/>
          <w:color w:val="000000"/>
          <w:sz w:val="20"/>
          <w:szCs w:val="20"/>
          <w:lang w:eastAsia="es-MX"/>
        </w:rPr>
      </w:pPr>
      <w:r w:rsidRPr="00E56678">
        <w:rPr>
          <w:rFonts w:ascii="Verdana" w:hAnsi="Verdana" w:cs="Arial"/>
          <w:b/>
          <w:bCs/>
          <w:color w:val="000000"/>
          <w:sz w:val="20"/>
          <w:szCs w:val="20"/>
          <w:lang w:eastAsia="es-MX"/>
        </w:rPr>
        <w:t>Artículo 28</w:t>
      </w:r>
      <w:r w:rsidRPr="00E56678">
        <w:rPr>
          <w:rFonts w:ascii="Verdana" w:hAnsi="Verdana" w:cs="Arial"/>
          <w:color w:val="000000"/>
          <w:sz w:val="20"/>
          <w:szCs w:val="20"/>
          <w:lang w:eastAsia="es-MX"/>
        </w:rPr>
        <w:t>. Los derechos por la prestación del servicio de alumbrado público se causarán y liquidarán de conformidad con lo dispuesto por la Ley de Hacienda para los Municipios del Estado de Guanajuato y el presente Ordenamiento, y con base en la siguiente:</w:t>
      </w:r>
    </w:p>
    <w:p w14:paraId="0A2D8940"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TARIFA</w:t>
      </w:r>
    </w:p>
    <w:tbl>
      <w:tblPr>
        <w:tblW w:w="0" w:type="auto"/>
        <w:jc w:val="center"/>
        <w:tblCellMar>
          <w:left w:w="0" w:type="dxa"/>
          <w:right w:w="0" w:type="dxa"/>
        </w:tblCellMar>
        <w:tblLook w:val="04A0" w:firstRow="1" w:lastRow="0" w:firstColumn="1" w:lastColumn="0" w:noHBand="0" w:noVBand="1"/>
      </w:tblPr>
      <w:tblGrid>
        <w:gridCol w:w="531"/>
        <w:gridCol w:w="1276"/>
        <w:gridCol w:w="1190"/>
      </w:tblGrid>
      <w:tr w:rsidR="00983741" w:rsidRPr="00E56678" w14:paraId="2BD71FE0" w14:textId="77777777" w:rsidTr="006A47A8">
        <w:trP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FF705FD" w14:textId="77777777" w:rsidR="00983741" w:rsidRPr="00E56678" w:rsidRDefault="00983741" w:rsidP="006A47A8">
            <w:pPr>
              <w:spacing w:after="0" w:line="240" w:lineRule="auto"/>
              <w:jc w:val="both"/>
              <w:rPr>
                <w:rFonts w:ascii="Verdana" w:eastAsia="Times New Roman" w:hAnsi="Verdana"/>
                <w:b/>
                <w:bCs/>
                <w:sz w:val="20"/>
                <w:szCs w:val="20"/>
                <w:lang w:eastAsia="es-MX"/>
              </w:rPr>
            </w:pPr>
            <w:r w:rsidRPr="00E56678">
              <w:rPr>
                <w:rFonts w:ascii="Verdana" w:eastAsia="Times New Roman" w:hAnsi="Verdana" w:cs="Arial"/>
                <w:b/>
                <w:bCs/>
                <w:sz w:val="20"/>
                <w:szCs w:val="20"/>
                <w:lang w:eastAsia="es-MX"/>
              </w:rPr>
              <w:t>I.</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12AD750F"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$1,779.91</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23707221"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Mensual</w:t>
            </w:r>
          </w:p>
        </w:tc>
      </w:tr>
      <w:tr w:rsidR="00983741" w:rsidRPr="00E56678" w14:paraId="70190DA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6EE9D94" w14:textId="77777777" w:rsidR="00983741" w:rsidRPr="00E56678" w:rsidRDefault="00983741" w:rsidP="006A47A8">
            <w:pPr>
              <w:spacing w:after="0" w:line="240" w:lineRule="auto"/>
              <w:jc w:val="both"/>
              <w:rPr>
                <w:rFonts w:ascii="Verdana" w:eastAsia="Times New Roman" w:hAnsi="Verdana"/>
                <w:b/>
                <w:bCs/>
                <w:sz w:val="20"/>
                <w:szCs w:val="20"/>
                <w:lang w:eastAsia="es-MX"/>
              </w:rPr>
            </w:pPr>
            <w:r w:rsidRPr="00E56678">
              <w:rPr>
                <w:rFonts w:ascii="Verdana" w:eastAsia="Times New Roman" w:hAnsi="Verdana" w:cs="Arial"/>
                <w:b/>
                <w:bCs/>
                <w:sz w:val="20"/>
                <w:szCs w:val="20"/>
                <w:lang w:eastAsia="es-MX"/>
              </w:rPr>
              <w:t>II.</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B20225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$3,559.82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D31D54" w14:textId="77777777" w:rsidR="00983741" w:rsidRPr="00E56678" w:rsidRDefault="00983741" w:rsidP="006A47A8">
            <w:pPr>
              <w:spacing w:after="0" w:line="240" w:lineRule="auto"/>
              <w:jc w:val="both"/>
              <w:rPr>
                <w:rFonts w:ascii="Verdana" w:eastAsia="Times New Roman" w:hAnsi="Verdana"/>
                <w:sz w:val="20"/>
                <w:szCs w:val="20"/>
                <w:lang w:eastAsia="es-MX"/>
              </w:rPr>
            </w:pPr>
            <w:r w:rsidRPr="00E56678">
              <w:rPr>
                <w:rFonts w:ascii="Verdana" w:eastAsia="Times New Roman" w:hAnsi="Verdana" w:cs="Arial"/>
                <w:sz w:val="20"/>
                <w:szCs w:val="20"/>
                <w:lang w:eastAsia="es-MX"/>
              </w:rPr>
              <w:t>Bimestral</w:t>
            </w:r>
          </w:p>
        </w:tc>
      </w:tr>
    </w:tbl>
    <w:p w14:paraId="0C2DE6B0"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57F79CC4" w14:textId="77777777" w:rsidR="00983741" w:rsidRPr="00E56678" w:rsidRDefault="00983741" w:rsidP="00983741">
      <w:pPr>
        <w:spacing w:after="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Aplicará la tarifa mensual o bimestral según el periodo de facturación de la Comisión Federal de Electricidad.</w:t>
      </w:r>
    </w:p>
    <w:p w14:paraId="5145F932"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Los usuarios de este servicio que no tengan cuenta con la Comisión Federal de Electricidad, pagarán este derecho en los periodos y a través de los recibos que para tal efecto expida la Tesorería Municipal.</w:t>
      </w:r>
    </w:p>
    <w:p w14:paraId="0475E5E2"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3A00C61A"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QUINTO</w:t>
      </w:r>
      <w:r w:rsidRPr="00E56678">
        <w:rPr>
          <w:rFonts w:ascii="Verdana" w:eastAsia="Times New Roman" w:hAnsi="Verdana" w:cs="Arial"/>
          <w:b/>
          <w:bCs/>
          <w:color w:val="000000"/>
          <w:sz w:val="20"/>
          <w:szCs w:val="20"/>
          <w:lang w:eastAsia="es-MX"/>
        </w:rPr>
        <w:br/>
        <w:t>CONTRIBUCIONES DE MEJORA</w:t>
      </w:r>
    </w:p>
    <w:p w14:paraId="4ABC935C" w14:textId="77777777" w:rsidR="00983741" w:rsidRPr="00E56678" w:rsidRDefault="00983741" w:rsidP="005D201B">
      <w:pPr>
        <w:pStyle w:val="Sinespaciado"/>
      </w:pPr>
      <w:r w:rsidRPr="00E56678">
        <w:t> </w:t>
      </w:r>
    </w:p>
    <w:p w14:paraId="3F6E07F0"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29</w:t>
      </w:r>
      <w:r w:rsidRPr="00E56678">
        <w:rPr>
          <w:rFonts w:ascii="Verdana" w:eastAsia="Times New Roman" w:hAnsi="Verdana" w:cs="Arial"/>
          <w:color w:val="000000"/>
          <w:sz w:val="20"/>
          <w:szCs w:val="20"/>
          <w:lang w:eastAsia="es-MX"/>
        </w:rPr>
        <w:t>. La contribución de mejoras se causará y liquidará en los términos de la Ley de Hacienda para los Municipios del Estado de Guanajuato.</w:t>
      </w:r>
    </w:p>
    <w:p w14:paraId="7B336204"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s="Arial"/>
          <w:color w:val="000000"/>
          <w:sz w:val="20"/>
          <w:szCs w:val="20"/>
          <w:lang w:eastAsia="es-MX"/>
        </w:rPr>
      </w:pPr>
    </w:p>
    <w:p w14:paraId="7D443FDE" w14:textId="77777777" w:rsidR="00983741" w:rsidRPr="00E56678" w:rsidRDefault="00983741" w:rsidP="00983741">
      <w:pPr>
        <w:shd w:val="clear" w:color="auto" w:fill="FFFFFF"/>
        <w:spacing w:before="100" w:beforeAutospacing="1" w:after="100" w:afterAutospacing="1"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SEXTO</w:t>
      </w:r>
      <w:r w:rsidRPr="00E56678">
        <w:rPr>
          <w:rFonts w:ascii="Verdana" w:eastAsia="Times New Roman" w:hAnsi="Verdana" w:cs="Arial"/>
          <w:b/>
          <w:bCs/>
          <w:color w:val="000000"/>
          <w:sz w:val="20"/>
          <w:szCs w:val="20"/>
          <w:lang w:eastAsia="es-MX"/>
        </w:rPr>
        <w:br/>
        <w:t>PRODUCTOS</w:t>
      </w:r>
    </w:p>
    <w:p w14:paraId="3E5310C6"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30</w:t>
      </w:r>
      <w:r w:rsidRPr="00E56678">
        <w:rPr>
          <w:rFonts w:ascii="Verdana" w:eastAsia="Times New Roman" w:hAnsi="Verdana" w:cs="Arial"/>
          <w:color w:val="000000"/>
          <w:sz w:val="20"/>
          <w:szCs w:val="20"/>
          <w:lang w:eastAsia="es-MX"/>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13B74FC7"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7A7C4295"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SÉPTIMO</w:t>
      </w:r>
      <w:r w:rsidRPr="00E56678">
        <w:rPr>
          <w:rFonts w:ascii="Verdana" w:eastAsia="Times New Roman" w:hAnsi="Verdana" w:cs="Arial"/>
          <w:b/>
          <w:bCs/>
          <w:color w:val="000000"/>
          <w:sz w:val="20"/>
          <w:szCs w:val="20"/>
          <w:lang w:eastAsia="es-MX"/>
        </w:rPr>
        <w:br/>
        <w:t>APROVECHAMIENTOS</w:t>
      </w:r>
    </w:p>
    <w:p w14:paraId="0C133E4D" w14:textId="77777777" w:rsidR="00983741" w:rsidRPr="00E56678" w:rsidRDefault="00983741" w:rsidP="005D201B">
      <w:pPr>
        <w:pStyle w:val="Sinespaciado1"/>
        <w:rPr>
          <w:lang w:eastAsia="es-MX"/>
        </w:rPr>
      </w:pPr>
      <w:r w:rsidRPr="00E56678">
        <w:rPr>
          <w:lang w:eastAsia="es-MX"/>
        </w:rPr>
        <w:t> </w:t>
      </w:r>
    </w:p>
    <w:p w14:paraId="5949C04D"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31</w:t>
      </w:r>
      <w:r w:rsidRPr="00E56678">
        <w:rPr>
          <w:rFonts w:ascii="Verdana" w:eastAsia="Times New Roman" w:hAnsi="Verdana" w:cs="Arial"/>
          <w:color w:val="000000"/>
          <w:sz w:val="20"/>
          <w:szCs w:val="20"/>
          <w:lang w:eastAsia="es-MX"/>
        </w:rPr>
        <w:t>. Los aprovechamientos que percibirá el Municipio serán, además de los previstos en el artículo 259 de la Ley de Hacienda para los Municipios del Estado de Guanajuato, aquellos que se obtengan de los fondos de aportación federal.</w:t>
      </w:r>
    </w:p>
    <w:p w14:paraId="7D6329E1"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04A89C2"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Artículo 32</w:t>
      </w:r>
      <w:r w:rsidRPr="00E56678">
        <w:rPr>
          <w:rFonts w:ascii="Verdana" w:eastAsia="Times New Roman" w:hAnsi="Verdana" w:cs="Arial"/>
          <w:color w:val="000000"/>
          <w:sz w:val="20"/>
          <w:szCs w:val="20"/>
          <w:lang w:eastAsia="es-MX"/>
        </w:rPr>
        <w:t>. Cuando no se pague un crédito fiscal en la fecha o dentro del plazo señalado en las disposiciones respectivas, se cobrarán recargos a la tasa del 2% mensual.</w:t>
      </w:r>
    </w:p>
    <w:p w14:paraId="2693BC68"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CAFAEF6"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Cuando se conceda prórroga o autorización para pagar en parcialidades los créditos fiscales, se causarán recargos sobre el saldo insoluto a la tasa del 1.5% mensual.</w:t>
      </w:r>
    </w:p>
    <w:p w14:paraId="4AD7CA4A"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33</w:t>
      </w:r>
      <w:r w:rsidRPr="00E56678">
        <w:rPr>
          <w:rFonts w:ascii="Verdana" w:eastAsia="Times New Roman" w:hAnsi="Verdana" w:cs="Arial"/>
          <w:color w:val="000000"/>
          <w:sz w:val="20"/>
          <w:szCs w:val="20"/>
          <w:lang w:eastAsia="es-MX"/>
        </w:rPr>
        <w:t>. Los aprovechamientos por concepto de gastos de ejecución se causarán a la tasa del 2% sobre el adeudo por cada una de las diligencias que a continuación se indican:</w:t>
      </w:r>
    </w:p>
    <w:p w14:paraId="53785831"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I.  </w:t>
      </w:r>
      <w:r w:rsidRPr="00E56678">
        <w:rPr>
          <w:rFonts w:ascii="Verdana" w:eastAsia="Times New Roman" w:hAnsi="Verdana" w:cs="Arial"/>
          <w:color w:val="000000"/>
          <w:sz w:val="20"/>
          <w:szCs w:val="20"/>
          <w:lang w:eastAsia="es-MX"/>
        </w:rPr>
        <w:t xml:space="preserve"> Por el requerimiento de pago;</w:t>
      </w:r>
    </w:p>
    <w:p w14:paraId="4ADC2B70"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 </w:t>
      </w:r>
      <w:r w:rsidRPr="00E56678">
        <w:rPr>
          <w:rFonts w:ascii="Verdana" w:eastAsia="Times New Roman" w:hAnsi="Verdana" w:cs="Arial"/>
          <w:color w:val="000000"/>
          <w:sz w:val="20"/>
          <w:szCs w:val="20"/>
          <w:lang w:eastAsia="es-MX"/>
        </w:rPr>
        <w:t xml:space="preserve"> Por la del embargo; y</w:t>
      </w:r>
    </w:p>
    <w:p w14:paraId="7B7B4725"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III.</w:t>
      </w:r>
      <w:r w:rsidRPr="00E56678">
        <w:rPr>
          <w:rFonts w:ascii="Verdana" w:eastAsia="Times New Roman" w:hAnsi="Verdana" w:cs="Arial"/>
          <w:color w:val="000000"/>
          <w:sz w:val="20"/>
          <w:szCs w:val="20"/>
          <w:lang w:eastAsia="es-MX"/>
        </w:rPr>
        <w:t xml:space="preserve"> Por la del remate.</w:t>
      </w:r>
    </w:p>
    <w:p w14:paraId="43654004"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Cuando en los casos de las fracciones anteriores, el 2% del adeudo sea inferior a dos veces el valor diario de la Unidad de Medida y Actualización, se cobrará esta cantidad en lugar del 2% del adeudo.</w:t>
      </w:r>
    </w:p>
    <w:p w14:paraId="586A5A50" w14:textId="3140D5AB" w:rsidR="00983741" w:rsidRPr="00E56678" w:rsidRDefault="005D201B" w:rsidP="005D201B">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ab/>
      </w:r>
      <w:r w:rsidR="00983741" w:rsidRPr="00E56678">
        <w:rPr>
          <w:rFonts w:ascii="Verdana" w:eastAsia="Times New Roman" w:hAnsi="Verdana" w:cs="Arial"/>
          <w:color w:val="000000"/>
          <w:sz w:val="20"/>
          <w:szCs w:val="20"/>
          <w:lang w:eastAsia="es-MX"/>
        </w:rPr>
        <w:t>En ningún caso los gastos de ejecución a que se refiere cada una de las fracciones anteriores, podrán exceder de la cantidad que represente tres veces el valor mensual de la Unidad de Medida y Actualización.</w:t>
      </w:r>
    </w:p>
    <w:p w14:paraId="0317A17B"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34</w:t>
      </w:r>
      <w:r w:rsidRPr="00E56678">
        <w:rPr>
          <w:rFonts w:ascii="Verdana" w:eastAsia="Times New Roman" w:hAnsi="Verdana" w:cs="Arial"/>
          <w:color w:val="000000"/>
          <w:sz w:val="20"/>
          <w:szCs w:val="20"/>
          <w:lang w:eastAsia="es-MX"/>
        </w:rPr>
        <w:t>. Los aprovechamientos por concepto de multas fiscales se cubrirán conforme a las disposiciones relativas del Título Segundo Capítulo Único de la Ley de Hacienda para los Municipios del Estado de Guanajuato.</w:t>
      </w:r>
    </w:p>
    <w:p w14:paraId="3C9AAD2C"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Los aprovechamientos por concepto de multas administrativas se cubrirán conforme a las tarifas establecidas en los reglamentos municipales.</w:t>
      </w:r>
    </w:p>
    <w:p w14:paraId="20B016AD" w14:textId="77777777" w:rsidR="005D201B" w:rsidRDefault="005D201B" w:rsidP="005D201B">
      <w:pPr>
        <w:pStyle w:val="Sinespaciado"/>
      </w:pPr>
    </w:p>
    <w:p w14:paraId="2CC339A0" w14:textId="49D58DDC" w:rsidR="00983741" w:rsidRPr="00E56678" w:rsidRDefault="00983741" w:rsidP="005D201B">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OCTAVO</w:t>
      </w:r>
      <w:r w:rsidRPr="00E56678">
        <w:rPr>
          <w:rFonts w:ascii="Verdana" w:eastAsia="Times New Roman" w:hAnsi="Verdana" w:cs="Arial"/>
          <w:b/>
          <w:bCs/>
          <w:color w:val="000000"/>
          <w:sz w:val="20"/>
          <w:szCs w:val="20"/>
          <w:lang w:eastAsia="es-MX"/>
        </w:rPr>
        <w:br/>
        <w:t>PARTICIPACIONES FEDERALES</w:t>
      </w:r>
    </w:p>
    <w:p w14:paraId="38280C9B" w14:textId="30C9D3F8" w:rsidR="00983741" w:rsidRPr="00E56678" w:rsidRDefault="00983741" w:rsidP="005D201B">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35</w:t>
      </w:r>
      <w:r w:rsidRPr="00E56678">
        <w:rPr>
          <w:rFonts w:ascii="Verdana" w:eastAsia="Times New Roman" w:hAnsi="Verdana" w:cs="Arial"/>
          <w:color w:val="000000"/>
          <w:sz w:val="20"/>
          <w:szCs w:val="20"/>
          <w:lang w:eastAsia="es-MX"/>
        </w:rPr>
        <w:t>. El Municipio percibirá las cantidades que le correspondan por concepto de participaciones federales, de acuerdo a lo dispuesto en la Ley de Coordinación Fiscal del Estado de Guanajuato.</w:t>
      </w:r>
    </w:p>
    <w:p w14:paraId="3258040A" w14:textId="77777777" w:rsidR="005D201B" w:rsidRDefault="005D201B" w:rsidP="005D201B">
      <w:pPr>
        <w:spacing w:after="240" w:line="240" w:lineRule="auto"/>
        <w:jc w:val="center"/>
        <w:rPr>
          <w:rFonts w:ascii="Verdana" w:eastAsia="Times New Roman" w:hAnsi="Verdana" w:cs="Arial"/>
          <w:b/>
          <w:bCs/>
          <w:color w:val="000000"/>
          <w:sz w:val="20"/>
          <w:szCs w:val="20"/>
          <w:lang w:eastAsia="es-MX"/>
        </w:rPr>
      </w:pPr>
    </w:p>
    <w:p w14:paraId="0BE88BAC" w14:textId="77777777" w:rsidR="005D201B" w:rsidRDefault="005D201B" w:rsidP="005D201B">
      <w:pPr>
        <w:spacing w:after="240" w:line="240" w:lineRule="auto"/>
        <w:jc w:val="center"/>
        <w:rPr>
          <w:rFonts w:ascii="Verdana" w:eastAsia="Times New Roman" w:hAnsi="Verdana" w:cs="Arial"/>
          <w:b/>
          <w:bCs/>
          <w:color w:val="000000"/>
          <w:sz w:val="20"/>
          <w:szCs w:val="20"/>
          <w:lang w:eastAsia="es-MX"/>
        </w:rPr>
      </w:pPr>
    </w:p>
    <w:p w14:paraId="6F958669" w14:textId="759FBB7C" w:rsidR="00983741" w:rsidRPr="00E56678" w:rsidRDefault="00983741" w:rsidP="005D201B">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CAPÍTULO NOVENO</w:t>
      </w:r>
      <w:r w:rsidRPr="00E56678">
        <w:rPr>
          <w:rFonts w:ascii="Verdana" w:eastAsia="Times New Roman" w:hAnsi="Verdana" w:cs="Arial"/>
          <w:b/>
          <w:bCs/>
          <w:color w:val="000000"/>
          <w:sz w:val="20"/>
          <w:szCs w:val="20"/>
          <w:lang w:eastAsia="es-MX"/>
        </w:rPr>
        <w:br/>
        <w:t>INGRESOS EXTRAORDINARIOS</w:t>
      </w:r>
    </w:p>
    <w:p w14:paraId="3395A0C5" w14:textId="4A63157C" w:rsidR="00983741" w:rsidRPr="00E56678" w:rsidRDefault="00983741" w:rsidP="005D201B">
      <w:pPr>
        <w:pStyle w:val="Sinespaciado1"/>
        <w:rPr>
          <w:rFonts w:ascii="Verdana" w:hAnsi="Verdana"/>
          <w:color w:val="000000"/>
          <w:sz w:val="20"/>
          <w:szCs w:val="20"/>
          <w:lang w:eastAsia="es-MX"/>
        </w:rPr>
      </w:pPr>
      <w:r w:rsidRPr="00E56678">
        <w:rPr>
          <w:lang w:eastAsia="es-MX"/>
        </w:rPr>
        <w:t> </w:t>
      </w:r>
      <w:r w:rsidR="005D201B">
        <w:rPr>
          <w:lang w:eastAsia="es-MX"/>
        </w:rPr>
        <w:tab/>
      </w:r>
      <w:r w:rsidRPr="00E56678">
        <w:rPr>
          <w:rFonts w:ascii="Verdana" w:hAnsi="Verdana" w:cs="Arial"/>
          <w:b/>
          <w:bCs/>
          <w:color w:val="000000"/>
          <w:sz w:val="20"/>
          <w:szCs w:val="20"/>
          <w:lang w:eastAsia="es-MX"/>
        </w:rPr>
        <w:t>Artículo 36</w:t>
      </w:r>
      <w:r w:rsidRPr="00E56678">
        <w:rPr>
          <w:rFonts w:ascii="Verdana" w:hAnsi="Verdana" w:cs="Arial"/>
          <w:color w:val="000000"/>
          <w:sz w:val="20"/>
          <w:szCs w:val="20"/>
          <w:lang w:eastAsia="es-MX"/>
        </w:rPr>
        <w:t>. El Municipio podrá percibir ingresos extraordinarios cuando así lo decrete de manera excepcional el Congreso del Estado.</w:t>
      </w:r>
    </w:p>
    <w:p w14:paraId="0E4569C1"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17F6CFD5"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CAPÍTULO DÉCIMO</w:t>
      </w:r>
      <w:r w:rsidRPr="00E56678">
        <w:rPr>
          <w:rFonts w:ascii="Verdana" w:eastAsia="Times New Roman" w:hAnsi="Verdana" w:cs="Arial"/>
          <w:b/>
          <w:bCs/>
          <w:color w:val="000000"/>
          <w:sz w:val="20"/>
          <w:szCs w:val="20"/>
          <w:lang w:eastAsia="es-MX"/>
        </w:rPr>
        <w:br/>
        <w:t>FACILIDADES ADMINISTRATIVAS Y ESTÍMULOS FISCALES</w:t>
      </w:r>
    </w:p>
    <w:p w14:paraId="728FD320" w14:textId="77777777" w:rsidR="00983741" w:rsidRPr="00E56678" w:rsidRDefault="00983741" w:rsidP="005D201B">
      <w:pPr>
        <w:pStyle w:val="Sinespaciado1"/>
        <w:rPr>
          <w:lang w:eastAsia="es-MX"/>
        </w:rPr>
      </w:pPr>
      <w:r w:rsidRPr="00E56678">
        <w:rPr>
          <w:lang w:eastAsia="es-MX"/>
        </w:rPr>
        <w:t> </w:t>
      </w:r>
    </w:p>
    <w:p w14:paraId="12A36E09"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PRIMERA</w:t>
      </w:r>
      <w:r w:rsidRPr="00E56678">
        <w:rPr>
          <w:rFonts w:ascii="Verdana" w:eastAsia="Times New Roman" w:hAnsi="Verdana" w:cs="Arial"/>
          <w:b/>
          <w:bCs/>
          <w:color w:val="000000"/>
          <w:sz w:val="20"/>
          <w:szCs w:val="20"/>
          <w:lang w:eastAsia="es-MX"/>
        </w:rPr>
        <w:br/>
        <w:t>IMPUESTO PREDIAL</w:t>
      </w:r>
    </w:p>
    <w:p w14:paraId="22C1090B" w14:textId="77777777" w:rsidR="00983741" w:rsidRPr="00E56678" w:rsidRDefault="00983741" w:rsidP="005D201B">
      <w:pPr>
        <w:pStyle w:val="Sinespaciado1"/>
        <w:rPr>
          <w:lang w:eastAsia="es-MX"/>
        </w:rPr>
      </w:pPr>
      <w:r w:rsidRPr="00E56678">
        <w:rPr>
          <w:lang w:eastAsia="es-MX"/>
        </w:rPr>
        <w:t> </w:t>
      </w:r>
    </w:p>
    <w:p w14:paraId="6284A032"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37.</w:t>
      </w:r>
      <w:r w:rsidRPr="00E56678">
        <w:rPr>
          <w:rFonts w:ascii="Verdana" w:eastAsia="Times New Roman" w:hAnsi="Verdana" w:cs="Arial"/>
          <w:color w:val="000000"/>
          <w:sz w:val="20"/>
          <w:szCs w:val="20"/>
          <w:lang w:eastAsia="es-MX"/>
        </w:rPr>
        <w:t> La cuota mínima anual del impuesto predial para el 2024 será de </w:t>
      </w:r>
      <w:r w:rsidRPr="00E56678">
        <w:rPr>
          <w:rFonts w:ascii="Verdana" w:eastAsia="Times New Roman" w:hAnsi="Verdana" w:cs="Arial"/>
          <w:color w:val="000000"/>
          <w:sz w:val="20"/>
          <w:szCs w:val="20"/>
          <w:shd w:val="clear" w:color="auto" w:fill="FFFFFF"/>
          <w:lang w:eastAsia="es-MX"/>
        </w:rPr>
        <w:t>$355.59 </w:t>
      </w:r>
      <w:r w:rsidRPr="00E56678">
        <w:rPr>
          <w:rFonts w:ascii="Verdana" w:eastAsia="Times New Roman" w:hAnsi="Verdana" w:cs="Arial"/>
          <w:color w:val="000000"/>
          <w:sz w:val="20"/>
          <w:szCs w:val="20"/>
          <w:lang w:eastAsia="es-MX"/>
        </w:rPr>
        <w:t>en los términos del artículo 164 de la Ley de Hacienda para los Municipios del Estado de Guanajuato. </w:t>
      </w:r>
    </w:p>
    <w:p w14:paraId="150276A8"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Los propietarios o poseedores de bienes inmuebles que se encuentren en los siguientes supuestos, pagarán la cuota mínima del impuesto predial: </w:t>
      </w:r>
    </w:p>
    <w:p w14:paraId="1A8ED25E"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w:t>
      </w:r>
      <w:r w:rsidRPr="00E56678">
        <w:rPr>
          <w:rFonts w:ascii="Verdana" w:eastAsia="Times New Roman" w:hAnsi="Verdana" w:cs="Arial"/>
          <w:color w:val="000000"/>
          <w:sz w:val="20"/>
          <w:szCs w:val="20"/>
          <w:lang w:eastAsia="es-MX"/>
        </w:rPr>
        <w:t xml:space="preserve"> Los que sean propiedad de personas que padezcan alguna discapacidad que les impida laborar, de conformidad con el artículo 164 de la Ley de Hacienda para los Municipios del Estado de Guanajuato; y </w:t>
      </w:r>
    </w:p>
    <w:p w14:paraId="742910A0"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b)</w:t>
      </w:r>
      <w:r w:rsidRPr="00E56678">
        <w:rPr>
          <w:rFonts w:ascii="Verdana" w:eastAsia="Times New Roman" w:hAnsi="Verdana" w:cs="Arial"/>
          <w:color w:val="000000"/>
          <w:sz w:val="20"/>
          <w:szCs w:val="20"/>
          <w:lang w:eastAsia="es-MX"/>
        </w:rPr>
        <w:t xml:space="preserve"> Los predios de propiedad particular que sean dados en comodato a favor del municipio, y que sean destinados a actividades deportivas, recreativas o culturales.</w:t>
      </w:r>
    </w:p>
    <w:p w14:paraId="66F18A05" w14:textId="398D762E" w:rsidR="00983741" w:rsidRPr="00E56678" w:rsidRDefault="00983741" w:rsidP="005D201B">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r w:rsidR="005D201B">
        <w:rPr>
          <w:rFonts w:ascii="Verdana" w:eastAsia="Times New Roman" w:hAnsi="Verdana" w:cs="Arial"/>
          <w:color w:val="000000"/>
          <w:sz w:val="20"/>
          <w:szCs w:val="20"/>
          <w:lang w:eastAsia="es-MX"/>
        </w:rPr>
        <w:tab/>
      </w:r>
      <w:r w:rsidRPr="00E56678">
        <w:rPr>
          <w:rFonts w:ascii="Verdana" w:eastAsia="Times New Roman" w:hAnsi="Verdana" w:cs="Arial"/>
          <w:b/>
          <w:bCs/>
          <w:color w:val="000000"/>
          <w:sz w:val="20"/>
          <w:szCs w:val="20"/>
          <w:lang w:eastAsia="es-MX"/>
        </w:rPr>
        <w:t>Artículo 38. </w:t>
      </w:r>
      <w:r w:rsidRPr="00E56678">
        <w:rPr>
          <w:rFonts w:ascii="Verdana" w:eastAsia="Times New Roman" w:hAnsi="Verdana" w:cs="Arial"/>
          <w:color w:val="000000"/>
          <w:sz w:val="20"/>
          <w:szCs w:val="20"/>
          <w:lang w:eastAsia="es-MX"/>
        </w:rPr>
        <w:t>Los contribuyentes del impuesto predial que cubran anticipadamente el impuesto por anualidad dentro del primer bimestre del 2024, tendrán un descuento del 15% de su importe, excepto los que tributen bajo cuota mínima.</w:t>
      </w:r>
    </w:p>
    <w:p w14:paraId="6BBAB772" w14:textId="1E369E23" w:rsidR="005D201B" w:rsidRPr="005D201B" w:rsidRDefault="00983741" w:rsidP="005D201B">
      <w:pPr>
        <w:pStyle w:val="Sinespaciado1"/>
        <w:jc w:val="center"/>
        <w:rPr>
          <w:rFonts w:ascii="Verdana" w:hAnsi="Verdana"/>
          <w:b/>
          <w:bCs/>
          <w:sz w:val="20"/>
          <w:szCs w:val="20"/>
          <w:lang w:eastAsia="es-MX"/>
        </w:rPr>
      </w:pPr>
      <w:r w:rsidRPr="005D201B">
        <w:rPr>
          <w:rFonts w:ascii="Verdana" w:hAnsi="Verdana"/>
          <w:b/>
          <w:bCs/>
          <w:sz w:val="20"/>
          <w:szCs w:val="20"/>
          <w:lang w:eastAsia="es-MX"/>
        </w:rPr>
        <w:t>SECCIÓN SEGUNDA</w:t>
      </w:r>
      <w:r w:rsidRPr="005D201B">
        <w:rPr>
          <w:rFonts w:ascii="Verdana" w:hAnsi="Verdana"/>
          <w:b/>
          <w:bCs/>
          <w:sz w:val="20"/>
          <w:szCs w:val="20"/>
          <w:lang w:eastAsia="es-MX"/>
        </w:rPr>
        <w:br/>
        <w:t>SERVICIO DE AGUA POTABLE, DRENAJE, ALCANTARILLADO, TRATAMIENTO</w:t>
      </w:r>
    </w:p>
    <w:p w14:paraId="142DE159" w14:textId="7EC5221D" w:rsidR="00983741" w:rsidRPr="005D201B" w:rsidRDefault="00983741" w:rsidP="005D201B">
      <w:pPr>
        <w:pStyle w:val="Sinespaciado1"/>
        <w:jc w:val="center"/>
        <w:rPr>
          <w:rFonts w:ascii="Verdana" w:hAnsi="Verdana"/>
          <w:b/>
          <w:bCs/>
          <w:sz w:val="20"/>
          <w:szCs w:val="20"/>
          <w:lang w:eastAsia="es-MX"/>
        </w:rPr>
      </w:pPr>
      <w:r w:rsidRPr="005D201B">
        <w:rPr>
          <w:rFonts w:ascii="Verdana" w:hAnsi="Verdana"/>
          <w:b/>
          <w:bCs/>
          <w:sz w:val="20"/>
          <w:szCs w:val="20"/>
          <w:lang w:eastAsia="es-MX"/>
        </w:rPr>
        <w:t>Y DISPOSICIÓN DE SUS AGUAS RESIDUALES</w:t>
      </w:r>
    </w:p>
    <w:p w14:paraId="3F2ACC47" w14:textId="305D59EA" w:rsidR="00983741" w:rsidRPr="005D201B" w:rsidRDefault="00983741" w:rsidP="005D201B">
      <w:pPr>
        <w:pStyle w:val="Sinespaciado1"/>
        <w:jc w:val="center"/>
        <w:rPr>
          <w:rFonts w:ascii="Verdana" w:hAnsi="Verdana"/>
          <w:b/>
          <w:bCs/>
          <w:sz w:val="20"/>
          <w:szCs w:val="20"/>
          <w:lang w:eastAsia="es-MX"/>
        </w:rPr>
      </w:pPr>
    </w:p>
    <w:p w14:paraId="67EB9B6E"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39</w:t>
      </w:r>
      <w:r w:rsidRPr="00E56678">
        <w:rPr>
          <w:rFonts w:ascii="Verdana" w:eastAsia="Times New Roman" w:hAnsi="Verdana" w:cs="Arial"/>
          <w:color w:val="000000"/>
          <w:sz w:val="20"/>
          <w:szCs w:val="20"/>
          <w:lang w:eastAsia="es-MX"/>
        </w:rPr>
        <w:t>. Por los servicios de agua potable, se otorgarán los siguientes descuentos especiales:</w:t>
      </w:r>
    </w:p>
    <w:p w14:paraId="54B6AA6B"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7EB4B47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w:t>
      </w:r>
      <w:r w:rsidRPr="00E56678">
        <w:rPr>
          <w:rFonts w:ascii="Verdana" w:eastAsia="Times New Roman" w:hAnsi="Verdana" w:cs="Arial"/>
          <w:color w:val="000000"/>
          <w:sz w:val="20"/>
          <w:szCs w:val="20"/>
          <w:lang w:eastAsia="es-MX"/>
        </w:rPr>
        <w:t>   Cuando mediante solicitud, los usuarios que realicen su pago anual por los servicios de agua potable, drenaje, alcantarillado y tratamiento de agua residual durante los meses de enero y febrero del año 2024 se les otorgará un descuento del 15% del importe total. Después del mes de febrero no se otorgarán descuentos en pagos anuales.</w:t>
      </w:r>
    </w:p>
    <w:p w14:paraId="757B50A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16D11AD0"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II.</w:t>
      </w:r>
      <w:r w:rsidRPr="00E56678">
        <w:rPr>
          <w:rFonts w:ascii="Verdana" w:eastAsia="Times New Roman" w:hAnsi="Verdana" w:cs="Arial"/>
          <w:color w:val="000000"/>
          <w:sz w:val="20"/>
          <w:szCs w:val="20"/>
          <w:lang w:eastAsia="es-MX"/>
        </w:rPr>
        <w:t>  Para tarifa fija doméstica se otorgará un descuento bimestral del 15% a jubilados, pensionados y discapacitados. Este descuento es solo para las tarifas domésticas contenidas en el inciso b) de la fracción II del artículo 14 de esta Ley y para obtenerlo la persona deberá presentar la identificación respectiva que acredite su condición para recibir el descuento.</w:t>
      </w:r>
    </w:p>
    <w:p w14:paraId="6EFE6DCF"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31C78CA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lastRenderedPageBreak/>
        <w:t>III.</w:t>
      </w:r>
      <w:r w:rsidRPr="00E56678">
        <w:rPr>
          <w:rFonts w:ascii="Verdana" w:eastAsia="Times New Roman" w:hAnsi="Verdana" w:cs="Arial"/>
          <w:color w:val="000000"/>
          <w:sz w:val="20"/>
          <w:szCs w:val="20"/>
          <w:lang w:eastAsia="es-MX"/>
        </w:rPr>
        <w:t>        Los descuentos no serán aplicados después de la fecha de vencimiento, ni cuando tenga rezagos, ni se aplicará para tarifas social, mixta, comercial y de servicios e industriales o de carácter diferente a lo doméstico.</w:t>
      </w:r>
    </w:p>
    <w:p w14:paraId="4F6B65E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6630AE66"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IV.</w:t>
      </w:r>
      <w:r w:rsidRPr="00E56678">
        <w:rPr>
          <w:rFonts w:ascii="Verdana" w:eastAsia="Times New Roman" w:hAnsi="Verdana" w:cs="Arial"/>
          <w:color w:val="000000"/>
          <w:sz w:val="20"/>
          <w:szCs w:val="20"/>
          <w:lang w:eastAsia="es-MX"/>
        </w:rPr>
        <w:t>         Cuando se trate de servicio medido para jubilados, pensionados y discapacitados, se hará el descuento de un 15% bimestral sobre los primeros quince metros cúbicos de consumo y el descuento se hará solo en los casos en que el usuario no tenga rezago.</w:t>
      </w:r>
    </w:p>
    <w:p w14:paraId="749F5F56"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21194FBE"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V.</w:t>
      </w:r>
      <w:r w:rsidRPr="00E56678">
        <w:rPr>
          <w:rFonts w:ascii="Verdana" w:eastAsia="Times New Roman" w:hAnsi="Verdana" w:cs="Arial"/>
          <w:color w:val="000000"/>
          <w:sz w:val="20"/>
          <w:szCs w:val="20"/>
          <w:lang w:eastAsia="es-MX"/>
        </w:rPr>
        <w:t>  Tratándose de servicio medido, los usuarios de la comunidad de Santiago de Cuenda tendrán un descuento del 20% sobre los precios de la fracción I del artículo 14 y tratándose de cuota fija se cobrará sin descuento conforme a las tarifas de la fracción II del artículo 14.</w:t>
      </w:r>
    </w:p>
    <w:p w14:paraId="6314FC4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371ED18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VI.</w:t>
      </w:r>
      <w:r w:rsidRPr="00E56678">
        <w:rPr>
          <w:rFonts w:ascii="Verdana" w:eastAsia="Times New Roman" w:hAnsi="Verdana" w:cs="Arial"/>
          <w:color w:val="000000"/>
          <w:sz w:val="20"/>
          <w:szCs w:val="20"/>
          <w:lang w:eastAsia="es-MX"/>
        </w:rPr>
        <w:t>         En los casos en que concluida la vigencia de la carta resulte aún positiva la factibilidad, se podrá renovar hasta por dos ocasiones una nueva carta donde el importe a pagar por el solicitante será el equivalente al 20% sobre los precios vigentes de la fracción XIII incisos a) y b) del artículo 14.</w:t>
      </w:r>
    </w:p>
    <w:p w14:paraId="34585E6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3D29E6F7"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VII.</w:t>
      </w:r>
      <w:r w:rsidRPr="00E56678">
        <w:rPr>
          <w:rFonts w:ascii="Verdana" w:eastAsia="Times New Roman" w:hAnsi="Verdana" w:cs="Arial"/>
          <w:color w:val="000000"/>
          <w:sz w:val="20"/>
          <w:szCs w:val="20"/>
          <w:lang w:eastAsia="es-MX"/>
        </w:rPr>
        <w:t>       La cuarta carta de factibilidad solicitada para el mismo predio deberá ser pagada sin descuento y a los precios vigentes.</w:t>
      </w:r>
    </w:p>
    <w:p w14:paraId="0B8E53E5"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6E353A93"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VIII.</w:t>
      </w:r>
      <w:r w:rsidRPr="00E56678">
        <w:rPr>
          <w:rFonts w:ascii="Verdana" w:eastAsia="Times New Roman" w:hAnsi="Verdana" w:cs="Arial"/>
          <w:color w:val="000000"/>
          <w:sz w:val="20"/>
          <w:szCs w:val="20"/>
          <w:lang w:eastAsia="es-MX"/>
        </w:rPr>
        <w:t>     El agua tratada para uso agrícola suministrada a pie de planta de tratamiento tendrá un costo de $0.26 por metro cúbico.</w:t>
      </w:r>
    </w:p>
    <w:p w14:paraId="43226574" w14:textId="2AD64248" w:rsidR="00983741" w:rsidRPr="00E56678" w:rsidRDefault="00983741" w:rsidP="005D201B">
      <w:pPr>
        <w:shd w:val="clear" w:color="auto" w:fill="FFFFFF"/>
        <w:spacing w:before="100" w:beforeAutospacing="1" w:after="100" w:afterAutospacing="1"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Para los no habitacionales que soliciten incorporación mediante el suministro de agua tratada, se les cobrará cada litro por segundo de su gasto máximo diario a razón del 75% de los precios contenidos en el artículo 14, fracción XIV inciso c) numerales 1 y 2 de esta Ley de Ingresos. </w:t>
      </w:r>
    </w:p>
    <w:p w14:paraId="667C969F" w14:textId="7EB0ADB3" w:rsidR="00983741" w:rsidRPr="00E56678" w:rsidRDefault="00983741" w:rsidP="005D201B">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TERCERA</w:t>
      </w:r>
      <w:r w:rsidRPr="00E56678">
        <w:rPr>
          <w:rFonts w:ascii="Verdana" w:eastAsia="Times New Roman" w:hAnsi="Verdana" w:cs="Arial"/>
          <w:b/>
          <w:bCs/>
          <w:color w:val="000000"/>
          <w:sz w:val="20"/>
          <w:szCs w:val="20"/>
          <w:lang w:eastAsia="es-MX"/>
        </w:rPr>
        <w:br/>
        <w:t>SERVICIOS CATASTRALES Y PRÁCTICA DE AVALUÓS</w:t>
      </w:r>
    </w:p>
    <w:p w14:paraId="54AB48E6"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A18720D"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40</w:t>
      </w:r>
      <w:r w:rsidRPr="00E56678">
        <w:rPr>
          <w:rFonts w:ascii="Verdana" w:eastAsia="Times New Roman" w:hAnsi="Verdana" w:cs="Arial"/>
          <w:color w:val="000000"/>
          <w:sz w:val="20"/>
          <w:szCs w:val="20"/>
          <w:lang w:eastAsia="es-MX"/>
        </w:rPr>
        <w:t>. Tratándose de avalúos de predios rústicos que se sujeten al procedimiento de regularización previsto en la Ley para la Regularización de Predios Rústicos en el Estado de Guanajuato, se cobrará un 25% de la tarifa fijada en las fracciones II y III del artículo 24 de esta Ley.</w:t>
      </w:r>
    </w:p>
    <w:p w14:paraId="26DC360A"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6911E4E3"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CUARTA</w:t>
      </w:r>
      <w:r w:rsidRPr="00E56678">
        <w:rPr>
          <w:rFonts w:ascii="Verdana" w:eastAsia="Times New Roman" w:hAnsi="Verdana" w:cs="Arial"/>
          <w:b/>
          <w:bCs/>
          <w:color w:val="000000"/>
          <w:sz w:val="20"/>
          <w:szCs w:val="20"/>
          <w:lang w:eastAsia="es-MX"/>
        </w:rPr>
        <w:br/>
        <w:t>EXPEDICIÓN DE CERTIFICADOS, CERTIFICACIONES, CARTAS Y CONSTANCIAS</w:t>
      </w:r>
    </w:p>
    <w:p w14:paraId="6E86CEB3"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4B49AFE"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41</w:t>
      </w:r>
      <w:r w:rsidRPr="00E56678">
        <w:rPr>
          <w:rFonts w:ascii="Verdana" w:eastAsia="Times New Roman" w:hAnsi="Verdana" w:cs="Arial"/>
          <w:color w:val="000000"/>
          <w:sz w:val="20"/>
          <w:szCs w:val="20"/>
          <w:lang w:eastAsia="es-MX"/>
        </w:rPr>
        <w:t>. Los derechos por la expedición de certificados, certificaciones, cartas y constancias se causarán al 50% de la tarifa prevista en el artículo 27 de esta Ley, cuando sean para la obtención de becas o para acceder a programas asistenciales.</w:t>
      </w:r>
    </w:p>
    <w:p w14:paraId="5FAAE6C0" w14:textId="77777777" w:rsidR="00983741" w:rsidRPr="00E56678" w:rsidRDefault="00983741" w:rsidP="00983741">
      <w:pPr>
        <w:spacing w:after="24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3A6343D8"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SECCIÓN QUINTA</w:t>
      </w:r>
    </w:p>
    <w:p w14:paraId="0D2E851F" w14:textId="77777777"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SERVICIOS DE ALUMBRADO PÚBLICO</w:t>
      </w:r>
    </w:p>
    <w:p w14:paraId="5CB04D52" w14:textId="77777777" w:rsidR="005D201B" w:rsidRDefault="00983741" w:rsidP="005D201B">
      <w:pPr>
        <w:spacing w:after="24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70B923C5" w14:textId="5E361AD5" w:rsidR="00983741" w:rsidRPr="00E56678" w:rsidRDefault="00983741" w:rsidP="005D201B">
      <w:pPr>
        <w:spacing w:after="24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42</w:t>
      </w:r>
      <w:r w:rsidRPr="00E56678">
        <w:rPr>
          <w:rFonts w:ascii="Verdana" w:eastAsia="Times New Roman" w:hAnsi="Verdana" w:cs="Arial"/>
          <w:color w:val="000000"/>
          <w:sz w:val="20"/>
          <w:szCs w:val="20"/>
          <w:lang w:eastAsia="es-MX"/>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099E2492" w14:textId="77777777" w:rsidR="00983741" w:rsidRPr="00E56678" w:rsidRDefault="00983741" w:rsidP="00983741">
      <w:pPr>
        <w:spacing w:after="24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43</w:t>
      </w:r>
      <w:r w:rsidRPr="00E56678">
        <w:rPr>
          <w:rFonts w:ascii="Verdana" w:eastAsia="Times New Roman" w:hAnsi="Verdana" w:cs="Arial"/>
          <w:color w:val="000000"/>
          <w:sz w:val="20"/>
          <w:szCs w:val="20"/>
          <w:lang w:eastAsia="es-MX"/>
        </w:rPr>
        <w:t>. Los contribuyentes que no tributen por vía de la Comisión Federal de Electricidad dispondrán de los siguientes beneficios fiscales, atendiendo al monto de la cuota mínima anual:</w:t>
      </w:r>
    </w:p>
    <w:tbl>
      <w:tblPr>
        <w:tblW w:w="0" w:type="auto"/>
        <w:jc w:val="center"/>
        <w:tblCellMar>
          <w:left w:w="0" w:type="dxa"/>
          <w:right w:w="0" w:type="dxa"/>
        </w:tblCellMar>
        <w:tblLook w:val="04A0" w:firstRow="1" w:lastRow="0" w:firstColumn="1" w:lastColumn="0" w:noHBand="0" w:noVBand="1"/>
      </w:tblPr>
      <w:tblGrid>
        <w:gridCol w:w="4051"/>
        <w:gridCol w:w="4107"/>
        <w:gridCol w:w="1076"/>
      </w:tblGrid>
      <w:tr w:rsidR="00983741" w:rsidRPr="00E56678" w14:paraId="3B277258"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2EDAD0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Cuota mínima anual Valor mínimo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31319D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Cuota mínima anual Valor máximo</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4ED421F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Tarifa</w:t>
            </w:r>
          </w:p>
        </w:tc>
      </w:tr>
      <w:tr w:rsidR="00983741" w:rsidRPr="00E56678" w14:paraId="3C22037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35A789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70D1959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$355.59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364C68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$12.16</w:t>
            </w:r>
          </w:p>
        </w:tc>
      </w:tr>
      <w:tr w:rsidR="00983741" w:rsidRPr="00E56678" w14:paraId="23F4068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7FEAAEF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$355.60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946F3F3"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$392.09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209905C"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$18.24</w:t>
            </w:r>
          </w:p>
        </w:tc>
      </w:tr>
      <w:tr w:rsidR="00983741" w:rsidRPr="00E56678" w14:paraId="1AB6133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3AAE1C6"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$392.10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A4516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$1,243.30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3D2D806"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$30.41</w:t>
            </w:r>
          </w:p>
        </w:tc>
      </w:tr>
      <w:tr w:rsidR="00983741" w:rsidRPr="00E56678" w14:paraId="0444FB9B"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60C88F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$1,243.31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9F0217C"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$2,094.50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C416824"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$64.45</w:t>
            </w:r>
          </w:p>
        </w:tc>
      </w:tr>
      <w:tr w:rsidR="00983741" w:rsidRPr="00E56678" w14:paraId="547878D6"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5752A9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$2,094.51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EF04E5"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$2,945.70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E9BA79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$98.50</w:t>
            </w:r>
          </w:p>
        </w:tc>
      </w:tr>
      <w:tr w:rsidR="00983741" w:rsidRPr="00E56678" w14:paraId="5931DAD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CC079B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$2,945.71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F094DD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$3,796.89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2FD444B"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$132.55</w:t>
            </w:r>
          </w:p>
        </w:tc>
      </w:tr>
      <w:tr w:rsidR="00983741" w:rsidRPr="00E56678" w14:paraId="6861A125"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68A4818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$3,796.90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A091C31"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$4,648.10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A8B2D9D"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$166.60</w:t>
            </w:r>
          </w:p>
        </w:tc>
      </w:tr>
      <w:tr w:rsidR="00983741" w:rsidRPr="00E56678" w14:paraId="4A908EC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047002BA"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$4,648.11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8255DD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$5,499.30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C8D7A10"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$200.65</w:t>
            </w:r>
          </w:p>
        </w:tc>
      </w:tr>
      <w:tr w:rsidR="00983741" w:rsidRPr="00E56678" w14:paraId="5F757104"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26C34A42"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$5,499.31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D047C27"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$6,350.50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01BA429"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$234.70</w:t>
            </w:r>
          </w:p>
        </w:tc>
      </w:tr>
      <w:tr w:rsidR="00983741" w:rsidRPr="00E56678" w14:paraId="0C202A23"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377D822B"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$6,350.51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4F76BAF"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$7,201.70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EAFE0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$268.75</w:t>
            </w:r>
          </w:p>
        </w:tc>
      </w:tr>
      <w:tr w:rsidR="00983741" w:rsidRPr="00E56678" w14:paraId="4F81D6E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8FD412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$7,201.71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36B96E1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$8,052.90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02C15FB8"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$302.79</w:t>
            </w:r>
          </w:p>
        </w:tc>
      </w:tr>
      <w:tr w:rsidR="00983741" w:rsidRPr="00E56678" w14:paraId="32B2EADE"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431D690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$8,052.91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5A541D7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$8,904.11</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7FB6733"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$336.82</w:t>
            </w:r>
          </w:p>
        </w:tc>
      </w:tr>
      <w:tr w:rsidR="00983741" w:rsidRPr="00E56678" w14:paraId="2F9A79D2"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4E90A3D"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rPr>
              <w:t>$8,904.12</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4B3A737E"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sz w:val="20"/>
                <w:szCs w:val="20"/>
                <w:lang w:eastAsia="es-MX"/>
              </w:rPr>
              <w:t>en adelante...</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1C6D7E7E" w14:textId="77777777" w:rsidR="00983741" w:rsidRPr="00E56678" w:rsidRDefault="00983741" w:rsidP="006A47A8">
            <w:pPr>
              <w:spacing w:after="0" w:line="240" w:lineRule="auto"/>
              <w:jc w:val="right"/>
              <w:rPr>
                <w:rFonts w:ascii="Verdana" w:eastAsia="Times New Roman" w:hAnsi="Verdana"/>
                <w:sz w:val="20"/>
                <w:szCs w:val="20"/>
                <w:lang w:eastAsia="es-MX"/>
              </w:rPr>
            </w:pPr>
            <w:r w:rsidRPr="00E56678">
              <w:rPr>
                <w:rFonts w:ascii="Verdana" w:eastAsia="Times New Roman" w:hAnsi="Verdana" w:cs="Arial"/>
                <w:sz w:val="20"/>
                <w:szCs w:val="20"/>
              </w:rPr>
              <w:t>$370.88</w:t>
            </w:r>
          </w:p>
        </w:tc>
      </w:tr>
    </w:tbl>
    <w:p w14:paraId="54404328"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405D3584" w14:textId="77777777" w:rsidR="00983741" w:rsidRPr="00E56678" w:rsidRDefault="00983741" w:rsidP="00983741">
      <w:pPr>
        <w:spacing w:after="0" w:line="240" w:lineRule="auto"/>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  </w:t>
      </w:r>
    </w:p>
    <w:p w14:paraId="52DAD694" w14:textId="77777777" w:rsidR="00983741" w:rsidRPr="00E56678" w:rsidRDefault="00983741" w:rsidP="00983741">
      <w:pPr>
        <w:spacing w:after="0" w:line="240" w:lineRule="auto"/>
        <w:jc w:val="center"/>
        <w:rPr>
          <w:rFonts w:ascii="Verdana" w:eastAsia="Times New Roman" w:hAnsi="Verdana" w:cs="Arial"/>
          <w:b/>
          <w:bCs/>
          <w:color w:val="000000"/>
          <w:sz w:val="20"/>
          <w:szCs w:val="20"/>
          <w:lang w:eastAsia="es-MX"/>
        </w:rPr>
      </w:pPr>
    </w:p>
    <w:p w14:paraId="3066CC80" w14:textId="77777777" w:rsidR="00983741" w:rsidRPr="00E56678" w:rsidRDefault="00983741" w:rsidP="00983741">
      <w:pPr>
        <w:spacing w:after="0" w:line="240" w:lineRule="auto"/>
        <w:jc w:val="center"/>
        <w:rPr>
          <w:rFonts w:ascii="Verdana" w:eastAsia="Times New Roman" w:hAnsi="Verdana" w:cs="Arial"/>
          <w:b/>
          <w:bCs/>
          <w:color w:val="000000"/>
          <w:sz w:val="20"/>
          <w:szCs w:val="20"/>
          <w:lang w:eastAsia="es-MX"/>
        </w:rPr>
      </w:pPr>
    </w:p>
    <w:p w14:paraId="12E04597"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18C11946"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0AE75A48"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74F98D00" w14:textId="77777777" w:rsidR="005D201B" w:rsidRDefault="005D201B" w:rsidP="00983741">
      <w:pPr>
        <w:spacing w:after="0" w:line="240" w:lineRule="auto"/>
        <w:jc w:val="center"/>
        <w:rPr>
          <w:rFonts w:ascii="Verdana" w:eastAsia="Times New Roman" w:hAnsi="Verdana" w:cs="Arial"/>
          <w:b/>
          <w:bCs/>
          <w:color w:val="000000"/>
          <w:sz w:val="20"/>
          <w:szCs w:val="20"/>
          <w:lang w:eastAsia="es-MX"/>
        </w:rPr>
      </w:pPr>
    </w:p>
    <w:p w14:paraId="72C01114" w14:textId="687F4150" w:rsidR="00983741" w:rsidRPr="00E56678" w:rsidRDefault="00983741" w:rsidP="00983741">
      <w:pPr>
        <w:spacing w:after="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lastRenderedPageBreak/>
        <w:t>CAPÍTULO UNDÉCIMO</w:t>
      </w:r>
      <w:r w:rsidRPr="00E56678">
        <w:rPr>
          <w:rFonts w:ascii="Verdana" w:eastAsia="Times New Roman" w:hAnsi="Verdana" w:cs="Arial"/>
          <w:b/>
          <w:bCs/>
          <w:color w:val="000000"/>
          <w:sz w:val="20"/>
          <w:szCs w:val="20"/>
          <w:lang w:eastAsia="es-MX"/>
        </w:rPr>
        <w:br/>
        <w:t>MEDIOS DE DEFENSA APLICABLES EN IMPUESTO PREDIAL</w:t>
      </w:r>
    </w:p>
    <w:p w14:paraId="2DDDCAE9" w14:textId="77777777" w:rsidR="005D201B" w:rsidRDefault="00983741" w:rsidP="005D201B">
      <w:pPr>
        <w:pStyle w:val="Sinespaciado1"/>
        <w:rPr>
          <w:lang w:eastAsia="es-MX"/>
        </w:rPr>
      </w:pPr>
      <w:r w:rsidRPr="00E56678">
        <w:rPr>
          <w:lang w:eastAsia="es-MX"/>
        </w:rPr>
        <w:t> </w:t>
      </w:r>
    </w:p>
    <w:p w14:paraId="64BE025B" w14:textId="22BFA9B2" w:rsidR="00983741" w:rsidRPr="00E56678" w:rsidRDefault="00983741" w:rsidP="005D201B">
      <w:pPr>
        <w:spacing w:after="240" w:line="240" w:lineRule="auto"/>
        <w:jc w:val="center"/>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SECCIÓN ÚNICA</w:t>
      </w:r>
      <w:r w:rsidRPr="00E56678">
        <w:rPr>
          <w:rFonts w:ascii="Verdana" w:eastAsia="Times New Roman" w:hAnsi="Verdana" w:cs="Arial"/>
          <w:b/>
          <w:bCs/>
          <w:color w:val="000000"/>
          <w:sz w:val="20"/>
          <w:szCs w:val="20"/>
          <w:lang w:eastAsia="es-MX"/>
        </w:rPr>
        <w:br/>
        <w:t>RECURSO DE REVISIÓN</w:t>
      </w:r>
    </w:p>
    <w:p w14:paraId="282654EB" w14:textId="77777777" w:rsidR="005D201B" w:rsidRDefault="00983741" w:rsidP="005D201B">
      <w:pPr>
        <w:pStyle w:val="Sinespaciado1"/>
        <w:rPr>
          <w:lang w:eastAsia="es-MX"/>
        </w:rPr>
      </w:pPr>
      <w:r w:rsidRPr="00E56678">
        <w:rPr>
          <w:lang w:eastAsia="es-MX"/>
        </w:rPr>
        <w:t> </w:t>
      </w:r>
    </w:p>
    <w:p w14:paraId="42FF2EC9" w14:textId="0889C3B9" w:rsidR="00983741" w:rsidRPr="00E56678" w:rsidRDefault="00983741" w:rsidP="005D201B">
      <w:pPr>
        <w:spacing w:after="240"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b/>
          <w:bCs/>
          <w:color w:val="000000"/>
          <w:sz w:val="20"/>
          <w:szCs w:val="20"/>
          <w:lang w:eastAsia="es-MX"/>
        </w:rPr>
        <w:t>Artículo 44</w:t>
      </w:r>
      <w:r w:rsidRPr="00E56678">
        <w:rPr>
          <w:rFonts w:ascii="Verdana" w:eastAsia="Times New Roman" w:hAnsi="Verdana" w:cs="Arial"/>
          <w:color w:val="000000"/>
          <w:sz w:val="20"/>
          <w:szCs w:val="20"/>
          <w:lang w:eastAsia="es-MX"/>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sólo hecho de su ubicación y los beneficios que recibe de las obras públicas realizadas por el Municipio.</w:t>
      </w:r>
    </w:p>
    <w:p w14:paraId="52B2A2CB" w14:textId="77777777" w:rsidR="00983741" w:rsidRPr="00E56678" w:rsidRDefault="00983741" w:rsidP="00983741">
      <w:pPr>
        <w:shd w:val="clear" w:color="auto" w:fill="FFFFFF"/>
        <w:spacing w:before="100" w:beforeAutospacing="1" w:after="100" w:afterAutospacing="1"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r w:rsidRPr="00E56678">
        <w:rPr>
          <w:rFonts w:ascii="Verdana" w:eastAsia="Times New Roman" w:hAnsi="Verdana" w:cs="Arial"/>
          <w:color w:val="000000"/>
          <w:sz w:val="20"/>
          <w:szCs w:val="20"/>
          <w:lang w:eastAsia="es-MX"/>
        </w:rPr>
        <w:tab/>
        <w:t>El recurso de revisión deberá substanciarse y resolverse en lo conducente, conforme a lo dispuesto para el recurso de revocación establecido en la Ley de Hacienda para los Municipios del Estado de Guanajuato.</w:t>
      </w:r>
    </w:p>
    <w:p w14:paraId="2A1C346B" w14:textId="77777777" w:rsidR="00983741" w:rsidRPr="00E56678" w:rsidRDefault="00983741" w:rsidP="00983741">
      <w:pPr>
        <w:shd w:val="clear" w:color="auto" w:fill="FFFFFF"/>
        <w:spacing w:before="100" w:beforeAutospacing="1" w:after="100" w:afterAutospacing="1" w:line="240" w:lineRule="auto"/>
        <w:ind w:firstLine="708"/>
        <w:jc w:val="both"/>
        <w:rPr>
          <w:rFonts w:ascii="Verdana" w:eastAsia="Times New Roman" w:hAnsi="Verdana"/>
          <w:color w:val="000000"/>
          <w:sz w:val="20"/>
          <w:szCs w:val="20"/>
          <w:lang w:eastAsia="es-MX"/>
        </w:rPr>
      </w:pPr>
      <w:r w:rsidRPr="00E56678">
        <w:rPr>
          <w:rFonts w:ascii="Verdana" w:eastAsia="Times New Roman" w:hAnsi="Verdana" w:cs="Arial"/>
          <w:color w:val="000000"/>
          <w:sz w:val="20"/>
          <w:szCs w:val="20"/>
          <w:lang w:eastAsia="es-MX"/>
        </w:rPr>
        <w:t>Si la autoridad municipal deja sin efectos la aplicación de la tasa diferencial para inmuebles sin edificar recurrida por el contribuyente, se aplicará la tasa general. </w:t>
      </w:r>
    </w:p>
    <w:p w14:paraId="526952BD" w14:textId="77777777" w:rsidR="00983741" w:rsidRPr="005D201B" w:rsidRDefault="00983741" w:rsidP="005D201B">
      <w:pPr>
        <w:pStyle w:val="Sinespaciado1"/>
        <w:rPr>
          <w:rFonts w:ascii="Verdana" w:hAnsi="Verdana"/>
          <w:sz w:val="20"/>
          <w:szCs w:val="20"/>
          <w:lang w:eastAsia="es-MX"/>
        </w:rPr>
      </w:pPr>
    </w:p>
    <w:p w14:paraId="2D9802DD" w14:textId="77777777" w:rsidR="00983741" w:rsidRPr="0007465C" w:rsidRDefault="00983741" w:rsidP="0007465C">
      <w:pPr>
        <w:pStyle w:val="Sinespaciado1"/>
        <w:jc w:val="center"/>
        <w:rPr>
          <w:rFonts w:ascii="Verdana" w:hAnsi="Verdana"/>
          <w:b/>
          <w:bCs/>
          <w:sz w:val="20"/>
          <w:szCs w:val="20"/>
          <w:lang w:eastAsia="es-MX"/>
        </w:rPr>
      </w:pPr>
      <w:r w:rsidRPr="0007465C">
        <w:rPr>
          <w:rFonts w:ascii="Verdana" w:hAnsi="Verdana"/>
          <w:b/>
          <w:bCs/>
          <w:sz w:val="20"/>
          <w:szCs w:val="20"/>
          <w:lang w:eastAsia="es-MX"/>
        </w:rPr>
        <w:t>CAPÍTULO DUODÉCIMO</w:t>
      </w:r>
      <w:r w:rsidRPr="0007465C">
        <w:rPr>
          <w:rFonts w:ascii="Verdana" w:hAnsi="Verdana"/>
          <w:b/>
          <w:bCs/>
          <w:sz w:val="20"/>
          <w:szCs w:val="20"/>
          <w:lang w:eastAsia="es-MX"/>
        </w:rPr>
        <w:br/>
        <w:t>AJUSTES</w:t>
      </w:r>
    </w:p>
    <w:p w14:paraId="3BB2A8D5" w14:textId="68986FF0" w:rsidR="00983741" w:rsidRPr="0007465C" w:rsidRDefault="00983741" w:rsidP="0007465C">
      <w:pPr>
        <w:pStyle w:val="Sinespaciado1"/>
        <w:jc w:val="center"/>
        <w:rPr>
          <w:rFonts w:ascii="Verdana" w:hAnsi="Verdana"/>
          <w:b/>
          <w:bCs/>
          <w:sz w:val="20"/>
          <w:szCs w:val="20"/>
          <w:lang w:eastAsia="es-MX"/>
        </w:rPr>
      </w:pPr>
    </w:p>
    <w:p w14:paraId="5003D755" w14:textId="77777777" w:rsidR="00983741" w:rsidRPr="0007465C" w:rsidRDefault="00983741" w:rsidP="0007465C">
      <w:pPr>
        <w:pStyle w:val="Sinespaciado1"/>
        <w:jc w:val="center"/>
        <w:rPr>
          <w:rFonts w:ascii="Verdana" w:hAnsi="Verdana"/>
          <w:b/>
          <w:bCs/>
          <w:sz w:val="20"/>
          <w:szCs w:val="20"/>
          <w:lang w:eastAsia="es-MX"/>
        </w:rPr>
      </w:pPr>
      <w:r w:rsidRPr="0007465C">
        <w:rPr>
          <w:rFonts w:ascii="Verdana" w:hAnsi="Verdana"/>
          <w:b/>
          <w:bCs/>
          <w:sz w:val="20"/>
          <w:szCs w:val="20"/>
          <w:lang w:eastAsia="es-MX"/>
        </w:rPr>
        <w:t>SECCIÓN ÚNICA</w:t>
      </w:r>
      <w:r w:rsidRPr="0007465C">
        <w:rPr>
          <w:rFonts w:ascii="Verdana" w:hAnsi="Verdana"/>
          <w:b/>
          <w:bCs/>
          <w:sz w:val="20"/>
          <w:szCs w:val="20"/>
          <w:lang w:eastAsia="es-MX"/>
        </w:rPr>
        <w:br/>
        <w:t>AJUSTES TARIFARIOS</w:t>
      </w:r>
    </w:p>
    <w:p w14:paraId="3E68BD8F" w14:textId="77777777" w:rsidR="00983741" w:rsidRPr="005D201B" w:rsidRDefault="00983741" w:rsidP="005D201B">
      <w:pPr>
        <w:pStyle w:val="Sinespaciado1"/>
        <w:rPr>
          <w:rFonts w:ascii="Verdana" w:hAnsi="Verdana"/>
          <w:sz w:val="20"/>
          <w:szCs w:val="20"/>
          <w:lang w:eastAsia="es-MX"/>
        </w:rPr>
      </w:pPr>
      <w:r w:rsidRPr="005D201B">
        <w:rPr>
          <w:rFonts w:ascii="Verdana" w:hAnsi="Verdana"/>
          <w:sz w:val="20"/>
          <w:szCs w:val="20"/>
          <w:lang w:eastAsia="es-MX"/>
        </w:rPr>
        <w:t> </w:t>
      </w:r>
    </w:p>
    <w:p w14:paraId="533CDD15" w14:textId="77777777" w:rsidR="00983741" w:rsidRPr="005D201B" w:rsidRDefault="00983741" w:rsidP="0007465C">
      <w:pPr>
        <w:pStyle w:val="Sinespaciado1"/>
        <w:ind w:firstLine="708"/>
        <w:rPr>
          <w:rFonts w:ascii="Verdana" w:hAnsi="Verdana"/>
          <w:sz w:val="20"/>
          <w:szCs w:val="20"/>
          <w:lang w:eastAsia="es-MX"/>
        </w:rPr>
      </w:pPr>
      <w:r w:rsidRPr="0007465C">
        <w:rPr>
          <w:rFonts w:ascii="Verdana" w:hAnsi="Verdana"/>
          <w:b/>
          <w:bCs/>
          <w:sz w:val="20"/>
          <w:szCs w:val="20"/>
          <w:lang w:eastAsia="es-MX"/>
        </w:rPr>
        <w:t>Artículo 45.</w:t>
      </w:r>
      <w:r w:rsidRPr="005D201B">
        <w:rPr>
          <w:rFonts w:ascii="Verdana" w:hAnsi="Verdana"/>
          <w:sz w:val="20"/>
          <w:szCs w:val="20"/>
          <w:lang w:eastAsia="es-MX"/>
        </w:rPr>
        <w:t> Las cantidades que resulten de la aplicación de cuotas y tarifas se ajustarán de conformidad con la siguiente:</w:t>
      </w:r>
    </w:p>
    <w:p w14:paraId="36A2A482" w14:textId="77777777" w:rsidR="0007465C" w:rsidRDefault="0007465C" w:rsidP="005D201B">
      <w:pPr>
        <w:pStyle w:val="Sinespaciado1"/>
        <w:rPr>
          <w:rFonts w:ascii="Verdana" w:hAnsi="Verdana"/>
          <w:sz w:val="20"/>
          <w:szCs w:val="20"/>
          <w:lang w:eastAsia="es-MX"/>
        </w:rPr>
      </w:pPr>
    </w:p>
    <w:p w14:paraId="60FA4911" w14:textId="3B0B2BF8" w:rsidR="00983741" w:rsidRPr="0007465C" w:rsidRDefault="00983741" w:rsidP="0007465C">
      <w:pPr>
        <w:pStyle w:val="Sinespaciado1"/>
        <w:jc w:val="center"/>
        <w:rPr>
          <w:rFonts w:ascii="Verdana" w:hAnsi="Verdana"/>
          <w:b/>
          <w:bCs/>
          <w:sz w:val="20"/>
          <w:szCs w:val="20"/>
          <w:lang w:eastAsia="es-MX"/>
        </w:rPr>
      </w:pPr>
      <w:r w:rsidRPr="0007465C">
        <w:rPr>
          <w:rFonts w:ascii="Verdana" w:hAnsi="Verdana"/>
          <w:b/>
          <w:bCs/>
          <w:sz w:val="20"/>
          <w:szCs w:val="20"/>
          <w:lang w:eastAsia="es-MX"/>
        </w:rPr>
        <w:t>TABLA</w:t>
      </w:r>
    </w:p>
    <w:p w14:paraId="7CD1F43A" w14:textId="77777777" w:rsidR="00983741" w:rsidRPr="005D201B" w:rsidRDefault="00983741" w:rsidP="005D201B">
      <w:pPr>
        <w:pStyle w:val="Sinespaciado1"/>
        <w:rPr>
          <w:rFonts w:ascii="Verdana" w:hAnsi="Verdana"/>
          <w:sz w:val="20"/>
          <w:szCs w:val="20"/>
          <w:lang w:eastAsia="es-MX"/>
        </w:rPr>
      </w:pPr>
    </w:p>
    <w:tbl>
      <w:tblPr>
        <w:tblW w:w="0" w:type="auto"/>
        <w:jc w:val="center"/>
        <w:tblCellMar>
          <w:left w:w="0" w:type="dxa"/>
          <w:right w:w="0" w:type="dxa"/>
        </w:tblCellMar>
        <w:tblLook w:val="04A0" w:firstRow="1" w:lastRow="0" w:firstColumn="1" w:lastColumn="0" w:noHBand="0" w:noVBand="1"/>
      </w:tblPr>
      <w:tblGrid>
        <w:gridCol w:w="2974"/>
        <w:gridCol w:w="4181"/>
      </w:tblGrid>
      <w:tr w:rsidR="00983741" w:rsidRPr="00E56678" w14:paraId="3FDB5B7D" w14:textId="77777777" w:rsidTr="006A47A8">
        <w:trPr>
          <w:tblHeader/>
          <w:jc w:val="center"/>
        </w:trPr>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1D935A38"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Cantidades</w:t>
            </w:r>
          </w:p>
        </w:tc>
        <w:tc>
          <w:tcPr>
            <w:tcW w:w="0" w:type="auto"/>
            <w:tcBorders>
              <w:top w:val="single" w:sz="8" w:space="0" w:color="000000"/>
              <w:left w:val="nil"/>
              <w:bottom w:val="single" w:sz="8" w:space="0" w:color="000000"/>
              <w:right w:val="single" w:sz="8" w:space="0" w:color="000000"/>
            </w:tcBorders>
            <w:tcMar>
              <w:top w:w="120" w:type="dxa"/>
              <w:left w:w="120" w:type="dxa"/>
              <w:bottom w:w="120" w:type="dxa"/>
              <w:right w:w="120" w:type="dxa"/>
            </w:tcMar>
            <w:vAlign w:val="center"/>
            <w:hideMark/>
          </w:tcPr>
          <w:p w14:paraId="38F8E7A4" w14:textId="77777777" w:rsidR="00983741" w:rsidRPr="00E56678" w:rsidRDefault="00983741" w:rsidP="006A47A8">
            <w:pPr>
              <w:spacing w:after="0" w:line="240" w:lineRule="auto"/>
              <w:jc w:val="center"/>
              <w:rPr>
                <w:rFonts w:ascii="Verdana" w:eastAsia="Times New Roman" w:hAnsi="Verdana"/>
                <w:sz w:val="20"/>
                <w:szCs w:val="20"/>
                <w:lang w:eastAsia="es-MX"/>
              </w:rPr>
            </w:pPr>
            <w:r w:rsidRPr="00E56678">
              <w:rPr>
                <w:rFonts w:ascii="Verdana" w:eastAsia="Times New Roman" w:hAnsi="Verdana" w:cs="Arial"/>
                <w:b/>
                <w:bCs/>
                <w:sz w:val="20"/>
                <w:szCs w:val="20"/>
                <w:lang w:eastAsia="es-MX"/>
              </w:rPr>
              <w:t>Unidad de ajuste</w:t>
            </w:r>
          </w:p>
        </w:tc>
      </w:tr>
      <w:tr w:rsidR="00983741" w:rsidRPr="00E56678" w14:paraId="5DF36600"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51AD3D"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Desde $0.01 y hasta $0.50</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216FED68"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A la unidad de peso inmediato inferior</w:t>
            </w:r>
          </w:p>
        </w:tc>
      </w:tr>
      <w:tr w:rsidR="00983741" w:rsidRPr="00E56678" w14:paraId="09FF6108" w14:textId="77777777" w:rsidTr="006A47A8">
        <w:trPr>
          <w:jc w:val="center"/>
        </w:trPr>
        <w:tc>
          <w:tcPr>
            <w:tcW w:w="0" w:type="auto"/>
            <w:tcBorders>
              <w:top w:val="nil"/>
              <w:left w:val="single" w:sz="8" w:space="0" w:color="000000"/>
              <w:bottom w:val="single" w:sz="8" w:space="0" w:color="000000"/>
              <w:right w:val="single" w:sz="8" w:space="0" w:color="000000"/>
            </w:tcBorders>
            <w:tcMar>
              <w:top w:w="120" w:type="dxa"/>
              <w:left w:w="120" w:type="dxa"/>
              <w:bottom w:w="120" w:type="dxa"/>
              <w:right w:w="120" w:type="dxa"/>
            </w:tcMar>
            <w:vAlign w:val="center"/>
            <w:hideMark/>
          </w:tcPr>
          <w:p w14:paraId="5D9D092E"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Desde $0.51 y hasta $0.99</w:t>
            </w:r>
          </w:p>
        </w:tc>
        <w:tc>
          <w:tcPr>
            <w:tcW w:w="0" w:type="auto"/>
            <w:tcBorders>
              <w:top w:val="nil"/>
              <w:left w:val="nil"/>
              <w:bottom w:val="single" w:sz="8" w:space="0" w:color="000000"/>
              <w:right w:val="single" w:sz="8" w:space="0" w:color="000000"/>
            </w:tcBorders>
            <w:tcMar>
              <w:top w:w="120" w:type="dxa"/>
              <w:left w:w="120" w:type="dxa"/>
              <w:bottom w:w="120" w:type="dxa"/>
              <w:right w:w="120" w:type="dxa"/>
            </w:tcMar>
            <w:vAlign w:val="center"/>
            <w:hideMark/>
          </w:tcPr>
          <w:p w14:paraId="6C761B3A" w14:textId="77777777" w:rsidR="00983741" w:rsidRPr="00E56678" w:rsidRDefault="00983741" w:rsidP="006A47A8">
            <w:pPr>
              <w:spacing w:after="0" w:line="240" w:lineRule="auto"/>
              <w:rPr>
                <w:rFonts w:ascii="Verdana" w:eastAsia="Times New Roman" w:hAnsi="Verdana"/>
                <w:sz w:val="20"/>
                <w:szCs w:val="20"/>
                <w:lang w:eastAsia="es-MX"/>
              </w:rPr>
            </w:pPr>
            <w:r w:rsidRPr="00E56678">
              <w:rPr>
                <w:rFonts w:ascii="Verdana" w:eastAsia="Times New Roman" w:hAnsi="Verdana" w:cs="Arial"/>
                <w:sz w:val="20"/>
                <w:szCs w:val="20"/>
                <w:lang w:eastAsia="es-MX"/>
              </w:rPr>
              <w:t>A la unidad de peso inmediato superior</w:t>
            </w:r>
          </w:p>
        </w:tc>
      </w:tr>
    </w:tbl>
    <w:p w14:paraId="253A252F" w14:textId="77777777" w:rsidR="00983741" w:rsidRPr="00E56678" w:rsidRDefault="00983741" w:rsidP="00983741">
      <w:pPr>
        <w:spacing w:after="240" w:line="240" w:lineRule="auto"/>
        <w:jc w:val="both"/>
        <w:rPr>
          <w:rFonts w:ascii="Verdana" w:eastAsia="Times New Roman" w:hAnsi="Verdana" w:cs="Arial"/>
          <w:color w:val="000000"/>
          <w:sz w:val="20"/>
          <w:szCs w:val="20"/>
          <w:lang w:eastAsia="es-MX"/>
        </w:rPr>
      </w:pPr>
      <w:r w:rsidRPr="00E56678">
        <w:rPr>
          <w:rFonts w:ascii="Verdana" w:eastAsia="Times New Roman" w:hAnsi="Verdana" w:cs="Arial"/>
          <w:color w:val="000000"/>
          <w:sz w:val="20"/>
          <w:szCs w:val="20"/>
          <w:lang w:eastAsia="es-MX"/>
        </w:rPr>
        <w:t> </w:t>
      </w:r>
    </w:p>
    <w:p w14:paraId="0F1C2087" w14:textId="77777777" w:rsidR="00983741" w:rsidRPr="00E56678" w:rsidRDefault="00983741" w:rsidP="00983741">
      <w:pPr>
        <w:spacing w:after="0" w:line="240" w:lineRule="auto"/>
        <w:jc w:val="center"/>
        <w:rPr>
          <w:rFonts w:ascii="Verdana" w:eastAsia="Times New Roman" w:hAnsi="Verdana"/>
          <w:color w:val="000000"/>
          <w:sz w:val="20"/>
          <w:szCs w:val="20"/>
          <w:lang w:val="it-IT" w:eastAsia="es-MX"/>
        </w:rPr>
      </w:pPr>
      <w:r w:rsidRPr="00E56678">
        <w:rPr>
          <w:rFonts w:ascii="Verdana" w:eastAsia="Times New Roman" w:hAnsi="Verdana" w:cs="Arial"/>
          <w:b/>
          <w:bCs/>
          <w:color w:val="000000"/>
          <w:sz w:val="20"/>
          <w:szCs w:val="20"/>
          <w:lang w:val="it-IT" w:eastAsia="es-MX"/>
        </w:rPr>
        <w:t>T R A N S I T O R I O</w:t>
      </w:r>
    </w:p>
    <w:p w14:paraId="45188899" w14:textId="77777777" w:rsidR="00983741" w:rsidRPr="00E56678" w:rsidRDefault="00983741" w:rsidP="00983741">
      <w:pPr>
        <w:spacing w:after="0" w:line="240" w:lineRule="auto"/>
        <w:jc w:val="both"/>
        <w:rPr>
          <w:rFonts w:ascii="Verdana" w:eastAsia="Times New Roman" w:hAnsi="Verdana" w:cs="Arial"/>
          <w:color w:val="000000"/>
          <w:sz w:val="20"/>
          <w:szCs w:val="20"/>
          <w:lang w:val="it-IT" w:eastAsia="es-MX"/>
        </w:rPr>
      </w:pPr>
      <w:r w:rsidRPr="00E56678">
        <w:rPr>
          <w:rFonts w:ascii="Verdana" w:eastAsia="Times New Roman" w:hAnsi="Verdana" w:cs="Arial"/>
          <w:color w:val="000000"/>
          <w:sz w:val="20"/>
          <w:szCs w:val="20"/>
          <w:lang w:val="it-IT" w:eastAsia="es-MX"/>
        </w:rPr>
        <w:t> </w:t>
      </w:r>
      <w:r w:rsidRPr="00E56678">
        <w:rPr>
          <w:rFonts w:ascii="Verdana" w:eastAsia="Times New Roman" w:hAnsi="Verdana" w:cs="Arial"/>
          <w:color w:val="000000"/>
          <w:sz w:val="20"/>
          <w:szCs w:val="20"/>
          <w:lang w:val="it-IT" w:eastAsia="es-MX"/>
        </w:rPr>
        <w:tab/>
      </w:r>
    </w:p>
    <w:p w14:paraId="593D4034"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r w:rsidRPr="00E56678">
        <w:rPr>
          <w:rFonts w:ascii="Verdana" w:eastAsia="Times New Roman" w:hAnsi="Verdana" w:cs="Arial"/>
          <w:b/>
          <w:bCs/>
          <w:color w:val="000000"/>
          <w:sz w:val="20"/>
          <w:szCs w:val="20"/>
          <w:lang w:eastAsia="es-MX"/>
        </w:rPr>
        <w:t>Artículo Único</w:t>
      </w:r>
      <w:r w:rsidRPr="00E56678">
        <w:rPr>
          <w:rFonts w:ascii="Verdana" w:eastAsia="Times New Roman" w:hAnsi="Verdana" w:cs="Arial"/>
          <w:color w:val="000000"/>
          <w:sz w:val="20"/>
          <w:szCs w:val="20"/>
          <w:lang w:eastAsia="es-MX"/>
        </w:rPr>
        <w:t>. La presente Ley entrará en vigor el día 1 de enero del año 2024, una vez publicada en el Periódico Oficial del Gobierno del Estado de Guanajuato.</w:t>
      </w:r>
    </w:p>
    <w:p w14:paraId="1DD4F6F1" w14:textId="77777777" w:rsidR="00983741" w:rsidRPr="00E56678" w:rsidRDefault="00983741" w:rsidP="00983741">
      <w:pPr>
        <w:spacing w:after="0" w:line="240" w:lineRule="auto"/>
        <w:ind w:firstLine="708"/>
        <w:jc w:val="both"/>
        <w:rPr>
          <w:rFonts w:ascii="Verdana" w:eastAsia="Times New Roman" w:hAnsi="Verdana" w:cs="Arial"/>
          <w:color w:val="000000"/>
          <w:sz w:val="20"/>
          <w:szCs w:val="20"/>
          <w:lang w:eastAsia="es-MX"/>
        </w:rPr>
      </w:pPr>
    </w:p>
    <w:p w14:paraId="0E122C2F" w14:textId="77777777" w:rsidR="00983741" w:rsidRPr="0007465C" w:rsidRDefault="00983741" w:rsidP="00983741">
      <w:pPr>
        <w:spacing w:before="240" w:line="240" w:lineRule="auto"/>
        <w:ind w:firstLine="709"/>
        <w:jc w:val="both"/>
        <w:rPr>
          <w:rFonts w:ascii="Verdana" w:hAnsi="Verdana"/>
          <w:b/>
          <w:bCs/>
          <w:sz w:val="20"/>
          <w:szCs w:val="20"/>
        </w:rPr>
      </w:pPr>
      <w:r w:rsidRPr="0007465C">
        <w:rPr>
          <w:rFonts w:ascii="Verdana" w:hAnsi="Verdana"/>
          <w:b/>
          <w:bCs/>
          <w:sz w:val="20"/>
          <w:szCs w:val="20"/>
        </w:rPr>
        <w:t>LO TENDRÁ ENTENDIDO EL CIUDADANO GOBERNADOR CONSTITUCIONAL DEL ESTADO Y DISPONDRÁ QUE SE IMPRIMA, PUBLIQUE, CIRCULE Y SE LE DÉ EL DEBIDO CUMPLIMIENTO.</w:t>
      </w:r>
    </w:p>
    <w:p w14:paraId="2998EC87" w14:textId="77777777" w:rsidR="00983741" w:rsidRPr="00E56678" w:rsidRDefault="00983741" w:rsidP="00983741">
      <w:pPr>
        <w:spacing w:after="0" w:line="240" w:lineRule="auto"/>
        <w:jc w:val="center"/>
        <w:rPr>
          <w:rFonts w:ascii="Verdana" w:hAnsi="Verdana"/>
          <w:b/>
          <w:smallCaps/>
          <w:sz w:val="20"/>
          <w:szCs w:val="20"/>
        </w:rPr>
      </w:pPr>
      <w:r w:rsidRPr="00E56678">
        <w:rPr>
          <w:rFonts w:ascii="Verdana" w:hAnsi="Verdana"/>
          <w:b/>
          <w:smallCaps/>
          <w:sz w:val="20"/>
          <w:szCs w:val="20"/>
        </w:rPr>
        <w:lastRenderedPageBreak/>
        <w:t>Guanajuato, Gto., 14 de diciembre de 2023</w:t>
      </w:r>
    </w:p>
    <w:p w14:paraId="6AB6B708" w14:textId="77777777" w:rsidR="00983741" w:rsidRPr="00E56678" w:rsidRDefault="00983741" w:rsidP="00983741">
      <w:pPr>
        <w:spacing w:after="0" w:line="240" w:lineRule="auto"/>
        <w:jc w:val="center"/>
        <w:rPr>
          <w:rFonts w:ascii="Verdana" w:hAnsi="Verdana"/>
          <w:b/>
          <w:bCs/>
          <w:iCs/>
          <w:smallCaps/>
          <w:sz w:val="20"/>
          <w:szCs w:val="20"/>
        </w:rPr>
      </w:pPr>
    </w:p>
    <w:p w14:paraId="7E988C63" w14:textId="77777777" w:rsidR="00983741" w:rsidRPr="00E56678" w:rsidRDefault="00983741" w:rsidP="00983741">
      <w:pPr>
        <w:spacing w:after="0" w:line="240" w:lineRule="auto"/>
        <w:jc w:val="center"/>
        <w:rPr>
          <w:rFonts w:ascii="Verdana" w:hAnsi="Verdana"/>
          <w:b/>
          <w:bCs/>
          <w:iCs/>
          <w:smallCaps/>
          <w:sz w:val="20"/>
          <w:szCs w:val="20"/>
        </w:rPr>
      </w:pPr>
    </w:p>
    <w:p w14:paraId="3D4EB40A" w14:textId="77777777" w:rsidR="00983741" w:rsidRPr="00E56678" w:rsidRDefault="00983741" w:rsidP="00983741">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983741" w:rsidRPr="00E56678" w14:paraId="33CD2383" w14:textId="77777777" w:rsidTr="006A47A8">
        <w:trPr>
          <w:trHeight w:val="194"/>
          <w:jc w:val="center"/>
        </w:trPr>
        <w:tc>
          <w:tcPr>
            <w:tcW w:w="4890" w:type="dxa"/>
            <w:hideMark/>
          </w:tcPr>
          <w:p w14:paraId="0F5DCA10" w14:textId="77777777" w:rsidR="00983741" w:rsidRPr="00E56678" w:rsidRDefault="00983741" w:rsidP="006A47A8">
            <w:pPr>
              <w:spacing w:after="0" w:line="240" w:lineRule="auto"/>
              <w:jc w:val="center"/>
              <w:rPr>
                <w:rFonts w:ascii="Verdana" w:hAnsi="Verdana"/>
                <w:b/>
                <w:smallCaps/>
                <w:sz w:val="20"/>
                <w:szCs w:val="20"/>
              </w:rPr>
            </w:pPr>
            <w:r w:rsidRPr="00E56678">
              <w:rPr>
                <w:rFonts w:ascii="Verdana" w:hAnsi="Verdana"/>
                <w:b/>
                <w:bCs/>
                <w:iCs/>
                <w:smallCaps/>
                <w:sz w:val="20"/>
                <w:szCs w:val="20"/>
              </w:rPr>
              <w:t xml:space="preserve"> </w:t>
            </w:r>
            <w:r w:rsidRPr="00E56678">
              <w:rPr>
                <w:rFonts w:ascii="Verdana" w:hAnsi="Verdana"/>
                <w:b/>
                <w:smallCaps/>
                <w:sz w:val="20"/>
                <w:szCs w:val="20"/>
              </w:rPr>
              <w:t>Diputado Miguel Ángel Salim Alle</w:t>
            </w:r>
          </w:p>
        </w:tc>
        <w:tc>
          <w:tcPr>
            <w:tcW w:w="5317" w:type="dxa"/>
            <w:hideMark/>
          </w:tcPr>
          <w:p w14:paraId="1C1D86E8" w14:textId="77777777" w:rsidR="00983741" w:rsidRPr="00E56678" w:rsidRDefault="00983741" w:rsidP="006A47A8">
            <w:pPr>
              <w:spacing w:after="0" w:line="240" w:lineRule="auto"/>
              <w:jc w:val="center"/>
              <w:rPr>
                <w:rFonts w:ascii="Verdana" w:hAnsi="Verdana"/>
                <w:b/>
                <w:smallCaps/>
                <w:sz w:val="20"/>
                <w:szCs w:val="20"/>
              </w:rPr>
            </w:pPr>
            <w:r w:rsidRPr="00E56678">
              <w:rPr>
                <w:rFonts w:ascii="Verdana" w:hAnsi="Verdana"/>
                <w:b/>
                <w:smallCaps/>
                <w:sz w:val="20"/>
                <w:szCs w:val="20"/>
              </w:rPr>
              <w:t>Diputado Cuauhtémoc Becerra González</w:t>
            </w:r>
          </w:p>
        </w:tc>
      </w:tr>
      <w:tr w:rsidR="00983741" w:rsidRPr="0071777F" w14:paraId="72A3224E" w14:textId="77777777" w:rsidTr="006A47A8">
        <w:trPr>
          <w:trHeight w:val="70"/>
          <w:jc w:val="center"/>
        </w:trPr>
        <w:tc>
          <w:tcPr>
            <w:tcW w:w="4890" w:type="dxa"/>
            <w:hideMark/>
          </w:tcPr>
          <w:p w14:paraId="5FD81907" w14:textId="77777777" w:rsidR="00983741" w:rsidRPr="00E56678" w:rsidRDefault="00983741" w:rsidP="006A47A8">
            <w:pPr>
              <w:spacing w:after="0" w:line="240" w:lineRule="auto"/>
              <w:jc w:val="center"/>
              <w:rPr>
                <w:rFonts w:ascii="Verdana" w:hAnsi="Verdana" w:cs="Tahoma"/>
                <w:b/>
                <w:bCs/>
                <w:iCs/>
                <w:sz w:val="20"/>
                <w:szCs w:val="20"/>
                <w:lang w:val="it-IT"/>
              </w:rPr>
            </w:pPr>
            <w:r w:rsidRPr="00E56678">
              <w:rPr>
                <w:rFonts w:ascii="Verdana" w:hAnsi="Verdana" w:cs="Tahoma"/>
                <w:b/>
                <w:bCs/>
                <w:iCs/>
                <w:sz w:val="20"/>
                <w:szCs w:val="20"/>
                <w:lang w:val="it-IT"/>
              </w:rPr>
              <w:t>P r e s i d e n t e</w:t>
            </w:r>
          </w:p>
        </w:tc>
        <w:tc>
          <w:tcPr>
            <w:tcW w:w="5317" w:type="dxa"/>
            <w:hideMark/>
          </w:tcPr>
          <w:p w14:paraId="0045037A" w14:textId="77777777" w:rsidR="00983741" w:rsidRPr="00E56678" w:rsidRDefault="00983741" w:rsidP="006A47A8">
            <w:pPr>
              <w:spacing w:after="0" w:line="240" w:lineRule="auto"/>
              <w:jc w:val="center"/>
              <w:rPr>
                <w:rFonts w:ascii="Verdana" w:hAnsi="Verdana" w:cs="Tahoma"/>
                <w:b/>
                <w:bCs/>
                <w:iCs/>
                <w:sz w:val="20"/>
                <w:szCs w:val="20"/>
                <w:lang w:val="it-IT"/>
              </w:rPr>
            </w:pPr>
            <w:r w:rsidRPr="00E56678">
              <w:rPr>
                <w:rFonts w:ascii="Verdana" w:hAnsi="Verdana" w:cs="Tahoma"/>
                <w:b/>
                <w:bCs/>
                <w:iCs/>
                <w:sz w:val="20"/>
                <w:szCs w:val="20"/>
                <w:lang w:val="it-IT"/>
              </w:rPr>
              <w:t>V i c e p r e s i d e n t e</w:t>
            </w:r>
          </w:p>
        </w:tc>
      </w:tr>
    </w:tbl>
    <w:p w14:paraId="7767F302" w14:textId="77777777" w:rsidR="00983741" w:rsidRPr="00E56678" w:rsidRDefault="00983741" w:rsidP="00983741">
      <w:pPr>
        <w:spacing w:after="0" w:line="240" w:lineRule="auto"/>
        <w:rPr>
          <w:rFonts w:ascii="Verdana" w:hAnsi="Verdana" w:cs="Tahoma"/>
          <w:b/>
          <w:bCs/>
          <w:iCs/>
          <w:sz w:val="20"/>
          <w:szCs w:val="20"/>
          <w:lang w:val="it-IT"/>
        </w:rPr>
      </w:pPr>
    </w:p>
    <w:p w14:paraId="69E298DF" w14:textId="77777777" w:rsidR="00983741" w:rsidRPr="00E56678" w:rsidRDefault="00983741" w:rsidP="00983741">
      <w:pPr>
        <w:spacing w:after="0" w:line="240" w:lineRule="auto"/>
        <w:rPr>
          <w:rFonts w:ascii="Verdana" w:hAnsi="Verdana" w:cs="Tahoma"/>
          <w:b/>
          <w:bCs/>
          <w:iCs/>
          <w:sz w:val="20"/>
          <w:szCs w:val="20"/>
          <w:lang w:val="it-IT"/>
        </w:rPr>
      </w:pPr>
    </w:p>
    <w:p w14:paraId="350F9AAC" w14:textId="77777777" w:rsidR="00983741" w:rsidRPr="00E56678" w:rsidRDefault="00983741" w:rsidP="00983741">
      <w:pPr>
        <w:spacing w:after="0" w:line="240" w:lineRule="auto"/>
        <w:rPr>
          <w:rFonts w:ascii="Verdana" w:hAnsi="Verdana" w:cs="Tahoma"/>
          <w:b/>
          <w:bCs/>
          <w:iCs/>
          <w:sz w:val="20"/>
          <w:szCs w:val="20"/>
          <w:lang w:val="it-IT"/>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983741" w:rsidRPr="00E56678" w14:paraId="3957AC8F" w14:textId="77777777" w:rsidTr="006A47A8">
        <w:trPr>
          <w:trHeight w:val="194"/>
        </w:trPr>
        <w:tc>
          <w:tcPr>
            <w:tcW w:w="4678" w:type="dxa"/>
            <w:hideMark/>
          </w:tcPr>
          <w:p w14:paraId="32AD9566" w14:textId="77777777" w:rsidR="00983741" w:rsidRPr="00E56678" w:rsidRDefault="00983741" w:rsidP="006A47A8">
            <w:pPr>
              <w:spacing w:after="0" w:line="240" w:lineRule="auto"/>
              <w:jc w:val="center"/>
              <w:rPr>
                <w:rFonts w:ascii="Verdana" w:hAnsi="Verdana"/>
                <w:b/>
                <w:smallCaps/>
                <w:sz w:val="20"/>
                <w:szCs w:val="20"/>
              </w:rPr>
            </w:pPr>
            <w:r w:rsidRPr="00E56678">
              <w:rPr>
                <w:rFonts w:ascii="Verdana" w:hAnsi="Verdana"/>
                <w:b/>
                <w:smallCaps/>
                <w:sz w:val="20"/>
                <w:szCs w:val="20"/>
              </w:rPr>
              <w:t>Diputado Aldo Iván Márquez Becerra</w:t>
            </w:r>
          </w:p>
        </w:tc>
        <w:tc>
          <w:tcPr>
            <w:tcW w:w="5529" w:type="dxa"/>
            <w:hideMark/>
          </w:tcPr>
          <w:p w14:paraId="48492686" w14:textId="77777777" w:rsidR="00983741" w:rsidRPr="00E56678" w:rsidRDefault="00983741" w:rsidP="006A47A8">
            <w:pPr>
              <w:spacing w:after="0" w:line="240" w:lineRule="auto"/>
              <w:jc w:val="center"/>
              <w:rPr>
                <w:rFonts w:ascii="Verdana" w:hAnsi="Verdana"/>
                <w:b/>
                <w:smallCaps/>
                <w:sz w:val="20"/>
                <w:szCs w:val="20"/>
              </w:rPr>
            </w:pPr>
            <w:r w:rsidRPr="00E56678">
              <w:rPr>
                <w:rFonts w:ascii="Verdana" w:hAnsi="Verdana"/>
                <w:b/>
                <w:smallCaps/>
                <w:sz w:val="20"/>
                <w:szCs w:val="20"/>
              </w:rPr>
              <w:t>Diputada Janet Melanie Murillo Chávez</w:t>
            </w:r>
          </w:p>
        </w:tc>
      </w:tr>
      <w:tr w:rsidR="00983741" w:rsidRPr="00E56678" w14:paraId="5F4C1702" w14:textId="77777777" w:rsidTr="006A47A8">
        <w:trPr>
          <w:trHeight w:val="70"/>
        </w:trPr>
        <w:tc>
          <w:tcPr>
            <w:tcW w:w="4678" w:type="dxa"/>
            <w:hideMark/>
          </w:tcPr>
          <w:p w14:paraId="7383C788" w14:textId="77777777" w:rsidR="00983741" w:rsidRPr="00E56678" w:rsidRDefault="00983741" w:rsidP="006A47A8">
            <w:pPr>
              <w:spacing w:after="0" w:line="240" w:lineRule="auto"/>
              <w:jc w:val="center"/>
              <w:rPr>
                <w:rFonts w:ascii="Verdana" w:hAnsi="Verdana" w:cs="Tahoma"/>
                <w:b/>
                <w:bCs/>
                <w:iCs/>
                <w:sz w:val="20"/>
                <w:szCs w:val="20"/>
              </w:rPr>
            </w:pPr>
            <w:r w:rsidRPr="00E56678">
              <w:rPr>
                <w:rFonts w:ascii="Verdana" w:hAnsi="Verdana" w:cs="Tahoma"/>
                <w:b/>
                <w:bCs/>
                <w:iCs/>
                <w:sz w:val="20"/>
                <w:szCs w:val="20"/>
              </w:rPr>
              <w:t>Primer secretario</w:t>
            </w:r>
          </w:p>
        </w:tc>
        <w:tc>
          <w:tcPr>
            <w:tcW w:w="5529" w:type="dxa"/>
            <w:hideMark/>
          </w:tcPr>
          <w:p w14:paraId="218AA797" w14:textId="77777777" w:rsidR="00983741" w:rsidRPr="00E56678" w:rsidRDefault="00983741" w:rsidP="006A47A8">
            <w:pPr>
              <w:spacing w:after="0" w:line="240" w:lineRule="auto"/>
              <w:jc w:val="center"/>
              <w:rPr>
                <w:rFonts w:ascii="Verdana" w:hAnsi="Verdana" w:cs="Tahoma"/>
                <w:b/>
                <w:bCs/>
                <w:iCs/>
                <w:sz w:val="20"/>
                <w:szCs w:val="20"/>
              </w:rPr>
            </w:pPr>
            <w:r w:rsidRPr="00E56678">
              <w:rPr>
                <w:rFonts w:ascii="Verdana" w:hAnsi="Verdana" w:cs="Tahoma"/>
                <w:b/>
                <w:bCs/>
                <w:iCs/>
                <w:sz w:val="20"/>
                <w:szCs w:val="20"/>
              </w:rPr>
              <w:t>Segunda secretaria</w:t>
            </w:r>
          </w:p>
        </w:tc>
      </w:tr>
    </w:tbl>
    <w:p w14:paraId="051B88B0" w14:textId="77777777" w:rsidR="00983741" w:rsidRPr="00E56678" w:rsidRDefault="00983741" w:rsidP="00983741">
      <w:pPr>
        <w:widowControl w:val="0"/>
        <w:spacing w:after="0" w:line="240" w:lineRule="auto"/>
        <w:ind w:right="-1"/>
        <w:jc w:val="both"/>
        <w:rPr>
          <w:rFonts w:ascii="Verdana" w:hAnsi="Verdana"/>
          <w:sz w:val="20"/>
          <w:szCs w:val="20"/>
        </w:rPr>
      </w:pPr>
    </w:p>
    <w:p w14:paraId="0C577D11" w14:textId="77777777" w:rsidR="00983741" w:rsidRPr="00E56678" w:rsidRDefault="00983741" w:rsidP="00983741">
      <w:pPr>
        <w:spacing w:line="240" w:lineRule="auto"/>
        <w:ind w:firstLine="708"/>
        <w:jc w:val="both"/>
        <w:rPr>
          <w:rFonts w:ascii="Verdana" w:hAnsi="Verdana" w:cs="Arial"/>
          <w:sz w:val="20"/>
          <w:szCs w:val="20"/>
        </w:rPr>
      </w:pPr>
    </w:p>
    <w:p w14:paraId="1365A056" w14:textId="77777777" w:rsidR="00983741" w:rsidRPr="00E56678" w:rsidRDefault="00983741" w:rsidP="00983741">
      <w:pPr>
        <w:spacing w:after="0" w:line="240" w:lineRule="auto"/>
        <w:ind w:firstLine="708"/>
        <w:jc w:val="both"/>
        <w:rPr>
          <w:rFonts w:ascii="Verdana" w:eastAsia="Times New Roman" w:hAnsi="Verdana"/>
          <w:color w:val="000000"/>
          <w:sz w:val="20"/>
          <w:szCs w:val="20"/>
          <w:lang w:eastAsia="es-MX"/>
        </w:rPr>
      </w:pPr>
    </w:p>
    <w:p w14:paraId="01C6390E" w14:textId="37D10B36" w:rsidR="008C4316" w:rsidRPr="00983741" w:rsidRDefault="008C4316" w:rsidP="00983741"/>
    <w:sectPr w:rsidR="008C4316" w:rsidRPr="00983741" w:rsidSect="00276F2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29F4" w14:textId="77777777" w:rsidR="00F77FF1" w:rsidRDefault="00F77FF1" w:rsidP="009724FA">
      <w:pPr>
        <w:spacing w:after="0" w:line="240" w:lineRule="auto"/>
      </w:pPr>
      <w:r>
        <w:separator/>
      </w:r>
    </w:p>
  </w:endnote>
  <w:endnote w:type="continuationSeparator" w:id="0">
    <w:p w14:paraId="70D92FA9" w14:textId="77777777" w:rsidR="00F77FF1" w:rsidRDefault="00F77FF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AC981C4" w14:textId="0B64E86A" w:rsidR="00963D32" w:rsidRPr="00C4593F" w:rsidRDefault="00963D32">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36D4A">
              <w:rPr>
                <w:rFonts w:ascii="Verdana" w:hAnsi="Verdana"/>
                <w:b/>
                <w:bCs/>
                <w:noProof/>
                <w:sz w:val="18"/>
                <w:szCs w:val="18"/>
              </w:rPr>
              <w:t>83</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36D4A">
              <w:rPr>
                <w:rFonts w:ascii="Verdana" w:hAnsi="Verdana"/>
                <w:b/>
                <w:bCs/>
                <w:noProof/>
                <w:sz w:val="18"/>
                <w:szCs w:val="18"/>
              </w:rPr>
              <w:t>83</w:t>
            </w:r>
            <w:r w:rsidRPr="00C4593F">
              <w:rPr>
                <w:rFonts w:ascii="Verdana" w:hAnsi="Verdana"/>
                <w:b/>
                <w:bCs/>
                <w:sz w:val="18"/>
                <w:szCs w:val="18"/>
              </w:rPr>
              <w:fldChar w:fldCharType="end"/>
            </w:r>
          </w:p>
        </w:sdtContent>
      </w:sdt>
    </w:sdtContent>
  </w:sdt>
  <w:p w14:paraId="0F83FC6C" w14:textId="77777777" w:rsidR="00963D32" w:rsidRDefault="00963D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A060" w14:textId="77777777" w:rsidR="00F77FF1" w:rsidRDefault="00F77FF1" w:rsidP="009724FA">
      <w:pPr>
        <w:spacing w:after="0" w:line="240" w:lineRule="auto"/>
      </w:pPr>
      <w:r>
        <w:separator/>
      </w:r>
    </w:p>
  </w:footnote>
  <w:footnote w:type="continuationSeparator" w:id="0">
    <w:p w14:paraId="1ED2E30F" w14:textId="77777777" w:rsidR="00F77FF1" w:rsidRDefault="00F77FF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C40" w14:textId="77777777" w:rsidR="00963D32" w:rsidRDefault="00000000">
    <w:pPr>
      <w:pStyle w:val="Encabezado"/>
    </w:pPr>
    <w:r>
      <w:rPr>
        <w:noProof/>
        <w:lang w:eastAsia="es-MX"/>
      </w:rPr>
      <w:pict w14:anchorId="48B10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963D32" w:rsidRPr="00917B90" w14:paraId="5DE916EE" w14:textId="77777777" w:rsidTr="00833B09">
      <w:trPr>
        <w:trHeight w:val="326"/>
        <w:jc w:val="center"/>
      </w:trPr>
      <w:tc>
        <w:tcPr>
          <w:tcW w:w="1384" w:type="dxa"/>
          <w:vMerge w:val="restart"/>
        </w:tcPr>
        <w:p w14:paraId="66C92D36" w14:textId="77777777" w:rsidR="00963D32" w:rsidRPr="0018040F" w:rsidRDefault="00963D32"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BA06A7F" wp14:editId="64225D9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ED86009" w14:textId="345E8D6E" w:rsidR="00963D32" w:rsidRPr="00BD4E32" w:rsidRDefault="00963D32" w:rsidP="00AF2E8F">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Santa Cruz de Juventino Rosas, Guanajuato, para el Ejercicio Fiscal del año 202</w:t>
          </w:r>
          <w:r w:rsidR="00AF2E8F">
            <w:rPr>
              <w:rFonts w:ascii="Verdana" w:hAnsi="Verdana"/>
              <w:b/>
              <w:bCs/>
              <w:color w:val="auto"/>
              <w:sz w:val="15"/>
              <w:szCs w:val="15"/>
            </w:rPr>
            <w:t>4</w:t>
          </w:r>
        </w:p>
      </w:tc>
    </w:tr>
    <w:tr w:rsidR="00963D32" w:rsidRPr="0018040F" w14:paraId="75D81473" w14:textId="77777777" w:rsidTr="00833B09">
      <w:trPr>
        <w:trHeight w:val="190"/>
        <w:jc w:val="center"/>
      </w:trPr>
      <w:tc>
        <w:tcPr>
          <w:tcW w:w="1384" w:type="dxa"/>
          <w:vMerge/>
        </w:tcPr>
        <w:p w14:paraId="5221843F" w14:textId="77777777" w:rsidR="00963D32" w:rsidRPr="0018040F" w:rsidRDefault="00963D32"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ADB5248" w14:textId="77777777" w:rsidR="00963D32" w:rsidRPr="0018040F" w:rsidRDefault="00963D32"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AF0757C" w14:textId="583CC360" w:rsidR="00963D32" w:rsidRPr="0018040F" w:rsidRDefault="00963D32"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963D32" w:rsidRPr="00917B90" w14:paraId="0133A20F" w14:textId="77777777" w:rsidTr="00833B09">
      <w:trPr>
        <w:jc w:val="center"/>
      </w:trPr>
      <w:tc>
        <w:tcPr>
          <w:tcW w:w="1384" w:type="dxa"/>
          <w:vMerge/>
        </w:tcPr>
        <w:p w14:paraId="7D956A19" w14:textId="77777777" w:rsidR="00963D32" w:rsidRPr="0018040F" w:rsidRDefault="00963D32" w:rsidP="009724FA">
          <w:pPr>
            <w:pStyle w:val="Encabezado"/>
            <w:rPr>
              <w:rFonts w:ascii="Arial Narrow" w:eastAsia="Arial Unicode MS" w:hAnsi="Arial Narrow" w:cs="Arial Unicode MS"/>
              <w:sz w:val="13"/>
              <w:szCs w:val="13"/>
            </w:rPr>
          </w:pPr>
        </w:p>
      </w:tc>
      <w:tc>
        <w:tcPr>
          <w:tcW w:w="3490" w:type="dxa"/>
          <w:shd w:val="clear" w:color="auto" w:fill="auto"/>
        </w:tcPr>
        <w:p w14:paraId="681437B1" w14:textId="77777777" w:rsidR="00963D32" w:rsidRPr="0018040F" w:rsidRDefault="00963D32"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AA96FD1" w14:textId="5AC1D3CE" w:rsidR="00963D32" w:rsidRPr="0018040F" w:rsidRDefault="0047403F"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2441C8">
            <w:rPr>
              <w:rFonts w:ascii="Arial Narrow" w:eastAsia="Arial Unicode MS" w:hAnsi="Arial Narrow" w:cs="Arial Unicode MS"/>
              <w:i/>
              <w:sz w:val="13"/>
              <w:szCs w:val="13"/>
            </w:rPr>
            <w:t xml:space="preserve"> Núm. 26</w:t>
          </w:r>
          <w:r w:rsidR="00366188">
            <w:rPr>
              <w:rFonts w:ascii="Arial Narrow" w:eastAsia="Arial Unicode MS" w:hAnsi="Arial Narrow" w:cs="Arial Unicode MS"/>
              <w:i/>
              <w:sz w:val="13"/>
              <w:szCs w:val="13"/>
            </w:rPr>
            <w:t>1</w:t>
          </w:r>
          <w:r w:rsidR="002441C8">
            <w:rPr>
              <w:rFonts w:ascii="Arial Narrow" w:eastAsia="Arial Unicode MS" w:hAnsi="Arial Narrow" w:cs="Arial Unicode MS"/>
              <w:i/>
              <w:sz w:val="13"/>
              <w:szCs w:val="13"/>
            </w:rPr>
            <w:t xml:space="preserve">; </w:t>
          </w:r>
          <w:r w:rsidR="00366188">
            <w:rPr>
              <w:rFonts w:ascii="Arial Narrow" w:eastAsia="Arial Unicode MS" w:hAnsi="Arial Narrow" w:cs="Arial Unicode MS"/>
              <w:i/>
              <w:sz w:val="13"/>
              <w:szCs w:val="13"/>
            </w:rPr>
            <w:t>26ª</w:t>
          </w:r>
          <w:r w:rsidR="002441C8">
            <w:rPr>
              <w:rFonts w:ascii="Arial Narrow" w:eastAsia="Arial Unicode MS" w:hAnsi="Arial Narrow" w:cs="Arial Unicode MS"/>
              <w:i/>
              <w:sz w:val="13"/>
              <w:szCs w:val="13"/>
            </w:rPr>
            <w:t xml:space="preserve"> Parte; 30-12-202</w:t>
          </w:r>
          <w:r w:rsidR="00AF2E8F">
            <w:rPr>
              <w:rFonts w:ascii="Arial Narrow" w:eastAsia="Arial Unicode MS" w:hAnsi="Arial Narrow" w:cs="Arial Unicode MS"/>
              <w:i/>
              <w:sz w:val="13"/>
              <w:szCs w:val="13"/>
            </w:rPr>
            <w:t>3</w:t>
          </w:r>
          <w:r w:rsidR="00DD7FFE">
            <w:rPr>
              <w:rFonts w:ascii="Arial Narrow" w:eastAsia="Arial Unicode MS" w:hAnsi="Arial Narrow" w:cs="Arial Unicode MS"/>
              <w:i/>
              <w:sz w:val="13"/>
              <w:szCs w:val="13"/>
            </w:rPr>
            <w:t xml:space="preserve"> </w:t>
          </w:r>
        </w:p>
      </w:tc>
    </w:tr>
    <w:tr w:rsidR="00963D32" w:rsidRPr="00F91FEE" w14:paraId="218523A9" w14:textId="77777777" w:rsidTr="00833B09">
      <w:trPr>
        <w:jc w:val="center"/>
      </w:trPr>
      <w:tc>
        <w:tcPr>
          <w:tcW w:w="1384" w:type="dxa"/>
          <w:vMerge/>
        </w:tcPr>
        <w:p w14:paraId="34DCD9F7" w14:textId="77777777" w:rsidR="00963D32" w:rsidRPr="0018040F" w:rsidRDefault="00963D3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7A29B45" w14:textId="77777777" w:rsidR="00963D32" w:rsidRPr="0018040F" w:rsidRDefault="00963D32"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42B706F" w14:textId="77777777" w:rsidR="00963D32" w:rsidRPr="00F91FEE" w:rsidRDefault="00963D32" w:rsidP="009724FA">
          <w:pPr>
            <w:pStyle w:val="Encabezado"/>
            <w:jc w:val="right"/>
            <w:rPr>
              <w:rFonts w:ascii="Arial Narrow" w:eastAsia="Arial Unicode MS" w:hAnsi="Arial Narrow" w:cs="Arial Unicode MS"/>
              <w:i/>
              <w:sz w:val="13"/>
              <w:szCs w:val="13"/>
            </w:rPr>
          </w:pPr>
        </w:p>
      </w:tc>
    </w:tr>
    <w:tr w:rsidR="00963D32" w:rsidRPr="00917B90" w14:paraId="6B1C9E81" w14:textId="77777777" w:rsidTr="00833B09">
      <w:trPr>
        <w:jc w:val="center"/>
      </w:trPr>
      <w:tc>
        <w:tcPr>
          <w:tcW w:w="1384" w:type="dxa"/>
        </w:tcPr>
        <w:p w14:paraId="0BB5D793" w14:textId="77777777" w:rsidR="00963D32" w:rsidRPr="0018040F" w:rsidRDefault="00963D32"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A1BD953" w14:textId="77777777" w:rsidR="00963D32" w:rsidRPr="0018040F" w:rsidRDefault="00963D32"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96D2475" w14:textId="77777777" w:rsidR="00963D32" w:rsidRPr="0018040F" w:rsidRDefault="00963D32" w:rsidP="009724FA">
          <w:pPr>
            <w:pStyle w:val="Encabezado"/>
            <w:jc w:val="right"/>
            <w:rPr>
              <w:rFonts w:ascii="Arial Narrow" w:eastAsia="Arial Unicode MS" w:hAnsi="Arial Narrow" w:cs="Arial Unicode MS"/>
              <w:i/>
              <w:sz w:val="13"/>
              <w:szCs w:val="13"/>
            </w:rPr>
          </w:pPr>
        </w:p>
      </w:tc>
    </w:tr>
  </w:tbl>
  <w:p w14:paraId="43F99A66" w14:textId="77777777" w:rsidR="00963D32" w:rsidRDefault="00000000">
    <w:pPr>
      <w:pStyle w:val="Encabezado"/>
    </w:pPr>
    <w:r>
      <w:rPr>
        <w:noProof/>
        <w:lang w:eastAsia="es-MX"/>
      </w:rPr>
      <w:pict w14:anchorId="156DE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83E7" w14:textId="77777777" w:rsidR="00963D32" w:rsidRDefault="00000000">
    <w:pPr>
      <w:pStyle w:val="Encabezado"/>
    </w:pPr>
    <w:r>
      <w:rPr>
        <w:noProof/>
        <w:lang w:eastAsia="es-MX"/>
      </w:rPr>
      <w:pict w14:anchorId="34C97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40D"/>
    <w:multiLevelType w:val="hybridMultilevel"/>
    <w:tmpl w:val="07F476D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C3FBE"/>
    <w:multiLevelType w:val="hybridMultilevel"/>
    <w:tmpl w:val="58D2DF6C"/>
    <w:lvl w:ilvl="0" w:tplc="D2EA1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36A"/>
    <w:multiLevelType w:val="hybridMultilevel"/>
    <w:tmpl w:val="C74A1C7A"/>
    <w:lvl w:ilvl="0" w:tplc="3E36F524">
      <w:start w:val="1"/>
      <w:numFmt w:val="lowerLetter"/>
      <w:lvlText w:val="%1)"/>
      <w:lvlJc w:val="left"/>
      <w:pPr>
        <w:ind w:left="925" w:hanging="360"/>
      </w:pPr>
      <w:rPr>
        <w:rFonts w:hint="default"/>
        <w:b/>
        <w:i w:val="0"/>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5E25A2E"/>
    <w:multiLevelType w:val="hybridMultilevel"/>
    <w:tmpl w:val="7950778C"/>
    <w:lvl w:ilvl="0" w:tplc="D5943A5E">
      <w:start w:val="1"/>
      <w:numFmt w:val="lowerLetter"/>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087B7845"/>
    <w:multiLevelType w:val="hybridMultilevel"/>
    <w:tmpl w:val="99F03682"/>
    <w:lvl w:ilvl="0" w:tplc="FFFFFFFF">
      <w:start w:val="1"/>
      <w:numFmt w:val="upperRoman"/>
      <w:lvlText w:val="%1.-"/>
      <w:lvlJc w:val="left"/>
      <w:pPr>
        <w:tabs>
          <w:tab w:val="num" w:pos="1080"/>
        </w:tabs>
        <w:ind w:left="1080" w:hanging="72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0E7D115B"/>
    <w:multiLevelType w:val="hybridMultilevel"/>
    <w:tmpl w:val="F9F82EA2"/>
    <w:lvl w:ilvl="0" w:tplc="07F4900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0E95D81"/>
    <w:multiLevelType w:val="hybridMultilevel"/>
    <w:tmpl w:val="BF7A5D50"/>
    <w:lvl w:ilvl="0" w:tplc="218AEFAE">
      <w:start w:val="1"/>
      <w:numFmt w:val="lowerLetter"/>
      <w:lvlText w:val="%1)"/>
      <w:lvlJc w:val="left"/>
      <w:pPr>
        <w:tabs>
          <w:tab w:val="num" w:pos="540"/>
        </w:tabs>
        <w:ind w:left="540" w:hanging="360"/>
      </w:pPr>
      <w:rPr>
        <w:rFonts w:cs="Times New Roman" w:hint="default"/>
        <w:b/>
      </w:rPr>
    </w:lvl>
    <w:lvl w:ilvl="1" w:tplc="1108BB3A">
      <w:start w:val="1"/>
      <w:numFmt w:val="decimal"/>
      <w:lvlText w:val="%2.-"/>
      <w:lvlJc w:val="right"/>
      <w:pPr>
        <w:tabs>
          <w:tab w:val="num" w:pos="1364"/>
        </w:tabs>
        <w:ind w:left="1364" w:hanging="284"/>
      </w:pPr>
      <w:rPr>
        <w:rFonts w:ascii="Arial" w:hAnsi="Arial" w:cs="Times New Roman" w:hint="default"/>
        <w:b/>
        <w:i w:val="0"/>
        <w:sz w:val="24"/>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5B039AE"/>
    <w:multiLevelType w:val="hybridMultilevel"/>
    <w:tmpl w:val="07CA2B40"/>
    <w:lvl w:ilvl="0" w:tplc="080A0017">
      <w:start w:val="1"/>
      <w:numFmt w:val="lowerLetter"/>
      <w:lvlText w:val="%1)"/>
      <w:lvlJc w:val="left"/>
      <w:pPr>
        <w:ind w:left="2226" w:hanging="360"/>
      </w:pPr>
    </w:lvl>
    <w:lvl w:ilvl="1" w:tplc="080A0019" w:tentative="1">
      <w:start w:val="1"/>
      <w:numFmt w:val="lowerLetter"/>
      <w:lvlText w:val="%2."/>
      <w:lvlJc w:val="left"/>
      <w:pPr>
        <w:ind w:left="2946" w:hanging="360"/>
      </w:p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8" w15:restartNumberingAfterBreak="0">
    <w:nsid w:val="175247BD"/>
    <w:multiLevelType w:val="hybridMultilevel"/>
    <w:tmpl w:val="66C6478C"/>
    <w:lvl w:ilvl="0" w:tplc="B63E1A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75EDC"/>
    <w:multiLevelType w:val="hybridMultilevel"/>
    <w:tmpl w:val="034494DC"/>
    <w:lvl w:ilvl="0" w:tplc="B6B48FEE">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10" w15:restartNumberingAfterBreak="0">
    <w:nsid w:val="25B67586"/>
    <w:multiLevelType w:val="hybridMultilevel"/>
    <w:tmpl w:val="DF126C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2158D"/>
    <w:multiLevelType w:val="hybridMultilevel"/>
    <w:tmpl w:val="FB883CDC"/>
    <w:lvl w:ilvl="0" w:tplc="B08C583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88B044F"/>
    <w:multiLevelType w:val="hybridMultilevel"/>
    <w:tmpl w:val="7C008D52"/>
    <w:lvl w:ilvl="0" w:tplc="920E8B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CF8"/>
    <w:multiLevelType w:val="hybridMultilevel"/>
    <w:tmpl w:val="1B4A4DDE"/>
    <w:lvl w:ilvl="0" w:tplc="6FF47962">
      <w:start w:val="1"/>
      <w:numFmt w:val="upperRoman"/>
      <w:lvlText w:val="%1."/>
      <w:lvlJc w:val="left"/>
      <w:pPr>
        <w:tabs>
          <w:tab w:val="num" w:pos="1080"/>
        </w:tabs>
        <w:ind w:left="1080" w:hanging="720"/>
      </w:pPr>
      <w:rPr>
        <w:rFonts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EEA0B75"/>
    <w:multiLevelType w:val="hybridMultilevel"/>
    <w:tmpl w:val="C09813F8"/>
    <w:lvl w:ilvl="0" w:tplc="4D1808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6F7D80"/>
    <w:multiLevelType w:val="hybridMultilevel"/>
    <w:tmpl w:val="1BB8AED4"/>
    <w:lvl w:ilvl="0" w:tplc="811C7512">
      <w:start w:val="1"/>
      <w:numFmt w:val="lowerLetter"/>
      <w:lvlText w:val="%1)"/>
      <w:lvlJc w:val="left"/>
      <w:pPr>
        <w:ind w:left="786" w:hanging="360"/>
      </w:pPr>
      <w:rPr>
        <w:rFonts w:hint="default"/>
        <w:b/>
        <w:color w:val="000000" w:themeColor="text1"/>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01262FC"/>
    <w:multiLevelType w:val="hybridMultilevel"/>
    <w:tmpl w:val="BF3276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487649"/>
    <w:multiLevelType w:val="hybridMultilevel"/>
    <w:tmpl w:val="32EE2896"/>
    <w:lvl w:ilvl="0" w:tplc="4A68F7B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E10E4"/>
    <w:multiLevelType w:val="hybridMultilevel"/>
    <w:tmpl w:val="340E55F4"/>
    <w:lvl w:ilvl="0" w:tplc="040A4EBE">
      <w:start w:val="1"/>
      <w:numFmt w:val="lowerLetter"/>
      <w:lvlText w:val="%1)"/>
      <w:lvlJc w:val="left"/>
      <w:pPr>
        <w:tabs>
          <w:tab w:val="num" w:pos="1440"/>
        </w:tabs>
        <w:ind w:left="1440"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5B4798E"/>
    <w:multiLevelType w:val="hybridMultilevel"/>
    <w:tmpl w:val="942CF7F6"/>
    <w:lvl w:ilvl="0" w:tplc="E53826D8">
      <w:start w:val="1"/>
      <w:numFmt w:val="lowerLetter"/>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0" w15:restartNumberingAfterBreak="0">
    <w:nsid w:val="36CE30AF"/>
    <w:multiLevelType w:val="hybridMultilevel"/>
    <w:tmpl w:val="B792F692"/>
    <w:lvl w:ilvl="0" w:tplc="054A6A52">
      <w:start w:val="1"/>
      <w:numFmt w:val="upperRoman"/>
      <w:lvlText w:val="%1."/>
      <w:lvlJc w:val="left"/>
      <w:pPr>
        <w:ind w:left="1257" w:hanging="720"/>
      </w:pPr>
      <w:rPr>
        <w:rFonts w:hint="default"/>
        <w:b/>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1"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7D7711B"/>
    <w:multiLevelType w:val="hybridMultilevel"/>
    <w:tmpl w:val="263E9418"/>
    <w:lvl w:ilvl="0" w:tplc="CBA2B1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DF7D0D"/>
    <w:multiLevelType w:val="hybridMultilevel"/>
    <w:tmpl w:val="3F540B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56C25"/>
    <w:multiLevelType w:val="hybridMultilevel"/>
    <w:tmpl w:val="C3B6A008"/>
    <w:lvl w:ilvl="0" w:tplc="C52E0CDC">
      <w:start w:val="1"/>
      <w:numFmt w:val="upperRoman"/>
      <w:lvlText w:val="%1."/>
      <w:lvlJc w:val="left"/>
      <w:pPr>
        <w:tabs>
          <w:tab w:val="num" w:pos="1080"/>
        </w:tabs>
        <w:ind w:left="1080" w:hanging="720"/>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3D2F7102"/>
    <w:multiLevelType w:val="hybridMultilevel"/>
    <w:tmpl w:val="F27C22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5D6999"/>
    <w:multiLevelType w:val="hybridMultilevel"/>
    <w:tmpl w:val="340E55F4"/>
    <w:lvl w:ilvl="0" w:tplc="040A4EBE">
      <w:start w:val="1"/>
      <w:numFmt w:val="lowerLetter"/>
      <w:lvlText w:val="%1)"/>
      <w:lvlJc w:val="left"/>
      <w:pPr>
        <w:tabs>
          <w:tab w:val="num" w:pos="6598"/>
        </w:tabs>
        <w:ind w:left="6598"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7" w15:restartNumberingAfterBreak="0">
    <w:nsid w:val="436E184E"/>
    <w:multiLevelType w:val="hybridMultilevel"/>
    <w:tmpl w:val="06961BD8"/>
    <w:lvl w:ilvl="0" w:tplc="3D5E8EE4">
      <w:start w:val="1"/>
      <w:numFmt w:val="lowerLetter"/>
      <w:lvlText w:val="%1)"/>
      <w:lvlJc w:val="left"/>
      <w:pPr>
        <w:tabs>
          <w:tab w:val="num" w:pos="720"/>
        </w:tabs>
        <w:ind w:left="720" w:hanging="360"/>
      </w:pPr>
      <w:rPr>
        <w:rFonts w:cs="Times New Roman" w:hint="default"/>
      </w:rPr>
    </w:lvl>
    <w:lvl w:ilvl="1" w:tplc="8F9495BC">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44EB1BFE"/>
    <w:multiLevelType w:val="hybridMultilevel"/>
    <w:tmpl w:val="08365130"/>
    <w:lvl w:ilvl="0" w:tplc="371220C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D021200"/>
    <w:multiLevelType w:val="hybridMultilevel"/>
    <w:tmpl w:val="E0A490D0"/>
    <w:lvl w:ilvl="0" w:tplc="FE5A80DE">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8A7461"/>
    <w:multiLevelType w:val="hybridMultilevel"/>
    <w:tmpl w:val="9ED26C3C"/>
    <w:lvl w:ilvl="0" w:tplc="3072089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5CB72B06"/>
    <w:multiLevelType w:val="hybridMultilevel"/>
    <w:tmpl w:val="6E5C4D98"/>
    <w:lvl w:ilvl="0" w:tplc="10B66B1C">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2" w15:restartNumberingAfterBreak="0">
    <w:nsid w:val="5CEB6169"/>
    <w:multiLevelType w:val="hybridMultilevel"/>
    <w:tmpl w:val="66868E12"/>
    <w:lvl w:ilvl="0" w:tplc="2AD826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436B24"/>
    <w:multiLevelType w:val="hybridMultilevel"/>
    <w:tmpl w:val="19229E5E"/>
    <w:lvl w:ilvl="0" w:tplc="E1787A1E">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FEE752A"/>
    <w:multiLevelType w:val="hybridMultilevel"/>
    <w:tmpl w:val="5EECF474"/>
    <w:lvl w:ilvl="0" w:tplc="0EC888C8">
      <w:start w:val="1"/>
      <w:numFmt w:val="upperRoman"/>
      <w:lvlText w:val="%1."/>
      <w:lvlJc w:val="left"/>
      <w:pPr>
        <w:tabs>
          <w:tab w:val="num" w:pos="1080"/>
        </w:tabs>
        <w:ind w:left="1080" w:hanging="720"/>
      </w:pPr>
      <w:rPr>
        <w:rFonts w:hint="default"/>
        <w:b/>
      </w:rPr>
    </w:lvl>
    <w:lvl w:ilvl="1" w:tplc="08609932" w:tentative="1">
      <w:start w:val="1"/>
      <w:numFmt w:val="lowerLetter"/>
      <w:lvlText w:val="%2."/>
      <w:lvlJc w:val="left"/>
      <w:pPr>
        <w:tabs>
          <w:tab w:val="num" w:pos="1440"/>
        </w:tabs>
        <w:ind w:left="1440" w:hanging="360"/>
      </w:pPr>
    </w:lvl>
    <w:lvl w:ilvl="2" w:tplc="99480698" w:tentative="1">
      <w:start w:val="1"/>
      <w:numFmt w:val="lowerRoman"/>
      <w:lvlText w:val="%3."/>
      <w:lvlJc w:val="right"/>
      <w:pPr>
        <w:tabs>
          <w:tab w:val="num" w:pos="2160"/>
        </w:tabs>
        <w:ind w:left="2160" w:hanging="180"/>
      </w:pPr>
    </w:lvl>
    <w:lvl w:ilvl="3" w:tplc="41E451A0" w:tentative="1">
      <w:start w:val="1"/>
      <w:numFmt w:val="decimal"/>
      <w:lvlText w:val="%4."/>
      <w:lvlJc w:val="left"/>
      <w:pPr>
        <w:tabs>
          <w:tab w:val="num" w:pos="2880"/>
        </w:tabs>
        <w:ind w:left="2880" w:hanging="360"/>
      </w:pPr>
    </w:lvl>
    <w:lvl w:ilvl="4" w:tplc="E67483A6" w:tentative="1">
      <w:start w:val="1"/>
      <w:numFmt w:val="lowerLetter"/>
      <w:lvlText w:val="%5."/>
      <w:lvlJc w:val="left"/>
      <w:pPr>
        <w:tabs>
          <w:tab w:val="num" w:pos="3600"/>
        </w:tabs>
        <w:ind w:left="3600" w:hanging="360"/>
      </w:pPr>
    </w:lvl>
    <w:lvl w:ilvl="5" w:tplc="E784307E" w:tentative="1">
      <w:start w:val="1"/>
      <w:numFmt w:val="lowerRoman"/>
      <w:lvlText w:val="%6."/>
      <w:lvlJc w:val="right"/>
      <w:pPr>
        <w:tabs>
          <w:tab w:val="num" w:pos="4320"/>
        </w:tabs>
        <w:ind w:left="4320" w:hanging="180"/>
      </w:pPr>
    </w:lvl>
    <w:lvl w:ilvl="6" w:tplc="B2447346" w:tentative="1">
      <w:start w:val="1"/>
      <w:numFmt w:val="decimal"/>
      <w:lvlText w:val="%7."/>
      <w:lvlJc w:val="left"/>
      <w:pPr>
        <w:tabs>
          <w:tab w:val="num" w:pos="5040"/>
        </w:tabs>
        <w:ind w:left="5040" w:hanging="360"/>
      </w:pPr>
    </w:lvl>
    <w:lvl w:ilvl="7" w:tplc="D2861FE6" w:tentative="1">
      <w:start w:val="1"/>
      <w:numFmt w:val="lowerLetter"/>
      <w:lvlText w:val="%8."/>
      <w:lvlJc w:val="left"/>
      <w:pPr>
        <w:tabs>
          <w:tab w:val="num" w:pos="5760"/>
        </w:tabs>
        <w:ind w:left="5760" w:hanging="360"/>
      </w:pPr>
    </w:lvl>
    <w:lvl w:ilvl="8" w:tplc="0B5C2BAC" w:tentative="1">
      <w:start w:val="1"/>
      <w:numFmt w:val="lowerRoman"/>
      <w:lvlText w:val="%9."/>
      <w:lvlJc w:val="right"/>
      <w:pPr>
        <w:tabs>
          <w:tab w:val="num" w:pos="6480"/>
        </w:tabs>
        <w:ind w:left="6480" w:hanging="180"/>
      </w:pPr>
    </w:lvl>
  </w:abstractNum>
  <w:abstractNum w:abstractNumId="35" w15:restartNumberingAfterBreak="0">
    <w:nsid w:val="63310ABC"/>
    <w:multiLevelType w:val="hybridMultilevel"/>
    <w:tmpl w:val="CA5A5902"/>
    <w:lvl w:ilvl="0" w:tplc="6CF450C4">
      <w:start w:val="1"/>
      <w:numFmt w:val="lowerLetter"/>
      <w:lvlText w:val="%1)"/>
      <w:lvlJc w:val="left"/>
      <w:pPr>
        <w:ind w:left="707" w:hanging="360"/>
      </w:pPr>
      <w:rPr>
        <w:rFonts w:hint="default"/>
        <w:b/>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36" w15:restartNumberingAfterBreak="0">
    <w:nsid w:val="663F41B2"/>
    <w:multiLevelType w:val="hybridMultilevel"/>
    <w:tmpl w:val="51EAD1AC"/>
    <w:lvl w:ilvl="0" w:tplc="6E30944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8985E39"/>
    <w:multiLevelType w:val="hybridMultilevel"/>
    <w:tmpl w:val="44CE0348"/>
    <w:lvl w:ilvl="0" w:tplc="64E4F8B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A7A21CA"/>
    <w:multiLevelType w:val="hybridMultilevel"/>
    <w:tmpl w:val="08365130"/>
    <w:lvl w:ilvl="0" w:tplc="371220C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3E7031"/>
    <w:multiLevelType w:val="hybridMultilevel"/>
    <w:tmpl w:val="8B90AE48"/>
    <w:lvl w:ilvl="0" w:tplc="8AEE60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B921CA"/>
    <w:multiLevelType w:val="hybridMultilevel"/>
    <w:tmpl w:val="6F081DF0"/>
    <w:lvl w:ilvl="0" w:tplc="C54451EA">
      <w:start w:val="1"/>
      <w:numFmt w:val="upperRoman"/>
      <w:lvlText w:val="%1."/>
      <w:lvlJc w:val="left"/>
      <w:pPr>
        <w:tabs>
          <w:tab w:val="num" w:pos="1800"/>
        </w:tabs>
        <w:ind w:left="1800" w:hanging="720"/>
      </w:pPr>
      <w:rPr>
        <w:rFonts w:ascii="Arial" w:eastAsia="Times New Roman" w:hAnsi="Arial" w:cs="Arial"/>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79FF10FD"/>
    <w:multiLevelType w:val="hybridMultilevel"/>
    <w:tmpl w:val="0E4CF880"/>
    <w:lvl w:ilvl="0" w:tplc="537C393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B9304F7"/>
    <w:multiLevelType w:val="hybridMultilevel"/>
    <w:tmpl w:val="3AEE4D40"/>
    <w:lvl w:ilvl="0" w:tplc="AF9EC1B6">
      <w:start w:val="4"/>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157BF6"/>
    <w:multiLevelType w:val="hybridMultilevel"/>
    <w:tmpl w:val="F2845A72"/>
    <w:lvl w:ilvl="0" w:tplc="19868CA6">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15:restartNumberingAfterBreak="0">
    <w:nsid w:val="7CEE0750"/>
    <w:multiLevelType w:val="hybridMultilevel"/>
    <w:tmpl w:val="9E7097BA"/>
    <w:lvl w:ilvl="0" w:tplc="2F9E054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723BEF"/>
    <w:multiLevelType w:val="hybridMultilevel"/>
    <w:tmpl w:val="340E55F4"/>
    <w:lvl w:ilvl="0" w:tplc="040A4EBE">
      <w:start w:val="1"/>
      <w:numFmt w:val="lowerLetter"/>
      <w:lvlText w:val="%1)"/>
      <w:lvlJc w:val="left"/>
      <w:pPr>
        <w:tabs>
          <w:tab w:val="num" w:pos="1440"/>
        </w:tabs>
        <w:ind w:left="1440" w:hanging="360"/>
      </w:pPr>
      <w:rPr>
        <w:rFonts w:cs="Times New Roman" w:hint="default"/>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7" w15:restartNumberingAfterBreak="0">
    <w:nsid w:val="7E863BFD"/>
    <w:multiLevelType w:val="hybridMultilevel"/>
    <w:tmpl w:val="A32C4A66"/>
    <w:lvl w:ilvl="0" w:tplc="8B78E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9175064">
    <w:abstractNumId w:val="41"/>
  </w:num>
  <w:num w:numId="2" w16cid:durableId="1863281903">
    <w:abstractNumId w:val="6"/>
  </w:num>
  <w:num w:numId="3" w16cid:durableId="174349005">
    <w:abstractNumId w:val="27"/>
  </w:num>
  <w:num w:numId="4" w16cid:durableId="1306861786">
    <w:abstractNumId w:val="26"/>
  </w:num>
  <w:num w:numId="5" w16cid:durableId="1982465266">
    <w:abstractNumId w:val="24"/>
  </w:num>
  <w:num w:numId="6" w16cid:durableId="1092244972">
    <w:abstractNumId w:val="29"/>
  </w:num>
  <w:num w:numId="7" w16cid:durableId="662054373">
    <w:abstractNumId w:val="2"/>
  </w:num>
  <w:num w:numId="8" w16cid:durableId="49155564">
    <w:abstractNumId w:val="3"/>
  </w:num>
  <w:num w:numId="9" w16cid:durableId="1774519267">
    <w:abstractNumId w:val="36"/>
  </w:num>
  <w:num w:numId="10" w16cid:durableId="154416928">
    <w:abstractNumId w:val="44"/>
  </w:num>
  <w:num w:numId="11" w16cid:durableId="1388719310">
    <w:abstractNumId w:val="17"/>
  </w:num>
  <w:num w:numId="12" w16cid:durableId="2061828439">
    <w:abstractNumId w:val="38"/>
  </w:num>
  <w:num w:numId="13" w16cid:durableId="202250125">
    <w:abstractNumId w:val="47"/>
  </w:num>
  <w:num w:numId="14" w16cid:durableId="551843364">
    <w:abstractNumId w:val="22"/>
  </w:num>
  <w:num w:numId="15" w16cid:durableId="1396515994">
    <w:abstractNumId w:val="14"/>
  </w:num>
  <w:num w:numId="16" w16cid:durableId="1485511587">
    <w:abstractNumId w:val="19"/>
  </w:num>
  <w:num w:numId="17" w16cid:durableId="479201849">
    <w:abstractNumId w:val="37"/>
  </w:num>
  <w:num w:numId="18" w16cid:durableId="2052729458">
    <w:abstractNumId w:val="10"/>
  </w:num>
  <w:num w:numId="19" w16cid:durableId="795953959">
    <w:abstractNumId w:val="21"/>
  </w:num>
  <w:num w:numId="20" w16cid:durableId="283075141">
    <w:abstractNumId w:val="33"/>
  </w:num>
  <w:num w:numId="21" w16cid:durableId="1252465630">
    <w:abstractNumId w:val="30"/>
  </w:num>
  <w:num w:numId="22" w16cid:durableId="119496025">
    <w:abstractNumId w:val="16"/>
  </w:num>
  <w:num w:numId="23" w16cid:durableId="67462586">
    <w:abstractNumId w:val="0"/>
  </w:num>
  <w:num w:numId="24" w16cid:durableId="726996135">
    <w:abstractNumId w:val="7"/>
  </w:num>
  <w:num w:numId="25" w16cid:durableId="751744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556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218205">
    <w:abstractNumId w:val="42"/>
  </w:num>
  <w:num w:numId="28" w16cid:durableId="1219517224">
    <w:abstractNumId w:val="12"/>
  </w:num>
  <w:num w:numId="29" w16cid:durableId="1591966514">
    <w:abstractNumId w:val="5"/>
  </w:num>
  <w:num w:numId="30" w16cid:durableId="855538993">
    <w:abstractNumId w:val="8"/>
  </w:num>
  <w:num w:numId="31" w16cid:durableId="1189418365">
    <w:abstractNumId w:val="40"/>
  </w:num>
  <w:num w:numId="32" w16cid:durableId="1192845363">
    <w:abstractNumId w:val="31"/>
  </w:num>
  <w:num w:numId="33" w16cid:durableId="1609775747">
    <w:abstractNumId w:val="35"/>
  </w:num>
  <w:num w:numId="34" w16cid:durableId="1116214963">
    <w:abstractNumId w:val="9"/>
  </w:num>
  <w:num w:numId="35" w16cid:durableId="618726146">
    <w:abstractNumId w:val="13"/>
  </w:num>
  <w:num w:numId="36" w16cid:durableId="1969311785">
    <w:abstractNumId w:val="39"/>
  </w:num>
  <w:num w:numId="37" w16cid:durableId="1177235568">
    <w:abstractNumId w:val="32"/>
  </w:num>
  <w:num w:numId="38" w16cid:durableId="348145153">
    <w:abstractNumId w:val="11"/>
  </w:num>
  <w:num w:numId="39" w16cid:durableId="1901674009">
    <w:abstractNumId w:val="18"/>
  </w:num>
  <w:num w:numId="40" w16cid:durableId="1076827813">
    <w:abstractNumId w:val="46"/>
  </w:num>
  <w:num w:numId="41" w16cid:durableId="663440522">
    <w:abstractNumId w:val="28"/>
  </w:num>
  <w:num w:numId="42" w16cid:durableId="807162685">
    <w:abstractNumId w:val="25"/>
  </w:num>
  <w:num w:numId="43" w16cid:durableId="2039771530">
    <w:abstractNumId w:val="43"/>
  </w:num>
  <w:num w:numId="44" w16cid:durableId="646671995">
    <w:abstractNumId w:val="15"/>
  </w:num>
  <w:num w:numId="45" w16cid:durableId="308871565">
    <w:abstractNumId w:val="34"/>
  </w:num>
  <w:num w:numId="46" w16cid:durableId="12802630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1034801">
    <w:abstractNumId w:val="45"/>
  </w:num>
  <w:num w:numId="48" w16cid:durableId="575213733">
    <w:abstractNumId w:val="20"/>
  </w:num>
  <w:num w:numId="49" w16cid:durableId="101726948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46B04"/>
    <w:rsid w:val="0007465C"/>
    <w:rsid w:val="000B284F"/>
    <w:rsid w:val="0010708C"/>
    <w:rsid w:val="00147909"/>
    <w:rsid w:val="00192727"/>
    <w:rsid w:val="002441C8"/>
    <w:rsid w:val="00276F28"/>
    <w:rsid w:val="00290D27"/>
    <w:rsid w:val="002D6989"/>
    <w:rsid w:val="00366188"/>
    <w:rsid w:val="003B07DA"/>
    <w:rsid w:val="003B6880"/>
    <w:rsid w:val="003C7F07"/>
    <w:rsid w:val="004542BB"/>
    <w:rsid w:val="00457706"/>
    <w:rsid w:val="0047403F"/>
    <w:rsid w:val="004A55C2"/>
    <w:rsid w:val="004B4716"/>
    <w:rsid w:val="00571FEA"/>
    <w:rsid w:val="005A494A"/>
    <w:rsid w:val="005D201B"/>
    <w:rsid w:val="006455C6"/>
    <w:rsid w:val="006649FA"/>
    <w:rsid w:val="00674DC6"/>
    <w:rsid w:val="006A51D5"/>
    <w:rsid w:val="00703A01"/>
    <w:rsid w:val="0071777F"/>
    <w:rsid w:val="0075224E"/>
    <w:rsid w:val="007C0AE1"/>
    <w:rsid w:val="007F35D0"/>
    <w:rsid w:val="00817DB7"/>
    <w:rsid w:val="00833B09"/>
    <w:rsid w:val="00836D4A"/>
    <w:rsid w:val="0086312D"/>
    <w:rsid w:val="0089248F"/>
    <w:rsid w:val="008C4316"/>
    <w:rsid w:val="00963D32"/>
    <w:rsid w:val="009724FA"/>
    <w:rsid w:val="00972C08"/>
    <w:rsid w:val="00983741"/>
    <w:rsid w:val="009D40AE"/>
    <w:rsid w:val="009F449B"/>
    <w:rsid w:val="00A75D7F"/>
    <w:rsid w:val="00AF2E8F"/>
    <w:rsid w:val="00B22C18"/>
    <w:rsid w:val="00B90009"/>
    <w:rsid w:val="00BC690C"/>
    <w:rsid w:val="00BD6AC4"/>
    <w:rsid w:val="00C028B3"/>
    <w:rsid w:val="00C12709"/>
    <w:rsid w:val="00C24DF8"/>
    <w:rsid w:val="00C32C68"/>
    <w:rsid w:val="00C4593F"/>
    <w:rsid w:val="00CC7AB5"/>
    <w:rsid w:val="00D4736C"/>
    <w:rsid w:val="00DD7FFE"/>
    <w:rsid w:val="00E87A02"/>
    <w:rsid w:val="00EF16AA"/>
    <w:rsid w:val="00EF484F"/>
    <w:rsid w:val="00F24039"/>
    <w:rsid w:val="00F31A25"/>
    <w:rsid w:val="00F55C1C"/>
    <w:rsid w:val="00F77FF1"/>
    <w:rsid w:val="00F864DD"/>
    <w:rsid w:val="00FA0BCF"/>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016F"/>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963D3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963D32"/>
  </w:style>
  <w:style w:type="character" w:customStyle="1" w:styleId="normaltextrun">
    <w:name w:val="normaltextrun"/>
    <w:basedOn w:val="Fuentedeprrafopredeter"/>
    <w:rsid w:val="00963D32"/>
  </w:style>
  <w:style w:type="character" w:customStyle="1" w:styleId="eop">
    <w:name w:val="eop"/>
    <w:basedOn w:val="Fuentedeprrafopredeter"/>
    <w:rsid w:val="00963D32"/>
  </w:style>
  <w:style w:type="character" w:customStyle="1" w:styleId="tabrun">
    <w:name w:val="tabrun"/>
    <w:basedOn w:val="Fuentedeprrafopredeter"/>
    <w:rsid w:val="00963D32"/>
  </w:style>
  <w:style w:type="character" w:customStyle="1" w:styleId="tabchar">
    <w:name w:val="tabchar"/>
    <w:basedOn w:val="Fuentedeprrafopredeter"/>
    <w:rsid w:val="00963D32"/>
  </w:style>
  <w:style w:type="character" w:customStyle="1" w:styleId="tableaderchars">
    <w:name w:val="tableaderchars"/>
    <w:basedOn w:val="Fuentedeprrafopredeter"/>
    <w:rsid w:val="00963D32"/>
  </w:style>
  <w:style w:type="paragraph" w:customStyle="1" w:styleId="outlineelement">
    <w:name w:val="outlineelement"/>
    <w:basedOn w:val="Normal"/>
    <w:rsid w:val="00963D3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linebreakblob">
    <w:name w:val="linebreakblob"/>
    <w:basedOn w:val="Fuentedeprrafopredeter"/>
    <w:rsid w:val="00963D32"/>
  </w:style>
  <w:style w:type="character" w:customStyle="1" w:styleId="bcx0">
    <w:name w:val="bcx0"/>
    <w:basedOn w:val="Fuentedeprrafopredeter"/>
    <w:rsid w:val="00963D32"/>
  </w:style>
  <w:style w:type="paragraph" w:customStyle="1" w:styleId="Style-3">
    <w:name w:val="Style-3"/>
    <w:rsid w:val="006649FA"/>
    <w:pPr>
      <w:spacing w:after="0" w:line="240" w:lineRule="auto"/>
    </w:pPr>
    <w:rPr>
      <w:rFonts w:ascii="Times New Roman" w:eastAsia="Times New Roman" w:hAnsi="Times New Roman" w:cs="Times New Roman"/>
      <w:noProof/>
      <w:sz w:val="20"/>
      <w:szCs w:val="20"/>
      <w:lang w:eastAsia="es-MX"/>
    </w:rPr>
  </w:style>
  <w:style w:type="character" w:customStyle="1" w:styleId="CarCar3">
    <w:name w:val="Car Car3"/>
    <w:uiPriority w:val="99"/>
    <w:rsid w:val="006649FA"/>
    <w:rPr>
      <w:rFonts w:ascii="Arial Narrow" w:hAnsi="Arial Narrow" w:cs="Times New Roman"/>
      <w:sz w:val="24"/>
      <w:szCs w:val="24"/>
      <w:lang w:val="es-MX" w:eastAsia="es-ES" w:bidi="ar-SA"/>
    </w:rPr>
  </w:style>
  <w:style w:type="paragraph" w:styleId="NormalWeb">
    <w:name w:val="Normal (Web)"/>
    <w:basedOn w:val="Normal"/>
    <w:uiPriority w:val="99"/>
    <w:rsid w:val="006649FA"/>
    <w:pPr>
      <w:spacing w:before="100" w:beforeAutospacing="1" w:after="100" w:afterAutospacing="1" w:line="240" w:lineRule="auto"/>
    </w:pPr>
    <w:rPr>
      <w:rFonts w:eastAsia="Times New Roman"/>
      <w:sz w:val="24"/>
      <w:szCs w:val="24"/>
      <w:lang w:eastAsia="es-ES"/>
    </w:rPr>
  </w:style>
  <w:style w:type="character" w:styleId="Nmerodepgina">
    <w:name w:val="page number"/>
    <w:uiPriority w:val="99"/>
    <w:rsid w:val="006649FA"/>
    <w:rPr>
      <w:rFonts w:cs="Times New Roman"/>
    </w:rPr>
  </w:style>
  <w:style w:type="character" w:customStyle="1" w:styleId="TextodegloboCar1">
    <w:name w:val="Texto de globo Car1"/>
    <w:basedOn w:val="Fuentedeprrafopredeter"/>
    <w:uiPriority w:val="99"/>
    <w:semiHidden/>
    <w:rsid w:val="006649FA"/>
    <w:rPr>
      <w:rFonts w:ascii="Segoe UI" w:eastAsia="Times New Roman" w:hAnsi="Segoe UI" w:cs="Segoe UI"/>
      <w:sz w:val="18"/>
      <w:szCs w:val="18"/>
      <w:lang w:eastAsia="es-MX"/>
    </w:rPr>
  </w:style>
  <w:style w:type="character" w:customStyle="1" w:styleId="MapadeldocumentoCar">
    <w:name w:val="Mapa del documento Car"/>
    <w:link w:val="Mapadeldocumento"/>
    <w:uiPriority w:val="99"/>
    <w:semiHidden/>
    <w:rsid w:val="006649FA"/>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uiPriority w:val="99"/>
    <w:semiHidden/>
    <w:rsid w:val="006649FA"/>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1">
    <w:name w:val="Mapa del documento Car1"/>
    <w:basedOn w:val="Fuentedeprrafopredeter"/>
    <w:uiPriority w:val="99"/>
    <w:semiHidden/>
    <w:rsid w:val="006649FA"/>
    <w:rPr>
      <w:rFonts w:ascii="Segoe UI" w:eastAsia="Calibri" w:hAnsi="Segoe UI" w:cs="Segoe UI"/>
      <w:sz w:val="16"/>
      <w:szCs w:val="16"/>
      <w:lang w:val="es-ES"/>
    </w:rPr>
  </w:style>
  <w:style w:type="table" w:styleId="Tablaconcuadrcula">
    <w:name w:val="Table Grid"/>
    <w:basedOn w:val="Tablanormal"/>
    <w:uiPriority w:val="39"/>
    <w:rsid w:val="006649F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6649FA"/>
    <w:pPr>
      <w:spacing w:after="0" w:line="240" w:lineRule="auto"/>
      <w:jc w:val="center"/>
    </w:pPr>
    <w:rPr>
      <w:rFonts w:ascii="Arial" w:eastAsia="Times New Roman" w:hAnsi="Arial" w:cs="Arial"/>
      <w:b/>
      <w:bCs/>
      <w:sz w:val="20"/>
      <w:szCs w:val="20"/>
      <w:lang w:eastAsia="es-ES"/>
    </w:rPr>
  </w:style>
  <w:style w:type="character" w:styleId="Refdenotaalpie">
    <w:name w:val="footnote reference"/>
    <w:unhideWhenUsed/>
    <w:rsid w:val="006649FA"/>
    <w:rPr>
      <w:vertAlign w:val="superscript"/>
    </w:rPr>
  </w:style>
  <w:style w:type="numbering" w:customStyle="1" w:styleId="Sinlista1">
    <w:name w:val="Sin lista1"/>
    <w:next w:val="Sinlista"/>
    <w:semiHidden/>
    <w:unhideWhenUsed/>
    <w:rsid w:val="006649FA"/>
  </w:style>
  <w:style w:type="character" w:styleId="Hipervnculo">
    <w:name w:val="Hyperlink"/>
    <w:uiPriority w:val="99"/>
    <w:semiHidden/>
    <w:unhideWhenUsed/>
    <w:rsid w:val="006649FA"/>
    <w:rPr>
      <w:color w:val="0000FF"/>
      <w:u w:val="single"/>
    </w:rPr>
  </w:style>
  <w:style w:type="character" w:styleId="Hipervnculovisitado">
    <w:name w:val="FollowedHyperlink"/>
    <w:uiPriority w:val="99"/>
    <w:semiHidden/>
    <w:unhideWhenUsed/>
    <w:rsid w:val="006649FA"/>
    <w:rPr>
      <w:color w:val="800080"/>
      <w:u w:val="single"/>
    </w:rPr>
  </w:style>
  <w:style w:type="paragraph" w:customStyle="1" w:styleId="FooterOdd">
    <w:name w:val="Footer Odd"/>
    <w:basedOn w:val="Normal"/>
    <w:qFormat/>
    <w:rsid w:val="006649FA"/>
    <w:pPr>
      <w:pBdr>
        <w:top w:val="single" w:sz="4" w:space="1" w:color="4F81BD"/>
      </w:pBdr>
      <w:spacing w:after="180" w:line="264" w:lineRule="auto"/>
      <w:jc w:val="right"/>
    </w:pPr>
    <w:rPr>
      <w:rFonts w:eastAsia="Times New Roman"/>
      <w:color w:val="1F497D"/>
      <w:sz w:val="20"/>
      <w:szCs w:val="23"/>
      <w:lang w:eastAsia="fr-FR"/>
    </w:rPr>
  </w:style>
  <w:style w:type="paragraph" w:styleId="Cita">
    <w:name w:val="Quote"/>
    <w:basedOn w:val="Normal"/>
    <w:next w:val="Normal"/>
    <w:link w:val="CitaCar"/>
    <w:qFormat/>
    <w:rsid w:val="006649FA"/>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6649FA"/>
    <w:rPr>
      <w:rFonts w:ascii="Times New Roman" w:eastAsia="Times New Roman" w:hAnsi="Times New Roman" w:cs="Times New Roman"/>
      <w:i/>
      <w:iCs/>
      <w:sz w:val="24"/>
      <w:szCs w:val="24"/>
      <w:lang w:val="es-ES" w:eastAsia="es-ES"/>
    </w:rPr>
  </w:style>
  <w:style w:type="paragraph" w:customStyle="1" w:styleId="xl30">
    <w:name w:val="xl30"/>
    <w:basedOn w:val="Normal"/>
    <w:rsid w:val="006649FA"/>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character" w:styleId="Refdecomentario">
    <w:name w:val="annotation reference"/>
    <w:basedOn w:val="Fuentedeprrafopredeter"/>
    <w:uiPriority w:val="99"/>
    <w:semiHidden/>
    <w:unhideWhenUsed/>
    <w:rsid w:val="006649FA"/>
    <w:rPr>
      <w:sz w:val="16"/>
      <w:szCs w:val="16"/>
    </w:rPr>
  </w:style>
  <w:style w:type="character" w:customStyle="1" w:styleId="SinespaciadoCar">
    <w:name w:val="Sin espaciado Car"/>
    <w:link w:val="Sinespaciado"/>
    <w:uiPriority w:val="1"/>
    <w:rsid w:val="006649FA"/>
    <w:rPr>
      <w:rFonts w:ascii="Times New Roman" w:eastAsia="Times New Roman" w:hAnsi="Times New Roman" w:cs="Times New Roman"/>
      <w:sz w:val="24"/>
      <w:szCs w:val="24"/>
      <w:lang w:val="es-ES" w:eastAsia="es-ES"/>
    </w:rPr>
  </w:style>
  <w:style w:type="paragraph" w:customStyle="1" w:styleId="2">
    <w:name w:val="2"/>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1">
    <w:name w:val="1"/>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xl25">
    <w:name w:val="xl25"/>
    <w:basedOn w:val="Normal"/>
    <w:rsid w:val="006649FA"/>
    <w:pPr>
      <w:pBdr>
        <w:bottom w:val="single" w:sz="8" w:space="0" w:color="auto"/>
      </w:pBdr>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6">
    <w:name w:val="xl26"/>
    <w:basedOn w:val="Normal"/>
    <w:rsid w:val="006649FA"/>
    <w:pPr>
      <w:spacing w:before="100" w:beforeAutospacing="1" w:after="100" w:afterAutospacing="1" w:line="240" w:lineRule="auto"/>
    </w:pPr>
    <w:rPr>
      <w:rFonts w:ascii="Arial Unicode MS" w:eastAsia="Arial Unicode MS" w:hAnsi="Arial Unicode MS" w:cs="Arial Unicode MS"/>
      <w:sz w:val="16"/>
      <w:szCs w:val="16"/>
      <w:lang w:eastAsia="es-ES"/>
    </w:rPr>
  </w:style>
  <w:style w:type="paragraph" w:customStyle="1" w:styleId="xl27">
    <w:name w:val="xl27"/>
    <w:basedOn w:val="Normal"/>
    <w:rsid w:val="006649FA"/>
    <w:pPr>
      <w:spacing w:before="100" w:beforeAutospacing="1" w:after="100" w:afterAutospacing="1" w:line="240" w:lineRule="auto"/>
    </w:pPr>
    <w:rPr>
      <w:rFonts w:ascii="Arial" w:eastAsia="Arial Unicode MS" w:hAnsi="Arial" w:cs="Arial"/>
      <w:sz w:val="16"/>
      <w:szCs w:val="16"/>
      <w:lang w:eastAsia="es-ES"/>
    </w:rPr>
  </w:style>
  <w:style w:type="paragraph" w:customStyle="1" w:styleId="xl28">
    <w:name w:val="xl28"/>
    <w:basedOn w:val="Normal"/>
    <w:rsid w:val="006649FA"/>
    <w:pPr>
      <w:pBdr>
        <w:top w:val="single" w:sz="8" w:space="0" w:color="auto"/>
        <w:bottom w:val="single" w:sz="8" w:space="0" w:color="auto"/>
      </w:pBdr>
      <w:shd w:val="clear" w:color="auto" w:fill="FFFFFF"/>
      <w:spacing w:before="100" w:beforeAutospacing="1" w:after="100" w:afterAutospacing="1" w:line="240" w:lineRule="auto"/>
    </w:pPr>
    <w:rPr>
      <w:rFonts w:ascii="Arial" w:eastAsia="Arial Unicode MS" w:hAnsi="Arial" w:cs="Arial"/>
      <w:sz w:val="16"/>
      <w:szCs w:val="16"/>
      <w:lang w:eastAsia="es-ES"/>
    </w:rPr>
  </w:style>
  <w:style w:type="paragraph" w:customStyle="1" w:styleId="xl29">
    <w:name w:val="xl29"/>
    <w:basedOn w:val="Normal"/>
    <w:rsid w:val="006649FA"/>
    <w:pPr>
      <w:pBdr>
        <w:top w:val="single" w:sz="8" w:space="0" w:color="auto"/>
        <w:bottom w:val="single" w:sz="8" w:space="0" w:color="auto"/>
      </w:pBd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1">
    <w:name w:val="xl31"/>
    <w:basedOn w:val="Normal"/>
    <w:rsid w:val="006649FA"/>
    <w:pP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2">
    <w:name w:val="xl32"/>
    <w:basedOn w:val="Normal"/>
    <w:rsid w:val="006649FA"/>
    <w:pPr>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3">
    <w:name w:val="xl33"/>
    <w:basedOn w:val="Normal"/>
    <w:rsid w:val="006649FA"/>
    <w:pPr>
      <w:pBdr>
        <w:bottom w:val="single" w:sz="8" w:space="0" w:color="auto"/>
      </w:pBdr>
      <w:shd w:val="clear" w:color="auto" w:fill="FFFFFF"/>
      <w:spacing w:before="100" w:beforeAutospacing="1" w:after="100" w:afterAutospacing="1" w:line="240" w:lineRule="auto"/>
    </w:pPr>
    <w:rPr>
      <w:rFonts w:ascii="Arial" w:eastAsia="Arial Unicode MS" w:hAnsi="Arial" w:cs="Arial"/>
      <w:sz w:val="16"/>
      <w:szCs w:val="16"/>
      <w:lang w:eastAsia="es-ES"/>
    </w:rPr>
  </w:style>
  <w:style w:type="paragraph" w:customStyle="1" w:styleId="xl34">
    <w:name w:val="xl34"/>
    <w:basedOn w:val="Normal"/>
    <w:rsid w:val="006649FA"/>
    <w:pPr>
      <w:pBdr>
        <w:bottom w:val="single" w:sz="8" w:space="0" w:color="auto"/>
      </w:pBdr>
      <w:shd w:val="clear" w:color="auto" w:fill="FFFFFF"/>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35">
    <w:name w:val="xl35"/>
    <w:basedOn w:val="Normal"/>
    <w:rsid w:val="006649FA"/>
    <w:pPr>
      <w:pBdr>
        <w:bottom w:val="single" w:sz="4" w:space="0" w:color="auto"/>
      </w:pBdr>
      <w:spacing w:before="100" w:beforeAutospacing="1" w:after="100" w:afterAutospacing="1" w:line="240" w:lineRule="auto"/>
      <w:jc w:val="right"/>
    </w:pPr>
    <w:rPr>
      <w:rFonts w:ascii="Arial" w:eastAsia="Arial Unicode MS" w:hAnsi="Arial" w:cs="Arial"/>
      <w:sz w:val="16"/>
      <w:szCs w:val="16"/>
      <w:lang w:eastAsia="es-ES"/>
    </w:rPr>
  </w:style>
  <w:style w:type="paragraph" w:customStyle="1" w:styleId="xl63">
    <w:name w:val="xl63"/>
    <w:basedOn w:val="Normal"/>
    <w:rsid w:val="006649FA"/>
    <w:pPr>
      <w:spacing w:before="100" w:beforeAutospacing="1" w:after="100" w:afterAutospacing="1" w:line="240" w:lineRule="auto"/>
      <w:jc w:val="right"/>
      <w:textAlignment w:val="center"/>
    </w:pPr>
    <w:rPr>
      <w:rFonts w:ascii="Arial Narrow" w:eastAsia="Times New Roman" w:hAnsi="Arial Narrow"/>
      <w:sz w:val="16"/>
      <w:szCs w:val="16"/>
      <w:lang w:val="es-MX" w:eastAsia="es-MX"/>
    </w:rPr>
  </w:style>
  <w:style w:type="paragraph" w:customStyle="1" w:styleId="xl64">
    <w:name w:val="xl64"/>
    <w:basedOn w:val="Normal"/>
    <w:rsid w:val="006649FA"/>
    <w:pPr>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5">
    <w:name w:val="xl65"/>
    <w:basedOn w:val="Normal"/>
    <w:rsid w:val="006649FA"/>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7030A0"/>
      <w:sz w:val="16"/>
      <w:szCs w:val="16"/>
      <w:lang w:val="es-MX" w:eastAsia="es-MX"/>
    </w:rPr>
  </w:style>
  <w:style w:type="paragraph" w:customStyle="1" w:styleId="xl66">
    <w:name w:val="xl66"/>
    <w:basedOn w:val="Normal"/>
    <w:rsid w:val="006649FA"/>
    <w:pPr>
      <w:shd w:val="clear" w:color="000000" w:fill="F2F2F2"/>
      <w:spacing w:before="100" w:beforeAutospacing="1" w:after="100" w:afterAutospacing="1" w:line="240" w:lineRule="auto"/>
      <w:textAlignment w:val="center"/>
    </w:pPr>
    <w:rPr>
      <w:rFonts w:ascii="Arial Narrow" w:eastAsia="Times New Roman" w:hAnsi="Arial Narrow"/>
      <w:color w:val="7030A0"/>
      <w:sz w:val="16"/>
      <w:szCs w:val="16"/>
      <w:lang w:val="es-MX" w:eastAsia="es-MX"/>
    </w:rPr>
  </w:style>
  <w:style w:type="paragraph" w:customStyle="1" w:styleId="xl67">
    <w:name w:val="xl67"/>
    <w:basedOn w:val="Normal"/>
    <w:rsid w:val="006649FA"/>
    <w:pPr>
      <w:shd w:val="clear" w:color="000000" w:fill="F2F2F2"/>
      <w:spacing w:before="100" w:beforeAutospacing="1" w:after="100" w:afterAutospacing="1" w:line="240" w:lineRule="auto"/>
      <w:jc w:val="right"/>
      <w:textAlignment w:val="center"/>
    </w:pPr>
    <w:rPr>
      <w:rFonts w:ascii="Arial Narrow" w:eastAsia="Times New Roman" w:hAnsi="Arial Narrow"/>
      <w:color w:val="7030A0"/>
      <w:sz w:val="16"/>
      <w:szCs w:val="16"/>
      <w:lang w:val="es-MX" w:eastAsia="es-MX"/>
    </w:rPr>
  </w:style>
  <w:style w:type="paragraph" w:customStyle="1" w:styleId="xl68">
    <w:name w:val="xl68"/>
    <w:basedOn w:val="Normal"/>
    <w:rsid w:val="006649FA"/>
    <w:pPr>
      <w:pBdr>
        <w:bottom w:val="single" w:sz="8" w:space="0" w:color="auto"/>
      </w:pBdr>
      <w:shd w:val="clear" w:color="000000" w:fill="F2F2F2"/>
      <w:spacing w:before="100" w:beforeAutospacing="1" w:after="100" w:afterAutospacing="1" w:line="240" w:lineRule="auto"/>
      <w:jc w:val="center"/>
      <w:textAlignment w:val="center"/>
    </w:pPr>
    <w:rPr>
      <w:rFonts w:ascii="Arial Narrow" w:eastAsia="Times New Roman" w:hAnsi="Arial Narrow"/>
      <w:i/>
      <w:iCs/>
      <w:color w:val="7030A0"/>
      <w:sz w:val="16"/>
      <w:szCs w:val="16"/>
      <w:lang w:val="es-MX" w:eastAsia="es-MX"/>
    </w:rPr>
  </w:style>
  <w:style w:type="paragraph" w:customStyle="1" w:styleId="xl69">
    <w:name w:val="xl69"/>
    <w:basedOn w:val="Normal"/>
    <w:rsid w:val="006649FA"/>
    <w:pPr>
      <w:spacing w:before="100" w:beforeAutospacing="1" w:after="100" w:afterAutospacing="1" w:line="240" w:lineRule="auto"/>
      <w:jc w:val="center"/>
      <w:textAlignment w:val="center"/>
    </w:pPr>
    <w:rPr>
      <w:rFonts w:ascii="Arial Narrow" w:eastAsia="Times New Roman" w:hAnsi="Arial Narrow"/>
      <w:color w:val="7030A0"/>
      <w:sz w:val="16"/>
      <w:szCs w:val="16"/>
      <w:lang w:val="es-MX" w:eastAsia="es-MX"/>
    </w:rPr>
  </w:style>
  <w:style w:type="paragraph" w:customStyle="1" w:styleId="xl70">
    <w:name w:val="xl70"/>
    <w:basedOn w:val="Normal"/>
    <w:rsid w:val="006649FA"/>
    <w:pPr>
      <w:spacing w:before="100" w:beforeAutospacing="1" w:after="100" w:afterAutospacing="1" w:line="240" w:lineRule="auto"/>
      <w:jc w:val="right"/>
      <w:textAlignment w:val="center"/>
    </w:pPr>
    <w:rPr>
      <w:rFonts w:ascii="Arial Narrow" w:eastAsia="Times New Roman" w:hAnsi="Arial Narrow"/>
      <w:color w:val="7030A0"/>
      <w:sz w:val="16"/>
      <w:szCs w:val="16"/>
      <w:lang w:val="es-MX" w:eastAsia="es-MX"/>
    </w:rPr>
  </w:style>
  <w:style w:type="paragraph" w:customStyle="1" w:styleId="font0">
    <w:name w:val="font0"/>
    <w:basedOn w:val="Normal"/>
    <w:rsid w:val="006649FA"/>
    <w:pPr>
      <w:spacing w:before="100" w:beforeAutospacing="1" w:after="100" w:afterAutospacing="1" w:line="240" w:lineRule="auto"/>
    </w:pPr>
    <w:rPr>
      <w:rFonts w:eastAsia="Times New Roman" w:cs="Calibri"/>
      <w:color w:val="000000"/>
      <w:lang w:val="es-MX" w:eastAsia="es-MX"/>
    </w:rPr>
  </w:style>
  <w:style w:type="paragraph" w:customStyle="1" w:styleId="xl141">
    <w:name w:val="xl141"/>
    <w:basedOn w:val="Normal"/>
    <w:rsid w:val="006649F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32"/>
      <w:szCs w:val="32"/>
      <w:lang w:val="es-MX" w:eastAsia="es-MX"/>
    </w:rPr>
  </w:style>
  <w:style w:type="paragraph" w:customStyle="1" w:styleId="xl142">
    <w:name w:val="xl142"/>
    <w:basedOn w:val="Normal"/>
    <w:rsid w:val="006649FA"/>
    <w:pPr>
      <w:pBdr>
        <w:top w:val="single" w:sz="8" w:space="0" w:color="auto"/>
        <w:lef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143">
    <w:name w:val="xl143"/>
    <w:basedOn w:val="Normal"/>
    <w:rsid w:val="006649FA"/>
    <w:pPr>
      <w:pBdr>
        <w:top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144">
    <w:name w:val="xl144"/>
    <w:basedOn w:val="Normal"/>
    <w:rsid w:val="006649F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5">
    <w:name w:val="xl145"/>
    <w:basedOn w:val="Normal"/>
    <w:rsid w:val="006649F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6">
    <w:name w:val="xl146"/>
    <w:basedOn w:val="Normal"/>
    <w:rsid w:val="006649F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47">
    <w:name w:val="xl147"/>
    <w:basedOn w:val="Normal"/>
    <w:rsid w:val="006649F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val="es-MX" w:eastAsia="es-MX"/>
    </w:rPr>
  </w:style>
  <w:style w:type="paragraph" w:customStyle="1" w:styleId="xl148">
    <w:name w:val="xl148"/>
    <w:basedOn w:val="Normal"/>
    <w:rsid w:val="006649F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val="es-MX" w:eastAsia="es-MX"/>
    </w:rPr>
  </w:style>
  <w:style w:type="paragraph" w:customStyle="1" w:styleId="xl149">
    <w:name w:val="xl149"/>
    <w:basedOn w:val="Normal"/>
    <w:rsid w:val="00664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50">
    <w:name w:val="xl150"/>
    <w:basedOn w:val="Normal"/>
    <w:rsid w:val="006649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51">
    <w:name w:val="xl151"/>
    <w:basedOn w:val="Normal"/>
    <w:rsid w:val="006649F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val="es-MX" w:eastAsia="es-MX"/>
    </w:rPr>
  </w:style>
  <w:style w:type="paragraph" w:customStyle="1" w:styleId="xl152">
    <w:name w:val="xl152"/>
    <w:basedOn w:val="Normal"/>
    <w:rsid w:val="006649F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val="es-MX" w:eastAsia="es-MX"/>
    </w:rPr>
  </w:style>
  <w:style w:type="paragraph" w:customStyle="1" w:styleId="xl153">
    <w:name w:val="xl153"/>
    <w:basedOn w:val="Normal"/>
    <w:rsid w:val="006649F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4">
    <w:name w:val="xl154"/>
    <w:basedOn w:val="Normal"/>
    <w:rsid w:val="006649F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5">
    <w:name w:val="xl155"/>
    <w:basedOn w:val="Normal"/>
    <w:rsid w:val="006649FA"/>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i/>
      <w:iCs/>
      <w:sz w:val="24"/>
      <w:szCs w:val="24"/>
      <w:lang w:val="es-MX" w:eastAsia="es-MX"/>
    </w:rPr>
  </w:style>
  <w:style w:type="paragraph" w:customStyle="1" w:styleId="xl156">
    <w:name w:val="xl156"/>
    <w:basedOn w:val="Normal"/>
    <w:rsid w:val="006649F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57">
    <w:name w:val="xl157"/>
    <w:basedOn w:val="Normal"/>
    <w:rsid w:val="006649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val="es-MX" w:eastAsia="es-MX"/>
    </w:rPr>
  </w:style>
  <w:style w:type="paragraph" w:customStyle="1" w:styleId="xl158">
    <w:name w:val="xl158"/>
    <w:basedOn w:val="Normal"/>
    <w:rsid w:val="006649F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val="es-MX" w:eastAsia="es-MX"/>
    </w:rPr>
  </w:style>
  <w:style w:type="paragraph" w:customStyle="1" w:styleId="xl159">
    <w:name w:val="xl159"/>
    <w:basedOn w:val="Normal"/>
    <w:rsid w:val="006649F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val="es-MX" w:eastAsia="es-MX"/>
    </w:rPr>
  </w:style>
  <w:style w:type="numbering" w:customStyle="1" w:styleId="Sinlista2">
    <w:name w:val="Sin lista2"/>
    <w:next w:val="Sinlista"/>
    <w:uiPriority w:val="99"/>
    <w:semiHidden/>
    <w:unhideWhenUsed/>
    <w:rsid w:val="006649FA"/>
  </w:style>
  <w:style w:type="paragraph" w:styleId="Lista">
    <w:name w:val="List"/>
    <w:basedOn w:val="Normal"/>
    <w:uiPriority w:val="99"/>
    <w:unhideWhenUsed/>
    <w:rsid w:val="006649FA"/>
    <w:pPr>
      <w:ind w:left="283" w:hanging="283"/>
      <w:contextualSpacing/>
    </w:pPr>
    <w:rPr>
      <w:rFonts w:eastAsia="Times New Roman"/>
      <w:lang w:val="es-MX" w:eastAsia="es-MX"/>
    </w:rPr>
  </w:style>
  <w:style w:type="paragraph" w:styleId="Lista2">
    <w:name w:val="List 2"/>
    <w:basedOn w:val="Normal"/>
    <w:uiPriority w:val="99"/>
    <w:unhideWhenUsed/>
    <w:rsid w:val="006649FA"/>
    <w:pPr>
      <w:ind w:left="566" w:hanging="283"/>
      <w:contextualSpacing/>
    </w:pPr>
    <w:rPr>
      <w:rFonts w:eastAsia="Times New Roman"/>
      <w:lang w:val="es-MX" w:eastAsia="es-MX"/>
    </w:rPr>
  </w:style>
  <w:style w:type="paragraph" w:styleId="Lista3">
    <w:name w:val="List 3"/>
    <w:basedOn w:val="Normal"/>
    <w:uiPriority w:val="99"/>
    <w:unhideWhenUsed/>
    <w:rsid w:val="006649FA"/>
    <w:pPr>
      <w:ind w:left="849" w:hanging="283"/>
      <w:contextualSpacing/>
    </w:pPr>
    <w:rPr>
      <w:rFonts w:eastAsia="Times New Roman"/>
      <w:lang w:val="es-MX" w:eastAsia="es-MX"/>
    </w:rPr>
  </w:style>
  <w:style w:type="paragraph" w:styleId="Saludo">
    <w:name w:val="Salutation"/>
    <w:basedOn w:val="Normal"/>
    <w:next w:val="Normal"/>
    <w:link w:val="SaludoCar"/>
    <w:uiPriority w:val="99"/>
    <w:unhideWhenUsed/>
    <w:rsid w:val="006649FA"/>
    <w:rPr>
      <w:rFonts w:eastAsia="Times New Roman"/>
      <w:lang w:val="es-MX" w:eastAsia="es-MX"/>
    </w:rPr>
  </w:style>
  <w:style w:type="character" w:customStyle="1" w:styleId="SaludoCar">
    <w:name w:val="Saludo Car"/>
    <w:basedOn w:val="Fuentedeprrafopredeter"/>
    <w:link w:val="Saludo"/>
    <w:uiPriority w:val="99"/>
    <w:rsid w:val="006649FA"/>
    <w:rPr>
      <w:rFonts w:ascii="Calibri" w:eastAsia="Times New Roman" w:hAnsi="Calibri" w:cs="Times New Roman"/>
      <w:lang w:eastAsia="es-MX"/>
    </w:rPr>
  </w:style>
  <w:style w:type="paragraph" w:styleId="Continuarlista2">
    <w:name w:val="List Continue 2"/>
    <w:basedOn w:val="Normal"/>
    <w:uiPriority w:val="99"/>
    <w:unhideWhenUsed/>
    <w:rsid w:val="006649FA"/>
    <w:pPr>
      <w:spacing w:after="120"/>
      <w:ind w:left="566"/>
      <w:contextualSpacing/>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6649FA"/>
    <w:pPr>
      <w:spacing w:after="200" w:line="276" w:lineRule="auto"/>
      <w:ind w:firstLine="360"/>
      <w:jc w:val="left"/>
    </w:pPr>
    <w:rPr>
      <w:rFonts w:ascii="Calibri" w:hAnsi="Calibri"/>
      <w:sz w:val="22"/>
      <w:szCs w:val="22"/>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6649FA"/>
    <w:rPr>
      <w:rFonts w:ascii="Calibri" w:eastAsia="Times New Roman" w:hAnsi="Calibri" w:cs="Times New Roman"/>
      <w:sz w:val="24"/>
      <w:szCs w:val="24"/>
      <w:lang w:val="es-ES" w:eastAsia="es-MX"/>
    </w:rPr>
  </w:style>
  <w:style w:type="paragraph" w:styleId="Textoindependienteprimerasangra2">
    <w:name w:val="Body Text First Indent 2"/>
    <w:basedOn w:val="Sangradetextonormal"/>
    <w:link w:val="Textoindependienteprimerasangra2Car"/>
    <w:uiPriority w:val="99"/>
    <w:unhideWhenUsed/>
    <w:rsid w:val="006649FA"/>
    <w:pPr>
      <w:spacing w:after="200" w:line="276" w:lineRule="auto"/>
      <w:ind w:left="360" w:firstLine="360"/>
    </w:pPr>
    <w:rPr>
      <w:rFonts w:ascii="Calibri" w:hAnsi="Calibri"/>
      <w:sz w:val="22"/>
      <w:szCs w:val="22"/>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6649FA"/>
    <w:rPr>
      <w:rFonts w:ascii="Calibri" w:eastAsia="Times New Roman" w:hAnsi="Calibri" w:cs="Times New Roman"/>
      <w:sz w:val="24"/>
      <w:szCs w:val="24"/>
      <w:lang w:val="es-ES" w:eastAsia="es-MX"/>
    </w:rPr>
  </w:style>
  <w:style w:type="paragraph" w:customStyle="1" w:styleId="4">
    <w:name w:val="4"/>
    <w:basedOn w:val="Normal"/>
    <w:next w:val="Normal"/>
    <w:uiPriority w:val="99"/>
    <w:qFormat/>
    <w:rsid w:val="006649FA"/>
    <w:pPr>
      <w:spacing w:after="0" w:line="240" w:lineRule="auto"/>
      <w:jc w:val="center"/>
    </w:pPr>
    <w:rPr>
      <w:rFonts w:ascii="Arial" w:eastAsia="Times New Roman" w:hAnsi="Arial" w:cs="Arial"/>
      <w:b/>
      <w:bCs/>
      <w:sz w:val="24"/>
      <w:szCs w:val="24"/>
      <w:lang w:eastAsia="es-ES"/>
    </w:rPr>
  </w:style>
  <w:style w:type="paragraph" w:customStyle="1" w:styleId="3">
    <w:name w:val="3"/>
    <w:basedOn w:val="Normal"/>
    <w:next w:val="Normal"/>
    <w:qFormat/>
    <w:rsid w:val="006649FA"/>
    <w:pPr>
      <w:spacing w:after="0" w:line="240" w:lineRule="auto"/>
      <w:jc w:val="center"/>
    </w:pPr>
    <w:rPr>
      <w:rFonts w:ascii="Arial" w:eastAsia="Times New Roman" w:hAnsi="Arial" w:cs="Arial"/>
      <w:b/>
      <w:bCs/>
      <w:sz w:val="24"/>
      <w:szCs w:val="24"/>
      <w:lang w:eastAsia="es-ES"/>
    </w:rPr>
  </w:style>
  <w:style w:type="paragraph" w:customStyle="1" w:styleId="Standard">
    <w:name w:val="Standard"/>
    <w:rsid w:val="006649FA"/>
    <w:pPr>
      <w:suppressAutoHyphens/>
      <w:autoSpaceDN w:val="0"/>
      <w:spacing w:after="200" w:line="276" w:lineRule="auto"/>
      <w:textAlignment w:val="baseline"/>
    </w:pPr>
    <w:rPr>
      <w:rFonts w:ascii="Calibri" w:eastAsia="Times New Roman" w:hAnsi="Calibri" w:cs="Times New Roman"/>
      <w:kern w:val="3"/>
      <w:lang w:eastAsia="es-MX"/>
    </w:rPr>
  </w:style>
  <w:style w:type="table" w:customStyle="1" w:styleId="Calendario3">
    <w:name w:val="Calendario 3"/>
    <w:basedOn w:val="Tablanormal"/>
    <w:uiPriority w:val="99"/>
    <w:qFormat/>
    <w:rsid w:val="006649FA"/>
    <w:pPr>
      <w:spacing w:after="0" w:line="240" w:lineRule="auto"/>
      <w:jc w:val="right"/>
    </w:pPr>
    <w:rPr>
      <w:rFonts w:asciiTheme="majorHAnsi" w:eastAsiaTheme="minorEastAsia" w:hAnsiTheme="majorHAnsi"/>
      <w:color w:val="7F7F7F" w:themeColor="text1" w:themeTint="80"/>
      <w:lang w:eastAsia="es-MX"/>
    </w:rPr>
    <w:tblPr/>
    <w:tblStylePr w:type="firstRow">
      <w:pPr>
        <w:wordWrap/>
        <w:jc w:val="right"/>
      </w:pPr>
      <w:rPr>
        <w:color w:val="2E74B5" w:themeColor="accent1" w:themeShade="BF"/>
        <w:sz w:val="44"/>
      </w:rPr>
    </w:tblStylePr>
    <w:tblStylePr w:type="firstCol">
      <w:rPr>
        <w:color w:val="2E74B5" w:themeColor="accent1" w:themeShade="BF"/>
      </w:rPr>
    </w:tblStylePr>
    <w:tblStylePr w:type="lastCol">
      <w:rPr>
        <w:color w:val="2E74B5" w:themeColor="accent1" w:themeShade="BF"/>
      </w:rPr>
    </w:tblStylePr>
  </w:style>
  <w:style w:type="numbering" w:customStyle="1" w:styleId="Sinlista11">
    <w:name w:val="Sin lista11"/>
    <w:next w:val="Sinlista"/>
    <w:uiPriority w:val="99"/>
    <w:semiHidden/>
    <w:unhideWhenUsed/>
    <w:rsid w:val="006649FA"/>
  </w:style>
  <w:style w:type="character" w:styleId="Textoennegrita">
    <w:name w:val="Strong"/>
    <w:basedOn w:val="Fuentedeprrafopredeter"/>
    <w:uiPriority w:val="22"/>
    <w:qFormat/>
    <w:rsid w:val="008C4316"/>
    <w:rPr>
      <w:b/>
      <w:bCs/>
    </w:rPr>
  </w:style>
  <w:style w:type="character" w:customStyle="1" w:styleId="spelle">
    <w:name w:val="spelle"/>
    <w:basedOn w:val="Fuentedeprrafopredeter"/>
    <w:rsid w:val="008C4316"/>
  </w:style>
  <w:style w:type="character" w:customStyle="1" w:styleId="grame">
    <w:name w:val="grame"/>
    <w:basedOn w:val="Fuentedeprrafopredeter"/>
    <w:rsid w:val="008C4316"/>
  </w:style>
  <w:style w:type="table" w:customStyle="1" w:styleId="TableNormal">
    <w:name w:val="Table Normal"/>
    <w:uiPriority w:val="2"/>
    <w:semiHidden/>
    <w:unhideWhenUsed/>
    <w:qFormat/>
    <w:rsid w:val="009837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3741"/>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6251">
      <w:bodyDiv w:val="1"/>
      <w:marLeft w:val="0"/>
      <w:marRight w:val="0"/>
      <w:marTop w:val="0"/>
      <w:marBottom w:val="0"/>
      <w:divBdr>
        <w:top w:val="none" w:sz="0" w:space="0" w:color="auto"/>
        <w:left w:val="none" w:sz="0" w:space="0" w:color="auto"/>
        <w:bottom w:val="none" w:sz="0" w:space="0" w:color="auto"/>
        <w:right w:val="none" w:sz="0" w:space="0" w:color="auto"/>
      </w:divBdr>
      <w:divsChild>
        <w:div w:id="389306593">
          <w:marLeft w:val="0"/>
          <w:marRight w:val="0"/>
          <w:marTop w:val="0"/>
          <w:marBottom w:val="0"/>
          <w:divBdr>
            <w:top w:val="none" w:sz="0" w:space="0" w:color="auto"/>
            <w:left w:val="none" w:sz="0" w:space="0" w:color="auto"/>
            <w:bottom w:val="none" w:sz="0" w:space="0" w:color="auto"/>
            <w:right w:val="none" w:sz="0" w:space="0" w:color="auto"/>
          </w:divBdr>
        </w:div>
        <w:div w:id="1628967117">
          <w:marLeft w:val="0"/>
          <w:marRight w:val="0"/>
          <w:marTop w:val="0"/>
          <w:marBottom w:val="0"/>
          <w:divBdr>
            <w:top w:val="none" w:sz="0" w:space="0" w:color="auto"/>
            <w:left w:val="none" w:sz="0" w:space="0" w:color="auto"/>
            <w:bottom w:val="none" w:sz="0" w:space="0" w:color="auto"/>
            <w:right w:val="none" w:sz="0" w:space="0" w:color="auto"/>
          </w:divBdr>
        </w:div>
        <w:div w:id="588580086">
          <w:marLeft w:val="0"/>
          <w:marRight w:val="0"/>
          <w:marTop w:val="0"/>
          <w:marBottom w:val="0"/>
          <w:divBdr>
            <w:top w:val="none" w:sz="0" w:space="0" w:color="auto"/>
            <w:left w:val="none" w:sz="0" w:space="0" w:color="auto"/>
            <w:bottom w:val="none" w:sz="0" w:space="0" w:color="auto"/>
            <w:right w:val="none" w:sz="0" w:space="0" w:color="auto"/>
          </w:divBdr>
        </w:div>
        <w:div w:id="1209344455">
          <w:marLeft w:val="0"/>
          <w:marRight w:val="0"/>
          <w:marTop w:val="0"/>
          <w:marBottom w:val="0"/>
          <w:divBdr>
            <w:top w:val="none" w:sz="0" w:space="0" w:color="auto"/>
            <w:left w:val="none" w:sz="0" w:space="0" w:color="auto"/>
            <w:bottom w:val="none" w:sz="0" w:space="0" w:color="auto"/>
            <w:right w:val="none" w:sz="0" w:space="0" w:color="auto"/>
          </w:divBdr>
        </w:div>
        <w:div w:id="1785686518">
          <w:marLeft w:val="0"/>
          <w:marRight w:val="0"/>
          <w:marTop w:val="0"/>
          <w:marBottom w:val="0"/>
          <w:divBdr>
            <w:top w:val="none" w:sz="0" w:space="0" w:color="auto"/>
            <w:left w:val="none" w:sz="0" w:space="0" w:color="auto"/>
            <w:bottom w:val="none" w:sz="0" w:space="0" w:color="auto"/>
            <w:right w:val="none" w:sz="0" w:space="0" w:color="auto"/>
          </w:divBdr>
        </w:div>
        <w:div w:id="814644200">
          <w:marLeft w:val="0"/>
          <w:marRight w:val="0"/>
          <w:marTop w:val="0"/>
          <w:marBottom w:val="0"/>
          <w:divBdr>
            <w:top w:val="none" w:sz="0" w:space="0" w:color="auto"/>
            <w:left w:val="none" w:sz="0" w:space="0" w:color="auto"/>
            <w:bottom w:val="none" w:sz="0" w:space="0" w:color="auto"/>
            <w:right w:val="none" w:sz="0" w:space="0" w:color="auto"/>
          </w:divBdr>
        </w:div>
        <w:div w:id="468938882">
          <w:marLeft w:val="0"/>
          <w:marRight w:val="0"/>
          <w:marTop w:val="0"/>
          <w:marBottom w:val="0"/>
          <w:divBdr>
            <w:top w:val="none" w:sz="0" w:space="0" w:color="auto"/>
            <w:left w:val="none" w:sz="0" w:space="0" w:color="auto"/>
            <w:bottom w:val="none" w:sz="0" w:space="0" w:color="auto"/>
            <w:right w:val="none" w:sz="0" w:space="0" w:color="auto"/>
          </w:divBdr>
        </w:div>
        <w:div w:id="1517303635">
          <w:marLeft w:val="0"/>
          <w:marRight w:val="0"/>
          <w:marTop w:val="0"/>
          <w:marBottom w:val="0"/>
          <w:divBdr>
            <w:top w:val="none" w:sz="0" w:space="0" w:color="auto"/>
            <w:left w:val="none" w:sz="0" w:space="0" w:color="auto"/>
            <w:bottom w:val="none" w:sz="0" w:space="0" w:color="auto"/>
            <w:right w:val="none" w:sz="0" w:space="0" w:color="auto"/>
          </w:divBdr>
        </w:div>
        <w:div w:id="339282765">
          <w:marLeft w:val="0"/>
          <w:marRight w:val="0"/>
          <w:marTop w:val="0"/>
          <w:marBottom w:val="0"/>
          <w:divBdr>
            <w:top w:val="none" w:sz="0" w:space="0" w:color="auto"/>
            <w:left w:val="none" w:sz="0" w:space="0" w:color="auto"/>
            <w:bottom w:val="none" w:sz="0" w:space="0" w:color="auto"/>
            <w:right w:val="none" w:sz="0" w:space="0" w:color="auto"/>
          </w:divBdr>
        </w:div>
        <w:div w:id="45496204">
          <w:marLeft w:val="0"/>
          <w:marRight w:val="0"/>
          <w:marTop w:val="0"/>
          <w:marBottom w:val="0"/>
          <w:divBdr>
            <w:top w:val="none" w:sz="0" w:space="0" w:color="auto"/>
            <w:left w:val="none" w:sz="0" w:space="0" w:color="auto"/>
            <w:bottom w:val="none" w:sz="0" w:space="0" w:color="auto"/>
            <w:right w:val="none" w:sz="0" w:space="0" w:color="auto"/>
          </w:divBdr>
        </w:div>
        <w:div w:id="283122053">
          <w:marLeft w:val="0"/>
          <w:marRight w:val="0"/>
          <w:marTop w:val="0"/>
          <w:marBottom w:val="0"/>
          <w:divBdr>
            <w:top w:val="none" w:sz="0" w:space="0" w:color="auto"/>
            <w:left w:val="none" w:sz="0" w:space="0" w:color="auto"/>
            <w:bottom w:val="none" w:sz="0" w:space="0" w:color="auto"/>
            <w:right w:val="none" w:sz="0" w:space="0" w:color="auto"/>
          </w:divBdr>
        </w:div>
        <w:div w:id="543374957">
          <w:marLeft w:val="0"/>
          <w:marRight w:val="0"/>
          <w:marTop w:val="0"/>
          <w:marBottom w:val="0"/>
          <w:divBdr>
            <w:top w:val="none" w:sz="0" w:space="0" w:color="auto"/>
            <w:left w:val="none" w:sz="0" w:space="0" w:color="auto"/>
            <w:bottom w:val="none" w:sz="0" w:space="0" w:color="auto"/>
            <w:right w:val="none" w:sz="0" w:space="0" w:color="auto"/>
          </w:divBdr>
        </w:div>
        <w:div w:id="2138714700">
          <w:marLeft w:val="0"/>
          <w:marRight w:val="0"/>
          <w:marTop w:val="0"/>
          <w:marBottom w:val="0"/>
          <w:divBdr>
            <w:top w:val="none" w:sz="0" w:space="0" w:color="auto"/>
            <w:left w:val="none" w:sz="0" w:space="0" w:color="auto"/>
            <w:bottom w:val="none" w:sz="0" w:space="0" w:color="auto"/>
            <w:right w:val="none" w:sz="0" w:space="0" w:color="auto"/>
          </w:divBdr>
        </w:div>
        <w:div w:id="1692953882">
          <w:marLeft w:val="0"/>
          <w:marRight w:val="0"/>
          <w:marTop w:val="0"/>
          <w:marBottom w:val="0"/>
          <w:divBdr>
            <w:top w:val="none" w:sz="0" w:space="0" w:color="auto"/>
            <w:left w:val="none" w:sz="0" w:space="0" w:color="auto"/>
            <w:bottom w:val="none" w:sz="0" w:space="0" w:color="auto"/>
            <w:right w:val="none" w:sz="0" w:space="0" w:color="auto"/>
          </w:divBdr>
          <w:divsChild>
            <w:div w:id="1574505982">
              <w:marLeft w:val="-75"/>
              <w:marRight w:val="0"/>
              <w:marTop w:val="30"/>
              <w:marBottom w:val="30"/>
              <w:divBdr>
                <w:top w:val="none" w:sz="0" w:space="0" w:color="auto"/>
                <w:left w:val="none" w:sz="0" w:space="0" w:color="auto"/>
                <w:bottom w:val="none" w:sz="0" w:space="0" w:color="auto"/>
                <w:right w:val="none" w:sz="0" w:space="0" w:color="auto"/>
              </w:divBdr>
              <w:divsChild>
                <w:div w:id="126166766">
                  <w:marLeft w:val="0"/>
                  <w:marRight w:val="0"/>
                  <w:marTop w:val="0"/>
                  <w:marBottom w:val="0"/>
                  <w:divBdr>
                    <w:top w:val="none" w:sz="0" w:space="0" w:color="auto"/>
                    <w:left w:val="none" w:sz="0" w:space="0" w:color="auto"/>
                    <w:bottom w:val="none" w:sz="0" w:space="0" w:color="auto"/>
                    <w:right w:val="none" w:sz="0" w:space="0" w:color="auto"/>
                  </w:divBdr>
                  <w:divsChild>
                    <w:div w:id="448668835">
                      <w:marLeft w:val="0"/>
                      <w:marRight w:val="0"/>
                      <w:marTop w:val="0"/>
                      <w:marBottom w:val="0"/>
                      <w:divBdr>
                        <w:top w:val="none" w:sz="0" w:space="0" w:color="auto"/>
                        <w:left w:val="none" w:sz="0" w:space="0" w:color="auto"/>
                        <w:bottom w:val="none" w:sz="0" w:space="0" w:color="auto"/>
                        <w:right w:val="none" w:sz="0" w:space="0" w:color="auto"/>
                      </w:divBdr>
                    </w:div>
                  </w:divsChild>
                </w:div>
                <w:div w:id="6292671">
                  <w:marLeft w:val="0"/>
                  <w:marRight w:val="0"/>
                  <w:marTop w:val="0"/>
                  <w:marBottom w:val="0"/>
                  <w:divBdr>
                    <w:top w:val="none" w:sz="0" w:space="0" w:color="auto"/>
                    <w:left w:val="none" w:sz="0" w:space="0" w:color="auto"/>
                    <w:bottom w:val="none" w:sz="0" w:space="0" w:color="auto"/>
                    <w:right w:val="none" w:sz="0" w:space="0" w:color="auto"/>
                  </w:divBdr>
                  <w:divsChild>
                    <w:div w:id="191461781">
                      <w:marLeft w:val="0"/>
                      <w:marRight w:val="0"/>
                      <w:marTop w:val="0"/>
                      <w:marBottom w:val="0"/>
                      <w:divBdr>
                        <w:top w:val="none" w:sz="0" w:space="0" w:color="auto"/>
                        <w:left w:val="none" w:sz="0" w:space="0" w:color="auto"/>
                        <w:bottom w:val="none" w:sz="0" w:space="0" w:color="auto"/>
                        <w:right w:val="none" w:sz="0" w:space="0" w:color="auto"/>
                      </w:divBdr>
                    </w:div>
                  </w:divsChild>
                </w:div>
                <w:div w:id="1861046308">
                  <w:marLeft w:val="0"/>
                  <w:marRight w:val="0"/>
                  <w:marTop w:val="0"/>
                  <w:marBottom w:val="0"/>
                  <w:divBdr>
                    <w:top w:val="none" w:sz="0" w:space="0" w:color="auto"/>
                    <w:left w:val="none" w:sz="0" w:space="0" w:color="auto"/>
                    <w:bottom w:val="none" w:sz="0" w:space="0" w:color="auto"/>
                    <w:right w:val="none" w:sz="0" w:space="0" w:color="auto"/>
                  </w:divBdr>
                  <w:divsChild>
                    <w:div w:id="664626026">
                      <w:marLeft w:val="0"/>
                      <w:marRight w:val="0"/>
                      <w:marTop w:val="0"/>
                      <w:marBottom w:val="0"/>
                      <w:divBdr>
                        <w:top w:val="none" w:sz="0" w:space="0" w:color="auto"/>
                        <w:left w:val="none" w:sz="0" w:space="0" w:color="auto"/>
                        <w:bottom w:val="none" w:sz="0" w:space="0" w:color="auto"/>
                        <w:right w:val="none" w:sz="0" w:space="0" w:color="auto"/>
                      </w:divBdr>
                    </w:div>
                  </w:divsChild>
                </w:div>
                <w:div w:id="326446585">
                  <w:marLeft w:val="0"/>
                  <w:marRight w:val="0"/>
                  <w:marTop w:val="0"/>
                  <w:marBottom w:val="0"/>
                  <w:divBdr>
                    <w:top w:val="none" w:sz="0" w:space="0" w:color="auto"/>
                    <w:left w:val="none" w:sz="0" w:space="0" w:color="auto"/>
                    <w:bottom w:val="none" w:sz="0" w:space="0" w:color="auto"/>
                    <w:right w:val="none" w:sz="0" w:space="0" w:color="auto"/>
                  </w:divBdr>
                  <w:divsChild>
                    <w:div w:id="371419761">
                      <w:marLeft w:val="0"/>
                      <w:marRight w:val="0"/>
                      <w:marTop w:val="0"/>
                      <w:marBottom w:val="0"/>
                      <w:divBdr>
                        <w:top w:val="none" w:sz="0" w:space="0" w:color="auto"/>
                        <w:left w:val="none" w:sz="0" w:space="0" w:color="auto"/>
                        <w:bottom w:val="none" w:sz="0" w:space="0" w:color="auto"/>
                        <w:right w:val="none" w:sz="0" w:space="0" w:color="auto"/>
                      </w:divBdr>
                    </w:div>
                  </w:divsChild>
                </w:div>
                <w:div w:id="97724142">
                  <w:marLeft w:val="0"/>
                  <w:marRight w:val="0"/>
                  <w:marTop w:val="0"/>
                  <w:marBottom w:val="0"/>
                  <w:divBdr>
                    <w:top w:val="none" w:sz="0" w:space="0" w:color="auto"/>
                    <w:left w:val="none" w:sz="0" w:space="0" w:color="auto"/>
                    <w:bottom w:val="none" w:sz="0" w:space="0" w:color="auto"/>
                    <w:right w:val="none" w:sz="0" w:space="0" w:color="auto"/>
                  </w:divBdr>
                  <w:divsChild>
                    <w:div w:id="969284967">
                      <w:marLeft w:val="0"/>
                      <w:marRight w:val="0"/>
                      <w:marTop w:val="0"/>
                      <w:marBottom w:val="0"/>
                      <w:divBdr>
                        <w:top w:val="none" w:sz="0" w:space="0" w:color="auto"/>
                        <w:left w:val="none" w:sz="0" w:space="0" w:color="auto"/>
                        <w:bottom w:val="none" w:sz="0" w:space="0" w:color="auto"/>
                        <w:right w:val="none" w:sz="0" w:space="0" w:color="auto"/>
                      </w:divBdr>
                    </w:div>
                  </w:divsChild>
                </w:div>
                <w:div w:id="1995180905">
                  <w:marLeft w:val="0"/>
                  <w:marRight w:val="0"/>
                  <w:marTop w:val="0"/>
                  <w:marBottom w:val="0"/>
                  <w:divBdr>
                    <w:top w:val="none" w:sz="0" w:space="0" w:color="auto"/>
                    <w:left w:val="none" w:sz="0" w:space="0" w:color="auto"/>
                    <w:bottom w:val="none" w:sz="0" w:space="0" w:color="auto"/>
                    <w:right w:val="none" w:sz="0" w:space="0" w:color="auto"/>
                  </w:divBdr>
                  <w:divsChild>
                    <w:div w:id="2126559">
                      <w:marLeft w:val="0"/>
                      <w:marRight w:val="0"/>
                      <w:marTop w:val="0"/>
                      <w:marBottom w:val="0"/>
                      <w:divBdr>
                        <w:top w:val="none" w:sz="0" w:space="0" w:color="auto"/>
                        <w:left w:val="none" w:sz="0" w:space="0" w:color="auto"/>
                        <w:bottom w:val="none" w:sz="0" w:space="0" w:color="auto"/>
                        <w:right w:val="none" w:sz="0" w:space="0" w:color="auto"/>
                      </w:divBdr>
                    </w:div>
                  </w:divsChild>
                </w:div>
                <w:div w:id="244346879">
                  <w:marLeft w:val="0"/>
                  <w:marRight w:val="0"/>
                  <w:marTop w:val="0"/>
                  <w:marBottom w:val="0"/>
                  <w:divBdr>
                    <w:top w:val="none" w:sz="0" w:space="0" w:color="auto"/>
                    <w:left w:val="none" w:sz="0" w:space="0" w:color="auto"/>
                    <w:bottom w:val="none" w:sz="0" w:space="0" w:color="auto"/>
                    <w:right w:val="none" w:sz="0" w:space="0" w:color="auto"/>
                  </w:divBdr>
                  <w:divsChild>
                    <w:div w:id="933822858">
                      <w:marLeft w:val="0"/>
                      <w:marRight w:val="0"/>
                      <w:marTop w:val="0"/>
                      <w:marBottom w:val="0"/>
                      <w:divBdr>
                        <w:top w:val="none" w:sz="0" w:space="0" w:color="auto"/>
                        <w:left w:val="none" w:sz="0" w:space="0" w:color="auto"/>
                        <w:bottom w:val="none" w:sz="0" w:space="0" w:color="auto"/>
                        <w:right w:val="none" w:sz="0" w:space="0" w:color="auto"/>
                      </w:divBdr>
                    </w:div>
                  </w:divsChild>
                </w:div>
                <w:div w:id="1888250394">
                  <w:marLeft w:val="0"/>
                  <w:marRight w:val="0"/>
                  <w:marTop w:val="0"/>
                  <w:marBottom w:val="0"/>
                  <w:divBdr>
                    <w:top w:val="none" w:sz="0" w:space="0" w:color="auto"/>
                    <w:left w:val="none" w:sz="0" w:space="0" w:color="auto"/>
                    <w:bottom w:val="none" w:sz="0" w:space="0" w:color="auto"/>
                    <w:right w:val="none" w:sz="0" w:space="0" w:color="auto"/>
                  </w:divBdr>
                  <w:divsChild>
                    <w:div w:id="801116524">
                      <w:marLeft w:val="0"/>
                      <w:marRight w:val="0"/>
                      <w:marTop w:val="0"/>
                      <w:marBottom w:val="0"/>
                      <w:divBdr>
                        <w:top w:val="none" w:sz="0" w:space="0" w:color="auto"/>
                        <w:left w:val="none" w:sz="0" w:space="0" w:color="auto"/>
                        <w:bottom w:val="none" w:sz="0" w:space="0" w:color="auto"/>
                        <w:right w:val="none" w:sz="0" w:space="0" w:color="auto"/>
                      </w:divBdr>
                    </w:div>
                  </w:divsChild>
                </w:div>
                <w:div w:id="870922986">
                  <w:marLeft w:val="0"/>
                  <w:marRight w:val="0"/>
                  <w:marTop w:val="0"/>
                  <w:marBottom w:val="0"/>
                  <w:divBdr>
                    <w:top w:val="none" w:sz="0" w:space="0" w:color="auto"/>
                    <w:left w:val="none" w:sz="0" w:space="0" w:color="auto"/>
                    <w:bottom w:val="none" w:sz="0" w:space="0" w:color="auto"/>
                    <w:right w:val="none" w:sz="0" w:space="0" w:color="auto"/>
                  </w:divBdr>
                  <w:divsChild>
                    <w:div w:id="171535105">
                      <w:marLeft w:val="0"/>
                      <w:marRight w:val="0"/>
                      <w:marTop w:val="0"/>
                      <w:marBottom w:val="0"/>
                      <w:divBdr>
                        <w:top w:val="none" w:sz="0" w:space="0" w:color="auto"/>
                        <w:left w:val="none" w:sz="0" w:space="0" w:color="auto"/>
                        <w:bottom w:val="none" w:sz="0" w:space="0" w:color="auto"/>
                        <w:right w:val="none" w:sz="0" w:space="0" w:color="auto"/>
                      </w:divBdr>
                    </w:div>
                  </w:divsChild>
                </w:div>
                <w:div w:id="1297220219">
                  <w:marLeft w:val="0"/>
                  <w:marRight w:val="0"/>
                  <w:marTop w:val="0"/>
                  <w:marBottom w:val="0"/>
                  <w:divBdr>
                    <w:top w:val="none" w:sz="0" w:space="0" w:color="auto"/>
                    <w:left w:val="none" w:sz="0" w:space="0" w:color="auto"/>
                    <w:bottom w:val="none" w:sz="0" w:space="0" w:color="auto"/>
                    <w:right w:val="none" w:sz="0" w:space="0" w:color="auto"/>
                  </w:divBdr>
                  <w:divsChild>
                    <w:div w:id="1260674490">
                      <w:marLeft w:val="0"/>
                      <w:marRight w:val="0"/>
                      <w:marTop w:val="0"/>
                      <w:marBottom w:val="0"/>
                      <w:divBdr>
                        <w:top w:val="none" w:sz="0" w:space="0" w:color="auto"/>
                        <w:left w:val="none" w:sz="0" w:space="0" w:color="auto"/>
                        <w:bottom w:val="none" w:sz="0" w:space="0" w:color="auto"/>
                        <w:right w:val="none" w:sz="0" w:space="0" w:color="auto"/>
                      </w:divBdr>
                    </w:div>
                  </w:divsChild>
                </w:div>
                <w:div w:id="949750224">
                  <w:marLeft w:val="0"/>
                  <w:marRight w:val="0"/>
                  <w:marTop w:val="0"/>
                  <w:marBottom w:val="0"/>
                  <w:divBdr>
                    <w:top w:val="none" w:sz="0" w:space="0" w:color="auto"/>
                    <w:left w:val="none" w:sz="0" w:space="0" w:color="auto"/>
                    <w:bottom w:val="none" w:sz="0" w:space="0" w:color="auto"/>
                    <w:right w:val="none" w:sz="0" w:space="0" w:color="auto"/>
                  </w:divBdr>
                  <w:divsChild>
                    <w:div w:id="777915674">
                      <w:marLeft w:val="0"/>
                      <w:marRight w:val="0"/>
                      <w:marTop w:val="0"/>
                      <w:marBottom w:val="0"/>
                      <w:divBdr>
                        <w:top w:val="none" w:sz="0" w:space="0" w:color="auto"/>
                        <w:left w:val="none" w:sz="0" w:space="0" w:color="auto"/>
                        <w:bottom w:val="none" w:sz="0" w:space="0" w:color="auto"/>
                        <w:right w:val="none" w:sz="0" w:space="0" w:color="auto"/>
                      </w:divBdr>
                    </w:div>
                  </w:divsChild>
                </w:div>
                <w:div w:id="7370568">
                  <w:marLeft w:val="0"/>
                  <w:marRight w:val="0"/>
                  <w:marTop w:val="0"/>
                  <w:marBottom w:val="0"/>
                  <w:divBdr>
                    <w:top w:val="none" w:sz="0" w:space="0" w:color="auto"/>
                    <w:left w:val="none" w:sz="0" w:space="0" w:color="auto"/>
                    <w:bottom w:val="none" w:sz="0" w:space="0" w:color="auto"/>
                    <w:right w:val="none" w:sz="0" w:space="0" w:color="auto"/>
                  </w:divBdr>
                  <w:divsChild>
                    <w:div w:id="1846936022">
                      <w:marLeft w:val="0"/>
                      <w:marRight w:val="0"/>
                      <w:marTop w:val="0"/>
                      <w:marBottom w:val="0"/>
                      <w:divBdr>
                        <w:top w:val="none" w:sz="0" w:space="0" w:color="auto"/>
                        <w:left w:val="none" w:sz="0" w:space="0" w:color="auto"/>
                        <w:bottom w:val="none" w:sz="0" w:space="0" w:color="auto"/>
                        <w:right w:val="none" w:sz="0" w:space="0" w:color="auto"/>
                      </w:divBdr>
                    </w:div>
                  </w:divsChild>
                </w:div>
                <w:div w:id="602959452">
                  <w:marLeft w:val="0"/>
                  <w:marRight w:val="0"/>
                  <w:marTop w:val="0"/>
                  <w:marBottom w:val="0"/>
                  <w:divBdr>
                    <w:top w:val="none" w:sz="0" w:space="0" w:color="auto"/>
                    <w:left w:val="none" w:sz="0" w:space="0" w:color="auto"/>
                    <w:bottom w:val="none" w:sz="0" w:space="0" w:color="auto"/>
                    <w:right w:val="none" w:sz="0" w:space="0" w:color="auto"/>
                  </w:divBdr>
                  <w:divsChild>
                    <w:div w:id="535431523">
                      <w:marLeft w:val="0"/>
                      <w:marRight w:val="0"/>
                      <w:marTop w:val="0"/>
                      <w:marBottom w:val="0"/>
                      <w:divBdr>
                        <w:top w:val="none" w:sz="0" w:space="0" w:color="auto"/>
                        <w:left w:val="none" w:sz="0" w:space="0" w:color="auto"/>
                        <w:bottom w:val="none" w:sz="0" w:space="0" w:color="auto"/>
                        <w:right w:val="none" w:sz="0" w:space="0" w:color="auto"/>
                      </w:divBdr>
                    </w:div>
                  </w:divsChild>
                </w:div>
                <w:div w:id="1888910267">
                  <w:marLeft w:val="0"/>
                  <w:marRight w:val="0"/>
                  <w:marTop w:val="0"/>
                  <w:marBottom w:val="0"/>
                  <w:divBdr>
                    <w:top w:val="none" w:sz="0" w:space="0" w:color="auto"/>
                    <w:left w:val="none" w:sz="0" w:space="0" w:color="auto"/>
                    <w:bottom w:val="none" w:sz="0" w:space="0" w:color="auto"/>
                    <w:right w:val="none" w:sz="0" w:space="0" w:color="auto"/>
                  </w:divBdr>
                  <w:divsChild>
                    <w:div w:id="1662006519">
                      <w:marLeft w:val="0"/>
                      <w:marRight w:val="0"/>
                      <w:marTop w:val="0"/>
                      <w:marBottom w:val="0"/>
                      <w:divBdr>
                        <w:top w:val="none" w:sz="0" w:space="0" w:color="auto"/>
                        <w:left w:val="none" w:sz="0" w:space="0" w:color="auto"/>
                        <w:bottom w:val="none" w:sz="0" w:space="0" w:color="auto"/>
                        <w:right w:val="none" w:sz="0" w:space="0" w:color="auto"/>
                      </w:divBdr>
                    </w:div>
                  </w:divsChild>
                </w:div>
                <w:div w:id="1741058482">
                  <w:marLeft w:val="0"/>
                  <w:marRight w:val="0"/>
                  <w:marTop w:val="0"/>
                  <w:marBottom w:val="0"/>
                  <w:divBdr>
                    <w:top w:val="none" w:sz="0" w:space="0" w:color="auto"/>
                    <w:left w:val="none" w:sz="0" w:space="0" w:color="auto"/>
                    <w:bottom w:val="none" w:sz="0" w:space="0" w:color="auto"/>
                    <w:right w:val="none" w:sz="0" w:space="0" w:color="auto"/>
                  </w:divBdr>
                  <w:divsChild>
                    <w:div w:id="1654679905">
                      <w:marLeft w:val="0"/>
                      <w:marRight w:val="0"/>
                      <w:marTop w:val="0"/>
                      <w:marBottom w:val="0"/>
                      <w:divBdr>
                        <w:top w:val="none" w:sz="0" w:space="0" w:color="auto"/>
                        <w:left w:val="none" w:sz="0" w:space="0" w:color="auto"/>
                        <w:bottom w:val="none" w:sz="0" w:space="0" w:color="auto"/>
                        <w:right w:val="none" w:sz="0" w:space="0" w:color="auto"/>
                      </w:divBdr>
                    </w:div>
                  </w:divsChild>
                </w:div>
                <w:div w:id="7030727">
                  <w:marLeft w:val="0"/>
                  <w:marRight w:val="0"/>
                  <w:marTop w:val="0"/>
                  <w:marBottom w:val="0"/>
                  <w:divBdr>
                    <w:top w:val="none" w:sz="0" w:space="0" w:color="auto"/>
                    <w:left w:val="none" w:sz="0" w:space="0" w:color="auto"/>
                    <w:bottom w:val="none" w:sz="0" w:space="0" w:color="auto"/>
                    <w:right w:val="none" w:sz="0" w:space="0" w:color="auto"/>
                  </w:divBdr>
                  <w:divsChild>
                    <w:div w:id="1713268249">
                      <w:marLeft w:val="0"/>
                      <w:marRight w:val="0"/>
                      <w:marTop w:val="0"/>
                      <w:marBottom w:val="0"/>
                      <w:divBdr>
                        <w:top w:val="none" w:sz="0" w:space="0" w:color="auto"/>
                        <w:left w:val="none" w:sz="0" w:space="0" w:color="auto"/>
                        <w:bottom w:val="none" w:sz="0" w:space="0" w:color="auto"/>
                        <w:right w:val="none" w:sz="0" w:space="0" w:color="auto"/>
                      </w:divBdr>
                    </w:div>
                  </w:divsChild>
                </w:div>
                <w:div w:id="309096651">
                  <w:marLeft w:val="0"/>
                  <w:marRight w:val="0"/>
                  <w:marTop w:val="0"/>
                  <w:marBottom w:val="0"/>
                  <w:divBdr>
                    <w:top w:val="none" w:sz="0" w:space="0" w:color="auto"/>
                    <w:left w:val="none" w:sz="0" w:space="0" w:color="auto"/>
                    <w:bottom w:val="none" w:sz="0" w:space="0" w:color="auto"/>
                    <w:right w:val="none" w:sz="0" w:space="0" w:color="auto"/>
                  </w:divBdr>
                  <w:divsChild>
                    <w:div w:id="1017198550">
                      <w:marLeft w:val="0"/>
                      <w:marRight w:val="0"/>
                      <w:marTop w:val="0"/>
                      <w:marBottom w:val="0"/>
                      <w:divBdr>
                        <w:top w:val="none" w:sz="0" w:space="0" w:color="auto"/>
                        <w:left w:val="none" w:sz="0" w:space="0" w:color="auto"/>
                        <w:bottom w:val="none" w:sz="0" w:space="0" w:color="auto"/>
                        <w:right w:val="none" w:sz="0" w:space="0" w:color="auto"/>
                      </w:divBdr>
                    </w:div>
                  </w:divsChild>
                </w:div>
                <w:div w:id="1254971029">
                  <w:marLeft w:val="0"/>
                  <w:marRight w:val="0"/>
                  <w:marTop w:val="0"/>
                  <w:marBottom w:val="0"/>
                  <w:divBdr>
                    <w:top w:val="none" w:sz="0" w:space="0" w:color="auto"/>
                    <w:left w:val="none" w:sz="0" w:space="0" w:color="auto"/>
                    <w:bottom w:val="none" w:sz="0" w:space="0" w:color="auto"/>
                    <w:right w:val="none" w:sz="0" w:space="0" w:color="auto"/>
                  </w:divBdr>
                  <w:divsChild>
                    <w:div w:id="1402365911">
                      <w:marLeft w:val="0"/>
                      <w:marRight w:val="0"/>
                      <w:marTop w:val="0"/>
                      <w:marBottom w:val="0"/>
                      <w:divBdr>
                        <w:top w:val="none" w:sz="0" w:space="0" w:color="auto"/>
                        <w:left w:val="none" w:sz="0" w:space="0" w:color="auto"/>
                        <w:bottom w:val="none" w:sz="0" w:space="0" w:color="auto"/>
                        <w:right w:val="none" w:sz="0" w:space="0" w:color="auto"/>
                      </w:divBdr>
                    </w:div>
                  </w:divsChild>
                </w:div>
                <w:div w:id="1207598943">
                  <w:marLeft w:val="0"/>
                  <w:marRight w:val="0"/>
                  <w:marTop w:val="0"/>
                  <w:marBottom w:val="0"/>
                  <w:divBdr>
                    <w:top w:val="none" w:sz="0" w:space="0" w:color="auto"/>
                    <w:left w:val="none" w:sz="0" w:space="0" w:color="auto"/>
                    <w:bottom w:val="none" w:sz="0" w:space="0" w:color="auto"/>
                    <w:right w:val="none" w:sz="0" w:space="0" w:color="auto"/>
                  </w:divBdr>
                  <w:divsChild>
                    <w:div w:id="1049918992">
                      <w:marLeft w:val="0"/>
                      <w:marRight w:val="0"/>
                      <w:marTop w:val="0"/>
                      <w:marBottom w:val="0"/>
                      <w:divBdr>
                        <w:top w:val="none" w:sz="0" w:space="0" w:color="auto"/>
                        <w:left w:val="none" w:sz="0" w:space="0" w:color="auto"/>
                        <w:bottom w:val="none" w:sz="0" w:space="0" w:color="auto"/>
                        <w:right w:val="none" w:sz="0" w:space="0" w:color="auto"/>
                      </w:divBdr>
                    </w:div>
                  </w:divsChild>
                </w:div>
                <w:div w:id="2063822691">
                  <w:marLeft w:val="0"/>
                  <w:marRight w:val="0"/>
                  <w:marTop w:val="0"/>
                  <w:marBottom w:val="0"/>
                  <w:divBdr>
                    <w:top w:val="none" w:sz="0" w:space="0" w:color="auto"/>
                    <w:left w:val="none" w:sz="0" w:space="0" w:color="auto"/>
                    <w:bottom w:val="none" w:sz="0" w:space="0" w:color="auto"/>
                    <w:right w:val="none" w:sz="0" w:space="0" w:color="auto"/>
                  </w:divBdr>
                  <w:divsChild>
                    <w:div w:id="2073578935">
                      <w:marLeft w:val="0"/>
                      <w:marRight w:val="0"/>
                      <w:marTop w:val="0"/>
                      <w:marBottom w:val="0"/>
                      <w:divBdr>
                        <w:top w:val="none" w:sz="0" w:space="0" w:color="auto"/>
                        <w:left w:val="none" w:sz="0" w:space="0" w:color="auto"/>
                        <w:bottom w:val="none" w:sz="0" w:space="0" w:color="auto"/>
                        <w:right w:val="none" w:sz="0" w:space="0" w:color="auto"/>
                      </w:divBdr>
                    </w:div>
                  </w:divsChild>
                </w:div>
                <w:div w:id="3670583">
                  <w:marLeft w:val="0"/>
                  <w:marRight w:val="0"/>
                  <w:marTop w:val="0"/>
                  <w:marBottom w:val="0"/>
                  <w:divBdr>
                    <w:top w:val="none" w:sz="0" w:space="0" w:color="auto"/>
                    <w:left w:val="none" w:sz="0" w:space="0" w:color="auto"/>
                    <w:bottom w:val="none" w:sz="0" w:space="0" w:color="auto"/>
                    <w:right w:val="none" w:sz="0" w:space="0" w:color="auto"/>
                  </w:divBdr>
                  <w:divsChild>
                    <w:div w:id="1259219591">
                      <w:marLeft w:val="0"/>
                      <w:marRight w:val="0"/>
                      <w:marTop w:val="0"/>
                      <w:marBottom w:val="0"/>
                      <w:divBdr>
                        <w:top w:val="none" w:sz="0" w:space="0" w:color="auto"/>
                        <w:left w:val="none" w:sz="0" w:space="0" w:color="auto"/>
                        <w:bottom w:val="none" w:sz="0" w:space="0" w:color="auto"/>
                        <w:right w:val="none" w:sz="0" w:space="0" w:color="auto"/>
                      </w:divBdr>
                    </w:div>
                  </w:divsChild>
                </w:div>
                <w:div w:id="1050224367">
                  <w:marLeft w:val="0"/>
                  <w:marRight w:val="0"/>
                  <w:marTop w:val="0"/>
                  <w:marBottom w:val="0"/>
                  <w:divBdr>
                    <w:top w:val="none" w:sz="0" w:space="0" w:color="auto"/>
                    <w:left w:val="none" w:sz="0" w:space="0" w:color="auto"/>
                    <w:bottom w:val="none" w:sz="0" w:space="0" w:color="auto"/>
                    <w:right w:val="none" w:sz="0" w:space="0" w:color="auto"/>
                  </w:divBdr>
                  <w:divsChild>
                    <w:div w:id="2076969910">
                      <w:marLeft w:val="0"/>
                      <w:marRight w:val="0"/>
                      <w:marTop w:val="0"/>
                      <w:marBottom w:val="0"/>
                      <w:divBdr>
                        <w:top w:val="none" w:sz="0" w:space="0" w:color="auto"/>
                        <w:left w:val="none" w:sz="0" w:space="0" w:color="auto"/>
                        <w:bottom w:val="none" w:sz="0" w:space="0" w:color="auto"/>
                        <w:right w:val="none" w:sz="0" w:space="0" w:color="auto"/>
                      </w:divBdr>
                    </w:div>
                  </w:divsChild>
                </w:div>
                <w:div w:id="940184823">
                  <w:marLeft w:val="0"/>
                  <w:marRight w:val="0"/>
                  <w:marTop w:val="0"/>
                  <w:marBottom w:val="0"/>
                  <w:divBdr>
                    <w:top w:val="none" w:sz="0" w:space="0" w:color="auto"/>
                    <w:left w:val="none" w:sz="0" w:space="0" w:color="auto"/>
                    <w:bottom w:val="none" w:sz="0" w:space="0" w:color="auto"/>
                    <w:right w:val="none" w:sz="0" w:space="0" w:color="auto"/>
                  </w:divBdr>
                  <w:divsChild>
                    <w:div w:id="632055026">
                      <w:marLeft w:val="0"/>
                      <w:marRight w:val="0"/>
                      <w:marTop w:val="0"/>
                      <w:marBottom w:val="0"/>
                      <w:divBdr>
                        <w:top w:val="none" w:sz="0" w:space="0" w:color="auto"/>
                        <w:left w:val="none" w:sz="0" w:space="0" w:color="auto"/>
                        <w:bottom w:val="none" w:sz="0" w:space="0" w:color="auto"/>
                        <w:right w:val="none" w:sz="0" w:space="0" w:color="auto"/>
                      </w:divBdr>
                    </w:div>
                  </w:divsChild>
                </w:div>
                <w:div w:id="1666594767">
                  <w:marLeft w:val="0"/>
                  <w:marRight w:val="0"/>
                  <w:marTop w:val="0"/>
                  <w:marBottom w:val="0"/>
                  <w:divBdr>
                    <w:top w:val="none" w:sz="0" w:space="0" w:color="auto"/>
                    <w:left w:val="none" w:sz="0" w:space="0" w:color="auto"/>
                    <w:bottom w:val="none" w:sz="0" w:space="0" w:color="auto"/>
                    <w:right w:val="none" w:sz="0" w:space="0" w:color="auto"/>
                  </w:divBdr>
                  <w:divsChild>
                    <w:div w:id="1176269458">
                      <w:marLeft w:val="0"/>
                      <w:marRight w:val="0"/>
                      <w:marTop w:val="0"/>
                      <w:marBottom w:val="0"/>
                      <w:divBdr>
                        <w:top w:val="none" w:sz="0" w:space="0" w:color="auto"/>
                        <w:left w:val="none" w:sz="0" w:space="0" w:color="auto"/>
                        <w:bottom w:val="none" w:sz="0" w:space="0" w:color="auto"/>
                        <w:right w:val="none" w:sz="0" w:space="0" w:color="auto"/>
                      </w:divBdr>
                    </w:div>
                  </w:divsChild>
                </w:div>
                <w:div w:id="118189899">
                  <w:marLeft w:val="0"/>
                  <w:marRight w:val="0"/>
                  <w:marTop w:val="0"/>
                  <w:marBottom w:val="0"/>
                  <w:divBdr>
                    <w:top w:val="none" w:sz="0" w:space="0" w:color="auto"/>
                    <w:left w:val="none" w:sz="0" w:space="0" w:color="auto"/>
                    <w:bottom w:val="none" w:sz="0" w:space="0" w:color="auto"/>
                    <w:right w:val="none" w:sz="0" w:space="0" w:color="auto"/>
                  </w:divBdr>
                  <w:divsChild>
                    <w:div w:id="584143231">
                      <w:marLeft w:val="0"/>
                      <w:marRight w:val="0"/>
                      <w:marTop w:val="0"/>
                      <w:marBottom w:val="0"/>
                      <w:divBdr>
                        <w:top w:val="none" w:sz="0" w:space="0" w:color="auto"/>
                        <w:left w:val="none" w:sz="0" w:space="0" w:color="auto"/>
                        <w:bottom w:val="none" w:sz="0" w:space="0" w:color="auto"/>
                        <w:right w:val="none" w:sz="0" w:space="0" w:color="auto"/>
                      </w:divBdr>
                    </w:div>
                  </w:divsChild>
                </w:div>
                <w:div w:id="1859391837">
                  <w:marLeft w:val="0"/>
                  <w:marRight w:val="0"/>
                  <w:marTop w:val="0"/>
                  <w:marBottom w:val="0"/>
                  <w:divBdr>
                    <w:top w:val="none" w:sz="0" w:space="0" w:color="auto"/>
                    <w:left w:val="none" w:sz="0" w:space="0" w:color="auto"/>
                    <w:bottom w:val="none" w:sz="0" w:space="0" w:color="auto"/>
                    <w:right w:val="none" w:sz="0" w:space="0" w:color="auto"/>
                  </w:divBdr>
                  <w:divsChild>
                    <w:div w:id="859666940">
                      <w:marLeft w:val="0"/>
                      <w:marRight w:val="0"/>
                      <w:marTop w:val="0"/>
                      <w:marBottom w:val="0"/>
                      <w:divBdr>
                        <w:top w:val="none" w:sz="0" w:space="0" w:color="auto"/>
                        <w:left w:val="none" w:sz="0" w:space="0" w:color="auto"/>
                        <w:bottom w:val="none" w:sz="0" w:space="0" w:color="auto"/>
                        <w:right w:val="none" w:sz="0" w:space="0" w:color="auto"/>
                      </w:divBdr>
                    </w:div>
                  </w:divsChild>
                </w:div>
                <w:div w:id="1424447413">
                  <w:marLeft w:val="0"/>
                  <w:marRight w:val="0"/>
                  <w:marTop w:val="0"/>
                  <w:marBottom w:val="0"/>
                  <w:divBdr>
                    <w:top w:val="none" w:sz="0" w:space="0" w:color="auto"/>
                    <w:left w:val="none" w:sz="0" w:space="0" w:color="auto"/>
                    <w:bottom w:val="none" w:sz="0" w:space="0" w:color="auto"/>
                    <w:right w:val="none" w:sz="0" w:space="0" w:color="auto"/>
                  </w:divBdr>
                  <w:divsChild>
                    <w:div w:id="394471739">
                      <w:marLeft w:val="0"/>
                      <w:marRight w:val="0"/>
                      <w:marTop w:val="0"/>
                      <w:marBottom w:val="0"/>
                      <w:divBdr>
                        <w:top w:val="none" w:sz="0" w:space="0" w:color="auto"/>
                        <w:left w:val="none" w:sz="0" w:space="0" w:color="auto"/>
                        <w:bottom w:val="none" w:sz="0" w:space="0" w:color="auto"/>
                        <w:right w:val="none" w:sz="0" w:space="0" w:color="auto"/>
                      </w:divBdr>
                    </w:div>
                  </w:divsChild>
                </w:div>
                <w:div w:id="1393965791">
                  <w:marLeft w:val="0"/>
                  <w:marRight w:val="0"/>
                  <w:marTop w:val="0"/>
                  <w:marBottom w:val="0"/>
                  <w:divBdr>
                    <w:top w:val="none" w:sz="0" w:space="0" w:color="auto"/>
                    <w:left w:val="none" w:sz="0" w:space="0" w:color="auto"/>
                    <w:bottom w:val="none" w:sz="0" w:space="0" w:color="auto"/>
                    <w:right w:val="none" w:sz="0" w:space="0" w:color="auto"/>
                  </w:divBdr>
                  <w:divsChild>
                    <w:div w:id="1788812165">
                      <w:marLeft w:val="0"/>
                      <w:marRight w:val="0"/>
                      <w:marTop w:val="0"/>
                      <w:marBottom w:val="0"/>
                      <w:divBdr>
                        <w:top w:val="none" w:sz="0" w:space="0" w:color="auto"/>
                        <w:left w:val="none" w:sz="0" w:space="0" w:color="auto"/>
                        <w:bottom w:val="none" w:sz="0" w:space="0" w:color="auto"/>
                        <w:right w:val="none" w:sz="0" w:space="0" w:color="auto"/>
                      </w:divBdr>
                    </w:div>
                  </w:divsChild>
                </w:div>
                <w:div w:id="518932952">
                  <w:marLeft w:val="0"/>
                  <w:marRight w:val="0"/>
                  <w:marTop w:val="0"/>
                  <w:marBottom w:val="0"/>
                  <w:divBdr>
                    <w:top w:val="none" w:sz="0" w:space="0" w:color="auto"/>
                    <w:left w:val="none" w:sz="0" w:space="0" w:color="auto"/>
                    <w:bottom w:val="none" w:sz="0" w:space="0" w:color="auto"/>
                    <w:right w:val="none" w:sz="0" w:space="0" w:color="auto"/>
                  </w:divBdr>
                  <w:divsChild>
                    <w:div w:id="333995869">
                      <w:marLeft w:val="0"/>
                      <w:marRight w:val="0"/>
                      <w:marTop w:val="0"/>
                      <w:marBottom w:val="0"/>
                      <w:divBdr>
                        <w:top w:val="none" w:sz="0" w:space="0" w:color="auto"/>
                        <w:left w:val="none" w:sz="0" w:space="0" w:color="auto"/>
                        <w:bottom w:val="none" w:sz="0" w:space="0" w:color="auto"/>
                        <w:right w:val="none" w:sz="0" w:space="0" w:color="auto"/>
                      </w:divBdr>
                    </w:div>
                  </w:divsChild>
                </w:div>
                <w:div w:id="2036806142">
                  <w:marLeft w:val="0"/>
                  <w:marRight w:val="0"/>
                  <w:marTop w:val="0"/>
                  <w:marBottom w:val="0"/>
                  <w:divBdr>
                    <w:top w:val="none" w:sz="0" w:space="0" w:color="auto"/>
                    <w:left w:val="none" w:sz="0" w:space="0" w:color="auto"/>
                    <w:bottom w:val="none" w:sz="0" w:space="0" w:color="auto"/>
                    <w:right w:val="none" w:sz="0" w:space="0" w:color="auto"/>
                  </w:divBdr>
                  <w:divsChild>
                    <w:div w:id="324431072">
                      <w:marLeft w:val="0"/>
                      <w:marRight w:val="0"/>
                      <w:marTop w:val="0"/>
                      <w:marBottom w:val="0"/>
                      <w:divBdr>
                        <w:top w:val="none" w:sz="0" w:space="0" w:color="auto"/>
                        <w:left w:val="none" w:sz="0" w:space="0" w:color="auto"/>
                        <w:bottom w:val="none" w:sz="0" w:space="0" w:color="auto"/>
                        <w:right w:val="none" w:sz="0" w:space="0" w:color="auto"/>
                      </w:divBdr>
                    </w:div>
                  </w:divsChild>
                </w:div>
                <w:div w:id="1423146047">
                  <w:marLeft w:val="0"/>
                  <w:marRight w:val="0"/>
                  <w:marTop w:val="0"/>
                  <w:marBottom w:val="0"/>
                  <w:divBdr>
                    <w:top w:val="none" w:sz="0" w:space="0" w:color="auto"/>
                    <w:left w:val="none" w:sz="0" w:space="0" w:color="auto"/>
                    <w:bottom w:val="none" w:sz="0" w:space="0" w:color="auto"/>
                    <w:right w:val="none" w:sz="0" w:space="0" w:color="auto"/>
                  </w:divBdr>
                  <w:divsChild>
                    <w:div w:id="1963606416">
                      <w:marLeft w:val="0"/>
                      <w:marRight w:val="0"/>
                      <w:marTop w:val="0"/>
                      <w:marBottom w:val="0"/>
                      <w:divBdr>
                        <w:top w:val="none" w:sz="0" w:space="0" w:color="auto"/>
                        <w:left w:val="none" w:sz="0" w:space="0" w:color="auto"/>
                        <w:bottom w:val="none" w:sz="0" w:space="0" w:color="auto"/>
                        <w:right w:val="none" w:sz="0" w:space="0" w:color="auto"/>
                      </w:divBdr>
                    </w:div>
                  </w:divsChild>
                </w:div>
                <w:div w:id="741758940">
                  <w:marLeft w:val="0"/>
                  <w:marRight w:val="0"/>
                  <w:marTop w:val="0"/>
                  <w:marBottom w:val="0"/>
                  <w:divBdr>
                    <w:top w:val="none" w:sz="0" w:space="0" w:color="auto"/>
                    <w:left w:val="none" w:sz="0" w:space="0" w:color="auto"/>
                    <w:bottom w:val="none" w:sz="0" w:space="0" w:color="auto"/>
                    <w:right w:val="none" w:sz="0" w:space="0" w:color="auto"/>
                  </w:divBdr>
                  <w:divsChild>
                    <w:div w:id="912004108">
                      <w:marLeft w:val="0"/>
                      <w:marRight w:val="0"/>
                      <w:marTop w:val="0"/>
                      <w:marBottom w:val="0"/>
                      <w:divBdr>
                        <w:top w:val="none" w:sz="0" w:space="0" w:color="auto"/>
                        <w:left w:val="none" w:sz="0" w:space="0" w:color="auto"/>
                        <w:bottom w:val="none" w:sz="0" w:space="0" w:color="auto"/>
                        <w:right w:val="none" w:sz="0" w:space="0" w:color="auto"/>
                      </w:divBdr>
                    </w:div>
                  </w:divsChild>
                </w:div>
                <w:div w:id="1669597017">
                  <w:marLeft w:val="0"/>
                  <w:marRight w:val="0"/>
                  <w:marTop w:val="0"/>
                  <w:marBottom w:val="0"/>
                  <w:divBdr>
                    <w:top w:val="none" w:sz="0" w:space="0" w:color="auto"/>
                    <w:left w:val="none" w:sz="0" w:space="0" w:color="auto"/>
                    <w:bottom w:val="none" w:sz="0" w:space="0" w:color="auto"/>
                    <w:right w:val="none" w:sz="0" w:space="0" w:color="auto"/>
                  </w:divBdr>
                  <w:divsChild>
                    <w:div w:id="967932766">
                      <w:marLeft w:val="0"/>
                      <w:marRight w:val="0"/>
                      <w:marTop w:val="0"/>
                      <w:marBottom w:val="0"/>
                      <w:divBdr>
                        <w:top w:val="none" w:sz="0" w:space="0" w:color="auto"/>
                        <w:left w:val="none" w:sz="0" w:space="0" w:color="auto"/>
                        <w:bottom w:val="none" w:sz="0" w:space="0" w:color="auto"/>
                        <w:right w:val="none" w:sz="0" w:space="0" w:color="auto"/>
                      </w:divBdr>
                    </w:div>
                  </w:divsChild>
                </w:div>
                <w:div w:id="786775680">
                  <w:marLeft w:val="0"/>
                  <w:marRight w:val="0"/>
                  <w:marTop w:val="0"/>
                  <w:marBottom w:val="0"/>
                  <w:divBdr>
                    <w:top w:val="none" w:sz="0" w:space="0" w:color="auto"/>
                    <w:left w:val="none" w:sz="0" w:space="0" w:color="auto"/>
                    <w:bottom w:val="none" w:sz="0" w:space="0" w:color="auto"/>
                    <w:right w:val="none" w:sz="0" w:space="0" w:color="auto"/>
                  </w:divBdr>
                  <w:divsChild>
                    <w:div w:id="1493327209">
                      <w:marLeft w:val="0"/>
                      <w:marRight w:val="0"/>
                      <w:marTop w:val="0"/>
                      <w:marBottom w:val="0"/>
                      <w:divBdr>
                        <w:top w:val="none" w:sz="0" w:space="0" w:color="auto"/>
                        <w:left w:val="none" w:sz="0" w:space="0" w:color="auto"/>
                        <w:bottom w:val="none" w:sz="0" w:space="0" w:color="auto"/>
                        <w:right w:val="none" w:sz="0" w:space="0" w:color="auto"/>
                      </w:divBdr>
                    </w:div>
                  </w:divsChild>
                </w:div>
                <w:div w:id="613951272">
                  <w:marLeft w:val="0"/>
                  <w:marRight w:val="0"/>
                  <w:marTop w:val="0"/>
                  <w:marBottom w:val="0"/>
                  <w:divBdr>
                    <w:top w:val="none" w:sz="0" w:space="0" w:color="auto"/>
                    <w:left w:val="none" w:sz="0" w:space="0" w:color="auto"/>
                    <w:bottom w:val="none" w:sz="0" w:space="0" w:color="auto"/>
                    <w:right w:val="none" w:sz="0" w:space="0" w:color="auto"/>
                  </w:divBdr>
                  <w:divsChild>
                    <w:div w:id="1203438480">
                      <w:marLeft w:val="0"/>
                      <w:marRight w:val="0"/>
                      <w:marTop w:val="0"/>
                      <w:marBottom w:val="0"/>
                      <w:divBdr>
                        <w:top w:val="none" w:sz="0" w:space="0" w:color="auto"/>
                        <w:left w:val="none" w:sz="0" w:space="0" w:color="auto"/>
                        <w:bottom w:val="none" w:sz="0" w:space="0" w:color="auto"/>
                        <w:right w:val="none" w:sz="0" w:space="0" w:color="auto"/>
                      </w:divBdr>
                    </w:div>
                  </w:divsChild>
                </w:div>
                <w:div w:id="1775200162">
                  <w:marLeft w:val="0"/>
                  <w:marRight w:val="0"/>
                  <w:marTop w:val="0"/>
                  <w:marBottom w:val="0"/>
                  <w:divBdr>
                    <w:top w:val="none" w:sz="0" w:space="0" w:color="auto"/>
                    <w:left w:val="none" w:sz="0" w:space="0" w:color="auto"/>
                    <w:bottom w:val="none" w:sz="0" w:space="0" w:color="auto"/>
                    <w:right w:val="none" w:sz="0" w:space="0" w:color="auto"/>
                  </w:divBdr>
                  <w:divsChild>
                    <w:div w:id="840388336">
                      <w:marLeft w:val="0"/>
                      <w:marRight w:val="0"/>
                      <w:marTop w:val="0"/>
                      <w:marBottom w:val="0"/>
                      <w:divBdr>
                        <w:top w:val="none" w:sz="0" w:space="0" w:color="auto"/>
                        <w:left w:val="none" w:sz="0" w:space="0" w:color="auto"/>
                        <w:bottom w:val="none" w:sz="0" w:space="0" w:color="auto"/>
                        <w:right w:val="none" w:sz="0" w:space="0" w:color="auto"/>
                      </w:divBdr>
                    </w:div>
                  </w:divsChild>
                </w:div>
                <w:div w:id="478041347">
                  <w:marLeft w:val="0"/>
                  <w:marRight w:val="0"/>
                  <w:marTop w:val="0"/>
                  <w:marBottom w:val="0"/>
                  <w:divBdr>
                    <w:top w:val="none" w:sz="0" w:space="0" w:color="auto"/>
                    <w:left w:val="none" w:sz="0" w:space="0" w:color="auto"/>
                    <w:bottom w:val="none" w:sz="0" w:space="0" w:color="auto"/>
                    <w:right w:val="none" w:sz="0" w:space="0" w:color="auto"/>
                  </w:divBdr>
                  <w:divsChild>
                    <w:div w:id="1670400056">
                      <w:marLeft w:val="0"/>
                      <w:marRight w:val="0"/>
                      <w:marTop w:val="0"/>
                      <w:marBottom w:val="0"/>
                      <w:divBdr>
                        <w:top w:val="none" w:sz="0" w:space="0" w:color="auto"/>
                        <w:left w:val="none" w:sz="0" w:space="0" w:color="auto"/>
                        <w:bottom w:val="none" w:sz="0" w:space="0" w:color="auto"/>
                        <w:right w:val="none" w:sz="0" w:space="0" w:color="auto"/>
                      </w:divBdr>
                    </w:div>
                  </w:divsChild>
                </w:div>
                <w:div w:id="149756947">
                  <w:marLeft w:val="0"/>
                  <w:marRight w:val="0"/>
                  <w:marTop w:val="0"/>
                  <w:marBottom w:val="0"/>
                  <w:divBdr>
                    <w:top w:val="none" w:sz="0" w:space="0" w:color="auto"/>
                    <w:left w:val="none" w:sz="0" w:space="0" w:color="auto"/>
                    <w:bottom w:val="none" w:sz="0" w:space="0" w:color="auto"/>
                    <w:right w:val="none" w:sz="0" w:space="0" w:color="auto"/>
                  </w:divBdr>
                  <w:divsChild>
                    <w:div w:id="1705447258">
                      <w:marLeft w:val="0"/>
                      <w:marRight w:val="0"/>
                      <w:marTop w:val="0"/>
                      <w:marBottom w:val="0"/>
                      <w:divBdr>
                        <w:top w:val="none" w:sz="0" w:space="0" w:color="auto"/>
                        <w:left w:val="none" w:sz="0" w:space="0" w:color="auto"/>
                        <w:bottom w:val="none" w:sz="0" w:space="0" w:color="auto"/>
                        <w:right w:val="none" w:sz="0" w:space="0" w:color="auto"/>
                      </w:divBdr>
                    </w:div>
                  </w:divsChild>
                </w:div>
                <w:div w:id="1105535732">
                  <w:marLeft w:val="0"/>
                  <w:marRight w:val="0"/>
                  <w:marTop w:val="0"/>
                  <w:marBottom w:val="0"/>
                  <w:divBdr>
                    <w:top w:val="none" w:sz="0" w:space="0" w:color="auto"/>
                    <w:left w:val="none" w:sz="0" w:space="0" w:color="auto"/>
                    <w:bottom w:val="none" w:sz="0" w:space="0" w:color="auto"/>
                    <w:right w:val="none" w:sz="0" w:space="0" w:color="auto"/>
                  </w:divBdr>
                  <w:divsChild>
                    <w:div w:id="124390109">
                      <w:marLeft w:val="0"/>
                      <w:marRight w:val="0"/>
                      <w:marTop w:val="0"/>
                      <w:marBottom w:val="0"/>
                      <w:divBdr>
                        <w:top w:val="none" w:sz="0" w:space="0" w:color="auto"/>
                        <w:left w:val="none" w:sz="0" w:space="0" w:color="auto"/>
                        <w:bottom w:val="none" w:sz="0" w:space="0" w:color="auto"/>
                        <w:right w:val="none" w:sz="0" w:space="0" w:color="auto"/>
                      </w:divBdr>
                    </w:div>
                  </w:divsChild>
                </w:div>
                <w:div w:id="891427187">
                  <w:marLeft w:val="0"/>
                  <w:marRight w:val="0"/>
                  <w:marTop w:val="0"/>
                  <w:marBottom w:val="0"/>
                  <w:divBdr>
                    <w:top w:val="none" w:sz="0" w:space="0" w:color="auto"/>
                    <w:left w:val="none" w:sz="0" w:space="0" w:color="auto"/>
                    <w:bottom w:val="none" w:sz="0" w:space="0" w:color="auto"/>
                    <w:right w:val="none" w:sz="0" w:space="0" w:color="auto"/>
                  </w:divBdr>
                  <w:divsChild>
                    <w:div w:id="2074696038">
                      <w:marLeft w:val="0"/>
                      <w:marRight w:val="0"/>
                      <w:marTop w:val="0"/>
                      <w:marBottom w:val="0"/>
                      <w:divBdr>
                        <w:top w:val="none" w:sz="0" w:space="0" w:color="auto"/>
                        <w:left w:val="none" w:sz="0" w:space="0" w:color="auto"/>
                        <w:bottom w:val="none" w:sz="0" w:space="0" w:color="auto"/>
                        <w:right w:val="none" w:sz="0" w:space="0" w:color="auto"/>
                      </w:divBdr>
                    </w:div>
                  </w:divsChild>
                </w:div>
                <w:div w:id="1623876739">
                  <w:marLeft w:val="0"/>
                  <w:marRight w:val="0"/>
                  <w:marTop w:val="0"/>
                  <w:marBottom w:val="0"/>
                  <w:divBdr>
                    <w:top w:val="none" w:sz="0" w:space="0" w:color="auto"/>
                    <w:left w:val="none" w:sz="0" w:space="0" w:color="auto"/>
                    <w:bottom w:val="none" w:sz="0" w:space="0" w:color="auto"/>
                    <w:right w:val="none" w:sz="0" w:space="0" w:color="auto"/>
                  </w:divBdr>
                  <w:divsChild>
                    <w:div w:id="1508710588">
                      <w:marLeft w:val="0"/>
                      <w:marRight w:val="0"/>
                      <w:marTop w:val="0"/>
                      <w:marBottom w:val="0"/>
                      <w:divBdr>
                        <w:top w:val="none" w:sz="0" w:space="0" w:color="auto"/>
                        <w:left w:val="none" w:sz="0" w:space="0" w:color="auto"/>
                        <w:bottom w:val="none" w:sz="0" w:space="0" w:color="auto"/>
                        <w:right w:val="none" w:sz="0" w:space="0" w:color="auto"/>
                      </w:divBdr>
                    </w:div>
                  </w:divsChild>
                </w:div>
                <w:div w:id="1488665223">
                  <w:marLeft w:val="0"/>
                  <w:marRight w:val="0"/>
                  <w:marTop w:val="0"/>
                  <w:marBottom w:val="0"/>
                  <w:divBdr>
                    <w:top w:val="none" w:sz="0" w:space="0" w:color="auto"/>
                    <w:left w:val="none" w:sz="0" w:space="0" w:color="auto"/>
                    <w:bottom w:val="none" w:sz="0" w:space="0" w:color="auto"/>
                    <w:right w:val="none" w:sz="0" w:space="0" w:color="auto"/>
                  </w:divBdr>
                  <w:divsChild>
                    <w:div w:id="408575258">
                      <w:marLeft w:val="0"/>
                      <w:marRight w:val="0"/>
                      <w:marTop w:val="0"/>
                      <w:marBottom w:val="0"/>
                      <w:divBdr>
                        <w:top w:val="none" w:sz="0" w:space="0" w:color="auto"/>
                        <w:left w:val="none" w:sz="0" w:space="0" w:color="auto"/>
                        <w:bottom w:val="none" w:sz="0" w:space="0" w:color="auto"/>
                        <w:right w:val="none" w:sz="0" w:space="0" w:color="auto"/>
                      </w:divBdr>
                    </w:div>
                  </w:divsChild>
                </w:div>
                <w:div w:id="1238979502">
                  <w:marLeft w:val="0"/>
                  <w:marRight w:val="0"/>
                  <w:marTop w:val="0"/>
                  <w:marBottom w:val="0"/>
                  <w:divBdr>
                    <w:top w:val="none" w:sz="0" w:space="0" w:color="auto"/>
                    <w:left w:val="none" w:sz="0" w:space="0" w:color="auto"/>
                    <w:bottom w:val="none" w:sz="0" w:space="0" w:color="auto"/>
                    <w:right w:val="none" w:sz="0" w:space="0" w:color="auto"/>
                  </w:divBdr>
                  <w:divsChild>
                    <w:div w:id="1728337347">
                      <w:marLeft w:val="0"/>
                      <w:marRight w:val="0"/>
                      <w:marTop w:val="0"/>
                      <w:marBottom w:val="0"/>
                      <w:divBdr>
                        <w:top w:val="none" w:sz="0" w:space="0" w:color="auto"/>
                        <w:left w:val="none" w:sz="0" w:space="0" w:color="auto"/>
                        <w:bottom w:val="none" w:sz="0" w:space="0" w:color="auto"/>
                        <w:right w:val="none" w:sz="0" w:space="0" w:color="auto"/>
                      </w:divBdr>
                    </w:div>
                  </w:divsChild>
                </w:div>
                <w:div w:id="495262905">
                  <w:marLeft w:val="0"/>
                  <w:marRight w:val="0"/>
                  <w:marTop w:val="0"/>
                  <w:marBottom w:val="0"/>
                  <w:divBdr>
                    <w:top w:val="none" w:sz="0" w:space="0" w:color="auto"/>
                    <w:left w:val="none" w:sz="0" w:space="0" w:color="auto"/>
                    <w:bottom w:val="none" w:sz="0" w:space="0" w:color="auto"/>
                    <w:right w:val="none" w:sz="0" w:space="0" w:color="auto"/>
                  </w:divBdr>
                  <w:divsChild>
                    <w:div w:id="1618678366">
                      <w:marLeft w:val="0"/>
                      <w:marRight w:val="0"/>
                      <w:marTop w:val="0"/>
                      <w:marBottom w:val="0"/>
                      <w:divBdr>
                        <w:top w:val="none" w:sz="0" w:space="0" w:color="auto"/>
                        <w:left w:val="none" w:sz="0" w:space="0" w:color="auto"/>
                        <w:bottom w:val="none" w:sz="0" w:space="0" w:color="auto"/>
                        <w:right w:val="none" w:sz="0" w:space="0" w:color="auto"/>
                      </w:divBdr>
                    </w:div>
                  </w:divsChild>
                </w:div>
                <w:div w:id="2113015264">
                  <w:marLeft w:val="0"/>
                  <w:marRight w:val="0"/>
                  <w:marTop w:val="0"/>
                  <w:marBottom w:val="0"/>
                  <w:divBdr>
                    <w:top w:val="none" w:sz="0" w:space="0" w:color="auto"/>
                    <w:left w:val="none" w:sz="0" w:space="0" w:color="auto"/>
                    <w:bottom w:val="none" w:sz="0" w:space="0" w:color="auto"/>
                    <w:right w:val="none" w:sz="0" w:space="0" w:color="auto"/>
                  </w:divBdr>
                  <w:divsChild>
                    <w:div w:id="1835997286">
                      <w:marLeft w:val="0"/>
                      <w:marRight w:val="0"/>
                      <w:marTop w:val="0"/>
                      <w:marBottom w:val="0"/>
                      <w:divBdr>
                        <w:top w:val="none" w:sz="0" w:space="0" w:color="auto"/>
                        <w:left w:val="none" w:sz="0" w:space="0" w:color="auto"/>
                        <w:bottom w:val="none" w:sz="0" w:space="0" w:color="auto"/>
                        <w:right w:val="none" w:sz="0" w:space="0" w:color="auto"/>
                      </w:divBdr>
                    </w:div>
                  </w:divsChild>
                </w:div>
                <w:div w:id="1477338305">
                  <w:marLeft w:val="0"/>
                  <w:marRight w:val="0"/>
                  <w:marTop w:val="0"/>
                  <w:marBottom w:val="0"/>
                  <w:divBdr>
                    <w:top w:val="none" w:sz="0" w:space="0" w:color="auto"/>
                    <w:left w:val="none" w:sz="0" w:space="0" w:color="auto"/>
                    <w:bottom w:val="none" w:sz="0" w:space="0" w:color="auto"/>
                    <w:right w:val="none" w:sz="0" w:space="0" w:color="auto"/>
                  </w:divBdr>
                  <w:divsChild>
                    <w:div w:id="1300955759">
                      <w:marLeft w:val="0"/>
                      <w:marRight w:val="0"/>
                      <w:marTop w:val="0"/>
                      <w:marBottom w:val="0"/>
                      <w:divBdr>
                        <w:top w:val="none" w:sz="0" w:space="0" w:color="auto"/>
                        <w:left w:val="none" w:sz="0" w:space="0" w:color="auto"/>
                        <w:bottom w:val="none" w:sz="0" w:space="0" w:color="auto"/>
                        <w:right w:val="none" w:sz="0" w:space="0" w:color="auto"/>
                      </w:divBdr>
                    </w:div>
                  </w:divsChild>
                </w:div>
                <w:div w:id="930510377">
                  <w:marLeft w:val="0"/>
                  <w:marRight w:val="0"/>
                  <w:marTop w:val="0"/>
                  <w:marBottom w:val="0"/>
                  <w:divBdr>
                    <w:top w:val="none" w:sz="0" w:space="0" w:color="auto"/>
                    <w:left w:val="none" w:sz="0" w:space="0" w:color="auto"/>
                    <w:bottom w:val="none" w:sz="0" w:space="0" w:color="auto"/>
                    <w:right w:val="none" w:sz="0" w:space="0" w:color="auto"/>
                  </w:divBdr>
                  <w:divsChild>
                    <w:div w:id="1430420854">
                      <w:marLeft w:val="0"/>
                      <w:marRight w:val="0"/>
                      <w:marTop w:val="0"/>
                      <w:marBottom w:val="0"/>
                      <w:divBdr>
                        <w:top w:val="none" w:sz="0" w:space="0" w:color="auto"/>
                        <w:left w:val="none" w:sz="0" w:space="0" w:color="auto"/>
                        <w:bottom w:val="none" w:sz="0" w:space="0" w:color="auto"/>
                        <w:right w:val="none" w:sz="0" w:space="0" w:color="auto"/>
                      </w:divBdr>
                    </w:div>
                  </w:divsChild>
                </w:div>
                <w:div w:id="986978863">
                  <w:marLeft w:val="0"/>
                  <w:marRight w:val="0"/>
                  <w:marTop w:val="0"/>
                  <w:marBottom w:val="0"/>
                  <w:divBdr>
                    <w:top w:val="none" w:sz="0" w:space="0" w:color="auto"/>
                    <w:left w:val="none" w:sz="0" w:space="0" w:color="auto"/>
                    <w:bottom w:val="none" w:sz="0" w:space="0" w:color="auto"/>
                    <w:right w:val="none" w:sz="0" w:space="0" w:color="auto"/>
                  </w:divBdr>
                  <w:divsChild>
                    <w:div w:id="463697589">
                      <w:marLeft w:val="0"/>
                      <w:marRight w:val="0"/>
                      <w:marTop w:val="0"/>
                      <w:marBottom w:val="0"/>
                      <w:divBdr>
                        <w:top w:val="none" w:sz="0" w:space="0" w:color="auto"/>
                        <w:left w:val="none" w:sz="0" w:space="0" w:color="auto"/>
                        <w:bottom w:val="none" w:sz="0" w:space="0" w:color="auto"/>
                        <w:right w:val="none" w:sz="0" w:space="0" w:color="auto"/>
                      </w:divBdr>
                    </w:div>
                  </w:divsChild>
                </w:div>
                <w:div w:id="2005737874">
                  <w:marLeft w:val="0"/>
                  <w:marRight w:val="0"/>
                  <w:marTop w:val="0"/>
                  <w:marBottom w:val="0"/>
                  <w:divBdr>
                    <w:top w:val="none" w:sz="0" w:space="0" w:color="auto"/>
                    <w:left w:val="none" w:sz="0" w:space="0" w:color="auto"/>
                    <w:bottom w:val="none" w:sz="0" w:space="0" w:color="auto"/>
                    <w:right w:val="none" w:sz="0" w:space="0" w:color="auto"/>
                  </w:divBdr>
                  <w:divsChild>
                    <w:div w:id="92210833">
                      <w:marLeft w:val="0"/>
                      <w:marRight w:val="0"/>
                      <w:marTop w:val="0"/>
                      <w:marBottom w:val="0"/>
                      <w:divBdr>
                        <w:top w:val="none" w:sz="0" w:space="0" w:color="auto"/>
                        <w:left w:val="none" w:sz="0" w:space="0" w:color="auto"/>
                        <w:bottom w:val="none" w:sz="0" w:space="0" w:color="auto"/>
                        <w:right w:val="none" w:sz="0" w:space="0" w:color="auto"/>
                      </w:divBdr>
                    </w:div>
                  </w:divsChild>
                </w:div>
                <w:div w:id="692152679">
                  <w:marLeft w:val="0"/>
                  <w:marRight w:val="0"/>
                  <w:marTop w:val="0"/>
                  <w:marBottom w:val="0"/>
                  <w:divBdr>
                    <w:top w:val="none" w:sz="0" w:space="0" w:color="auto"/>
                    <w:left w:val="none" w:sz="0" w:space="0" w:color="auto"/>
                    <w:bottom w:val="none" w:sz="0" w:space="0" w:color="auto"/>
                    <w:right w:val="none" w:sz="0" w:space="0" w:color="auto"/>
                  </w:divBdr>
                  <w:divsChild>
                    <w:div w:id="2039424237">
                      <w:marLeft w:val="0"/>
                      <w:marRight w:val="0"/>
                      <w:marTop w:val="0"/>
                      <w:marBottom w:val="0"/>
                      <w:divBdr>
                        <w:top w:val="none" w:sz="0" w:space="0" w:color="auto"/>
                        <w:left w:val="none" w:sz="0" w:space="0" w:color="auto"/>
                        <w:bottom w:val="none" w:sz="0" w:space="0" w:color="auto"/>
                        <w:right w:val="none" w:sz="0" w:space="0" w:color="auto"/>
                      </w:divBdr>
                    </w:div>
                  </w:divsChild>
                </w:div>
                <w:div w:id="1627813265">
                  <w:marLeft w:val="0"/>
                  <w:marRight w:val="0"/>
                  <w:marTop w:val="0"/>
                  <w:marBottom w:val="0"/>
                  <w:divBdr>
                    <w:top w:val="none" w:sz="0" w:space="0" w:color="auto"/>
                    <w:left w:val="none" w:sz="0" w:space="0" w:color="auto"/>
                    <w:bottom w:val="none" w:sz="0" w:space="0" w:color="auto"/>
                    <w:right w:val="none" w:sz="0" w:space="0" w:color="auto"/>
                  </w:divBdr>
                  <w:divsChild>
                    <w:div w:id="855072824">
                      <w:marLeft w:val="0"/>
                      <w:marRight w:val="0"/>
                      <w:marTop w:val="0"/>
                      <w:marBottom w:val="0"/>
                      <w:divBdr>
                        <w:top w:val="none" w:sz="0" w:space="0" w:color="auto"/>
                        <w:left w:val="none" w:sz="0" w:space="0" w:color="auto"/>
                        <w:bottom w:val="none" w:sz="0" w:space="0" w:color="auto"/>
                        <w:right w:val="none" w:sz="0" w:space="0" w:color="auto"/>
                      </w:divBdr>
                    </w:div>
                  </w:divsChild>
                </w:div>
                <w:div w:id="966159501">
                  <w:marLeft w:val="0"/>
                  <w:marRight w:val="0"/>
                  <w:marTop w:val="0"/>
                  <w:marBottom w:val="0"/>
                  <w:divBdr>
                    <w:top w:val="none" w:sz="0" w:space="0" w:color="auto"/>
                    <w:left w:val="none" w:sz="0" w:space="0" w:color="auto"/>
                    <w:bottom w:val="none" w:sz="0" w:space="0" w:color="auto"/>
                    <w:right w:val="none" w:sz="0" w:space="0" w:color="auto"/>
                  </w:divBdr>
                  <w:divsChild>
                    <w:div w:id="1701586564">
                      <w:marLeft w:val="0"/>
                      <w:marRight w:val="0"/>
                      <w:marTop w:val="0"/>
                      <w:marBottom w:val="0"/>
                      <w:divBdr>
                        <w:top w:val="none" w:sz="0" w:space="0" w:color="auto"/>
                        <w:left w:val="none" w:sz="0" w:space="0" w:color="auto"/>
                        <w:bottom w:val="none" w:sz="0" w:space="0" w:color="auto"/>
                        <w:right w:val="none" w:sz="0" w:space="0" w:color="auto"/>
                      </w:divBdr>
                    </w:div>
                  </w:divsChild>
                </w:div>
                <w:div w:id="1408456496">
                  <w:marLeft w:val="0"/>
                  <w:marRight w:val="0"/>
                  <w:marTop w:val="0"/>
                  <w:marBottom w:val="0"/>
                  <w:divBdr>
                    <w:top w:val="none" w:sz="0" w:space="0" w:color="auto"/>
                    <w:left w:val="none" w:sz="0" w:space="0" w:color="auto"/>
                    <w:bottom w:val="none" w:sz="0" w:space="0" w:color="auto"/>
                    <w:right w:val="none" w:sz="0" w:space="0" w:color="auto"/>
                  </w:divBdr>
                  <w:divsChild>
                    <w:div w:id="1983148446">
                      <w:marLeft w:val="0"/>
                      <w:marRight w:val="0"/>
                      <w:marTop w:val="0"/>
                      <w:marBottom w:val="0"/>
                      <w:divBdr>
                        <w:top w:val="none" w:sz="0" w:space="0" w:color="auto"/>
                        <w:left w:val="none" w:sz="0" w:space="0" w:color="auto"/>
                        <w:bottom w:val="none" w:sz="0" w:space="0" w:color="auto"/>
                        <w:right w:val="none" w:sz="0" w:space="0" w:color="auto"/>
                      </w:divBdr>
                    </w:div>
                  </w:divsChild>
                </w:div>
                <w:div w:id="555749234">
                  <w:marLeft w:val="0"/>
                  <w:marRight w:val="0"/>
                  <w:marTop w:val="0"/>
                  <w:marBottom w:val="0"/>
                  <w:divBdr>
                    <w:top w:val="none" w:sz="0" w:space="0" w:color="auto"/>
                    <w:left w:val="none" w:sz="0" w:space="0" w:color="auto"/>
                    <w:bottom w:val="none" w:sz="0" w:space="0" w:color="auto"/>
                    <w:right w:val="none" w:sz="0" w:space="0" w:color="auto"/>
                  </w:divBdr>
                  <w:divsChild>
                    <w:div w:id="2036734411">
                      <w:marLeft w:val="0"/>
                      <w:marRight w:val="0"/>
                      <w:marTop w:val="0"/>
                      <w:marBottom w:val="0"/>
                      <w:divBdr>
                        <w:top w:val="none" w:sz="0" w:space="0" w:color="auto"/>
                        <w:left w:val="none" w:sz="0" w:space="0" w:color="auto"/>
                        <w:bottom w:val="none" w:sz="0" w:space="0" w:color="auto"/>
                        <w:right w:val="none" w:sz="0" w:space="0" w:color="auto"/>
                      </w:divBdr>
                    </w:div>
                  </w:divsChild>
                </w:div>
                <w:div w:id="273902046">
                  <w:marLeft w:val="0"/>
                  <w:marRight w:val="0"/>
                  <w:marTop w:val="0"/>
                  <w:marBottom w:val="0"/>
                  <w:divBdr>
                    <w:top w:val="none" w:sz="0" w:space="0" w:color="auto"/>
                    <w:left w:val="none" w:sz="0" w:space="0" w:color="auto"/>
                    <w:bottom w:val="none" w:sz="0" w:space="0" w:color="auto"/>
                    <w:right w:val="none" w:sz="0" w:space="0" w:color="auto"/>
                  </w:divBdr>
                  <w:divsChild>
                    <w:div w:id="39018523">
                      <w:marLeft w:val="0"/>
                      <w:marRight w:val="0"/>
                      <w:marTop w:val="0"/>
                      <w:marBottom w:val="0"/>
                      <w:divBdr>
                        <w:top w:val="none" w:sz="0" w:space="0" w:color="auto"/>
                        <w:left w:val="none" w:sz="0" w:space="0" w:color="auto"/>
                        <w:bottom w:val="none" w:sz="0" w:space="0" w:color="auto"/>
                        <w:right w:val="none" w:sz="0" w:space="0" w:color="auto"/>
                      </w:divBdr>
                    </w:div>
                  </w:divsChild>
                </w:div>
                <w:div w:id="1026756507">
                  <w:marLeft w:val="0"/>
                  <w:marRight w:val="0"/>
                  <w:marTop w:val="0"/>
                  <w:marBottom w:val="0"/>
                  <w:divBdr>
                    <w:top w:val="none" w:sz="0" w:space="0" w:color="auto"/>
                    <w:left w:val="none" w:sz="0" w:space="0" w:color="auto"/>
                    <w:bottom w:val="none" w:sz="0" w:space="0" w:color="auto"/>
                    <w:right w:val="none" w:sz="0" w:space="0" w:color="auto"/>
                  </w:divBdr>
                  <w:divsChild>
                    <w:div w:id="211618892">
                      <w:marLeft w:val="0"/>
                      <w:marRight w:val="0"/>
                      <w:marTop w:val="0"/>
                      <w:marBottom w:val="0"/>
                      <w:divBdr>
                        <w:top w:val="none" w:sz="0" w:space="0" w:color="auto"/>
                        <w:left w:val="none" w:sz="0" w:space="0" w:color="auto"/>
                        <w:bottom w:val="none" w:sz="0" w:space="0" w:color="auto"/>
                        <w:right w:val="none" w:sz="0" w:space="0" w:color="auto"/>
                      </w:divBdr>
                    </w:div>
                  </w:divsChild>
                </w:div>
                <w:div w:id="525366857">
                  <w:marLeft w:val="0"/>
                  <w:marRight w:val="0"/>
                  <w:marTop w:val="0"/>
                  <w:marBottom w:val="0"/>
                  <w:divBdr>
                    <w:top w:val="none" w:sz="0" w:space="0" w:color="auto"/>
                    <w:left w:val="none" w:sz="0" w:space="0" w:color="auto"/>
                    <w:bottom w:val="none" w:sz="0" w:space="0" w:color="auto"/>
                    <w:right w:val="none" w:sz="0" w:space="0" w:color="auto"/>
                  </w:divBdr>
                  <w:divsChild>
                    <w:div w:id="691878653">
                      <w:marLeft w:val="0"/>
                      <w:marRight w:val="0"/>
                      <w:marTop w:val="0"/>
                      <w:marBottom w:val="0"/>
                      <w:divBdr>
                        <w:top w:val="none" w:sz="0" w:space="0" w:color="auto"/>
                        <w:left w:val="none" w:sz="0" w:space="0" w:color="auto"/>
                        <w:bottom w:val="none" w:sz="0" w:space="0" w:color="auto"/>
                        <w:right w:val="none" w:sz="0" w:space="0" w:color="auto"/>
                      </w:divBdr>
                    </w:div>
                  </w:divsChild>
                </w:div>
                <w:div w:id="604457292">
                  <w:marLeft w:val="0"/>
                  <w:marRight w:val="0"/>
                  <w:marTop w:val="0"/>
                  <w:marBottom w:val="0"/>
                  <w:divBdr>
                    <w:top w:val="none" w:sz="0" w:space="0" w:color="auto"/>
                    <w:left w:val="none" w:sz="0" w:space="0" w:color="auto"/>
                    <w:bottom w:val="none" w:sz="0" w:space="0" w:color="auto"/>
                    <w:right w:val="none" w:sz="0" w:space="0" w:color="auto"/>
                  </w:divBdr>
                  <w:divsChild>
                    <w:div w:id="1704808">
                      <w:marLeft w:val="0"/>
                      <w:marRight w:val="0"/>
                      <w:marTop w:val="0"/>
                      <w:marBottom w:val="0"/>
                      <w:divBdr>
                        <w:top w:val="none" w:sz="0" w:space="0" w:color="auto"/>
                        <w:left w:val="none" w:sz="0" w:space="0" w:color="auto"/>
                        <w:bottom w:val="none" w:sz="0" w:space="0" w:color="auto"/>
                        <w:right w:val="none" w:sz="0" w:space="0" w:color="auto"/>
                      </w:divBdr>
                    </w:div>
                  </w:divsChild>
                </w:div>
                <w:div w:id="1841116928">
                  <w:marLeft w:val="0"/>
                  <w:marRight w:val="0"/>
                  <w:marTop w:val="0"/>
                  <w:marBottom w:val="0"/>
                  <w:divBdr>
                    <w:top w:val="none" w:sz="0" w:space="0" w:color="auto"/>
                    <w:left w:val="none" w:sz="0" w:space="0" w:color="auto"/>
                    <w:bottom w:val="none" w:sz="0" w:space="0" w:color="auto"/>
                    <w:right w:val="none" w:sz="0" w:space="0" w:color="auto"/>
                  </w:divBdr>
                  <w:divsChild>
                    <w:div w:id="158277634">
                      <w:marLeft w:val="0"/>
                      <w:marRight w:val="0"/>
                      <w:marTop w:val="0"/>
                      <w:marBottom w:val="0"/>
                      <w:divBdr>
                        <w:top w:val="none" w:sz="0" w:space="0" w:color="auto"/>
                        <w:left w:val="none" w:sz="0" w:space="0" w:color="auto"/>
                        <w:bottom w:val="none" w:sz="0" w:space="0" w:color="auto"/>
                        <w:right w:val="none" w:sz="0" w:space="0" w:color="auto"/>
                      </w:divBdr>
                    </w:div>
                  </w:divsChild>
                </w:div>
                <w:div w:id="1007562513">
                  <w:marLeft w:val="0"/>
                  <w:marRight w:val="0"/>
                  <w:marTop w:val="0"/>
                  <w:marBottom w:val="0"/>
                  <w:divBdr>
                    <w:top w:val="none" w:sz="0" w:space="0" w:color="auto"/>
                    <w:left w:val="none" w:sz="0" w:space="0" w:color="auto"/>
                    <w:bottom w:val="none" w:sz="0" w:space="0" w:color="auto"/>
                    <w:right w:val="none" w:sz="0" w:space="0" w:color="auto"/>
                  </w:divBdr>
                  <w:divsChild>
                    <w:div w:id="321738736">
                      <w:marLeft w:val="0"/>
                      <w:marRight w:val="0"/>
                      <w:marTop w:val="0"/>
                      <w:marBottom w:val="0"/>
                      <w:divBdr>
                        <w:top w:val="none" w:sz="0" w:space="0" w:color="auto"/>
                        <w:left w:val="none" w:sz="0" w:space="0" w:color="auto"/>
                        <w:bottom w:val="none" w:sz="0" w:space="0" w:color="auto"/>
                        <w:right w:val="none" w:sz="0" w:space="0" w:color="auto"/>
                      </w:divBdr>
                    </w:div>
                  </w:divsChild>
                </w:div>
                <w:div w:id="545332820">
                  <w:marLeft w:val="0"/>
                  <w:marRight w:val="0"/>
                  <w:marTop w:val="0"/>
                  <w:marBottom w:val="0"/>
                  <w:divBdr>
                    <w:top w:val="none" w:sz="0" w:space="0" w:color="auto"/>
                    <w:left w:val="none" w:sz="0" w:space="0" w:color="auto"/>
                    <w:bottom w:val="none" w:sz="0" w:space="0" w:color="auto"/>
                    <w:right w:val="none" w:sz="0" w:space="0" w:color="auto"/>
                  </w:divBdr>
                  <w:divsChild>
                    <w:div w:id="1009797643">
                      <w:marLeft w:val="0"/>
                      <w:marRight w:val="0"/>
                      <w:marTop w:val="0"/>
                      <w:marBottom w:val="0"/>
                      <w:divBdr>
                        <w:top w:val="none" w:sz="0" w:space="0" w:color="auto"/>
                        <w:left w:val="none" w:sz="0" w:space="0" w:color="auto"/>
                        <w:bottom w:val="none" w:sz="0" w:space="0" w:color="auto"/>
                        <w:right w:val="none" w:sz="0" w:space="0" w:color="auto"/>
                      </w:divBdr>
                    </w:div>
                  </w:divsChild>
                </w:div>
                <w:div w:id="600991871">
                  <w:marLeft w:val="0"/>
                  <w:marRight w:val="0"/>
                  <w:marTop w:val="0"/>
                  <w:marBottom w:val="0"/>
                  <w:divBdr>
                    <w:top w:val="none" w:sz="0" w:space="0" w:color="auto"/>
                    <w:left w:val="none" w:sz="0" w:space="0" w:color="auto"/>
                    <w:bottom w:val="none" w:sz="0" w:space="0" w:color="auto"/>
                    <w:right w:val="none" w:sz="0" w:space="0" w:color="auto"/>
                  </w:divBdr>
                  <w:divsChild>
                    <w:div w:id="2116360925">
                      <w:marLeft w:val="0"/>
                      <w:marRight w:val="0"/>
                      <w:marTop w:val="0"/>
                      <w:marBottom w:val="0"/>
                      <w:divBdr>
                        <w:top w:val="none" w:sz="0" w:space="0" w:color="auto"/>
                        <w:left w:val="none" w:sz="0" w:space="0" w:color="auto"/>
                        <w:bottom w:val="none" w:sz="0" w:space="0" w:color="auto"/>
                        <w:right w:val="none" w:sz="0" w:space="0" w:color="auto"/>
                      </w:divBdr>
                    </w:div>
                  </w:divsChild>
                </w:div>
                <w:div w:id="830680006">
                  <w:marLeft w:val="0"/>
                  <w:marRight w:val="0"/>
                  <w:marTop w:val="0"/>
                  <w:marBottom w:val="0"/>
                  <w:divBdr>
                    <w:top w:val="none" w:sz="0" w:space="0" w:color="auto"/>
                    <w:left w:val="none" w:sz="0" w:space="0" w:color="auto"/>
                    <w:bottom w:val="none" w:sz="0" w:space="0" w:color="auto"/>
                    <w:right w:val="none" w:sz="0" w:space="0" w:color="auto"/>
                  </w:divBdr>
                  <w:divsChild>
                    <w:div w:id="1844008347">
                      <w:marLeft w:val="0"/>
                      <w:marRight w:val="0"/>
                      <w:marTop w:val="0"/>
                      <w:marBottom w:val="0"/>
                      <w:divBdr>
                        <w:top w:val="none" w:sz="0" w:space="0" w:color="auto"/>
                        <w:left w:val="none" w:sz="0" w:space="0" w:color="auto"/>
                        <w:bottom w:val="none" w:sz="0" w:space="0" w:color="auto"/>
                        <w:right w:val="none" w:sz="0" w:space="0" w:color="auto"/>
                      </w:divBdr>
                    </w:div>
                  </w:divsChild>
                </w:div>
                <w:div w:id="599141662">
                  <w:marLeft w:val="0"/>
                  <w:marRight w:val="0"/>
                  <w:marTop w:val="0"/>
                  <w:marBottom w:val="0"/>
                  <w:divBdr>
                    <w:top w:val="none" w:sz="0" w:space="0" w:color="auto"/>
                    <w:left w:val="none" w:sz="0" w:space="0" w:color="auto"/>
                    <w:bottom w:val="none" w:sz="0" w:space="0" w:color="auto"/>
                    <w:right w:val="none" w:sz="0" w:space="0" w:color="auto"/>
                  </w:divBdr>
                  <w:divsChild>
                    <w:div w:id="1413233439">
                      <w:marLeft w:val="0"/>
                      <w:marRight w:val="0"/>
                      <w:marTop w:val="0"/>
                      <w:marBottom w:val="0"/>
                      <w:divBdr>
                        <w:top w:val="none" w:sz="0" w:space="0" w:color="auto"/>
                        <w:left w:val="none" w:sz="0" w:space="0" w:color="auto"/>
                        <w:bottom w:val="none" w:sz="0" w:space="0" w:color="auto"/>
                        <w:right w:val="none" w:sz="0" w:space="0" w:color="auto"/>
                      </w:divBdr>
                    </w:div>
                  </w:divsChild>
                </w:div>
                <w:div w:id="1351645330">
                  <w:marLeft w:val="0"/>
                  <w:marRight w:val="0"/>
                  <w:marTop w:val="0"/>
                  <w:marBottom w:val="0"/>
                  <w:divBdr>
                    <w:top w:val="none" w:sz="0" w:space="0" w:color="auto"/>
                    <w:left w:val="none" w:sz="0" w:space="0" w:color="auto"/>
                    <w:bottom w:val="none" w:sz="0" w:space="0" w:color="auto"/>
                    <w:right w:val="none" w:sz="0" w:space="0" w:color="auto"/>
                  </w:divBdr>
                  <w:divsChild>
                    <w:div w:id="1848976972">
                      <w:marLeft w:val="0"/>
                      <w:marRight w:val="0"/>
                      <w:marTop w:val="0"/>
                      <w:marBottom w:val="0"/>
                      <w:divBdr>
                        <w:top w:val="none" w:sz="0" w:space="0" w:color="auto"/>
                        <w:left w:val="none" w:sz="0" w:space="0" w:color="auto"/>
                        <w:bottom w:val="none" w:sz="0" w:space="0" w:color="auto"/>
                        <w:right w:val="none" w:sz="0" w:space="0" w:color="auto"/>
                      </w:divBdr>
                    </w:div>
                  </w:divsChild>
                </w:div>
                <w:div w:id="1438984880">
                  <w:marLeft w:val="0"/>
                  <w:marRight w:val="0"/>
                  <w:marTop w:val="0"/>
                  <w:marBottom w:val="0"/>
                  <w:divBdr>
                    <w:top w:val="none" w:sz="0" w:space="0" w:color="auto"/>
                    <w:left w:val="none" w:sz="0" w:space="0" w:color="auto"/>
                    <w:bottom w:val="none" w:sz="0" w:space="0" w:color="auto"/>
                    <w:right w:val="none" w:sz="0" w:space="0" w:color="auto"/>
                  </w:divBdr>
                  <w:divsChild>
                    <w:div w:id="510610549">
                      <w:marLeft w:val="0"/>
                      <w:marRight w:val="0"/>
                      <w:marTop w:val="0"/>
                      <w:marBottom w:val="0"/>
                      <w:divBdr>
                        <w:top w:val="none" w:sz="0" w:space="0" w:color="auto"/>
                        <w:left w:val="none" w:sz="0" w:space="0" w:color="auto"/>
                        <w:bottom w:val="none" w:sz="0" w:space="0" w:color="auto"/>
                        <w:right w:val="none" w:sz="0" w:space="0" w:color="auto"/>
                      </w:divBdr>
                    </w:div>
                  </w:divsChild>
                </w:div>
                <w:div w:id="803276430">
                  <w:marLeft w:val="0"/>
                  <w:marRight w:val="0"/>
                  <w:marTop w:val="0"/>
                  <w:marBottom w:val="0"/>
                  <w:divBdr>
                    <w:top w:val="none" w:sz="0" w:space="0" w:color="auto"/>
                    <w:left w:val="none" w:sz="0" w:space="0" w:color="auto"/>
                    <w:bottom w:val="none" w:sz="0" w:space="0" w:color="auto"/>
                    <w:right w:val="none" w:sz="0" w:space="0" w:color="auto"/>
                  </w:divBdr>
                  <w:divsChild>
                    <w:div w:id="640116878">
                      <w:marLeft w:val="0"/>
                      <w:marRight w:val="0"/>
                      <w:marTop w:val="0"/>
                      <w:marBottom w:val="0"/>
                      <w:divBdr>
                        <w:top w:val="none" w:sz="0" w:space="0" w:color="auto"/>
                        <w:left w:val="none" w:sz="0" w:space="0" w:color="auto"/>
                        <w:bottom w:val="none" w:sz="0" w:space="0" w:color="auto"/>
                        <w:right w:val="none" w:sz="0" w:space="0" w:color="auto"/>
                      </w:divBdr>
                    </w:div>
                  </w:divsChild>
                </w:div>
                <w:div w:id="670986790">
                  <w:marLeft w:val="0"/>
                  <w:marRight w:val="0"/>
                  <w:marTop w:val="0"/>
                  <w:marBottom w:val="0"/>
                  <w:divBdr>
                    <w:top w:val="none" w:sz="0" w:space="0" w:color="auto"/>
                    <w:left w:val="none" w:sz="0" w:space="0" w:color="auto"/>
                    <w:bottom w:val="none" w:sz="0" w:space="0" w:color="auto"/>
                    <w:right w:val="none" w:sz="0" w:space="0" w:color="auto"/>
                  </w:divBdr>
                  <w:divsChild>
                    <w:div w:id="104080531">
                      <w:marLeft w:val="0"/>
                      <w:marRight w:val="0"/>
                      <w:marTop w:val="0"/>
                      <w:marBottom w:val="0"/>
                      <w:divBdr>
                        <w:top w:val="none" w:sz="0" w:space="0" w:color="auto"/>
                        <w:left w:val="none" w:sz="0" w:space="0" w:color="auto"/>
                        <w:bottom w:val="none" w:sz="0" w:space="0" w:color="auto"/>
                        <w:right w:val="none" w:sz="0" w:space="0" w:color="auto"/>
                      </w:divBdr>
                    </w:div>
                  </w:divsChild>
                </w:div>
                <w:div w:id="2119175170">
                  <w:marLeft w:val="0"/>
                  <w:marRight w:val="0"/>
                  <w:marTop w:val="0"/>
                  <w:marBottom w:val="0"/>
                  <w:divBdr>
                    <w:top w:val="none" w:sz="0" w:space="0" w:color="auto"/>
                    <w:left w:val="none" w:sz="0" w:space="0" w:color="auto"/>
                    <w:bottom w:val="none" w:sz="0" w:space="0" w:color="auto"/>
                    <w:right w:val="none" w:sz="0" w:space="0" w:color="auto"/>
                  </w:divBdr>
                  <w:divsChild>
                    <w:div w:id="1158810868">
                      <w:marLeft w:val="0"/>
                      <w:marRight w:val="0"/>
                      <w:marTop w:val="0"/>
                      <w:marBottom w:val="0"/>
                      <w:divBdr>
                        <w:top w:val="none" w:sz="0" w:space="0" w:color="auto"/>
                        <w:left w:val="none" w:sz="0" w:space="0" w:color="auto"/>
                        <w:bottom w:val="none" w:sz="0" w:space="0" w:color="auto"/>
                        <w:right w:val="none" w:sz="0" w:space="0" w:color="auto"/>
                      </w:divBdr>
                    </w:div>
                  </w:divsChild>
                </w:div>
                <w:div w:id="735972965">
                  <w:marLeft w:val="0"/>
                  <w:marRight w:val="0"/>
                  <w:marTop w:val="0"/>
                  <w:marBottom w:val="0"/>
                  <w:divBdr>
                    <w:top w:val="none" w:sz="0" w:space="0" w:color="auto"/>
                    <w:left w:val="none" w:sz="0" w:space="0" w:color="auto"/>
                    <w:bottom w:val="none" w:sz="0" w:space="0" w:color="auto"/>
                    <w:right w:val="none" w:sz="0" w:space="0" w:color="auto"/>
                  </w:divBdr>
                  <w:divsChild>
                    <w:div w:id="678776078">
                      <w:marLeft w:val="0"/>
                      <w:marRight w:val="0"/>
                      <w:marTop w:val="0"/>
                      <w:marBottom w:val="0"/>
                      <w:divBdr>
                        <w:top w:val="none" w:sz="0" w:space="0" w:color="auto"/>
                        <w:left w:val="none" w:sz="0" w:space="0" w:color="auto"/>
                        <w:bottom w:val="none" w:sz="0" w:space="0" w:color="auto"/>
                        <w:right w:val="none" w:sz="0" w:space="0" w:color="auto"/>
                      </w:divBdr>
                    </w:div>
                  </w:divsChild>
                </w:div>
                <w:div w:id="503479008">
                  <w:marLeft w:val="0"/>
                  <w:marRight w:val="0"/>
                  <w:marTop w:val="0"/>
                  <w:marBottom w:val="0"/>
                  <w:divBdr>
                    <w:top w:val="none" w:sz="0" w:space="0" w:color="auto"/>
                    <w:left w:val="none" w:sz="0" w:space="0" w:color="auto"/>
                    <w:bottom w:val="none" w:sz="0" w:space="0" w:color="auto"/>
                    <w:right w:val="none" w:sz="0" w:space="0" w:color="auto"/>
                  </w:divBdr>
                  <w:divsChild>
                    <w:div w:id="1311716176">
                      <w:marLeft w:val="0"/>
                      <w:marRight w:val="0"/>
                      <w:marTop w:val="0"/>
                      <w:marBottom w:val="0"/>
                      <w:divBdr>
                        <w:top w:val="none" w:sz="0" w:space="0" w:color="auto"/>
                        <w:left w:val="none" w:sz="0" w:space="0" w:color="auto"/>
                        <w:bottom w:val="none" w:sz="0" w:space="0" w:color="auto"/>
                        <w:right w:val="none" w:sz="0" w:space="0" w:color="auto"/>
                      </w:divBdr>
                    </w:div>
                  </w:divsChild>
                </w:div>
                <w:div w:id="1942758621">
                  <w:marLeft w:val="0"/>
                  <w:marRight w:val="0"/>
                  <w:marTop w:val="0"/>
                  <w:marBottom w:val="0"/>
                  <w:divBdr>
                    <w:top w:val="none" w:sz="0" w:space="0" w:color="auto"/>
                    <w:left w:val="none" w:sz="0" w:space="0" w:color="auto"/>
                    <w:bottom w:val="none" w:sz="0" w:space="0" w:color="auto"/>
                    <w:right w:val="none" w:sz="0" w:space="0" w:color="auto"/>
                  </w:divBdr>
                  <w:divsChild>
                    <w:div w:id="321465907">
                      <w:marLeft w:val="0"/>
                      <w:marRight w:val="0"/>
                      <w:marTop w:val="0"/>
                      <w:marBottom w:val="0"/>
                      <w:divBdr>
                        <w:top w:val="none" w:sz="0" w:space="0" w:color="auto"/>
                        <w:left w:val="none" w:sz="0" w:space="0" w:color="auto"/>
                        <w:bottom w:val="none" w:sz="0" w:space="0" w:color="auto"/>
                        <w:right w:val="none" w:sz="0" w:space="0" w:color="auto"/>
                      </w:divBdr>
                    </w:div>
                  </w:divsChild>
                </w:div>
                <w:div w:id="1199121817">
                  <w:marLeft w:val="0"/>
                  <w:marRight w:val="0"/>
                  <w:marTop w:val="0"/>
                  <w:marBottom w:val="0"/>
                  <w:divBdr>
                    <w:top w:val="none" w:sz="0" w:space="0" w:color="auto"/>
                    <w:left w:val="none" w:sz="0" w:space="0" w:color="auto"/>
                    <w:bottom w:val="none" w:sz="0" w:space="0" w:color="auto"/>
                    <w:right w:val="none" w:sz="0" w:space="0" w:color="auto"/>
                  </w:divBdr>
                  <w:divsChild>
                    <w:div w:id="1201279840">
                      <w:marLeft w:val="0"/>
                      <w:marRight w:val="0"/>
                      <w:marTop w:val="0"/>
                      <w:marBottom w:val="0"/>
                      <w:divBdr>
                        <w:top w:val="none" w:sz="0" w:space="0" w:color="auto"/>
                        <w:left w:val="none" w:sz="0" w:space="0" w:color="auto"/>
                        <w:bottom w:val="none" w:sz="0" w:space="0" w:color="auto"/>
                        <w:right w:val="none" w:sz="0" w:space="0" w:color="auto"/>
                      </w:divBdr>
                    </w:div>
                  </w:divsChild>
                </w:div>
                <w:div w:id="136726840">
                  <w:marLeft w:val="0"/>
                  <w:marRight w:val="0"/>
                  <w:marTop w:val="0"/>
                  <w:marBottom w:val="0"/>
                  <w:divBdr>
                    <w:top w:val="none" w:sz="0" w:space="0" w:color="auto"/>
                    <w:left w:val="none" w:sz="0" w:space="0" w:color="auto"/>
                    <w:bottom w:val="none" w:sz="0" w:space="0" w:color="auto"/>
                    <w:right w:val="none" w:sz="0" w:space="0" w:color="auto"/>
                  </w:divBdr>
                  <w:divsChild>
                    <w:div w:id="2063942611">
                      <w:marLeft w:val="0"/>
                      <w:marRight w:val="0"/>
                      <w:marTop w:val="0"/>
                      <w:marBottom w:val="0"/>
                      <w:divBdr>
                        <w:top w:val="none" w:sz="0" w:space="0" w:color="auto"/>
                        <w:left w:val="none" w:sz="0" w:space="0" w:color="auto"/>
                        <w:bottom w:val="none" w:sz="0" w:space="0" w:color="auto"/>
                        <w:right w:val="none" w:sz="0" w:space="0" w:color="auto"/>
                      </w:divBdr>
                    </w:div>
                  </w:divsChild>
                </w:div>
                <w:div w:id="1556501829">
                  <w:marLeft w:val="0"/>
                  <w:marRight w:val="0"/>
                  <w:marTop w:val="0"/>
                  <w:marBottom w:val="0"/>
                  <w:divBdr>
                    <w:top w:val="none" w:sz="0" w:space="0" w:color="auto"/>
                    <w:left w:val="none" w:sz="0" w:space="0" w:color="auto"/>
                    <w:bottom w:val="none" w:sz="0" w:space="0" w:color="auto"/>
                    <w:right w:val="none" w:sz="0" w:space="0" w:color="auto"/>
                  </w:divBdr>
                  <w:divsChild>
                    <w:div w:id="1980764043">
                      <w:marLeft w:val="0"/>
                      <w:marRight w:val="0"/>
                      <w:marTop w:val="0"/>
                      <w:marBottom w:val="0"/>
                      <w:divBdr>
                        <w:top w:val="none" w:sz="0" w:space="0" w:color="auto"/>
                        <w:left w:val="none" w:sz="0" w:space="0" w:color="auto"/>
                        <w:bottom w:val="none" w:sz="0" w:space="0" w:color="auto"/>
                        <w:right w:val="none" w:sz="0" w:space="0" w:color="auto"/>
                      </w:divBdr>
                    </w:div>
                  </w:divsChild>
                </w:div>
                <w:div w:id="1995447319">
                  <w:marLeft w:val="0"/>
                  <w:marRight w:val="0"/>
                  <w:marTop w:val="0"/>
                  <w:marBottom w:val="0"/>
                  <w:divBdr>
                    <w:top w:val="none" w:sz="0" w:space="0" w:color="auto"/>
                    <w:left w:val="none" w:sz="0" w:space="0" w:color="auto"/>
                    <w:bottom w:val="none" w:sz="0" w:space="0" w:color="auto"/>
                    <w:right w:val="none" w:sz="0" w:space="0" w:color="auto"/>
                  </w:divBdr>
                  <w:divsChild>
                    <w:div w:id="1774931840">
                      <w:marLeft w:val="0"/>
                      <w:marRight w:val="0"/>
                      <w:marTop w:val="0"/>
                      <w:marBottom w:val="0"/>
                      <w:divBdr>
                        <w:top w:val="none" w:sz="0" w:space="0" w:color="auto"/>
                        <w:left w:val="none" w:sz="0" w:space="0" w:color="auto"/>
                        <w:bottom w:val="none" w:sz="0" w:space="0" w:color="auto"/>
                        <w:right w:val="none" w:sz="0" w:space="0" w:color="auto"/>
                      </w:divBdr>
                    </w:div>
                  </w:divsChild>
                </w:div>
                <w:div w:id="1861384725">
                  <w:marLeft w:val="0"/>
                  <w:marRight w:val="0"/>
                  <w:marTop w:val="0"/>
                  <w:marBottom w:val="0"/>
                  <w:divBdr>
                    <w:top w:val="none" w:sz="0" w:space="0" w:color="auto"/>
                    <w:left w:val="none" w:sz="0" w:space="0" w:color="auto"/>
                    <w:bottom w:val="none" w:sz="0" w:space="0" w:color="auto"/>
                    <w:right w:val="none" w:sz="0" w:space="0" w:color="auto"/>
                  </w:divBdr>
                  <w:divsChild>
                    <w:div w:id="895631667">
                      <w:marLeft w:val="0"/>
                      <w:marRight w:val="0"/>
                      <w:marTop w:val="0"/>
                      <w:marBottom w:val="0"/>
                      <w:divBdr>
                        <w:top w:val="none" w:sz="0" w:space="0" w:color="auto"/>
                        <w:left w:val="none" w:sz="0" w:space="0" w:color="auto"/>
                        <w:bottom w:val="none" w:sz="0" w:space="0" w:color="auto"/>
                        <w:right w:val="none" w:sz="0" w:space="0" w:color="auto"/>
                      </w:divBdr>
                    </w:div>
                  </w:divsChild>
                </w:div>
                <w:div w:id="1624144130">
                  <w:marLeft w:val="0"/>
                  <w:marRight w:val="0"/>
                  <w:marTop w:val="0"/>
                  <w:marBottom w:val="0"/>
                  <w:divBdr>
                    <w:top w:val="none" w:sz="0" w:space="0" w:color="auto"/>
                    <w:left w:val="none" w:sz="0" w:space="0" w:color="auto"/>
                    <w:bottom w:val="none" w:sz="0" w:space="0" w:color="auto"/>
                    <w:right w:val="none" w:sz="0" w:space="0" w:color="auto"/>
                  </w:divBdr>
                  <w:divsChild>
                    <w:div w:id="675620008">
                      <w:marLeft w:val="0"/>
                      <w:marRight w:val="0"/>
                      <w:marTop w:val="0"/>
                      <w:marBottom w:val="0"/>
                      <w:divBdr>
                        <w:top w:val="none" w:sz="0" w:space="0" w:color="auto"/>
                        <w:left w:val="none" w:sz="0" w:space="0" w:color="auto"/>
                        <w:bottom w:val="none" w:sz="0" w:space="0" w:color="auto"/>
                        <w:right w:val="none" w:sz="0" w:space="0" w:color="auto"/>
                      </w:divBdr>
                    </w:div>
                  </w:divsChild>
                </w:div>
                <w:div w:id="839276872">
                  <w:marLeft w:val="0"/>
                  <w:marRight w:val="0"/>
                  <w:marTop w:val="0"/>
                  <w:marBottom w:val="0"/>
                  <w:divBdr>
                    <w:top w:val="none" w:sz="0" w:space="0" w:color="auto"/>
                    <w:left w:val="none" w:sz="0" w:space="0" w:color="auto"/>
                    <w:bottom w:val="none" w:sz="0" w:space="0" w:color="auto"/>
                    <w:right w:val="none" w:sz="0" w:space="0" w:color="auto"/>
                  </w:divBdr>
                  <w:divsChild>
                    <w:div w:id="1948585933">
                      <w:marLeft w:val="0"/>
                      <w:marRight w:val="0"/>
                      <w:marTop w:val="0"/>
                      <w:marBottom w:val="0"/>
                      <w:divBdr>
                        <w:top w:val="none" w:sz="0" w:space="0" w:color="auto"/>
                        <w:left w:val="none" w:sz="0" w:space="0" w:color="auto"/>
                        <w:bottom w:val="none" w:sz="0" w:space="0" w:color="auto"/>
                        <w:right w:val="none" w:sz="0" w:space="0" w:color="auto"/>
                      </w:divBdr>
                    </w:div>
                  </w:divsChild>
                </w:div>
                <w:div w:id="141048716">
                  <w:marLeft w:val="0"/>
                  <w:marRight w:val="0"/>
                  <w:marTop w:val="0"/>
                  <w:marBottom w:val="0"/>
                  <w:divBdr>
                    <w:top w:val="none" w:sz="0" w:space="0" w:color="auto"/>
                    <w:left w:val="none" w:sz="0" w:space="0" w:color="auto"/>
                    <w:bottom w:val="none" w:sz="0" w:space="0" w:color="auto"/>
                    <w:right w:val="none" w:sz="0" w:space="0" w:color="auto"/>
                  </w:divBdr>
                  <w:divsChild>
                    <w:div w:id="1018000689">
                      <w:marLeft w:val="0"/>
                      <w:marRight w:val="0"/>
                      <w:marTop w:val="0"/>
                      <w:marBottom w:val="0"/>
                      <w:divBdr>
                        <w:top w:val="none" w:sz="0" w:space="0" w:color="auto"/>
                        <w:left w:val="none" w:sz="0" w:space="0" w:color="auto"/>
                        <w:bottom w:val="none" w:sz="0" w:space="0" w:color="auto"/>
                        <w:right w:val="none" w:sz="0" w:space="0" w:color="auto"/>
                      </w:divBdr>
                    </w:div>
                  </w:divsChild>
                </w:div>
                <w:div w:id="358971872">
                  <w:marLeft w:val="0"/>
                  <w:marRight w:val="0"/>
                  <w:marTop w:val="0"/>
                  <w:marBottom w:val="0"/>
                  <w:divBdr>
                    <w:top w:val="none" w:sz="0" w:space="0" w:color="auto"/>
                    <w:left w:val="none" w:sz="0" w:space="0" w:color="auto"/>
                    <w:bottom w:val="none" w:sz="0" w:space="0" w:color="auto"/>
                    <w:right w:val="none" w:sz="0" w:space="0" w:color="auto"/>
                  </w:divBdr>
                  <w:divsChild>
                    <w:div w:id="2142262462">
                      <w:marLeft w:val="0"/>
                      <w:marRight w:val="0"/>
                      <w:marTop w:val="0"/>
                      <w:marBottom w:val="0"/>
                      <w:divBdr>
                        <w:top w:val="none" w:sz="0" w:space="0" w:color="auto"/>
                        <w:left w:val="none" w:sz="0" w:space="0" w:color="auto"/>
                        <w:bottom w:val="none" w:sz="0" w:space="0" w:color="auto"/>
                        <w:right w:val="none" w:sz="0" w:space="0" w:color="auto"/>
                      </w:divBdr>
                    </w:div>
                  </w:divsChild>
                </w:div>
                <w:div w:id="743145261">
                  <w:marLeft w:val="0"/>
                  <w:marRight w:val="0"/>
                  <w:marTop w:val="0"/>
                  <w:marBottom w:val="0"/>
                  <w:divBdr>
                    <w:top w:val="none" w:sz="0" w:space="0" w:color="auto"/>
                    <w:left w:val="none" w:sz="0" w:space="0" w:color="auto"/>
                    <w:bottom w:val="none" w:sz="0" w:space="0" w:color="auto"/>
                    <w:right w:val="none" w:sz="0" w:space="0" w:color="auto"/>
                  </w:divBdr>
                  <w:divsChild>
                    <w:div w:id="673341131">
                      <w:marLeft w:val="0"/>
                      <w:marRight w:val="0"/>
                      <w:marTop w:val="0"/>
                      <w:marBottom w:val="0"/>
                      <w:divBdr>
                        <w:top w:val="none" w:sz="0" w:space="0" w:color="auto"/>
                        <w:left w:val="none" w:sz="0" w:space="0" w:color="auto"/>
                        <w:bottom w:val="none" w:sz="0" w:space="0" w:color="auto"/>
                        <w:right w:val="none" w:sz="0" w:space="0" w:color="auto"/>
                      </w:divBdr>
                    </w:div>
                  </w:divsChild>
                </w:div>
                <w:div w:id="125440089">
                  <w:marLeft w:val="0"/>
                  <w:marRight w:val="0"/>
                  <w:marTop w:val="0"/>
                  <w:marBottom w:val="0"/>
                  <w:divBdr>
                    <w:top w:val="none" w:sz="0" w:space="0" w:color="auto"/>
                    <w:left w:val="none" w:sz="0" w:space="0" w:color="auto"/>
                    <w:bottom w:val="none" w:sz="0" w:space="0" w:color="auto"/>
                    <w:right w:val="none" w:sz="0" w:space="0" w:color="auto"/>
                  </w:divBdr>
                  <w:divsChild>
                    <w:div w:id="558707549">
                      <w:marLeft w:val="0"/>
                      <w:marRight w:val="0"/>
                      <w:marTop w:val="0"/>
                      <w:marBottom w:val="0"/>
                      <w:divBdr>
                        <w:top w:val="none" w:sz="0" w:space="0" w:color="auto"/>
                        <w:left w:val="none" w:sz="0" w:space="0" w:color="auto"/>
                        <w:bottom w:val="none" w:sz="0" w:space="0" w:color="auto"/>
                        <w:right w:val="none" w:sz="0" w:space="0" w:color="auto"/>
                      </w:divBdr>
                    </w:div>
                  </w:divsChild>
                </w:div>
                <w:div w:id="144519468">
                  <w:marLeft w:val="0"/>
                  <w:marRight w:val="0"/>
                  <w:marTop w:val="0"/>
                  <w:marBottom w:val="0"/>
                  <w:divBdr>
                    <w:top w:val="none" w:sz="0" w:space="0" w:color="auto"/>
                    <w:left w:val="none" w:sz="0" w:space="0" w:color="auto"/>
                    <w:bottom w:val="none" w:sz="0" w:space="0" w:color="auto"/>
                    <w:right w:val="none" w:sz="0" w:space="0" w:color="auto"/>
                  </w:divBdr>
                  <w:divsChild>
                    <w:div w:id="806553547">
                      <w:marLeft w:val="0"/>
                      <w:marRight w:val="0"/>
                      <w:marTop w:val="0"/>
                      <w:marBottom w:val="0"/>
                      <w:divBdr>
                        <w:top w:val="none" w:sz="0" w:space="0" w:color="auto"/>
                        <w:left w:val="none" w:sz="0" w:space="0" w:color="auto"/>
                        <w:bottom w:val="none" w:sz="0" w:space="0" w:color="auto"/>
                        <w:right w:val="none" w:sz="0" w:space="0" w:color="auto"/>
                      </w:divBdr>
                    </w:div>
                  </w:divsChild>
                </w:div>
                <w:div w:id="1074354048">
                  <w:marLeft w:val="0"/>
                  <w:marRight w:val="0"/>
                  <w:marTop w:val="0"/>
                  <w:marBottom w:val="0"/>
                  <w:divBdr>
                    <w:top w:val="none" w:sz="0" w:space="0" w:color="auto"/>
                    <w:left w:val="none" w:sz="0" w:space="0" w:color="auto"/>
                    <w:bottom w:val="none" w:sz="0" w:space="0" w:color="auto"/>
                    <w:right w:val="none" w:sz="0" w:space="0" w:color="auto"/>
                  </w:divBdr>
                  <w:divsChild>
                    <w:div w:id="189996836">
                      <w:marLeft w:val="0"/>
                      <w:marRight w:val="0"/>
                      <w:marTop w:val="0"/>
                      <w:marBottom w:val="0"/>
                      <w:divBdr>
                        <w:top w:val="none" w:sz="0" w:space="0" w:color="auto"/>
                        <w:left w:val="none" w:sz="0" w:space="0" w:color="auto"/>
                        <w:bottom w:val="none" w:sz="0" w:space="0" w:color="auto"/>
                        <w:right w:val="none" w:sz="0" w:space="0" w:color="auto"/>
                      </w:divBdr>
                    </w:div>
                  </w:divsChild>
                </w:div>
                <w:div w:id="285892459">
                  <w:marLeft w:val="0"/>
                  <w:marRight w:val="0"/>
                  <w:marTop w:val="0"/>
                  <w:marBottom w:val="0"/>
                  <w:divBdr>
                    <w:top w:val="none" w:sz="0" w:space="0" w:color="auto"/>
                    <w:left w:val="none" w:sz="0" w:space="0" w:color="auto"/>
                    <w:bottom w:val="none" w:sz="0" w:space="0" w:color="auto"/>
                    <w:right w:val="none" w:sz="0" w:space="0" w:color="auto"/>
                  </w:divBdr>
                  <w:divsChild>
                    <w:div w:id="1779178328">
                      <w:marLeft w:val="0"/>
                      <w:marRight w:val="0"/>
                      <w:marTop w:val="0"/>
                      <w:marBottom w:val="0"/>
                      <w:divBdr>
                        <w:top w:val="none" w:sz="0" w:space="0" w:color="auto"/>
                        <w:left w:val="none" w:sz="0" w:space="0" w:color="auto"/>
                        <w:bottom w:val="none" w:sz="0" w:space="0" w:color="auto"/>
                        <w:right w:val="none" w:sz="0" w:space="0" w:color="auto"/>
                      </w:divBdr>
                    </w:div>
                  </w:divsChild>
                </w:div>
                <w:div w:id="32384817">
                  <w:marLeft w:val="0"/>
                  <w:marRight w:val="0"/>
                  <w:marTop w:val="0"/>
                  <w:marBottom w:val="0"/>
                  <w:divBdr>
                    <w:top w:val="none" w:sz="0" w:space="0" w:color="auto"/>
                    <w:left w:val="none" w:sz="0" w:space="0" w:color="auto"/>
                    <w:bottom w:val="none" w:sz="0" w:space="0" w:color="auto"/>
                    <w:right w:val="none" w:sz="0" w:space="0" w:color="auto"/>
                  </w:divBdr>
                  <w:divsChild>
                    <w:div w:id="803082721">
                      <w:marLeft w:val="0"/>
                      <w:marRight w:val="0"/>
                      <w:marTop w:val="0"/>
                      <w:marBottom w:val="0"/>
                      <w:divBdr>
                        <w:top w:val="none" w:sz="0" w:space="0" w:color="auto"/>
                        <w:left w:val="none" w:sz="0" w:space="0" w:color="auto"/>
                        <w:bottom w:val="none" w:sz="0" w:space="0" w:color="auto"/>
                        <w:right w:val="none" w:sz="0" w:space="0" w:color="auto"/>
                      </w:divBdr>
                    </w:div>
                  </w:divsChild>
                </w:div>
                <w:div w:id="2128623479">
                  <w:marLeft w:val="0"/>
                  <w:marRight w:val="0"/>
                  <w:marTop w:val="0"/>
                  <w:marBottom w:val="0"/>
                  <w:divBdr>
                    <w:top w:val="none" w:sz="0" w:space="0" w:color="auto"/>
                    <w:left w:val="none" w:sz="0" w:space="0" w:color="auto"/>
                    <w:bottom w:val="none" w:sz="0" w:space="0" w:color="auto"/>
                    <w:right w:val="none" w:sz="0" w:space="0" w:color="auto"/>
                  </w:divBdr>
                  <w:divsChild>
                    <w:div w:id="296108553">
                      <w:marLeft w:val="0"/>
                      <w:marRight w:val="0"/>
                      <w:marTop w:val="0"/>
                      <w:marBottom w:val="0"/>
                      <w:divBdr>
                        <w:top w:val="none" w:sz="0" w:space="0" w:color="auto"/>
                        <w:left w:val="none" w:sz="0" w:space="0" w:color="auto"/>
                        <w:bottom w:val="none" w:sz="0" w:space="0" w:color="auto"/>
                        <w:right w:val="none" w:sz="0" w:space="0" w:color="auto"/>
                      </w:divBdr>
                    </w:div>
                  </w:divsChild>
                </w:div>
                <w:div w:id="688218285">
                  <w:marLeft w:val="0"/>
                  <w:marRight w:val="0"/>
                  <w:marTop w:val="0"/>
                  <w:marBottom w:val="0"/>
                  <w:divBdr>
                    <w:top w:val="none" w:sz="0" w:space="0" w:color="auto"/>
                    <w:left w:val="none" w:sz="0" w:space="0" w:color="auto"/>
                    <w:bottom w:val="none" w:sz="0" w:space="0" w:color="auto"/>
                    <w:right w:val="none" w:sz="0" w:space="0" w:color="auto"/>
                  </w:divBdr>
                  <w:divsChild>
                    <w:div w:id="1470711794">
                      <w:marLeft w:val="0"/>
                      <w:marRight w:val="0"/>
                      <w:marTop w:val="0"/>
                      <w:marBottom w:val="0"/>
                      <w:divBdr>
                        <w:top w:val="none" w:sz="0" w:space="0" w:color="auto"/>
                        <w:left w:val="none" w:sz="0" w:space="0" w:color="auto"/>
                        <w:bottom w:val="none" w:sz="0" w:space="0" w:color="auto"/>
                        <w:right w:val="none" w:sz="0" w:space="0" w:color="auto"/>
                      </w:divBdr>
                    </w:div>
                  </w:divsChild>
                </w:div>
                <w:div w:id="482544015">
                  <w:marLeft w:val="0"/>
                  <w:marRight w:val="0"/>
                  <w:marTop w:val="0"/>
                  <w:marBottom w:val="0"/>
                  <w:divBdr>
                    <w:top w:val="none" w:sz="0" w:space="0" w:color="auto"/>
                    <w:left w:val="none" w:sz="0" w:space="0" w:color="auto"/>
                    <w:bottom w:val="none" w:sz="0" w:space="0" w:color="auto"/>
                    <w:right w:val="none" w:sz="0" w:space="0" w:color="auto"/>
                  </w:divBdr>
                  <w:divsChild>
                    <w:div w:id="1793018372">
                      <w:marLeft w:val="0"/>
                      <w:marRight w:val="0"/>
                      <w:marTop w:val="0"/>
                      <w:marBottom w:val="0"/>
                      <w:divBdr>
                        <w:top w:val="none" w:sz="0" w:space="0" w:color="auto"/>
                        <w:left w:val="none" w:sz="0" w:space="0" w:color="auto"/>
                        <w:bottom w:val="none" w:sz="0" w:space="0" w:color="auto"/>
                        <w:right w:val="none" w:sz="0" w:space="0" w:color="auto"/>
                      </w:divBdr>
                    </w:div>
                  </w:divsChild>
                </w:div>
                <w:div w:id="1419253321">
                  <w:marLeft w:val="0"/>
                  <w:marRight w:val="0"/>
                  <w:marTop w:val="0"/>
                  <w:marBottom w:val="0"/>
                  <w:divBdr>
                    <w:top w:val="none" w:sz="0" w:space="0" w:color="auto"/>
                    <w:left w:val="none" w:sz="0" w:space="0" w:color="auto"/>
                    <w:bottom w:val="none" w:sz="0" w:space="0" w:color="auto"/>
                    <w:right w:val="none" w:sz="0" w:space="0" w:color="auto"/>
                  </w:divBdr>
                  <w:divsChild>
                    <w:div w:id="1072695719">
                      <w:marLeft w:val="0"/>
                      <w:marRight w:val="0"/>
                      <w:marTop w:val="0"/>
                      <w:marBottom w:val="0"/>
                      <w:divBdr>
                        <w:top w:val="none" w:sz="0" w:space="0" w:color="auto"/>
                        <w:left w:val="none" w:sz="0" w:space="0" w:color="auto"/>
                        <w:bottom w:val="none" w:sz="0" w:space="0" w:color="auto"/>
                        <w:right w:val="none" w:sz="0" w:space="0" w:color="auto"/>
                      </w:divBdr>
                    </w:div>
                  </w:divsChild>
                </w:div>
                <w:div w:id="869877735">
                  <w:marLeft w:val="0"/>
                  <w:marRight w:val="0"/>
                  <w:marTop w:val="0"/>
                  <w:marBottom w:val="0"/>
                  <w:divBdr>
                    <w:top w:val="none" w:sz="0" w:space="0" w:color="auto"/>
                    <w:left w:val="none" w:sz="0" w:space="0" w:color="auto"/>
                    <w:bottom w:val="none" w:sz="0" w:space="0" w:color="auto"/>
                    <w:right w:val="none" w:sz="0" w:space="0" w:color="auto"/>
                  </w:divBdr>
                  <w:divsChild>
                    <w:div w:id="206181602">
                      <w:marLeft w:val="0"/>
                      <w:marRight w:val="0"/>
                      <w:marTop w:val="0"/>
                      <w:marBottom w:val="0"/>
                      <w:divBdr>
                        <w:top w:val="none" w:sz="0" w:space="0" w:color="auto"/>
                        <w:left w:val="none" w:sz="0" w:space="0" w:color="auto"/>
                        <w:bottom w:val="none" w:sz="0" w:space="0" w:color="auto"/>
                        <w:right w:val="none" w:sz="0" w:space="0" w:color="auto"/>
                      </w:divBdr>
                    </w:div>
                  </w:divsChild>
                </w:div>
                <w:div w:id="1948072551">
                  <w:marLeft w:val="0"/>
                  <w:marRight w:val="0"/>
                  <w:marTop w:val="0"/>
                  <w:marBottom w:val="0"/>
                  <w:divBdr>
                    <w:top w:val="none" w:sz="0" w:space="0" w:color="auto"/>
                    <w:left w:val="none" w:sz="0" w:space="0" w:color="auto"/>
                    <w:bottom w:val="none" w:sz="0" w:space="0" w:color="auto"/>
                    <w:right w:val="none" w:sz="0" w:space="0" w:color="auto"/>
                  </w:divBdr>
                  <w:divsChild>
                    <w:div w:id="33166544">
                      <w:marLeft w:val="0"/>
                      <w:marRight w:val="0"/>
                      <w:marTop w:val="0"/>
                      <w:marBottom w:val="0"/>
                      <w:divBdr>
                        <w:top w:val="none" w:sz="0" w:space="0" w:color="auto"/>
                        <w:left w:val="none" w:sz="0" w:space="0" w:color="auto"/>
                        <w:bottom w:val="none" w:sz="0" w:space="0" w:color="auto"/>
                        <w:right w:val="none" w:sz="0" w:space="0" w:color="auto"/>
                      </w:divBdr>
                    </w:div>
                  </w:divsChild>
                </w:div>
                <w:div w:id="1904483063">
                  <w:marLeft w:val="0"/>
                  <w:marRight w:val="0"/>
                  <w:marTop w:val="0"/>
                  <w:marBottom w:val="0"/>
                  <w:divBdr>
                    <w:top w:val="none" w:sz="0" w:space="0" w:color="auto"/>
                    <w:left w:val="none" w:sz="0" w:space="0" w:color="auto"/>
                    <w:bottom w:val="none" w:sz="0" w:space="0" w:color="auto"/>
                    <w:right w:val="none" w:sz="0" w:space="0" w:color="auto"/>
                  </w:divBdr>
                  <w:divsChild>
                    <w:div w:id="393546182">
                      <w:marLeft w:val="0"/>
                      <w:marRight w:val="0"/>
                      <w:marTop w:val="0"/>
                      <w:marBottom w:val="0"/>
                      <w:divBdr>
                        <w:top w:val="none" w:sz="0" w:space="0" w:color="auto"/>
                        <w:left w:val="none" w:sz="0" w:space="0" w:color="auto"/>
                        <w:bottom w:val="none" w:sz="0" w:space="0" w:color="auto"/>
                        <w:right w:val="none" w:sz="0" w:space="0" w:color="auto"/>
                      </w:divBdr>
                    </w:div>
                  </w:divsChild>
                </w:div>
                <w:div w:id="2023508879">
                  <w:marLeft w:val="0"/>
                  <w:marRight w:val="0"/>
                  <w:marTop w:val="0"/>
                  <w:marBottom w:val="0"/>
                  <w:divBdr>
                    <w:top w:val="none" w:sz="0" w:space="0" w:color="auto"/>
                    <w:left w:val="none" w:sz="0" w:space="0" w:color="auto"/>
                    <w:bottom w:val="none" w:sz="0" w:space="0" w:color="auto"/>
                    <w:right w:val="none" w:sz="0" w:space="0" w:color="auto"/>
                  </w:divBdr>
                  <w:divsChild>
                    <w:div w:id="151723183">
                      <w:marLeft w:val="0"/>
                      <w:marRight w:val="0"/>
                      <w:marTop w:val="0"/>
                      <w:marBottom w:val="0"/>
                      <w:divBdr>
                        <w:top w:val="none" w:sz="0" w:space="0" w:color="auto"/>
                        <w:left w:val="none" w:sz="0" w:space="0" w:color="auto"/>
                        <w:bottom w:val="none" w:sz="0" w:space="0" w:color="auto"/>
                        <w:right w:val="none" w:sz="0" w:space="0" w:color="auto"/>
                      </w:divBdr>
                    </w:div>
                  </w:divsChild>
                </w:div>
                <w:div w:id="881210801">
                  <w:marLeft w:val="0"/>
                  <w:marRight w:val="0"/>
                  <w:marTop w:val="0"/>
                  <w:marBottom w:val="0"/>
                  <w:divBdr>
                    <w:top w:val="none" w:sz="0" w:space="0" w:color="auto"/>
                    <w:left w:val="none" w:sz="0" w:space="0" w:color="auto"/>
                    <w:bottom w:val="none" w:sz="0" w:space="0" w:color="auto"/>
                    <w:right w:val="none" w:sz="0" w:space="0" w:color="auto"/>
                  </w:divBdr>
                  <w:divsChild>
                    <w:div w:id="946086335">
                      <w:marLeft w:val="0"/>
                      <w:marRight w:val="0"/>
                      <w:marTop w:val="0"/>
                      <w:marBottom w:val="0"/>
                      <w:divBdr>
                        <w:top w:val="none" w:sz="0" w:space="0" w:color="auto"/>
                        <w:left w:val="none" w:sz="0" w:space="0" w:color="auto"/>
                        <w:bottom w:val="none" w:sz="0" w:space="0" w:color="auto"/>
                        <w:right w:val="none" w:sz="0" w:space="0" w:color="auto"/>
                      </w:divBdr>
                    </w:div>
                  </w:divsChild>
                </w:div>
                <w:div w:id="1007245695">
                  <w:marLeft w:val="0"/>
                  <w:marRight w:val="0"/>
                  <w:marTop w:val="0"/>
                  <w:marBottom w:val="0"/>
                  <w:divBdr>
                    <w:top w:val="none" w:sz="0" w:space="0" w:color="auto"/>
                    <w:left w:val="none" w:sz="0" w:space="0" w:color="auto"/>
                    <w:bottom w:val="none" w:sz="0" w:space="0" w:color="auto"/>
                    <w:right w:val="none" w:sz="0" w:space="0" w:color="auto"/>
                  </w:divBdr>
                  <w:divsChild>
                    <w:div w:id="1603368906">
                      <w:marLeft w:val="0"/>
                      <w:marRight w:val="0"/>
                      <w:marTop w:val="0"/>
                      <w:marBottom w:val="0"/>
                      <w:divBdr>
                        <w:top w:val="none" w:sz="0" w:space="0" w:color="auto"/>
                        <w:left w:val="none" w:sz="0" w:space="0" w:color="auto"/>
                        <w:bottom w:val="none" w:sz="0" w:space="0" w:color="auto"/>
                        <w:right w:val="none" w:sz="0" w:space="0" w:color="auto"/>
                      </w:divBdr>
                    </w:div>
                  </w:divsChild>
                </w:div>
                <w:div w:id="1530952465">
                  <w:marLeft w:val="0"/>
                  <w:marRight w:val="0"/>
                  <w:marTop w:val="0"/>
                  <w:marBottom w:val="0"/>
                  <w:divBdr>
                    <w:top w:val="none" w:sz="0" w:space="0" w:color="auto"/>
                    <w:left w:val="none" w:sz="0" w:space="0" w:color="auto"/>
                    <w:bottom w:val="none" w:sz="0" w:space="0" w:color="auto"/>
                    <w:right w:val="none" w:sz="0" w:space="0" w:color="auto"/>
                  </w:divBdr>
                  <w:divsChild>
                    <w:div w:id="2063675771">
                      <w:marLeft w:val="0"/>
                      <w:marRight w:val="0"/>
                      <w:marTop w:val="0"/>
                      <w:marBottom w:val="0"/>
                      <w:divBdr>
                        <w:top w:val="none" w:sz="0" w:space="0" w:color="auto"/>
                        <w:left w:val="none" w:sz="0" w:space="0" w:color="auto"/>
                        <w:bottom w:val="none" w:sz="0" w:space="0" w:color="auto"/>
                        <w:right w:val="none" w:sz="0" w:space="0" w:color="auto"/>
                      </w:divBdr>
                    </w:div>
                  </w:divsChild>
                </w:div>
                <w:div w:id="2084062755">
                  <w:marLeft w:val="0"/>
                  <w:marRight w:val="0"/>
                  <w:marTop w:val="0"/>
                  <w:marBottom w:val="0"/>
                  <w:divBdr>
                    <w:top w:val="none" w:sz="0" w:space="0" w:color="auto"/>
                    <w:left w:val="none" w:sz="0" w:space="0" w:color="auto"/>
                    <w:bottom w:val="none" w:sz="0" w:space="0" w:color="auto"/>
                    <w:right w:val="none" w:sz="0" w:space="0" w:color="auto"/>
                  </w:divBdr>
                  <w:divsChild>
                    <w:div w:id="1616059320">
                      <w:marLeft w:val="0"/>
                      <w:marRight w:val="0"/>
                      <w:marTop w:val="0"/>
                      <w:marBottom w:val="0"/>
                      <w:divBdr>
                        <w:top w:val="none" w:sz="0" w:space="0" w:color="auto"/>
                        <w:left w:val="none" w:sz="0" w:space="0" w:color="auto"/>
                        <w:bottom w:val="none" w:sz="0" w:space="0" w:color="auto"/>
                        <w:right w:val="none" w:sz="0" w:space="0" w:color="auto"/>
                      </w:divBdr>
                    </w:div>
                  </w:divsChild>
                </w:div>
                <w:div w:id="705103934">
                  <w:marLeft w:val="0"/>
                  <w:marRight w:val="0"/>
                  <w:marTop w:val="0"/>
                  <w:marBottom w:val="0"/>
                  <w:divBdr>
                    <w:top w:val="none" w:sz="0" w:space="0" w:color="auto"/>
                    <w:left w:val="none" w:sz="0" w:space="0" w:color="auto"/>
                    <w:bottom w:val="none" w:sz="0" w:space="0" w:color="auto"/>
                    <w:right w:val="none" w:sz="0" w:space="0" w:color="auto"/>
                  </w:divBdr>
                  <w:divsChild>
                    <w:div w:id="1166819734">
                      <w:marLeft w:val="0"/>
                      <w:marRight w:val="0"/>
                      <w:marTop w:val="0"/>
                      <w:marBottom w:val="0"/>
                      <w:divBdr>
                        <w:top w:val="none" w:sz="0" w:space="0" w:color="auto"/>
                        <w:left w:val="none" w:sz="0" w:space="0" w:color="auto"/>
                        <w:bottom w:val="none" w:sz="0" w:space="0" w:color="auto"/>
                        <w:right w:val="none" w:sz="0" w:space="0" w:color="auto"/>
                      </w:divBdr>
                    </w:div>
                  </w:divsChild>
                </w:div>
                <w:div w:id="1406606110">
                  <w:marLeft w:val="0"/>
                  <w:marRight w:val="0"/>
                  <w:marTop w:val="0"/>
                  <w:marBottom w:val="0"/>
                  <w:divBdr>
                    <w:top w:val="none" w:sz="0" w:space="0" w:color="auto"/>
                    <w:left w:val="none" w:sz="0" w:space="0" w:color="auto"/>
                    <w:bottom w:val="none" w:sz="0" w:space="0" w:color="auto"/>
                    <w:right w:val="none" w:sz="0" w:space="0" w:color="auto"/>
                  </w:divBdr>
                  <w:divsChild>
                    <w:div w:id="1078601893">
                      <w:marLeft w:val="0"/>
                      <w:marRight w:val="0"/>
                      <w:marTop w:val="0"/>
                      <w:marBottom w:val="0"/>
                      <w:divBdr>
                        <w:top w:val="none" w:sz="0" w:space="0" w:color="auto"/>
                        <w:left w:val="none" w:sz="0" w:space="0" w:color="auto"/>
                        <w:bottom w:val="none" w:sz="0" w:space="0" w:color="auto"/>
                        <w:right w:val="none" w:sz="0" w:space="0" w:color="auto"/>
                      </w:divBdr>
                    </w:div>
                  </w:divsChild>
                </w:div>
                <w:div w:id="1371689237">
                  <w:marLeft w:val="0"/>
                  <w:marRight w:val="0"/>
                  <w:marTop w:val="0"/>
                  <w:marBottom w:val="0"/>
                  <w:divBdr>
                    <w:top w:val="none" w:sz="0" w:space="0" w:color="auto"/>
                    <w:left w:val="none" w:sz="0" w:space="0" w:color="auto"/>
                    <w:bottom w:val="none" w:sz="0" w:space="0" w:color="auto"/>
                    <w:right w:val="none" w:sz="0" w:space="0" w:color="auto"/>
                  </w:divBdr>
                  <w:divsChild>
                    <w:div w:id="1366180170">
                      <w:marLeft w:val="0"/>
                      <w:marRight w:val="0"/>
                      <w:marTop w:val="0"/>
                      <w:marBottom w:val="0"/>
                      <w:divBdr>
                        <w:top w:val="none" w:sz="0" w:space="0" w:color="auto"/>
                        <w:left w:val="none" w:sz="0" w:space="0" w:color="auto"/>
                        <w:bottom w:val="none" w:sz="0" w:space="0" w:color="auto"/>
                        <w:right w:val="none" w:sz="0" w:space="0" w:color="auto"/>
                      </w:divBdr>
                    </w:div>
                  </w:divsChild>
                </w:div>
                <w:div w:id="1274898138">
                  <w:marLeft w:val="0"/>
                  <w:marRight w:val="0"/>
                  <w:marTop w:val="0"/>
                  <w:marBottom w:val="0"/>
                  <w:divBdr>
                    <w:top w:val="none" w:sz="0" w:space="0" w:color="auto"/>
                    <w:left w:val="none" w:sz="0" w:space="0" w:color="auto"/>
                    <w:bottom w:val="none" w:sz="0" w:space="0" w:color="auto"/>
                    <w:right w:val="none" w:sz="0" w:space="0" w:color="auto"/>
                  </w:divBdr>
                  <w:divsChild>
                    <w:div w:id="775249325">
                      <w:marLeft w:val="0"/>
                      <w:marRight w:val="0"/>
                      <w:marTop w:val="0"/>
                      <w:marBottom w:val="0"/>
                      <w:divBdr>
                        <w:top w:val="none" w:sz="0" w:space="0" w:color="auto"/>
                        <w:left w:val="none" w:sz="0" w:space="0" w:color="auto"/>
                        <w:bottom w:val="none" w:sz="0" w:space="0" w:color="auto"/>
                        <w:right w:val="none" w:sz="0" w:space="0" w:color="auto"/>
                      </w:divBdr>
                    </w:div>
                  </w:divsChild>
                </w:div>
                <w:div w:id="825439551">
                  <w:marLeft w:val="0"/>
                  <w:marRight w:val="0"/>
                  <w:marTop w:val="0"/>
                  <w:marBottom w:val="0"/>
                  <w:divBdr>
                    <w:top w:val="none" w:sz="0" w:space="0" w:color="auto"/>
                    <w:left w:val="none" w:sz="0" w:space="0" w:color="auto"/>
                    <w:bottom w:val="none" w:sz="0" w:space="0" w:color="auto"/>
                    <w:right w:val="none" w:sz="0" w:space="0" w:color="auto"/>
                  </w:divBdr>
                  <w:divsChild>
                    <w:div w:id="1329211960">
                      <w:marLeft w:val="0"/>
                      <w:marRight w:val="0"/>
                      <w:marTop w:val="0"/>
                      <w:marBottom w:val="0"/>
                      <w:divBdr>
                        <w:top w:val="none" w:sz="0" w:space="0" w:color="auto"/>
                        <w:left w:val="none" w:sz="0" w:space="0" w:color="auto"/>
                        <w:bottom w:val="none" w:sz="0" w:space="0" w:color="auto"/>
                        <w:right w:val="none" w:sz="0" w:space="0" w:color="auto"/>
                      </w:divBdr>
                    </w:div>
                  </w:divsChild>
                </w:div>
                <w:div w:id="2092969657">
                  <w:marLeft w:val="0"/>
                  <w:marRight w:val="0"/>
                  <w:marTop w:val="0"/>
                  <w:marBottom w:val="0"/>
                  <w:divBdr>
                    <w:top w:val="none" w:sz="0" w:space="0" w:color="auto"/>
                    <w:left w:val="none" w:sz="0" w:space="0" w:color="auto"/>
                    <w:bottom w:val="none" w:sz="0" w:space="0" w:color="auto"/>
                    <w:right w:val="none" w:sz="0" w:space="0" w:color="auto"/>
                  </w:divBdr>
                  <w:divsChild>
                    <w:div w:id="975329396">
                      <w:marLeft w:val="0"/>
                      <w:marRight w:val="0"/>
                      <w:marTop w:val="0"/>
                      <w:marBottom w:val="0"/>
                      <w:divBdr>
                        <w:top w:val="none" w:sz="0" w:space="0" w:color="auto"/>
                        <w:left w:val="none" w:sz="0" w:space="0" w:color="auto"/>
                        <w:bottom w:val="none" w:sz="0" w:space="0" w:color="auto"/>
                        <w:right w:val="none" w:sz="0" w:space="0" w:color="auto"/>
                      </w:divBdr>
                    </w:div>
                  </w:divsChild>
                </w:div>
                <w:div w:id="1826630536">
                  <w:marLeft w:val="0"/>
                  <w:marRight w:val="0"/>
                  <w:marTop w:val="0"/>
                  <w:marBottom w:val="0"/>
                  <w:divBdr>
                    <w:top w:val="none" w:sz="0" w:space="0" w:color="auto"/>
                    <w:left w:val="none" w:sz="0" w:space="0" w:color="auto"/>
                    <w:bottom w:val="none" w:sz="0" w:space="0" w:color="auto"/>
                    <w:right w:val="none" w:sz="0" w:space="0" w:color="auto"/>
                  </w:divBdr>
                  <w:divsChild>
                    <w:div w:id="233898474">
                      <w:marLeft w:val="0"/>
                      <w:marRight w:val="0"/>
                      <w:marTop w:val="0"/>
                      <w:marBottom w:val="0"/>
                      <w:divBdr>
                        <w:top w:val="none" w:sz="0" w:space="0" w:color="auto"/>
                        <w:left w:val="none" w:sz="0" w:space="0" w:color="auto"/>
                        <w:bottom w:val="none" w:sz="0" w:space="0" w:color="auto"/>
                        <w:right w:val="none" w:sz="0" w:space="0" w:color="auto"/>
                      </w:divBdr>
                    </w:div>
                  </w:divsChild>
                </w:div>
                <w:div w:id="1940408243">
                  <w:marLeft w:val="0"/>
                  <w:marRight w:val="0"/>
                  <w:marTop w:val="0"/>
                  <w:marBottom w:val="0"/>
                  <w:divBdr>
                    <w:top w:val="none" w:sz="0" w:space="0" w:color="auto"/>
                    <w:left w:val="none" w:sz="0" w:space="0" w:color="auto"/>
                    <w:bottom w:val="none" w:sz="0" w:space="0" w:color="auto"/>
                    <w:right w:val="none" w:sz="0" w:space="0" w:color="auto"/>
                  </w:divBdr>
                  <w:divsChild>
                    <w:div w:id="74516303">
                      <w:marLeft w:val="0"/>
                      <w:marRight w:val="0"/>
                      <w:marTop w:val="0"/>
                      <w:marBottom w:val="0"/>
                      <w:divBdr>
                        <w:top w:val="none" w:sz="0" w:space="0" w:color="auto"/>
                        <w:left w:val="none" w:sz="0" w:space="0" w:color="auto"/>
                        <w:bottom w:val="none" w:sz="0" w:space="0" w:color="auto"/>
                        <w:right w:val="none" w:sz="0" w:space="0" w:color="auto"/>
                      </w:divBdr>
                    </w:div>
                  </w:divsChild>
                </w:div>
                <w:div w:id="1207718192">
                  <w:marLeft w:val="0"/>
                  <w:marRight w:val="0"/>
                  <w:marTop w:val="0"/>
                  <w:marBottom w:val="0"/>
                  <w:divBdr>
                    <w:top w:val="none" w:sz="0" w:space="0" w:color="auto"/>
                    <w:left w:val="none" w:sz="0" w:space="0" w:color="auto"/>
                    <w:bottom w:val="none" w:sz="0" w:space="0" w:color="auto"/>
                    <w:right w:val="none" w:sz="0" w:space="0" w:color="auto"/>
                  </w:divBdr>
                  <w:divsChild>
                    <w:div w:id="914314608">
                      <w:marLeft w:val="0"/>
                      <w:marRight w:val="0"/>
                      <w:marTop w:val="0"/>
                      <w:marBottom w:val="0"/>
                      <w:divBdr>
                        <w:top w:val="none" w:sz="0" w:space="0" w:color="auto"/>
                        <w:left w:val="none" w:sz="0" w:space="0" w:color="auto"/>
                        <w:bottom w:val="none" w:sz="0" w:space="0" w:color="auto"/>
                        <w:right w:val="none" w:sz="0" w:space="0" w:color="auto"/>
                      </w:divBdr>
                    </w:div>
                  </w:divsChild>
                </w:div>
                <w:div w:id="921063281">
                  <w:marLeft w:val="0"/>
                  <w:marRight w:val="0"/>
                  <w:marTop w:val="0"/>
                  <w:marBottom w:val="0"/>
                  <w:divBdr>
                    <w:top w:val="none" w:sz="0" w:space="0" w:color="auto"/>
                    <w:left w:val="none" w:sz="0" w:space="0" w:color="auto"/>
                    <w:bottom w:val="none" w:sz="0" w:space="0" w:color="auto"/>
                    <w:right w:val="none" w:sz="0" w:space="0" w:color="auto"/>
                  </w:divBdr>
                  <w:divsChild>
                    <w:div w:id="822623668">
                      <w:marLeft w:val="0"/>
                      <w:marRight w:val="0"/>
                      <w:marTop w:val="0"/>
                      <w:marBottom w:val="0"/>
                      <w:divBdr>
                        <w:top w:val="none" w:sz="0" w:space="0" w:color="auto"/>
                        <w:left w:val="none" w:sz="0" w:space="0" w:color="auto"/>
                        <w:bottom w:val="none" w:sz="0" w:space="0" w:color="auto"/>
                        <w:right w:val="none" w:sz="0" w:space="0" w:color="auto"/>
                      </w:divBdr>
                    </w:div>
                  </w:divsChild>
                </w:div>
                <w:div w:id="1623073687">
                  <w:marLeft w:val="0"/>
                  <w:marRight w:val="0"/>
                  <w:marTop w:val="0"/>
                  <w:marBottom w:val="0"/>
                  <w:divBdr>
                    <w:top w:val="none" w:sz="0" w:space="0" w:color="auto"/>
                    <w:left w:val="none" w:sz="0" w:space="0" w:color="auto"/>
                    <w:bottom w:val="none" w:sz="0" w:space="0" w:color="auto"/>
                    <w:right w:val="none" w:sz="0" w:space="0" w:color="auto"/>
                  </w:divBdr>
                  <w:divsChild>
                    <w:div w:id="1036466893">
                      <w:marLeft w:val="0"/>
                      <w:marRight w:val="0"/>
                      <w:marTop w:val="0"/>
                      <w:marBottom w:val="0"/>
                      <w:divBdr>
                        <w:top w:val="none" w:sz="0" w:space="0" w:color="auto"/>
                        <w:left w:val="none" w:sz="0" w:space="0" w:color="auto"/>
                        <w:bottom w:val="none" w:sz="0" w:space="0" w:color="auto"/>
                        <w:right w:val="none" w:sz="0" w:space="0" w:color="auto"/>
                      </w:divBdr>
                    </w:div>
                  </w:divsChild>
                </w:div>
                <w:div w:id="1074429055">
                  <w:marLeft w:val="0"/>
                  <w:marRight w:val="0"/>
                  <w:marTop w:val="0"/>
                  <w:marBottom w:val="0"/>
                  <w:divBdr>
                    <w:top w:val="none" w:sz="0" w:space="0" w:color="auto"/>
                    <w:left w:val="none" w:sz="0" w:space="0" w:color="auto"/>
                    <w:bottom w:val="none" w:sz="0" w:space="0" w:color="auto"/>
                    <w:right w:val="none" w:sz="0" w:space="0" w:color="auto"/>
                  </w:divBdr>
                  <w:divsChild>
                    <w:div w:id="1505172083">
                      <w:marLeft w:val="0"/>
                      <w:marRight w:val="0"/>
                      <w:marTop w:val="0"/>
                      <w:marBottom w:val="0"/>
                      <w:divBdr>
                        <w:top w:val="none" w:sz="0" w:space="0" w:color="auto"/>
                        <w:left w:val="none" w:sz="0" w:space="0" w:color="auto"/>
                        <w:bottom w:val="none" w:sz="0" w:space="0" w:color="auto"/>
                        <w:right w:val="none" w:sz="0" w:space="0" w:color="auto"/>
                      </w:divBdr>
                    </w:div>
                  </w:divsChild>
                </w:div>
                <w:div w:id="1600915545">
                  <w:marLeft w:val="0"/>
                  <w:marRight w:val="0"/>
                  <w:marTop w:val="0"/>
                  <w:marBottom w:val="0"/>
                  <w:divBdr>
                    <w:top w:val="none" w:sz="0" w:space="0" w:color="auto"/>
                    <w:left w:val="none" w:sz="0" w:space="0" w:color="auto"/>
                    <w:bottom w:val="none" w:sz="0" w:space="0" w:color="auto"/>
                    <w:right w:val="none" w:sz="0" w:space="0" w:color="auto"/>
                  </w:divBdr>
                  <w:divsChild>
                    <w:div w:id="1004672571">
                      <w:marLeft w:val="0"/>
                      <w:marRight w:val="0"/>
                      <w:marTop w:val="0"/>
                      <w:marBottom w:val="0"/>
                      <w:divBdr>
                        <w:top w:val="none" w:sz="0" w:space="0" w:color="auto"/>
                        <w:left w:val="none" w:sz="0" w:space="0" w:color="auto"/>
                        <w:bottom w:val="none" w:sz="0" w:space="0" w:color="auto"/>
                        <w:right w:val="none" w:sz="0" w:space="0" w:color="auto"/>
                      </w:divBdr>
                    </w:div>
                  </w:divsChild>
                </w:div>
                <w:div w:id="418675229">
                  <w:marLeft w:val="0"/>
                  <w:marRight w:val="0"/>
                  <w:marTop w:val="0"/>
                  <w:marBottom w:val="0"/>
                  <w:divBdr>
                    <w:top w:val="none" w:sz="0" w:space="0" w:color="auto"/>
                    <w:left w:val="none" w:sz="0" w:space="0" w:color="auto"/>
                    <w:bottom w:val="none" w:sz="0" w:space="0" w:color="auto"/>
                    <w:right w:val="none" w:sz="0" w:space="0" w:color="auto"/>
                  </w:divBdr>
                  <w:divsChild>
                    <w:div w:id="1324621753">
                      <w:marLeft w:val="0"/>
                      <w:marRight w:val="0"/>
                      <w:marTop w:val="0"/>
                      <w:marBottom w:val="0"/>
                      <w:divBdr>
                        <w:top w:val="none" w:sz="0" w:space="0" w:color="auto"/>
                        <w:left w:val="none" w:sz="0" w:space="0" w:color="auto"/>
                        <w:bottom w:val="none" w:sz="0" w:space="0" w:color="auto"/>
                        <w:right w:val="none" w:sz="0" w:space="0" w:color="auto"/>
                      </w:divBdr>
                    </w:div>
                  </w:divsChild>
                </w:div>
                <w:div w:id="882788455">
                  <w:marLeft w:val="0"/>
                  <w:marRight w:val="0"/>
                  <w:marTop w:val="0"/>
                  <w:marBottom w:val="0"/>
                  <w:divBdr>
                    <w:top w:val="none" w:sz="0" w:space="0" w:color="auto"/>
                    <w:left w:val="none" w:sz="0" w:space="0" w:color="auto"/>
                    <w:bottom w:val="none" w:sz="0" w:space="0" w:color="auto"/>
                    <w:right w:val="none" w:sz="0" w:space="0" w:color="auto"/>
                  </w:divBdr>
                  <w:divsChild>
                    <w:div w:id="1583835975">
                      <w:marLeft w:val="0"/>
                      <w:marRight w:val="0"/>
                      <w:marTop w:val="0"/>
                      <w:marBottom w:val="0"/>
                      <w:divBdr>
                        <w:top w:val="none" w:sz="0" w:space="0" w:color="auto"/>
                        <w:left w:val="none" w:sz="0" w:space="0" w:color="auto"/>
                        <w:bottom w:val="none" w:sz="0" w:space="0" w:color="auto"/>
                        <w:right w:val="none" w:sz="0" w:space="0" w:color="auto"/>
                      </w:divBdr>
                    </w:div>
                  </w:divsChild>
                </w:div>
                <w:div w:id="1097019583">
                  <w:marLeft w:val="0"/>
                  <w:marRight w:val="0"/>
                  <w:marTop w:val="0"/>
                  <w:marBottom w:val="0"/>
                  <w:divBdr>
                    <w:top w:val="none" w:sz="0" w:space="0" w:color="auto"/>
                    <w:left w:val="none" w:sz="0" w:space="0" w:color="auto"/>
                    <w:bottom w:val="none" w:sz="0" w:space="0" w:color="auto"/>
                    <w:right w:val="none" w:sz="0" w:space="0" w:color="auto"/>
                  </w:divBdr>
                  <w:divsChild>
                    <w:div w:id="1122190769">
                      <w:marLeft w:val="0"/>
                      <w:marRight w:val="0"/>
                      <w:marTop w:val="0"/>
                      <w:marBottom w:val="0"/>
                      <w:divBdr>
                        <w:top w:val="none" w:sz="0" w:space="0" w:color="auto"/>
                        <w:left w:val="none" w:sz="0" w:space="0" w:color="auto"/>
                        <w:bottom w:val="none" w:sz="0" w:space="0" w:color="auto"/>
                        <w:right w:val="none" w:sz="0" w:space="0" w:color="auto"/>
                      </w:divBdr>
                    </w:div>
                  </w:divsChild>
                </w:div>
                <w:div w:id="826169431">
                  <w:marLeft w:val="0"/>
                  <w:marRight w:val="0"/>
                  <w:marTop w:val="0"/>
                  <w:marBottom w:val="0"/>
                  <w:divBdr>
                    <w:top w:val="none" w:sz="0" w:space="0" w:color="auto"/>
                    <w:left w:val="none" w:sz="0" w:space="0" w:color="auto"/>
                    <w:bottom w:val="none" w:sz="0" w:space="0" w:color="auto"/>
                    <w:right w:val="none" w:sz="0" w:space="0" w:color="auto"/>
                  </w:divBdr>
                  <w:divsChild>
                    <w:div w:id="434863057">
                      <w:marLeft w:val="0"/>
                      <w:marRight w:val="0"/>
                      <w:marTop w:val="0"/>
                      <w:marBottom w:val="0"/>
                      <w:divBdr>
                        <w:top w:val="none" w:sz="0" w:space="0" w:color="auto"/>
                        <w:left w:val="none" w:sz="0" w:space="0" w:color="auto"/>
                        <w:bottom w:val="none" w:sz="0" w:space="0" w:color="auto"/>
                        <w:right w:val="none" w:sz="0" w:space="0" w:color="auto"/>
                      </w:divBdr>
                    </w:div>
                  </w:divsChild>
                </w:div>
                <w:div w:id="1186362660">
                  <w:marLeft w:val="0"/>
                  <w:marRight w:val="0"/>
                  <w:marTop w:val="0"/>
                  <w:marBottom w:val="0"/>
                  <w:divBdr>
                    <w:top w:val="none" w:sz="0" w:space="0" w:color="auto"/>
                    <w:left w:val="none" w:sz="0" w:space="0" w:color="auto"/>
                    <w:bottom w:val="none" w:sz="0" w:space="0" w:color="auto"/>
                    <w:right w:val="none" w:sz="0" w:space="0" w:color="auto"/>
                  </w:divBdr>
                  <w:divsChild>
                    <w:div w:id="461650756">
                      <w:marLeft w:val="0"/>
                      <w:marRight w:val="0"/>
                      <w:marTop w:val="0"/>
                      <w:marBottom w:val="0"/>
                      <w:divBdr>
                        <w:top w:val="none" w:sz="0" w:space="0" w:color="auto"/>
                        <w:left w:val="none" w:sz="0" w:space="0" w:color="auto"/>
                        <w:bottom w:val="none" w:sz="0" w:space="0" w:color="auto"/>
                        <w:right w:val="none" w:sz="0" w:space="0" w:color="auto"/>
                      </w:divBdr>
                    </w:div>
                  </w:divsChild>
                </w:div>
                <w:div w:id="549344614">
                  <w:marLeft w:val="0"/>
                  <w:marRight w:val="0"/>
                  <w:marTop w:val="0"/>
                  <w:marBottom w:val="0"/>
                  <w:divBdr>
                    <w:top w:val="none" w:sz="0" w:space="0" w:color="auto"/>
                    <w:left w:val="none" w:sz="0" w:space="0" w:color="auto"/>
                    <w:bottom w:val="none" w:sz="0" w:space="0" w:color="auto"/>
                    <w:right w:val="none" w:sz="0" w:space="0" w:color="auto"/>
                  </w:divBdr>
                  <w:divsChild>
                    <w:div w:id="345712193">
                      <w:marLeft w:val="0"/>
                      <w:marRight w:val="0"/>
                      <w:marTop w:val="0"/>
                      <w:marBottom w:val="0"/>
                      <w:divBdr>
                        <w:top w:val="none" w:sz="0" w:space="0" w:color="auto"/>
                        <w:left w:val="none" w:sz="0" w:space="0" w:color="auto"/>
                        <w:bottom w:val="none" w:sz="0" w:space="0" w:color="auto"/>
                        <w:right w:val="none" w:sz="0" w:space="0" w:color="auto"/>
                      </w:divBdr>
                    </w:div>
                  </w:divsChild>
                </w:div>
                <w:div w:id="1583174509">
                  <w:marLeft w:val="0"/>
                  <w:marRight w:val="0"/>
                  <w:marTop w:val="0"/>
                  <w:marBottom w:val="0"/>
                  <w:divBdr>
                    <w:top w:val="none" w:sz="0" w:space="0" w:color="auto"/>
                    <w:left w:val="none" w:sz="0" w:space="0" w:color="auto"/>
                    <w:bottom w:val="none" w:sz="0" w:space="0" w:color="auto"/>
                    <w:right w:val="none" w:sz="0" w:space="0" w:color="auto"/>
                  </w:divBdr>
                  <w:divsChild>
                    <w:div w:id="1061246204">
                      <w:marLeft w:val="0"/>
                      <w:marRight w:val="0"/>
                      <w:marTop w:val="0"/>
                      <w:marBottom w:val="0"/>
                      <w:divBdr>
                        <w:top w:val="none" w:sz="0" w:space="0" w:color="auto"/>
                        <w:left w:val="none" w:sz="0" w:space="0" w:color="auto"/>
                        <w:bottom w:val="none" w:sz="0" w:space="0" w:color="auto"/>
                        <w:right w:val="none" w:sz="0" w:space="0" w:color="auto"/>
                      </w:divBdr>
                    </w:div>
                  </w:divsChild>
                </w:div>
                <w:div w:id="1489712603">
                  <w:marLeft w:val="0"/>
                  <w:marRight w:val="0"/>
                  <w:marTop w:val="0"/>
                  <w:marBottom w:val="0"/>
                  <w:divBdr>
                    <w:top w:val="none" w:sz="0" w:space="0" w:color="auto"/>
                    <w:left w:val="none" w:sz="0" w:space="0" w:color="auto"/>
                    <w:bottom w:val="none" w:sz="0" w:space="0" w:color="auto"/>
                    <w:right w:val="none" w:sz="0" w:space="0" w:color="auto"/>
                  </w:divBdr>
                  <w:divsChild>
                    <w:div w:id="178349956">
                      <w:marLeft w:val="0"/>
                      <w:marRight w:val="0"/>
                      <w:marTop w:val="0"/>
                      <w:marBottom w:val="0"/>
                      <w:divBdr>
                        <w:top w:val="none" w:sz="0" w:space="0" w:color="auto"/>
                        <w:left w:val="none" w:sz="0" w:space="0" w:color="auto"/>
                        <w:bottom w:val="none" w:sz="0" w:space="0" w:color="auto"/>
                        <w:right w:val="none" w:sz="0" w:space="0" w:color="auto"/>
                      </w:divBdr>
                    </w:div>
                  </w:divsChild>
                </w:div>
                <w:div w:id="1838568126">
                  <w:marLeft w:val="0"/>
                  <w:marRight w:val="0"/>
                  <w:marTop w:val="0"/>
                  <w:marBottom w:val="0"/>
                  <w:divBdr>
                    <w:top w:val="none" w:sz="0" w:space="0" w:color="auto"/>
                    <w:left w:val="none" w:sz="0" w:space="0" w:color="auto"/>
                    <w:bottom w:val="none" w:sz="0" w:space="0" w:color="auto"/>
                    <w:right w:val="none" w:sz="0" w:space="0" w:color="auto"/>
                  </w:divBdr>
                  <w:divsChild>
                    <w:div w:id="804855606">
                      <w:marLeft w:val="0"/>
                      <w:marRight w:val="0"/>
                      <w:marTop w:val="0"/>
                      <w:marBottom w:val="0"/>
                      <w:divBdr>
                        <w:top w:val="none" w:sz="0" w:space="0" w:color="auto"/>
                        <w:left w:val="none" w:sz="0" w:space="0" w:color="auto"/>
                        <w:bottom w:val="none" w:sz="0" w:space="0" w:color="auto"/>
                        <w:right w:val="none" w:sz="0" w:space="0" w:color="auto"/>
                      </w:divBdr>
                    </w:div>
                  </w:divsChild>
                </w:div>
                <w:div w:id="2093503533">
                  <w:marLeft w:val="0"/>
                  <w:marRight w:val="0"/>
                  <w:marTop w:val="0"/>
                  <w:marBottom w:val="0"/>
                  <w:divBdr>
                    <w:top w:val="none" w:sz="0" w:space="0" w:color="auto"/>
                    <w:left w:val="none" w:sz="0" w:space="0" w:color="auto"/>
                    <w:bottom w:val="none" w:sz="0" w:space="0" w:color="auto"/>
                    <w:right w:val="none" w:sz="0" w:space="0" w:color="auto"/>
                  </w:divBdr>
                  <w:divsChild>
                    <w:div w:id="1381053036">
                      <w:marLeft w:val="0"/>
                      <w:marRight w:val="0"/>
                      <w:marTop w:val="0"/>
                      <w:marBottom w:val="0"/>
                      <w:divBdr>
                        <w:top w:val="none" w:sz="0" w:space="0" w:color="auto"/>
                        <w:left w:val="none" w:sz="0" w:space="0" w:color="auto"/>
                        <w:bottom w:val="none" w:sz="0" w:space="0" w:color="auto"/>
                        <w:right w:val="none" w:sz="0" w:space="0" w:color="auto"/>
                      </w:divBdr>
                    </w:div>
                  </w:divsChild>
                </w:div>
                <w:div w:id="469581">
                  <w:marLeft w:val="0"/>
                  <w:marRight w:val="0"/>
                  <w:marTop w:val="0"/>
                  <w:marBottom w:val="0"/>
                  <w:divBdr>
                    <w:top w:val="none" w:sz="0" w:space="0" w:color="auto"/>
                    <w:left w:val="none" w:sz="0" w:space="0" w:color="auto"/>
                    <w:bottom w:val="none" w:sz="0" w:space="0" w:color="auto"/>
                    <w:right w:val="none" w:sz="0" w:space="0" w:color="auto"/>
                  </w:divBdr>
                  <w:divsChild>
                    <w:div w:id="1703629446">
                      <w:marLeft w:val="0"/>
                      <w:marRight w:val="0"/>
                      <w:marTop w:val="0"/>
                      <w:marBottom w:val="0"/>
                      <w:divBdr>
                        <w:top w:val="none" w:sz="0" w:space="0" w:color="auto"/>
                        <w:left w:val="none" w:sz="0" w:space="0" w:color="auto"/>
                        <w:bottom w:val="none" w:sz="0" w:space="0" w:color="auto"/>
                        <w:right w:val="none" w:sz="0" w:space="0" w:color="auto"/>
                      </w:divBdr>
                    </w:div>
                  </w:divsChild>
                </w:div>
                <w:div w:id="1065032006">
                  <w:marLeft w:val="0"/>
                  <w:marRight w:val="0"/>
                  <w:marTop w:val="0"/>
                  <w:marBottom w:val="0"/>
                  <w:divBdr>
                    <w:top w:val="none" w:sz="0" w:space="0" w:color="auto"/>
                    <w:left w:val="none" w:sz="0" w:space="0" w:color="auto"/>
                    <w:bottom w:val="none" w:sz="0" w:space="0" w:color="auto"/>
                    <w:right w:val="none" w:sz="0" w:space="0" w:color="auto"/>
                  </w:divBdr>
                  <w:divsChild>
                    <w:div w:id="1365866446">
                      <w:marLeft w:val="0"/>
                      <w:marRight w:val="0"/>
                      <w:marTop w:val="0"/>
                      <w:marBottom w:val="0"/>
                      <w:divBdr>
                        <w:top w:val="none" w:sz="0" w:space="0" w:color="auto"/>
                        <w:left w:val="none" w:sz="0" w:space="0" w:color="auto"/>
                        <w:bottom w:val="none" w:sz="0" w:space="0" w:color="auto"/>
                        <w:right w:val="none" w:sz="0" w:space="0" w:color="auto"/>
                      </w:divBdr>
                    </w:div>
                  </w:divsChild>
                </w:div>
                <w:div w:id="76288723">
                  <w:marLeft w:val="0"/>
                  <w:marRight w:val="0"/>
                  <w:marTop w:val="0"/>
                  <w:marBottom w:val="0"/>
                  <w:divBdr>
                    <w:top w:val="none" w:sz="0" w:space="0" w:color="auto"/>
                    <w:left w:val="none" w:sz="0" w:space="0" w:color="auto"/>
                    <w:bottom w:val="none" w:sz="0" w:space="0" w:color="auto"/>
                    <w:right w:val="none" w:sz="0" w:space="0" w:color="auto"/>
                  </w:divBdr>
                  <w:divsChild>
                    <w:div w:id="576403293">
                      <w:marLeft w:val="0"/>
                      <w:marRight w:val="0"/>
                      <w:marTop w:val="0"/>
                      <w:marBottom w:val="0"/>
                      <w:divBdr>
                        <w:top w:val="none" w:sz="0" w:space="0" w:color="auto"/>
                        <w:left w:val="none" w:sz="0" w:space="0" w:color="auto"/>
                        <w:bottom w:val="none" w:sz="0" w:space="0" w:color="auto"/>
                        <w:right w:val="none" w:sz="0" w:space="0" w:color="auto"/>
                      </w:divBdr>
                    </w:div>
                  </w:divsChild>
                </w:div>
                <w:div w:id="447118175">
                  <w:marLeft w:val="0"/>
                  <w:marRight w:val="0"/>
                  <w:marTop w:val="0"/>
                  <w:marBottom w:val="0"/>
                  <w:divBdr>
                    <w:top w:val="none" w:sz="0" w:space="0" w:color="auto"/>
                    <w:left w:val="none" w:sz="0" w:space="0" w:color="auto"/>
                    <w:bottom w:val="none" w:sz="0" w:space="0" w:color="auto"/>
                    <w:right w:val="none" w:sz="0" w:space="0" w:color="auto"/>
                  </w:divBdr>
                  <w:divsChild>
                    <w:div w:id="920480085">
                      <w:marLeft w:val="0"/>
                      <w:marRight w:val="0"/>
                      <w:marTop w:val="0"/>
                      <w:marBottom w:val="0"/>
                      <w:divBdr>
                        <w:top w:val="none" w:sz="0" w:space="0" w:color="auto"/>
                        <w:left w:val="none" w:sz="0" w:space="0" w:color="auto"/>
                        <w:bottom w:val="none" w:sz="0" w:space="0" w:color="auto"/>
                        <w:right w:val="none" w:sz="0" w:space="0" w:color="auto"/>
                      </w:divBdr>
                    </w:div>
                  </w:divsChild>
                </w:div>
                <w:div w:id="169489326">
                  <w:marLeft w:val="0"/>
                  <w:marRight w:val="0"/>
                  <w:marTop w:val="0"/>
                  <w:marBottom w:val="0"/>
                  <w:divBdr>
                    <w:top w:val="none" w:sz="0" w:space="0" w:color="auto"/>
                    <w:left w:val="none" w:sz="0" w:space="0" w:color="auto"/>
                    <w:bottom w:val="none" w:sz="0" w:space="0" w:color="auto"/>
                    <w:right w:val="none" w:sz="0" w:space="0" w:color="auto"/>
                  </w:divBdr>
                  <w:divsChild>
                    <w:div w:id="100415966">
                      <w:marLeft w:val="0"/>
                      <w:marRight w:val="0"/>
                      <w:marTop w:val="0"/>
                      <w:marBottom w:val="0"/>
                      <w:divBdr>
                        <w:top w:val="none" w:sz="0" w:space="0" w:color="auto"/>
                        <w:left w:val="none" w:sz="0" w:space="0" w:color="auto"/>
                        <w:bottom w:val="none" w:sz="0" w:space="0" w:color="auto"/>
                        <w:right w:val="none" w:sz="0" w:space="0" w:color="auto"/>
                      </w:divBdr>
                    </w:div>
                  </w:divsChild>
                </w:div>
                <w:div w:id="1740208705">
                  <w:marLeft w:val="0"/>
                  <w:marRight w:val="0"/>
                  <w:marTop w:val="0"/>
                  <w:marBottom w:val="0"/>
                  <w:divBdr>
                    <w:top w:val="none" w:sz="0" w:space="0" w:color="auto"/>
                    <w:left w:val="none" w:sz="0" w:space="0" w:color="auto"/>
                    <w:bottom w:val="none" w:sz="0" w:space="0" w:color="auto"/>
                    <w:right w:val="none" w:sz="0" w:space="0" w:color="auto"/>
                  </w:divBdr>
                  <w:divsChild>
                    <w:div w:id="951547081">
                      <w:marLeft w:val="0"/>
                      <w:marRight w:val="0"/>
                      <w:marTop w:val="0"/>
                      <w:marBottom w:val="0"/>
                      <w:divBdr>
                        <w:top w:val="none" w:sz="0" w:space="0" w:color="auto"/>
                        <w:left w:val="none" w:sz="0" w:space="0" w:color="auto"/>
                        <w:bottom w:val="none" w:sz="0" w:space="0" w:color="auto"/>
                        <w:right w:val="none" w:sz="0" w:space="0" w:color="auto"/>
                      </w:divBdr>
                    </w:div>
                  </w:divsChild>
                </w:div>
                <w:div w:id="535626384">
                  <w:marLeft w:val="0"/>
                  <w:marRight w:val="0"/>
                  <w:marTop w:val="0"/>
                  <w:marBottom w:val="0"/>
                  <w:divBdr>
                    <w:top w:val="none" w:sz="0" w:space="0" w:color="auto"/>
                    <w:left w:val="none" w:sz="0" w:space="0" w:color="auto"/>
                    <w:bottom w:val="none" w:sz="0" w:space="0" w:color="auto"/>
                    <w:right w:val="none" w:sz="0" w:space="0" w:color="auto"/>
                  </w:divBdr>
                  <w:divsChild>
                    <w:div w:id="812136873">
                      <w:marLeft w:val="0"/>
                      <w:marRight w:val="0"/>
                      <w:marTop w:val="0"/>
                      <w:marBottom w:val="0"/>
                      <w:divBdr>
                        <w:top w:val="none" w:sz="0" w:space="0" w:color="auto"/>
                        <w:left w:val="none" w:sz="0" w:space="0" w:color="auto"/>
                        <w:bottom w:val="none" w:sz="0" w:space="0" w:color="auto"/>
                        <w:right w:val="none" w:sz="0" w:space="0" w:color="auto"/>
                      </w:divBdr>
                    </w:div>
                  </w:divsChild>
                </w:div>
                <w:div w:id="327486792">
                  <w:marLeft w:val="0"/>
                  <w:marRight w:val="0"/>
                  <w:marTop w:val="0"/>
                  <w:marBottom w:val="0"/>
                  <w:divBdr>
                    <w:top w:val="none" w:sz="0" w:space="0" w:color="auto"/>
                    <w:left w:val="none" w:sz="0" w:space="0" w:color="auto"/>
                    <w:bottom w:val="none" w:sz="0" w:space="0" w:color="auto"/>
                    <w:right w:val="none" w:sz="0" w:space="0" w:color="auto"/>
                  </w:divBdr>
                  <w:divsChild>
                    <w:div w:id="1382368415">
                      <w:marLeft w:val="0"/>
                      <w:marRight w:val="0"/>
                      <w:marTop w:val="0"/>
                      <w:marBottom w:val="0"/>
                      <w:divBdr>
                        <w:top w:val="none" w:sz="0" w:space="0" w:color="auto"/>
                        <w:left w:val="none" w:sz="0" w:space="0" w:color="auto"/>
                        <w:bottom w:val="none" w:sz="0" w:space="0" w:color="auto"/>
                        <w:right w:val="none" w:sz="0" w:space="0" w:color="auto"/>
                      </w:divBdr>
                    </w:div>
                  </w:divsChild>
                </w:div>
                <w:div w:id="567227164">
                  <w:marLeft w:val="0"/>
                  <w:marRight w:val="0"/>
                  <w:marTop w:val="0"/>
                  <w:marBottom w:val="0"/>
                  <w:divBdr>
                    <w:top w:val="none" w:sz="0" w:space="0" w:color="auto"/>
                    <w:left w:val="none" w:sz="0" w:space="0" w:color="auto"/>
                    <w:bottom w:val="none" w:sz="0" w:space="0" w:color="auto"/>
                    <w:right w:val="none" w:sz="0" w:space="0" w:color="auto"/>
                  </w:divBdr>
                  <w:divsChild>
                    <w:div w:id="399718768">
                      <w:marLeft w:val="0"/>
                      <w:marRight w:val="0"/>
                      <w:marTop w:val="0"/>
                      <w:marBottom w:val="0"/>
                      <w:divBdr>
                        <w:top w:val="none" w:sz="0" w:space="0" w:color="auto"/>
                        <w:left w:val="none" w:sz="0" w:space="0" w:color="auto"/>
                        <w:bottom w:val="none" w:sz="0" w:space="0" w:color="auto"/>
                        <w:right w:val="none" w:sz="0" w:space="0" w:color="auto"/>
                      </w:divBdr>
                    </w:div>
                  </w:divsChild>
                </w:div>
                <w:div w:id="1542935081">
                  <w:marLeft w:val="0"/>
                  <w:marRight w:val="0"/>
                  <w:marTop w:val="0"/>
                  <w:marBottom w:val="0"/>
                  <w:divBdr>
                    <w:top w:val="none" w:sz="0" w:space="0" w:color="auto"/>
                    <w:left w:val="none" w:sz="0" w:space="0" w:color="auto"/>
                    <w:bottom w:val="none" w:sz="0" w:space="0" w:color="auto"/>
                    <w:right w:val="none" w:sz="0" w:space="0" w:color="auto"/>
                  </w:divBdr>
                  <w:divsChild>
                    <w:div w:id="1167359818">
                      <w:marLeft w:val="0"/>
                      <w:marRight w:val="0"/>
                      <w:marTop w:val="0"/>
                      <w:marBottom w:val="0"/>
                      <w:divBdr>
                        <w:top w:val="none" w:sz="0" w:space="0" w:color="auto"/>
                        <w:left w:val="none" w:sz="0" w:space="0" w:color="auto"/>
                        <w:bottom w:val="none" w:sz="0" w:space="0" w:color="auto"/>
                        <w:right w:val="none" w:sz="0" w:space="0" w:color="auto"/>
                      </w:divBdr>
                    </w:div>
                  </w:divsChild>
                </w:div>
                <w:div w:id="400755580">
                  <w:marLeft w:val="0"/>
                  <w:marRight w:val="0"/>
                  <w:marTop w:val="0"/>
                  <w:marBottom w:val="0"/>
                  <w:divBdr>
                    <w:top w:val="none" w:sz="0" w:space="0" w:color="auto"/>
                    <w:left w:val="none" w:sz="0" w:space="0" w:color="auto"/>
                    <w:bottom w:val="none" w:sz="0" w:space="0" w:color="auto"/>
                    <w:right w:val="none" w:sz="0" w:space="0" w:color="auto"/>
                  </w:divBdr>
                  <w:divsChild>
                    <w:div w:id="446699319">
                      <w:marLeft w:val="0"/>
                      <w:marRight w:val="0"/>
                      <w:marTop w:val="0"/>
                      <w:marBottom w:val="0"/>
                      <w:divBdr>
                        <w:top w:val="none" w:sz="0" w:space="0" w:color="auto"/>
                        <w:left w:val="none" w:sz="0" w:space="0" w:color="auto"/>
                        <w:bottom w:val="none" w:sz="0" w:space="0" w:color="auto"/>
                        <w:right w:val="none" w:sz="0" w:space="0" w:color="auto"/>
                      </w:divBdr>
                    </w:div>
                  </w:divsChild>
                </w:div>
                <w:div w:id="234173624">
                  <w:marLeft w:val="0"/>
                  <w:marRight w:val="0"/>
                  <w:marTop w:val="0"/>
                  <w:marBottom w:val="0"/>
                  <w:divBdr>
                    <w:top w:val="none" w:sz="0" w:space="0" w:color="auto"/>
                    <w:left w:val="none" w:sz="0" w:space="0" w:color="auto"/>
                    <w:bottom w:val="none" w:sz="0" w:space="0" w:color="auto"/>
                    <w:right w:val="none" w:sz="0" w:space="0" w:color="auto"/>
                  </w:divBdr>
                  <w:divsChild>
                    <w:div w:id="642582412">
                      <w:marLeft w:val="0"/>
                      <w:marRight w:val="0"/>
                      <w:marTop w:val="0"/>
                      <w:marBottom w:val="0"/>
                      <w:divBdr>
                        <w:top w:val="none" w:sz="0" w:space="0" w:color="auto"/>
                        <w:left w:val="none" w:sz="0" w:space="0" w:color="auto"/>
                        <w:bottom w:val="none" w:sz="0" w:space="0" w:color="auto"/>
                        <w:right w:val="none" w:sz="0" w:space="0" w:color="auto"/>
                      </w:divBdr>
                    </w:div>
                  </w:divsChild>
                </w:div>
                <w:div w:id="1670324699">
                  <w:marLeft w:val="0"/>
                  <w:marRight w:val="0"/>
                  <w:marTop w:val="0"/>
                  <w:marBottom w:val="0"/>
                  <w:divBdr>
                    <w:top w:val="none" w:sz="0" w:space="0" w:color="auto"/>
                    <w:left w:val="none" w:sz="0" w:space="0" w:color="auto"/>
                    <w:bottom w:val="none" w:sz="0" w:space="0" w:color="auto"/>
                    <w:right w:val="none" w:sz="0" w:space="0" w:color="auto"/>
                  </w:divBdr>
                  <w:divsChild>
                    <w:div w:id="231090558">
                      <w:marLeft w:val="0"/>
                      <w:marRight w:val="0"/>
                      <w:marTop w:val="0"/>
                      <w:marBottom w:val="0"/>
                      <w:divBdr>
                        <w:top w:val="none" w:sz="0" w:space="0" w:color="auto"/>
                        <w:left w:val="none" w:sz="0" w:space="0" w:color="auto"/>
                        <w:bottom w:val="none" w:sz="0" w:space="0" w:color="auto"/>
                        <w:right w:val="none" w:sz="0" w:space="0" w:color="auto"/>
                      </w:divBdr>
                    </w:div>
                  </w:divsChild>
                </w:div>
                <w:div w:id="1704866608">
                  <w:marLeft w:val="0"/>
                  <w:marRight w:val="0"/>
                  <w:marTop w:val="0"/>
                  <w:marBottom w:val="0"/>
                  <w:divBdr>
                    <w:top w:val="none" w:sz="0" w:space="0" w:color="auto"/>
                    <w:left w:val="none" w:sz="0" w:space="0" w:color="auto"/>
                    <w:bottom w:val="none" w:sz="0" w:space="0" w:color="auto"/>
                    <w:right w:val="none" w:sz="0" w:space="0" w:color="auto"/>
                  </w:divBdr>
                  <w:divsChild>
                    <w:div w:id="1689940075">
                      <w:marLeft w:val="0"/>
                      <w:marRight w:val="0"/>
                      <w:marTop w:val="0"/>
                      <w:marBottom w:val="0"/>
                      <w:divBdr>
                        <w:top w:val="none" w:sz="0" w:space="0" w:color="auto"/>
                        <w:left w:val="none" w:sz="0" w:space="0" w:color="auto"/>
                        <w:bottom w:val="none" w:sz="0" w:space="0" w:color="auto"/>
                        <w:right w:val="none" w:sz="0" w:space="0" w:color="auto"/>
                      </w:divBdr>
                    </w:div>
                  </w:divsChild>
                </w:div>
                <w:div w:id="1580401187">
                  <w:marLeft w:val="0"/>
                  <w:marRight w:val="0"/>
                  <w:marTop w:val="0"/>
                  <w:marBottom w:val="0"/>
                  <w:divBdr>
                    <w:top w:val="none" w:sz="0" w:space="0" w:color="auto"/>
                    <w:left w:val="none" w:sz="0" w:space="0" w:color="auto"/>
                    <w:bottom w:val="none" w:sz="0" w:space="0" w:color="auto"/>
                    <w:right w:val="none" w:sz="0" w:space="0" w:color="auto"/>
                  </w:divBdr>
                  <w:divsChild>
                    <w:div w:id="1324702972">
                      <w:marLeft w:val="0"/>
                      <w:marRight w:val="0"/>
                      <w:marTop w:val="0"/>
                      <w:marBottom w:val="0"/>
                      <w:divBdr>
                        <w:top w:val="none" w:sz="0" w:space="0" w:color="auto"/>
                        <w:left w:val="none" w:sz="0" w:space="0" w:color="auto"/>
                        <w:bottom w:val="none" w:sz="0" w:space="0" w:color="auto"/>
                        <w:right w:val="none" w:sz="0" w:space="0" w:color="auto"/>
                      </w:divBdr>
                    </w:div>
                  </w:divsChild>
                </w:div>
                <w:div w:id="1598055859">
                  <w:marLeft w:val="0"/>
                  <w:marRight w:val="0"/>
                  <w:marTop w:val="0"/>
                  <w:marBottom w:val="0"/>
                  <w:divBdr>
                    <w:top w:val="none" w:sz="0" w:space="0" w:color="auto"/>
                    <w:left w:val="none" w:sz="0" w:space="0" w:color="auto"/>
                    <w:bottom w:val="none" w:sz="0" w:space="0" w:color="auto"/>
                    <w:right w:val="none" w:sz="0" w:space="0" w:color="auto"/>
                  </w:divBdr>
                  <w:divsChild>
                    <w:div w:id="1937516923">
                      <w:marLeft w:val="0"/>
                      <w:marRight w:val="0"/>
                      <w:marTop w:val="0"/>
                      <w:marBottom w:val="0"/>
                      <w:divBdr>
                        <w:top w:val="none" w:sz="0" w:space="0" w:color="auto"/>
                        <w:left w:val="none" w:sz="0" w:space="0" w:color="auto"/>
                        <w:bottom w:val="none" w:sz="0" w:space="0" w:color="auto"/>
                        <w:right w:val="none" w:sz="0" w:space="0" w:color="auto"/>
                      </w:divBdr>
                    </w:div>
                  </w:divsChild>
                </w:div>
                <w:div w:id="1615091487">
                  <w:marLeft w:val="0"/>
                  <w:marRight w:val="0"/>
                  <w:marTop w:val="0"/>
                  <w:marBottom w:val="0"/>
                  <w:divBdr>
                    <w:top w:val="none" w:sz="0" w:space="0" w:color="auto"/>
                    <w:left w:val="none" w:sz="0" w:space="0" w:color="auto"/>
                    <w:bottom w:val="none" w:sz="0" w:space="0" w:color="auto"/>
                    <w:right w:val="none" w:sz="0" w:space="0" w:color="auto"/>
                  </w:divBdr>
                  <w:divsChild>
                    <w:div w:id="702095011">
                      <w:marLeft w:val="0"/>
                      <w:marRight w:val="0"/>
                      <w:marTop w:val="0"/>
                      <w:marBottom w:val="0"/>
                      <w:divBdr>
                        <w:top w:val="none" w:sz="0" w:space="0" w:color="auto"/>
                        <w:left w:val="none" w:sz="0" w:space="0" w:color="auto"/>
                        <w:bottom w:val="none" w:sz="0" w:space="0" w:color="auto"/>
                        <w:right w:val="none" w:sz="0" w:space="0" w:color="auto"/>
                      </w:divBdr>
                    </w:div>
                  </w:divsChild>
                </w:div>
                <w:div w:id="300618015">
                  <w:marLeft w:val="0"/>
                  <w:marRight w:val="0"/>
                  <w:marTop w:val="0"/>
                  <w:marBottom w:val="0"/>
                  <w:divBdr>
                    <w:top w:val="none" w:sz="0" w:space="0" w:color="auto"/>
                    <w:left w:val="none" w:sz="0" w:space="0" w:color="auto"/>
                    <w:bottom w:val="none" w:sz="0" w:space="0" w:color="auto"/>
                    <w:right w:val="none" w:sz="0" w:space="0" w:color="auto"/>
                  </w:divBdr>
                  <w:divsChild>
                    <w:div w:id="1614901963">
                      <w:marLeft w:val="0"/>
                      <w:marRight w:val="0"/>
                      <w:marTop w:val="0"/>
                      <w:marBottom w:val="0"/>
                      <w:divBdr>
                        <w:top w:val="none" w:sz="0" w:space="0" w:color="auto"/>
                        <w:left w:val="none" w:sz="0" w:space="0" w:color="auto"/>
                        <w:bottom w:val="none" w:sz="0" w:space="0" w:color="auto"/>
                        <w:right w:val="none" w:sz="0" w:space="0" w:color="auto"/>
                      </w:divBdr>
                    </w:div>
                  </w:divsChild>
                </w:div>
                <w:div w:id="588005689">
                  <w:marLeft w:val="0"/>
                  <w:marRight w:val="0"/>
                  <w:marTop w:val="0"/>
                  <w:marBottom w:val="0"/>
                  <w:divBdr>
                    <w:top w:val="none" w:sz="0" w:space="0" w:color="auto"/>
                    <w:left w:val="none" w:sz="0" w:space="0" w:color="auto"/>
                    <w:bottom w:val="none" w:sz="0" w:space="0" w:color="auto"/>
                    <w:right w:val="none" w:sz="0" w:space="0" w:color="auto"/>
                  </w:divBdr>
                  <w:divsChild>
                    <w:div w:id="1899899454">
                      <w:marLeft w:val="0"/>
                      <w:marRight w:val="0"/>
                      <w:marTop w:val="0"/>
                      <w:marBottom w:val="0"/>
                      <w:divBdr>
                        <w:top w:val="none" w:sz="0" w:space="0" w:color="auto"/>
                        <w:left w:val="none" w:sz="0" w:space="0" w:color="auto"/>
                        <w:bottom w:val="none" w:sz="0" w:space="0" w:color="auto"/>
                        <w:right w:val="none" w:sz="0" w:space="0" w:color="auto"/>
                      </w:divBdr>
                    </w:div>
                  </w:divsChild>
                </w:div>
                <w:div w:id="574558738">
                  <w:marLeft w:val="0"/>
                  <w:marRight w:val="0"/>
                  <w:marTop w:val="0"/>
                  <w:marBottom w:val="0"/>
                  <w:divBdr>
                    <w:top w:val="none" w:sz="0" w:space="0" w:color="auto"/>
                    <w:left w:val="none" w:sz="0" w:space="0" w:color="auto"/>
                    <w:bottom w:val="none" w:sz="0" w:space="0" w:color="auto"/>
                    <w:right w:val="none" w:sz="0" w:space="0" w:color="auto"/>
                  </w:divBdr>
                  <w:divsChild>
                    <w:div w:id="1264849161">
                      <w:marLeft w:val="0"/>
                      <w:marRight w:val="0"/>
                      <w:marTop w:val="0"/>
                      <w:marBottom w:val="0"/>
                      <w:divBdr>
                        <w:top w:val="none" w:sz="0" w:space="0" w:color="auto"/>
                        <w:left w:val="none" w:sz="0" w:space="0" w:color="auto"/>
                        <w:bottom w:val="none" w:sz="0" w:space="0" w:color="auto"/>
                        <w:right w:val="none" w:sz="0" w:space="0" w:color="auto"/>
                      </w:divBdr>
                    </w:div>
                  </w:divsChild>
                </w:div>
                <w:div w:id="1938052581">
                  <w:marLeft w:val="0"/>
                  <w:marRight w:val="0"/>
                  <w:marTop w:val="0"/>
                  <w:marBottom w:val="0"/>
                  <w:divBdr>
                    <w:top w:val="none" w:sz="0" w:space="0" w:color="auto"/>
                    <w:left w:val="none" w:sz="0" w:space="0" w:color="auto"/>
                    <w:bottom w:val="none" w:sz="0" w:space="0" w:color="auto"/>
                    <w:right w:val="none" w:sz="0" w:space="0" w:color="auto"/>
                  </w:divBdr>
                  <w:divsChild>
                    <w:div w:id="1351301494">
                      <w:marLeft w:val="0"/>
                      <w:marRight w:val="0"/>
                      <w:marTop w:val="0"/>
                      <w:marBottom w:val="0"/>
                      <w:divBdr>
                        <w:top w:val="none" w:sz="0" w:space="0" w:color="auto"/>
                        <w:left w:val="none" w:sz="0" w:space="0" w:color="auto"/>
                        <w:bottom w:val="none" w:sz="0" w:space="0" w:color="auto"/>
                        <w:right w:val="none" w:sz="0" w:space="0" w:color="auto"/>
                      </w:divBdr>
                    </w:div>
                  </w:divsChild>
                </w:div>
                <w:div w:id="531768215">
                  <w:marLeft w:val="0"/>
                  <w:marRight w:val="0"/>
                  <w:marTop w:val="0"/>
                  <w:marBottom w:val="0"/>
                  <w:divBdr>
                    <w:top w:val="none" w:sz="0" w:space="0" w:color="auto"/>
                    <w:left w:val="none" w:sz="0" w:space="0" w:color="auto"/>
                    <w:bottom w:val="none" w:sz="0" w:space="0" w:color="auto"/>
                    <w:right w:val="none" w:sz="0" w:space="0" w:color="auto"/>
                  </w:divBdr>
                  <w:divsChild>
                    <w:div w:id="1661696553">
                      <w:marLeft w:val="0"/>
                      <w:marRight w:val="0"/>
                      <w:marTop w:val="0"/>
                      <w:marBottom w:val="0"/>
                      <w:divBdr>
                        <w:top w:val="none" w:sz="0" w:space="0" w:color="auto"/>
                        <w:left w:val="none" w:sz="0" w:space="0" w:color="auto"/>
                        <w:bottom w:val="none" w:sz="0" w:space="0" w:color="auto"/>
                        <w:right w:val="none" w:sz="0" w:space="0" w:color="auto"/>
                      </w:divBdr>
                    </w:div>
                  </w:divsChild>
                </w:div>
                <w:div w:id="1172836443">
                  <w:marLeft w:val="0"/>
                  <w:marRight w:val="0"/>
                  <w:marTop w:val="0"/>
                  <w:marBottom w:val="0"/>
                  <w:divBdr>
                    <w:top w:val="none" w:sz="0" w:space="0" w:color="auto"/>
                    <w:left w:val="none" w:sz="0" w:space="0" w:color="auto"/>
                    <w:bottom w:val="none" w:sz="0" w:space="0" w:color="auto"/>
                    <w:right w:val="none" w:sz="0" w:space="0" w:color="auto"/>
                  </w:divBdr>
                  <w:divsChild>
                    <w:div w:id="2082486298">
                      <w:marLeft w:val="0"/>
                      <w:marRight w:val="0"/>
                      <w:marTop w:val="0"/>
                      <w:marBottom w:val="0"/>
                      <w:divBdr>
                        <w:top w:val="none" w:sz="0" w:space="0" w:color="auto"/>
                        <w:left w:val="none" w:sz="0" w:space="0" w:color="auto"/>
                        <w:bottom w:val="none" w:sz="0" w:space="0" w:color="auto"/>
                        <w:right w:val="none" w:sz="0" w:space="0" w:color="auto"/>
                      </w:divBdr>
                    </w:div>
                  </w:divsChild>
                </w:div>
                <w:div w:id="1401101850">
                  <w:marLeft w:val="0"/>
                  <w:marRight w:val="0"/>
                  <w:marTop w:val="0"/>
                  <w:marBottom w:val="0"/>
                  <w:divBdr>
                    <w:top w:val="none" w:sz="0" w:space="0" w:color="auto"/>
                    <w:left w:val="none" w:sz="0" w:space="0" w:color="auto"/>
                    <w:bottom w:val="none" w:sz="0" w:space="0" w:color="auto"/>
                    <w:right w:val="none" w:sz="0" w:space="0" w:color="auto"/>
                  </w:divBdr>
                  <w:divsChild>
                    <w:div w:id="1858956661">
                      <w:marLeft w:val="0"/>
                      <w:marRight w:val="0"/>
                      <w:marTop w:val="0"/>
                      <w:marBottom w:val="0"/>
                      <w:divBdr>
                        <w:top w:val="none" w:sz="0" w:space="0" w:color="auto"/>
                        <w:left w:val="none" w:sz="0" w:space="0" w:color="auto"/>
                        <w:bottom w:val="none" w:sz="0" w:space="0" w:color="auto"/>
                        <w:right w:val="none" w:sz="0" w:space="0" w:color="auto"/>
                      </w:divBdr>
                    </w:div>
                  </w:divsChild>
                </w:div>
                <w:div w:id="368072440">
                  <w:marLeft w:val="0"/>
                  <w:marRight w:val="0"/>
                  <w:marTop w:val="0"/>
                  <w:marBottom w:val="0"/>
                  <w:divBdr>
                    <w:top w:val="none" w:sz="0" w:space="0" w:color="auto"/>
                    <w:left w:val="none" w:sz="0" w:space="0" w:color="auto"/>
                    <w:bottom w:val="none" w:sz="0" w:space="0" w:color="auto"/>
                    <w:right w:val="none" w:sz="0" w:space="0" w:color="auto"/>
                  </w:divBdr>
                  <w:divsChild>
                    <w:div w:id="1596287644">
                      <w:marLeft w:val="0"/>
                      <w:marRight w:val="0"/>
                      <w:marTop w:val="0"/>
                      <w:marBottom w:val="0"/>
                      <w:divBdr>
                        <w:top w:val="none" w:sz="0" w:space="0" w:color="auto"/>
                        <w:left w:val="none" w:sz="0" w:space="0" w:color="auto"/>
                        <w:bottom w:val="none" w:sz="0" w:space="0" w:color="auto"/>
                        <w:right w:val="none" w:sz="0" w:space="0" w:color="auto"/>
                      </w:divBdr>
                    </w:div>
                  </w:divsChild>
                </w:div>
                <w:div w:id="1477918418">
                  <w:marLeft w:val="0"/>
                  <w:marRight w:val="0"/>
                  <w:marTop w:val="0"/>
                  <w:marBottom w:val="0"/>
                  <w:divBdr>
                    <w:top w:val="none" w:sz="0" w:space="0" w:color="auto"/>
                    <w:left w:val="none" w:sz="0" w:space="0" w:color="auto"/>
                    <w:bottom w:val="none" w:sz="0" w:space="0" w:color="auto"/>
                    <w:right w:val="none" w:sz="0" w:space="0" w:color="auto"/>
                  </w:divBdr>
                  <w:divsChild>
                    <w:div w:id="11151802">
                      <w:marLeft w:val="0"/>
                      <w:marRight w:val="0"/>
                      <w:marTop w:val="0"/>
                      <w:marBottom w:val="0"/>
                      <w:divBdr>
                        <w:top w:val="none" w:sz="0" w:space="0" w:color="auto"/>
                        <w:left w:val="none" w:sz="0" w:space="0" w:color="auto"/>
                        <w:bottom w:val="none" w:sz="0" w:space="0" w:color="auto"/>
                        <w:right w:val="none" w:sz="0" w:space="0" w:color="auto"/>
                      </w:divBdr>
                    </w:div>
                  </w:divsChild>
                </w:div>
                <w:div w:id="842164462">
                  <w:marLeft w:val="0"/>
                  <w:marRight w:val="0"/>
                  <w:marTop w:val="0"/>
                  <w:marBottom w:val="0"/>
                  <w:divBdr>
                    <w:top w:val="none" w:sz="0" w:space="0" w:color="auto"/>
                    <w:left w:val="none" w:sz="0" w:space="0" w:color="auto"/>
                    <w:bottom w:val="none" w:sz="0" w:space="0" w:color="auto"/>
                    <w:right w:val="none" w:sz="0" w:space="0" w:color="auto"/>
                  </w:divBdr>
                  <w:divsChild>
                    <w:div w:id="211891949">
                      <w:marLeft w:val="0"/>
                      <w:marRight w:val="0"/>
                      <w:marTop w:val="0"/>
                      <w:marBottom w:val="0"/>
                      <w:divBdr>
                        <w:top w:val="none" w:sz="0" w:space="0" w:color="auto"/>
                        <w:left w:val="none" w:sz="0" w:space="0" w:color="auto"/>
                        <w:bottom w:val="none" w:sz="0" w:space="0" w:color="auto"/>
                        <w:right w:val="none" w:sz="0" w:space="0" w:color="auto"/>
                      </w:divBdr>
                    </w:div>
                  </w:divsChild>
                </w:div>
                <w:div w:id="111363920">
                  <w:marLeft w:val="0"/>
                  <w:marRight w:val="0"/>
                  <w:marTop w:val="0"/>
                  <w:marBottom w:val="0"/>
                  <w:divBdr>
                    <w:top w:val="none" w:sz="0" w:space="0" w:color="auto"/>
                    <w:left w:val="none" w:sz="0" w:space="0" w:color="auto"/>
                    <w:bottom w:val="none" w:sz="0" w:space="0" w:color="auto"/>
                    <w:right w:val="none" w:sz="0" w:space="0" w:color="auto"/>
                  </w:divBdr>
                  <w:divsChild>
                    <w:div w:id="536813584">
                      <w:marLeft w:val="0"/>
                      <w:marRight w:val="0"/>
                      <w:marTop w:val="0"/>
                      <w:marBottom w:val="0"/>
                      <w:divBdr>
                        <w:top w:val="none" w:sz="0" w:space="0" w:color="auto"/>
                        <w:left w:val="none" w:sz="0" w:space="0" w:color="auto"/>
                        <w:bottom w:val="none" w:sz="0" w:space="0" w:color="auto"/>
                        <w:right w:val="none" w:sz="0" w:space="0" w:color="auto"/>
                      </w:divBdr>
                    </w:div>
                  </w:divsChild>
                </w:div>
                <w:div w:id="25375891">
                  <w:marLeft w:val="0"/>
                  <w:marRight w:val="0"/>
                  <w:marTop w:val="0"/>
                  <w:marBottom w:val="0"/>
                  <w:divBdr>
                    <w:top w:val="none" w:sz="0" w:space="0" w:color="auto"/>
                    <w:left w:val="none" w:sz="0" w:space="0" w:color="auto"/>
                    <w:bottom w:val="none" w:sz="0" w:space="0" w:color="auto"/>
                    <w:right w:val="none" w:sz="0" w:space="0" w:color="auto"/>
                  </w:divBdr>
                  <w:divsChild>
                    <w:div w:id="2018926522">
                      <w:marLeft w:val="0"/>
                      <w:marRight w:val="0"/>
                      <w:marTop w:val="0"/>
                      <w:marBottom w:val="0"/>
                      <w:divBdr>
                        <w:top w:val="none" w:sz="0" w:space="0" w:color="auto"/>
                        <w:left w:val="none" w:sz="0" w:space="0" w:color="auto"/>
                        <w:bottom w:val="none" w:sz="0" w:space="0" w:color="auto"/>
                        <w:right w:val="none" w:sz="0" w:space="0" w:color="auto"/>
                      </w:divBdr>
                    </w:div>
                  </w:divsChild>
                </w:div>
                <w:div w:id="411440124">
                  <w:marLeft w:val="0"/>
                  <w:marRight w:val="0"/>
                  <w:marTop w:val="0"/>
                  <w:marBottom w:val="0"/>
                  <w:divBdr>
                    <w:top w:val="none" w:sz="0" w:space="0" w:color="auto"/>
                    <w:left w:val="none" w:sz="0" w:space="0" w:color="auto"/>
                    <w:bottom w:val="none" w:sz="0" w:space="0" w:color="auto"/>
                    <w:right w:val="none" w:sz="0" w:space="0" w:color="auto"/>
                  </w:divBdr>
                  <w:divsChild>
                    <w:div w:id="146745364">
                      <w:marLeft w:val="0"/>
                      <w:marRight w:val="0"/>
                      <w:marTop w:val="0"/>
                      <w:marBottom w:val="0"/>
                      <w:divBdr>
                        <w:top w:val="none" w:sz="0" w:space="0" w:color="auto"/>
                        <w:left w:val="none" w:sz="0" w:space="0" w:color="auto"/>
                        <w:bottom w:val="none" w:sz="0" w:space="0" w:color="auto"/>
                        <w:right w:val="none" w:sz="0" w:space="0" w:color="auto"/>
                      </w:divBdr>
                    </w:div>
                  </w:divsChild>
                </w:div>
                <w:div w:id="564490044">
                  <w:marLeft w:val="0"/>
                  <w:marRight w:val="0"/>
                  <w:marTop w:val="0"/>
                  <w:marBottom w:val="0"/>
                  <w:divBdr>
                    <w:top w:val="none" w:sz="0" w:space="0" w:color="auto"/>
                    <w:left w:val="none" w:sz="0" w:space="0" w:color="auto"/>
                    <w:bottom w:val="none" w:sz="0" w:space="0" w:color="auto"/>
                    <w:right w:val="none" w:sz="0" w:space="0" w:color="auto"/>
                  </w:divBdr>
                  <w:divsChild>
                    <w:div w:id="1170565845">
                      <w:marLeft w:val="0"/>
                      <w:marRight w:val="0"/>
                      <w:marTop w:val="0"/>
                      <w:marBottom w:val="0"/>
                      <w:divBdr>
                        <w:top w:val="none" w:sz="0" w:space="0" w:color="auto"/>
                        <w:left w:val="none" w:sz="0" w:space="0" w:color="auto"/>
                        <w:bottom w:val="none" w:sz="0" w:space="0" w:color="auto"/>
                        <w:right w:val="none" w:sz="0" w:space="0" w:color="auto"/>
                      </w:divBdr>
                    </w:div>
                  </w:divsChild>
                </w:div>
                <w:div w:id="676467804">
                  <w:marLeft w:val="0"/>
                  <w:marRight w:val="0"/>
                  <w:marTop w:val="0"/>
                  <w:marBottom w:val="0"/>
                  <w:divBdr>
                    <w:top w:val="none" w:sz="0" w:space="0" w:color="auto"/>
                    <w:left w:val="none" w:sz="0" w:space="0" w:color="auto"/>
                    <w:bottom w:val="none" w:sz="0" w:space="0" w:color="auto"/>
                    <w:right w:val="none" w:sz="0" w:space="0" w:color="auto"/>
                  </w:divBdr>
                  <w:divsChild>
                    <w:div w:id="2048990995">
                      <w:marLeft w:val="0"/>
                      <w:marRight w:val="0"/>
                      <w:marTop w:val="0"/>
                      <w:marBottom w:val="0"/>
                      <w:divBdr>
                        <w:top w:val="none" w:sz="0" w:space="0" w:color="auto"/>
                        <w:left w:val="none" w:sz="0" w:space="0" w:color="auto"/>
                        <w:bottom w:val="none" w:sz="0" w:space="0" w:color="auto"/>
                        <w:right w:val="none" w:sz="0" w:space="0" w:color="auto"/>
                      </w:divBdr>
                    </w:div>
                  </w:divsChild>
                </w:div>
                <w:div w:id="210774837">
                  <w:marLeft w:val="0"/>
                  <w:marRight w:val="0"/>
                  <w:marTop w:val="0"/>
                  <w:marBottom w:val="0"/>
                  <w:divBdr>
                    <w:top w:val="none" w:sz="0" w:space="0" w:color="auto"/>
                    <w:left w:val="none" w:sz="0" w:space="0" w:color="auto"/>
                    <w:bottom w:val="none" w:sz="0" w:space="0" w:color="auto"/>
                    <w:right w:val="none" w:sz="0" w:space="0" w:color="auto"/>
                  </w:divBdr>
                  <w:divsChild>
                    <w:div w:id="623197589">
                      <w:marLeft w:val="0"/>
                      <w:marRight w:val="0"/>
                      <w:marTop w:val="0"/>
                      <w:marBottom w:val="0"/>
                      <w:divBdr>
                        <w:top w:val="none" w:sz="0" w:space="0" w:color="auto"/>
                        <w:left w:val="none" w:sz="0" w:space="0" w:color="auto"/>
                        <w:bottom w:val="none" w:sz="0" w:space="0" w:color="auto"/>
                        <w:right w:val="none" w:sz="0" w:space="0" w:color="auto"/>
                      </w:divBdr>
                    </w:div>
                  </w:divsChild>
                </w:div>
                <w:div w:id="118883987">
                  <w:marLeft w:val="0"/>
                  <w:marRight w:val="0"/>
                  <w:marTop w:val="0"/>
                  <w:marBottom w:val="0"/>
                  <w:divBdr>
                    <w:top w:val="none" w:sz="0" w:space="0" w:color="auto"/>
                    <w:left w:val="none" w:sz="0" w:space="0" w:color="auto"/>
                    <w:bottom w:val="none" w:sz="0" w:space="0" w:color="auto"/>
                    <w:right w:val="none" w:sz="0" w:space="0" w:color="auto"/>
                  </w:divBdr>
                  <w:divsChild>
                    <w:div w:id="913248761">
                      <w:marLeft w:val="0"/>
                      <w:marRight w:val="0"/>
                      <w:marTop w:val="0"/>
                      <w:marBottom w:val="0"/>
                      <w:divBdr>
                        <w:top w:val="none" w:sz="0" w:space="0" w:color="auto"/>
                        <w:left w:val="none" w:sz="0" w:space="0" w:color="auto"/>
                        <w:bottom w:val="none" w:sz="0" w:space="0" w:color="auto"/>
                        <w:right w:val="none" w:sz="0" w:space="0" w:color="auto"/>
                      </w:divBdr>
                    </w:div>
                  </w:divsChild>
                </w:div>
                <w:div w:id="1513841706">
                  <w:marLeft w:val="0"/>
                  <w:marRight w:val="0"/>
                  <w:marTop w:val="0"/>
                  <w:marBottom w:val="0"/>
                  <w:divBdr>
                    <w:top w:val="none" w:sz="0" w:space="0" w:color="auto"/>
                    <w:left w:val="none" w:sz="0" w:space="0" w:color="auto"/>
                    <w:bottom w:val="none" w:sz="0" w:space="0" w:color="auto"/>
                    <w:right w:val="none" w:sz="0" w:space="0" w:color="auto"/>
                  </w:divBdr>
                  <w:divsChild>
                    <w:div w:id="788813635">
                      <w:marLeft w:val="0"/>
                      <w:marRight w:val="0"/>
                      <w:marTop w:val="0"/>
                      <w:marBottom w:val="0"/>
                      <w:divBdr>
                        <w:top w:val="none" w:sz="0" w:space="0" w:color="auto"/>
                        <w:left w:val="none" w:sz="0" w:space="0" w:color="auto"/>
                        <w:bottom w:val="none" w:sz="0" w:space="0" w:color="auto"/>
                        <w:right w:val="none" w:sz="0" w:space="0" w:color="auto"/>
                      </w:divBdr>
                    </w:div>
                  </w:divsChild>
                </w:div>
                <w:div w:id="462163461">
                  <w:marLeft w:val="0"/>
                  <w:marRight w:val="0"/>
                  <w:marTop w:val="0"/>
                  <w:marBottom w:val="0"/>
                  <w:divBdr>
                    <w:top w:val="none" w:sz="0" w:space="0" w:color="auto"/>
                    <w:left w:val="none" w:sz="0" w:space="0" w:color="auto"/>
                    <w:bottom w:val="none" w:sz="0" w:space="0" w:color="auto"/>
                    <w:right w:val="none" w:sz="0" w:space="0" w:color="auto"/>
                  </w:divBdr>
                  <w:divsChild>
                    <w:div w:id="1164122021">
                      <w:marLeft w:val="0"/>
                      <w:marRight w:val="0"/>
                      <w:marTop w:val="0"/>
                      <w:marBottom w:val="0"/>
                      <w:divBdr>
                        <w:top w:val="none" w:sz="0" w:space="0" w:color="auto"/>
                        <w:left w:val="none" w:sz="0" w:space="0" w:color="auto"/>
                        <w:bottom w:val="none" w:sz="0" w:space="0" w:color="auto"/>
                        <w:right w:val="none" w:sz="0" w:space="0" w:color="auto"/>
                      </w:divBdr>
                    </w:div>
                  </w:divsChild>
                </w:div>
                <w:div w:id="2065593030">
                  <w:marLeft w:val="0"/>
                  <w:marRight w:val="0"/>
                  <w:marTop w:val="0"/>
                  <w:marBottom w:val="0"/>
                  <w:divBdr>
                    <w:top w:val="none" w:sz="0" w:space="0" w:color="auto"/>
                    <w:left w:val="none" w:sz="0" w:space="0" w:color="auto"/>
                    <w:bottom w:val="none" w:sz="0" w:space="0" w:color="auto"/>
                    <w:right w:val="none" w:sz="0" w:space="0" w:color="auto"/>
                  </w:divBdr>
                  <w:divsChild>
                    <w:div w:id="1329091593">
                      <w:marLeft w:val="0"/>
                      <w:marRight w:val="0"/>
                      <w:marTop w:val="0"/>
                      <w:marBottom w:val="0"/>
                      <w:divBdr>
                        <w:top w:val="none" w:sz="0" w:space="0" w:color="auto"/>
                        <w:left w:val="none" w:sz="0" w:space="0" w:color="auto"/>
                        <w:bottom w:val="none" w:sz="0" w:space="0" w:color="auto"/>
                        <w:right w:val="none" w:sz="0" w:space="0" w:color="auto"/>
                      </w:divBdr>
                    </w:div>
                  </w:divsChild>
                </w:div>
                <w:div w:id="818838001">
                  <w:marLeft w:val="0"/>
                  <w:marRight w:val="0"/>
                  <w:marTop w:val="0"/>
                  <w:marBottom w:val="0"/>
                  <w:divBdr>
                    <w:top w:val="none" w:sz="0" w:space="0" w:color="auto"/>
                    <w:left w:val="none" w:sz="0" w:space="0" w:color="auto"/>
                    <w:bottom w:val="none" w:sz="0" w:space="0" w:color="auto"/>
                    <w:right w:val="none" w:sz="0" w:space="0" w:color="auto"/>
                  </w:divBdr>
                  <w:divsChild>
                    <w:div w:id="769280834">
                      <w:marLeft w:val="0"/>
                      <w:marRight w:val="0"/>
                      <w:marTop w:val="0"/>
                      <w:marBottom w:val="0"/>
                      <w:divBdr>
                        <w:top w:val="none" w:sz="0" w:space="0" w:color="auto"/>
                        <w:left w:val="none" w:sz="0" w:space="0" w:color="auto"/>
                        <w:bottom w:val="none" w:sz="0" w:space="0" w:color="auto"/>
                        <w:right w:val="none" w:sz="0" w:space="0" w:color="auto"/>
                      </w:divBdr>
                    </w:div>
                  </w:divsChild>
                </w:div>
                <w:div w:id="215511587">
                  <w:marLeft w:val="0"/>
                  <w:marRight w:val="0"/>
                  <w:marTop w:val="0"/>
                  <w:marBottom w:val="0"/>
                  <w:divBdr>
                    <w:top w:val="none" w:sz="0" w:space="0" w:color="auto"/>
                    <w:left w:val="none" w:sz="0" w:space="0" w:color="auto"/>
                    <w:bottom w:val="none" w:sz="0" w:space="0" w:color="auto"/>
                    <w:right w:val="none" w:sz="0" w:space="0" w:color="auto"/>
                  </w:divBdr>
                  <w:divsChild>
                    <w:div w:id="771315685">
                      <w:marLeft w:val="0"/>
                      <w:marRight w:val="0"/>
                      <w:marTop w:val="0"/>
                      <w:marBottom w:val="0"/>
                      <w:divBdr>
                        <w:top w:val="none" w:sz="0" w:space="0" w:color="auto"/>
                        <w:left w:val="none" w:sz="0" w:space="0" w:color="auto"/>
                        <w:bottom w:val="none" w:sz="0" w:space="0" w:color="auto"/>
                        <w:right w:val="none" w:sz="0" w:space="0" w:color="auto"/>
                      </w:divBdr>
                    </w:div>
                  </w:divsChild>
                </w:div>
                <w:div w:id="185145040">
                  <w:marLeft w:val="0"/>
                  <w:marRight w:val="0"/>
                  <w:marTop w:val="0"/>
                  <w:marBottom w:val="0"/>
                  <w:divBdr>
                    <w:top w:val="none" w:sz="0" w:space="0" w:color="auto"/>
                    <w:left w:val="none" w:sz="0" w:space="0" w:color="auto"/>
                    <w:bottom w:val="none" w:sz="0" w:space="0" w:color="auto"/>
                    <w:right w:val="none" w:sz="0" w:space="0" w:color="auto"/>
                  </w:divBdr>
                  <w:divsChild>
                    <w:div w:id="1376932890">
                      <w:marLeft w:val="0"/>
                      <w:marRight w:val="0"/>
                      <w:marTop w:val="0"/>
                      <w:marBottom w:val="0"/>
                      <w:divBdr>
                        <w:top w:val="none" w:sz="0" w:space="0" w:color="auto"/>
                        <w:left w:val="none" w:sz="0" w:space="0" w:color="auto"/>
                        <w:bottom w:val="none" w:sz="0" w:space="0" w:color="auto"/>
                        <w:right w:val="none" w:sz="0" w:space="0" w:color="auto"/>
                      </w:divBdr>
                    </w:div>
                  </w:divsChild>
                </w:div>
                <w:div w:id="491608566">
                  <w:marLeft w:val="0"/>
                  <w:marRight w:val="0"/>
                  <w:marTop w:val="0"/>
                  <w:marBottom w:val="0"/>
                  <w:divBdr>
                    <w:top w:val="none" w:sz="0" w:space="0" w:color="auto"/>
                    <w:left w:val="none" w:sz="0" w:space="0" w:color="auto"/>
                    <w:bottom w:val="none" w:sz="0" w:space="0" w:color="auto"/>
                    <w:right w:val="none" w:sz="0" w:space="0" w:color="auto"/>
                  </w:divBdr>
                  <w:divsChild>
                    <w:div w:id="716666125">
                      <w:marLeft w:val="0"/>
                      <w:marRight w:val="0"/>
                      <w:marTop w:val="0"/>
                      <w:marBottom w:val="0"/>
                      <w:divBdr>
                        <w:top w:val="none" w:sz="0" w:space="0" w:color="auto"/>
                        <w:left w:val="none" w:sz="0" w:space="0" w:color="auto"/>
                        <w:bottom w:val="none" w:sz="0" w:space="0" w:color="auto"/>
                        <w:right w:val="none" w:sz="0" w:space="0" w:color="auto"/>
                      </w:divBdr>
                    </w:div>
                  </w:divsChild>
                </w:div>
                <w:div w:id="1423257213">
                  <w:marLeft w:val="0"/>
                  <w:marRight w:val="0"/>
                  <w:marTop w:val="0"/>
                  <w:marBottom w:val="0"/>
                  <w:divBdr>
                    <w:top w:val="none" w:sz="0" w:space="0" w:color="auto"/>
                    <w:left w:val="none" w:sz="0" w:space="0" w:color="auto"/>
                    <w:bottom w:val="none" w:sz="0" w:space="0" w:color="auto"/>
                    <w:right w:val="none" w:sz="0" w:space="0" w:color="auto"/>
                  </w:divBdr>
                  <w:divsChild>
                    <w:div w:id="1160538612">
                      <w:marLeft w:val="0"/>
                      <w:marRight w:val="0"/>
                      <w:marTop w:val="0"/>
                      <w:marBottom w:val="0"/>
                      <w:divBdr>
                        <w:top w:val="none" w:sz="0" w:space="0" w:color="auto"/>
                        <w:left w:val="none" w:sz="0" w:space="0" w:color="auto"/>
                        <w:bottom w:val="none" w:sz="0" w:space="0" w:color="auto"/>
                        <w:right w:val="none" w:sz="0" w:space="0" w:color="auto"/>
                      </w:divBdr>
                    </w:div>
                  </w:divsChild>
                </w:div>
                <w:div w:id="1033921424">
                  <w:marLeft w:val="0"/>
                  <w:marRight w:val="0"/>
                  <w:marTop w:val="0"/>
                  <w:marBottom w:val="0"/>
                  <w:divBdr>
                    <w:top w:val="none" w:sz="0" w:space="0" w:color="auto"/>
                    <w:left w:val="none" w:sz="0" w:space="0" w:color="auto"/>
                    <w:bottom w:val="none" w:sz="0" w:space="0" w:color="auto"/>
                    <w:right w:val="none" w:sz="0" w:space="0" w:color="auto"/>
                  </w:divBdr>
                  <w:divsChild>
                    <w:div w:id="87122345">
                      <w:marLeft w:val="0"/>
                      <w:marRight w:val="0"/>
                      <w:marTop w:val="0"/>
                      <w:marBottom w:val="0"/>
                      <w:divBdr>
                        <w:top w:val="none" w:sz="0" w:space="0" w:color="auto"/>
                        <w:left w:val="none" w:sz="0" w:space="0" w:color="auto"/>
                        <w:bottom w:val="none" w:sz="0" w:space="0" w:color="auto"/>
                        <w:right w:val="none" w:sz="0" w:space="0" w:color="auto"/>
                      </w:divBdr>
                    </w:div>
                  </w:divsChild>
                </w:div>
                <w:div w:id="168645085">
                  <w:marLeft w:val="0"/>
                  <w:marRight w:val="0"/>
                  <w:marTop w:val="0"/>
                  <w:marBottom w:val="0"/>
                  <w:divBdr>
                    <w:top w:val="none" w:sz="0" w:space="0" w:color="auto"/>
                    <w:left w:val="none" w:sz="0" w:space="0" w:color="auto"/>
                    <w:bottom w:val="none" w:sz="0" w:space="0" w:color="auto"/>
                    <w:right w:val="none" w:sz="0" w:space="0" w:color="auto"/>
                  </w:divBdr>
                  <w:divsChild>
                    <w:div w:id="658776023">
                      <w:marLeft w:val="0"/>
                      <w:marRight w:val="0"/>
                      <w:marTop w:val="0"/>
                      <w:marBottom w:val="0"/>
                      <w:divBdr>
                        <w:top w:val="none" w:sz="0" w:space="0" w:color="auto"/>
                        <w:left w:val="none" w:sz="0" w:space="0" w:color="auto"/>
                        <w:bottom w:val="none" w:sz="0" w:space="0" w:color="auto"/>
                        <w:right w:val="none" w:sz="0" w:space="0" w:color="auto"/>
                      </w:divBdr>
                    </w:div>
                  </w:divsChild>
                </w:div>
                <w:div w:id="1820069941">
                  <w:marLeft w:val="0"/>
                  <w:marRight w:val="0"/>
                  <w:marTop w:val="0"/>
                  <w:marBottom w:val="0"/>
                  <w:divBdr>
                    <w:top w:val="none" w:sz="0" w:space="0" w:color="auto"/>
                    <w:left w:val="none" w:sz="0" w:space="0" w:color="auto"/>
                    <w:bottom w:val="none" w:sz="0" w:space="0" w:color="auto"/>
                    <w:right w:val="none" w:sz="0" w:space="0" w:color="auto"/>
                  </w:divBdr>
                  <w:divsChild>
                    <w:div w:id="844977134">
                      <w:marLeft w:val="0"/>
                      <w:marRight w:val="0"/>
                      <w:marTop w:val="0"/>
                      <w:marBottom w:val="0"/>
                      <w:divBdr>
                        <w:top w:val="none" w:sz="0" w:space="0" w:color="auto"/>
                        <w:left w:val="none" w:sz="0" w:space="0" w:color="auto"/>
                        <w:bottom w:val="none" w:sz="0" w:space="0" w:color="auto"/>
                        <w:right w:val="none" w:sz="0" w:space="0" w:color="auto"/>
                      </w:divBdr>
                    </w:div>
                  </w:divsChild>
                </w:div>
                <w:div w:id="1371102065">
                  <w:marLeft w:val="0"/>
                  <w:marRight w:val="0"/>
                  <w:marTop w:val="0"/>
                  <w:marBottom w:val="0"/>
                  <w:divBdr>
                    <w:top w:val="none" w:sz="0" w:space="0" w:color="auto"/>
                    <w:left w:val="none" w:sz="0" w:space="0" w:color="auto"/>
                    <w:bottom w:val="none" w:sz="0" w:space="0" w:color="auto"/>
                    <w:right w:val="none" w:sz="0" w:space="0" w:color="auto"/>
                  </w:divBdr>
                  <w:divsChild>
                    <w:div w:id="1513303866">
                      <w:marLeft w:val="0"/>
                      <w:marRight w:val="0"/>
                      <w:marTop w:val="0"/>
                      <w:marBottom w:val="0"/>
                      <w:divBdr>
                        <w:top w:val="none" w:sz="0" w:space="0" w:color="auto"/>
                        <w:left w:val="none" w:sz="0" w:space="0" w:color="auto"/>
                        <w:bottom w:val="none" w:sz="0" w:space="0" w:color="auto"/>
                        <w:right w:val="none" w:sz="0" w:space="0" w:color="auto"/>
                      </w:divBdr>
                    </w:div>
                  </w:divsChild>
                </w:div>
                <w:div w:id="1292176931">
                  <w:marLeft w:val="0"/>
                  <w:marRight w:val="0"/>
                  <w:marTop w:val="0"/>
                  <w:marBottom w:val="0"/>
                  <w:divBdr>
                    <w:top w:val="none" w:sz="0" w:space="0" w:color="auto"/>
                    <w:left w:val="none" w:sz="0" w:space="0" w:color="auto"/>
                    <w:bottom w:val="none" w:sz="0" w:space="0" w:color="auto"/>
                    <w:right w:val="none" w:sz="0" w:space="0" w:color="auto"/>
                  </w:divBdr>
                  <w:divsChild>
                    <w:div w:id="323820404">
                      <w:marLeft w:val="0"/>
                      <w:marRight w:val="0"/>
                      <w:marTop w:val="0"/>
                      <w:marBottom w:val="0"/>
                      <w:divBdr>
                        <w:top w:val="none" w:sz="0" w:space="0" w:color="auto"/>
                        <w:left w:val="none" w:sz="0" w:space="0" w:color="auto"/>
                        <w:bottom w:val="none" w:sz="0" w:space="0" w:color="auto"/>
                        <w:right w:val="none" w:sz="0" w:space="0" w:color="auto"/>
                      </w:divBdr>
                    </w:div>
                  </w:divsChild>
                </w:div>
                <w:div w:id="981735814">
                  <w:marLeft w:val="0"/>
                  <w:marRight w:val="0"/>
                  <w:marTop w:val="0"/>
                  <w:marBottom w:val="0"/>
                  <w:divBdr>
                    <w:top w:val="none" w:sz="0" w:space="0" w:color="auto"/>
                    <w:left w:val="none" w:sz="0" w:space="0" w:color="auto"/>
                    <w:bottom w:val="none" w:sz="0" w:space="0" w:color="auto"/>
                    <w:right w:val="none" w:sz="0" w:space="0" w:color="auto"/>
                  </w:divBdr>
                  <w:divsChild>
                    <w:div w:id="1765807364">
                      <w:marLeft w:val="0"/>
                      <w:marRight w:val="0"/>
                      <w:marTop w:val="0"/>
                      <w:marBottom w:val="0"/>
                      <w:divBdr>
                        <w:top w:val="none" w:sz="0" w:space="0" w:color="auto"/>
                        <w:left w:val="none" w:sz="0" w:space="0" w:color="auto"/>
                        <w:bottom w:val="none" w:sz="0" w:space="0" w:color="auto"/>
                        <w:right w:val="none" w:sz="0" w:space="0" w:color="auto"/>
                      </w:divBdr>
                    </w:div>
                  </w:divsChild>
                </w:div>
                <w:div w:id="1397360405">
                  <w:marLeft w:val="0"/>
                  <w:marRight w:val="0"/>
                  <w:marTop w:val="0"/>
                  <w:marBottom w:val="0"/>
                  <w:divBdr>
                    <w:top w:val="none" w:sz="0" w:space="0" w:color="auto"/>
                    <w:left w:val="none" w:sz="0" w:space="0" w:color="auto"/>
                    <w:bottom w:val="none" w:sz="0" w:space="0" w:color="auto"/>
                    <w:right w:val="none" w:sz="0" w:space="0" w:color="auto"/>
                  </w:divBdr>
                  <w:divsChild>
                    <w:div w:id="1231231587">
                      <w:marLeft w:val="0"/>
                      <w:marRight w:val="0"/>
                      <w:marTop w:val="0"/>
                      <w:marBottom w:val="0"/>
                      <w:divBdr>
                        <w:top w:val="none" w:sz="0" w:space="0" w:color="auto"/>
                        <w:left w:val="none" w:sz="0" w:space="0" w:color="auto"/>
                        <w:bottom w:val="none" w:sz="0" w:space="0" w:color="auto"/>
                        <w:right w:val="none" w:sz="0" w:space="0" w:color="auto"/>
                      </w:divBdr>
                    </w:div>
                  </w:divsChild>
                </w:div>
                <w:div w:id="1937904797">
                  <w:marLeft w:val="0"/>
                  <w:marRight w:val="0"/>
                  <w:marTop w:val="0"/>
                  <w:marBottom w:val="0"/>
                  <w:divBdr>
                    <w:top w:val="none" w:sz="0" w:space="0" w:color="auto"/>
                    <w:left w:val="none" w:sz="0" w:space="0" w:color="auto"/>
                    <w:bottom w:val="none" w:sz="0" w:space="0" w:color="auto"/>
                    <w:right w:val="none" w:sz="0" w:space="0" w:color="auto"/>
                  </w:divBdr>
                  <w:divsChild>
                    <w:div w:id="718668840">
                      <w:marLeft w:val="0"/>
                      <w:marRight w:val="0"/>
                      <w:marTop w:val="0"/>
                      <w:marBottom w:val="0"/>
                      <w:divBdr>
                        <w:top w:val="none" w:sz="0" w:space="0" w:color="auto"/>
                        <w:left w:val="none" w:sz="0" w:space="0" w:color="auto"/>
                        <w:bottom w:val="none" w:sz="0" w:space="0" w:color="auto"/>
                        <w:right w:val="none" w:sz="0" w:space="0" w:color="auto"/>
                      </w:divBdr>
                    </w:div>
                  </w:divsChild>
                </w:div>
                <w:div w:id="359890865">
                  <w:marLeft w:val="0"/>
                  <w:marRight w:val="0"/>
                  <w:marTop w:val="0"/>
                  <w:marBottom w:val="0"/>
                  <w:divBdr>
                    <w:top w:val="none" w:sz="0" w:space="0" w:color="auto"/>
                    <w:left w:val="none" w:sz="0" w:space="0" w:color="auto"/>
                    <w:bottom w:val="none" w:sz="0" w:space="0" w:color="auto"/>
                    <w:right w:val="none" w:sz="0" w:space="0" w:color="auto"/>
                  </w:divBdr>
                  <w:divsChild>
                    <w:div w:id="1321423772">
                      <w:marLeft w:val="0"/>
                      <w:marRight w:val="0"/>
                      <w:marTop w:val="0"/>
                      <w:marBottom w:val="0"/>
                      <w:divBdr>
                        <w:top w:val="none" w:sz="0" w:space="0" w:color="auto"/>
                        <w:left w:val="none" w:sz="0" w:space="0" w:color="auto"/>
                        <w:bottom w:val="none" w:sz="0" w:space="0" w:color="auto"/>
                        <w:right w:val="none" w:sz="0" w:space="0" w:color="auto"/>
                      </w:divBdr>
                    </w:div>
                  </w:divsChild>
                </w:div>
                <w:div w:id="2117097383">
                  <w:marLeft w:val="0"/>
                  <w:marRight w:val="0"/>
                  <w:marTop w:val="0"/>
                  <w:marBottom w:val="0"/>
                  <w:divBdr>
                    <w:top w:val="none" w:sz="0" w:space="0" w:color="auto"/>
                    <w:left w:val="none" w:sz="0" w:space="0" w:color="auto"/>
                    <w:bottom w:val="none" w:sz="0" w:space="0" w:color="auto"/>
                    <w:right w:val="none" w:sz="0" w:space="0" w:color="auto"/>
                  </w:divBdr>
                  <w:divsChild>
                    <w:div w:id="1752384180">
                      <w:marLeft w:val="0"/>
                      <w:marRight w:val="0"/>
                      <w:marTop w:val="0"/>
                      <w:marBottom w:val="0"/>
                      <w:divBdr>
                        <w:top w:val="none" w:sz="0" w:space="0" w:color="auto"/>
                        <w:left w:val="none" w:sz="0" w:space="0" w:color="auto"/>
                        <w:bottom w:val="none" w:sz="0" w:space="0" w:color="auto"/>
                        <w:right w:val="none" w:sz="0" w:space="0" w:color="auto"/>
                      </w:divBdr>
                    </w:div>
                  </w:divsChild>
                </w:div>
                <w:div w:id="1868520476">
                  <w:marLeft w:val="0"/>
                  <w:marRight w:val="0"/>
                  <w:marTop w:val="0"/>
                  <w:marBottom w:val="0"/>
                  <w:divBdr>
                    <w:top w:val="none" w:sz="0" w:space="0" w:color="auto"/>
                    <w:left w:val="none" w:sz="0" w:space="0" w:color="auto"/>
                    <w:bottom w:val="none" w:sz="0" w:space="0" w:color="auto"/>
                    <w:right w:val="none" w:sz="0" w:space="0" w:color="auto"/>
                  </w:divBdr>
                  <w:divsChild>
                    <w:div w:id="1013918722">
                      <w:marLeft w:val="0"/>
                      <w:marRight w:val="0"/>
                      <w:marTop w:val="0"/>
                      <w:marBottom w:val="0"/>
                      <w:divBdr>
                        <w:top w:val="none" w:sz="0" w:space="0" w:color="auto"/>
                        <w:left w:val="none" w:sz="0" w:space="0" w:color="auto"/>
                        <w:bottom w:val="none" w:sz="0" w:space="0" w:color="auto"/>
                        <w:right w:val="none" w:sz="0" w:space="0" w:color="auto"/>
                      </w:divBdr>
                    </w:div>
                  </w:divsChild>
                </w:div>
                <w:div w:id="616376404">
                  <w:marLeft w:val="0"/>
                  <w:marRight w:val="0"/>
                  <w:marTop w:val="0"/>
                  <w:marBottom w:val="0"/>
                  <w:divBdr>
                    <w:top w:val="none" w:sz="0" w:space="0" w:color="auto"/>
                    <w:left w:val="none" w:sz="0" w:space="0" w:color="auto"/>
                    <w:bottom w:val="none" w:sz="0" w:space="0" w:color="auto"/>
                    <w:right w:val="none" w:sz="0" w:space="0" w:color="auto"/>
                  </w:divBdr>
                  <w:divsChild>
                    <w:div w:id="1365138593">
                      <w:marLeft w:val="0"/>
                      <w:marRight w:val="0"/>
                      <w:marTop w:val="0"/>
                      <w:marBottom w:val="0"/>
                      <w:divBdr>
                        <w:top w:val="none" w:sz="0" w:space="0" w:color="auto"/>
                        <w:left w:val="none" w:sz="0" w:space="0" w:color="auto"/>
                        <w:bottom w:val="none" w:sz="0" w:space="0" w:color="auto"/>
                        <w:right w:val="none" w:sz="0" w:space="0" w:color="auto"/>
                      </w:divBdr>
                    </w:div>
                  </w:divsChild>
                </w:div>
                <w:div w:id="1463499285">
                  <w:marLeft w:val="0"/>
                  <w:marRight w:val="0"/>
                  <w:marTop w:val="0"/>
                  <w:marBottom w:val="0"/>
                  <w:divBdr>
                    <w:top w:val="none" w:sz="0" w:space="0" w:color="auto"/>
                    <w:left w:val="none" w:sz="0" w:space="0" w:color="auto"/>
                    <w:bottom w:val="none" w:sz="0" w:space="0" w:color="auto"/>
                    <w:right w:val="none" w:sz="0" w:space="0" w:color="auto"/>
                  </w:divBdr>
                  <w:divsChild>
                    <w:div w:id="749620208">
                      <w:marLeft w:val="0"/>
                      <w:marRight w:val="0"/>
                      <w:marTop w:val="0"/>
                      <w:marBottom w:val="0"/>
                      <w:divBdr>
                        <w:top w:val="none" w:sz="0" w:space="0" w:color="auto"/>
                        <w:left w:val="none" w:sz="0" w:space="0" w:color="auto"/>
                        <w:bottom w:val="none" w:sz="0" w:space="0" w:color="auto"/>
                        <w:right w:val="none" w:sz="0" w:space="0" w:color="auto"/>
                      </w:divBdr>
                    </w:div>
                  </w:divsChild>
                </w:div>
                <w:div w:id="294603590">
                  <w:marLeft w:val="0"/>
                  <w:marRight w:val="0"/>
                  <w:marTop w:val="0"/>
                  <w:marBottom w:val="0"/>
                  <w:divBdr>
                    <w:top w:val="none" w:sz="0" w:space="0" w:color="auto"/>
                    <w:left w:val="none" w:sz="0" w:space="0" w:color="auto"/>
                    <w:bottom w:val="none" w:sz="0" w:space="0" w:color="auto"/>
                    <w:right w:val="none" w:sz="0" w:space="0" w:color="auto"/>
                  </w:divBdr>
                  <w:divsChild>
                    <w:div w:id="1180925878">
                      <w:marLeft w:val="0"/>
                      <w:marRight w:val="0"/>
                      <w:marTop w:val="0"/>
                      <w:marBottom w:val="0"/>
                      <w:divBdr>
                        <w:top w:val="none" w:sz="0" w:space="0" w:color="auto"/>
                        <w:left w:val="none" w:sz="0" w:space="0" w:color="auto"/>
                        <w:bottom w:val="none" w:sz="0" w:space="0" w:color="auto"/>
                        <w:right w:val="none" w:sz="0" w:space="0" w:color="auto"/>
                      </w:divBdr>
                    </w:div>
                  </w:divsChild>
                </w:div>
                <w:div w:id="745304658">
                  <w:marLeft w:val="0"/>
                  <w:marRight w:val="0"/>
                  <w:marTop w:val="0"/>
                  <w:marBottom w:val="0"/>
                  <w:divBdr>
                    <w:top w:val="none" w:sz="0" w:space="0" w:color="auto"/>
                    <w:left w:val="none" w:sz="0" w:space="0" w:color="auto"/>
                    <w:bottom w:val="none" w:sz="0" w:space="0" w:color="auto"/>
                    <w:right w:val="none" w:sz="0" w:space="0" w:color="auto"/>
                  </w:divBdr>
                  <w:divsChild>
                    <w:div w:id="1592545030">
                      <w:marLeft w:val="0"/>
                      <w:marRight w:val="0"/>
                      <w:marTop w:val="0"/>
                      <w:marBottom w:val="0"/>
                      <w:divBdr>
                        <w:top w:val="none" w:sz="0" w:space="0" w:color="auto"/>
                        <w:left w:val="none" w:sz="0" w:space="0" w:color="auto"/>
                        <w:bottom w:val="none" w:sz="0" w:space="0" w:color="auto"/>
                        <w:right w:val="none" w:sz="0" w:space="0" w:color="auto"/>
                      </w:divBdr>
                    </w:div>
                  </w:divsChild>
                </w:div>
                <w:div w:id="1993368137">
                  <w:marLeft w:val="0"/>
                  <w:marRight w:val="0"/>
                  <w:marTop w:val="0"/>
                  <w:marBottom w:val="0"/>
                  <w:divBdr>
                    <w:top w:val="none" w:sz="0" w:space="0" w:color="auto"/>
                    <w:left w:val="none" w:sz="0" w:space="0" w:color="auto"/>
                    <w:bottom w:val="none" w:sz="0" w:space="0" w:color="auto"/>
                    <w:right w:val="none" w:sz="0" w:space="0" w:color="auto"/>
                  </w:divBdr>
                  <w:divsChild>
                    <w:div w:id="1336415540">
                      <w:marLeft w:val="0"/>
                      <w:marRight w:val="0"/>
                      <w:marTop w:val="0"/>
                      <w:marBottom w:val="0"/>
                      <w:divBdr>
                        <w:top w:val="none" w:sz="0" w:space="0" w:color="auto"/>
                        <w:left w:val="none" w:sz="0" w:space="0" w:color="auto"/>
                        <w:bottom w:val="none" w:sz="0" w:space="0" w:color="auto"/>
                        <w:right w:val="none" w:sz="0" w:space="0" w:color="auto"/>
                      </w:divBdr>
                    </w:div>
                  </w:divsChild>
                </w:div>
                <w:div w:id="1341733212">
                  <w:marLeft w:val="0"/>
                  <w:marRight w:val="0"/>
                  <w:marTop w:val="0"/>
                  <w:marBottom w:val="0"/>
                  <w:divBdr>
                    <w:top w:val="none" w:sz="0" w:space="0" w:color="auto"/>
                    <w:left w:val="none" w:sz="0" w:space="0" w:color="auto"/>
                    <w:bottom w:val="none" w:sz="0" w:space="0" w:color="auto"/>
                    <w:right w:val="none" w:sz="0" w:space="0" w:color="auto"/>
                  </w:divBdr>
                  <w:divsChild>
                    <w:div w:id="693270301">
                      <w:marLeft w:val="0"/>
                      <w:marRight w:val="0"/>
                      <w:marTop w:val="0"/>
                      <w:marBottom w:val="0"/>
                      <w:divBdr>
                        <w:top w:val="none" w:sz="0" w:space="0" w:color="auto"/>
                        <w:left w:val="none" w:sz="0" w:space="0" w:color="auto"/>
                        <w:bottom w:val="none" w:sz="0" w:space="0" w:color="auto"/>
                        <w:right w:val="none" w:sz="0" w:space="0" w:color="auto"/>
                      </w:divBdr>
                    </w:div>
                  </w:divsChild>
                </w:div>
                <w:div w:id="1545754765">
                  <w:marLeft w:val="0"/>
                  <w:marRight w:val="0"/>
                  <w:marTop w:val="0"/>
                  <w:marBottom w:val="0"/>
                  <w:divBdr>
                    <w:top w:val="none" w:sz="0" w:space="0" w:color="auto"/>
                    <w:left w:val="none" w:sz="0" w:space="0" w:color="auto"/>
                    <w:bottom w:val="none" w:sz="0" w:space="0" w:color="auto"/>
                    <w:right w:val="none" w:sz="0" w:space="0" w:color="auto"/>
                  </w:divBdr>
                  <w:divsChild>
                    <w:div w:id="635261730">
                      <w:marLeft w:val="0"/>
                      <w:marRight w:val="0"/>
                      <w:marTop w:val="0"/>
                      <w:marBottom w:val="0"/>
                      <w:divBdr>
                        <w:top w:val="none" w:sz="0" w:space="0" w:color="auto"/>
                        <w:left w:val="none" w:sz="0" w:space="0" w:color="auto"/>
                        <w:bottom w:val="none" w:sz="0" w:space="0" w:color="auto"/>
                        <w:right w:val="none" w:sz="0" w:space="0" w:color="auto"/>
                      </w:divBdr>
                    </w:div>
                  </w:divsChild>
                </w:div>
                <w:div w:id="592084001">
                  <w:marLeft w:val="0"/>
                  <w:marRight w:val="0"/>
                  <w:marTop w:val="0"/>
                  <w:marBottom w:val="0"/>
                  <w:divBdr>
                    <w:top w:val="none" w:sz="0" w:space="0" w:color="auto"/>
                    <w:left w:val="none" w:sz="0" w:space="0" w:color="auto"/>
                    <w:bottom w:val="none" w:sz="0" w:space="0" w:color="auto"/>
                    <w:right w:val="none" w:sz="0" w:space="0" w:color="auto"/>
                  </w:divBdr>
                  <w:divsChild>
                    <w:div w:id="1070539075">
                      <w:marLeft w:val="0"/>
                      <w:marRight w:val="0"/>
                      <w:marTop w:val="0"/>
                      <w:marBottom w:val="0"/>
                      <w:divBdr>
                        <w:top w:val="none" w:sz="0" w:space="0" w:color="auto"/>
                        <w:left w:val="none" w:sz="0" w:space="0" w:color="auto"/>
                        <w:bottom w:val="none" w:sz="0" w:space="0" w:color="auto"/>
                        <w:right w:val="none" w:sz="0" w:space="0" w:color="auto"/>
                      </w:divBdr>
                    </w:div>
                  </w:divsChild>
                </w:div>
                <w:div w:id="1438062456">
                  <w:marLeft w:val="0"/>
                  <w:marRight w:val="0"/>
                  <w:marTop w:val="0"/>
                  <w:marBottom w:val="0"/>
                  <w:divBdr>
                    <w:top w:val="none" w:sz="0" w:space="0" w:color="auto"/>
                    <w:left w:val="none" w:sz="0" w:space="0" w:color="auto"/>
                    <w:bottom w:val="none" w:sz="0" w:space="0" w:color="auto"/>
                    <w:right w:val="none" w:sz="0" w:space="0" w:color="auto"/>
                  </w:divBdr>
                  <w:divsChild>
                    <w:div w:id="513610856">
                      <w:marLeft w:val="0"/>
                      <w:marRight w:val="0"/>
                      <w:marTop w:val="0"/>
                      <w:marBottom w:val="0"/>
                      <w:divBdr>
                        <w:top w:val="none" w:sz="0" w:space="0" w:color="auto"/>
                        <w:left w:val="none" w:sz="0" w:space="0" w:color="auto"/>
                        <w:bottom w:val="none" w:sz="0" w:space="0" w:color="auto"/>
                        <w:right w:val="none" w:sz="0" w:space="0" w:color="auto"/>
                      </w:divBdr>
                    </w:div>
                  </w:divsChild>
                </w:div>
                <w:div w:id="674184091">
                  <w:marLeft w:val="0"/>
                  <w:marRight w:val="0"/>
                  <w:marTop w:val="0"/>
                  <w:marBottom w:val="0"/>
                  <w:divBdr>
                    <w:top w:val="none" w:sz="0" w:space="0" w:color="auto"/>
                    <w:left w:val="none" w:sz="0" w:space="0" w:color="auto"/>
                    <w:bottom w:val="none" w:sz="0" w:space="0" w:color="auto"/>
                    <w:right w:val="none" w:sz="0" w:space="0" w:color="auto"/>
                  </w:divBdr>
                  <w:divsChild>
                    <w:div w:id="1523587191">
                      <w:marLeft w:val="0"/>
                      <w:marRight w:val="0"/>
                      <w:marTop w:val="0"/>
                      <w:marBottom w:val="0"/>
                      <w:divBdr>
                        <w:top w:val="none" w:sz="0" w:space="0" w:color="auto"/>
                        <w:left w:val="none" w:sz="0" w:space="0" w:color="auto"/>
                        <w:bottom w:val="none" w:sz="0" w:space="0" w:color="auto"/>
                        <w:right w:val="none" w:sz="0" w:space="0" w:color="auto"/>
                      </w:divBdr>
                    </w:div>
                  </w:divsChild>
                </w:div>
                <w:div w:id="1968008786">
                  <w:marLeft w:val="0"/>
                  <w:marRight w:val="0"/>
                  <w:marTop w:val="0"/>
                  <w:marBottom w:val="0"/>
                  <w:divBdr>
                    <w:top w:val="none" w:sz="0" w:space="0" w:color="auto"/>
                    <w:left w:val="none" w:sz="0" w:space="0" w:color="auto"/>
                    <w:bottom w:val="none" w:sz="0" w:space="0" w:color="auto"/>
                    <w:right w:val="none" w:sz="0" w:space="0" w:color="auto"/>
                  </w:divBdr>
                  <w:divsChild>
                    <w:div w:id="1327857309">
                      <w:marLeft w:val="0"/>
                      <w:marRight w:val="0"/>
                      <w:marTop w:val="0"/>
                      <w:marBottom w:val="0"/>
                      <w:divBdr>
                        <w:top w:val="none" w:sz="0" w:space="0" w:color="auto"/>
                        <w:left w:val="none" w:sz="0" w:space="0" w:color="auto"/>
                        <w:bottom w:val="none" w:sz="0" w:space="0" w:color="auto"/>
                        <w:right w:val="none" w:sz="0" w:space="0" w:color="auto"/>
                      </w:divBdr>
                    </w:div>
                  </w:divsChild>
                </w:div>
                <w:div w:id="497768112">
                  <w:marLeft w:val="0"/>
                  <w:marRight w:val="0"/>
                  <w:marTop w:val="0"/>
                  <w:marBottom w:val="0"/>
                  <w:divBdr>
                    <w:top w:val="none" w:sz="0" w:space="0" w:color="auto"/>
                    <w:left w:val="none" w:sz="0" w:space="0" w:color="auto"/>
                    <w:bottom w:val="none" w:sz="0" w:space="0" w:color="auto"/>
                    <w:right w:val="none" w:sz="0" w:space="0" w:color="auto"/>
                  </w:divBdr>
                  <w:divsChild>
                    <w:div w:id="1487671978">
                      <w:marLeft w:val="0"/>
                      <w:marRight w:val="0"/>
                      <w:marTop w:val="0"/>
                      <w:marBottom w:val="0"/>
                      <w:divBdr>
                        <w:top w:val="none" w:sz="0" w:space="0" w:color="auto"/>
                        <w:left w:val="none" w:sz="0" w:space="0" w:color="auto"/>
                        <w:bottom w:val="none" w:sz="0" w:space="0" w:color="auto"/>
                        <w:right w:val="none" w:sz="0" w:space="0" w:color="auto"/>
                      </w:divBdr>
                    </w:div>
                  </w:divsChild>
                </w:div>
                <w:div w:id="1562792323">
                  <w:marLeft w:val="0"/>
                  <w:marRight w:val="0"/>
                  <w:marTop w:val="0"/>
                  <w:marBottom w:val="0"/>
                  <w:divBdr>
                    <w:top w:val="none" w:sz="0" w:space="0" w:color="auto"/>
                    <w:left w:val="none" w:sz="0" w:space="0" w:color="auto"/>
                    <w:bottom w:val="none" w:sz="0" w:space="0" w:color="auto"/>
                    <w:right w:val="none" w:sz="0" w:space="0" w:color="auto"/>
                  </w:divBdr>
                  <w:divsChild>
                    <w:div w:id="888804746">
                      <w:marLeft w:val="0"/>
                      <w:marRight w:val="0"/>
                      <w:marTop w:val="0"/>
                      <w:marBottom w:val="0"/>
                      <w:divBdr>
                        <w:top w:val="none" w:sz="0" w:space="0" w:color="auto"/>
                        <w:left w:val="none" w:sz="0" w:space="0" w:color="auto"/>
                        <w:bottom w:val="none" w:sz="0" w:space="0" w:color="auto"/>
                        <w:right w:val="none" w:sz="0" w:space="0" w:color="auto"/>
                      </w:divBdr>
                    </w:div>
                  </w:divsChild>
                </w:div>
                <w:div w:id="1714579519">
                  <w:marLeft w:val="0"/>
                  <w:marRight w:val="0"/>
                  <w:marTop w:val="0"/>
                  <w:marBottom w:val="0"/>
                  <w:divBdr>
                    <w:top w:val="none" w:sz="0" w:space="0" w:color="auto"/>
                    <w:left w:val="none" w:sz="0" w:space="0" w:color="auto"/>
                    <w:bottom w:val="none" w:sz="0" w:space="0" w:color="auto"/>
                    <w:right w:val="none" w:sz="0" w:space="0" w:color="auto"/>
                  </w:divBdr>
                  <w:divsChild>
                    <w:div w:id="827476353">
                      <w:marLeft w:val="0"/>
                      <w:marRight w:val="0"/>
                      <w:marTop w:val="0"/>
                      <w:marBottom w:val="0"/>
                      <w:divBdr>
                        <w:top w:val="none" w:sz="0" w:space="0" w:color="auto"/>
                        <w:left w:val="none" w:sz="0" w:space="0" w:color="auto"/>
                        <w:bottom w:val="none" w:sz="0" w:space="0" w:color="auto"/>
                        <w:right w:val="none" w:sz="0" w:space="0" w:color="auto"/>
                      </w:divBdr>
                    </w:div>
                  </w:divsChild>
                </w:div>
                <w:div w:id="1220168250">
                  <w:marLeft w:val="0"/>
                  <w:marRight w:val="0"/>
                  <w:marTop w:val="0"/>
                  <w:marBottom w:val="0"/>
                  <w:divBdr>
                    <w:top w:val="none" w:sz="0" w:space="0" w:color="auto"/>
                    <w:left w:val="none" w:sz="0" w:space="0" w:color="auto"/>
                    <w:bottom w:val="none" w:sz="0" w:space="0" w:color="auto"/>
                    <w:right w:val="none" w:sz="0" w:space="0" w:color="auto"/>
                  </w:divBdr>
                  <w:divsChild>
                    <w:div w:id="1641417490">
                      <w:marLeft w:val="0"/>
                      <w:marRight w:val="0"/>
                      <w:marTop w:val="0"/>
                      <w:marBottom w:val="0"/>
                      <w:divBdr>
                        <w:top w:val="none" w:sz="0" w:space="0" w:color="auto"/>
                        <w:left w:val="none" w:sz="0" w:space="0" w:color="auto"/>
                        <w:bottom w:val="none" w:sz="0" w:space="0" w:color="auto"/>
                        <w:right w:val="none" w:sz="0" w:space="0" w:color="auto"/>
                      </w:divBdr>
                    </w:div>
                  </w:divsChild>
                </w:div>
                <w:div w:id="55052180">
                  <w:marLeft w:val="0"/>
                  <w:marRight w:val="0"/>
                  <w:marTop w:val="0"/>
                  <w:marBottom w:val="0"/>
                  <w:divBdr>
                    <w:top w:val="none" w:sz="0" w:space="0" w:color="auto"/>
                    <w:left w:val="none" w:sz="0" w:space="0" w:color="auto"/>
                    <w:bottom w:val="none" w:sz="0" w:space="0" w:color="auto"/>
                    <w:right w:val="none" w:sz="0" w:space="0" w:color="auto"/>
                  </w:divBdr>
                  <w:divsChild>
                    <w:div w:id="1073234622">
                      <w:marLeft w:val="0"/>
                      <w:marRight w:val="0"/>
                      <w:marTop w:val="0"/>
                      <w:marBottom w:val="0"/>
                      <w:divBdr>
                        <w:top w:val="none" w:sz="0" w:space="0" w:color="auto"/>
                        <w:left w:val="none" w:sz="0" w:space="0" w:color="auto"/>
                        <w:bottom w:val="none" w:sz="0" w:space="0" w:color="auto"/>
                        <w:right w:val="none" w:sz="0" w:space="0" w:color="auto"/>
                      </w:divBdr>
                    </w:div>
                  </w:divsChild>
                </w:div>
                <w:div w:id="586353252">
                  <w:marLeft w:val="0"/>
                  <w:marRight w:val="0"/>
                  <w:marTop w:val="0"/>
                  <w:marBottom w:val="0"/>
                  <w:divBdr>
                    <w:top w:val="none" w:sz="0" w:space="0" w:color="auto"/>
                    <w:left w:val="none" w:sz="0" w:space="0" w:color="auto"/>
                    <w:bottom w:val="none" w:sz="0" w:space="0" w:color="auto"/>
                    <w:right w:val="none" w:sz="0" w:space="0" w:color="auto"/>
                  </w:divBdr>
                  <w:divsChild>
                    <w:div w:id="860049671">
                      <w:marLeft w:val="0"/>
                      <w:marRight w:val="0"/>
                      <w:marTop w:val="0"/>
                      <w:marBottom w:val="0"/>
                      <w:divBdr>
                        <w:top w:val="none" w:sz="0" w:space="0" w:color="auto"/>
                        <w:left w:val="none" w:sz="0" w:space="0" w:color="auto"/>
                        <w:bottom w:val="none" w:sz="0" w:space="0" w:color="auto"/>
                        <w:right w:val="none" w:sz="0" w:space="0" w:color="auto"/>
                      </w:divBdr>
                    </w:div>
                  </w:divsChild>
                </w:div>
                <w:div w:id="1953440612">
                  <w:marLeft w:val="0"/>
                  <w:marRight w:val="0"/>
                  <w:marTop w:val="0"/>
                  <w:marBottom w:val="0"/>
                  <w:divBdr>
                    <w:top w:val="none" w:sz="0" w:space="0" w:color="auto"/>
                    <w:left w:val="none" w:sz="0" w:space="0" w:color="auto"/>
                    <w:bottom w:val="none" w:sz="0" w:space="0" w:color="auto"/>
                    <w:right w:val="none" w:sz="0" w:space="0" w:color="auto"/>
                  </w:divBdr>
                  <w:divsChild>
                    <w:div w:id="531498311">
                      <w:marLeft w:val="0"/>
                      <w:marRight w:val="0"/>
                      <w:marTop w:val="0"/>
                      <w:marBottom w:val="0"/>
                      <w:divBdr>
                        <w:top w:val="none" w:sz="0" w:space="0" w:color="auto"/>
                        <w:left w:val="none" w:sz="0" w:space="0" w:color="auto"/>
                        <w:bottom w:val="none" w:sz="0" w:space="0" w:color="auto"/>
                        <w:right w:val="none" w:sz="0" w:space="0" w:color="auto"/>
                      </w:divBdr>
                    </w:div>
                  </w:divsChild>
                </w:div>
                <w:div w:id="1998805053">
                  <w:marLeft w:val="0"/>
                  <w:marRight w:val="0"/>
                  <w:marTop w:val="0"/>
                  <w:marBottom w:val="0"/>
                  <w:divBdr>
                    <w:top w:val="none" w:sz="0" w:space="0" w:color="auto"/>
                    <w:left w:val="none" w:sz="0" w:space="0" w:color="auto"/>
                    <w:bottom w:val="none" w:sz="0" w:space="0" w:color="auto"/>
                    <w:right w:val="none" w:sz="0" w:space="0" w:color="auto"/>
                  </w:divBdr>
                  <w:divsChild>
                    <w:div w:id="1283997400">
                      <w:marLeft w:val="0"/>
                      <w:marRight w:val="0"/>
                      <w:marTop w:val="0"/>
                      <w:marBottom w:val="0"/>
                      <w:divBdr>
                        <w:top w:val="none" w:sz="0" w:space="0" w:color="auto"/>
                        <w:left w:val="none" w:sz="0" w:space="0" w:color="auto"/>
                        <w:bottom w:val="none" w:sz="0" w:space="0" w:color="auto"/>
                        <w:right w:val="none" w:sz="0" w:space="0" w:color="auto"/>
                      </w:divBdr>
                    </w:div>
                  </w:divsChild>
                </w:div>
                <w:div w:id="1593276280">
                  <w:marLeft w:val="0"/>
                  <w:marRight w:val="0"/>
                  <w:marTop w:val="0"/>
                  <w:marBottom w:val="0"/>
                  <w:divBdr>
                    <w:top w:val="none" w:sz="0" w:space="0" w:color="auto"/>
                    <w:left w:val="none" w:sz="0" w:space="0" w:color="auto"/>
                    <w:bottom w:val="none" w:sz="0" w:space="0" w:color="auto"/>
                    <w:right w:val="none" w:sz="0" w:space="0" w:color="auto"/>
                  </w:divBdr>
                  <w:divsChild>
                    <w:div w:id="806046628">
                      <w:marLeft w:val="0"/>
                      <w:marRight w:val="0"/>
                      <w:marTop w:val="0"/>
                      <w:marBottom w:val="0"/>
                      <w:divBdr>
                        <w:top w:val="none" w:sz="0" w:space="0" w:color="auto"/>
                        <w:left w:val="none" w:sz="0" w:space="0" w:color="auto"/>
                        <w:bottom w:val="none" w:sz="0" w:space="0" w:color="auto"/>
                        <w:right w:val="none" w:sz="0" w:space="0" w:color="auto"/>
                      </w:divBdr>
                    </w:div>
                  </w:divsChild>
                </w:div>
                <w:div w:id="1526864565">
                  <w:marLeft w:val="0"/>
                  <w:marRight w:val="0"/>
                  <w:marTop w:val="0"/>
                  <w:marBottom w:val="0"/>
                  <w:divBdr>
                    <w:top w:val="none" w:sz="0" w:space="0" w:color="auto"/>
                    <w:left w:val="none" w:sz="0" w:space="0" w:color="auto"/>
                    <w:bottom w:val="none" w:sz="0" w:space="0" w:color="auto"/>
                    <w:right w:val="none" w:sz="0" w:space="0" w:color="auto"/>
                  </w:divBdr>
                  <w:divsChild>
                    <w:div w:id="1671374242">
                      <w:marLeft w:val="0"/>
                      <w:marRight w:val="0"/>
                      <w:marTop w:val="0"/>
                      <w:marBottom w:val="0"/>
                      <w:divBdr>
                        <w:top w:val="none" w:sz="0" w:space="0" w:color="auto"/>
                        <w:left w:val="none" w:sz="0" w:space="0" w:color="auto"/>
                        <w:bottom w:val="none" w:sz="0" w:space="0" w:color="auto"/>
                        <w:right w:val="none" w:sz="0" w:space="0" w:color="auto"/>
                      </w:divBdr>
                    </w:div>
                  </w:divsChild>
                </w:div>
                <w:div w:id="615985309">
                  <w:marLeft w:val="0"/>
                  <w:marRight w:val="0"/>
                  <w:marTop w:val="0"/>
                  <w:marBottom w:val="0"/>
                  <w:divBdr>
                    <w:top w:val="none" w:sz="0" w:space="0" w:color="auto"/>
                    <w:left w:val="none" w:sz="0" w:space="0" w:color="auto"/>
                    <w:bottom w:val="none" w:sz="0" w:space="0" w:color="auto"/>
                    <w:right w:val="none" w:sz="0" w:space="0" w:color="auto"/>
                  </w:divBdr>
                  <w:divsChild>
                    <w:div w:id="868185357">
                      <w:marLeft w:val="0"/>
                      <w:marRight w:val="0"/>
                      <w:marTop w:val="0"/>
                      <w:marBottom w:val="0"/>
                      <w:divBdr>
                        <w:top w:val="none" w:sz="0" w:space="0" w:color="auto"/>
                        <w:left w:val="none" w:sz="0" w:space="0" w:color="auto"/>
                        <w:bottom w:val="none" w:sz="0" w:space="0" w:color="auto"/>
                        <w:right w:val="none" w:sz="0" w:space="0" w:color="auto"/>
                      </w:divBdr>
                    </w:div>
                  </w:divsChild>
                </w:div>
                <w:div w:id="44377177">
                  <w:marLeft w:val="0"/>
                  <w:marRight w:val="0"/>
                  <w:marTop w:val="0"/>
                  <w:marBottom w:val="0"/>
                  <w:divBdr>
                    <w:top w:val="none" w:sz="0" w:space="0" w:color="auto"/>
                    <w:left w:val="none" w:sz="0" w:space="0" w:color="auto"/>
                    <w:bottom w:val="none" w:sz="0" w:space="0" w:color="auto"/>
                    <w:right w:val="none" w:sz="0" w:space="0" w:color="auto"/>
                  </w:divBdr>
                  <w:divsChild>
                    <w:div w:id="222525101">
                      <w:marLeft w:val="0"/>
                      <w:marRight w:val="0"/>
                      <w:marTop w:val="0"/>
                      <w:marBottom w:val="0"/>
                      <w:divBdr>
                        <w:top w:val="none" w:sz="0" w:space="0" w:color="auto"/>
                        <w:left w:val="none" w:sz="0" w:space="0" w:color="auto"/>
                        <w:bottom w:val="none" w:sz="0" w:space="0" w:color="auto"/>
                        <w:right w:val="none" w:sz="0" w:space="0" w:color="auto"/>
                      </w:divBdr>
                    </w:div>
                  </w:divsChild>
                </w:div>
                <w:div w:id="2053533583">
                  <w:marLeft w:val="0"/>
                  <w:marRight w:val="0"/>
                  <w:marTop w:val="0"/>
                  <w:marBottom w:val="0"/>
                  <w:divBdr>
                    <w:top w:val="none" w:sz="0" w:space="0" w:color="auto"/>
                    <w:left w:val="none" w:sz="0" w:space="0" w:color="auto"/>
                    <w:bottom w:val="none" w:sz="0" w:space="0" w:color="auto"/>
                    <w:right w:val="none" w:sz="0" w:space="0" w:color="auto"/>
                  </w:divBdr>
                  <w:divsChild>
                    <w:div w:id="1869367010">
                      <w:marLeft w:val="0"/>
                      <w:marRight w:val="0"/>
                      <w:marTop w:val="0"/>
                      <w:marBottom w:val="0"/>
                      <w:divBdr>
                        <w:top w:val="none" w:sz="0" w:space="0" w:color="auto"/>
                        <w:left w:val="none" w:sz="0" w:space="0" w:color="auto"/>
                        <w:bottom w:val="none" w:sz="0" w:space="0" w:color="auto"/>
                        <w:right w:val="none" w:sz="0" w:space="0" w:color="auto"/>
                      </w:divBdr>
                    </w:div>
                  </w:divsChild>
                </w:div>
                <w:div w:id="1272325831">
                  <w:marLeft w:val="0"/>
                  <w:marRight w:val="0"/>
                  <w:marTop w:val="0"/>
                  <w:marBottom w:val="0"/>
                  <w:divBdr>
                    <w:top w:val="none" w:sz="0" w:space="0" w:color="auto"/>
                    <w:left w:val="none" w:sz="0" w:space="0" w:color="auto"/>
                    <w:bottom w:val="none" w:sz="0" w:space="0" w:color="auto"/>
                    <w:right w:val="none" w:sz="0" w:space="0" w:color="auto"/>
                  </w:divBdr>
                  <w:divsChild>
                    <w:div w:id="1575045731">
                      <w:marLeft w:val="0"/>
                      <w:marRight w:val="0"/>
                      <w:marTop w:val="0"/>
                      <w:marBottom w:val="0"/>
                      <w:divBdr>
                        <w:top w:val="none" w:sz="0" w:space="0" w:color="auto"/>
                        <w:left w:val="none" w:sz="0" w:space="0" w:color="auto"/>
                        <w:bottom w:val="none" w:sz="0" w:space="0" w:color="auto"/>
                        <w:right w:val="none" w:sz="0" w:space="0" w:color="auto"/>
                      </w:divBdr>
                    </w:div>
                  </w:divsChild>
                </w:div>
                <w:div w:id="1199195477">
                  <w:marLeft w:val="0"/>
                  <w:marRight w:val="0"/>
                  <w:marTop w:val="0"/>
                  <w:marBottom w:val="0"/>
                  <w:divBdr>
                    <w:top w:val="none" w:sz="0" w:space="0" w:color="auto"/>
                    <w:left w:val="none" w:sz="0" w:space="0" w:color="auto"/>
                    <w:bottom w:val="none" w:sz="0" w:space="0" w:color="auto"/>
                    <w:right w:val="none" w:sz="0" w:space="0" w:color="auto"/>
                  </w:divBdr>
                  <w:divsChild>
                    <w:div w:id="972099583">
                      <w:marLeft w:val="0"/>
                      <w:marRight w:val="0"/>
                      <w:marTop w:val="0"/>
                      <w:marBottom w:val="0"/>
                      <w:divBdr>
                        <w:top w:val="none" w:sz="0" w:space="0" w:color="auto"/>
                        <w:left w:val="none" w:sz="0" w:space="0" w:color="auto"/>
                        <w:bottom w:val="none" w:sz="0" w:space="0" w:color="auto"/>
                        <w:right w:val="none" w:sz="0" w:space="0" w:color="auto"/>
                      </w:divBdr>
                    </w:div>
                  </w:divsChild>
                </w:div>
                <w:div w:id="341979012">
                  <w:marLeft w:val="0"/>
                  <w:marRight w:val="0"/>
                  <w:marTop w:val="0"/>
                  <w:marBottom w:val="0"/>
                  <w:divBdr>
                    <w:top w:val="none" w:sz="0" w:space="0" w:color="auto"/>
                    <w:left w:val="none" w:sz="0" w:space="0" w:color="auto"/>
                    <w:bottom w:val="none" w:sz="0" w:space="0" w:color="auto"/>
                    <w:right w:val="none" w:sz="0" w:space="0" w:color="auto"/>
                  </w:divBdr>
                  <w:divsChild>
                    <w:div w:id="1981811803">
                      <w:marLeft w:val="0"/>
                      <w:marRight w:val="0"/>
                      <w:marTop w:val="0"/>
                      <w:marBottom w:val="0"/>
                      <w:divBdr>
                        <w:top w:val="none" w:sz="0" w:space="0" w:color="auto"/>
                        <w:left w:val="none" w:sz="0" w:space="0" w:color="auto"/>
                        <w:bottom w:val="none" w:sz="0" w:space="0" w:color="auto"/>
                        <w:right w:val="none" w:sz="0" w:space="0" w:color="auto"/>
                      </w:divBdr>
                    </w:div>
                  </w:divsChild>
                </w:div>
                <w:div w:id="47338257">
                  <w:marLeft w:val="0"/>
                  <w:marRight w:val="0"/>
                  <w:marTop w:val="0"/>
                  <w:marBottom w:val="0"/>
                  <w:divBdr>
                    <w:top w:val="none" w:sz="0" w:space="0" w:color="auto"/>
                    <w:left w:val="none" w:sz="0" w:space="0" w:color="auto"/>
                    <w:bottom w:val="none" w:sz="0" w:space="0" w:color="auto"/>
                    <w:right w:val="none" w:sz="0" w:space="0" w:color="auto"/>
                  </w:divBdr>
                  <w:divsChild>
                    <w:div w:id="1943369012">
                      <w:marLeft w:val="0"/>
                      <w:marRight w:val="0"/>
                      <w:marTop w:val="0"/>
                      <w:marBottom w:val="0"/>
                      <w:divBdr>
                        <w:top w:val="none" w:sz="0" w:space="0" w:color="auto"/>
                        <w:left w:val="none" w:sz="0" w:space="0" w:color="auto"/>
                        <w:bottom w:val="none" w:sz="0" w:space="0" w:color="auto"/>
                        <w:right w:val="none" w:sz="0" w:space="0" w:color="auto"/>
                      </w:divBdr>
                    </w:div>
                  </w:divsChild>
                </w:div>
                <w:div w:id="979723804">
                  <w:marLeft w:val="0"/>
                  <w:marRight w:val="0"/>
                  <w:marTop w:val="0"/>
                  <w:marBottom w:val="0"/>
                  <w:divBdr>
                    <w:top w:val="none" w:sz="0" w:space="0" w:color="auto"/>
                    <w:left w:val="none" w:sz="0" w:space="0" w:color="auto"/>
                    <w:bottom w:val="none" w:sz="0" w:space="0" w:color="auto"/>
                    <w:right w:val="none" w:sz="0" w:space="0" w:color="auto"/>
                  </w:divBdr>
                  <w:divsChild>
                    <w:div w:id="1265380597">
                      <w:marLeft w:val="0"/>
                      <w:marRight w:val="0"/>
                      <w:marTop w:val="0"/>
                      <w:marBottom w:val="0"/>
                      <w:divBdr>
                        <w:top w:val="none" w:sz="0" w:space="0" w:color="auto"/>
                        <w:left w:val="none" w:sz="0" w:space="0" w:color="auto"/>
                        <w:bottom w:val="none" w:sz="0" w:space="0" w:color="auto"/>
                        <w:right w:val="none" w:sz="0" w:space="0" w:color="auto"/>
                      </w:divBdr>
                    </w:div>
                  </w:divsChild>
                </w:div>
                <w:div w:id="285237186">
                  <w:marLeft w:val="0"/>
                  <w:marRight w:val="0"/>
                  <w:marTop w:val="0"/>
                  <w:marBottom w:val="0"/>
                  <w:divBdr>
                    <w:top w:val="none" w:sz="0" w:space="0" w:color="auto"/>
                    <w:left w:val="none" w:sz="0" w:space="0" w:color="auto"/>
                    <w:bottom w:val="none" w:sz="0" w:space="0" w:color="auto"/>
                    <w:right w:val="none" w:sz="0" w:space="0" w:color="auto"/>
                  </w:divBdr>
                  <w:divsChild>
                    <w:div w:id="1878542411">
                      <w:marLeft w:val="0"/>
                      <w:marRight w:val="0"/>
                      <w:marTop w:val="0"/>
                      <w:marBottom w:val="0"/>
                      <w:divBdr>
                        <w:top w:val="none" w:sz="0" w:space="0" w:color="auto"/>
                        <w:left w:val="none" w:sz="0" w:space="0" w:color="auto"/>
                        <w:bottom w:val="none" w:sz="0" w:space="0" w:color="auto"/>
                        <w:right w:val="none" w:sz="0" w:space="0" w:color="auto"/>
                      </w:divBdr>
                    </w:div>
                  </w:divsChild>
                </w:div>
                <w:div w:id="1925412503">
                  <w:marLeft w:val="0"/>
                  <w:marRight w:val="0"/>
                  <w:marTop w:val="0"/>
                  <w:marBottom w:val="0"/>
                  <w:divBdr>
                    <w:top w:val="none" w:sz="0" w:space="0" w:color="auto"/>
                    <w:left w:val="none" w:sz="0" w:space="0" w:color="auto"/>
                    <w:bottom w:val="none" w:sz="0" w:space="0" w:color="auto"/>
                    <w:right w:val="none" w:sz="0" w:space="0" w:color="auto"/>
                  </w:divBdr>
                  <w:divsChild>
                    <w:div w:id="1258296031">
                      <w:marLeft w:val="0"/>
                      <w:marRight w:val="0"/>
                      <w:marTop w:val="0"/>
                      <w:marBottom w:val="0"/>
                      <w:divBdr>
                        <w:top w:val="none" w:sz="0" w:space="0" w:color="auto"/>
                        <w:left w:val="none" w:sz="0" w:space="0" w:color="auto"/>
                        <w:bottom w:val="none" w:sz="0" w:space="0" w:color="auto"/>
                        <w:right w:val="none" w:sz="0" w:space="0" w:color="auto"/>
                      </w:divBdr>
                    </w:div>
                  </w:divsChild>
                </w:div>
                <w:div w:id="937099468">
                  <w:marLeft w:val="0"/>
                  <w:marRight w:val="0"/>
                  <w:marTop w:val="0"/>
                  <w:marBottom w:val="0"/>
                  <w:divBdr>
                    <w:top w:val="none" w:sz="0" w:space="0" w:color="auto"/>
                    <w:left w:val="none" w:sz="0" w:space="0" w:color="auto"/>
                    <w:bottom w:val="none" w:sz="0" w:space="0" w:color="auto"/>
                    <w:right w:val="none" w:sz="0" w:space="0" w:color="auto"/>
                  </w:divBdr>
                  <w:divsChild>
                    <w:div w:id="919025205">
                      <w:marLeft w:val="0"/>
                      <w:marRight w:val="0"/>
                      <w:marTop w:val="0"/>
                      <w:marBottom w:val="0"/>
                      <w:divBdr>
                        <w:top w:val="none" w:sz="0" w:space="0" w:color="auto"/>
                        <w:left w:val="none" w:sz="0" w:space="0" w:color="auto"/>
                        <w:bottom w:val="none" w:sz="0" w:space="0" w:color="auto"/>
                        <w:right w:val="none" w:sz="0" w:space="0" w:color="auto"/>
                      </w:divBdr>
                    </w:div>
                  </w:divsChild>
                </w:div>
                <w:div w:id="1414543197">
                  <w:marLeft w:val="0"/>
                  <w:marRight w:val="0"/>
                  <w:marTop w:val="0"/>
                  <w:marBottom w:val="0"/>
                  <w:divBdr>
                    <w:top w:val="none" w:sz="0" w:space="0" w:color="auto"/>
                    <w:left w:val="none" w:sz="0" w:space="0" w:color="auto"/>
                    <w:bottom w:val="none" w:sz="0" w:space="0" w:color="auto"/>
                    <w:right w:val="none" w:sz="0" w:space="0" w:color="auto"/>
                  </w:divBdr>
                  <w:divsChild>
                    <w:div w:id="517547046">
                      <w:marLeft w:val="0"/>
                      <w:marRight w:val="0"/>
                      <w:marTop w:val="0"/>
                      <w:marBottom w:val="0"/>
                      <w:divBdr>
                        <w:top w:val="none" w:sz="0" w:space="0" w:color="auto"/>
                        <w:left w:val="none" w:sz="0" w:space="0" w:color="auto"/>
                        <w:bottom w:val="none" w:sz="0" w:space="0" w:color="auto"/>
                        <w:right w:val="none" w:sz="0" w:space="0" w:color="auto"/>
                      </w:divBdr>
                    </w:div>
                  </w:divsChild>
                </w:div>
                <w:div w:id="661396927">
                  <w:marLeft w:val="0"/>
                  <w:marRight w:val="0"/>
                  <w:marTop w:val="0"/>
                  <w:marBottom w:val="0"/>
                  <w:divBdr>
                    <w:top w:val="none" w:sz="0" w:space="0" w:color="auto"/>
                    <w:left w:val="none" w:sz="0" w:space="0" w:color="auto"/>
                    <w:bottom w:val="none" w:sz="0" w:space="0" w:color="auto"/>
                    <w:right w:val="none" w:sz="0" w:space="0" w:color="auto"/>
                  </w:divBdr>
                  <w:divsChild>
                    <w:div w:id="94906382">
                      <w:marLeft w:val="0"/>
                      <w:marRight w:val="0"/>
                      <w:marTop w:val="0"/>
                      <w:marBottom w:val="0"/>
                      <w:divBdr>
                        <w:top w:val="none" w:sz="0" w:space="0" w:color="auto"/>
                        <w:left w:val="none" w:sz="0" w:space="0" w:color="auto"/>
                        <w:bottom w:val="none" w:sz="0" w:space="0" w:color="auto"/>
                        <w:right w:val="none" w:sz="0" w:space="0" w:color="auto"/>
                      </w:divBdr>
                    </w:div>
                  </w:divsChild>
                </w:div>
                <w:div w:id="1854493577">
                  <w:marLeft w:val="0"/>
                  <w:marRight w:val="0"/>
                  <w:marTop w:val="0"/>
                  <w:marBottom w:val="0"/>
                  <w:divBdr>
                    <w:top w:val="none" w:sz="0" w:space="0" w:color="auto"/>
                    <w:left w:val="none" w:sz="0" w:space="0" w:color="auto"/>
                    <w:bottom w:val="none" w:sz="0" w:space="0" w:color="auto"/>
                    <w:right w:val="none" w:sz="0" w:space="0" w:color="auto"/>
                  </w:divBdr>
                  <w:divsChild>
                    <w:div w:id="887231275">
                      <w:marLeft w:val="0"/>
                      <w:marRight w:val="0"/>
                      <w:marTop w:val="0"/>
                      <w:marBottom w:val="0"/>
                      <w:divBdr>
                        <w:top w:val="none" w:sz="0" w:space="0" w:color="auto"/>
                        <w:left w:val="none" w:sz="0" w:space="0" w:color="auto"/>
                        <w:bottom w:val="none" w:sz="0" w:space="0" w:color="auto"/>
                        <w:right w:val="none" w:sz="0" w:space="0" w:color="auto"/>
                      </w:divBdr>
                    </w:div>
                  </w:divsChild>
                </w:div>
                <w:div w:id="1430348703">
                  <w:marLeft w:val="0"/>
                  <w:marRight w:val="0"/>
                  <w:marTop w:val="0"/>
                  <w:marBottom w:val="0"/>
                  <w:divBdr>
                    <w:top w:val="none" w:sz="0" w:space="0" w:color="auto"/>
                    <w:left w:val="none" w:sz="0" w:space="0" w:color="auto"/>
                    <w:bottom w:val="none" w:sz="0" w:space="0" w:color="auto"/>
                    <w:right w:val="none" w:sz="0" w:space="0" w:color="auto"/>
                  </w:divBdr>
                  <w:divsChild>
                    <w:div w:id="1257858434">
                      <w:marLeft w:val="0"/>
                      <w:marRight w:val="0"/>
                      <w:marTop w:val="0"/>
                      <w:marBottom w:val="0"/>
                      <w:divBdr>
                        <w:top w:val="none" w:sz="0" w:space="0" w:color="auto"/>
                        <w:left w:val="none" w:sz="0" w:space="0" w:color="auto"/>
                        <w:bottom w:val="none" w:sz="0" w:space="0" w:color="auto"/>
                        <w:right w:val="none" w:sz="0" w:space="0" w:color="auto"/>
                      </w:divBdr>
                    </w:div>
                  </w:divsChild>
                </w:div>
                <w:div w:id="716704476">
                  <w:marLeft w:val="0"/>
                  <w:marRight w:val="0"/>
                  <w:marTop w:val="0"/>
                  <w:marBottom w:val="0"/>
                  <w:divBdr>
                    <w:top w:val="none" w:sz="0" w:space="0" w:color="auto"/>
                    <w:left w:val="none" w:sz="0" w:space="0" w:color="auto"/>
                    <w:bottom w:val="none" w:sz="0" w:space="0" w:color="auto"/>
                    <w:right w:val="none" w:sz="0" w:space="0" w:color="auto"/>
                  </w:divBdr>
                  <w:divsChild>
                    <w:div w:id="1620528651">
                      <w:marLeft w:val="0"/>
                      <w:marRight w:val="0"/>
                      <w:marTop w:val="0"/>
                      <w:marBottom w:val="0"/>
                      <w:divBdr>
                        <w:top w:val="none" w:sz="0" w:space="0" w:color="auto"/>
                        <w:left w:val="none" w:sz="0" w:space="0" w:color="auto"/>
                        <w:bottom w:val="none" w:sz="0" w:space="0" w:color="auto"/>
                        <w:right w:val="none" w:sz="0" w:space="0" w:color="auto"/>
                      </w:divBdr>
                    </w:div>
                  </w:divsChild>
                </w:div>
                <w:div w:id="837157450">
                  <w:marLeft w:val="0"/>
                  <w:marRight w:val="0"/>
                  <w:marTop w:val="0"/>
                  <w:marBottom w:val="0"/>
                  <w:divBdr>
                    <w:top w:val="none" w:sz="0" w:space="0" w:color="auto"/>
                    <w:left w:val="none" w:sz="0" w:space="0" w:color="auto"/>
                    <w:bottom w:val="none" w:sz="0" w:space="0" w:color="auto"/>
                    <w:right w:val="none" w:sz="0" w:space="0" w:color="auto"/>
                  </w:divBdr>
                  <w:divsChild>
                    <w:div w:id="590969132">
                      <w:marLeft w:val="0"/>
                      <w:marRight w:val="0"/>
                      <w:marTop w:val="0"/>
                      <w:marBottom w:val="0"/>
                      <w:divBdr>
                        <w:top w:val="none" w:sz="0" w:space="0" w:color="auto"/>
                        <w:left w:val="none" w:sz="0" w:space="0" w:color="auto"/>
                        <w:bottom w:val="none" w:sz="0" w:space="0" w:color="auto"/>
                        <w:right w:val="none" w:sz="0" w:space="0" w:color="auto"/>
                      </w:divBdr>
                    </w:div>
                  </w:divsChild>
                </w:div>
                <w:div w:id="1045568038">
                  <w:marLeft w:val="0"/>
                  <w:marRight w:val="0"/>
                  <w:marTop w:val="0"/>
                  <w:marBottom w:val="0"/>
                  <w:divBdr>
                    <w:top w:val="none" w:sz="0" w:space="0" w:color="auto"/>
                    <w:left w:val="none" w:sz="0" w:space="0" w:color="auto"/>
                    <w:bottom w:val="none" w:sz="0" w:space="0" w:color="auto"/>
                    <w:right w:val="none" w:sz="0" w:space="0" w:color="auto"/>
                  </w:divBdr>
                  <w:divsChild>
                    <w:div w:id="1594898140">
                      <w:marLeft w:val="0"/>
                      <w:marRight w:val="0"/>
                      <w:marTop w:val="0"/>
                      <w:marBottom w:val="0"/>
                      <w:divBdr>
                        <w:top w:val="none" w:sz="0" w:space="0" w:color="auto"/>
                        <w:left w:val="none" w:sz="0" w:space="0" w:color="auto"/>
                        <w:bottom w:val="none" w:sz="0" w:space="0" w:color="auto"/>
                        <w:right w:val="none" w:sz="0" w:space="0" w:color="auto"/>
                      </w:divBdr>
                    </w:div>
                  </w:divsChild>
                </w:div>
                <w:div w:id="325789671">
                  <w:marLeft w:val="0"/>
                  <w:marRight w:val="0"/>
                  <w:marTop w:val="0"/>
                  <w:marBottom w:val="0"/>
                  <w:divBdr>
                    <w:top w:val="none" w:sz="0" w:space="0" w:color="auto"/>
                    <w:left w:val="none" w:sz="0" w:space="0" w:color="auto"/>
                    <w:bottom w:val="none" w:sz="0" w:space="0" w:color="auto"/>
                    <w:right w:val="none" w:sz="0" w:space="0" w:color="auto"/>
                  </w:divBdr>
                  <w:divsChild>
                    <w:div w:id="1059938461">
                      <w:marLeft w:val="0"/>
                      <w:marRight w:val="0"/>
                      <w:marTop w:val="0"/>
                      <w:marBottom w:val="0"/>
                      <w:divBdr>
                        <w:top w:val="none" w:sz="0" w:space="0" w:color="auto"/>
                        <w:left w:val="none" w:sz="0" w:space="0" w:color="auto"/>
                        <w:bottom w:val="none" w:sz="0" w:space="0" w:color="auto"/>
                        <w:right w:val="none" w:sz="0" w:space="0" w:color="auto"/>
                      </w:divBdr>
                    </w:div>
                  </w:divsChild>
                </w:div>
                <w:div w:id="749237563">
                  <w:marLeft w:val="0"/>
                  <w:marRight w:val="0"/>
                  <w:marTop w:val="0"/>
                  <w:marBottom w:val="0"/>
                  <w:divBdr>
                    <w:top w:val="none" w:sz="0" w:space="0" w:color="auto"/>
                    <w:left w:val="none" w:sz="0" w:space="0" w:color="auto"/>
                    <w:bottom w:val="none" w:sz="0" w:space="0" w:color="auto"/>
                    <w:right w:val="none" w:sz="0" w:space="0" w:color="auto"/>
                  </w:divBdr>
                  <w:divsChild>
                    <w:div w:id="1559898553">
                      <w:marLeft w:val="0"/>
                      <w:marRight w:val="0"/>
                      <w:marTop w:val="0"/>
                      <w:marBottom w:val="0"/>
                      <w:divBdr>
                        <w:top w:val="none" w:sz="0" w:space="0" w:color="auto"/>
                        <w:left w:val="none" w:sz="0" w:space="0" w:color="auto"/>
                        <w:bottom w:val="none" w:sz="0" w:space="0" w:color="auto"/>
                        <w:right w:val="none" w:sz="0" w:space="0" w:color="auto"/>
                      </w:divBdr>
                    </w:div>
                  </w:divsChild>
                </w:div>
                <w:div w:id="550577415">
                  <w:marLeft w:val="0"/>
                  <w:marRight w:val="0"/>
                  <w:marTop w:val="0"/>
                  <w:marBottom w:val="0"/>
                  <w:divBdr>
                    <w:top w:val="none" w:sz="0" w:space="0" w:color="auto"/>
                    <w:left w:val="none" w:sz="0" w:space="0" w:color="auto"/>
                    <w:bottom w:val="none" w:sz="0" w:space="0" w:color="auto"/>
                    <w:right w:val="none" w:sz="0" w:space="0" w:color="auto"/>
                  </w:divBdr>
                  <w:divsChild>
                    <w:div w:id="248543932">
                      <w:marLeft w:val="0"/>
                      <w:marRight w:val="0"/>
                      <w:marTop w:val="0"/>
                      <w:marBottom w:val="0"/>
                      <w:divBdr>
                        <w:top w:val="none" w:sz="0" w:space="0" w:color="auto"/>
                        <w:left w:val="none" w:sz="0" w:space="0" w:color="auto"/>
                        <w:bottom w:val="none" w:sz="0" w:space="0" w:color="auto"/>
                        <w:right w:val="none" w:sz="0" w:space="0" w:color="auto"/>
                      </w:divBdr>
                    </w:div>
                  </w:divsChild>
                </w:div>
                <w:div w:id="1665280511">
                  <w:marLeft w:val="0"/>
                  <w:marRight w:val="0"/>
                  <w:marTop w:val="0"/>
                  <w:marBottom w:val="0"/>
                  <w:divBdr>
                    <w:top w:val="none" w:sz="0" w:space="0" w:color="auto"/>
                    <w:left w:val="none" w:sz="0" w:space="0" w:color="auto"/>
                    <w:bottom w:val="none" w:sz="0" w:space="0" w:color="auto"/>
                    <w:right w:val="none" w:sz="0" w:space="0" w:color="auto"/>
                  </w:divBdr>
                  <w:divsChild>
                    <w:div w:id="125199726">
                      <w:marLeft w:val="0"/>
                      <w:marRight w:val="0"/>
                      <w:marTop w:val="0"/>
                      <w:marBottom w:val="0"/>
                      <w:divBdr>
                        <w:top w:val="none" w:sz="0" w:space="0" w:color="auto"/>
                        <w:left w:val="none" w:sz="0" w:space="0" w:color="auto"/>
                        <w:bottom w:val="none" w:sz="0" w:space="0" w:color="auto"/>
                        <w:right w:val="none" w:sz="0" w:space="0" w:color="auto"/>
                      </w:divBdr>
                    </w:div>
                  </w:divsChild>
                </w:div>
                <w:div w:id="85418967">
                  <w:marLeft w:val="0"/>
                  <w:marRight w:val="0"/>
                  <w:marTop w:val="0"/>
                  <w:marBottom w:val="0"/>
                  <w:divBdr>
                    <w:top w:val="none" w:sz="0" w:space="0" w:color="auto"/>
                    <w:left w:val="none" w:sz="0" w:space="0" w:color="auto"/>
                    <w:bottom w:val="none" w:sz="0" w:space="0" w:color="auto"/>
                    <w:right w:val="none" w:sz="0" w:space="0" w:color="auto"/>
                  </w:divBdr>
                  <w:divsChild>
                    <w:div w:id="809634867">
                      <w:marLeft w:val="0"/>
                      <w:marRight w:val="0"/>
                      <w:marTop w:val="0"/>
                      <w:marBottom w:val="0"/>
                      <w:divBdr>
                        <w:top w:val="none" w:sz="0" w:space="0" w:color="auto"/>
                        <w:left w:val="none" w:sz="0" w:space="0" w:color="auto"/>
                        <w:bottom w:val="none" w:sz="0" w:space="0" w:color="auto"/>
                        <w:right w:val="none" w:sz="0" w:space="0" w:color="auto"/>
                      </w:divBdr>
                    </w:div>
                  </w:divsChild>
                </w:div>
                <w:div w:id="1796632196">
                  <w:marLeft w:val="0"/>
                  <w:marRight w:val="0"/>
                  <w:marTop w:val="0"/>
                  <w:marBottom w:val="0"/>
                  <w:divBdr>
                    <w:top w:val="none" w:sz="0" w:space="0" w:color="auto"/>
                    <w:left w:val="none" w:sz="0" w:space="0" w:color="auto"/>
                    <w:bottom w:val="none" w:sz="0" w:space="0" w:color="auto"/>
                    <w:right w:val="none" w:sz="0" w:space="0" w:color="auto"/>
                  </w:divBdr>
                  <w:divsChild>
                    <w:div w:id="1114402439">
                      <w:marLeft w:val="0"/>
                      <w:marRight w:val="0"/>
                      <w:marTop w:val="0"/>
                      <w:marBottom w:val="0"/>
                      <w:divBdr>
                        <w:top w:val="none" w:sz="0" w:space="0" w:color="auto"/>
                        <w:left w:val="none" w:sz="0" w:space="0" w:color="auto"/>
                        <w:bottom w:val="none" w:sz="0" w:space="0" w:color="auto"/>
                        <w:right w:val="none" w:sz="0" w:space="0" w:color="auto"/>
                      </w:divBdr>
                    </w:div>
                  </w:divsChild>
                </w:div>
                <w:div w:id="145707336">
                  <w:marLeft w:val="0"/>
                  <w:marRight w:val="0"/>
                  <w:marTop w:val="0"/>
                  <w:marBottom w:val="0"/>
                  <w:divBdr>
                    <w:top w:val="none" w:sz="0" w:space="0" w:color="auto"/>
                    <w:left w:val="none" w:sz="0" w:space="0" w:color="auto"/>
                    <w:bottom w:val="none" w:sz="0" w:space="0" w:color="auto"/>
                    <w:right w:val="none" w:sz="0" w:space="0" w:color="auto"/>
                  </w:divBdr>
                  <w:divsChild>
                    <w:div w:id="1570530825">
                      <w:marLeft w:val="0"/>
                      <w:marRight w:val="0"/>
                      <w:marTop w:val="0"/>
                      <w:marBottom w:val="0"/>
                      <w:divBdr>
                        <w:top w:val="none" w:sz="0" w:space="0" w:color="auto"/>
                        <w:left w:val="none" w:sz="0" w:space="0" w:color="auto"/>
                        <w:bottom w:val="none" w:sz="0" w:space="0" w:color="auto"/>
                        <w:right w:val="none" w:sz="0" w:space="0" w:color="auto"/>
                      </w:divBdr>
                    </w:div>
                  </w:divsChild>
                </w:div>
                <w:div w:id="1081635605">
                  <w:marLeft w:val="0"/>
                  <w:marRight w:val="0"/>
                  <w:marTop w:val="0"/>
                  <w:marBottom w:val="0"/>
                  <w:divBdr>
                    <w:top w:val="none" w:sz="0" w:space="0" w:color="auto"/>
                    <w:left w:val="none" w:sz="0" w:space="0" w:color="auto"/>
                    <w:bottom w:val="none" w:sz="0" w:space="0" w:color="auto"/>
                    <w:right w:val="none" w:sz="0" w:space="0" w:color="auto"/>
                  </w:divBdr>
                  <w:divsChild>
                    <w:div w:id="1483504790">
                      <w:marLeft w:val="0"/>
                      <w:marRight w:val="0"/>
                      <w:marTop w:val="0"/>
                      <w:marBottom w:val="0"/>
                      <w:divBdr>
                        <w:top w:val="none" w:sz="0" w:space="0" w:color="auto"/>
                        <w:left w:val="none" w:sz="0" w:space="0" w:color="auto"/>
                        <w:bottom w:val="none" w:sz="0" w:space="0" w:color="auto"/>
                        <w:right w:val="none" w:sz="0" w:space="0" w:color="auto"/>
                      </w:divBdr>
                    </w:div>
                  </w:divsChild>
                </w:div>
                <w:div w:id="256015210">
                  <w:marLeft w:val="0"/>
                  <w:marRight w:val="0"/>
                  <w:marTop w:val="0"/>
                  <w:marBottom w:val="0"/>
                  <w:divBdr>
                    <w:top w:val="none" w:sz="0" w:space="0" w:color="auto"/>
                    <w:left w:val="none" w:sz="0" w:space="0" w:color="auto"/>
                    <w:bottom w:val="none" w:sz="0" w:space="0" w:color="auto"/>
                    <w:right w:val="none" w:sz="0" w:space="0" w:color="auto"/>
                  </w:divBdr>
                  <w:divsChild>
                    <w:div w:id="292367894">
                      <w:marLeft w:val="0"/>
                      <w:marRight w:val="0"/>
                      <w:marTop w:val="0"/>
                      <w:marBottom w:val="0"/>
                      <w:divBdr>
                        <w:top w:val="none" w:sz="0" w:space="0" w:color="auto"/>
                        <w:left w:val="none" w:sz="0" w:space="0" w:color="auto"/>
                        <w:bottom w:val="none" w:sz="0" w:space="0" w:color="auto"/>
                        <w:right w:val="none" w:sz="0" w:space="0" w:color="auto"/>
                      </w:divBdr>
                    </w:div>
                  </w:divsChild>
                </w:div>
                <w:div w:id="1599633924">
                  <w:marLeft w:val="0"/>
                  <w:marRight w:val="0"/>
                  <w:marTop w:val="0"/>
                  <w:marBottom w:val="0"/>
                  <w:divBdr>
                    <w:top w:val="none" w:sz="0" w:space="0" w:color="auto"/>
                    <w:left w:val="none" w:sz="0" w:space="0" w:color="auto"/>
                    <w:bottom w:val="none" w:sz="0" w:space="0" w:color="auto"/>
                    <w:right w:val="none" w:sz="0" w:space="0" w:color="auto"/>
                  </w:divBdr>
                  <w:divsChild>
                    <w:div w:id="1296450630">
                      <w:marLeft w:val="0"/>
                      <w:marRight w:val="0"/>
                      <w:marTop w:val="0"/>
                      <w:marBottom w:val="0"/>
                      <w:divBdr>
                        <w:top w:val="none" w:sz="0" w:space="0" w:color="auto"/>
                        <w:left w:val="none" w:sz="0" w:space="0" w:color="auto"/>
                        <w:bottom w:val="none" w:sz="0" w:space="0" w:color="auto"/>
                        <w:right w:val="none" w:sz="0" w:space="0" w:color="auto"/>
                      </w:divBdr>
                    </w:div>
                  </w:divsChild>
                </w:div>
                <w:div w:id="787895465">
                  <w:marLeft w:val="0"/>
                  <w:marRight w:val="0"/>
                  <w:marTop w:val="0"/>
                  <w:marBottom w:val="0"/>
                  <w:divBdr>
                    <w:top w:val="none" w:sz="0" w:space="0" w:color="auto"/>
                    <w:left w:val="none" w:sz="0" w:space="0" w:color="auto"/>
                    <w:bottom w:val="none" w:sz="0" w:space="0" w:color="auto"/>
                    <w:right w:val="none" w:sz="0" w:space="0" w:color="auto"/>
                  </w:divBdr>
                  <w:divsChild>
                    <w:div w:id="705712475">
                      <w:marLeft w:val="0"/>
                      <w:marRight w:val="0"/>
                      <w:marTop w:val="0"/>
                      <w:marBottom w:val="0"/>
                      <w:divBdr>
                        <w:top w:val="none" w:sz="0" w:space="0" w:color="auto"/>
                        <w:left w:val="none" w:sz="0" w:space="0" w:color="auto"/>
                        <w:bottom w:val="none" w:sz="0" w:space="0" w:color="auto"/>
                        <w:right w:val="none" w:sz="0" w:space="0" w:color="auto"/>
                      </w:divBdr>
                    </w:div>
                  </w:divsChild>
                </w:div>
                <w:div w:id="2038507480">
                  <w:marLeft w:val="0"/>
                  <w:marRight w:val="0"/>
                  <w:marTop w:val="0"/>
                  <w:marBottom w:val="0"/>
                  <w:divBdr>
                    <w:top w:val="none" w:sz="0" w:space="0" w:color="auto"/>
                    <w:left w:val="none" w:sz="0" w:space="0" w:color="auto"/>
                    <w:bottom w:val="none" w:sz="0" w:space="0" w:color="auto"/>
                    <w:right w:val="none" w:sz="0" w:space="0" w:color="auto"/>
                  </w:divBdr>
                  <w:divsChild>
                    <w:div w:id="1717895645">
                      <w:marLeft w:val="0"/>
                      <w:marRight w:val="0"/>
                      <w:marTop w:val="0"/>
                      <w:marBottom w:val="0"/>
                      <w:divBdr>
                        <w:top w:val="none" w:sz="0" w:space="0" w:color="auto"/>
                        <w:left w:val="none" w:sz="0" w:space="0" w:color="auto"/>
                        <w:bottom w:val="none" w:sz="0" w:space="0" w:color="auto"/>
                        <w:right w:val="none" w:sz="0" w:space="0" w:color="auto"/>
                      </w:divBdr>
                    </w:div>
                  </w:divsChild>
                </w:div>
                <w:div w:id="1637374439">
                  <w:marLeft w:val="0"/>
                  <w:marRight w:val="0"/>
                  <w:marTop w:val="0"/>
                  <w:marBottom w:val="0"/>
                  <w:divBdr>
                    <w:top w:val="none" w:sz="0" w:space="0" w:color="auto"/>
                    <w:left w:val="none" w:sz="0" w:space="0" w:color="auto"/>
                    <w:bottom w:val="none" w:sz="0" w:space="0" w:color="auto"/>
                    <w:right w:val="none" w:sz="0" w:space="0" w:color="auto"/>
                  </w:divBdr>
                  <w:divsChild>
                    <w:div w:id="804472753">
                      <w:marLeft w:val="0"/>
                      <w:marRight w:val="0"/>
                      <w:marTop w:val="0"/>
                      <w:marBottom w:val="0"/>
                      <w:divBdr>
                        <w:top w:val="none" w:sz="0" w:space="0" w:color="auto"/>
                        <w:left w:val="none" w:sz="0" w:space="0" w:color="auto"/>
                        <w:bottom w:val="none" w:sz="0" w:space="0" w:color="auto"/>
                        <w:right w:val="none" w:sz="0" w:space="0" w:color="auto"/>
                      </w:divBdr>
                    </w:div>
                  </w:divsChild>
                </w:div>
                <w:div w:id="1320815137">
                  <w:marLeft w:val="0"/>
                  <w:marRight w:val="0"/>
                  <w:marTop w:val="0"/>
                  <w:marBottom w:val="0"/>
                  <w:divBdr>
                    <w:top w:val="none" w:sz="0" w:space="0" w:color="auto"/>
                    <w:left w:val="none" w:sz="0" w:space="0" w:color="auto"/>
                    <w:bottom w:val="none" w:sz="0" w:space="0" w:color="auto"/>
                    <w:right w:val="none" w:sz="0" w:space="0" w:color="auto"/>
                  </w:divBdr>
                  <w:divsChild>
                    <w:div w:id="630719143">
                      <w:marLeft w:val="0"/>
                      <w:marRight w:val="0"/>
                      <w:marTop w:val="0"/>
                      <w:marBottom w:val="0"/>
                      <w:divBdr>
                        <w:top w:val="none" w:sz="0" w:space="0" w:color="auto"/>
                        <w:left w:val="none" w:sz="0" w:space="0" w:color="auto"/>
                        <w:bottom w:val="none" w:sz="0" w:space="0" w:color="auto"/>
                        <w:right w:val="none" w:sz="0" w:space="0" w:color="auto"/>
                      </w:divBdr>
                    </w:div>
                  </w:divsChild>
                </w:div>
                <w:div w:id="314451135">
                  <w:marLeft w:val="0"/>
                  <w:marRight w:val="0"/>
                  <w:marTop w:val="0"/>
                  <w:marBottom w:val="0"/>
                  <w:divBdr>
                    <w:top w:val="none" w:sz="0" w:space="0" w:color="auto"/>
                    <w:left w:val="none" w:sz="0" w:space="0" w:color="auto"/>
                    <w:bottom w:val="none" w:sz="0" w:space="0" w:color="auto"/>
                    <w:right w:val="none" w:sz="0" w:space="0" w:color="auto"/>
                  </w:divBdr>
                  <w:divsChild>
                    <w:div w:id="426197974">
                      <w:marLeft w:val="0"/>
                      <w:marRight w:val="0"/>
                      <w:marTop w:val="0"/>
                      <w:marBottom w:val="0"/>
                      <w:divBdr>
                        <w:top w:val="none" w:sz="0" w:space="0" w:color="auto"/>
                        <w:left w:val="none" w:sz="0" w:space="0" w:color="auto"/>
                        <w:bottom w:val="none" w:sz="0" w:space="0" w:color="auto"/>
                        <w:right w:val="none" w:sz="0" w:space="0" w:color="auto"/>
                      </w:divBdr>
                    </w:div>
                  </w:divsChild>
                </w:div>
                <w:div w:id="1246038635">
                  <w:marLeft w:val="0"/>
                  <w:marRight w:val="0"/>
                  <w:marTop w:val="0"/>
                  <w:marBottom w:val="0"/>
                  <w:divBdr>
                    <w:top w:val="none" w:sz="0" w:space="0" w:color="auto"/>
                    <w:left w:val="none" w:sz="0" w:space="0" w:color="auto"/>
                    <w:bottom w:val="none" w:sz="0" w:space="0" w:color="auto"/>
                    <w:right w:val="none" w:sz="0" w:space="0" w:color="auto"/>
                  </w:divBdr>
                  <w:divsChild>
                    <w:div w:id="1189563259">
                      <w:marLeft w:val="0"/>
                      <w:marRight w:val="0"/>
                      <w:marTop w:val="0"/>
                      <w:marBottom w:val="0"/>
                      <w:divBdr>
                        <w:top w:val="none" w:sz="0" w:space="0" w:color="auto"/>
                        <w:left w:val="none" w:sz="0" w:space="0" w:color="auto"/>
                        <w:bottom w:val="none" w:sz="0" w:space="0" w:color="auto"/>
                        <w:right w:val="none" w:sz="0" w:space="0" w:color="auto"/>
                      </w:divBdr>
                    </w:div>
                  </w:divsChild>
                </w:div>
                <w:div w:id="1072969697">
                  <w:marLeft w:val="0"/>
                  <w:marRight w:val="0"/>
                  <w:marTop w:val="0"/>
                  <w:marBottom w:val="0"/>
                  <w:divBdr>
                    <w:top w:val="none" w:sz="0" w:space="0" w:color="auto"/>
                    <w:left w:val="none" w:sz="0" w:space="0" w:color="auto"/>
                    <w:bottom w:val="none" w:sz="0" w:space="0" w:color="auto"/>
                    <w:right w:val="none" w:sz="0" w:space="0" w:color="auto"/>
                  </w:divBdr>
                  <w:divsChild>
                    <w:div w:id="676730109">
                      <w:marLeft w:val="0"/>
                      <w:marRight w:val="0"/>
                      <w:marTop w:val="0"/>
                      <w:marBottom w:val="0"/>
                      <w:divBdr>
                        <w:top w:val="none" w:sz="0" w:space="0" w:color="auto"/>
                        <w:left w:val="none" w:sz="0" w:space="0" w:color="auto"/>
                        <w:bottom w:val="none" w:sz="0" w:space="0" w:color="auto"/>
                        <w:right w:val="none" w:sz="0" w:space="0" w:color="auto"/>
                      </w:divBdr>
                    </w:div>
                  </w:divsChild>
                </w:div>
                <w:div w:id="1307665309">
                  <w:marLeft w:val="0"/>
                  <w:marRight w:val="0"/>
                  <w:marTop w:val="0"/>
                  <w:marBottom w:val="0"/>
                  <w:divBdr>
                    <w:top w:val="none" w:sz="0" w:space="0" w:color="auto"/>
                    <w:left w:val="none" w:sz="0" w:space="0" w:color="auto"/>
                    <w:bottom w:val="none" w:sz="0" w:space="0" w:color="auto"/>
                    <w:right w:val="none" w:sz="0" w:space="0" w:color="auto"/>
                  </w:divBdr>
                  <w:divsChild>
                    <w:div w:id="1163472000">
                      <w:marLeft w:val="0"/>
                      <w:marRight w:val="0"/>
                      <w:marTop w:val="0"/>
                      <w:marBottom w:val="0"/>
                      <w:divBdr>
                        <w:top w:val="none" w:sz="0" w:space="0" w:color="auto"/>
                        <w:left w:val="none" w:sz="0" w:space="0" w:color="auto"/>
                        <w:bottom w:val="none" w:sz="0" w:space="0" w:color="auto"/>
                        <w:right w:val="none" w:sz="0" w:space="0" w:color="auto"/>
                      </w:divBdr>
                    </w:div>
                  </w:divsChild>
                </w:div>
                <w:div w:id="910044911">
                  <w:marLeft w:val="0"/>
                  <w:marRight w:val="0"/>
                  <w:marTop w:val="0"/>
                  <w:marBottom w:val="0"/>
                  <w:divBdr>
                    <w:top w:val="none" w:sz="0" w:space="0" w:color="auto"/>
                    <w:left w:val="none" w:sz="0" w:space="0" w:color="auto"/>
                    <w:bottom w:val="none" w:sz="0" w:space="0" w:color="auto"/>
                    <w:right w:val="none" w:sz="0" w:space="0" w:color="auto"/>
                  </w:divBdr>
                  <w:divsChild>
                    <w:div w:id="613827463">
                      <w:marLeft w:val="0"/>
                      <w:marRight w:val="0"/>
                      <w:marTop w:val="0"/>
                      <w:marBottom w:val="0"/>
                      <w:divBdr>
                        <w:top w:val="none" w:sz="0" w:space="0" w:color="auto"/>
                        <w:left w:val="none" w:sz="0" w:space="0" w:color="auto"/>
                        <w:bottom w:val="none" w:sz="0" w:space="0" w:color="auto"/>
                        <w:right w:val="none" w:sz="0" w:space="0" w:color="auto"/>
                      </w:divBdr>
                    </w:div>
                  </w:divsChild>
                </w:div>
                <w:div w:id="1752896298">
                  <w:marLeft w:val="0"/>
                  <w:marRight w:val="0"/>
                  <w:marTop w:val="0"/>
                  <w:marBottom w:val="0"/>
                  <w:divBdr>
                    <w:top w:val="none" w:sz="0" w:space="0" w:color="auto"/>
                    <w:left w:val="none" w:sz="0" w:space="0" w:color="auto"/>
                    <w:bottom w:val="none" w:sz="0" w:space="0" w:color="auto"/>
                    <w:right w:val="none" w:sz="0" w:space="0" w:color="auto"/>
                  </w:divBdr>
                  <w:divsChild>
                    <w:div w:id="733118109">
                      <w:marLeft w:val="0"/>
                      <w:marRight w:val="0"/>
                      <w:marTop w:val="0"/>
                      <w:marBottom w:val="0"/>
                      <w:divBdr>
                        <w:top w:val="none" w:sz="0" w:space="0" w:color="auto"/>
                        <w:left w:val="none" w:sz="0" w:space="0" w:color="auto"/>
                        <w:bottom w:val="none" w:sz="0" w:space="0" w:color="auto"/>
                        <w:right w:val="none" w:sz="0" w:space="0" w:color="auto"/>
                      </w:divBdr>
                    </w:div>
                  </w:divsChild>
                </w:div>
                <w:div w:id="1697000340">
                  <w:marLeft w:val="0"/>
                  <w:marRight w:val="0"/>
                  <w:marTop w:val="0"/>
                  <w:marBottom w:val="0"/>
                  <w:divBdr>
                    <w:top w:val="none" w:sz="0" w:space="0" w:color="auto"/>
                    <w:left w:val="none" w:sz="0" w:space="0" w:color="auto"/>
                    <w:bottom w:val="none" w:sz="0" w:space="0" w:color="auto"/>
                    <w:right w:val="none" w:sz="0" w:space="0" w:color="auto"/>
                  </w:divBdr>
                  <w:divsChild>
                    <w:div w:id="1115907018">
                      <w:marLeft w:val="0"/>
                      <w:marRight w:val="0"/>
                      <w:marTop w:val="0"/>
                      <w:marBottom w:val="0"/>
                      <w:divBdr>
                        <w:top w:val="none" w:sz="0" w:space="0" w:color="auto"/>
                        <w:left w:val="none" w:sz="0" w:space="0" w:color="auto"/>
                        <w:bottom w:val="none" w:sz="0" w:space="0" w:color="auto"/>
                        <w:right w:val="none" w:sz="0" w:space="0" w:color="auto"/>
                      </w:divBdr>
                    </w:div>
                  </w:divsChild>
                </w:div>
                <w:div w:id="831876322">
                  <w:marLeft w:val="0"/>
                  <w:marRight w:val="0"/>
                  <w:marTop w:val="0"/>
                  <w:marBottom w:val="0"/>
                  <w:divBdr>
                    <w:top w:val="none" w:sz="0" w:space="0" w:color="auto"/>
                    <w:left w:val="none" w:sz="0" w:space="0" w:color="auto"/>
                    <w:bottom w:val="none" w:sz="0" w:space="0" w:color="auto"/>
                    <w:right w:val="none" w:sz="0" w:space="0" w:color="auto"/>
                  </w:divBdr>
                  <w:divsChild>
                    <w:div w:id="1395003725">
                      <w:marLeft w:val="0"/>
                      <w:marRight w:val="0"/>
                      <w:marTop w:val="0"/>
                      <w:marBottom w:val="0"/>
                      <w:divBdr>
                        <w:top w:val="none" w:sz="0" w:space="0" w:color="auto"/>
                        <w:left w:val="none" w:sz="0" w:space="0" w:color="auto"/>
                        <w:bottom w:val="none" w:sz="0" w:space="0" w:color="auto"/>
                        <w:right w:val="none" w:sz="0" w:space="0" w:color="auto"/>
                      </w:divBdr>
                    </w:div>
                  </w:divsChild>
                </w:div>
                <w:div w:id="12263864">
                  <w:marLeft w:val="0"/>
                  <w:marRight w:val="0"/>
                  <w:marTop w:val="0"/>
                  <w:marBottom w:val="0"/>
                  <w:divBdr>
                    <w:top w:val="none" w:sz="0" w:space="0" w:color="auto"/>
                    <w:left w:val="none" w:sz="0" w:space="0" w:color="auto"/>
                    <w:bottom w:val="none" w:sz="0" w:space="0" w:color="auto"/>
                    <w:right w:val="none" w:sz="0" w:space="0" w:color="auto"/>
                  </w:divBdr>
                  <w:divsChild>
                    <w:div w:id="1012534566">
                      <w:marLeft w:val="0"/>
                      <w:marRight w:val="0"/>
                      <w:marTop w:val="0"/>
                      <w:marBottom w:val="0"/>
                      <w:divBdr>
                        <w:top w:val="none" w:sz="0" w:space="0" w:color="auto"/>
                        <w:left w:val="none" w:sz="0" w:space="0" w:color="auto"/>
                        <w:bottom w:val="none" w:sz="0" w:space="0" w:color="auto"/>
                        <w:right w:val="none" w:sz="0" w:space="0" w:color="auto"/>
                      </w:divBdr>
                    </w:div>
                  </w:divsChild>
                </w:div>
                <w:div w:id="1502165171">
                  <w:marLeft w:val="0"/>
                  <w:marRight w:val="0"/>
                  <w:marTop w:val="0"/>
                  <w:marBottom w:val="0"/>
                  <w:divBdr>
                    <w:top w:val="none" w:sz="0" w:space="0" w:color="auto"/>
                    <w:left w:val="none" w:sz="0" w:space="0" w:color="auto"/>
                    <w:bottom w:val="none" w:sz="0" w:space="0" w:color="auto"/>
                    <w:right w:val="none" w:sz="0" w:space="0" w:color="auto"/>
                  </w:divBdr>
                  <w:divsChild>
                    <w:div w:id="533495435">
                      <w:marLeft w:val="0"/>
                      <w:marRight w:val="0"/>
                      <w:marTop w:val="0"/>
                      <w:marBottom w:val="0"/>
                      <w:divBdr>
                        <w:top w:val="none" w:sz="0" w:space="0" w:color="auto"/>
                        <w:left w:val="none" w:sz="0" w:space="0" w:color="auto"/>
                        <w:bottom w:val="none" w:sz="0" w:space="0" w:color="auto"/>
                        <w:right w:val="none" w:sz="0" w:space="0" w:color="auto"/>
                      </w:divBdr>
                    </w:div>
                  </w:divsChild>
                </w:div>
                <w:div w:id="2009481673">
                  <w:marLeft w:val="0"/>
                  <w:marRight w:val="0"/>
                  <w:marTop w:val="0"/>
                  <w:marBottom w:val="0"/>
                  <w:divBdr>
                    <w:top w:val="none" w:sz="0" w:space="0" w:color="auto"/>
                    <w:left w:val="none" w:sz="0" w:space="0" w:color="auto"/>
                    <w:bottom w:val="none" w:sz="0" w:space="0" w:color="auto"/>
                    <w:right w:val="none" w:sz="0" w:space="0" w:color="auto"/>
                  </w:divBdr>
                  <w:divsChild>
                    <w:div w:id="1360164482">
                      <w:marLeft w:val="0"/>
                      <w:marRight w:val="0"/>
                      <w:marTop w:val="0"/>
                      <w:marBottom w:val="0"/>
                      <w:divBdr>
                        <w:top w:val="none" w:sz="0" w:space="0" w:color="auto"/>
                        <w:left w:val="none" w:sz="0" w:space="0" w:color="auto"/>
                        <w:bottom w:val="none" w:sz="0" w:space="0" w:color="auto"/>
                        <w:right w:val="none" w:sz="0" w:space="0" w:color="auto"/>
                      </w:divBdr>
                    </w:div>
                  </w:divsChild>
                </w:div>
                <w:div w:id="1583486337">
                  <w:marLeft w:val="0"/>
                  <w:marRight w:val="0"/>
                  <w:marTop w:val="0"/>
                  <w:marBottom w:val="0"/>
                  <w:divBdr>
                    <w:top w:val="none" w:sz="0" w:space="0" w:color="auto"/>
                    <w:left w:val="none" w:sz="0" w:space="0" w:color="auto"/>
                    <w:bottom w:val="none" w:sz="0" w:space="0" w:color="auto"/>
                    <w:right w:val="none" w:sz="0" w:space="0" w:color="auto"/>
                  </w:divBdr>
                  <w:divsChild>
                    <w:div w:id="1365136969">
                      <w:marLeft w:val="0"/>
                      <w:marRight w:val="0"/>
                      <w:marTop w:val="0"/>
                      <w:marBottom w:val="0"/>
                      <w:divBdr>
                        <w:top w:val="none" w:sz="0" w:space="0" w:color="auto"/>
                        <w:left w:val="none" w:sz="0" w:space="0" w:color="auto"/>
                        <w:bottom w:val="none" w:sz="0" w:space="0" w:color="auto"/>
                        <w:right w:val="none" w:sz="0" w:space="0" w:color="auto"/>
                      </w:divBdr>
                    </w:div>
                  </w:divsChild>
                </w:div>
                <w:div w:id="2092582592">
                  <w:marLeft w:val="0"/>
                  <w:marRight w:val="0"/>
                  <w:marTop w:val="0"/>
                  <w:marBottom w:val="0"/>
                  <w:divBdr>
                    <w:top w:val="none" w:sz="0" w:space="0" w:color="auto"/>
                    <w:left w:val="none" w:sz="0" w:space="0" w:color="auto"/>
                    <w:bottom w:val="none" w:sz="0" w:space="0" w:color="auto"/>
                    <w:right w:val="none" w:sz="0" w:space="0" w:color="auto"/>
                  </w:divBdr>
                  <w:divsChild>
                    <w:div w:id="349331913">
                      <w:marLeft w:val="0"/>
                      <w:marRight w:val="0"/>
                      <w:marTop w:val="0"/>
                      <w:marBottom w:val="0"/>
                      <w:divBdr>
                        <w:top w:val="none" w:sz="0" w:space="0" w:color="auto"/>
                        <w:left w:val="none" w:sz="0" w:space="0" w:color="auto"/>
                        <w:bottom w:val="none" w:sz="0" w:space="0" w:color="auto"/>
                        <w:right w:val="none" w:sz="0" w:space="0" w:color="auto"/>
                      </w:divBdr>
                    </w:div>
                  </w:divsChild>
                </w:div>
                <w:div w:id="2089957493">
                  <w:marLeft w:val="0"/>
                  <w:marRight w:val="0"/>
                  <w:marTop w:val="0"/>
                  <w:marBottom w:val="0"/>
                  <w:divBdr>
                    <w:top w:val="none" w:sz="0" w:space="0" w:color="auto"/>
                    <w:left w:val="none" w:sz="0" w:space="0" w:color="auto"/>
                    <w:bottom w:val="none" w:sz="0" w:space="0" w:color="auto"/>
                    <w:right w:val="none" w:sz="0" w:space="0" w:color="auto"/>
                  </w:divBdr>
                  <w:divsChild>
                    <w:div w:id="1474174411">
                      <w:marLeft w:val="0"/>
                      <w:marRight w:val="0"/>
                      <w:marTop w:val="0"/>
                      <w:marBottom w:val="0"/>
                      <w:divBdr>
                        <w:top w:val="none" w:sz="0" w:space="0" w:color="auto"/>
                        <w:left w:val="none" w:sz="0" w:space="0" w:color="auto"/>
                        <w:bottom w:val="none" w:sz="0" w:space="0" w:color="auto"/>
                        <w:right w:val="none" w:sz="0" w:space="0" w:color="auto"/>
                      </w:divBdr>
                    </w:div>
                  </w:divsChild>
                </w:div>
                <w:div w:id="1657034044">
                  <w:marLeft w:val="0"/>
                  <w:marRight w:val="0"/>
                  <w:marTop w:val="0"/>
                  <w:marBottom w:val="0"/>
                  <w:divBdr>
                    <w:top w:val="none" w:sz="0" w:space="0" w:color="auto"/>
                    <w:left w:val="none" w:sz="0" w:space="0" w:color="auto"/>
                    <w:bottom w:val="none" w:sz="0" w:space="0" w:color="auto"/>
                    <w:right w:val="none" w:sz="0" w:space="0" w:color="auto"/>
                  </w:divBdr>
                  <w:divsChild>
                    <w:div w:id="2095853821">
                      <w:marLeft w:val="0"/>
                      <w:marRight w:val="0"/>
                      <w:marTop w:val="0"/>
                      <w:marBottom w:val="0"/>
                      <w:divBdr>
                        <w:top w:val="none" w:sz="0" w:space="0" w:color="auto"/>
                        <w:left w:val="none" w:sz="0" w:space="0" w:color="auto"/>
                        <w:bottom w:val="none" w:sz="0" w:space="0" w:color="auto"/>
                        <w:right w:val="none" w:sz="0" w:space="0" w:color="auto"/>
                      </w:divBdr>
                    </w:div>
                  </w:divsChild>
                </w:div>
                <w:div w:id="349455511">
                  <w:marLeft w:val="0"/>
                  <w:marRight w:val="0"/>
                  <w:marTop w:val="0"/>
                  <w:marBottom w:val="0"/>
                  <w:divBdr>
                    <w:top w:val="none" w:sz="0" w:space="0" w:color="auto"/>
                    <w:left w:val="none" w:sz="0" w:space="0" w:color="auto"/>
                    <w:bottom w:val="none" w:sz="0" w:space="0" w:color="auto"/>
                    <w:right w:val="none" w:sz="0" w:space="0" w:color="auto"/>
                  </w:divBdr>
                  <w:divsChild>
                    <w:div w:id="1964144062">
                      <w:marLeft w:val="0"/>
                      <w:marRight w:val="0"/>
                      <w:marTop w:val="0"/>
                      <w:marBottom w:val="0"/>
                      <w:divBdr>
                        <w:top w:val="none" w:sz="0" w:space="0" w:color="auto"/>
                        <w:left w:val="none" w:sz="0" w:space="0" w:color="auto"/>
                        <w:bottom w:val="none" w:sz="0" w:space="0" w:color="auto"/>
                        <w:right w:val="none" w:sz="0" w:space="0" w:color="auto"/>
                      </w:divBdr>
                    </w:div>
                  </w:divsChild>
                </w:div>
                <w:div w:id="1407146058">
                  <w:marLeft w:val="0"/>
                  <w:marRight w:val="0"/>
                  <w:marTop w:val="0"/>
                  <w:marBottom w:val="0"/>
                  <w:divBdr>
                    <w:top w:val="none" w:sz="0" w:space="0" w:color="auto"/>
                    <w:left w:val="none" w:sz="0" w:space="0" w:color="auto"/>
                    <w:bottom w:val="none" w:sz="0" w:space="0" w:color="auto"/>
                    <w:right w:val="none" w:sz="0" w:space="0" w:color="auto"/>
                  </w:divBdr>
                  <w:divsChild>
                    <w:div w:id="1805081335">
                      <w:marLeft w:val="0"/>
                      <w:marRight w:val="0"/>
                      <w:marTop w:val="0"/>
                      <w:marBottom w:val="0"/>
                      <w:divBdr>
                        <w:top w:val="none" w:sz="0" w:space="0" w:color="auto"/>
                        <w:left w:val="none" w:sz="0" w:space="0" w:color="auto"/>
                        <w:bottom w:val="none" w:sz="0" w:space="0" w:color="auto"/>
                        <w:right w:val="none" w:sz="0" w:space="0" w:color="auto"/>
                      </w:divBdr>
                    </w:div>
                  </w:divsChild>
                </w:div>
                <w:div w:id="1683237751">
                  <w:marLeft w:val="0"/>
                  <w:marRight w:val="0"/>
                  <w:marTop w:val="0"/>
                  <w:marBottom w:val="0"/>
                  <w:divBdr>
                    <w:top w:val="none" w:sz="0" w:space="0" w:color="auto"/>
                    <w:left w:val="none" w:sz="0" w:space="0" w:color="auto"/>
                    <w:bottom w:val="none" w:sz="0" w:space="0" w:color="auto"/>
                    <w:right w:val="none" w:sz="0" w:space="0" w:color="auto"/>
                  </w:divBdr>
                  <w:divsChild>
                    <w:div w:id="803738401">
                      <w:marLeft w:val="0"/>
                      <w:marRight w:val="0"/>
                      <w:marTop w:val="0"/>
                      <w:marBottom w:val="0"/>
                      <w:divBdr>
                        <w:top w:val="none" w:sz="0" w:space="0" w:color="auto"/>
                        <w:left w:val="none" w:sz="0" w:space="0" w:color="auto"/>
                        <w:bottom w:val="none" w:sz="0" w:space="0" w:color="auto"/>
                        <w:right w:val="none" w:sz="0" w:space="0" w:color="auto"/>
                      </w:divBdr>
                    </w:div>
                  </w:divsChild>
                </w:div>
                <w:div w:id="409472247">
                  <w:marLeft w:val="0"/>
                  <w:marRight w:val="0"/>
                  <w:marTop w:val="0"/>
                  <w:marBottom w:val="0"/>
                  <w:divBdr>
                    <w:top w:val="none" w:sz="0" w:space="0" w:color="auto"/>
                    <w:left w:val="none" w:sz="0" w:space="0" w:color="auto"/>
                    <w:bottom w:val="none" w:sz="0" w:space="0" w:color="auto"/>
                    <w:right w:val="none" w:sz="0" w:space="0" w:color="auto"/>
                  </w:divBdr>
                  <w:divsChild>
                    <w:div w:id="327754825">
                      <w:marLeft w:val="0"/>
                      <w:marRight w:val="0"/>
                      <w:marTop w:val="0"/>
                      <w:marBottom w:val="0"/>
                      <w:divBdr>
                        <w:top w:val="none" w:sz="0" w:space="0" w:color="auto"/>
                        <w:left w:val="none" w:sz="0" w:space="0" w:color="auto"/>
                        <w:bottom w:val="none" w:sz="0" w:space="0" w:color="auto"/>
                        <w:right w:val="none" w:sz="0" w:space="0" w:color="auto"/>
                      </w:divBdr>
                    </w:div>
                  </w:divsChild>
                </w:div>
                <w:div w:id="251742949">
                  <w:marLeft w:val="0"/>
                  <w:marRight w:val="0"/>
                  <w:marTop w:val="0"/>
                  <w:marBottom w:val="0"/>
                  <w:divBdr>
                    <w:top w:val="none" w:sz="0" w:space="0" w:color="auto"/>
                    <w:left w:val="none" w:sz="0" w:space="0" w:color="auto"/>
                    <w:bottom w:val="none" w:sz="0" w:space="0" w:color="auto"/>
                    <w:right w:val="none" w:sz="0" w:space="0" w:color="auto"/>
                  </w:divBdr>
                  <w:divsChild>
                    <w:div w:id="1553225461">
                      <w:marLeft w:val="0"/>
                      <w:marRight w:val="0"/>
                      <w:marTop w:val="0"/>
                      <w:marBottom w:val="0"/>
                      <w:divBdr>
                        <w:top w:val="none" w:sz="0" w:space="0" w:color="auto"/>
                        <w:left w:val="none" w:sz="0" w:space="0" w:color="auto"/>
                        <w:bottom w:val="none" w:sz="0" w:space="0" w:color="auto"/>
                        <w:right w:val="none" w:sz="0" w:space="0" w:color="auto"/>
                      </w:divBdr>
                    </w:div>
                  </w:divsChild>
                </w:div>
                <w:div w:id="1851527190">
                  <w:marLeft w:val="0"/>
                  <w:marRight w:val="0"/>
                  <w:marTop w:val="0"/>
                  <w:marBottom w:val="0"/>
                  <w:divBdr>
                    <w:top w:val="none" w:sz="0" w:space="0" w:color="auto"/>
                    <w:left w:val="none" w:sz="0" w:space="0" w:color="auto"/>
                    <w:bottom w:val="none" w:sz="0" w:space="0" w:color="auto"/>
                    <w:right w:val="none" w:sz="0" w:space="0" w:color="auto"/>
                  </w:divBdr>
                  <w:divsChild>
                    <w:div w:id="1405449010">
                      <w:marLeft w:val="0"/>
                      <w:marRight w:val="0"/>
                      <w:marTop w:val="0"/>
                      <w:marBottom w:val="0"/>
                      <w:divBdr>
                        <w:top w:val="none" w:sz="0" w:space="0" w:color="auto"/>
                        <w:left w:val="none" w:sz="0" w:space="0" w:color="auto"/>
                        <w:bottom w:val="none" w:sz="0" w:space="0" w:color="auto"/>
                        <w:right w:val="none" w:sz="0" w:space="0" w:color="auto"/>
                      </w:divBdr>
                    </w:div>
                  </w:divsChild>
                </w:div>
                <w:div w:id="1148209060">
                  <w:marLeft w:val="0"/>
                  <w:marRight w:val="0"/>
                  <w:marTop w:val="0"/>
                  <w:marBottom w:val="0"/>
                  <w:divBdr>
                    <w:top w:val="none" w:sz="0" w:space="0" w:color="auto"/>
                    <w:left w:val="none" w:sz="0" w:space="0" w:color="auto"/>
                    <w:bottom w:val="none" w:sz="0" w:space="0" w:color="auto"/>
                    <w:right w:val="none" w:sz="0" w:space="0" w:color="auto"/>
                  </w:divBdr>
                  <w:divsChild>
                    <w:div w:id="1001935189">
                      <w:marLeft w:val="0"/>
                      <w:marRight w:val="0"/>
                      <w:marTop w:val="0"/>
                      <w:marBottom w:val="0"/>
                      <w:divBdr>
                        <w:top w:val="none" w:sz="0" w:space="0" w:color="auto"/>
                        <w:left w:val="none" w:sz="0" w:space="0" w:color="auto"/>
                        <w:bottom w:val="none" w:sz="0" w:space="0" w:color="auto"/>
                        <w:right w:val="none" w:sz="0" w:space="0" w:color="auto"/>
                      </w:divBdr>
                    </w:div>
                  </w:divsChild>
                </w:div>
                <w:div w:id="1610815701">
                  <w:marLeft w:val="0"/>
                  <w:marRight w:val="0"/>
                  <w:marTop w:val="0"/>
                  <w:marBottom w:val="0"/>
                  <w:divBdr>
                    <w:top w:val="none" w:sz="0" w:space="0" w:color="auto"/>
                    <w:left w:val="none" w:sz="0" w:space="0" w:color="auto"/>
                    <w:bottom w:val="none" w:sz="0" w:space="0" w:color="auto"/>
                    <w:right w:val="none" w:sz="0" w:space="0" w:color="auto"/>
                  </w:divBdr>
                  <w:divsChild>
                    <w:div w:id="171838410">
                      <w:marLeft w:val="0"/>
                      <w:marRight w:val="0"/>
                      <w:marTop w:val="0"/>
                      <w:marBottom w:val="0"/>
                      <w:divBdr>
                        <w:top w:val="none" w:sz="0" w:space="0" w:color="auto"/>
                        <w:left w:val="none" w:sz="0" w:space="0" w:color="auto"/>
                        <w:bottom w:val="none" w:sz="0" w:space="0" w:color="auto"/>
                        <w:right w:val="none" w:sz="0" w:space="0" w:color="auto"/>
                      </w:divBdr>
                    </w:div>
                  </w:divsChild>
                </w:div>
                <w:div w:id="1740440858">
                  <w:marLeft w:val="0"/>
                  <w:marRight w:val="0"/>
                  <w:marTop w:val="0"/>
                  <w:marBottom w:val="0"/>
                  <w:divBdr>
                    <w:top w:val="none" w:sz="0" w:space="0" w:color="auto"/>
                    <w:left w:val="none" w:sz="0" w:space="0" w:color="auto"/>
                    <w:bottom w:val="none" w:sz="0" w:space="0" w:color="auto"/>
                    <w:right w:val="none" w:sz="0" w:space="0" w:color="auto"/>
                  </w:divBdr>
                  <w:divsChild>
                    <w:div w:id="561410709">
                      <w:marLeft w:val="0"/>
                      <w:marRight w:val="0"/>
                      <w:marTop w:val="0"/>
                      <w:marBottom w:val="0"/>
                      <w:divBdr>
                        <w:top w:val="none" w:sz="0" w:space="0" w:color="auto"/>
                        <w:left w:val="none" w:sz="0" w:space="0" w:color="auto"/>
                        <w:bottom w:val="none" w:sz="0" w:space="0" w:color="auto"/>
                        <w:right w:val="none" w:sz="0" w:space="0" w:color="auto"/>
                      </w:divBdr>
                    </w:div>
                  </w:divsChild>
                </w:div>
                <w:div w:id="612714628">
                  <w:marLeft w:val="0"/>
                  <w:marRight w:val="0"/>
                  <w:marTop w:val="0"/>
                  <w:marBottom w:val="0"/>
                  <w:divBdr>
                    <w:top w:val="none" w:sz="0" w:space="0" w:color="auto"/>
                    <w:left w:val="none" w:sz="0" w:space="0" w:color="auto"/>
                    <w:bottom w:val="none" w:sz="0" w:space="0" w:color="auto"/>
                    <w:right w:val="none" w:sz="0" w:space="0" w:color="auto"/>
                  </w:divBdr>
                  <w:divsChild>
                    <w:div w:id="937055889">
                      <w:marLeft w:val="0"/>
                      <w:marRight w:val="0"/>
                      <w:marTop w:val="0"/>
                      <w:marBottom w:val="0"/>
                      <w:divBdr>
                        <w:top w:val="none" w:sz="0" w:space="0" w:color="auto"/>
                        <w:left w:val="none" w:sz="0" w:space="0" w:color="auto"/>
                        <w:bottom w:val="none" w:sz="0" w:space="0" w:color="auto"/>
                        <w:right w:val="none" w:sz="0" w:space="0" w:color="auto"/>
                      </w:divBdr>
                    </w:div>
                  </w:divsChild>
                </w:div>
                <w:div w:id="52434210">
                  <w:marLeft w:val="0"/>
                  <w:marRight w:val="0"/>
                  <w:marTop w:val="0"/>
                  <w:marBottom w:val="0"/>
                  <w:divBdr>
                    <w:top w:val="none" w:sz="0" w:space="0" w:color="auto"/>
                    <w:left w:val="none" w:sz="0" w:space="0" w:color="auto"/>
                    <w:bottom w:val="none" w:sz="0" w:space="0" w:color="auto"/>
                    <w:right w:val="none" w:sz="0" w:space="0" w:color="auto"/>
                  </w:divBdr>
                  <w:divsChild>
                    <w:div w:id="179901498">
                      <w:marLeft w:val="0"/>
                      <w:marRight w:val="0"/>
                      <w:marTop w:val="0"/>
                      <w:marBottom w:val="0"/>
                      <w:divBdr>
                        <w:top w:val="none" w:sz="0" w:space="0" w:color="auto"/>
                        <w:left w:val="none" w:sz="0" w:space="0" w:color="auto"/>
                        <w:bottom w:val="none" w:sz="0" w:space="0" w:color="auto"/>
                        <w:right w:val="none" w:sz="0" w:space="0" w:color="auto"/>
                      </w:divBdr>
                    </w:div>
                  </w:divsChild>
                </w:div>
                <w:div w:id="386219499">
                  <w:marLeft w:val="0"/>
                  <w:marRight w:val="0"/>
                  <w:marTop w:val="0"/>
                  <w:marBottom w:val="0"/>
                  <w:divBdr>
                    <w:top w:val="none" w:sz="0" w:space="0" w:color="auto"/>
                    <w:left w:val="none" w:sz="0" w:space="0" w:color="auto"/>
                    <w:bottom w:val="none" w:sz="0" w:space="0" w:color="auto"/>
                    <w:right w:val="none" w:sz="0" w:space="0" w:color="auto"/>
                  </w:divBdr>
                  <w:divsChild>
                    <w:div w:id="1299458295">
                      <w:marLeft w:val="0"/>
                      <w:marRight w:val="0"/>
                      <w:marTop w:val="0"/>
                      <w:marBottom w:val="0"/>
                      <w:divBdr>
                        <w:top w:val="none" w:sz="0" w:space="0" w:color="auto"/>
                        <w:left w:val="none" w:sz="0" w:space="0" w:color="auto"/>
                        <w:bottom w:val="none" w:sz="0" w:space="0" w:color="auto"/>
                        <w:right w:val="none" w:sz="0" w:space="0" w:color="auto"/>
                      </w:divBdr>
                    </w:div>
                  </w:divsChild>
                </w:div>
                <w:div w:id="596904642">
                  <w:marLeft w:val="0"/>
                  <w:marRight w:val="0"/>
                  <w:marTop w:val="0"/>
                  <w:marBottom w:val="0"/>
                  <w:divBdr>
                    <w:top w:val="none" w:sz="0" w:space="0" w:color="auto"/>
                    <w:left w:val="none" w:sz="0" w:space="0" w:color="auto"/>
                    <w:bottom w:val="none" w:sz="0" w:space="0" w:color="auto"/>
                    <w:right w:val="none" w:sz="0" w:space="0" w:color="auto"/>
                  </w:divBdr>
                  <w:divsChild>
                    <w:div w:id="14424907">
                      <w:marLeft w:val="0"/>
                      <w:marRight w:val="0"/>
                      <w:marTop w:val="0"/>
                      <w:marBottom w:val="0"/>
                      <w:divBdr>
                        <w:top w:val="none" w:sz="0" w:space="0" w:color="auto"/>
                        <w:left w:val="none" w:sz="0" w:space="0" w:color="auto"/>
                        <w:bottom w:val="none" w:sz="0" w:space="0" w:color="auto"/>
                        <w:right w:val="none" w:sz="0" w:space="0" w:color="auto"/>
                      </w:divBdr>
                    </w:div>
                  </w:divsChild>
                </w:div>
                <w:div w:id="410588135">
                  <w:marLeft w:val="0"/>
                  <w:marRight w:val="0"/>
                  <w:marTop w:val="0"/>
                  <w:marBottom w:val="0"/>
                  <w:divBdr>
                    <w:top w:val="none" w:sz="0" w:space="0" w:color="auto"/>
                    <w:left w:val="none" w:sz="0" w:space="0" w:color="auto"/>
                    <w:bottom w:val="none" w:sz="0" w:space="0" w:color="auto"/>
                    <w:right w:val="none" w:sz="0" w:space="0" w:color="auto"/>
                  </w:divBdr>
                  <w:divsChild>
                    <w:div w:id="892160336">
                      <w:marLeft w:val="0"/>
                      <w:marRight w:val="0"/>
                      <w:marTop w:val="0"/>
                      <w:marBottom w:val="0"/>
                      <w:divBdr>
                        <w:top w:val="none" w:sz="0" w:space="0" w:color="auto"/>
                        <w:left w:val="none" w:sz="0" w:space="0" w:color="auto"/>
                        <w:bottom w:val="none" w:sz="0" w:space="0" w:color="auto"/>
                        <w:right w:val="none" w:sz="0" w:space="0" w:color="auto"/>
                      </w:divBdr>
                    </w:div>
                  </w:divsChild>
                </w:div>
                <w:div w:id="1908294603">
                  <w:marLeft w:val="0"/>
                  <w:marRight w:val="0"/>
                  <w:marTop w:val="0"/>
                  <w:marBottom w:val="0"/>
                  <w:divBdr>
                    <w:top w:val="none" w:sz="0" w:space="0" w:color="auto"/>
                    <w:left w:val="none" w:sz="0" w:space="0" w:color="auto"/>
                    <w:bottom w:val="none" w:sz="0" w:space="0" w:color="auto"/>
                    <w:right w:val="none" w:sz="0" w:space="0" w:color="auto"/>
                  </w:divBdr>
                  <w:divsChild>
                    <w:div w:id="387000386">
                      <w:marLeft w:val="0"/>
                      <w:marRight w:val="0"/>
                      <w:marTop w:val="0"/>
                      <w:marBottom w:val="0"/>
                      <w:divBdr>
                        <w:top w:val="none" w:sz="0" w:space="0" w:color="auto"/>
                        <w:left w:val="none" w:sz="0" w:space="0" w:color="auto"/>
                        <w:bottom w:val="none" w:sz="0" w:space="0" w:color="auto"/>
                        <w:right w:val="none" w:sz="0" w:space="0" w:color="auto"/>
                      </w:divBdr>
                    </w:div>
                  </w:divsChild>
                </w:div>
                <w:div w:id="660306188">
                  <w:marLeft w:val="0"/>
                  <w:marRight w:val="0"/>
                  <w:marTop w:val="0"/>
                  <w:marBottom w:val="0"/>
                  <w:divBdr>
                    <w:top w:val="none" w:sz="0" w:space="0" w:color="auto"/>
                    <w:left w:val="none" w:sz="0" w:space="0" w:color="auto"/>
                    <w:bottom w:val="none" w:sz="0" w:space="0" w:color="auto"/>
                    <w:right w:val="none" w:sz="0" w:space="0" w:color="auto"/>
                  </w:divBdr>
                  <w:divsChild>
                    <w:div w:id="1412309365">
                      <w:marLeft w:val="0"/>
                      <w:marRight w:val="0"/>
                      <w:marTop w:val="0"/>
                      <w:marBottom w:val="0"/>
                      <w:divBdr>
                        <w:top w:val="none" w:sz="0" w:space="0" w:color="auto"/>
                        <w:left w:val="none" w:sz="0" w:space="0" w:color="auto"/>
                        <w:bottom w:val="none" w:sz="0" w:space="0" w:color="auto"/>
                        <w:right w:val="none" w:sz="0" w:space="0" w:color="auto"/>
                      </w:divBdr>
                    </w:div>
                  </w:divsChild>
                </w:div>
                <w:div w:id="1761220477">
                  <w:marLeft w:val="0"/>
                  <w:marRight w:val="0"/>
                  <w:marTop w:val="0"/>
                  <w:marBottom w:val="0"/>
                  <w:divBdr>
                    <w:top w:val="none" w:sz="0" w:space="0" w:color="auto"/>
                    <w:left w:val="none" w:sz="0" w:space="0" w:color="auto"/>
                    <w:bottom w:val="none" w:sz="0" w:space="0" w:color="auto"/>
                    <w:right w:val="none" w:sz="0" w:space="0" w:color="auto"/>
                  </w:divBdr>
                  <w:divsChild>
                    <w:div w:id="1671326143">
                      <w:marLeft w:val="0"/>
                      <w:marRight w:val="0"/>
                      <w:marTop w:val="0"/>
                      <w:marBottom w:val="0"/>
                      <w:divBdr>
                        <w:top w:val="none" w:sz="0" w:space="0" w:color="auto"/>
                        <w:left w:val="none" w:sz="0" w:space="0" w:color="auto"/>
                        <w:bottom w:val="none" w:sz="0" w:space="0" w:color="auto"/>
                        <w:right w:val="none" w:sz="0" w:space="0" w:color="auto"/>
                      </w:divBdr>
                    </w:div>
                  </w:divsChild>
                </w:div>
                <w:div w:id="808789789">
                  <w:marLeft w:val="0"/>
                  <w:marRight w:val="0"/>
                  <w:marTop w:val="0"/>
                  <w:marBottom w:val="0"/>
                  <w:divBdr>
                    <w:top w:val="none" w:sz="0" w:space="0" w:color="auto"/>
                    <w:left w:val="none" w:sz="0" w:space="0" w:color="auto"/>
                    <w:bottom w:val="none" w:sz="0" w:space="0" w:color="auto"/>
                    <w:right w:val="none" w:sz="0" w:space="0" w:color="auto"/>
                  </w:divBdr>
                  <w:divsChild>
                    <w:div w:id="884562298">
                      <w:marLeft w:val="0"/>
                      <w:marRight w:val="0"/>
                      <w:marTop w:val="0"/>
                      <w:marBottom w:val="0"/>
                      <w:divBdr>
                        <w:top w:val="none" w:sz="0" w:space="0" w:color="auto"/>
                        <w:left w:val="none" w:sz="0" w:space="0" w:color="auto"/>
                        <w:bottom w:val="none" w:sz="0" w:space="0" w:color="auto"/>
                        <w:right w:val="none" w:sz="0" w:space="0" w:color="auto"/>
                      </w:divBdr>
                    </w:div>
                  </w:divsChild>
                </w:div>
                <w:div w:id="2057074703">
                  <w:marLeft w:val="0"/>
                  <w:marRight w:val="0"/>
                  <w:marTop w:val="0"/>
                  <w:marBottom w:val="0"/>
                  <w:divBdr>
                    <w:top w:val="none" w:sz="0" w:space="0" w:color="auto"/>
                    <w:left w:val="none" w:sz="0" w:space="0" w:color="auto"/>
                    <w:bottom w:val="none" w:sz="0" w:space="0" w:color="auto"/>
                    <w:right w:val="none" w:sz="0" w:space="0" w:color="auto"/>
                  </w:divBdr>
                  <w:divsChild>
                    <w:div w:id="282811191">
                      <w:marLeft w:val="0"/>
                      <w:marRight w:val="0"/>
                      <w:marTop w:val="0"/>
                      <w:marBottom w:val="0"/>
                      <w:divBdr>
                        <w:top w:val="none" w:sz="0" w:space="0" w:color="auto"/>
                        <w:left w:val="none" w:sz="0" w:space="0" w:color="auto"/>
                        <w:bottom w:val="none" w:sz="0" w:space="0" w:color="auto"/>
                        <w:right w:val="none" w:sz="0" w:space="0" w:color="auto"/>
                      </w:divBdr>
                    </w:div>
                  </w:divsChild>
                </w:div>
                <w:div w:id="1262299888">
                  <w:marLeft w:val="0"/>
                  <w:marRight w:val="0"/>
                  <w:marTop w:val="0"/>
                  <w:marBottom w:val="0"/>
                  <w:divBdr>
                    <w:top w:val="none" w:sz="0" w:space="0" w:color="auto"/>
                    <w:left w:val="none" w:sz="0" w:space="0" w:color="auto"/>
                    <w:bottom w:val="none" w:sz="0" w:space="0" w:color="auto"/>
                    <w:right w:val="none" w:sz="0" w:space="0" w:color="auto"/>
                  </w:divBdr>
                  <w:divsChild>
                    <w:div w:id="1920557462">
                      <w:marLeft w:val="0"/>
                      <w:marRight w:val="0"/>
                      <w:marTop w:val="0"/>
                      <w:marBottom w:val="0"/>
                      <w:divBdr>
                        <w:top w:val="none" w:sz="0" w:space="0" w:color="auto"/>
                        <w:left w:val="none" w:sz="0" w:space="0" w:color="auto"/>
                        <w:bottom w:val="none" w:sz="0" w:space="0" w:color="auto"/>
                        <w:right w:val="none" w:sz="0" w:space="0" w:color="auto"/>
                      </w:divBdr>
                    </w:div>
                  </w:divsChild>
                </w:div>
                <w:div w:id="244997328">
                  <w:marLeft w:val="0"/>
                  <w:marRight w:val="0"/>
                  <w:marTop w:val="0"/>
                  <w:marBottom w:val="0"/>
                  <w:divBdr>
                    <w:top w:val="none" w:sz="0" w:space="0" w:color="auto"/>
                    <w:left w:val="none" w:sz="0" w:space="0" w:color="auto"/>
                    <w:bottom w:val="none" w:sz="0" w:space="0" w:color="auto"/>
                    <w:right w:val="none" w:sz="0" w:space="0" w:color="auto"/>
                  </w:divBdr>
                  <w:divsChild>
                    <w:div w:id="1388650652">
                      <w:marLeft w:val="0"/>
                      <w:marRight w:val="0"/>
                      <w:marTop w:val="0"/>
                      <w:marBottom w:val="0"/>
                      <w:divBdr>
                        <w:top w:val="none" w:sz="0" w:space="0" w:color="auto"/>
                        <w:left w:val="none" w:sz="0" w:space="0" w:color="auto"/>
                        <w:bottom w:val="none" w:sz="0" w:space="0" w:color="auto"/>
                        <w:right w:val="none" w:sz="0" w:space="0" w:color="auto"/>
                      </w:divBdr>
                    </w:div>
                  </w:divsChild>
                </w:div>
                <w:div w:id="289173668">
                  <w:marLeft w:val="0"/>
                  <w:marRight w:val="0"/>
                  <w:marTop w:val="0"/>
                  <w:marBottom w:val="0"/>
                  <w:divBdr>
                    <w:top w:val="none" w:sz="0" w:space="0" w:color="auto"/>
                    <w:left w:val="none" w:sz="0" w:space="0" w:color="auto"/>
                    <w:bottom w:val="none" w:sz="0" w:space="0" w:color="auto"/>
                    <w:right w:val="none" w:sz="0" w:space="0" w:color="auto"/>
                  </w:divBdr>
                  <w:divsChild>
                    <w:div w:id="1112675346">
                      <w:marLeft w:val="0"/>
                      <w:marRight w:val="0"/>
                      <w:marTop w:val="0"/>
                      <w:marBottom w:val="0"/>
                      <w:divBdr>
                        <w:top w:val="none" w:sz="0" w:space="0" w:color="auto"/>
                        <w:left w:val="none" w:sz="0" w:space="0" w:color="auto"/>
                        <w:bottom w:val="none" w:sz="0" w:space="0" w:color="auto"/>
                        <w:right w:val="none" w:sz="0" w:space="0" w:color="auto"/>
                      </w:divBdr>
                    </w:div>
                  </w:divsChild>
                </w:div>
                <w:div w:id="1446653301">
                  <w:marLeft w:val="0"/>
                  <w:marRight w:val="0"/>
                  <w:marTop w:val="0"/>
                  <w:marBottom w:val="0"/>
                  <w:divBdr>
                    <w:top w:val="none" w:sz="0" w:space="0" w:color="auto"/>
                    <w:left w:val="none" w:sz="0" w:space="0" w:color="auto"/>
                    <w:bottom w:val="none" w:sz="0" w:space="0" w:color="auto"/>
                    <w:right w:val="none" w:sz="0" w:space="0" w:color="auto"/>
                  </w:divBdr>
                  <w:divsChild>
                    <w:div w:id="1911311464">
                      <w:marLeft w:val="0"/>
                      <w:marRight w:val="0"/>
                      <w:marTop w:val="0"/>
                      <w:marBottom w:val="0"/>
                      <w:divBdr>
                        <w:top w:val="none" w:sz="0" w:space="0" w:color="auto"/>
                        <w:left w:val="none" w:sz="0" w:space="0" w:color="auto"/>
                        <w:bottom w:val="none" w:sz="0" w:space="0" w:color="auto"/>
                        <w:right w:val="none" w:sz="0" w:space="0" w:color="auto"/>
                      </w:divBdr>
                    </w:div>
                  </w:divsChild>
                </w:div>
                <w:div w:id="1906989401">
                  <w:marLeft w:val="0"/>
                  <w:marRight w:val="0"/>
                  <w:marTop w:val="0"/>
                  <w:marBottom w:val="0"/>
                  <w:divBdr>
                    <w:top w:val="none" w:sz="0" w:space="0" w:color="auto"/>
                    <w:left w:val="none" w:sz="0" w:space="0" w:color="auto"/>
                    <w:bottom w:val="none" w:sz="0" w:space="0" w:color="auto"/>
                    <w:right w:val="none" w:sz="0" w:space="0" w:color="auto"/>
                  </w:divBdr>
                  <w:divsChild>
                    <w:div w:id="1770659261">
                      <w:marLeft w:val="0"/>
                      <w:marRight w:val="0"/>
                      <w:marTop w:val="0"/>
                      <w:marBottom w:val="0"/>
                      <w:divBdr>
                        <w:top w:val="none" w:sz="0" w:space="0" w:color="auto"/>
                        <w:left w:val="none" w:sz="0" w:space="0" w:color="auto"/>
                        <w:bottom w:val="none" w:sz="0" w:space="0" w:color="auto"/>
                        <w:right w:val="none" w:sz="0" w:space="0" w:color="auto"/>
                      </w:divBdr>
                    </w:div>
                  </w:divsChild>
                </w:div>
                <w:div w:id="283268191">
                  <w:marLeft w:val="0"/>
                  <w:marRight w:val="0"/>
                  <w:marTop w:val="0"/>
                  <w:marBottom w:val="0"/>
                  <w:divBdr>
                    <w:top w:val="none" w:sz="0" w:space="0" w:color="auto"/>
                    <w:left w:val="none" w:sz="0" w:space="0" w:color="auto"/>
                    <w:bottom w:val="none" w:sz="0" w:space="0" w:color="auto"/>
                    <w:right w:val="none" w:sz="0" w:space="0" w:color="auto"/>
                  </w:divBdr>
                  <w:divsChild>
                    <w:div w:id="1245184654">
                      <w:marLeft w:val="0"/>
                      <w:marRight w:val="0"/>
                      <w:marTop w:val="0"/>
                      <w:marBottom w:val="0"/>
                      <w:divBdr>
                        <w:top w:val="none" w:sz="0" w:space="0" w:color="auto"/>
                        <w:left w:val="none" w:sz="0" w:space="0" w:color="auto"/>
                        <w:bottom w:val="none" w:sz="0" w:space="0" w:color="auto"/>
                        <w:right w:val="none" w:sz="0" w:space="0" w:color="auto"/>
                      </w:divBdr>
                    </w:div>
                  </w:divsChild>
                </w:div>
                <w:div w:id="1120420342">
                  <w:marLeft w:val="0"/>
                  <w:marRight w:val="0"/>
                  <w:marTop w:val="0"/>
                  <w:marBottom w:val="0"/>
                  <w:divBdr>
                    <w:top w:val="none" w:sz="0" w:space="0" w:color="auto"/>
                    <w:left w:val="none" w:sz="0" w:space="0" w:color="auto"/>
                    <w:bottom w:val="none" w:sz="0" w:space="0" w:color="auto"/>
                    <w:right w:val="none" w:sz="0" w:space="0" w:color="auto"/>
                  </w:divBdr>
                  <w:divsChild>
                    <w:div w:id="1457672997">
                      <w:marLeft w:val="0"/>
                      <w:marRight w:val="0"/>
                      <w:marTop w:val="0"/>
                      <w:marBottom w:val="0"/>
                      <w:divBdr>
                        <w:top w:val="none" w:sz="0" w:space="0" w:color="auto"/>
                        <w:left w:val="none" w:sz="0" w:space="0" w:color="auto"/>
                        <w:bottom w:val="none" w:sz="0" w:space="0" w:color="auto"/>
                        <w:right w:val="none" w:sz="0" w:space="0" w:color="auto"/>
                      </w:divBdr>
                    </w:div>
                  </w:divsChild>
                </w:div>
                <w:div w:id="1834759925">
                  <w:marLeft w:val="0"/>
                  <w:marRight w:val="0"/>
                  <w:marTop w:val="0"/>
                  <w:marBottom w:val="0"/>
                  <w:divBdr>
                    <w:top w:val="none" w:sz="0" w:space="0" w:color="auto"/>
                    <w:left w:val="none" w:sz="0" w:space="0" w:color="auto"/>
                    <w:bottom w:val="none" w:sz="0" w:space="0" w:color="auto"/>
                    <w:right w:val="none" w:sz="0" w:space="0" w:color="auto"/>
                  </w:divBdr>
                  <w:divsChild>
                    <w:div w:id="562719177">
                      <w:marLeft w:val="0"/>
                      <w:marRight w:val="0"/>
                      <w:marTop w:val="0"/>
                      <w:marBottom w:val="0"/>
                      <w:divBdr>
                        <w:top w:val="none" w:sz="0" w:space="0" w:color="auto"/>
                        <w:left w:val="none" w:sz="0" w:space="0" w:color="auto"/>
                        <w:bottom w:val="none" w:sz="0" w:space="0" w:color="auto"/>
                        <w:right w:val="none" w:sz="0" w:space="0" w:color="auto"/>
                      </w:divBdr>
                    </w:div>
                  </w:divsChild>
                </w:div>
                <w:div w:id="1910458555">
                  <w:marLeft w:val="0"/>
                  <w:marRight w:val="0"/>
                  <w:marTop w:val="0"/>
                  <w:marBottom w:val="0"/>
                  <w:divBdr>
                    <w:top w:val="none" w:sz="0" w:space="0" w:color="auto"/>
                    <w:left w:val="none" w:sz="0" w:space="0" w:color="auto"/>
                    <w:bottom w:val="none" w:sz="0" w:space="0" w:color="auto"/>
                    <w:right w:val="none" w:sz="0" w:space="0" w:color="auto"/>
                  </w:divBdr>
                  <w:divsChild>
                    <w:div w:id="2015495435">
                      <w:marLeft w:val="0"/>
                      <w:marRight w:val="0"/>
                      <w:marTop w:val="0"/>
                      <w:marBottom w:val="0"/>
                      <w:divBdr>
                        <w:top w:val="none" w:sz="0" w:space="0" w:color="auto"/>
                        <w:left w:val="none" w:sz="0" w:space="0" w:color="auto"/>
                        <w:bottom w:val="none" w:sz="0" w:space="0" w:color="auto"/>
                        <w:right w:val="none" w:sz="0" w:space="0" w:color="auto"/>
                      </w:divBdr>
                    </w:div>
                  </w:divsChild>
                </w:div>
                <w:div w:id="1694107559">
                  <w:marLeft w:val="0"/>
                  <w:marRight w:val="0"/>
                  <w:marTop w:val="0"/>
                  <w:marBottom w:val="0"/>
                  <w:divBdr>
                    <w:top w:val="none" w:sz="0" w:space="0" w:color="auto"/>
                    <w:left w:val="none" w:sz="0" w:space="0" w:color="auto"/>
                    <w:bottom w:val="none" w:sz="0" w:space="0" w:color="auto"/>
                    <w:right w:val="none" w:sz="0" w:space="0" w:color="auto"/>
                  </w:divBdr>
                  <w:divsChild>
                    <w:div w:id="1367102219">
                      <w:marLeft w:val="0"/>
                      <w:marRight w:val="0"/>
                      <w:marTop w:val="0"/>
                      <w:marBottom w:val="0"/>
                      <w:divBdr>
                        <w:top w:val="none" w:sz="0" w:space="0" w:color="auto"/>
                        <w:left w:val="none" w:sz="0" w:space="0" w:color="auto"/>
                        <w:bottom w:val="none" w:sz="0" w:space="0" w:color="auto"/>
                        <w:right w:val="none" w:sz="0" w:space="0" w:color="auto"/>
                      </w:divBdr>
                    </w:div>
                  </w:divsChild>
                </w:div>
                <w:div w:id="1295672305">
                  <w:marLeft w:val="0"/>
                  <w:marRight w:val="0"/>
                  <w:marTop w:val="0"/>
                  <w:marBottom w:val="0"/>
                  <w:divBdr>
                    <w:top w:val="none" w:sz="0" w:space="0" w:color="auto"/>
                    <w:left w:val="none" w:sz="0" w:space="0" w:color="auto"/>
                    <w:bottom w:val="none" w:sz="0" w:space="0" w:color="auto"/>
                    <w:right w:val="none" w:sz="0" w:space="0" w:color="auto"/>
                  </w:divBdr>
                  <w:divsChild>
                    <w:div w:id="734358194">
                      <w:marLeft w:val="0"/>
                      <w:marRight w:val="0"/>
                      <w:marTop w:val="0"/>
                      <w:marBottom w:val="0"/>
                      <w:divBdr>
                        <w:top w:val="none" w:sz="0" w:space="0" w:color="auto"/>
                        <w:left w:val="none" w:sz="0" w:space="0" w:color="auto"/>
                        <w:bottom w:val="none" w:sz="0" w:space="0" w:color="auto"/>
                        <w:right w:val="none" w:sz="0" w:space="0" w:color="auto"/>
                      </w:divBdr>
                    </w:div>
                  </w:divsChild>
                </w:div>
                <w:div w:id="191770799">
                  <w:marLeft w:val="0"/>
                  <w:marRight w:val="0"/>
                  <w:marTop w:val="0"/>
                  <w:marBottom w:val="0"/>
                  <w:divBdr>
                    <w:top w:val="none" w:sz="0" w:space="0" w:color="auto"/>
                    <w:left w:val="none" w:sz="0" w:space="0" w:color="auto"/>
                    <w:bottom w:val="none" w:sz="0" w:space="0" w:color="auto"/>
                    <w:right w:val="none" w:sz="0" w:space="0" w:color="auto"/>
                  </w:divBdr>
                  <w:divsChild>
                    <w:div w:id="995769028">
                      <w:marLeft w:val="0"/>
                      <w:marRight w:val="0"/>
                      <w:marTop w:val="0"/>
                      <w:marBottom w:val="0"/>
                      <w:divBdr>
                        <w:top w:val="none" w:sz="0" w:space="0" w:color="auto"/>
                        <w:left w:val="none" w:sz="0" w:space="0" w:color="auto"/>
                        <w:bottom w:val="none" w:sz="0" w:space="0" w:color="auto"/>
                        <w:right w:val="none" w:sz="0" w:space="0" w:color="auto"/>
                      </w:divBdr>
                    </w:div>
                  </w:divsChild>
                </w:div>
                <w:div w:id="1248922158">
                  <w:marLeft w:val="0"/>
                  <w:marRight w:val="0"/>
                  <w:marTop w:val="0"/>
                  <w:marBottom w:val="0"/>
                  <w:divBdr>
                    <w:top w:val="none" w:sz="0" w:space="0" w:color="auto"/>
                    <w:left w:val="none" w:sz="0" w:space="0" w:color="auto"/>
                    <w:bottom w:val="none" w:sz="0" w:space="0" w:color="auto"/>
                    <w:right w:val="none" w:sz="0" w:space="0" w:color="auto"/>
                  </w:divBdr>
                  <w:divsChild>
                    <w:div w:id="1053458313">
                      <w:marLeft w:val="0"/>
                      <w:marRight w:val="0"/>
                      <w:marTop w:val="0"/>
                      <w:marBottom w:val="0"/>
                      <w:divBdr>
                        <w:top w:val="none" w:sz="0" w:space="0" w:color="auto"/>
                        <w:left w:val="none" w:sz="0" w:space="0" w:color="auto"/>
                        <w:bottom w:val="none" w:sz="0" w:space="0" w:color="auto"/>
                        <w:right w:val="none" w:sz="0" w:space="0" w:color="auto"/>
                      </w:divBdr>
                    </w:div>
                  </w:divsChild>
                </w:div>
                <w:div w:id="658777608">
                  <w:marLeft w:val="0"/>
                  <w:marRight w:val="0"/>
                  <w:marTop w:val="0"/>
                  <w:marBottom w:val="0"/>
                  <w:divBdr>
                    <w:top w:val="none" w:sz="0" w:space="0" w:color="auto"/>
                    <w:left w:val="none" w:sz="0" w:space="0" w:color="auto"/>
                    <w:bottom w:val="none" w:sz="0" w:space="0" w:color="auto"/>
                    <w:right w:val="none" w:sz="0" w:space="0" w:color="auto"/>
                  </w:divBdr>
                  <w:divsChild>
                    <w:div w:id="24253269">
                      <w:marLeft w:val="0"/>
                      <w:marRight w:val="0"/>
                      <w:marTop w:val="0"/>
                      <w:marBottom w:val="0"/>
                      <w:divBdr>
                        <w:top w:val="none" w:sz="0" w:space="0" w:color="auto"/>
                        <w:left w:val="none" w:sz="0" w:space="0" w:color="auto"/>
                        <w:bottom w:val="none" w:sz="0" w:space="0" w:color="auto"/>
                        <w:right w:val="none" w:sz="0" w:space="0" w:color="auto"/>
                      </w:divBdr>
                    </w:div>
                  </w:divsChild>
                </w:div>
                <w:div w:id="968583482">
                  <w:marLeft w:val="0"/>
                  <w:marRight w:val="0"/>
                  <w:marTop w:val="0"/>
                  <w:marBottom w:val="0"/>
                  <w:divBdr>
                    <w:top w:val="none" w:sz="0" w:space="0" w:color="auto"/>
                    <w:left w:val="none" w:sz="0" w:space="0" w:color="auto"/>
                    <w:bottom w:val="none" w:sz="0" w:space="0" w:color="auto"/>
                    <w:right w:val="none" w:sz="0" w:space="0" w:color="auto"/>
                  </w:divBdr>
                  <w:divsChild>
                    <w:div w:id="620496798">
                      <w:marLeft w:val="0"/>
                      <w:marRight w:val="0"/>
                      <w:marTop w:val="0"/>
                      <w:marBottom w:val="0"/>
                      <w:divBdr>
                        <w:top w:val="none" w:sz="0" w:space="0" w:color="auto"/>
                        <w:left w:val="none" w:sz="0" w:space="0" w:color="auto"/>
                        <w:bottom w:val="none" w:sz="0" w:space="0" w:color="auto"/>
                        <w:right w:val="none" w:sz="0" w:space="0" w:color="auto"/>
                      </w:divBdr>
                    </w:div>
                  </w:divsChild>
                </w:div>
                <w:div w:id="1968126933">
                  <w:marLeft w:val="0"/>
                  <w:marRight w:val="0"/>
                  <w:marTop w:val="0"/>
                  <w:marBottom w:val="0"/>
                  <w:divBdr>
                    <w:top w:val="none" w:sz="0" w:space="0" w:color="auto"/>
                    <w:left w:val="none" w:sz="0" w:space="0" w:color="auto"/>
                    <w:bottom w:val="none" w:sz="0" w:space="0" w:color="auto"/>
                    <w:right w:val="none" w:sz="0" w:space="0" w:color="auto"/>
                  </w:divBdr>
                  <w:divsChild>
                    <w:div w:id="2147384935">
                      <w:marLeft w:val="0"/>
                      <w:marRight w:val="0"/>
                      <w:marTop w:val="0"/>
                      <w:marBottom w:val="0"/>
                      <w:divBdr>
                        <w:top w:val="none" w:sz="0" w:space="0" w:color="auto"/>
                        <w:left w:val="none" w:sz="0" w:space="0" w:color="auto"/>
                        <w:bottom w:val="none" w:sz="0" w:space="0" w:color="auto"/>
                        <w:right w:val="none" w:sz="0" w:space="0" w:color="auto"/>
                      </w:divBdr>
                    </w:div>
                  </w:divsChild>
                </w:div>
                <w:div w:id="702752999">
                  <w:marLeft w:val="0"/>
                  <w:marRight w:val="0"/>
                  <w:marTop w:val="0"/>
                  <w:marBottom w:val="0"/>
                  <w:divBdr>
                    <w:top w:val="none" w:sz="0" w:space="0" w:color="auto"/>
                    <w:left w:val="none" w:sz="0" w:space="0" w:color="auto"/>
                    <w:bottom w:val="none" w:sz="0" w:space="0" w:color="auto"/>
                    <w:right w:val="none" w:sz="0" w:space="0" w:color="auto"/>
                  </w:divBdr>
                  <w:divsChild>
                    <w:div w:id="120808493">
                      <w:marLeft w:val="0"/>
                      <w:marRight w:val="0"/>
                      <w:marTop w:val="0"/>
                      <w:marBottom w:val="0"/>
                      <w:divBdr>
                        <w:top w:val="none" w:sz="0" w:space="0" w:color="auto"/>
                        <w:left w:val="none" w:sz="0" w:space="0" w:color="auto"/>
                        <w:bottom w:val="none" w:sz="0" w:space="0" w:color="auto"/>
                        <w:right w:val="none" w:sz="0" w:space="0" w:color="auto"/>
                      </w:divBdr>
                    </w:div>
                  </w:divsChild>
                </w:div>
                <w:div w:id="1966571425">
                  <w:marLeft w:val="0"/>
                  <w:marRight w:val="0"/>
                  <w:marTop w:val="0"/>
                  <w:marBottom w:val="0"/>
                  <w:divBdr>
                    <w:top w:val="none" w:sz="0" w:space="0" w:color="auto"/>
                    <w:left w:val="none" w:sz="0" w:space="0" w:color="auto"/>
                    <w:bottom w:val="none" w:sz="0" w:space="0" w:color="auto"/>
                    <w:right w:val="none" w:sz="0" w:space="0" w:color="auto"/>
                  </w:divBdr>
                  <w:divsChild>
                    <w:div w:id="701050322">
                      <w:marLeft w:val="0"/>
                      <w:marRight w:val="0"/>
                      <w:marTop w:val="0"/>
                      <w:marBottom w:val="0"/>
                      <w:divBdr>
                        <w:top w:val="none" w:sz="0" w:space="0" w:color="auto"/>
                        <w:left w:val="none" w:sz="0" w:space="0" w:color="auto"/>
                        <w:bottom w:val="none" w:sz="0" w:space="0" w:color="auto"/>
                        <w:right w:val="none" w:sz="0" w:space="0" w:color="auto"/>
                      </w:divBdr>
                    </w:div>
                  </w:divsChild>
                </w:div>
                <w:div w:id="1231699604">
                  <w:marLeft w:val="0"/>
                  <w:marRight w:val="0"/>
                  <w:marTop w:val="0"/>
                  <w:marBottom w:val="0"/>
                  <w:divBdr>
                    <w:top w:val="none" w:sz="0" w:space="0" w:color="auto"/>
                    <w:left w:val="none" w:sz="0" w:space="0" w:color="auto"/>
                    <w:bottom w:val="none" w:sz="0" w:space="0" w:color="auto"/>
                    <w:right w:val="none" w:sz="0" w:space="0" w:color="auto"/>
                  </w:divBdr>
                  <w:divsChild>
                    <w:div w:id="2042899204">
                      <w:marLeft w:val="0"/>
                      <w:marRight w:val="0"/>
                      <w:marTop w:val="0"/>
                      <w:marBottom w:val="0"/>
                      <w:divBdr>
                        <w:top w:val="none" w:sz="0" w:space="0" w:color="auto"/>
                        <w:left w:val="none" w:sz="0" w:space="0" w:color="auto"/>
                        <w:bottom w:val="none" w:sz="0" w:space="0" w:color="auto"/>
                        <w:right w:val="none" w:sz="0" w:space="0" w:color="auto"/>
                      </w:divBdr>
                    </w:div>
                  </w:divsChild>
                </w:div>
                <w:div w:id="1563447692">
                  <w:marLeft w:val="0"/>
                  <w:marRight w:val="0"/>
                  <w:marTop w:val="0"/>
                  <w:marBottom w:val="0"/>
                  <w:divBdr>
                    <w:top w:val="none" w:sz="0" w:space="0" w:color="auto"/>
                    <w:left w:val="none" w:sz="0" w:space="0" w:color="auto"/>
                    <w:bottom w:val="none" w:sz="0" w:space="0" w:color="auto"/>
                    <w:right w:val="none" w:sz="0" w:space="0" w:color="auto"/>
                  </w:divBdr>
                  <w:divsChild>
                    <w:div w:id="1424257541">
                      <w:marLeft w:val="0"/>
                      <w:marRight w:val="0"/>
                      <w:marTop w:val="0"/>
                      <w:marBottom w:val="0"/>
                      <w:divBdr>
                        <w:top w:val="none" w:sz="0" w:space="0" w:color="auto"/>
                        <w:left w:val="none" w:sz="0" w:space="0" w:color="auto"/>
                        <w:bottom w:val="none" w:sz="0" w:space="0" w:color="auto"/>
                        <w:right w:val="none" w:sz="0" w:space="0" w:color="auto"/>
                      </w:divBdr>
                    </w:div>
                  </w:divsChild>
                </w:div>
                <w:div w:id="1698584977">
                  <w:marLeft w:val="0"/>
                  <w:marRight w:val="0"/>
                  <w:marTop w:val="0"/>
                  <w:marBottom w:val="0"/>
                  <w:divBdr>
                    <w:top w:val="none" w:sz="0" w:space="0" w:color="auto"/>
                    <w:left w:val="none" w:sz="0" w:space="0" w:color="auto"/>
                    <w:bottom w:val="none" w:sz="0" w:space="0" w:color="auto"/>
                    <w:right w:val="none" w:sz="0" w:space="0" w:color="auto"/>
                  </w:divBdr>
                  <w:divsChild>
                    <w:div w:id="283197881">
                      <w:marLeft w:val="0"/>
                      <w:marRight w:val="0"/>
                      <w:marTop w:val="0"/>
                      <w:marBottom w:val="0"/>
                      <w:divBdr>
                        <w:top w:val="none" w:sz="0" w:space="0" w:color="auto"/>
                        <w:left w:val="none" w:sz="0" w:space="0" w:color="auto"/>
                        <w:bottom w:val="none" w:sz="0" w:space="0" w:color="auto"/>
                        <w:right w:val="none" w:sz="0" w:space="0" w:color="auto"/>
                      </w:divBdr>
                    </w:div>
                  </w:divsChild>
                </w:div>
                <w:div w:id="1066758126">
                  <w:marLeft w:val="0"/>
                  <w:marRight w:val="0"/>
                  <w:marTop w:val="0"/>
                  <w:marBottom w:val="0"/>
                  <w:divBdr>
                    <w:top w:val="none" w:sz="0" w:space="0" w:color="auto"/>
                    <w:left w:val="none" w:sz="0" w:space="0" w:color="auto"/>
                    <w:bottom w:val="none" w:sz="0" w:space="0" w:color="auto"/>
                    <w:right w:val="none" w:sz="0" w:space="0" w:color="auto"/>
                  </w:divBdr>
                  <w:divsChild>
                    <w:div w:id="803933713">
                      <w:marLeft w:val="0"/>
                      <w:marRight w:val="0"/>
                      <w:marTop w:val="0"/>
                      <w:marBottom w:val="0"/>
                      <w:divBdr>
                        <w:top w:val="none" w:sz="0" w:space="0" w:color="auto"/>
                        <w:left w:val="none" w:sz="0" w:space="0" w:color="auto"/>
                        <w:bottom w:val="none" w:sz="0" w:space="0" w:color="auto"/>
                        <w:right w:val="none" w:sz="0" w:space="0" w:color="auto"/>
                      </w:divBdr>
                    </w:div>
                  </w:divsChild>
                </w:div>
                <w:div w:id="1778596270">
                  <w:marLeft w:val="0"/>
                  <w:marRight w:val="0"/>
                  <w:marTop w:val="0"/>
                  <w:marBottom w:val="0"/>
                  <w:divBdr>
                    <w:top w:val="none" w:sz="0" w:space="0" w:color="auto"/>
                    <w:left w:val="none" w:sz="0" w:space="0" w:color="auto"/>
                    <w:bottom w:val="none" w:sz="0" w:space="0" w:color="auto"/>
                    <w:right w:val="none" w:sz="0" w:space="0" w:color="auto"/>
                  </w:divBdr>
                  <w:divsChild>
                    <w:div w:id="652027269">
                      <w:marLeft w:val="0"/>
                      <w:marRight w:val="0"/>
                      <w:marTop w:val="0"/>
                      <w:marBottom w:val="0"/>
                      <w:divBdr>
                        <w:top w:val="none" w:sz="0" w:space="0" w:color="auto"/>
                        <w:left w:val="none" w:sz="0" w:space="0" w:color="auto"/>
                        <w:bottom w:val="none" w:sz="0" w:space="0" w:color="auto"/>
                        <w:right w:val="none" w:sz="0" w:space="0" w:color="auto"/>
                      </w:divBdr>
                    </w:div>
                  </w:divsChild>
                </w:div>
                <w:div w:id="1125350365">
                  <w:marLeft w:val="0"/>
                  <w:marRight w:val="0"/>
                  <w:marTop w:val="0"/>
                  <w:marBottom w:val="0"/>
                  <w:divBdr>
                    <w:top w:val="none" w:sz="0" w:space="0" w:color="auto"/>
                    <w:left w:val="none" w:sz="0" w:space="0" w:color="auto"/>
                    <w:bottom w:val="none" w:sz="0" w:space="0" w:color="auto"/>
                    <w:right w:val="none" w:sz="0" w:space="0" w:color="auto"/>
                  </w:divBdr>
                  <w:divsChild>
                    <w:div w:id="1415204247">
                      <w:marLeft w:val="0"/>
                      <w:marRight w:val="0"/>
                      <w:marTop w:val="0"/>
                      <w:marBottom w:val="0"/>
                      <w:divBdr>
                        <w:top w:val="none" w:sz="0" w:space="0" w:color="auto"/>
                        <w:left w:val="none" w:sz="0" w:space="0" w:color="auto"/>
                        <w:bottom w:val="none" w:sz="0" w:space="0" w:color="auto"/>
                        <w:right w:val="none" w:sz="0" w:space="0" w:color="auto"/>
                      </w:divBdr>
                    </w:div>
                  </w:divsChild>
                </w:div>
                <w:div w:id="486358811">
                  <w:marLeft w:val="0"/>
                  <w:marRight w:val="0"/>
                  <w:marTop w:val="0"/>
                  <w:marBottom w:val="0"/>
                  <w:divBdr>
                    <w:top w:val="none" w:sz="0" w:space="0" w:color="auto"/>
                    <w:left w:val="none" w:sz="0" w:space="0" w:color="auto"/>
                    <w:bottom w:val="none" w:sz="0" w:space="0" w:color="auto"/>
                    <w:right w:val="none" w:sz="0" w:space="0" w:color="auto"/>
                  </w:divBdr>
                  <w:divsChild>
                    <w:div w:id="151455648">
                      <w:marLeft w:val="0"/>
                      <w:marRight w:val="0"/>
                      <w:marTop w:val="0"/>
                      <w:marBottom w:val="0"/>
                      <w:divBdr>
                        <w:top w:val="none" w:sz="0" w:space="0" w:color="auto"/>
                        <w:left w:val="none" w:sz="0" w:space="0" w:color="auto"/>
                        <w:bottom w:val="none" w:sz="0" w:space="0" w:color="auto"/>
                        <w:right w:val="none" w:sz="0" w:space="0" w:color="auto"/>
                      </w:divBdr>
                    </w:div>
                  </w:divsChild>
                </w:div>
                <w:div w:id="1144353833">
                  <w:marLeft w:val="0"/>
                  <w:marRight w:val="0"/>
                  <w:marTop w:val="0"/>
                  <w:marBottom w:val="0"/>
                  <w:divBdr>
                    <w:top w:val="none" w:sz="0" w:space="0" w:color="auto"/>
                    <w:left w:val="none" w:sz="0" w:space="0" w:color="auto"/>
                    <w:bottom w:val="none" w:sz="0" w:space="0" w:color="auto"/>
                    <w:right w:val="none" w:sz="0" w:space="0" w:color="auto"/>
                  </w:divBdr>
                  <w:divsChild>
                    <w:div w:id="1999848047">
                      <w:marLeft w:val="0"/>
                      <w:marRight w:val="0"/>
                      <w:marTop w:val="0"/>
                      <w:marBottom w:val="0"/>
                      <w:divBdr>
                        <w:top w:val="none" w:sz="0" w:space="0" w:color="auto"/>
                        <w:left w:val="none" w:sz="0" w:space="0" w:color="auto"/>
                        <w:bottom w:val="none" w:sz="0" w:space="0" w:color="auto"/>
                        <w:right w:val="none" w:sz="0" w:space="0" w:color="auto"/>
                      </w:divBdr>
                    </w:div>
                  </w:divsChild>
                </w:div>
                <w:div w:id="1233469738">
                  <w:marLeft w:val="0"/>
                  <w:marRight w:val="0"/>
                  <w:marTop w:val="0"/>
                  <w:marBottom w:val="0"/>
                  <w:divBdr>
                    <w:top w:val="none" w:sz="0" w:space="0" w:color="auto"/>
                    <w:left w:val="none" w:sz="0" w:space="0" w:color="auto"/>
                    <w:bottom w:val="none" w:sz="0" w:space="0" w:color="auto"/>
                    <w:right w:val="none" w:sz="0" w:space="0" w:color="auto"/>
                  </w:divBdr>
                  <w:divsChild>
                    <w:div w:id="98990971">
                      <w:marLeft w:val="0"/>
                      <w:marRight w:val="0"/>
                      <w:marTop w:val="0"/>
                      <w:marBottom w:val="0"/>
                      <w:divBdr>
                        <w:top w:val="none" w:sz="0" w:space="0" w:color="auto"/>
                        <w:left w:val="none" w:sz="0" w:space="0" w:color="auto"/>
                        <w:bottom w:val="none" w:sz="0" w:space="0" w:color="auto"/>
                        <w:right w:val="none" w:sz="0" w:space="0" w:color="auto"/>
                      </w:divBdr>
                    </w:div>
                  </w:divsChild>
                </w:div>
                <w:div w:id="1049261700">
                  <w:marLeft w:val="0"/>
                  <w:marRight w:val="0"/>
                  <w:marTop w:val="0"/>
                  <w:marBottom w:val="0"/>
                  <w:divBdr>
                    <w:top w:val="none" w:sz="0" w:space="0" w:color="auto"/>
                    <w:left w:val="none" w:sz="0" w:space="0" w:color="auto"/>
                    <w:bottom w:val="none" w:sz="0" w:space="0" w:color="auto"/>
                    <w:right w:val="none" w:sz="0" w:space="0" w:color="auto"/>
                  </w:divBdr>
                  <w:divsChild>
                    <w:div w:id="120265565">
                      <w:marLeft w:val="0"/>
                      <w:marRight w:val="0"/>
                      <w:marTop w:val="0"/>
                      <w:marBottom w:val="0"/>
                      <w:divBdr>
                        <w:top w:val="none" w:sz="0" w:space="0" w:color="auto"/>
                        <w:left w:val="none" w:sz="0" w:space="0" w:color="auto"/>
                        <w:bottom w:val="none" w:sz="0" w:space="0" w:color="auto"/>
                        <w:right w:val="none" w:sz="0" w:space="0" w:color="auto"/>
                      </w:divBdr>
                    </w:div>
                  </w:divsChild>
                </w:div>
                <w:div w:id="292054007">
                  <w:marLeft w:val="0"/>
                  <w:marRight w:val="0"/>
                  <w:marTop w:val="0"/>
                  <w:marBottom w:val="0"/>
                  <w:divBdr>
                    <w:top w:val="none" w:sz="0" w:space="0" w:color="auto"/>
                    <w:left w:val="none" w:sz="0" w:space="0" w:color="auto"/>
                    <w:bottom w:val="none" w:sz="0" w:space="0" w:color="auto"/>
                    <w:right w:val="none" w:sz="0" w:space="0" w:color="auto"/>
                  </w:divBdr>
                  <w:divsChild>
                    <w:div w:id="1073577836">
                      <w:marLeft w:val="0"/>
                      <w:marRight w:val="0"/>
                      <w:marTop w:val="0"/>
                      <w:marBottom w:val="0"/>
                      <w:divBdr>
                        <w:top w:val="none" w:sz="0" w:space="0" w:color="auto"/>
                        <w:left w:val="none" w:sz="0" w:space="0" w:color="auto"/>
                        <w:bottom w:val="none" w:sz="0" w:space="0" w:color="auto"/>
                        <w:right w:val="none" w:sz="0" w:space="0" w:color="auto"/>
                      </w:divBdr>
                    </w:div>
                  </w:divsChild>
                </w:div>
                <w:div w:id="90443423">
                  <w:marLeft w:val="0"/>
                  <w:marRight w:val="0"/>
                  <w:marTop w:val="0"/>
                  <w:marBottom w:val="0"/>
                  <w:divBdr>
                    <w:top w:val="none" w:sz="0" w:space="0" w:color="auto"/>
                    <w:left w:val="none" w:sz="0" w:space="0" w:color="auto"/>
                    <w:bottom w:val="none" w:sz="0" w:space="0" w:color="auto"/>
                    <w:right w:val="none" w:sz="0" w:space="0" w:color="auto"/>
                  </w:divBdr>
                  <w:divsChild>
                    <w:div w:id="483738869">
                      <w:marLeft w:val="0"/>
                      <w:marRight w:val="0"/>
                      <w:marTop w:val="0"/>
                      <w:marBottom w:val="0"/>
                      <w:divBdr>
                        <w:top w:val="none" w:sz="0" w:space="0" w:color="auto"/>
                        <w:left w:val="none" w:sz="0" w:space="0" w:color="auto"/>
                        <w:bottom w:val="none" w:sz="0" w:space="0" w:color="auto"/>
                        <w:right w:val="none" w:sz="0" w:space="0" w:color="auto"/>
                      </w:divBdr>
                    </w:div>
                  </w:divsChild>
                </w:div>
                <w:div w:id="1374159091">
                  <w:marLeft w:val="0"/>
                  <w:marRight w:val="0"/>
                  <w:marTop w:val="0"/>
                  <w:marBottom w:val="0"/>
                  <w:divBdr>
                    <w:top w:val="none" w:sz="0" w:space="0" w:color="auto"/>
                    <w:left w:val="none" w:sz="0" w:space="0" w:color="auto"/>
                    <w:bottom w:val="none" w:sz="0" w:space="0" w:color="auto"/>
                    <w:right w:val="none" w:sz="0" w:space="0" w:color="auto"/>
                  </w:divBdr>
                  <w:divsChild>
                    <w:div w:id="2026471055">
                      <w:marLeft w:val="0"/>
                      <w:marRight w:val="0"/>
                      <w:marTop w:val="0"/>
                      <w:marBottom w:val="0"/>
                      <w:divBdr>
                        <w:top w:val="none" w:sz="0" w:space="0" w:color="auto"/>
                        <w:left w:val="none" w:sz="0" w:space="0" w:color="auto"/>
                        <w:bottom w:val="none" w:sz="0" w:space="0" w:color="auto"/>
                        <w:right w:val="none" w:sz="0" w:space="0" w:color="auto"/>
                      </w:divBdr>
                    </w:div>
                  </w:divsChild>
                </w:div>
                <w:div w:id="1851943576">
                  <w:marLeft w:val="0"/>
                  <w:marRight w:val="0"/>
                  <w:marTop w:val="0"/>
                  <w:marBottom w:val="0"/>
                  <w:divBdr>
                    <w:top w:val="none" w:sz="0" w:space="0" w:color="auto"/>
                    <w:left w:val="none" w:sz="0" w:space="0" w:color="auto"/>
                    <w:bottom w:val="none" w:sz="0" w:space="0" w:color="auto"/>
                    <w:right w:val="none" w:sz="0" w:space="0" w:color="auto"/>
                  </w:divBdr>
                  <w:divsChild>
                    <w:div w:id="2143696129">
                      <w:marLeft w:val="0"/>
                      <w:marRight w:val="0"/>
                      <w:marTop w:val="0"/>
                      <w:marBottom w:val="0"/>
                      <w:divBdr>
                        <w:top w:val="none" w:sz="0" w:space="0" w:color="auto"/>
                        <w:left w:val="none" w:sz="0" w:space="0" w:color="auto"/>
                        <w:bottom w:val="none" w:sz="0" w:space="0" w:color="auto"/>
                        <w:right w:val="none" w:sz="0" w:space="0" w:color="auto"/>
                      </w:divBdr>
                    </w:div>
                  </w:divsChild>
                </w:div>
                <w:div w:id="401611309">
                  <w:marLeft w:val="0"/>
                  <w:marRight w:val="0"/>
                  <w:marTop w:val="0"/>
                  <w:marBottom w:val="0"/>
                  <w:divBdr>
                    <w:top w:val="none" w:sz="0" w:space="0" w:color="auto"/>
                    <w:left w:val="none" w:sz="0" w:space="0" w:color="auto"/>
                    <w:bottom w:val="none" w:sz="0" w:space="0" w:color="auto"/>
                    <w:right w:val="none" w:sz="0" w:space="0" w:color="auto"/>
                  </w:divBdr>
                  <w:divsChild>
                    <w:div w:id="1604848555">
                      <w:marLeft w:val="0"/>
                      <w:marRight w:val="0"/>
                      <w:marTop w:val="0"/>
                      <w:marBottom w:val="0"/>
                      <w:divBdr>
                        <w:top w:val="none" w:sz="0" w:space="0" w:color="auto"/>
                        <w:left w:val="none" w:sz="0" w:space="0" w:color="auto"/>
                        <w:bottom w:val="none" w:sz="0" w:space="0" w:color="auto"/>
                        <w:right w:val="none" w:sz="0" w:space="0" w:color="auto"/>
                      </w:divBdr>
                    </w:div>
                  </w:divsChild>
                </w:div>
                <w:div w:id="841511899">
                  <w:marLeft w:val="0"/>
                  <w:marRight w:val="0"/>
                  <w:marTop w:val="0"/>
                  <w:marBottom w:val="0"/>
                  <w:divBdr>
                    <w:top w:val="none" w:sz="0" w:space="0" w:color="auto"/>
                    <w:left w:val="none" w:sz="0" w:space="0" w:color="auto"/>
                    <w:bottom w:val="none" w:sz="0" w:space="0" w:color="auto"/>
                    <w:right w:val="none" w:sz="0" w:space="0" w:color="auto"/>
                  </w:divBdr>
                  <w:divsChild>
                    <w:div w:id="1241793672">
                      <w:marLeft w:val="0"/>
                      <w:marRight w:val="0"/>
                      <w:marTop w:val="0"/>
                      <w:marBottom w:val="0"/>
                      <w:divBdr>
                        <w:top w:val="none" w:sz="0" w:space="0" w:color="auto"/>
                        <w:left w:val="none" w:sz="0" w:space="0" w:color="auto"/>
                        <w:bottom w:val="none" w:sz="0" w:space="0" w:color="auto"/>
                        <w:right w:val="none" w:sz="0" w:space="0" w:color="auto"/>
                      </w:divBdr>
                    </w:div>
                  </w:divsChild>
                </w:div>
                <w:div w:id="1601135461">
                  <w:marLeft w:val="0"/>
                  <w:marRight w:val="0"/>
                  <w:marTop w:val="0"/>
                  <w:marBottom w:val="0"/>
                  <w:divBdr>
                    <w:top w:val="none" w:sz="0" w:space="0" w:color="auto"/>
                    <w:left w:val="none" w:sz="0" w:space="0" w:color="auto"/>
                    <w:bottom w:val="none" w:sz="0" w:space="0" w:color="auto"/>
                    <w:right w:val="none" w:sz="0" w:space="0" w:color="auto"/>
                  </w:divBdr>
                  <w:divsChild>
                    <w:div w:id="1434087194">
                      <w:marLeft w:val="0"/>
                      <w:marRight w:val="0"/>
                      <w:marTop w:val="0"/>
                      <w:marBottom w:val="0"/>
                      <w:divBdr>
                        <w:top w:val="none" w:sz="0" w:space="0" w:color="auto"/>
                        <w:left w:val="none" w:sz="0" w:space="0" w:color="auto"/>
                        <w:bottom w:val="none" w:sz="0" w:space="0" w:color="auto"/>
                        <w:right w:val="none" w:sz="0" w:space="0" w:color="auto"/>
                      </w:divBdr>
                    </w:div>
                  </w:divsChild>
                </w:div>
                <w:div w:id="774788351">
                  <w:marLeft w:val="0"/>
                  <w:marRight w:val="0"/>
                  <w:marTop w:val="0"/>
                  <w:marBottom w:val="0"/>
                  <w:divBdr>
                    <w:top w:val="none" w:sz="0" w:space="0" w:color="auto"/>
                    <w:left w:val="none" w:sz="0" w:space="0" w:color="auto"/>
                    <w:bottom w:val="none" w:sz="0" w:space="0" w:color="auto"/>
                    <w:right w:val="none" w:sz="0" w:space="0" w:color="auto"/>
                  </w:divBdr>
                  <w:divsChild>
                    <w:div w:id="1220244913">
                      <w:marLeft w:val="0"/>
                      <w:marRight w:val="0"/>
                      <w:marTop w:val="0"/>
                      <w:marBottom w:val="0"/>
                      <w:divBdr>
                        <w:top w:val="none" w:sz="0" w:space="0" w:color="auto"/>
                        <w:left w:val="none" w:sz="0" w:space="0" w:color="auto"/>
                        <w:bottom w:val="none" w:sz="0" w:space="0" w:color="auto"/>
                        <w:right w:val="none" w:sz="0" w:space="0" w:color="auto"/>
                      </w:divBdr>
                    </w:div>
                  </w:divsChild>
                </w:div>
                <w:div w:id="2091073454">
                  <w:marLeft w:val="0"/>
                  <w:marRight w:val="0"/>
                  <w:marTop w:val="0"/>
                  <w:marBottom w:val="0"/>
                  <w:divBdr>
                    <w:top w:val="none" w:sz="0" w:space="0" w:color="auto"/>
                    <w:left w:val="none" w:sz="0" w:space="0" w:color="auto"/>
                    <w:bottom w:val="none" w:sz="0" w:space="0" w:color="auto"/>
                    <w:right w:val="none" w:sz="0" w:space="0" w:color="auto"/>
                  </w:divBdr>
                  <w:divsChild>
                    <w:div w:id="1610509142">
                      <w:marLeft w:val="0"/>
                      <w:marRight w:val="0"/>
                      <w:marTop w:val="0"/>
                      <w:marBottom w:val="0"/>
                      <w:divBdr>
                        <w:top w:val="none" w:sz="0" w:space="0" w:color="auto"/>
                        <w:left w:val="none" w:sz="0" w:space="0" w:color="auto"/>
                        <w:bottom w:val="none" w:sz="0" w:space="0" w:color="auto"/>
                        <w:right w:val="none" w:sz="0" w:space="0" w:color="auto"/>
                      </w:divBdr>
                    </w:div>
                  </w:divsChild>
                </w:div>
                <w:div w:id="1865243378">
                  <w:marLeft w:val="0"/>
                  <w:marRight w:val="0"/>
                  <w:marTop w:val="0"/>
                  <w:marBottom w:val="0"/>
                  <w:divBdr>
                    <w:top w:val="none" w:sz="0" w:space="0" w:color="auto"/>
                    <w:left w:val="none" w:sz="0" w:space="0" w:color="auto"/>
                    <w:bottom w:val="none" w:sz="0" w:space="0" w:color="auto"/>
                    <w:right w:val="none" w:sz="0" w:space="0" w:color="auto"/>
                  </w:divBdr>
                  <w:divsChild>
                    <w:div w:id="384988601">
                      <w:marLeft w:val="0"/>
                      <w:marRight w:val="0"/>
                      <w:marTop w:val="0"/>
                      <w:marBottom w:val="0"/>
                      <w:divBdr>
                        <w:top w:val="none" w:sz="0" w:space="0" w:color="auto"/>
                        <w:left w:val="none" w:sz="0" w:space="0" w:color="auto"/>
                        <w:bottom w:val="none" w:sz="0" w:space="0" w:color="auto"/>
                        <w:right w:val="none" w:sz="0" w:space="0" w:color="auto"/>
                      </w:divBdr>
                    </w:div>
                  </w:divsChild>
                </w:div>
                <w:div w:id="564682671">
                  <w:marLeft w:val="0"/>
                  <w:marRight w:val="0"/>
                  <w:marTop w:val="0"/>
                  <w:marBottom w:val="0"/>
                  <w:divBdr>
                    <w:top w:val="none" w:sz="0" w:space="0" w:color="auto"/>
                    <w:left w:val="none" w:sz="0" w:space="0" w:color="auto"/>
                    <w:bottom w:val="none" w:sz="0" w:space="0" w:color="auto"/>
                    <w:right w:val="none" w:sz="0" w:space="0" w:color="auto"/>
                  </w:divBdr>
                  <w:divsChild>
                    <w:div w:id="149490446">
                      <w:marLeft w:val="0"/>
                      <w:marRight w:val="0"/>
                      <w:marTop w:val="0"/>
                      <w:marBottom w:val="0"/>
                      <w:divBdr>
                        <w:top w:val="none" w:sz="0" w:space="0" w:color="auto"/>
                        <w:left w:val="none" w:sz="0" w:space="0" w:color="auto"/>
                        <w:bottom w:val="none" w:sz="0" w:space="0" w:color="auto"/>
                        <w:right w:val="none" w:sz="0" w:space="0" w:color="auto"/>
                      </w:divBdr>
                    </w:div>
                  </w:divsChild>
                </w:div>
                <w:div w:id="1938294651">
                  <w:marLeft w:val="0"/>
                  <w:marRight w:val="0"/>
                  <w:marTop w:val="0"/>
                  <w:marBottom w:val="0"/>
                  <w:divBdr>
                    <w:top w:val="none" w:sz="0" w:space="0" w:color="auto"/>
                    <w:left w:val="none" w:sz="0" w:space="0" w:color="auto"/>
                    <w:bottom w:val="none" w:sz="0" w:space="0" w:color="auto"/>
                    <w:right w:val="none" w:sz="0" w:space="0" w:color="auto"/>
                  </w:divBdr>
                  <w:divsChild>
                    <w:div w:id="1627806826">
                      <w:marLeft w:val="0"/>
                      <w:marRight w:val="0"/>
                      <w:marTop w:val="0"/>
                      <w:marBottom w:val="0"/>
                      <w:divBdr>
                        <w:top w:val="none" w:sz="0" w:space="0" w:color="auto"/>
                        <w:left w:val="none" w:sz="0" w:space="0" w:color="auto"/>
                        <w:bottom w:val="none" w:sz="0" w:space="0" w:color="auto"/>
                        <w:right w:val="none" w:sz="0" w:space="0" w:color="auto"/>
                      </w:divBdr>
                    </w:div>
                  </w:divsChild>
                </w:div>
                <w:div w:id="1314676711">
                  <w:marLeft w:val="0"/>
                  <w:marRight w:val="0"/>
                  <w:marTop w:val="0"/>
                  <w:marBottom w:val="0"/>
                  <w:divBdr>
                    <w:top w:val="none" w:sz="0" w:space="0" w:color="auto"/>
                    <w:left w:val="none" w:sz="0" w:space="0" w:color="auto"/>
                    <w:bottom w:val="none" w:sz="0" w:space="0" w:color="auto"/>
                    <w:right w:val="none" w:sz="0" w:space="0" w:color="auto"/>
                  </w:divBdr>
                  <w:divsChild>
                    <w:div w:id="81688806">
                      <w:marLeft w:val="0"/>
                      <w:marRight w:val="0"/>
                      <w:marTop w:val="0"/>
                      <w:marBottom w:val="0"/>
                      <w:divBdr>
                        <w:top w:val="none" w:sz="0" w:space="0" w:color="auto"/>
                        <w:left w:val="none" w:sz="0" w:space="0" w:color="auto"/>
                        <w:bottom w:val="none" w:sz="0" w:space="0" w:color="auto"/>
                        <w:right w:val="none" w:sz="0" w:space="0" w:color="auto"/>
                      </w:divBdr>
                    </w:div>
                  </w:divsChild>
                </w:div>
                <w:div w:id="1420252194">
                  <w:marLeft w:val="0"/>
                  <w:marRight w:val="0"/>
                  <w:marTop w:val="0"/>
                  <w:marBottom w:val="0"/>
                  <w:divBdr>
                    <w:top w:val="none" w:sz="0" w:space="0" w:color="auto"/>
                    <w:left w:val="none" w:sz="0" w:space="0" w:color="auto"/>
                    <w:bottom w:val="none" w:sz="0" w:space="0" w:color="auto"/>
                    <w:right w:val="none" w:sz="0" w:space="0" w:color="auto"/>
                  </w:divBdr>
                  <w:divsChild>
                    <w:div w:id="1420521388">
                      <w:marLeft w:val="0"/>
                      <w:marRight w:val="0"/>
                      <w:marTop w:val="0"/>
                      <w:marBottom w:val="0"/>
                      <w:divBdr>
                        <w:top w:val="none" w:sz="0" w:space="0" w:color="auto"/>
                        <w:left w:val="none" w:sz="0" w:space="0" w:color="auto"/>
                        <w:bottom w:val="none" w:sz="0" w:space="0" w:color="auto"/>
                        <w:right w:val="none" w:sz="0" w:space="0" w:color="auto"/>
                      </w:divBdr>
                    </w:div>
                  </w:divsChild>
                </w:div>
                <w:div w:id="173883489">
                  <w:marLeft w:val="0"/>
                  <w:marRight w:val="0"/>
                  <w:marTop w:val="0"/>
                  <w:marBottom w:val="0"/>
                  <w:divBdr>
                    <w:top w:val="none" w:sz="0" w:space="0" w:color="auto"/>
                    <w:left w:val="none" w:sz="0" w:space="0" w:color="auto"/>
                    <w:bottom w:val="none" w:sz="0" w:space="0" w:color="auto"/>
                    <w:right w:val="none" w:sz="0" w:space="0" w:color="auto"/>
                  </w:divBdr>
                  <w:divsChild>
                    <w:div w:id="940259335">
                      <w:marLeft w:val="0"/>
                      <w:marRight w:val="0"/>
                      <w:marTop w:val="0"/>
                      <w:marBottom w:val="0"/>
                      <w:divBdr>
                        <w:top w:val="none" w:sz="0" w:space="0" w:color="auto"/>
                        <w:left w:val="none" w:sz="0" w:space="0" w:color="auto"/>
                        <w:bottom w:val="none" w:sz="0" w:space="0" w:color="auto"/>
                        <w:right w:val="none" w:sz="0" w:space="0" w:color="auto"/>
                      </w:divBdr>
                    </w:div>
                  </w:divsChild>
                </w:div>
                <w:div w:id="1989433369">
                  <w:marLeft w:val="0"/>
                  <w:marRight w:val="0"/>
                  <w:marTop w:val="0"/>
                  <w:marBottom w:val="0"/>
                  <w:divBdr>
                    <w:top w:val="none" w:sz="0" w:space="0" w:color="auto"/>
                    <w:left w:val="none" w:sz="0" w:space="0" w:color="auto"/>
                    <w:bottom w:val="none" w:sz="0" w:space="0" w:color="auto"/>
                    <w:right w:val="none" w:sz="0" w:space="0" w:color="auto"/>
                  </w:divBdr>
                  <w:divsChild>
                    <w:div w:id="1707948506">
                      <w:marLeft w:val="0"/>
                      <w:marRight w:val="0"/>
                      <w:marTop w:val="0"/>
                      <w:marBottom w:val="0"/>
                      <w:divBdr>
                        <w:top w:val="none" w:sz="0" w:space="0" w:color="auto"/>
                        <w:left w:val="none" w:sz="0" w:space="0" w:color="auto"/>
                        <w:bottom w:val="none" w:sz="0" w:space="0" w:color="auto"/>
                        <w:right w:val="none" w:sz="0" w:space="0" w:color="auto"/>
                      </w:divBdr>
                    </w:div>
                  </w:divsChild>
                </w:div>
                <w:div w:id="1373194731">
                  <w:marLeft w:val="0"/>
                  <w:marRight w:val="0"/>
                  <w:marTop w:val="0"/>
                  <w:marBottom w:val="0"/>
                  <w:divBdr>
                    <w:top w:val="none" w:sz="0" w:space="0" w:color="auto"/>
                    <w:left w:val="none" w:sz="0" w:space="0" w:color="auto"/>
                    <w:bottom w:val="none" w:sz="0" w:space="0" w:color="auto"/>
                    <w:right w:val="none" w:sz="0" w:space="0" w:color="auto"/>
                  </w:divBdr>
                  <w:divsChild>
                    <w:div w:id="1593512730">
                      <w:marLeft w:val="0"/>
                      <w:marRight w:val="0"/>
                      <w:marTop w:val="0"/>
                      <w:marBottom w:val="0"/>
                      <w:divBdr>
                        <w:top w:val="none" w:sz="0" w:space="0" w:color="auto"/>
                        <w:left w:val="none" w:sz="0" w:space="0" w:color="auto"/>
                        <w:bottom w:val="none" w:sz="0" w:space="0" w:color="auto"/>
                        <w:right w:val="none" w:sz="0" w:space="0" w:color="auto"/>
                      </w:divBdr>
                    </w:div>
                  </w:divsChild>
                </w:div>
                <w:div w:id="1876230902">
                  <w:marLeft w:val="0"/>
                  <w:marRight w:val="0"/>
                  <w:marTop w:val="0"/>
                  <w:marBottom w:val="0"/>
                  <w:divBdr>
                    <w:top w:val="none" w:sz="0" w:space="0" w:color="auto"/>
                    <w:left w:val="none" w:sz="0" w:space="0" w:color="auto"/>
                    <w:bottom w:val="none" w:sz="0" w:space="0" w:color="auto"/>
                    <w:right w:val="none" w:sz="0" w:space="0" w:color="auto"/>
                  </w:divBdr>
                  <w:divsChild>
                    <w:div w:id="1520002929">
                      <w:marLeft w:val="0"/>
                      <w:marRight w:val="0"/>
                      <w:marTop w:val="0"/>
                      <w:marBottom w:val="0"/>
                      <w:divBdr>
                        <w:top w:val="none" w:sz="0" w:space="0" w:color="auto"/>
                        <w:left w:val="none" w:sz="0" w:space="0" w:color="auto"/>
                        <w:bottom w:val="none" w:sz="0" w:space="0" w:color="auto"/>
                        <w:right w:val="none" w:sz="0" w:space="0" w:color="auto"/>
                      </w:divBdr>
                    </w:div>
                  </w:divsChild>
                </w:div>
                <w:div w:id="2141266009">
                  <w:marLeft w:val="0"/>
                  <w:marRight w:val="0"/>
                  <w:marTop w:val="0"/>
                  <w:marBottom w:val="0"/>
                  <w:divBdr>
                    <w:top w:val="none" w:sz="0" w:space="0" w:color="auto"/>
                    <w:left w:val="none" w:sz="0" w:space="0" w:color="auto"/>
                    <w:bottom w:val="none" w:sz="0" w:space="0" w:color="auto"/>
                    <w:right w:val="none" w:sz="0" w:space="0" w:color="auto"/>
                  </w:divBdr>
                  <w:divsChild>
                    <w:div w:id="435294953">
                      <w:marLeft w:val="0"/>
                      <w:marRight w:val="0"/>
                      <w:marTop w:val="0"/>
                      <w:marBottom w:val="0"/>
                      <w:divBdr>
                        <w:top w:val="none" w:sz="0" w:space="0" w:color="auto"/>
                        <w:left w:val="none" w:sz="0" w:space="0" w:color="auto"/>
                        <w:bottom w:val="none" w:sz="0" w:space="0" w:color="auto"/>
                        <w:right w:val="none" w:sz="0" w:space="0" w:color="auto"/>
                      </w:divBdr>
                    </w:div>
                  </w:divsChild>
                </w:div>
                <w:div w:id="161824725">
                  <w:marLeft w:val="0"/>
                  <w:marRight w:val="0"/>
                  <w:marTop w:val="0"/>
                  <w:marBottom w:val="0"/>
                  <w:divBdr>
                    <w:top w:val="none" w:sz="0" w:space="0" w:color="auto"/>
                    <w:left w:val="none" w:sz="0" w:space="0" w:color="auto"/>
                    <w:bottom w:val="none" w:sz="0" w:space="0" w:color="auto"/>
                    <w:right w:val="none" w:sz="0" w:space="0" w:color="auto"/>
                  </w:divBdr>
                  <w:divsChild>
                    <w:div w:id="321154676">
                      <w:marLeft w:val="0"/>
                      <w:marRight w:val="0"/>
                      <w:marTop w:val="0"/>
                      <w:marBottom w:val="0"/>
                      <w:divBdr>
                        <w:top w:val="none" w:sz="0" w:space="0" w:color="auto"/>
                        <w:left w:val="none" w:sz="0" w:space="0" w:color="auto"/>
                        <w:bottom w:val="none" w:sz="0" w:space="0" w:color="auto"/>
                        <w:right w:val="none" w:sz="0" w:space="0" w:color="auto"/>
                      </w:divBdr>
                    </w:div>
                  </w:divsChild>
                </w:div>
                <w:div w:id="676690013">
                  <w:marLeft w:val="0"/>
                  <w:marRight w:val="0"/>
                  <w:marTop w:val="0"/>
                  <w:marBottom w:val="0"/>
                  <w:divBdr>
                    <w:top w:val="none" w:sz="0" w:space="0" w:color="auto"/>
                    <w:left w:val="none" w:sz="0" w:space="0" w:color="auto"/>
                    <w:bottom w:val="none" w:sz="0" w:space="0" w:color="auto"/>
                    <w:right w:val="none" w:sz="0" w:space="0" w:color="auto"/>
                  </w:divBdr>
                  <w:divsChild>
                    <w:div w:id="1536885204">
                      <w:marLeft w:val="0"/>
                      <w:marRight w:val="0"/>
                      <w:marTop w:val="0"/>
                      <w:marBottom w:val="0"/>
                      <w:divBdr>
                        <w:top w:val="none" w:sz="0" w:space="0" w:color="auto"/>
                        <w:left w:val="none" w:sz="0" w:space="0" w:color="auto"/>
                        <w:bottom w:val="none" w:sz="0" w:space="0" w:color="auto"/>
                        <w:right w:val="none" w:sz="0" w:space="0" w:color="auto"/>
                      </w:divBdr>
                    </w:div>
                  </w:divsChild>
                </w:div>
                <w:div w:id="1874266288">
                  <w:marLeft w:val="0"/>
                  <w:marRight w:val="0"/>
                  <w:marTop w:val="0"/>
                  <w:marBottom w:val="0"/>
                  <w:divBdr>
                    <w:top w:val="none" w:sz="0" w:space="0" w:color="auto"/>
                    <w:left w:val="none" w:sz="0" w:space="0" w:color="auto"/>
                    <w:bottom w:val="none" w:sz="0" w:space="0" w:color="auto"/>
                    <w:right w:val="none" w:sz="0" w:space="0" w:color="auto"/>
                  </w:divBdr>
                  <w:divsChild>
                    <w:div w:id="1048843125">
                      <w:marLeft w:val="0"/>
                      <w:marRight w:val="0"/>
                      <w:marTop w:val="0"/>
                      <w:marBottom w:val="0"/>
                      <w:divBdr>
                        <w:top w:val="none" w:sz="0" w:space="0" w:color="auto"/>
                        <w:left w:val="none" w:sz="0" w:space="0" w:color="auto"/>
                        <w:bottom w:val="none" w:sz="0" w:space="0" w:color="auto"/>
                        <w:right w:val="none" w:sz="0" w:space="0" w:color="auto"/>
                      </w:divBdr>
                    </w:div>
                  </w:divsChild>
                </w:div>
                <w:div w:id="273246267">
                  <w:marLeft w:val="0"/>
                  <w:marRight w:val="0"/>
                  <w:marTop w:val="0"/>
                  <w:marBottom w:val="0"/>
                  <w:divBdr>
                    <w:top w:val="none" w:sz="0" w:space="0" w:color="auto"/>
                    <w:left w:val="none" w:sz="0" w:space="0" w:color="auto"/>
                    <w:bottom w:val="none" w:sz="0" w:space="0" w:color="auto"/>
                    <w:right w:val="none" w:sz="0" w:space="0" w:color="auto"/>
                  </w:divBdr>
                  <w:divsChild>
                    <w:div w:id="1644657890">
                      <w:marLeft w:val="0"/>
                      <w:marRight w:val="0"/>
                      <w:marTop w:val="0"/>
                      <w:marBottom w:val="0"/>
                      <w:divBdr>
                        <w:top w:val="none" w:sz="0" w:space="0" w:color="auto"/>
                        <w:left w:val="none" w:sz="0" w:space="0" w:color="auto"/>
                        <w:bottom w:val="none" w:sz="0" w:space="0" w:color="auto"/>
                        <w:right w:val="none" w:sz="0" w:space="0" w:color="auto"/>
                      </w:divBdr>
                    </w:div>
                  </w:divsChild>
                </w:div>
                <w:div w:id="531462338">
                  <w:marLeft w:val="0"/>
                  <w:marRight w:val="0"/>
                  <w:marTop w:val="0"/>
                  <w:marBottom w:val="0"/>
                  <w:divBdr>
                    <w:top w:val="none" w:sz="0" w:space="0" w:color="auto"/>
                    <w:left w:val="none" w:sz="0" w:space="0" w:color="auto"/>
                    <w:bottom w:val="none" w:sz="0" w:space="0" w:color="auto"/>
                    <w:right w:val="none" w:sz="0" w:space="0" w:color="auto"/>
                  </w:divBdr>
                  <w:divsChild>
                    <w:div w:id="1275209034">
                      <w:marLeft w:val="0"/>
                      <w:marRight w:val="0"/>
                      <w:marTop w:val="0"/>
                      <w:marBottom w:val="0"/>
                      <w:divBdr>
                        <w:top w:val="none" w:sz="0" w:space="0" w:color="auto"/>
                        <w:left w:val="none" w:sz="0" w:space="0" w:color="auto"/>
                        <w:bottom w:val="none" w:sz="0" w:space="0" w:color="auto"/>
                        <w:right w:val="none" w:sz="0" w:space="0" w:color="auto"/>
                      </w:divBdr>
                    </w:div>
                  </w:divsChild>
                </w:div>
                <w:div w:id="1720399995">
                  <w:marLeft w:val="0"/>
                  <w:marRight w:val="0"/>
                  <w:marTop w:val="0"/>
                  <w:marBottom w:val="0"/>
                  <w:divBdr>
                    <w:top w:val="none" w:sz="0" w:space="0" w:color="auto"/>
                    <w:left w:val="none" w:sz="0" w:space="0" w:color="auto"/>
                    <w:bottom w:val="none" w:sz="0" w:space="0" w:color="auto"/>
                    <w:right w:val="none" w:sz="0" w:space="0" w:color="auto"/>
                  </w:divBdr>
                  <w:divsChild>
                    <w:div w:id="1426880403">
                      <w:marLeft w:val="0"/>
                      <w:marRight w:val="0"/>
                      <w:marTop w:val="0"/>
                      <w:marBottom w:val="0"/>
                      <w:divBdr>
                        <w:top w:val="none" w:sz="0" w:space="0" w:color="auto"/>
                        <w:left w:val="none" w:sz="0" w:space="0" w:color="auto"/>
                        <w:bottom w:val="none" w:sz="0" w:space="0" w:color="auto"/>
                        <w:right w:val="none" w:sz="0" w:space="0" w:color="auto"/>
                      </w:divBdr>
                    </w:div>
                  </w:divsChild>
                </w:div>
                <w:div w:id="1788114891">
                  <w:marLeft w:val="0"/>
                  <w:marRight w:val="0"/>
                  <w:marTop w:val="0"/>
                  <w:marBottom w:val="0"/>
                  <w:divBdr>
                    <w:top w:val="none" w:sz="0" w:space="0" w:color="auto"/>
                    <w:left w:val="none" w:sz="0" w:space="0" w:color="auto"/>
                    <w:bottom w:val="none" w:sz="0" w:space="0" w:color="auto"/>
                    <w:right w:val="none" w:sz="0" w:space="0" w:color="auto"/>
                  </w:divBdr>
                  <w:divsChild>
                    <w:div w:id="1765690152">
                      <w:marLeft w:val="0"/>
                      <w:marRight w:val="0"/>
                      <w:marTop w:val="0"/>
                      <w:marBottom w:val="0"/>
                      <w:divBdr>
                        <w:top w:val="none" w:sz="0" w:space="0" w:color="auto"/>
                        <w:left w:val="none" w:sz="0" w:space="0" w:color="auto"/>
                        <w:bottom w:val="none" w:sz="0" w:space="0" w:color="auto"/>
                        <w:right w:val="none" w:sz="0" w:space="0" w:color="auto"/>
                      </w:divBdr>
                    </w:div>
                  </w:divsChild>
                </w:div>
                <w:div w:id="1193879762">
                  <w:marLeft w:val="0"/>
                  <w:marRight w:val="0"/>
                  <w:marTop w:val="0"/>
                  <w:marBottom w:val="0"/>
                  <w:divBdr>
                    <w:top w:val="none" w:sz="0" w:space="0" w:color="auto"/>
                    <w:left w:val="none" w:sz="0" w:space="0" w:color="auto"/>
                    <w:bottom w:val="none" w:sz="0" w:space="0" w:color="auto"/>
                    <w:right w:val="none" w:sz="0" w:space="0" w:color="auto"/>
                  </w:divBdr>
                  <w:divsChild>
                    <w:div w:id="1621182037">
                      <w:marLeft w:val="0"/>
                      <w:marRight w:val="0"/>
                      <w:marTop w:val="0"/>
                      <w:marBottom w:val="0"/>
                      <w:divBdr>
                        <w:top w:val="none" w:sz="0" w:space="0" w:color="auto"/>
                        <w:left w:val="none" w:sz="0" w:space="0" w:color="auto"/>
                        <w:bottom w:val="none" w:sz="0" w:space="0" w:color="auto"/>
                        <w:right w:val="none" w:sz="0" w:space="0" w:color="auto"/>
                      </w:divBdr>
                    </w:div>
                  </w:divsChild>
                </w:div>
                <w:div w:id="1041902765">
                  <w:marLeft w:val="0"/>
                  <w:marRight w:val="0"/>
                  <w:marTop w:val="0"/>
                  <w:marBottom w:val="0"/>
                  <w:divBdr>
                    <w:top w:val="none" w:sz="0" w:space="0" w:color="auto"/>
                    <w:left w:val="none" w:sz="0" w:space="0" w:color="auto"/>
                    <w:bottom w:val="none" w:sz="0" w:space="0" w:color="auto"/>
                    <w:right w:val="none" w:sz="0" w:space="0" w:color="auto"/>
                  </w:divBdr>
                  <w:divsChild>
                    <w:div w:id="268976835">
                      <w:marLeft w:val="0"/>
                      <w:marRight w:val="0"/>
                      <w:marTop w:val="0"/>
                      <w:marBottom w:val="0"/>
                      <w:divBdr>
                        <w:top w:val="none" w:sz="0" w:space="0" w:color="auto"/>
                        <w:left w:val="none" w:sz="0" w:space="0" w:color="auto"/>
                        <w:bottom w:val="none" w:sz="0" w:space="0" w:color="auto"/>
                        <w:right w:val="none" w:sz="0" w:space="0" w:color="auto"/>
                      </w:divBdr>
                    </w:div>
                  </w:divsChild>
                </w:div>
                <w:div w:id="319383034">
                  <w:marLeft w:val="0"/>
                  <w:marRight w:val="0"/>
                  <w:marTop w:val="0"/>
                  <w:marBottom w:val="0"/>
                  <w:divBdr>
                    <w:top w:val="none" w:sz="0" w:space="0" w:color="auto"/>
                    <w:left w:val="none" w:sz="0" w:space="0" w:color="auto"/>
                    <w:bottom w:val="none" w:sz="0" w:space="0" w:color="auto"/>
                    <w:right w:val="none" w:sz="0" w:space="0" w:color="auto"/>
                  </w:divBdr>
                  <w:divsChild>
                    <w:div w:id="61026895">
                      <w:marLeft w:val="0"/>
                      <w:marRight w:val="0"/>
                      <w:marTop w:val="0"/>
                      <w:marBottom w:val="0"/>
                      <w:divBdr>
                        <w:top w:val="none" w:sz="0" w:space="0" w:color="auto"/>
                        <w:left w:val="none" w:sz="0" w:space="0" w:color="auto"/>
                        <w:bottom w:val="none" w:sz="0" w:space="0" w:color="auto"/>
                        <w:right w:val="none" w:sz="0" w:space="0" w:color="auto"/>
                      </w:divBdr>
                    </w:div>
                  </w:divsChild>
                </w:div>
                <w:div w:id="1707289015">
                  <w:marLeft w:val="0"/>
                  <w:marRight w:val="0"/>
                  <w:marTop w:val="0"/>
                  <w:marBottom w:val="0"/>
                  <w:divBdr>
                    <w:top w:val="none" w:sz="0" w:space="0" w:color="auto"/>
                    <w:left w:val="none" w:sz="0" w:space="0" w:color="auto"/>
                    <w:bottom w:val="none" w:sz="0" w:space="0" w:color="auto"/>
                    <w:right w:val="none" w:sz="0" w:space="0" w:color="auto"/>
                  </w:divBdr>
                  <w:divsChild>
                    <w:div w:id="1092244542">
                      <w:marLeft w:val="0"/>
                      <w:marRight w:val="0"/>
                      <w:marTop w:val="0"/>
                      <w:marBottom w:val="0"/>
                      <w:divBdr>
                        <w:top w:val="none" w:sz="0" w:space="0" w:color="auto"/>
                        <w:left w:val="none" w:sz="0" w:space="0" w:color="auto"/>
                        <w:bottom w:val="none" w:sz="0" w:space="0" w:color="auto"/>
                        <w:right w:val="none" w:sz="0" w:space="0" w:color="auto"/>
                      </w:divBdr>
                    </w:div>
                  </w:divsChild>
                </w:div>
                <w:div w:id="657004586">
                  <w:marLeft w:val="0"/>
                  <w:marRight w:val="0"/>
                  <w:marTop w:val="0"/>
                  <w:marBottom w:val="0"/>
                  <w:divBdr>
                    <w:top w:val="none" w:sz="0" w:space="0" w:color="auto"/>
                    <w:left w:val="none" w:sz="0" w:space="0" w:color="auto"/>
                    <w:bottom w:val="none" w:sz="0" w:space="0" w:color="auto"/>
                    <w:right w:val="none" w:sz="0" w:space="0" w:color="auto"/>
                  </w:divBdr>
                  <w:divsChild>
                    <w:div w:id="1918974487">
                      <w:marLeft w:val="0"/>
                      <w:marRight w:val="0"/>
                      <w:marTop w:val="0"/>
                      <w:marBottom w:val="0"/>
                      <w:divBdr>
                        <w:top w:val="none" w:sz="0" w:space="0" w:color="auto"/>
                        <w:left w:val="none" w:sz="0" w:space="0" w:color="auto"/>
                        <w:bottom w:val="none" w:sz="0" w:space="0" w:color="auto"/>
                        <w:right w:val="none" w:sz="0" w:space="0" w:color="auto"/>
                      </w:divBdr>
                    </w:div>
                  </w:divsChild>
                </w:div>
                <w:div w:id="1549607764">
                  <w:marLeft w:val="0"/>
                  <w:marRight w:val="0"/>
                  <w:marTop w:val="0"/>
                  <w:marBottom w:val="0"/>
                  <w:divBdr>
                    <w:top w:val="none" w:sz="0" w:space="0" w:color="auto"/>
                    <w:left w:val="none" w:sz="0" w:space="0" w:color="auto"/>
                    <w:bottom w:val="none" w:sz="0" w:space="0" w:color="auto"/>
                    <w:right w:val="none" w:sz="0" w:space="0" w:color="auto"/>
                  </w:divBdr>
                  <w:divsChild>
                    <w:div w:id="172384642">
                      <w:marLeft w:val="0"/>
                      <w:marRight w:val="0"/>
                      <w:marTop w:val="0"/>
                      <w:marBottom w:val="0"/>
                      <w:divBdr>
                        <w:top w:val="none" w:sz="0" w:space="0" w:color="auto"/>
                        <w:left w:val="none" w:sz="0" w:space="0" w:color="auto"/>
                        <w:bottom w:val="none" w:sz="0" w:space="0" w:color="auto"/>
                        <w:right w:val="none" w:sz="0" w:space="0" w:color="auto"/>
                      </w:divBdr>
                    </w:div>
                  </w:divsChild>
                </w:div>
                <w:div w:id="896164922">
                  <w:marLeft w:val="0"/>
                  <w:marRight w:val="0"/>
                  <w:marTop w:val="0"/>
                  <w:marBottom w:val="0"/>
                  <w:divBdr>
                    <w:top w:val="none" w:sz="0" w:space="0" w:color="auto"/>
                    <w:left w:val="none" w:sz="0" w:space="0" w:color="auto"/>
                    <w:bottom w:val="none" w:sz="0" w:space="0" w:color="auto"/>
                    <w:right w:val="none" w:sz="0" w:space="0" w:color="auto"/>
                  </w:divBdr>
                  <w:divsChild>
                    <w:div w:id="1397783749">
                      <w:marLeft w:val="0"/>
                      <w:marRight w:val="0"/>
                      <w:marTop w:val="0"/>
                      <w:marBottom w:val="0"/>
                      <w:divBdr>
                        <w:top w:val="none" w:sz="0" w:space="0" w:color="auto"/>
                        <w:left w:val="none" w:sz="0" w:space="0" w:color="auto"/>
                        <w:bottom w:val="none" w:sz="0" w:space="0" w:color="auto"/>
                        <w:right w:val="none" w:sz="0" w:space="0" w:color="auto"/>
                      </w:divBdr>
                    </w:div>
                  </w:divsChild>
                </w:div>
                <w:div w:id="1130442562">
                  <w:marLeft w:val="0"/>
                  <w:marRight w:val="0"/>
                  <w:marTop w:val="0"/>
                  <w:marBottom w:val="0"/>
                  <w:divBdr>
                    <w:top w:val="none" w:sz="0" w:space="0" w:color="auto"/>
                    <w:left w:val="none" w:sz="0" w:space="0" w:color="auto"/>
                    <w:bottom w:val="none" w:sz="0" w:space="0" w:color="auto"/>
                    <w:right w:val="none" w:sz="0" w:space="0" w:color="auto"/>
                  </w:divBdr>
                  <w:divsChild>
                    <w:div w:id="524095688">
                      <w:marLeft w:val="0"/>
                      <w:marRight w:val="0"/>
                      <w:marTop w:val="0"/>
                      <w:marBottom w:val="0"/>
                      <w:divBdr>
                        <w:top w:val="none" w:sz="0" w:space="0" w:color="auto"/>
                        <w:left w:val="none" w:sz="0" w:space="0" w:color="auto"/>
                        <w:bottom w:val="none" w:sz="0" w:space="0" w:color="auto"/>
                        <w:right w:val="none" w:sz="0" w:space="0" w:color="auto"/>
                      </w:divBdr>
                    </w:div>
                  </w:divsChild>
                </w:div>
                <w:div w:id="1134761772">
                  <w:marLeft w:val="0"/>
                  <w:marRight w:val="0"/>
                  <w:marTop w:val="0"/>
                  <w:marBottom w:val="0"/>
                  <w:divBdr>
                    <w:top w:val="none" w:sz="0" w:space="0" w:color="auto"/>
                    <w:left w:val="none" w:sz="0" w:space="0" w:color="auto"/>
                    <w:bottom w:val="none" w:sz="0" w:space="0" w:color="auto"/>
                    <w:right w:val="none" w:sz="0" w:space="0" w:color="auto"/>
                  </w:divBdr>
                  <w:divsChild>
                    <w:div w:id="2119718973">
                      <w:marLeft w:val="0"/>
                      <w:marRight w:val="0"/>
                      <w:marTop w:val="0"/>
                      <w:marBottom w:val="0"/>
                      <w:divBdr>
                        <w:top w:val="none" w:sz="0" w:space="0" w:color="auto"/>
                        <w:left w:val="none" w:sz="0" w:space="0" w:color="auto"/>
                        <w:bottom w:val="none" w:sz="0" w:space="0" w:color="auto"/>
                        <w:right w:val="none" w:sz="0" w:space="0" w:color="auto"/>
                      </w:divBdr>
                    </w:div>
                  </w:divsChild>
                </w:div>
                <w:div w:id="284508634">
                  <w:marLeft w:val="0"/>
                  <w:marRight w:val="0"/>
                  <w:marTop w:val="0"/>
                  <w:marBottom w:val="0"/>
                  <w:divBdr>
                    <w:top w:val="none" w:sz="0" w:space="0" w:color="auto"/>
                    <w:left w:val="none" w:sz="0" w:space="0" w:color="auto"/>
                    <w:bottom w:val="none" w:sz="0" w:space="0" w:color="auto"/>
                    <w:right w:val="none" w:sz="0" w:space="0" w:color="auto"/>
                  </w:divBdr>
                  <w:divsChild>
                    <w:div w:id="207491514">
                      <w:marLeft w:val="0"/>
                      <w:marRight w:val="0"/>
                      <w:marTop w:val="0"/>
                      <w:marBottom w:val="0"/>
                      <w:divBdr>
                        <w:top w:val="none" w:sz="0" w:space="0" w:color="auto"/>
                        <w:left w:val="none" w:sz="0" w:space="0" w:color="auto"/>
                        <w:bottom w:val="none" w:sz="0" w:space="0" w:color="auto"/>
                        <w:right w:val="none" w:sz="0" w:space="0" w:color="auto"/>
                      </w:divBdr>
                    </w:div>
                  </w:divsChild>
                </w:div>
                <w:div w:id="824668952">
                  <w:marLeft w:val="0"/>
                  <w:marRight w:val="0"/>
                  <w:marTop w:val="0"/>
                  <w:marBottom w:val="0"/>
                  <w:divBdr>
                    <w:top w:val="none" w:sz="0" w:space="0" w:color="auto"/>
                    <w:left w:val="none" w:sz="0" w:space="0" w:color="auto"/>
                    <w:bottom w:val="none" w:sz="0" w:space="0" w:color="auto"/>
                    <w:right w:val="none" w:sz="0" w:space="0" w:color="auto"/>
                  </w:divBdr>
                  <w:divsChild>
                    <w:div w:id="1766146531">
                      <w:marLeft w:val="0"/>
                      <w:marRight w:val="0"/>
                      <w:marTop w:val="0"/>
                      <w:marBottom w:val="0"/>
                      <w:divBdr>
                        <w:top w:val="none" w:sz="0" w:space="0" w:color="auto"/>
                        <w:left w:val="none" w:sz="0" w:space="0" w:color="auto"/>
                        <w:bottom w:val="none" w:sz="0" w:space="0" w:color="auto"/>
                        <w:right w:val="none" w:sz="0" w:space="0" w:color="auto"/>
                      </w:divBdr>
                    </w:div>
                  </w:divsChild>
                </w:div>
                <w:div w:id="829447390">
                  <w:marLeft w:val="0"/>
                  <w:marRight w:val="0"/>
                  <w:marTop w:val="0"/>
                  <w:marBottom w:val="0"/>
                  <w:divBdr>
                    <w:top w:val="none" w:sz="0" w:space="0" w:color="auto"/>
                    <w:left w:val="none" w:sz="0" w:space="0" w:color="auto"/>
                    <w:bottom w:val="none" w:sz="0" w:space="0" w:color="auto"/>
                    <w:right w:val="none" w:sz="0" w:space="0" w:color="auto"/>
                  </w:divBdr>
                  <w:divsChild>
                    <w:div w:id="230384745">
                      <w:marLeft w:val="0"/>
                      <w:marRight w:val="0"/>
                      <w:marTop w:val="0"/>
                      <w:marBottom w:val="0"/>
                      <w:divBdr>
                        <w:top w:val="none" w:sz="0" w:space="0" w:color="auto"/>
                        <w:left w:val="none" w:sz="0" w:space="0" w:color="auto"/>
                        <w:bottom w:val="none" w:sz="0" w:space="0" w:color="auto"/>
                        <w:right w:val="none" w:sz="0" w:space="0" w:color="auto"/>
                      </w:divBdr>
                    </w:div>
                  </w:divsChild>
                </w:div>
                <w:div w:id="271010070">
                  <w:marLeft w:val="0"/>
                  <w:marRight w:val="0"/>
                  <w:marTop w:val="0"/>
                  <w:marBottom w:val="0"/>
                  <w:divBdr>
                    <w:top w:val="none" w:sz="0" w:space="0" w:color="auto"/>
                    <w:left w:val="none" w:sz="0" w:space="0" w:color="auto"/>
                    <w:bottom w:val="none" w:sz="0" w:space="0" w:color="auto"/>
                    <w:right w:val="none" w:sz="0" w:space="0" w:color="auto"/>
                  </w:divBdr>
                  <w:divsChild>
                    <w:div w:id="1663775528">
                      <w:marLeft w:val="0"/>
                      <w:marRight w:val="0"/>
                      <w:marTop w:val="0"/>
                      <w:marBottom w:val="0"/>
                      <w:divBdr>
                        <w:top w:val="none" w:sz="0" w:space="0" w:color="auto"/>
                        <w:left w:val="none" w:sz="0" w:space="0" w:color="auto"/>
                        <w:bottom w:val="none" w:sz="0" w:space="0" w:color="auto"/>
                        <w:right w:val="none" w:sz="0" w:space="0" w:color="auto"/>
                      </w:divBdr>
                    </w:div>
                  </w:divsChild>
                </w:div>
                <w:div w:id="297148640">
                  <w:marLeft w:val="0"/>
                  <w:marRight w:val="0"/>
                  <w:marTop w:val="0"/>
                  <w:marBottom w:val="0"/>
                  <w:divBdr>
                    <w:top w:val="none" w:sz="0" w:space="0" w:color="auto"/>
                    <w:left w:val="none" w:sz="0" w:space="0" w:color="auto"/>
                    <w:bottom w:val="none" w:sz="0" w:space="0" w:color="auto"/>
                    <w:right w:val="none" w:sz="0" w:space="0" w:color="auto"/>
                  </w:divBdr>
                  <w:divsChild>
                    <w:div w:id="2140948102">
                      <w:marLeft w:val="0"/>
                      <w:marRight w:val="0"/>
                      <w:marTop w:val="0"/>
                      <w:marBottom w:val="0"/>
                      <w:divBdr>
                        <w:top w:val="none" w:sz="0" w:space="0" w:color="auto"/>
                        <w:left w:val="none" w:sz="0" w:space="0" w:color="auto"/>
                        <w:bottom w:val="none" w:sz="0" w:space="0" w:color="auto"/>
                        <w:right w:val="none" w:sz="0" w:space="0" w:color="auto"/>
                      </w:divBdr>
                    </w:div>
                  </w:divsChild>
                </w:div>
                <w:div w:id="1860240725">
                  <w:marLeft w:val="0"/>
                  <w:marRight w:val="0"/>
                  <w:marTop w:val="0"/>
                  <w:marBottom w:val="0"/>
                  <w:divBdr>
                    <w:top w:val="none" w:sz="0" w:space="0" w:color="auto"/>
                    <w:left w:val="none" w:sz="0" w:space="0" w:color="auto"/>
                    <w:bottom w:val="none" w:sz="0" w:space="0" w:color="auto"/>
                    <w:right w:val="none" w:sz="0" w:space="0" w:color="auto"/>
                  </w:divBdr>
                  <w:divsChild>
                    <w:div w:id="1062603009">
                      <w:marLeft w:val="0"/>
                      <w:marRight w:val="0"/>
                      <w:marTop w:val="0"/>
                      <w:marBottom w:val="0"/>
                      <w:divBdr>
                        <w:top w:val="none" w:sz="0" w:space="0" w:color="auto"/>
                        <w:left w:val="none" w:sz="0" w:space="0" w:color="auto"/>
                        <w:bottom w:val="none" w:sz="0" w:space="0" w:color="auto"/>
                        <w:right w:val="none" w:sz="0" w:space="0" w:color="auto"/>
                      </w:divBdr>
                    </w:div>
                  </w:divsChild>
                </w:div>
                <w:div w:id="1850212884">
                  <w:marLeft w:val="0"/>
                  <w:marRight w:val="0"/>
                  <w:marTop w:val="0"/>
                  <w:marBottom w:val="0"/>
                  <w:divBdr>
                    <w:top w:val="none" w:sz="0" w:space="0" w:color="auto"/>
                    <w:left w:val="none" w:sz="0" w:space="0" w:color="auto"/>
                    <w:bottom w:val="none" w:sz="0" w:space="0" w:color="auto"/>
                    <w:right w:val="none" w:sz="0" w:space="0" w:color="auto"/>
                  </w:divBdr>
                  <w:divsChild>
                    <w:div w:id="371880687">
                      <w:marLeft w:val="0"/>
                      <w:marRight w:val="0"/>
                      <w:marTop w:val="0"/>
                      <w:marBottom w:val="0"/>
                      <w:divBdr>
                        <w:top w:val="none" w:sz="0" w:space="0" w:color="auto"/>
                        <w:left w:val="none" w:sz="0" w:space="0" w:color="auto"/>
                        <w:bottom w:val="none" w:sz="0" w:space="0" w:color="auto"/>
                        <w:right w:val="none" w:sz="0" w:space="0" w:color="auto"/>
                      </w:divBdr>
                    </w:div>
                  </w:divsChild>
                </w:div>
                <w:div w:id="1337417389">
                  <w:marLeft w:val="0"/>
                  <w:marRight w:val="0"/>
                  <w:marTop w:val="0"/>
                  <w:marBottom w:val="0"/>
                  <w:divBdr>
                    <w:top w:val="none" w:sz="0" w:space="0" w:color="auto"/>
                    <w:left w:val="none" w:sz="0" w:space="0" w:color="auto"/>
                    <w:bottom w:val="none" w:sz="0" w:space="0" w:color="auto"/>
                    <w:right w:val="none" w:sz="0" w:space="0" w:color="auto"/>
                  </w:divBdr>
                  <w:divsChild>
                    <w:div w:id="1154299099">
                      <w:marLeft w:val="0"/>
                      <w:marRight w:val="0"/>
                      <w:marTop w:val="0"/>
                      <w:marBottom w:val="0"/>
                      <w:divBdr>
                        <w:top w:val="none" w:sz="0" w:space="0" w:color="auto"/>
                        <w:left w:val="none" w:sz="0" w:space="0" w:color="auto"/>
                        <w:bottom w:val="none" w:sz="0" w:space="0" w:color="auto"/>
                        <w:right w:val="none" w:sz="0" w:space="0" w:color="auto"/>
                      </w:divBdr>
                    </w:div>
                  </w:divsChild>
                </w:div>
                <w:div w:id="1057507654">
                  <w:marLeft w:val="0"/>
                  <w:marRight w:val="0"/>
                  <w:marTop w:val="0"/>
                  <w:marBottom w:val="0"/>
                  <w:divBdr>
                    <w:top w:val="none" w:sz="0" w:space="0" w:color="auto"/>
                    <w:left w:val="none" w:sz="0" w:space="0" w:color="auto"/>
                    <w:bottom w:val="none" w:sz="0" w:space="0" w:color="auto"/>
                    <w:right w:val="none" w:sz="0" w:space="0" w:color="auto"/>
                  </w:divBdr>
                  <w:divsChild>
                    <w:div w:id="1004699425">
                      <w:marLeft w:val="0"/>
                      <w:marRight w:val="0"/>
                      <w:marTop w:val="0"/>
                      <w:marBottom w:val="0"/>
                      <w:divBdr>
                        <w:top w:val="none" w:sz="0" w:space="0" w:color="auto"/>
                        <w:left w:val="none" w:sz="0" w:space="0" w:color="auto"/>
                        <w:bottom w:val="none" w:sz="0" w:space="0" w:color="auto"/>
                        <w:right w:val="none" w:sz="0" w:space="0" w:color="auto"/>
                      </w:divBdr>
                    </w:div>
                  </w:divsChild>
                </w:div>
                <w:div w:id="221870691">
                  <w:marLeft w:val="0"/>
                  <w:marRight w:val="0"/>
                  <w:marTop w:val="0"/>
                  <w:marBottom w:val="0"/>
                  <w:divBdr>
                    <w:top w:val="none" w:sz="0" w:space="0" w:color="auto"/>
                    <w:left w:val="none" w:sz="0" w:space="0" w:color="auto"/>
                    <w:bottom w:val="none" w:sz="0" w:space="0" w:color="auto"/>
                    <w:right w:val="none" w:sz="0" w:space="0" w:color="auto"/>
                  </w:divBdr>
                  <w:divsChild>
                    <w:div w:id="349448966">
                      <w:marLeft w:val="0"/>
                      <w:marRight w:val="0"/>
                      <w:marTop w:val="0"/>
                      <w:marBottom w:val="0"/>
                      <w:divBdr>
                        <w:top w:val="none" w:sz="0" w:space="0" w:color="auto"/>
                        <w:left w:val="none" w:sz="0" w:space="0" w:color="auto"/>
                        <w:bottom w:val="none" w:sz="0" w:space="0" w:color="auto"/>
                        <w:right w:val="none" w:sz="0" w:space="0" w:color="auto"/>
                      </w:divBdr>
                    </w:div>
                  </w:divsChild>
                </w:div>
                <w:div w:id="33238810">
                  <w:marLeft w:val="0"/>
                  <w:marRight w:val="0"/>
                  <w:marTop w:val="0"/>
                  <w:marBottom w:val="0"/>
                  <w:divBdr>
                    <w:top w:val="none" w:sz="0" w:space="0" w:color="auto"/>
                    <w:left w:val="none" w:sz="0" w:space="0" w:color="auto"/>
                    <w:bottom w:val="none" w:sz="0" w:space="0" w:color="auto"/>
                    <w:right w:val="none" w:sz="0" w:space="0" w:color="auto"/>
                  </w:divBdr>
                  <w:divsChild>
                    <w:div w:id="1727946959">
                      <w:marLeft w:val="0"/>
                      <w:marRight w:val="0"/>
                      <w:marTop w:val="0"/>
                      <w:marBottom w:val="0"/>
                      <w:divBdr>
                        <w:top w:val="none" w:sz="0" w:space="0" w:color="auto"/>
                        <w:left w:val="none" w:sz="0" w:space="0" w:color="auto"/>
                        <w:bottom w:val="none" w:sz="0" w:space="0" w:color="auto"/>
                        <w:right w:val="none" w:sz="0" w:space="0" w:color="auto"/>
                      </w:divBdr>
                    </w:div>
                  </w:divsChild>
                </w:div>
                <w:div w:id="964507539">
                  <w:marLeft w:val="0"/>
                  <w:marRight w:val="0"/>
                  <w:marTop w:val="0"/>
                  <w:marBottom w:val="0"/>
                  <w:divBdr>
                    <w:top w:val="none" w:sz="0" w:space="0" w:color="auto"/>
                    <w:left w:val="none" w:sz="0" w:space="0" w:color="auto"/>
                    <w:bottom w:val="none" w:sz="0" w:space="0" w:color="auto"/>
                    <w:right w:val="none" w:sz="0" w:space="0" w:color="auto"/>
                  </w:divBdr>
                  <w:divsChild>
                    <w:div w:id="300155392">
                      <w:marLeft w:val="0"/>
                      <w:marRight w:val="0"/>
                      <w:marTop w:val="0"/>
                      <w:marBottom w:val="0"/>
                      <w:divBdr>
                        <w:top w:val="none" w:sz="0" w:space="0" w:color="auto"/>
                        <w:left w:val="none" w:sz="0" w:space="0" w:color="auto"/>
                        <w:bottom w:val="none" w:sz="0" w:space="0" w:color="auto"/>
                        <w:right w:val="none" w:sz="0" w:space="0" w:color="auto"/>
                      </w:divBdr>
                    </w:div>
                  </w:divsChild>
                </w:div>
                <w:div w:id="692149823">
                  <w:marLeft w:val="0"/>
                  <w:marRight w:val="0"/>
                  <w:marTop w:val="0"/>
                  <w:marBottom w:val="0"/>
                  <w:divBdr>
                    <w:top w:val="none" w:sz="0" w:space="0" w:color="auto"/>
                    <w:left w:val="none" w:sz="0" w:space="0" w:color="auto"/>
                    <w:bottom w:val="none" w:sz="0" w:space="0" w:color="auto"/>
                    <w:right w:val="none" w:sz="0" w:space="0" w:color="auto"/>
                  </w:divBdr>
                  <w:divsChild>
                    <w:div w:id="494877681">
                      <w:marLeft w:val="0"/>
                      <w:marRight w:val="0"/>
                      <w:marTop w:val="0"/>
                      <w:marBottom w:val="0"/>
                      <w:divBdr>
                        <w:top w:val="none" w:sz="0" w:space="0" w:color="auto"/>
                        <w:left w:val="none" w:sz="0" w:space="0" w:color="auto"/>
                        <w:bottom w:val="none" w:sz="0" w:space="0" w:color="auto"/>
                        <w:right w:val="none" w:sz="0" w:space="0" w:color="auto"/>
                      </w:divBdr>
                    </w:div>
                  </w:divsChild>
                </w:div>
                <w:div w:id="1278025354">
                  <w:marLeft w:val="0"/>
                  <w:marRight w:val="0"/>
                  <w:marTop w:val="0"/>
                  <w:marBottom w:val="0"/>
                  <w:divBdr>
                    <w:top w:val="none" w:sz="0" w:space="0" w:color="auto"/>
                    <w:left w:val="none" w:sz="0" w:space="0" w:color="auto"/>
                    <w:bottom w:val="none" w:sz="0" w:space="0" w:color="auto"/>
                    <w:right w:val="none" w:sz="0" w:space="0" w:color="auto"/>
                  </w:divBdr>
                  <w:divsChild>
                    <w:div w:id="790132052">
                      <w:marLeft w:val="0"/>
                      <w:marRight w:val="0"/>
                      <w:marTop w:val="0"/>
                      <w:marBottom w:val="0"/>
                      <w:divBdr>
                        <w:top w:val="none" w:sz="0" w:space="0" w:color="auto"/>
                        <w:left w:val="none" w:sz="0" w:space="0" w:color="auto"/>
                        <w:bottom w:val="none" w:sz="0" w:space="0" w:color="auto"/>
                        <w:right w:val="none" w:sz="0" w:space="0" w:color="auto"/>
                      </w:divBdr>
                    </w:div>
                  </w:divsChild>
                </w:div>
                <w:div w:id="878594339">
                  <w:marLeft w:val="0"/>
                  <w:marRight w:val="0"/>
                  <w:marTop w:val="0"/>
                  <w:marBottom w:val="0"/>
                  <w:divBdr>
                    <w:top w:val="none" w:sz="0" w:space="0" w:color="auto"/>
                    <w:left w:val="none" w:sz="0" w:space="0" w:color="auto"/>
                    <w:bottom w:val="none" w:sz="0" w:space="0" w:color="auto"/>
                    <w:right w:val="none" w:sz="0" w:space="0" w:color="auto"/>
                  </w:divBdr>
                  <w:divsChild>
                    <w:div w:id="477307004">
                      <w:marLeft w:val="0"/>
                      <w:marRight w:val="0"/>
                      <w:marTop w:val="0"/>
                      <w:marBottom w:val="0"/>
                      <w:divBdr>
                        <w:top w:val="none" w:sz="0" w:space="0" w:color="auto"/>
                        <w:left w:val="none" w:sz="0" w:space="0" w:color="auto"/>
                        <w:bottom w:val="none" w:sz="0" w:space="0" w:color="auto"/>
                        <w:right w:val="none" w:sz="0" w:space="0" w:color="auto"/>
                      </w:divBdr>
                    </w:div>
                  </w:divsChild>
                </w:div>
                <w:div w:id="1668903994">
                  <w:marLeft w:val="0"/>
                  <w:marRight w:val="0"/>
                  <w:marTop w:val="0"/>
                  <w:marBottom w:val="0"/>
                  <w:divBdr>
                    <w:top w:val="none" w:sz="0" w:space="0" w:color="auto"/>
                    <w:left w:val="none" w:sz="0" w:space="0" w:color="auto"/>
                    <w:bottom w:val="none" w:sz="0" w:space="0" w:color="auto"/>
                    <w:right w:val="none" w:sz="0" w:space="0" w:color="auto"/>
                  </w:divBdr>
                  <w:divsChild>
                    <w:div w:id="1584677278">
                      <w:marLeft w:val="0"/>
                      <w:marRight w:val="0"/>
                      <w:marTop w:val="0"/>
                      <w:marBottom w:val="0"/>
                      <w:divBdr>
                        <w:top w:val="none" w:sz="0" w:space="0" w:color="auto"/>
                        <w:left w:val="none" w:sz="0" w:space="0" w:color="auto"/>
                        <w:bottom w:val="none" w:sz="0" w:space="0" w:color="auto"/>
                        <w:right w:val="none" w:sz="0" w:space="0" w:color="auto"/>
                      </w:divBdr>
                    </w:div>
                  </w:divsChild>
                </w:div>
                <w:div w:id="426585311">
                  <w:marLeft w:val="0"/>
                  <w:marRight w:val="0"/>
                  <w:marTop w:val="0"/>
                  <w:marBottom w:val="0"/>
                  <w:divBdr>
                    <w:top w:val="none" w:sz="0" w:space="0" w:color="auto"/>
                    <w:left w:val="none" w:sz="0" w:space="0" w:color="auto"/>
                    <w:bottom w:val="none" w:sz="0" w:space="0" w:color="auto"/>
                    <w:right w:val="none" w:sz="0" w:space="0" w:color="auto"/>
                  </w:divBdr>
                  <w:divsChild>
                    <w:div w:id="24605304">
                      <w:marLeft w:val="0"/>
                      <w:marRight w:val="0"/>
                      <w:marTop w:val="0"/>
                      <w:marBottom w:val="0"/>
                      <w:divBdr>
                        <w:top w:val="none" w:sz="0" w:space="0" w:color="auto"/>
                        <w:left w:val="none" w:sz="0" w:space="0" w:color="auto"/>
                        <w:bottom w:val="none" w:sz="0" w:space="0" w:color="auto"/>
                        <w:right w:val="none" w:sz="0" w:space="0" w:color="auto"/>
                      </w:divBdr>
                    </w:div>
                  </w:divsChild>
                </w:div>
                <w:div w:id="729576139">
                  <w:marLeft w:val="0"/>
                  <w:marRight w:val="0"/>
                  <w:marTop w:val="0"/>
                  <w:marBottom w:val="0"/>
                  <w:divBdr>
                    <w:top w:val="none" w:sz="0" w:space="0" w:color="auto"/>
                    <w:left w:val="none" w:sz="0" w:space="0" w:color="auto"/>
                    <w:bottom w:val="none" w:sz="0" w:space="0" w:color="auto"/>
                    <w:right w:val="none" w:sz="0" w:space="0" w:color="auto"/>
                  </w:divBdr>
                  <w:divsChild>
                    <w:div w:id="2055888290">
                      <w:marLeft w:val="0"/>
                      <w:marRight w:val="0"/>
                      <w:marTop w:val="0"/>
                      <w:marBottom w:val="0"/>
                      <w:divBdr>
                        <w:top w:val="none" w:sz="0" w:space="0" w:color="auto"/>
                        <w:left w:val="none" w:sz="0" w:space="0" w:color="auto"/>
                        <w:bottom w:val="none" w:sz="0" w:space="0" w:color="auto"/>
                        <w:right w:val="none" w:sz="0" w:space="0" w:color="auto"/>
                      </w:divBdr>
                    </w:div>
                  </w:divsChild>
                </w:div>
                <w:div w:id="606543246">
                  <w:marLeft w:val="0"/>
                  <w:marRight w:val="0"/>
                  <w:marTop w:val="0"/>
                  <w:marBottom w:val="0"/>
                  <w:divBdr>
                    <w:top w:val="none" w:sz="0" w:space="0" w:color="auto"/>
                    <w:left w:val="none" w:sz="0" w:space="0" w:color="auto"/>
                    <w:bottom w:val="none" w:sz="0" w:space="0" w:color="auto"/>
                    <w:right w:val="none" w:sz="0" w:space="0" w:color="auto"/>
                  </w:divBdr>
                  <w:divsChild>
                    <w:div w:id="120466129">
                      <w:marLeft w:val="0"/>
                      <w:marRight w:val="0"/>
                      <w:marTop w:val="0"/>
                      <w:marBottom w:val="0"/>
                      <w:divBdr>
                        <w:top w:val="none" w:sz="0" w:space="0" w:color="auto"/>
                        <w:left w:val="none" w:sz="0" w:space="0" w:color="auto"/>
                        <w:bottom w:val="none" w:sz="0" w:space="0" w:color="auto"/>
                        <w:right w:val="none" w:sz="0" w:space="0" w:color="auto"/>
                      </w:divBdr>
                    </w:div>
                  </w:divsChild>
                </w:div>
                <w:div w:id="100414326">
                  <w:marLeft w:val="0"/>
                  <w:marRight w:val="0"/>
                  <w:marTop w:val="0"/>
                  <w:marBottom w:val="0"/>
                  <w:divBdr>
                    <w:top w:val="none" w:sz="0" w:space="0" w:color="auto"/>
                    <w:left w:val="none" w:sz="0" w:space="0" w:color="auto"/>
                    <w:bottom w:val="none" w:sz="0" w:space="0" w:color="auto"/>
                    <w:right w:val="none" w:sz="0" w:space="0" w:color="auto"/>
                  </w:divBdr>
                  <w:divsChild>
                    <w:div w:id="1783914713">
                      <w:marLeft w:val="0"/>
                      <w:marRight w:val="0"/>
                      <w:marTop w:val="0"/>
                      <w:marBottom w:val="0"/>
                      <w:divBdr>
                        <w:top w:val="none" w:sz="0" w:space="0" w:color="auto"/>
                        <w:left w:val="none" w:sz="0" w:space="0" w:color="auto"/>
                        <w:bottom w:val="none" w:sz="0" w:space="0" w:color="auto"/>
                        <w:right w:val="none" w:sz="0" w:space="0" w:color="auto"/>
                      </w:divBdr>
                    </w:div>
                  </w:divsChild>
                </w:div>
                <w:div w:id="148450044">
                  <w:marLeft w:val="0"/>
                  <w:marRight w:val="0"/>
                  <w:marTop w:val="0"/>
                  <w:marBottom w:val="0"/>
                  <w:divBdr>
                    <w:top w:val="none" w:sz="0" w:space="0" w:color="auto"/>
                    <w:left w:val="none" w:sz="0" w:space="0" w:color="auto"/>
                    <w:bottom w:val="none" w:sz="0" w:space="0" w:color="auto"/>
                    <w:right w:val="none" w:sz="0" w:space="0" w:color="auto"/>
                  </w:divBdr>
                  <w:divsChild>
                    <w:div w:id="1074007054">
                      <w:marLeft w:val="0"/>
                      <w:marRight w:val="0"/>
                      <w:marTop w:val="0"/>
                      <w:marBottom w:val="0"/>
                      <w:divBdr>
                        <w:top w:val="none" w:sz="0" w:space="0" w:color="auto"/>
                        <w:left w:val="none" w:sz="0" w:space="0" w:color="auto"/>
                        <w:bottom w:val="none" w:sz="0" w:space="0" w:color="auto"/>
                        <w:right w:val="none" w:sz="0" w:space="0" w:color="auto"/>
                      </w:divBdr>
                    </w:div>
                  </w:divsChild>
                </w:div>
                <w:div w:id="627705651">
                  <w:marLeft w:val="0"/>
                  <w:marRight w:val="0"/>
                  <w:marTop w:val="0"/>
                  <w:marBottom w:val="0"/>
                  <w:divBdr>
                    <w:top w:val="none" w:sz="0" w:space="0" w:color="auto"/>
                    <w:left w:val="none" w:sz="0" w:space="0" w:color="auto"/>
                    <w:bottom w:val="none" w:sz="0" w:space="0" w:color="auto"/>
                    <w:right w:val="none" w:sz="0" w:space="0" w:color="auto"/>
                  </w:divBdr>
                  <w:divsChild>
                    <w:div w:id="138811885">
                      <w:marLeft w:val="0"/>
                      <w:marRight w:val="0"/>
                      <w:marTop w:val="0"/>
                      <w:marBottom w:val="0"/>
                      <w:divBdr>
                        <w:top w:val="none" w:sz="0" w:space="0" w:color="auto"/>
                        <w:left w:val="none" w:sz="0" w:space="0" w:color="auto"/>
                        <w:bottom w:val="none" w:sz="0" w:space="0" w:color="auto"/>
                        <w:right w:val="none" w:sz="0" w:space="0" w:color="auto"/>
                      </w:divBdr>
                    </w:div>
                  </w:divsChild>
                </w:div>
                <w:div w:id="234517638">
                  <w:marLeft w:val="0"/>
                  <w:marRight w:val="0"/>
                  <w:marTop w:val="0"/>
                  <w:marBottom w:val="0"/>
                  <w:divBdr>
                    <w:top w:val="none" w:sz="0" w:space="0" w:color="auto"/>
                    <w:left w:val="none" w:sz="0" w:space="0" w:color="auto"/>
                    <w:bottom w:val="none" w:sz="0" w:space="0" w:color="auto"/>
                    <w:right w:val="none" w:sz="0" w:space="0" w:color="auto"/>
                  </w:divBdr>
                  <w:divsChild>
                    <w:div w:id="661470429">
                      <w:marLeft w:val="0"/>
                      <w:marRight w:val="0"/>
                      <w:marTop w:val="0"/>
                      <w:marBottom w:val="0"/>
                      <w:divBdr>
                        <w:top w:val="none" w:sz="0" w:space="0" w:color="auto"/>
                        <w:left w:val="none" w:sz="0" w:space="0" w:color="auto"/>
                        <w:bottom w:val="none" w:sz="0" w:space="0" w:color="auto"/>
                        <w:right w:val="none" w:sz="0" w:space="0" w:color="auto"/>
                      </w:divBdr>
                    </w:div>
                  </w:divsChild>
                </w:div>
                <w:div w:id="1866092850">
                  <w:marLeft w:val="0"/>
                  <w:marRight w:val="0"/>
                  <w:marTop w:val="0"/>
                  <w:marBottom w:val="0"/>
                  <w:divBdr>
                    <w:top w:val="none" w:sz="0" w:space="0" w:color="auto"/>
                    <w:left w:val="none" w:sz="0" w:space="0" w:color="auto"/>
                    <w:bottom w:val="none" w:sz="0" w:space="0" w:color="auto"/>
                    <w:right w:val="none" w:sz="0" w:space="0" w:color="auto"/>
                  </w:divBdr>
                  <w:divsChild>
                    <w:div w:id="1702167949">
                      <w:marLeft w:val="0"/>
                      <w:marRight w:val="0"/>
                      <w:marTop w:val="0"/>
                      <w:marBottom w:val="0"/>
                      <w:divBdr>
                        <w:top w:val="none" w:sz="0" w:space="0" w:color="auto"/>
                        <w:left w:val="none" w:sz="0" w:space="0" w:color="auto"/>
                        <w:bottom w:val="none" w:sz="0" w:space="0" w:color="auto"/>
                        <w:right w:val="none" w:sz="0" w:space="0" w:color="auto"/>
                      </w:divBdr>
                    </w:div>
                  </w:divsChild>
                </w:div>
                <w:div w:id="1116826511">
                  <w:marLeft w:val="0"/>
                  <w:marRight w:val="0"/>
                  <w:marTop w:val="0"/>
                  <w:marBottom w:val="0"/>
                  <w:divBdr>
                    <w:top w:val="none" w:sz="0" w:space="0" w:color="auto"/>
                    <w:left w:val="none" w:sz="0" w:space="0" w:color="auto"/>
                    <w:bottom w:val="none" w:sz="0" w:space="0" w:color="auto"/>
                    <w:right w:val="none" w:sz="0" w:space="0" w:color="auto"/>
                  </w:divBdr>
                  <w:divsChild>
                    <w:div w:id="1903295">
                      <w:marLeft w:val="0"/>
                      <w:marRight w:val="0"/>
                      <w:marTop w:val="0"/>
                      <w:marBottom w:val="0"/>
                      <w:divBdr>
                        <w:top w:val="none" w:sz="0" w:space="0" w:color="auto"/>
                        <w:left w:val="none" w:sz="0" w:space="0" w:color="auto"/>
                        <w:bottom w:val="none" w:sz="0" w:space="0" w:color="auto"/>
                        <w:right w:val="none" w:sz="0" w:space="0" w:color="auto"/>
                      </w:divBdr>
                    </w:div>
                  </w:divsChild>
                </w:div>
                <w:div w:id="725958656">
                  <w:marLeft w:val="0"/>
                  <w:marRight w:val="0"/>
                  <w:marTop w:val="0"/>
                  <w:marBottom w:val="0"/>
                  <w:divBdr>
                    <w:top w:val="none" w:sz="0" w:space="0" w:color="auto"/>
                    <w:left w:val="none" w:sz="0" w:space="0" w:color="auto"/>
                    <w:bottom w:val="none" w:sz="0" w:space="0" w:color="auto"/>
                    <w:right w:val="none" w:sz="0" w:space="0" w:color="auto"/>
                  </w:divBdr>
                  <w:divsChild>
                    <w:div w:id="1863085565">
                      <w:marLeft w:val="0"/>
                      <w:marRight w:val="0"/>
                      <w:marTop w:val="0"/>
                      <w:marBottom w:val="0"/>
                      <w:divBdr>
                        <w:top w:val="none" w:sz="0" w:space="0" w:color="auto"/>
                        <w:left w:val="none" w:sz="0" w:space="0" w:color="auto"/>
                        <w:bottom w:val="none" w:sz="0" w:space="0" w:color="auto"/>
                        <w:right w:val="none" w:sz="0" w:space="0" w:color="auto"/>
                      </w:divBdr>
                    </w:div>
                  </w:divsChild>
                </w:div>
                <w:div w:id="1113399726">
                  <w:marLeft w:val="0"/>
                  <w:marRight w:val="0"/>
                  <w:marTop w:val="0"/>
                  <w:marBottom w:val="0"/>
                  <w:divBdr>
                    <w:top w:val="none" w:sz="0" w:space="0" w:color="auto"/>
                    <w:left w:val="none" w:sz="0" w:space="0" w:color="auto"/>
                    <w:bottom w:val="none" w:sz="0" w:space="0" w:color="auto"/>
                    <w:right w:val="none" w:sz="0" w:space="0" w:color="auto"/>
                  </w:divBdr>
                  <w:divsChild>
                    <w:div w:id="1391030185">
                      <w:marLeft w:val="0"/>
                      <w:marRight w:val="0"/>
                      <w:marTop w:val="0"/>
                      <w:marBottom w:val="0"/>
                      <w:divBdr>
                        <w:top w:val="none" w:sz="0" w:space="0" w:color="auto"/>
                        <w:left w:val="none" w:sz="0" w:space="0" w:color="auto"/>
                        <w:bottom w:val="none" w:sz="0" w:space="0" w:color="auto"/>
                        <w:right w:val="none" w:sz="0" w:space="0" w:color="auto"/>
                      </w:divBdr>
                    </w:div>
                  </w:divsChild>
                </w:div>
                <w:div w:id="1701740343">
                  <w:marLeft w:val="0"/>
                  <w:marRight w:val="0"/>
                  <w:marTop w:val="0"/>
                  <w:marBottom w:val="0"/>
                  <w:divBdr>
                    <w:top w:val="none" w:sz="0" w:space="0" w:color="auto"/>
                    <w:left w:val="none" w:sz="0" w:space="0" w:color="auto"/>
                    <w:bottom w:val="none" w:sz="0" w:space="0" w:color="auto"/>
                    <w:right w:val="none" w:sz="0" w:space="0" w:color="auto"/>
                  </w:divBdr>
                  <w:divsChild>
                    <w:div w:id="295838391">
                      <w:marLeft w:val="0"/>
                      <w:marRight w:val="0"/>
                      <w:marTop w:val="0"/>
                      <w:marBottom w:val="0"/>
                      <w:divBdr>
                        <w:top w:val="none" w:sz="0" w:space="0" w:color="auto"/>
                        <w:left w:val="none" w:sz="0" w:space="0" w:color="auto"/>
                        <w:bottom w:val="none" w:sz="0" w:space="0" w:color="auto"/>
                        <w:right w:val="none" w:sz="0" w:space="0" w:color="auto"/>
                      </w:divBdr>
                    </w:div>
                  </w:divsChild>
                </w:div>
                <w:div w:id="69696347">
                  <w:marLeft w:val="0"/>
                  <w:marRight w:val="0"/>
                  <w:marTop w:val="0"/>
                  <w:marBottom w:val="0"/>
                  <w:divBdr>
                    <w:top w:val="none" w:sz="0" w:space="0" w:color="auto"/>
                    <w:left w:val="none" w:sz="0" w:space="0" w:color="auto"/>
                    <w:bottom w:val="none" w:sz="0" w:space="0" w:color="auto"/>
                    <w:right w:val="none" w:sz="0" w:space="0" w:color="auto"/>
                  </w:divBdr>
                  <w:divsChild>
                    <w:div w:id="229973031">
                      <w:marLeft w:val="0"/>
                      <w:marRight w:val="0"/>
                      <w:marTop w:val="0"/>
                      <w:marBottom w:val="0"/>
                      <w:divBdr>
                        <w:top w:val="none" w:sz="0" w:space="0" w:color="auto"/>
                        <w:left w:val="none" w:sz="0" w:space="0" w:color="auto"/>
                        <w:bottom w:val="none" w:sz="0" w:space="0" w:color="auto"/>
                        <w:right w:val="none" w:sz="0" w:space="0" w:color="auto"/>
                      </w:divBdr>
                    </w:div>
                  </w:divsChild>
                </w:div>
                <w:div w:id="536283880">
                  <w:marLeft w:val="0"/>
                  <w:marRight w:val="0"/>
                  <w:marTop w:val="0"/>
                  <w:marBottom w:val="0"/>
                  <w:divBdr>
                    <w:top w:val="none" w:sz="0" w:space="0" w:color="auto"/>
                    <w:left w:val="none" w:sz="0" w:space="0" w:color="auto"/>
                    <w:bottom w:val="none" w:sz="0" w:space="0" w:color="auto"/>
                    <w:right w:val="none" w:sz="0" w:space="0" w:color="auto"/>
                  </w:divBdr>
                  <w:divsChild>
                    <w:div w:id="1993564504">
                      <w:marLeft w:val="0"/>
                      <w:marRight w:val="0"/>
                      <w:marTop w:val="0"/>
                      <w:marBottom w:val="0"/>
                      <w:divBdr>
                        <w:top w:val="none" w:sz="0" w:space="0" w:color="auto"/>
                        <w:left w:val="none" w:sz="0" w:space="0" w:color="auto"/>
                        <w:bottom w:val="none" w:sz="0" w:space="0" w:color="auto"/>
                        <w:right w:val="none" w:sz="0" w:space="0" w:color="auto"/>
                      </w:divBdr>
                    </w:div>
                  </w:divsChild>
                </w:div>
                <w:div w:id="1751004312">
                  <w:marLeft w:val="0"/>
                  <w:marRight w:val="0"/>
                  <w:marTop w:val="0"/>
                  <w:marBottom w:val="0"/>
                  <w:divBdr>
                    <w:top w:val="none" w:sz="0" w:space="0" w:color="auto"/>
                    <w:left w:val="none" w:sz="0" w:space="0" w:color="auto"/>
                    <w:bottom w:val="none" w:sz="0" w:space="0" w:color="auto"/>
                    <w:right w:val="none" w:sz="0" w:space="0" w:color="auto"/>
                  </w:divBdr>
                  <w:divsChild>
                    <w:div w:id="2112701951">
                      <w:marLeft w:val="0"/>
                      <w:marRight w:val="0"/>
                      <w:marTop w:val="0"/>
                      <w:marBottom w:val="0"/>
                      <w:divBdr>
                        <w:top w:val="none" w:sz="0" w:space="0" w:color="auto"/>
                        <w:left w:val="none" w:sz="0" w:space="0" w:color="auto"/>
                        <w:bottom w:val="none" w:sz="0" w:space="0" w:color="auto"/>
                        <w:right w:val="none" w:sz="0" w:space="0" w:color="auto"/>
                      </w:divBdr>
                    </w:div>
                  </w:divsChild>
                </w:div>
                <w:div w:id="1162618383">
                  <w:marLeft w:val="0"/>
                  <w:marRight w:val="0"/>
                  <w:marTop w:val="0"/>
                  <w:marBottom w:val="0"/>
                  <w:divBdr>
                    <w:top w:val="none" w:sz="0" w:space="0" w:color="auto"/>
                    <w:left w:val="none" w:sz="0" w:space="0" w:color="auto"/>
                    <w:bottom w:val="none" w:sz="0" w:space="0" w:color="auto"/>
                    <w:right w:val="none" w:sz="0" w:space="0" w:color="auto"/>
                  </w:divBdr>
                  <w:divsChild>
                    <w:div w:id="1399935771">
                      <w:marLeft w:val="0"/>
                      <w:marRight w:val="0"/>
                      <w:marTop w:val="0"/>
                      <w:marBottom w:val="0"/>
                      <w:divBdr>
                        <w:top w:val="none" w:sz="0" w:space="0" w:color="auto"/>
                        <w:left w:val="none" w:sz="0" w:space="0" w:color="auto"/>
                        <w:bottom w:val="none" w:sz="0" w:space="0" w:color="auto"/>
                        <w:right w:val="none" w:sz="0" w:space="0" w:color="auto"/>
                      </w:divBdr>
                    </w:div>
                  </w:divsChild>
                </w:div>
                <w:div w:id="655495707">
                  <w:marLeft w:val="0"/>
                  <w:marRight w:val="0"/>
                  <w:marTop w:val="0"/>
                  <w:marBottom w:val="0"/>
                  <w:divBdr>
                    <w:top w:val="none" w:sz="0" w:space="0" w:color="auto"/>
                    <w:left w:val="none" w:sz="0" w:space="0" w:color="auto"/>
                    <w:bottom w:val="none" w:sz="0" w:space="0" w:color="auto"/>
                    <w:right w:val="none" w:sz="0" w:space="0" w:color="auto"/>
                  </w:divBdr>
                  <w:divsChild>
                    <w:div w:id="349261407">
                      <w:marLeft w:val="0"/>
                      <w:marRight w:val="0"/>
                      <w:marTop w:val="0"/>
                      <w:marBottom w:val="0"/>
                      <w:divBdr>
                        <w:top w:val="none" w:sz="0" w:space="0" w:color="auto"/>
                        <w:left w:val="none" w:sz="0" w:space="0" w:color="auto"/>
                        <w:bottom w:val="none" w:sz="0" w:space="0" w:color="auto"/>
                        <w:right w:val="none" w:sz="0" w:space="0" w:color="auto"/>
                      </w:divBdr>
                    </w:div>
                  </w:divsChild>
                </w:div>
                <w:div w:id="523597129">
                  <w:marLeft w:val="0"/>
                  <w:marRight w:val="0"/>
                  <w:marTop w:val="0"/>
                  <w:marBottom w:val="0"/>
                  <w:divBdr>
                    <w:top w:val="none" w:sz="0" w:space="0" w:color="auto"/>
                    <w:left w:val="none" w:sz="0" w:space="0" w:color="auto"/>
                    <w:bottom w:val="none" w:sz="0" w:space="0" w:color="auto"/>
                    <w:right w:val="none" w:sz="0" w:space="0" w:color="auto"/>
                  </w:divBdr>
                  <w:divsChild>
                    <w:div w:id="864174199">
                      <w:marLeft w:val="0"/>
                      <w:marRight w:val="0"/>
                      <w:marTop w:val="0"/>
                      <w:marBottom w:val="0"/>
                      <w:divBdr>
                        <w:top w:val="none" w:sz="0" w:space="0" w:color="auto"/>
                        <w:left w:val="none" w:sz="0" w:space="0" w:color="auto"/>
                        <w:bottom w:val="none" w:sz="0" w:space="0" w:color="auto"/>
                        <w:right w:val="none" w:sz="0" w:space="0" w:color="auto"/>
                      </w:divBdr>
                    </w:div>
                  </w:divsChild>
                </w:div>
                <w:div w:id="1162355717">
                  <w:marLeft w:val="0"/>
                  <w:marRight w:val="0"/>
                  <w:marTop w:val="0"/>
                  <w:marBottom w:val="0"/>
                  <w:divBdr>
                    <w:top w:val="none" w:sz="0" w:space="0" w:color="auto"/>
                    <w:left w:val="none" w:sz="0" w:space="0" w:color="auto"/>
                    <w:bottom w:val="none" w:sz="0" w:space="0" w:color="auto"/>
                    <w:right w:val="none" w:sz="0" w:space="0" w:color="auto"/>
                  </w:divBdr>
                  <w:divsChild>
                    <w:div w:id="680395434">
                      <w:marLeft w:val="0"/>
                      <w:marRight w:val="0"/>
                      <w:marTop w:val="0"/>
                      <w:marBottom w:val="0"/>
                      <w:divBdr>
                        <w:top w:val="none" w:sz="0" w:space="0" w:color="auto"/>
                        <w:left w:val="none" w:sz="0" w:space="0" w:color="auto"/>
                        <w:bottom w:val="none" w:sz="0" w:space="0" w:color="auto"/>
                        <w:right w:val="none" w:sz="0" w:space="0" w:color="auto"/>
                      </w:divBdr>
                    </w:div>
                  </w:divsChild>
                </w:div>
                <w:div w:id="1645696385">
                  <w:marLeft w:val="0"/>
                  <w:marRight w:val="0"/>
                  <w:marTop w:val="0"/>
                  <w:marBottom w:val="0"/>
                  <w:divBdr>
                    <w:top w:val="none" w:sz="0" w:space="0" w:color="auto"/>
                    <w:left w:val="none" w:sz="0" w:space="0" w:color="auto"/>
                    <w:bottom w:val="none" w:sz="0" w:space="0" w:color="auto"/>
                    <w:right w:val="none" w:sz="0" w:space="0" w:color="auto"/>
                  </w:divBdr>
                  <w:divsChild>
                    <w:div w:id="1621453190">
                      <w:marLeft w:val="0"/>
                      <w:marRight w:val="0"/>
                      <w:marTop w:val="0"/>
                      <w:marBottom w:val="0"/>
                      <w:divBdr>
                        <w:top w:val="none" w:sz="0" w:space="0" w:color="auto"/>
                        <w:left w:val="none" w:sz="0" w:space="0" w:color="auto"/>
                        <w:bottom w:val="none" w:sz="0" w:space="0" w:color="auto"/>
                        <w:right w:val="none" w:sz="0" w:space="0" w:color="auto"/>
                      </w:divBdr>
                    </w:div>
                  </w:divsChild>
                </w:div>
                <w:div w:id="1793162703">
                  <w:marLeft w:val="0"/>
                  <w:marRight w:val="0"/>
                  <w:marTop w:val="0"/>
                  <w:marBottom w:val="0"/>
                  <w:divBdr>
                    <w:top w:val="none" w:sz="0" w:space="0" w:color="auto"/>
                    <w:left w:val="none" w:sz="0" w:space="0" w:color="auto"/>
                    <w:bottom w:val="none" w:sz="0" w:space="0" w:color="auto"/>
                    <w:right w:val="none" w:sz="0" w:space="0" w:color="auto"/>
                  </w:divBdr>
                  <w:divsChild>
                    <w:div w:id="1444302009">
                      <w:marLeft w:val="0"/>
                      <w:marRight w:val="0"/>
                      <w:marTop w:val="0"/>
                      <w:marBottom w:val="0"/>
                      <w:divBdr>
                        <w:top w:val="none" w:sz="0" w:space="0" w:color="auto"/>
                        <w:left w:val="none" w:sz="0" w:space="0" w:color="auto"/>
                        <w:bottom w:val="none" w:sz="0" w:space="0" w:color="auto"/>
                        <w:right w:val="none" w:sz="0" w:space="0" w:color="auto"/>
                      </w:divBdr>
                    </w:div>
                  </w:divsChild>
                </w:div>
                <w:div w:id="1720855972">
                  <w:marLeft w:val="0"/>
                  <w:marRight w:val="0"/>
                  <w:marTop w:val="0"/>
                  <w:marBottom w:val="0"/>
                  <w:divBdr>
                    <w:top w:val="none" w:sz="0" w:space="0" w:color="auto"/>
                    <w:left w:val="none" w:sz="0" w:space="0" w:color="auto"/>
                    <w:bottom w:val="none" w:sz="0" w:space="0" w:color="auto"/>
                    <w:right w:val="none" w:sz="0" w:space="0" w:color="auto"/>
                  </w:divBdr>
                  <w:divsChild>
                    <w:div w:id="453062061">
                      <w:marLeft w:val="0"/>
                      <w:marRight w:val="0"/>
                      <w:marTop w:val="0"/>
                      <w:marBottom w:val="0"/>
                      <w:divBdr>
                        <w:top w:val="none" w:sz="0" w:space="0" w:color="auto"/>
                        <w:left w:val="none" w:sz="0" w:space="0" w:color="auto"/>
                        <w:bottom w:val="none" w:sz="0" w:space="0" w:color="auto"/>
                        <w:right w:val="none" w:sz="0" w:space="0" w:color="auto"/>
                      </w:divBdr>
                    </w:div>
                  </w:divsChild>
                </w:div>
                <w:div w:id="533857309">
                  <w:marLeft w:val="0"/>
                  <w:marRight w:val="0"/>
                  <w:marTop w:val="0"/>
                  <w:marBottom w:val="0"/>
                  <w:divBdr>
                    <w:top w:val="none" w:sz="0" w:space="0" w:color="auto"/>
                    <w:left w:val="none" w:sz="0" w:space="0" w:color="auto"/>
                    <w:bottom w:val="none" w:sz="0" w:space="0" w:color="auto"/>
                    <w:right w:val="none" w:sz="0" w:space="0" w:color="auto"/>
                  </w:divBdr>
                  <w:divsChild>
                    <w:div w:id="1949308183">
                      <w:marLeft w:val="0"/>
                      <w:marRight w:val="0"/>
                      <w:marTop w:val="0"/>
                      <w:marBottom w:val="0"/>
                      <w:divBdr>
                        <w:top w:val="none" w:sz="0" w:space="0" w:color="auto"/>
                        <w:left w:val="none" w:sz="0" w:space="0" w:color="auto"/>
                        <w:bottom w:val="none" w:sz="0" w:space="0" w:color="auto"/>
                        <w:right w:val="none" w:sz="0" w:space="0" w:color="auto"/>
                      </w:divBdr>
                    </w:div>
                  </w:divsChild>
                </w:div>
                <w:div w:id="861170046">
                  <w:marLeft w:val="0"/>
                  <w:marRight w:val="0"/>
                  <w:marTop w:val="0"/>
                  <w:marBottom w:val="0"/>
                  <w:divBdr>
                    <w:top w:val="none" w:sz="0" w:space="0" w:color="auto"/>
                    <w:left w:val="none" w:sz="0" w:space="0" w:color="auto"/>
                    <w:bottom w:val="none" w:sz="0" w:space="0" w:color="auto"/>
                    <w:right w:val="none" w:sz="0" w:space="0" w:color="auto"/>
                  </w:divBdr>
                  <w:divsChild>
                    <w:div w:id="1364595364">
                      <w:marLeft w:val="0"/>
                      <w:marRight w:val="0"/>
                      <w:marTop w:val="0"/>
                      <w:marBottom w:val="0"/>
                      <w:divBdr>
                        <w:top w:val="none" w:sz="0" w:space="0" w:color="auto"/>
                        <w:left w:val="none" w:sz="0" w:space="0" w:color="auto"/>
                        <w:bottom w:val="none" w:sz="0" w:space="0" w:color="auto"/>
                        <w:right w:val="none" w:sz="0" w:space="0" w:color="auto"/>
                      </w:divBdr>
                    </w:div>
                  </w:divsChild>
                </w:div>
                <w:div w:id="1324357051">
                  <w:marLeft w:val="0"/>
                  <w:marRight w:val="0"/>
                  <w:marTop w:val="0"/>
                  <w:marBottom w:val="0"/>
                  <w:divBdr>
                    <w:top w:val="none" w:sz="0" w:space="0" w:color="auto"/>
                    <w:left w:val="none" w:sz="0" w:space="0" w:color="auto"/>
                    <w:bottom w:val="none" w:sz="0" w:space="0" w:color="auto"/>
                    <w:right w:val="none" w:sz="0" w:space="0" w:color="auto"/>
                  </w:divBdr>
                  <w:divsChild>
                    <w:div w:id="623654671">
                      <w:marLeft w:val="0"/>
                      <w:marRight w:val="0"/>
                      <w:marTop w:val="0"/>
                      <w:marBottom w:val="0"/>
                      <w:divBdr>
                        <w:top w:val="none" w:sz="0" w:space="0" w:color="auto"/>
                        <w:left w:val="none" w:sz="0" w:space="0" w:color="auto"/>
                        <w:bottom w:val="none" w:sz="0" w:space="0" w:color="auto"/>
                        <w:right w:val="none" w:sz="0" w:space="0" w:color="auto"/>
                      </w:divBdr>
                    </w:div>
                  </w:divsChild>
                </w:div>
                <w:div w:id="149176018">
                  <w:marLeft w:val="0"/>
                  <w:marRight w:val="0"/>
                  <w:marTop w:val="0"/>
                  <w:marBottom w:val="0"/>
                  <w:divBdr>
                    <w:top w:val="none" w:sz="0" w:space="0" w:color="auto"/>
                    <w:left w:val="none" w:sz="0" w:space="0" w:color="auto"/>
                    <w:bottom w:val="none" w:sz="0" w:space="0" w:color="auto"/>
                    <w:right w:val="none" w:sz="0" w:space="0" w:color="auto"/>
                  </w:divBdr>
                  <w:divsChild>
                    <w:div w:id="6168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8796">
          <w:marLeft w:val="0"/>
          <w:marRight w:val="0"/>
          <w:marTop w:val="0"/>
          <w:marBottom w:val="0"/>
          <w:divBdr>
            <w:top w:val="none" w:sz="0" w:space="0" w:color="auto"/>
            <w:left w:val="none" w:sz="0" w:space="0" w:color="auto"/>
            <w:bottom w:val="none" w:sz="0" w:space="0" w:color="auto"/>
            <w:right w:val="none" w:sz="0" w:space="0" w:color="auto"/>
          </w:divBdr>
        </w:div>
        <w:div w:id="1619531744">
          <w:marLeft w:val="0"/>
          <w:marRight w:val="0"/>
          <w:marTop w:val="0"/>
          <w:marBottom w:val="0"/>
          <w:divBdr>
            <w:top w:val="none" w:sz="0" w:space="0" w:color="auto"/>
            <w:left w:val="none" w:sz="0" w:space="0" w:color="auto"/>
            <w:bottom w:val="none" w:sz="0" w:space="0" w:color="auto"/>
            <w:right w:val="none" w:sz="0" w:space="0" w:color="auto"/>
          </w:divBdr>
        </w:div>
        <w:div w:id="2134596887">
          <w:marLeft w:val="0"/>
          <w:marRight w:val="0"/>
          <w:marTop w:val="0"/>
          <w:marBottom w:val="0"/>
          <w:divBdr>
            <w:top w:val="none" w:sz="0" w:space="0" w:color="auto"/>
            <w:left w:val="none" w:sz="0" w:space="0" w:color="auto"/>
            <w:bottom w:val="none" w:sz="0" w:space="0" w:color="auto"/>
            <w:right w:val="none" w:sz="0" w:space="0" w:color="auto"/>
          </w:divBdr>
        </w:div>
        <w:div w:id="1549025073">
          <w:marLeft w:val="0"/>
          <w:marRight w:val="0"/>
          <w:marTop w:val="0"/>
          <w:marBottom w:val="0"/>
          <w:divBdr>
            <w:top w:val="none" w:sz="0" w:space="0" w:color="auto"/>
            <w:left w:val="none" w:sz="0" w:space="0" w:color="auto"/>
            <w:bottom w:val="none" w:sz="0" w:space="0" w:color="auto"/>
            <w:right w:val="none" w:sz="0" w:space="0" w:color="auto"/>
          </w:divBdr>
        </w:div>
        <w:div w:id="611207895">
          <w:marLeft w:val="0"/>
          <w:marRight w:val="0"/>
          <w:marTop w:val="0"/>
          <w:marBottom w:val="0"/>
          <w:divBdr>
            <w:top w:val="none" w:sz="0" w:space="0" w:color="auto"/>
            <w:left w:val="none" w:sz="0" w:space="0" w:color="auto"/>
            <w:bottom w:val="none" w:sz="0" w:space="0" w:color="auto"/>
            <w:right w:val="none" w:sz="0" w:space="0" w:color="auto"/>
          </w:divBdr>
          <w:divsChild>
            <w:div w:id="1565332212">
              <w:marLeft w:val="-75"/>
              <w:marRight w:val="0"/>
              <w:marTop w:val="30"/>
              <w:marBottom w:val="30"/>
              <w:divBdr>
                <w:top w:val="none" w:sz="0" w:space="0" w:color="auto"/>
                <w:left w:val="none" w:sz="0" w:space="0" w:color="auto"/>
                <w:bottom w:val="none" w:sz="0" w:space="0" w:color="auto"/>
                <w:right w:val="none" w:sz="0" w:space="0" w:color="auto"/>
              </w:divBdr>
              <w:divsChild>
                <w:div w:id="2044283781">
                  <w:marLeft w:val="0"/>
                  <w:marRight w:val="0"/>
                  <w:marTop w:val="0"/>
                  <w:marBottom w:val="0"/>
                  <w:divBdr>
                    <w:top w:val="none" w:sz="0" w:space="0" w:color="auto"/>
                    <w:left w:val="none" w:sz="0" w:space="0" w:color="auto"/>
                    <w:bottom w:val="none" w:sz="0" w:space="0" w:color="auto"/>
                    <w:right w:val="none" w:sz="0" w:space="0" w:color="auto"/>
                  </w:divBdr>
                  <w:divsChild>
                    <w:div w:id="1273712008">
                      <w:marLeft w:val="0"/>
                      <w:marRight w:val="0"/>
                      <w:marTop w:val="0"/>
                      <w:marBottom w:val="0"/>
                      <w:divBdr>
                        <w:top w:val="none" w:sz="0" w:space="0" w:color="auto"/>
                        <w:left w:val="none" w:sz="0" w:space="0" w:color="auto"/>
                        <w:bottom w:val="none" w:sz="0" w:space="0" w:color="auto"/>
                        <w:right w:val="none" w:sz="0" w:space="0" w:color="auto"/>
                      </w:divBdr>
                    </w:div>
                  </w:divsChild>
                </w:div>
                <w:div w:id="30035070">
                  <w:marLeft w:val="0"/>
                  <w:marRight w:val="0"/>
                  <w:marTop w:val="0"/>
                  <w:marBottom w:val="0"/>
                  <w:divBdr>
                    <w:top w:val="none" w:sz="0" w:space="0" w:color="auto"/>
                    <w:left w:val="none" w:sz="0" w:space="0" w:color="auto"/>
                    <w:bottom w:val="none" w:sz="0" w:space="0" w:color="auto"/>
                    <w:right w:val="none" w:sz="0" w:space="0" w:color="auto"/>
                  </w:divBdr>
                  <w:divsChild>
                    <w:div w:id="1140726969">
                      <w:marLeft w:val="0"/>
                      <w:marRight w:val="0"/>
                      <w:marTop w:val="0"/>
                      <w:marBottom w:val="0"/>
                      <w:divBdr>
                        <w:top w:val="none" w:sz="0" w:space="0" w:color="auto"/>
                        <w:left w:val="none" w:sz="0" w:space="0" w:color="auto"/>
                        <w:bottom w:val="none" w:sz="0" w:space="0" w:color="auto"/>
                        <w:right w:val="none" w:sz="0" w:space="0" w:color="auto"/>
                      </w:divBdr>
                    </w:div>
                  </w:divsChild>
                </w:div>
                <w:div w:id="297223352">
                  <w:marLeft w:val="0"/>
                  <w:marRight w:val="0"/>
                  <w:marTop w:val="0"/>
                  <w:marBottom w:val="0"/>
                  <w:divBdr>
                    <w:top w:val="none" w:sz="0" w:space="0" w:color="auto"/>
                    <w:left w:val="none" w:sz="0" w:space="0" w:color="auto"/>
                    <w:bottom w:val="none" w:sz="0" w:space="0" w:color="auto"/>
                    <w:right w:val="none" w:sz="0" w:space="0" w:color="auto"/>
                  </w:divBdr>
                  <w:divsChild>
                    <w:div w:id="799494514">
                      <w:marLeft w:val="0"/>
                      <w:marRight w:val="0"/>
                      <w:marTop w:val="0"/>
                      <w:marBottom w:val="0"/>
                      <w:divBdr>
                        <w:top w:val="none" w:sz="0" w:space="0" w:color="auto"/>
                        <w:left w:val="none" w:sz="0" w:space="0" w:color="auto"/>
                        <w:bottom w:val="none" w:sz="0" w:space="0" w:color="auto"/>
                        <w:right w:val="none" w:sz="0" w:space="0" w:color="auto"/>
                      </w:divBdr>
                    </w:div>
                  </w:divsChild>
                </w:div>
                <w:div w:id="1744445241">
                  <w:marLeft w:val="0"/>
                  <w:marRight w:val="0"/>
                  <w:marTop w:val="0"/>
                  <w:marBottom w:val="0"/>
                  <w:divBdr>
                    <w:top w:val="none" w:sz="0" w:space="0" w:color="auto"/>
                    <w:left w:val="none" w:sz="0" w:space="0" w:color="auto"/>
                    <w:bottom w:val="none" w:sz="0" w:space="0" w:color="auto"/>
                    <w:right w:val="none" w:sz="0" w:space="0" w:color="auto"/>
                  </w:divBdr>
                  <w:divsChild>
                    <w:div w:id="1355033395">
                      <w:marLeft w:val="0"/>
                      <w:marRight w:val="0"/>
                      <w:marTop w:val="0"/>
                      <w:marBottom w:val="0"/>
                      <w:divBdr>
                        <w:top w:val="none" w:sz="0" w:space="0" w:color="auto"/>
                        <w:left w:val="none" w:sz="0" w:space="0" w:color="auto"/>
                        <w:bottom w:val="none" w:sz="0" w:space="0" w:color="auto"/>
                        <w:right w:val="none" w:sz="0" w:space="0" w:color="auto"/>
                      </w:divBdr>
                    </w:div>
                  </w:divsChild>
                </w:div>
                <w:div w:id="2032796921">
                  <w:marLeft w:val="0"/>
                  <w:marRight w:val="0"/>
                  <w:marTop w:val="0"/>
                  <w:marBottom w:val="0"/>
                  <w:divBdr>
                    <w:top w:val="none" w:sz="0" w:space="0" w:color="auto"/>
                    <w:left w:val="none" w:sz="0" w:space="0" w:color="auto"/>
                    <w:bottom w:val="none" w:sz="0" w:space="0" w:color="auto"/>
                    <w:right w:val="none" w:sz="0" w:space="0" w:color="auto"/>
                  </w:divBdr>
                  <w:divsChild>
                    <w:div w:id="1562907095">
                      <w:marLeft w:val="0"/>
                      <w:marRight w:val="0"/>
                      <w:marTop w:val="0"/>
                      <w:marBottom w:val="0"/>
                      <w:divBdr>
                        <w:top w:val="none" w:sz="0" w:space="0" w:color="auto"/>
                        <w:left w:val="none" w:sz="0" w:space="0" w:color="auto"/>
                        <w:bottom w:val="none" w:sz="0" w:space="0" w:color="auto"/>
                        <w:right w:val="none" w:sz="0" w:space="0" w:color="auto"/>
                      </w:divBdr>
                    </w:div>
                  </w:divsChild>
                </w:div>
                <w:div w:id="1136799892">
                  <w:marLeft w:val="0"/>
                  <w:marRight w:val="0"/>
                  <w:marTop w:val="0"/>
                  <w:marBottom w:val="0"/>
                  <w:divBdr>
                    <w:top w:val="none" w:sz="0" w:space="0" w:color="auto"/>
                    <w:left w:val="none" w:sz="0" w:space="0" w:color="auto"/>
                    <w:bottom w:val="none" w:sz="0" w:space="0" w:color="auto"/>
                    <w:right w:val="none" w:sz="0" w:space="0" w:color="auto"/>
                  </w:divBdr>
                  <w:divsChild>
                    <w:div w:id="1052147469">
                      <w:marLeft w:val="0"/>
                      <w:marRight w:val="0"/>
                      <w:marTop w:val="0"/>
                      <w:marBottom w:val="0"/>
                      <w:divBdr>
                        <w:top w:val="none" w:sz="0" w:space="0" w:color="auto"/>
                        <w:left w:val="none" w:sz="0" w:space="0" w:color="auto"/>
                        <w:bottom w:val="none" w:sz="0" w:space="0" w:color="auto"/>
                        <w:right w:val="none" w:sz="0" w:space="0" w:color="auto"/>
                      </w:divBdr>
                    </w:div>
                  </w:divsChild>
                </w:div>
                <w:div w:id="770852597">
                  <w:marLeft w:val="0"/>
                  <w:marRight w:val="0"/>
                  <w:marTop w:val="0"/>
                  <w:marBottom w:val="0"/>
                  <w:divBdr>
                    <w:top w:val="none" w:sz="0" w:space="0" w:color="auto"/>
                    <w:left w:val="none" w:sz="0" w:space="0" w:color="auto"/>
                    <w:bottom w:val="none" w:sz="0" w:space="0" w:color="auto"/>
                    <w:right w:val="none" w:sz="0" w:space="0" w:color="auto"/>
                  </w:divBdr>
                  <w:divsChild>
                    <w:div w:id="659775596">
                      <w:marLeft w:val="0"/>
                      <w:marRight w:val="0"/>
                      <w:marTop w:val="0"/>
                      <w:marBottom w:val="0"/>
                      <w:divBdr>
                        <w:top w:val="none" w:sz="0" w:space="0" w:color="auto"/>
                        <w:left w:val="none" w:sz="0" w:space="0" w:color="auto"/>
                        <w:bottom w:val="none" w:sz="0" w:space="0" w:color="auto"/>
                        <w:right w:val="none" w:sz="0" w:space="0" w:color="auto"/>
                      </w:divBdr>
                    </w:div>
                  </w:divsChild>
                </w:div>
                <w:div w:id="734468786">
                  <w:marLeft w:val="0"/>
                  <w:marRight w:val="0"/>
                  <w:marTop w:val="0"/>
                  <w:marBottom w:val="0"/>
                  <w:divBdr>
                    <w:top w:val="none" w:sz="0" w:space="0" w:color="auto"/>
                    <w:left w:val="none" w:sz="0" w:space="0" w:color="auto"/>
                    <w:bottom w:val="none" w:sz="0" w:space="0" w:color="auto"/>
                    <w:right w:val="none" w:sz="0" w:space="0" w:color="auto"/>
                  </w:divBdr>
                  <w:divsChild>
                    <w:div w:id="949626563">
                      <w:marLeft w:val="0"/>
                      <w:marRight w:val="0"/>
                      <w:marTop w:val="0"/>
                      <w:marBottom w:val="0"/>
                      <w:divBdr>
                        <w:top w:val="none" w:sz="0" w:space="0" w:color="auto"/>
                        <w:left w:val="none" w:sz="0" w:space="0" w:color="auto"/>
                        <w:bottom w:val="none" w:sz="0" w:space="0" w:color="auto"/>
                        <w:right w:val="none" w:sz="0" w:space="0" w:color="auto"/>
                      </w:divBdr>
                    </w:div>
                  </w:divsChild>
                </w:div>
                <w:div w:id="937174348">
                  <w:marLeft w:val="0"/>
                  <w:marRight w:val="0"/>
                  <w:marTop w:val="0"/>
                  <w:marBottom w:val="0"/>
                  <w:divBdr>
                    <w:top w:val="none" w:sz="0" w:space="0" w:color="auto"/>
                    <w:left w:val="none" w:sz="0" w:space="0" w:color="auto"/>
                    <w:bottom w:val="none" w:sz="0" w:space="0" w:color="auto"/>
                    <w:right w:val="none" w:sz="0" w:space="0" w:color="auto"/>
                  </w:divBdr>
                  <w:divsChild>
                    <w:div w:id="1031342088">
                      <w:marLeft w:val="0"/>
                      <w:marRight w:val="0"/>
                      <w:marTop w:val="0"/>
                      <w:marBottom w:val="0"/>
                      <w:divBdr>
                        <w:top w:val="none" w:sz="0" w:space="0" w:color="auto"/>
                        <w:left w:val="none" w:sz="0" w:space="0" w:color="auto"/>
                        <w:bottom w:val="none" w:sz="0" w:space="0" w:color="auto"/>
                        <w:right w:val="none" w:sz="0" w:space="0" w:color="auto"/>
                      </w:divBdr>
                    </w:div>
                  </w:divsChild>
                </w:div>
                <w:div w:id="1444419076">
                  <w:marLeft w:val="0"/>
                  <w:marRight w:val="0"/>
                  <w:marTop w:val="0"/>
                  <w:marBottom w:val="0"/>
                  <w:divBdr>
                    <w:top w:val="none" w:sz="0" w:space="0" w:color="auto"/>
                    <w:left w:val="none" w:sz="0" w:space="0" w:color="auto"/>
                    <w:bottom w:val="none" w:sz="0" w:space="0" w:color="auto"/>
                    <w:right w:val="none" w:sz="0" w:space="0" w:color="auto"/>
                  </w:divBdr>
                  <w:divsChild>
                    <w:div w:id="1956137051">
                      <w:marLeft w:val="0"/>
                      <w:marRight w:val="0"/>
                      <w:marTop w:val="0"/>
                      <w:marBottom w:val="0"/>
                      <w:divBdr>
                        <w:top w:val="none" w:sz="0" w:space="0" w:color="auto"/>
                        <w:left w:val="none" w:sz="0" w:space="0" w:color="auto"/>
                        <w:bottom w:val="none" w:sz="0" w:space="0" w:color="auto"/>
                        <w:right w:val="none" w:sz="0" w:space="0" w:color="auto"/>
                      </w:divBdr>
                    </w:div>
                  </w:divsChild>
                </w:div>
                <w:div w:id="597180220">
                  <w:marLeft w:val="0"/>
                  <w:marRight w:val="0"/>
                  <w:marTop w:val="0"/>
                  <w:marBottom w:val="0"/>
                  <w:divBdr>
                    <w:top w:val="none" w:sz="0" w:space="0" w:color="auto"/>
                    <w:left w:val="none" w:sz="0" w:space="0" w:color="auto"/>
                    <w:bottom w:val="none" w:sz="0" w:space="0" w:color="auto"/>
                    <w:right w:val="none" w:sz="0" w:space="0" w:color="auto"/>
                  </w:divBdr>
                  <w:divsChild>
                    <w:div w:id="887765754">
                      <w:marLeft w:val="0"/>
                      <w:marRight w:val="0"/>
                      <w:marTop w:val="0"/>
                      <w:marBottom w:val="0"/>
                      <w:divBdr>
                        <w:top w:val="none" w:sz="0" w:space="0" w:color="auto"/>
                        <w:left w:val="none" w:sz="0" w:space="0" w:color="auto"/>
                        <w:bottom w:val="none" w:sz="0" w:space="0" w:color="auto"/>
                        <w:right w:val="none" w:sz="0" w:space="0" w:color="auto"/>
                      </w:divBdr>
                    </w:div>
                  </w:divsChild>
                </w:div>
                <w:div w:id="1424256985">
                  <w:marLeft w:val="0"/>
                  <w:marRight w:val="0"/>
                  <w:marTop w:val="0"/>
                  <w:marBottom w:val="0"/>
                  <w:divBdr>
                    <w:top w:val="none" w:sz="0" w:space="0" w:color="auto"/>
                    <w:left w:val="none" w:sz="0" w:space="0" w:color="auto"/>
                    <w:bottom w:val="none" w:sz="0" w:space="0" w:color="auto"/>
                    <w:right w:val="none" w:sz="0" w:space="0" w:color="auto"/>
                  </w:divBdr>
                  <w:divsChild>
                    <w:div w:id="220214098">
                      <w:marLeft w:val="0"/>
                      <w:marRight w:val="0"/>
                      <w:marTop w:val="0"/>
                      <w:marBottom w:val="0"/>
                      <w:divBdr>
                        <w:top w:val="none" w:sz="0" w:space="0" w:color="auto"/>
                        <w:left w:val="none" w:sz="0" w:space="0" w:color="auto"/>
                        <w:bottom w:val="none" w:sz="0" w:space="0" w:color="auto"/>
                        <w:right w:val="none" w:sz="0" w:space="0" w:color="auto"/>
                      </w:divBdr>
                    </w:div>
                  </w:divsChild>
                </w:div>
                <w:div w:id="1917740850">
                  <w:marLeft w:val="0"/>
                  <w:marRight w:val="0"/>
                  <w:marTop w:val="0"/>
                  <w:marBottom w:val="0"/>
                  <w:divBdr>
                    <w:top w:val="none" w:sz="0" w:space="0" w:color="auto"/>
                    <w:left w:val="none" w:sz="0" w:space="0" w:color="auto"/>
                    <w:bottom w:val="none" w:sz="0" w:space="0" w:color="auto"/>
                    <w:right w:val="none" w:sz="0" w:space="0" w:color="auto"/>
                  </w:divBdr>
                  <w:divsChild>
                    <w:div w:id="183448452">
                      <w:marLeft w:val="0"/>
                      <w:marRight w:val="0"/>
                      <w:marTop w:val="0"/>
                      <w:marBottom w:val="0"/>
                      <w:divBdr>
                        <w:top w:val="none" w:sz="0" w:space="0" w:color="auto"/>
                        <w:left w:val="none" w:sz="0" w:space="0" w:color="auto"/>
                        <w:bottom w:val="none" w:sz="0" w:space="0" w:color="auto"/>
                        <w:right w:val="none" w:sz="0" w:space="0" w:color="auto"/>
                      </w:divBdr>
                    </w:div>
                  </w:divsChild>
                </w:div>
                <w:div w:id="2079013937">
                  <w:marLeft w:val="0"/>
                  <w:marRight w:val="0"/>
                  <w:marTop w:val="0"/>
                  <w:marBottom w:val="0"/>
                  <w:divBdr>
                    <w:top w:val="none" w:sz="0" w:space="0" w:color="auto"/>
                    <w:left w:val="none" w:sz="0" w:space="0" w:color="auto"/>
                    <w:bottom w:val="none" w:sz="0" w:space="0" w:color="auto"/>
                    <w:right w:val="none" w:sz="0" w:space="0" w:color="auto"/>
                  </w:divBdr>
                  <w:divsChild>
                    <w:div w:id="75135805">
                      <w:marLeft w:val="0"/>
                      <w:marRight w:val="0"/>
                      <w:marTop w:val="0"/>
                      <w:marBottom w:val="0"/>
                      <w:divBdr>
                        <w:top w:val="none" w:sz="0" w:space="0" w:color="auto"/>
                        <w:left w:val="none" w:sz="0" w:space="0" w:color="auto"/>
                        <w:bottom w:val="none" w:sz="0" w:space="0" w:color="auto"/>
                        <w:right w:val="none" w:sz="0" w:space="0" w:color="auto"/>
                      </w:divBdr>
                    </w:div>
                  </w:divsChild>
                </w:div>
                <w:div w:id="2006736822">
                  <w:marLeft w:val="0"/>
                  <w:marRight w:val="0"/>
                  <w:marTop w:val="0"/>
                  <w:marBottom w:val="0"/>
                  <w:divBdr>
                    <w:top w:val="none" w:sz="0" w:space="0" w:color="auto"/>
                    <w:left w:val="none" w:sz="0" w:space="0" w:color="auto"/>
                    <w:bottom w:val="none" w:sz="0" w:space="0" w:color="auto"/>
                    <w:right w:val="none" w:sz="0" w:space="0" w:color="auto"/>
                  </w:divBdr>
                  <w:divsChild>
                    <w:div w:id="1184127476">
                      <w:marLeft w:val="0"/>
                      <w:marRight w:val="0"/>
                      <w:marTop w:val="0"/>
                      <w:marBottom w:val="0"/>
                      <w:divBdr>
                        <w:top w:val="none" w:sz="0" w:space="0" w:color="auto"/>
                        <w:left w:val="none" w:sz="0" w:space="0" w:color="auto"/>
                        <w:bottom w:val="none" w:sz="0" w:space="0" w:color="auto"/>
                        <w:right w:val="none" w:sz="0" w:space="0" w:color="auto"/>
                      </w:divBdr>
                    </w:div>
                  </w:divsChild>
                </w:div>
                <w:div w:id="749083731">
                  <w:marLeft w:val="0"/>
                  <w:marRight w:val="0"/>
                  <w:marTop w:val="0"/>
                  <w:marBottom w:val="0"/>
                  <w:divBdr>
                    <w:top w:val="none" w:sz="0" w:space="0" w:color="auto"/>
                    <w:left w:val="none" w:sz="0" w:space="0" w:color="auto"/>
                    <w:bottom w:val="none" w:sz="0" w:space="0" w:color="auto"/>
                    <w:right w:val="none" w:sz="0" w:space="0" w:color="auto"/>
                  </w:divBdr>
                  <w:divsChild>
                    <w:div w:id="1814253498">
                      <w:marLeft w:val="0"/>
                      <w:marRight w:val="0"/>
                      <w:marTop w:val="0"/>
                      <w:marBottom w:val="0"/>
                      <w:divBdr>
                        <w:top w:val="none" w:sz="0" w:space="0" w:color="auto"/>
                        <w:left w:val="none" w:sz="0" w:space="0" w:color="auto"/>
                        <w:bottom w:val="none" w:sz="0" w:space="0" w:color="auto"/>
                        <w:right w:val="none" w:sz="0" w:space="0" w:color="auto"/>
                      </w:divBdr>
                    </w:div>
                  </w:divsChild>
                </w:div>
                <w:div w:id="189415019">
                  <w:marLeft w:val="0"/>
                  <w:marRight w:val="0"/>
                  <w:marTop w:val="0"/>
                  <w:marBottom w:val="0"/>
                  <w:divBdr>
                    <w:top w:val="none" w:sz="0" w:space="0" w:color="auto"/>
                    <w:left w:val="none" w:sz="0" w:space="0" w:color="auto"/>
                    <w:bottom w:val="none" w:sz="0" w:space="0" w:color="auto"/>
                    <w:right w:val="none" w:sz="0" w:space="0" w:color="auto"/>
                  </w:divBdr>
                  <w:divsChild>
                    <w:div w:id="425804611">
                      <w:marLeft w:val="0"/>
                      <w:marRight w:val="0"/>
                      <w:marTop w:val="0"/>
                      <w:marBottom w:val="0"/>
                      <w:divBdr>
                        <w:top w:val="none" w:sz="0" w:space="0" w:color="auto"/>
                        <w:left w:val="none" w:sz="0" w:space="0" w:color="auto"/>
                        <w:bottom w:val="none" w:sz="0" w:space="0" w:color="auto"/>
                        <w:right w:val="none" w:sz="0" w:space="0" w:color="auto"/>
                      </w:divBdr>
                    </w:div>
                  </w:divsChild>
                </w:div>
                <w:div w:id="60254255">
                  <w:marLeft w:val="0"/>
                  <w:marRight w:val="0"/>
                  <w:marTop w:val="0"/>
                  <w:marBottom w:val="0"/>
                  <w:divBdr>
                    <w:top w:val="none" w:sz="0" w:space="0" w:color="auto"/>
                    <w:left w:val="none" w:sz="0" w:space="0" w:color="auto"/>
                    <w:bottom w:val="none" w:sz="0" w:space="0" w:color="auto"/>
                    <w:right w:val="none" w:sz="0" w:space="0" w:color="auto"/>
                  </w:divBdr>
                  <w:divsChild>
                    <w:div w:id="741951503">
                      <w:marLeft w:val="0"/>
                      <w:marRight w:val="0"/>
                      <w:marTop w:val="0"/>
                      <w:marBottom w:val="0"/>
                      <w:divBdr>
                        <w:top w:val="none" w:sz="0" w:space="0" w:color="auto"/>
                        <w:left w:val="none" w:sz="0" w:space="0" w:color="auto"/>
                        <w:bottom w:val="none" w:sz="0" w:space="0" w:color="auto"/>
                        <w:right w:val="none" w:sz="0" w:space="0" w:color="auto"/>
                      </w:divBdr>
                    </w:div>
                  </w:divsChild>
                </w:div>
                <w:div w:id="2125726124">
                  <w:marLeft w:val="0"/>
                  <w:marRight w:val="0"/>
                  <w:marTop w:val="0"/>
                  <w:marBottom w:val="0"/>
                  <w:divBdr>
                    <w:top w:val="none" w:sz="0" w:space="0" w:color="auto"/>
                    <w:left w:val="none" w:sz="0" w:space="0" w:color="auto"/>
                    <w:bottom w:val="none" w:sz="0" w:space="0" w:color="auto"/>
                    <w:right w:val="none" w:sz="0" w:space="0" w:color="auto"/>
                  </w:divBdr>
                  <w:divsChild>
                    <w:div w:id="88083203">
                      <w:marLeft w:val="0"/>
                      <w:marRight w:val="0"/>
                      <w:marTop w:val="0"/>
                      <w:marBottom w:val="0"/>
                      <w:divBdr>
                        <w:top w:val="none" w:sz="0" w:space="0" w:color="auto"/>
                        <w:left w:val="none" w:sz="0" w:space="0" w:color="auto"/>
                        <w:bottom w:val="none" w:sz="0" w:space="0" w:color="auto"/>
                        <w:right w:val="none" w:sz="0" w:space="0" w:color="auto"/>
                      </w:divBdr>
                    </w:div>
                  </w:divsChild>
                </w:div>
                <w:div w:id="1860808">
                  <w:marLeft w:val="0"/>
                  <w:marRight w:val="0"/>
                  <w:marTop w:val="0"/>
                  <w:marBottom w:val="0"/>
                  <w:divBdr>
                    <w:top w:val="none" w:sz="0" w:space="0" w:color="auto"/>
                    <w:left w:val="none" w:sz="0" w:space="0" w:color="auto"/>
                    <w:bottom w:val="none" w:sz="0" w:space="0" w:color="auto"/>
                    <w:right w:val="none" w:sz="0" w:space="0" w:color="auto"/>
                  </w:divBdr>
                  <w:divsChild>
                    <w:div w:id="487091458">
                      <w:marLeft w:val="0"/>
                      <w:marRight w:val="0"/>
                      <w:marTop w:val="0"/>
                      <w:marBottom w:val="0"/>
                      <w:divBdr>
                        <w:top w:val="none" w:sz="0" w:space="0" w:color="auto"/>
                        <w:left w:val="none" w:sz="0" w:space="0" w:color="auto"/>
                        <w:bottom w:val="none" w:sz="0" w:space="0" w:color="auto"/>
                        <w:right w:val="none" w:sz="0" w:space="0" w:color="auto"/>
                      </w:divBdr>
                    </w:div>
                  </w:divsChild>
                </w:div>
                <w:div w:id="605237245">
                  <w:marLeft w:val="0"/>
                  <w:marRight w:val="0"/>
                  <w:marTop w:val="0"/>
                  <w:marBottom w:val="0"/>
                  <w:divBdr>
                    <w:top w:val="none" w:sz="0" w:space="0" w:color="auto"/>
                    <w:left w:val="none" w:sz="0" w:space="0" w:color="auto"/>
                    <w:bottom w:val="none" w:sz="0" w:space="0" w:color="auto"/>
                    <w:right w:val="none" w:sz="0" w:space="0" w:color="auto"/>
                  </w:divBdr>
                  <w:divsChild>
                    <w:div w:id="2108690421">
                      <w:marLeft w:val="0"/>
                      <w:marRight w:val="0"/>
                      <w:marTop w:val="0"/>
                      <w:marBottom w:val="0"/>
                      <w:divBdr>
                        <w:top w:val="none" w:sz="0" w:space="0" w:color="auto"/>
                        <w:left w:val="none" w:sz="0" w:space="0" w:color="auto"/>
                        <w:bottom w:val="none" w:sz="0" w:space="0" w:color="auto"/>
                        <w:right w:val="none" w:sz="0" w:space="0" w:color="auto"/>
                      </w:divBdr>
                    </w:div>
                  </w:divsChild>
                </w:div>
                <w:div w:id="1809859109">
                  <w:marLeft w:val="0"/>
                  <w:marRight w:val="0"/>
                  <w:marTop w:val="0"/>
                  <w:marBottom w:val="0"/>
                  <w:divBdr>
                    <w:top w:val="none" w:sz="0" w:space="0" w:color="auto"/>
                    <w:left w:val="none" w:sz="0" w:space="0" w:color="auto"/>
                    <w:bottom w:val="none" w:sz="0" w:space="0" w:color="auto"/>
                    <w:right w:val="none" w:sz="0" w:space="0" w:color="auto"/>
                  </w:divBdr>
                  <w:divsChild>
                    <w:div w:id="170412614">
                      <w:marLeft w:val="0"/>
                      <w:marRight w:val="0"/>
                      <w:marTop w:val="0"/>
                      <w:marBottom w:val="0"/>
                      <w:divBdr>
                        <w:top w:val="none" w:sz="0" w:space="0" w:color="auto"/>
                        <w:left w:val="none" w:sz="0" w:space="0" w:color="auto"/>
                        <w:bottom w:val="none" w:sz="0" w:space="0" w:color="auto"/>
                        <w:right w:val="none" w:sz="0" w:space="0" w:color="auto"/>
                      </w:divBdr>
                    </w:div>
                  </w:divsChild>
                </w:div>
                <w:div w:id="1200779648">
                  <w:marLeft w:val="0"/>
                  <w:marRight w:val="0"/>
                  <w:marTop w:val="0"/>
                  <w:marBottom w:val="0"/>
                  <w:divBdr>
                    <w:top w:val="none" w:sz="0" w:space="0" w:color="auto"/>
                    <w:left w:val="none" w:sz="0" w:space="0" w:color="auto"/>
                    <w:bottom w:val="none" w:sz="0" w:space="0" w:color="auto"/>
                    <w:right w:val="none" w:sz="0" w:space="0" w:color="auto"/>
                  </w:divBdr>
                  <w:divsChild>
                    <w:div w:id="800921133">
                      <w:marLeft w:val="0"/>
                      <w:marRight w:val="0"/>
                      <w:marTop w:val="0"/>
                      <w:marBottom w:val="0"/>
                      <w:divBdr>
                        <w:top w:val="none" w:sz="0" w:space="0" w:color="auto"/>
                        <w:left w:val="none" w:sz="0" w:space="0" w:color="auto"/>
                        <w:bottom w:val="none" w:sz="0" w:space="0" w:color="auto"/>
                        <w:right w:val="none" w:sz="0" w:space="0" w:color="auto"/>
                      </w:divBdr>
                    </w:div>
                  </w:divsChild>
                </w:div>
                <w:div w:id="1224947792">
                  <w:marLeft w:val="0"/>
                  <w:marRight w:val="0"/>
                  <w:marTop w:val="0"/>
                  <w:marBottom w:val="0"/>
                  <w:divBdr>
                    <w:top w:val="none" w:sz="0" w:space="0" w:color="auto"/>
                    <w:left w:val="none" w:sz="0" w:space="0" w:color="auto"/>
                    <w:bottom w:val="none" w:sz="0" w:space="0" w:color="auto"/>
                    <w:right w:val="none" w:sz="0" w:space="0" w:color="auto"/>
                  </w:divBdr>
                  <w:divsChild>
                    <w:div w:id="1894654563">
                      <w:marLeft w:val="0"/>
                      <w:marRight w:val="0"/>
                      <w:marTop w:val="0"/>
                      <w:marBottom w:val="0"/>
                      <w:divBdr>
                        <w:top w:val="none" w:sz="0" w:space="0" w:color="auto"/>
                        <w:left w:val="none" w:sz="0" w:space="0" w:color="auto"/>
                        <w:bottom w:val="none" w:sz="0" w:space="0" w:color="auto"/>
                        <w:right w:val="none" w:sz="0" w:space="0" w:color="auto"/>
                      </w:divBdr>
                    </w:div>
                  </w:divsChild>
                </w:div>
                <w:div w:id="1109743569">
                  <w:marLeft w:val="0"/>
                  <w:marRight w:val="0"/>
                  <w:marTop w:val="0"/>
                  <w:marBottom w:val="0"/>
                  <w:divBdr>
                    <w:top w:val="none" w:sz="0" w:space="0" w:color="auto"/>
                    <w:left w:val="none" w:sz="0" w:space="0" w:color="auto"/>
                    <w:bottom w:val="none" w:sz="0" w:space="0" w:color="auto"/>
                    <w:right w:val="none" w:sz="0" w:space="0" w:color="auto"/>
                  </w:divBdr>
                  <w:divsChild>
                    <w:div w:id="2122911707">
                      <w:marLeft w:val="0"/>
                      <w:marRight w:val="0"/>
                      <w:marTop w:val="0"/>
                      <w:marBottom w:val="0"/>
                      <w:divBdr>
                        <w:top w:val="none" w:sz="0" w:space="0" w:color="auto"/>
                        <w:left w:val="none" w:sz="0" w:space="0" w:color="auto"/>
                        <w:bottom w:val="none" w:sz="0" w:space="0" w:color="auto"/>
                        <w:right w:val="none" w:sz="0" w:space="0" w:color="auto"/>
                      </w:divBdr>
                    </w:div>
                  </w:divsChild>
                </w:div>
                <w:div w:id="236865105">
                  <w:marLeft w:val="0"/>
                  <w:marRight w:val="0"/>
                  <w:marTop w:val="0"/>
                  <w:marBottom w:val="0"/>
                  <w:divBdr>
                    <w:top w:val="none" w:sz="0" w:space="0" w:color="auto"/>
                    <w:left w:val="none" w:sz="0" w:space="0" w:color="auto"/>
                    <w:bottom w:val="none" w:sz="0" w:space="0" w:color="auto"/>
                    <w:right w:val="none" w:sz="0" w:space="0" w:color="auto"/>
                  </w:divBdr>
                  <w:divsChild>
                    <w:div w:id="9263864">
                      <w:marLeft w:val="0"/>
                      <w:marRight w:val="0"/>
                      <w:marTop w:val="0"/>
                      <w:marBottom w:val="0"/>
                      <w:divBdr>
                        <w:top w:val="none" w:sz="0" w:space="0" w:color="auto"/>
                        <w:left w:val="none" w:sz="0" w:space="0" w:color="auto"/>
                        <w:bottom w:val="none" w:sz="0" w:space="0" w:color="auto"/>
                        <w:right w:val="none" w:sz="0" w:space="0" w:color="auto"/>
                      </w:divBdr>
                    </w:div>
                  </w:divsChild>
                </w:div>
                <w:div w:id="1080055654">
                  <w:marLeft w:val="0"/>
                  <w:marRight w:val="0"/>
                  <w:marTop w:val="0"/>
                  <w:marBottom w:val="0"/>
                  <w:divBdr>
                    <w:top w:val="none" w:sz="0" w:space="0" w:color="auto"/>
                    <w:left w:val="none" w:sz="0" w:space="0" w:color="auto"/>
                    <w:bottom w:val="none" w:sz="0" w:space="0" w:color="auto"/>
                    <w:right w:val="none" w:sz="0" w:space="0" w:color="auto"/>
                  </w:divBdr>
                  <w:divsChild>
                    <w:div w:id="793061657">
                      <w:marLeft w:val="0"/>
                      <w:marRight w:val="0"/>
                      <w:marTop w:val="0"/>
                      <w:marBottom w:val="0"/>
                      <w:divBdr>
                        <w:top w:val="none" w:sz="0" w:space="0" w:color="auto"/>
                        <w:left w:val="none" w:sz="0" w:space="0" w:color="auto"/>
                        <w:bottom w:val="none" w:sz="0" w:space="0" w:color="auto"/>
                        <w:right w:val="none" w:sz="0" w:space="0" w:color="auto"/>
                      </w:divBdr>
                    </w:div>
                  </w:divsChild>
                </w:div>
                <w:div w:id="1530069934">
                  <w:marLeft w:val="0"/>
                  <w:marRight w:val="0"/>
                  <w:marTop w:val="0"/>
                  <w:marBottom w:val="0"/>
                  <w:divBdr>
                    <w:top w:val="none" w:sz="0" w:space="0" w:color="auto"/>
                    <w:left w:val="none" w:sz="0" w:space="0" w:color="auto"/>
                    <w:bottom w:val="none" w:sz="0" w:space="0" w:color="auto"/>
                    <w:right w:val="none" w:sz="0" w:space="0" w:color="auto"/>
                  </w:divBdr>
                  <w:divsChild>
                    <w:div w:id="290865519">
                      <w:marLeft w:val="0"/>
                      <w:marRight w:val="0"/>
                      <w:marTop w:val="0"/>
                      <w:marBottom w:val="0"/>
                      <w:divBdr>
                        <w:top w:val="none" w:sz="0" w:space="0" w:color="auto"/>
                        <w:left w:val="none" w:sz="0" w:space="0" w:color="auto"/>
                        <w:bottom w:val="none" w:sz="0" w:space="0" w:color="auto"/>
                        <w:right w:val="none" w:sz="0" w:space="0" w:color="auto"/>
                      </w:divBdr>
                    </w:div>
                  </w:divsChild>
                </w:div>
                <w:div w:id="1443187286">
                  <w:marLeft w:val="0"/>
                  <w:marRight w:val="0"/>
                  <w:marTop w:val="0"/>
                  <w:marBottom w:val="0"/>
                  <w:divBdr>
                    <w:top w:val="none" w:sz="0" w:space="0" w:color="auto"/>
                    <w:left w:val="none" w:sz="0" w:space="0" w:color="auto"/>
                    <w:bottom w:val="none" w:sz="0" w:space="0" w:color="auto"/>
                    <w:right w:val="none" w:sz="0" w:space="0" w:color="auto"/>
                  </w:divBdr>
                  <w:divsChild>
                    <w:div w:id="784736564">
                      <w:marLeft w:val="0"/>
                      <w:marRight w:val="0"/>
                      <w:marTop w:val="0"/>
                      <w:marBottom w:val="0"/>
                      <w:divBdr>
                        <w:top w:val="none" w:sz="0" w:space="0" w:color="auto"/>
                        <w:left w:val="none" w:sz="0" w:space="0" w:color="auto"/>
                        <w:bottom w:val="none" w:sz="0" w:space="0" w:color="auto"/>
                        <w:right w:val="none" w:sz="0" w:space="0" w:color="auto"/>
                      </w:divBdr>
                    </w:div>
                  </w:divsChild>
                </w:div>
                <w:div w:id="1878346823">
                  <w:marLeft w:val="0"/>
                  <w:marRight w:val="0"/>
                  <w:marTop w:val="0"/>
                  <w:marBottom w:val="0"/>
                  <w:divBdr>
                    <w:top w:val="none" w:sz="0" w:space="0" w:color="auto"/>
                    <w:left w:val="none" w:sz="0" w:space="0" w:color="auto"/>
                    <w:bottom w:val="none" w:sz="0" w:space="0" w:color="auto"/>
                    <w:right w:val="none" w:sz="0" w:space="0" w:color="auto"/>
                  </w:divBdr>
                  <w:divsChild>
                    <w:div w:id="1522008280">
                      <w:marLeft w:val="0"/>
                      <w:marRight w:val="0"/>
                      <w:marTop w:val="0"/>
                      <w:marBottom w:val="0"/>
                      <w:divBdr>
                        <w:top w:val="none" w:sz="0" w:space="0" w:color="auto"/>
                        <w:left w:val="none" w:sz="0" w:space="0" w:color="auto"/>
                        <w:bottom w:val="none" w:sz="0" w:space="0" w:color="auto"/>
                        <w:right w:val="none" w:sz="0" w:space="0" w:color="auto"/>
                      </w:divBdr>
                    </w:div>
                  </w:divsChild>
                </w:div>
                <w:div w:id="686058817">
                  <w:marLeft w:val="0"/>
                  <w:marRight w:val="0"/>
                  <w:marTop w:val="0"/>
                  <w:marBottom w:val="0"/>
                  <w:divBdr>
                    <w:top w:val="none" w:sz="0" w:space="0" w:color="auto"/>
                    <w:left w:val="none" w:sz="0" w:space="0" w:color="auto"/>
                    <w:bottom w:val="none" w:sz="0" w:space="0" w:color="auto"/>
                    <w:right w:val="none" w:sz="0" w:space="0" w:color="auto"/>
                  </w:divBdr>
                  <w:divsChild>
                    <w:div w:id="1819883558">
                      <w:marLeft w:val="0"/>
                      <w:marRight w:val="0"/>
                      <w:marTop w:val="0"/>
                      <w:marBottom w:val="0"/>
                      <w:divBdr>
                        <w:top w:val="none" w:sz="0" w:space="0" w:color="auto"/>
                        <w:left w:val="none" w:sz="0" w:space="0" w:color="auto"/>
                        <w:bottom w:val="none" w:sz="0" w:space="0" w:color="auto"/>
                        <w:right w:val="none" w:sz="0" w:space="0" w:color="auto"/>
                      </w:divBdr>
                    </w:div>
                  </w:divsChild>
                </w:div>
                <w:div w:id="398947560">
                  <w:marLeft w:val="0"/>
                  <w:marRight w:val="0"/>
                  <w:marTop w:val="0"/>
                  <w:marBottom w:val="0"/>
                  <w:divBdr>
                    <w:top w:val="none" w:sz="0" w:space="0" w:color="auto"/>
                    <w:left w:val="none" w:sz="0" w:space="0" w:color="auto"/>
                    <w:bottom w:val="none" w:sz="0" w:space="0" w:color="auto"/>
                    <w:right w:val="none" w:sz="0" w:space="0" w:color="auto"/>
                  </w:divBdr>
                  <w:divsChild>
                    <w:div w:id="240911401">
                      <w:marLeft w:val="0"/>
                      <w:marRight w:val="0"/>
                      <w:marTop w:val="0"/>
                      <w:marBottom w:val="0"/>
                      <w:divBdr>
                        <w:top w:val="none" w:sz="0" w:space="0" w:color="auto"/>
                        <w:left w:val="none" w:sz="0" w:space="0" w:color="auto"/>
                        <w:bottom w:val="none" w:sz="0" w:space="0" w:color="auto"/>
                        <w:right w:val="none" w:sz="0" w:space="0" w:color="auto"/>
                      </w:divBdr>
                    </w:div>
                  </w:divsChild>
                </w:div>
                <w:div w:id="2121948639">
                  <w:marLeft w:val="0"/>
                  <w:marRight w:val="0"/>
                  <w:marTop w:val="0"/>
                  <w:marBottom w:val="0"/>
                  <w:divBdr>
                    <w:top w:val="none" w:sz="0" w:space="0" w:color="auto"/>
                    <w:left w:val="none" w:sz="0" w:space="0" w:color="auto"/>
                    <w:bottom w:val="none" w:sz="0" w:space="0" w:color="auto"/>
                    <w:right w:val="none" w:sz="0" w:space="0" w:color="auto"/>
                  </w:divBdr>
                  <w:divsChild>
                    <w:div w:id="142894801">
                      <w:marLeft w:val="0"/>
                      <w:marRight w:val="0"/>
                      <w:marTop w:val="0"/>
                      <w:marBottom w:val="0"/>
                      <w:divBdr>
                        <w:top w:val="none" w:sz="0" w:space="0" w:color="auto"/>
                        <w:left w:val="none" w:sz="0" w:space="0" w:color="auto"/>
                        <w:bottom w:val="none" w:sz="0" w:space="0" w:color="auto"/>
                        <w:right w:val="none" w:sz="0" w:space="0" w:color="auto"/>
                      </w:divBdr>
                    </w:div>
                  </w:divsChild>
                </w:div>
                <w:div w:id="1102073834">
                  <w:marLeft w:val="0"/>
                  <w:marRight w:val="0"/>
                  <w:marTop w:val="0"/>
                  <w:marBottom w:val="0"/>
                  <w:divBdr>
                    <w:top w:val="none" w:sz="0" w:space="0" w:color="auto"/>
                    <w:left w:val="none" w:sz="0" w:space="0" w:color="auto"/>
                    <w:bottom w:val="none" w:sz="0" w:space="0" w:color="auto"/>
                    <w:right w:val="none" w:sz="0" w:space="0" w:color="auto"/>
                  </w:divBdr>
                  <w:divsChild>
                    <w:div w:id="1573542963">
                      <w:marLeft w:val="0"/>
                      <w:marRight w:val="0"/>
                      <w:marTop w:val="0"/>
                      <w:marBottom w:val="0"/>
                      <w:divBdr>
                        <w:top w:val="none" w:sz="0" w:space="0" w:color="auto"/>
                        <w:left w:val="none" w:sz="0" w:space="0" w:color="auto"/>
                        <w:bottom w:val="none" w:sz="0" w:space="0" w:color="auto"/>
                        <w:right w:val="none" w:sz="0" w:space="0" w:color="auto"/>
                      </w:divBdr>
                    </w:div>
                  </w:divsChild>
                </w:div>
                <w:div w:id="366569306">
                  <w:marLeft w:val="0"/>
                  <w:marRight w:val="0"/>
                  <w:marTop w:val="0"/>
                  <w:marBottom w:val="0"/>
                  <w:divBdr>
                    <w:top w:val="none" w:sz="0" w:space="0" w:color="auto"/>
                    <w:left w:val="none" w:sz="0" w:space="0" w:color="auto"/>
                    <w:bottom w:val="none" w:sz="0" w:space="0" w:color="auto"/>
                    <w:right w:val="none" w:sz="0" w:space="0" w:color="auto"/>
                  </w:divBdr>
                  <w:divsChild>
                    <w:div w:id="1571114250">
                      <w:marLeft w:val="0"/>
                      <w:marRight w:val="0"/>
                      <w:marTop w:val="0"/>
                      <w:marBottom w:val="0"/>
                      <w:divBdr>
                        <w:top w:val="none" w:sz="0" w:space="0" w:color="auto"/>
                        <w:left w:val="none" w:sz="0" w:space="0" w:color="auto"/>
                        <w:bottom w:val="none" w:sz="0" w:space="0" w:color="auto"/>
                        <w:right w:val="none" w:sz="0" w:space="0" w:color="auto"/>
                      </w:divBdr>
                    </w:div>
                  </w:divsChild>
                </w:div>
                <w:div w:id="214312677">
                  <w:marLeft w:val="0"/>
                  <w:marRight w:val="0"/>
                  <w:marTop w:val="0"/>
                  <w:marBottom w:val="0"/>
                  <w:divBdr>
                    <w:top w:val="none" w:sz="0" w:space="0" w:color="auto"/>
                    <w:left w:val="none" w:sz="0" w:space="0" w:color="auto"/>
                    <w:bottom w:val="none" w:sz="0" w:space="0" w:color="auto"/>
                    <w:right w:val="none" w:sz="0" w:space="0" w:color="auto"/>
                  </w:divBdr>
                  <w:divsChild>
                    <w:div w:id="162360451">
                      <w:marLeft w:val="0"/>
                      <w:marRight w:val="0"/>
                      <w:marTop w:val="0"/>
                      <w:marBottom w:val="0"/>
                      <w:divBdr>
                        <w:top w:val="none" w:sz="0" w:space="0" w:color="auto"/>
                        <w:left w:val="none" w:sz="0" w:space="0" w:color="auto"/>
                        <w:bottom w:val="none" w:sz="0" w:space="0" w:color="auto"/>
                        <w:right w:val="none" w:sz="0" w:space="0" w:color="auto"/>
                      </w:divBdr>
                    </w:div>
                  </w:divsChild>
                </w:div>
                <w:div w:id="1605268428">
                  <w:marLeft w:val="0"/>
                  <w:marRight w:val="0"/>
                  <w:marTop w:val="0"/>
                  <w:marBottom w:val="0"/>
                  <w:divBdr>
                    <w:top w:val="none" w:sz="0" w:space="0" w:color="auto"/>
                    <w:left w:val="none" w:sz="0" w:space="0" w:color="auto"/>
                    <w:bottom w:val="none" w:sz="0" w:space="0" w:color="auto"/>
                    <w:right w:val="none" w:sz="0" w:space="0" w:color="auto"/>
                  </w:divBdr>
                  <w:divsChild>
                    <w:div w:id="756487842">
                      <w:marLeft w:val="0"/>
                      <w:marRight w:val="0"/>
                      <w:marTop w:val="0"/>
                      <w:marBottom w:val="0"/>
                      <w:divBdr>
                        <w:top w:val="none" w:sz="0" w:space="0" w:color="auto"/>
                        <w:left w:val="none" w:sz="0" w:space="0" w:color="auto"/>
                        <w:bottom w:val="none" w:sz="0" w:space="0" w:color="auto"/>
                        <w:right w:val="none" w:sz="0" w:space="0" w:color="auto"/>
                      </w:divBdr>
                    </w:div>
                  </w:divsChild>
                </w:div>
                <w:div w:id="1755276114">
                  <w:marLeft w:val="0"/>
                  <w:marRight w:val="0"/>
                  <w:marTop w:val="0"/>
                  <w:marBottom w:val="0"/>
                  <w:divBdr>
                    <w:top w:val="none" w:sz="0" w:space="0" w:color="auto"/>
                    <w:left w:val="none" w:sz="0" w:space="0" w:color="auto"/>
                    <w:bottom w:val="none" w:sz="0" w:space="0" w:color="auto"/>
                    <w:right w:val="none" w:sz="0" w:space="0" w:color="auto"/>
                  </w:divBdr>
                  <w:divsChild>
                    <w:div w:id="365175756">
                      <w:marLeft w:val="0"/>
                      <w:marRight w:val="0"/>
                      <w:marTop w:val="0"/>
                      <w:marBottom w:val="0"/>
                      <w:divBdr>
                        <w:top w:val="none" w:sz="0" w:space="0" w:color="auto"/>
                        <w:left w:val="none" w:sz="0" w:space="0" w:color="auto"/>
                        <w:bottom w:val="none" w:sz="0" w:space="0" w:color="auto"/>
                        <w:right w:val="none" w:sz="0" w:space="0" w:color="auto"/>
                      </w:divBdr>
                    </w:div>
                  </w:divsChild>
                </w:div>
                <w:div w:id="1157721888">
                  <w:marLeft w:val="0"/>
                  <w:marRight w:val="0"/>
                  <w:marTop w:val="0"/>
                  <w:marBottom w:val="0"/>
                  <w:divBdr>
                    <w:top w:val="none" w:sz="0" w:space="0" w:color="auto"/>
                    <w:left w:val="none" w:sz="0" w:space="0" w:color="auto"/>
                    <w:bottom w:val="none" w:sz="0" w:space="0" w:color="auto"/>
                    <w:right w:val="none" w:sz="0" w:space="0" w:color="auto"/>
                  </w:divBdr>
                  <w:divsChild>
                    <w:div w:id="1958221090">
                      <w:marLeft w:val="0"/>
                      <w:marRight w:val="0"/>
                      <w:marTop w:val="0"/>
                      <w:marBottom w:val="0"/>
                      <w:divBdr>
                        <w:top w:val="none" w:sz="0" w:space="0" w:color="auto"/>
                        <w:left w:val="none" w:sz="0" w:space="0" w:color="auto"/>
                        <w:bottom w:val="none" w:sz="0" w:space="0" w:color="auto"/>
                        <w:right w:val="none" w:sz="0" w:space="0" w:color="auto"/>
                      </w:divBdr>
                    </w:div>
                  </w:divsChild>
                </w:div>
                <w:div w:id="1906451903">
                  <w:marLeft w:val="0"/>
                  <w:marRight w:val="0"/>
                  <w:marTop w:val="0"/>
                  <w:marBottom w:val="0"/>
                  <w:divBdr>
                    <w:top w:val="none" w:sz="0" w:space="0" w:color="auto"/>
                    <w:left w:val="none" w:sz="0" w:space="0" w:color="auto"/>
                    <w:bottom w:val="none" w:sz="0" w:space="0" w:color="auto"/>
                    <w:right w:val="none" w:sz="0" w:space="0" w:color="auto"/>
                  </w:divBdr>
                  <w:divsChild>
                    <w:div w:id="1414626049">
                      <w:marLeft w:val="0"/>
                      <w:marRight w:val="0"/>
                      <w:marTop w:val="0"/>
                      <w:marBottom w:val="0"/>
                      <w:divBdr>
                        <w:top w:val="none" w:sz="0" w:space="0" w:color="auto"/>
                        <w:left w:val="none" w:sz="0" w:space="0" w:color="auto"/>
                        <w:bottom w:val="none" w:sz="0" w:space="0" w:color="auto"/>
                        <w:right w:val="none" w:sz="0" w:space="0" w:color="auto"/>
                      </w:divBdr>
                    </w:div>
                  </w:divsChild>
                </w:div>
                <w:div w:id="1895579320">
                  <w:marLeft w:val="0"/>
                  <w:marRight w:val="0"/>
                  <w:marTop w:val="0"/>
                  <w:marBottom w:val="0"/>
                  <w:divBdr>
                    <w:top w:val="none" w:sz="0" w:space="0" w:color="auto"/>
                    <w:left w:val="none" w:sz="0" w:space="0" w:color="auto"/>
                    <w:bottom w:val="none" w:sz="0" w:space="0" w:color="auto"/>
                    <w:right w:val="none" w:sz="0" w:space="0" w:color="auto"/>
                  </w:divBdr>
                  <w:divsChild>
                    <w:div w:id="735056039">
                      <w:marLeft w:val="0"/>
                      <w:marRight w:val="0"/>
                      <w:marTop w:val="0"/>
                      <w:marBottom w:val="0"/>
                      <w:divBdr>
                        <w:top w:val="none" w:sz="0" w:space="0" w:color="auto"/>
                        <w:left w:val="none" w:sz="0" w:space="0" w:color="auto"/>
                        <w:bottom w:val="none" w:sz="0" w:space="0" w:color="auto"/>
                        <w:right w:val="none" w:sz="0" w:space="0" w:color="auto"/>
                      </w:divBdr>
                    </w:div>
                  </w:divsChild>
                </w:div>
                <w:div w:id="362632845">
                  <w:marLeft w:val="0"/>
                  <w:marRight w:val="0"/>
                  <w:marTop w:val="0"/>
                  <w:marBottom w:val="0"/>
                  <w:divBdr>
                    <w:top w:val="none" w:sz="0" w:space="0" w:color="auto"/>
                    <w:left w:val="none" w:sz="0" w:space="0" w:color="auto"/>
                    <w:bottom w:val="none" w:sz="0" w:space="0" w:color="auto"/>
                    <w:right w:val="none" w:sz="0" w:space="0" w:color="auto"/>
                  </w:divBdr>
                  <w:divsChild>
                    <w:div w:id="667906413">
                      <w:marLeft w:val="0"/>
                      <w:marRight w:val="0"/>
                      <w:marTop w:val="0"/>
                      <w:marBottom w:val="0"/>
                      <w:divBdr>
                        <w:top w:val="none" w:sz="0" w:space="0" w:color="auto"/>
                        <w:left w:val="none" w:sz="0" w:space="0" w:color="auto"/>
                        <w:bottom w:val="none" w:sz="0" w:space="0" w:color="auto"/>
                        <w:right w:val="none" w:sz="0" w:space="0" w:color="auto"/>
                      </w:divBdr>
                    </w:div>
                  </w:divsChild>
                </w:div>
                <w:div w:id="405344942">
                  <w:marLeft w:val="0"/>
                  <w:marRight w:val="0"/>
                  <w:marTop w:val="0"/>
                  <w:marBottom w:val="0"/>
                  <w:divBdr>
                    <w:top w:val="none" w:sz="0" w:space="0" w:color="auto"/>
                    <w:left w:val="none" w:sz="0" w:space="0" w:color="auto"/>
                    <w:bottom w:val="none" w:sz="0" w:space="0" w:color="auto"/>
                    <w:right w:val="none" w:sz="0" w:space="0" w:color="auto"/>
                  </w:divBdr>
                  <w:divsChild>
                    <w:div w:id="2055275471">
                      <w:marLeft w:val="0"/>
                      <w:marRight w:val="0"/>
                      <w:marTop w:val="0"/>
                      <w:marBottom w:val="0"/>
                      <w:divBdr>
                        <w:top w:val="none" w:sz="0" w:space="0" w:color="auto"/>
                        <w:left w:val="none" w:sz="0" w:space="0" w:color="auto"/>
                        <w:bottom w:val="none" w:sz="0" w:space="0" w:color="auto"/>
                        <w:right w:val="none" w:sz="0" w:space="0" w:color="auto"/>
                      </w:divBdr>
                    </w:div>
                  </w:divsChild>
                </w:div>
                <w:div w:id="341325693">
                  <w:marLeft w:val="0"/>
                  <w:marRight w:val="0"/>
                  <w:marTop w:val="0"/>
                  <w:marBottom w:val="0"/>
                  <w:divBdr>
                    <w:top w:val="none" w:sz="0" w:space="0" w:color="auto"/>
                    <w:left w:val="none" w:sz="0" w:space="0" w:color="auto"/>
                    <w:bottom w:val="none" w:sz="0" w:space="0" w:color="auto"/>
                    <w:right w:val="none" w:sz="0" w:space="0" w:color="auto"/>
                  </w:divBdr>
                  <w:divsChild>
                    <w:div w:id="690842779">
                      <w:marLeft w:val="0"/>
                      <w:marRight w:val="0"/>
                      <w:marTop w:val="0"/>
                      <w:marBottom w:val="0"/>
                      <w:divBdr>
                        <w:top w:val="none" w:sz="0" w:space="0" w:color="auto"/>
                        <w:left w:val="none" w:sz="0" w:space="0" w:color="auto"/>
                        <w:bottom w:val="none" w:sz="0" w:space="0" w:color="auto"/>
                        <w:right w:val="none" w:sz="0" w:space="0" w:color="auto"/>
                      </w:divBdr>
                    </w:div>
                  </w:divsChild>
                </w:div>
                <w:div w:id="1472096154">
                  <w:marLeft w:val="0"/>
                  <w:marRight w:val="0"/>
                  <w:marTop w:val="0"/>
                  <w:marBottom w:val="0"/>
                  <w:divBdr>
                    <w:top w:val="none" w:sz="0" w:space="0" w:color="auto"/>
                    <w:left w:val="none" w:sz="0" w:space="0" w:color="auto"/>
                    <w:bottom w:val="none" w:sz="0" w:space="0" w:color="auto"/>
                    <w:right w:val="none" w:sz="0" w:space="0" w:color="auto"/>
                  </w:divBdr>
                  <w:divsChild>
                    <w:div w:id="1129858545">
                      <w:marLeft w:val="0"/>
                      <w:marRight w:val="0"/>
                      <w:marTop w:val="0"/>
                      <w:marBottom w:val="0"/>
                      <w:divBdr>
                        <w:top w:val="none" w:sz="0" w:space="0" w:color="auto"/>
                        <w:left w:val="none" w:sz="0" w:space="0" w:color="auto"/>
                        <w:bottom w:val="none" w:sz="0" w:space="0" w:color="auto"/>
                        <w:right w:val="none" w:sz="0" w:space="0" w:color="auto"/>
                      </w:divBdr>
                    </w:div>
                  </w:divsChild>
                </w:div>
                <w:div w:id="1949314375">
                  <w:marLeft w:val="0"/>
                  <w:marRight w:val="0"/>
                  <w:marTop w:val="0"/>
                  <w:marBottom w:val="0"/>
                  <w:divBdr>
                    <w:top w:val="none" w:sz="0" w:space="0" w:color="auto"/>
                    <w:left w:val="none" w:sz="0" w:space="0" w:color="auto"/>
                    <w:bottom w:val="none" w:sz="0" w:space="0" w:color="auto"/>
                    <w:right w:val="none" w:sz="0" w:space="0" w:color="auto"/>
                  </w:divBdr>
                  <w:divsChild>
                    <w:div w:id="655957474">
                      <w:marLeft w:val="0"/>
                      <w:marRight w:val="0"/>
                      <w:marTop w:val="0"/>
                      <w:marBottom w:val="0"/>
                      <w:divBdr>
                        <w:top w:val="none" w:sz="0" w:space="0" w:color="auto"/>
                        <w:left w:val="none" w:sz="0" w:space="0" w:color="auto"/>
                        <w:bottom w:val="none" w:sz="0" w:space="0" w:color="auto"/>
                        <w:right w:val="none" w:sz="0" w:space="0" w:color="auto"/>
                      </w:divBdr>
                    </w:div>
                  </w:divsChild>
                </w:div>
                <w:div w:id="1707753594">
                  <w:marLeft w:val="0"/>
                  <w:marRight w:val="0"/>
                  <w:marTop w:val="0"/>
                  <w:marBottom w:val="0"/>
                  <w:divBdr>
                    <w:top w:val="none" w:sz="0" w:space="0" w:color="auto"/>
                    <w:left w:val="none" w:sz="0" w:space="0" w:color="auto"/>
                    <w:bottom w:val="none" w:sz="0" w:space="0" w:color="auto"/>
                    <w:right w:val="none" w:sz="0" w:space="0" w:color="auto"/>
                  </w:divBdr>
                  <w:divsChild>
                    <w:div w:id="519852577">
                      <w:marLeft w:val="0"/>
                      <w:marRight w:val="0"/>
                      <w:marTop w:val="0"/>
                      <w:marBottom w:val="0"/>
                      <w:divBdr>
                        <w:top w:val="none" w:sz="0" w:space="0" w:color="auto"/>
                        <w:left w:val="none" w:sz="0" w:space="0" w:color="auto"/>
                        <w:bottom w:val="none" w:sz="0" w:space="0" w:color="auto"/>
                        <w:right w:val="none" w:sz="0" w:space="0" w:color="auto"/>
                      </w:divBdr>
                    </w:div>
                  </w:divsChild>
                </w:div>
                <w:div w:id="637960131">
                  <w:marLeft w:val="0"/>
                  <w:marRight w:val="0"/>
                  <w:marTop w:val="0"/>
                  <w:marBottom w:val="0"/>
                  <w:divBdr>
                    <w:top w:val="none" w:sz="0" w:space="0" w:color="auto"/>
                    <w:left w:val="none" w:sz="0" w:space="0" w:color="auto"/>
                    <w:bottom w:val="none" w:sz="0" w:space="0" w:color="auto"/>
                    <w:right w:val="none" w:sz="0" w:space="0" w:color="auto"/>
                  </w:divBdr>
                  <w:divsChild>
                    <w:div w:id="843127771">
                      <w:marLeft w:val="0"/>
                      <w:marRight w:val="0"/>
                      <w:marTop w:val="0"/>
                      <w:marBottom w:val="0"/>
                      <w:divBdr>
                        <w:top w:val="none" w:sz="0" w:space="0" w:color="auto"/>
                        <w:left w:val="none" w:sz="0" w:space="0" w:color="auto"/>
                        <w:bottom w:val="none" w:sz="0" w:space="0" w:color="auto"/>
                        <w:right w:val="none" w:sz="0" w:space="0" w:color="auto"/>
                      </w:divBdr>
                    </w:div>
                  </w:divsChild>
                </w:div>
                <w:div w:id="1417751524">
                  <w:marLeft w:val="0"/>
                  <w:marRight w:val="0"/>
                  <w:marTop w:val="0"/>
                  <w:marBottom w:val="0"/>
                  <w:divBdr>
                    <w:top w:val="none" w:sz="0" w:space="0" w:color="auto"/>
                    <w:left w:val="none" w:sz="0" w:space="0" w:color="auto"/>
                    <w:bottom w:val="none" w:sz="0" w:space="0" w:color="auto"/>
                    <w:right w:val="none" w:sz="0" w:space="0" w:color="auto"/>
                  </w:divBdr>
                  <w:divsChild>
                    <w:div w:id="2013601740">
                      <w:marLeft w:val="0"/>
                      <w:marRight w:val="0"/>
                      <w:marTop w:val="0"/>
                      <w:marBottom w:val="0"/>
                      <w:divBdr>
                        <w:top w:val="none" w:sz="0" w:space="0" w:color="auto"/>
                        <w:left w:val="none" w:sz="0" w:space="0" w:color="auto"/>
                        <w:bottom w:val="none" w:sz="0" w:space="0" w:color="auto"/>
                        <w:right w:val="none" w:sz="0" w:space="0" w:color="auto"/>
                      </w:divBdr>
                    </w:div>
                  </w:divsChild>
                </w:div>
                <w:div w:id="367875504">
                  <w:marLeft w:val="0"/>
                  <w:marRight w:val="0"/>
                  <w:marTop w:val="0"/>
                  <w:marBottom w:val="0"/>
                  <w:divBdr>
                    <w:top w:val="none" w:sz="0" w:space="0" w:color="auto"/>
                    <w:left w:val="none" w:sz="0" w:space="0" w:color="auto"/>
                    <w:bottom w:val="none" w:sz="0" w:space="0" w:color="auto"/>
                    <w:right w:val="none" w:sz="0" w:space="0" w:color="auto"/>
                  </w:divBdr>
                  <w:divsChild>
                    <w:div w:id="1461605716">
                      <w:marLeft w:val="0"/>
                      <w:marRight w:val="0"/>
                      <w:marTop w:val="0"/>
                      <w:marBottom w:val="0"/>
                      <w:divBdr>
                        <w:top w:val="none" w:sz="0" w:space="0" w:color="auto"/>
                        <w:left w:val="none" w:sz="0" w:space="0" w:color="auto"/>
                        <w:bottom w:val="none" w:sz="0" w:space="0" w:color="auto"/>
                        <w:right w:val="none" w:sz="0" w:space="0" w:color="auto"/>
                      </w:divBdr>
                    </w:div>
                  </w:divsChild>
                </w:div>
                <w:div w:id="1384985988">
                  <w:marLeft w:val="0"/>
                  <w:marRight w:val="0"/>
                  <w:marTop w:val="0"/>
                  <w:marBottom w:val="0"/>
                  <w:divBdr>
                    <w:top w:val="none" w:sz="0" w:space="0" w:color="auto"/>
                    <w:left w:val="none" w:sz="0" w:space="0" w:color="auto"/>
                    <w:bottom w:val="none" w:sz="0" w:space="0" w:color="auto"/>
                    <w:right w:val="none" w:sz="0" w:space="0" w:color="auto"/>
                  </w:divBdr>
                  <w:divsChild>
                    <w:div w:id="1728457146">
                      <w:marLeft w:val="0"/>
                      <w:marRight w:val="0"/>
                      <w:marTop w:val="0"/>
                      <w:marBottom w:val="0"/>
                      <w:divBdr>
                        <w:top w:val="none" w:sz="0" w:space="0" w:color="auto"/>
                        <w:left w:val="none" w:sz="0" w:space="0" w:color="auto"/>
                        <w:bottom w:val="none" w:sz="0" w:space="0" w:color="auto"/>
                        <w:right w:val="none" w:sz="0" w:space="0" w:color="auto"/>
                      </w:divBdr>
                    </w:div>
                  </w:divsChild>
                </w:div>
                <w:div w:id="244610096">
                  <w:marLeft w:val="0"/>
                  <w:marRight w:val="0"/>
                  <w:marTop w:val="0"/>
                  <w:marBottom w:val="0"/>
                  <w:divBdr>
                    <w:top w:val="none" w:sz="0" w:space="0" w:color="auto"/>
                    <w:left w:val="none" w:sz="0" w:space="0" w:color="auto"/>
                    <w:bottom w:val="none" w:sz="0" w:space="0" w:color="auto"/>
                    <w:right w:val="none" w:sz="0" w:space="0" w:color="auto"/>
                  </w:divBdr>
                  <w:divsChild>
                    <w:div w:id="711929793">
                      <w:marLeft w:val="0"/>
                      <w:marRight w:val="0"/>
                      <w:marTop w:val="0"/>
                      <w:marBottom w:val="0"/>
                      <w:divBdr>
                        <w:top w:val="none" w:sz="0" w:space="0" w:color="auto"/>
                        <w:left w:val="none" w:sz="0" w:space="0" w:color="auto"/>
                        <w:bottom w:val="none" w:sz="0" w:space="0" w:color="auto"/>
                        <w:right w:val="none" w:sz="0" w:space="0" w:color="auto"/>
                      </w:divBdr>
                    </w:div>
                  </w:divsChild>
                </w:div>
                <w:div w:id="345443548">
                  <w:marLeft w:val="0"/>
                  <w:marRight w:val="0"/>
                  <w:marTop w:val="0"/>
                  <w:marBottom w:val="0"/>
                  <w:divBdr>
                    <w:top w:val="none" w:sz="0" w:space="0" w:color="auto"/>
                    <w:left w:val="none" w:sz="0" w:space="0" w:color="auto"/>
                    <w:bottom w:val="none" w:sz="0" w:space="0" w:color="auto"/>
                    <w:right w:val="none" w:sz="0" w:space="0" w:color="auto"/>
                  </w:divBdr>
                  <w:divsChild>
                    <w:div w:id="1857231284">
                      <w:marLeft w:val="0"/>
                      <w:marRight w:val="0"/>
                      <w:marTop w:val="0"/>
                      <w:marBottom w:val="0"/>
                      <w:divBdr>
                        <w:top w:val="none" w:sz="0" w:space="0" w:color="auto"/>
                        <w:left w:val="none" w:sz="0" w:space="0" w:color="auto"/>
                        <w:bottom w:val="none" w:sz="0" w:space="0" w:color="auto"/>
                        <w:right w:val="none" w:sz="0" w:space="0" w:color="auto"/>
                      </w:divBdr>
                    </w:div>
                  </w:divsChild>
                </w:div>
                <w:div w:id="1959799408">
                  <w:marLeft w:val="0"/>
                  <w:marRight w:val="0"/>
                  <w:marTop w:val="0"/>
                  <w:marBottom w:val="0"/>
                  <w:divBdr>
                    <w:top w:val="none" w:sz="0" w:space="0" w:color="auto"/>
                    <w:left w:val="none" w:sz="0" w:space="0" w:color="auto"/>
                    <w:bottom w:val="none" w:sz="0" w:space="0" w:color="auto"/>
                    <w:right w:val="none" w:sz="0" w:space="0" w:color="auto"/>
                  </w:divBdr>
                  <w:divsChild>
                    <w:div w:id="1310359397">
                      <w:marLeft w:val="0"/>
                      <w:marRight w:val="0"/>
                      <w:marTop w:val="0"/>
                      <w:marBottom w:val="0"/>
                      <w:divBdr>
                        <w:top w:val="none" w:sz="0" w:space="0" w:color="auto"/>
                        <w:left w:val="none" w:sz="0" w:space="0" w:color="auto"/>
                        <w:bottom w:val="none" w:sz="0" w:space="0" w:color="auto"/>
                        <w:right w:val="none" w:sz="0" w:space="0" w:color="auto"/>
                      </w:divBdr>
                    </w:div>
                  </w:divsChild>
                </w:div>
                <w:div w:id="64185826">
                  <w:marLeft w:val="0"/>
                  <w:marRight w:val="0"/>
                  <w:marTop w:val="0"/>
                  <w:marBottom w:val="0"/>
                  <w:divBdr>
                    <w:top w:val="none" w:sz="0" w:space="0" w:color="auto"/>
                    <w:left w:val="none" w:sz="0" w:space="0" w:color="auto"/>
                    <w:bottom w:val="none" w:sz="0" w:space="0" w:color="auto"/>
                    <w:right w:val="none" w:sz="0" w:space="0" w:color="auto"/>
                  </w:divBdr>
                  <w:divsChild>
                    <w:div w:id="522282992">
                      <w:marLeft w:val="0"/>
                      <w:marRight w:val="0"/>
                      <w:marTop w:val="0"/>
                      <w:marBottom w:val="0"/>
                      <w:divBdr>
                        <w:top w:val="none" w:sz="0" w:space="0" w:color="auto"/>
                        <w:left w:val="none" w:sz="0" w:space="0" w:color="auto"/>
                        <w:bottom w:val="none" w:sz="0" w:space="0" w:color="auto"/>
                        <w:right w:val="none" w:sz="0" w:space="0" w:color="auto"/>
                      </w:divBdr>
                    </w:div>
                  </w:divsChild>
                </w:div>
                <w:div w:id="790056536">
                  <w:marLeft w:val="0"/>
                  <w:marRight w:val="0"/>
                  <w:marTop w:val="0"/>
                  <w:marBottom w:val="0"/>
                  <w:divBdr>
                    <w:top w:val="none" w:sz="0" w:space="0" w:color="auto"/>
                    <w:left w:val="none" w:sz="0" w:space="0" w:color="auto"/>
                    <w:bottom w:val="none" w:sz="0" w:space="0" w:color="auto"/>
                    <w:right w:val="none" w:sz="0" w:space="0" w:color="auto"/>
                  </w:divBdr>
                  <w:divsChild>
                    <w:div w:id="1113786813">
                      <w:marLeft w:val="0"/>
                      <w:marRight w:val="0"/>
                      <w:marTop w:val="0"/>
                      <w:marBottom w:val="0"/>
                      <w:divBdr>
                        <w:top w:val="none" w:sz="0" w:space="0" w:color="auto"/>
                        <w:left w:val="none" w:sz="0" w:space="0" w:color="auto"/>
                        <w:bottom w:val="none" w:sz="0" w:space="0" w:color="auto"/>
                        <w:right w:val="none" w:sz="0" w:space="0" w:color="auto"/>
                      </w:divBdr>
                    </w:div>
                  </w:divsChild>
                </w:div>
                <w:div w:id="355616882">
                  <w:marLeft w:val="0"/>
                  <w:marRight w:val="0"/>
                  <w:marTop w:val="0"/>
                  <w:marBottom w:val="0"/>
                  <w:divBdr>
                    <w:top w:val="none" w:sz="0" w:space="0" w:color="auto"/>
                    <w:left w:val="none" w:sz="0" w:space="0" w:color="auto"/>
                    <w:bottom w:val="none" w:sz="0" w:space="0" w:color="auto"/>
                    <w:right w:val="none" w:sz="0" w:space="0" w:color="auto"/>
                  </w:divBdr>
                  <w:divsChild>
                    <w:div w:id="582108786">
                      <w:marLeft w:val="0"/>
                      <w:marRight w:val="0"/>
                      <w:marTop w:val="0"/>
                      <w:marBottom w:val="0"/>
                      <w:divBdr>
                        <w:top w:val="none" w:sz="0" w:space="0" w:color="auto"/>
                        <w:left w:val="none" w:sz="0" w:space="0" w:color="auto"/>
                        <w:bottom w:val="none" w:sz="0" w:space="0" w:color="auto"/>
                        <w:right w:val="none" w:sz="0" w:space="0" w:color="auto"/>
                      </w:divBdr>
                    </w:div>
                  </w:divsChild>
                </w:div>
                <w:div w:id="1786384414">
                  <w:marLeft w:val="0"/>
                  <w:marRight w:val="0"/>
                  <w:marTop w:val="0"/>
                  <w:marBottom w:val="0"/>
                  <w:divBdr>
                    <w:top w:val="none" w:sz="0" w:space="0" w:color="auto"/>
                    <w:left w:val="none" w:sz="0" w:space="0" w:color="auto"/>
                    <w:bottom w:val="none" w:sz="0" w:space="0" w:color="auto"/>
                    <w:right w:val="none" w:sz="0" w:space="0" w:color="auto"/>
                  </w:divBdr>
                  <w:divsChild>
                    <w:div w:id="1329402597">
                      <w:marLeft w:val="0"/>
                      <w:marRight w:val="0"/>
                      <w:marTop w:val="0"/>
                      <w:marBottom w:val="0"/>
                      <w:divBdr>
                        <w:top w:val="none" w:sz="0" w:space="0" w:color="auto"/>
                        <w:left w:val="none" w:sz="0" w:space="0" w:color="auto"/>
                        <w:bottom w:val="none" w:sz="0" w:space="0" w:color="auto"/>
                        <w:right w:val="none" w:sz="0" w:space="0" w:color="auto"/>
                      </w:divBdr>
                    </w:div>
                  </w:divsChild>
                </w:div>
                <w:div w:id="1496148268">
                  <w:marLeft w:val="0"/>
                  <w:marRight w:val="0"/>
                  <w:marTop w:val="0"/>
                  <w:marBottom w:val="0"/>
                  <w:divBdr>
                    <w:top w:val="none" w:sz="0" w:space="0" w:color="auto"/>
                    <w:left w:val="none" w:sz="0" w:space="0" w:color="auto"/>
                    <w:bottom w:val="none" w:sz="0" w:space="0" w:color="auto"/>
                    <w:right w:val="none" w:sz="0" w:space="0" w:color="auto"/>
                  </w:divBdr>
                  <w:divsChild>
                    <w:div w:id="1705133894">
                      <w:marLeft w:val="0"/>
                      <w:marRight w:val="0"/>
                      <w:marTop w:val="0"/>
                      <w:marBottom w:val="0"/>
                      <w:divBdr>
                        <w:top w:val="none" w:sz="0" w:space="0" w:color="auto"/>
                        <w:left w:val="none" w:sz="0" w:space="0" w:color="auto"/>
                        <w:bottom w:val="none" w:sz="0" w:space="0" w:color="auto"/>
                        <w:right w:val="none" w:sz="0" w:space="0" w:color="auto"/>
                      </w:divBdr>
                    </w:div>
                  </w:divsChild>
                </w:div>
                <w:div w:id="962924602">
                  <w:marLeft w:val="0"/>
                  <w:marRight w:val="0"/>
                  <w:marTop w:val="0"/>
                  <w:marBottom w:val="0"/>
                  <w:divBdr>
                    <w:top w:val="none" w:sz="0" w:space="0" w:color="auto"/>
                    <w:left w:val="none" w:sz="0" w:space="0" w:color="auto"/>
                    <w:bottom w:val="none" w:sz="0" w:space="0" w:color="auto"/>
                    <w:right w:val="none" w:sz="0" w:space="0" w:color="auto"/>
                  </w:divBdr>
                  <w:divsChild>
                    <w:div w:id="1569732653">
                      <w:marLeft w:val="0"/>
                      <w:marRight w:val="0"/>
                      <w:marTop w:val="0"/>
                      <w:marBottom w:val="0"/>
                      <w:divBdr>
                        <w:top w:val="none" w:sz="0" w:space="0" w:color="auto"/>
                        <w:left w:val="none" w:sz="0" w:space="0" w:color="auto"/>
                        <w:bottom w:val="none" w:sz="0" w:space="0" w:color="auto"/>
                        <w:right w:val="none" w:sz="0" w:space="0" w:color="auto"/>
                      </w:divBdr>
                    </w:div>
                  </w:divsChild>
                </w:div>
                <w:div w:id="398527670">
                  <w:marLeft w:val="0"/>
                  <w:marRight w:val="0"/>
                  <w:marTop w:val="0"/>
                  <w:marBottom w:val="0"/>
                  <w:divBdr>
                    <w:top w:val="none" w:sz="0" w:space="0" w:color="auto"/>
                    <w:left w:val="none" w:sz="0" w:space="0" w:color="auto"/>
                    <w:bottom w:val="none" w:sz="0" w:space="0" w:color="auto"/>
                    <w:right w:val="none" w:sz="0" w:space="0" w:color="auto"/>
                  </w:divBdr>
                  <w:divsChild>
                    <w:div w:id="261957582">
                      <w:marLeft w:val="0"/>
                      <w:marRight w:val="0"/>
                      <w:marTop w:val="0"/>
                      <w:marBottom w:val="0"/>
                      <w:divBdr>
                        <w:top w:val="none" w:sz="0" w:space="0" w:color="auto"/>
                        <w:left w:val="none" w:sz="0" w:space="0" w:color="auto"/>
                        <w:bottom w:val="none" w:sz="0" w:space="0" w:color="auto"/>
                        <w:right w:val="none" w:sz="0" w:space="0" w:color="auto"/>
                      </w:divBdr>
                    </w:div>
                  </w:divsChild>
                </w:div>
                <w:div w:id="1049768032">
                  <w:marLeft w:val="0"/>
                  <w:marRight w:val="0"/>
                  <w:marTop w:val="0"/>
                  <w:marBottom w:val="0"/>
                  <w:divBdr>
                    <w:top w:val="none" w:sz="0" w:space="0" w:color="auto"/>
                    <w:left w:val="none" w:sz="0" w:space="0" w:color="auto"/>
                    <w:bottom w:val="none" w:sz="0" w:space="0" w:color="auto"/>
                    <w:right w:val="none" w:sz="0" w:space="0" w:color="auto"/>
                  </w:divBdr>
                  <w:divsChild>
                    <w:div w:id="701170076">
                      <w:marLeft w:val="0"/>
                      <w:marRight w:val="0"/>
                      <w:marTop w:val="0"/>
                      <w:marBottom w:val="0"/>
                      <w:divBdr>
                        <w:top w:val="none" w:sz="0" w:space="0" w:color="auto"/>
                        <w:left w:val="none" w:sz="0" w:space="0" w:color="auto"/>
                        <w:bottom w:val="none" w:sz="0" w:space="0" w:color="auto"/>
                        <w:right w:val="none" w:sz="0" w:space="0" w:color="auto"/>
                      </w:divBdr>
                    </w:div>
                  </w:divsChild>
                </w:div>
                <w:div w:id="930547425">
                  <w:marLeft w:val="0"/>
                  <w:marRight w:val="0"/>
                  <w:marTop w:val="0"/>
                  <w:marBottom w:val="0"/>
                  <w:divBdr>
                    <w:top w:val="none" w:sz="0" w:space="0" w:color="auto"/>
                    <w:left w:val="none" w:sz="0" w:space="0" w:color="auto"/>
                    <w:bottom w:val="none" w:sz="0" w:space="0" w:color="auto"/>
                    <w:right w:val="none" w:sz="0" w:space="0" w:color="auto"/>
                  </w:divBdr>
                  <w:divsChild>
                    <w:div w:id="1566913811">
                      <w:marLeft w:val="0"/>
                      <w:marRight w:val="0"/>
                      <w:marTop w:val="0"/>
                      <w:marBottom w:val="0"/>
                      <w:divBdr>
                        <w:top w:val="none" w:sz="0" w:space="0" w:color="auto"/>
                        <w:left w:val="none" w:sz="0" w:space="0" w:color="auto"/>
                        <w:bottom w:val="none" w:sz="0" w:space="0" w:color="auto"/>
                        <w:right w:val="none" w:sz="0" w:space="0" w:color="auto"/>
                      </w:divBdr>
                    </w:div>
                  </w:divsChild>
                </w:div>
                <w:div w:id="2119401273">
                  <w:marLeft w:val="0"/>
                  <w:marRight w:val="0"/>
                  <w:marTop w:val="0"/>
                  <w:marBottom w:val="0"/>
                  <w:divBdr>
                    <w:top w:val="none" w:sz="0" w:space="0" w:color="auto"/>
                    <w:left w:val="none" w:sz="0" w:space="0" w:color="auto"/>
                    <w:bottom w:val="none" w:sz="0" w:space="0" w:color="auto"/>
                    <w:right w:val="none" w:sz="0" w:space="0" w:color="auto"/>
                  </w:divBdr>
                  <w:divsChild>
                    <w:div w:id="1794670154">
                      <w:marLeft w:val="0"/>
                      <w:marRight w:val="0"/>
                      <w:marTop w:val="0"/>
                      <w:marBottom w:val="0"/>
                      <w:divBdr>
                        <w:top w:val="none" w:sz="0" w:space="0" w:color="auto"/>
                        <w:left w:val="none" w:sz="0" w:space="0" w:color="auto"/>
                        <w:bottom w:val="none" w:sz="0" w:space="0" w:color="auto"/>
                        <w:right w:val="none" w:sz="0" w:space="0" w:color="auto"/>
                      </w:divBdr>
                    </w:div>
                  </w:divsChild>
                </w:div>
                <w:div w:id="429861237">
                  <w:marLeft w:val="0"/>
                  <w:marRight w:val="0"/>
                  <w:marTop w:val="0"/>
                  <w:marBottom w:val="0"/>
                  <w:divBdr>
                    <w:top w:val="none" w:sz="0" w:space="0" w:color="auto"/>
                    <w:left w:val="none" w:sz="0" w:space="0" w:color="auto"/>
                    <w:bottom w:val="none" w:sz="0" w:space="0" w:color="auto"/>
                    <w:right w:val="none" w:sz="0" w:space="0" w:color="auto"/>
                  </w:divBdr>
                  <w:divsChild>
                    <w:div w:id="1262032558">
                      <w:marLeft w:val="0"/>
                      <w:marRight w:val="0"/>
                      <w:marTop w:val="0"/>
                      <w:marBottom w:val="0"/>
                      <w:divBdr>
                        <w:top w:val="none" w:sz="0" w:space="0" w:color="auto"/>
                        <w:left w:val="none" w:sz="0" w:space="0" w:color="auto"/>
                        <w:bottom w:val="none" w:sz="0" w:space="0" w:color="auto"/>
                        <w:right w:val="none" w:sz="0" w:space="0" w:color="auto"/>
                      </w:divBdr>
                    </w:div>
                  </w:divsChild>
                </w:div>
                <w:div w:id="156728409">
                  <w:marLeft w:val="0"/>
                  <w:marRight w:val="0"/>
                  <w:marTop w:val="0"/>
                  <w:marBottom w:val="0"/>
                  <w:divBdr>
                    <w:top w:val="none" w:sz="0" w:space="0" w:color="auto"/>
                    <w:left w:val="none" w:sz="0" w:space="0" w:color="auto"/>
                    <w:bottom w:val="none" w:sz="0" w:space="0" w:color="auto"/>
                    <w:right w:val="none" w:sz="0" w:space="0" w:color="auto"/>
                  </w:divBdr>
                  <w:divsChild>
                    <w:div w:id="2126146631">
                      <w:marLeft w:val="0"/>
                      <w:marRight w:val="0"/>
                      <w:marTop w:val="0"/>
                      <w:marBottom w:val="0"/>
                      <w:divBdr>
                        <w:top w:val="none" w:sz="0" w:space="0" w:color="auto"/>
                        <w:left w:val="none" w:sz="0" w:space="0" w:color="auto"/>
                        <w:bottom w:val="none" w:sz="0" w:space="0" w:color="auto"/>
                        <w:right w:val="none" w:sz="0" w:space="0" w:color="auto"/>
                      </w:divBdr>
                    </w:div>
                  </w:divsChild>
                </w:div>
                <w:div w:id="1659116581">
                  <w:marLeft w:val="0"/>
                  <w:marRight w:val="0"/>
                  <w:marTop w:val="0"/>
                  <w:marBottom w:val="0"/>
                  <w:divBdr>
                    <w:top w:val="none" w:sz="0" w:space="0" w:color="auto"/>
                    <w:left w:val="none" w:sz="0" w:space="0" w:color="auto"/>
                    <w:bottom w:val="none" w:sz="0" w:space="0" w:color="auto"/>
                    <w:right w:val="none" w:sz="0" w:space="0" w:color="auto"/>
                  </w:divBdr>
                  <w:divsChild>
                    <w:div w:id="183635705">
                      <w:marLeft w:val="0"/>
                      <w:marRight w:val="0"/>
                      <w:marTop w:val="0"/>
                      <w:marBottom w:val="0"/>
                      <w:divBdr>
                        <w:top w:val="none" w:sz="0" w:space="0" w:color="auto"/>
                        <w:left w:val="none" w:sz="0" w:space="0" w:color="auto"/>
                        <w:bottom w:val="none" w:sz="0" w:space="0" w:color="auto"/>
                        <w:right w:val="none" w:sz="0" w:space="0" w:color="auto"/>
                      </w:divBdr>
                    </w:div>
                  </w:divsChild>
                </w:div>
                <w:div w:id="1937589011">
                  <w:marLeft w:val="0"/>
                  <w:marRight w:val="0"/>
                  <w:marTop w:val="0"/>
                  <w:marBottom w:val="0"/>
                  <w:divBdr>
                    <w:top w:val="none" w:sz="0" w:space="0" w:color="auto"/>
                    <w:left w:val="none" w:sz="0" w:space="0" w:color="auto"/>
                    <w:bottom w:val="none" w:sz="0" w:space="0" w:color="auto"/>
                    <w:right w:val="none" w:sz="0" w:space="0" w:color="auto"/>
                  </w:divBdr>
                  <w:divsChild>
                    <w:div w:id="1305309118">
                      <w:marLeft w:val="0"/>
                      <w:marRight w:val="0"/>
                      <w:marTop w:val="0"/>
                      <w:marBottom w:val="0"/>
                      <w:divBdr>
                        <w:top w:val="none" w:sz="0" w:space="0" w:color="auto"/>
                        <w:left w:val="none" w:sz="0" w:space="0" w:color="auto"/>
                        <w:bottom w:val="none" w:sz="0" w:space="0" w:color="auto"/>
                        <w:right w:val="none" w:sz="0" w:space="0" w:color="auto"/>
                      </w:divBdr>
                    </w:div>
                  </w:divsChild>
                </w:div>
                <w:div w:id="1926720726">
                  <w:marLeft w:val="0"/>
                  <w:marRight w:val="0"/>
                  <w:marTop w:val="0"/>
                  <w:marBottom w:val="0"/>
                  <w:divBdr>
                    <w:top w:val="none" w:sz="0" w:space="0" w:color="auto"/>
                    <w:left w:val="none" w:sz="0" w:space="0" w:color="auto"/>
                    <w:bottom w:val="none" w:sz="0" w:space="0" w:color="auto"/>
                    <w:right w:val="none" w:sz="0" w:space="0" w:color="auto"/>
                  </w:divBdr>
                  <w:divsChild>
                    <w:div w:id="1150057340">
                      <w:marLeft w:val="0"/>
                      <w:marRight w:val="0"/>
                      <w:marTop w:val="0"/>
                      <w:marBottom w:val="0"/>
                      <w:divBdr>
                        <w:top w:val="none" w:sz="0" w:space="0" w:color="auto"/>
                        <w:left w:val="none" w:sz="0" w:space="0" w:color="auto"/>
                        <w:bottom w:val="none" w:sz="0" w:space="0" w:color="auto"/>
                        <w:right w:val="none" w:sz="0" w:space="0" w:color="auto"/>
                      </w:divBdr>
                    </w:div>
                  </w:divsChild>
                </w:div>
                <w:div w:id="1195577813">
                  <w:marLeft w:val="0"/>
                  <w:marRight w:val="0"/>
                  <w:marTop w:val="0"/>
                  <w:marBottom w:val="0"/>
                  <w:divBdr>
                    <w:top w:val="none" w:sz="0" w:space="0" w:color="auto"/>
                    <w:left w:val="none" w:sz="0" w:space="0" w:color="auto"/>
                    <w:bottom w:val="none" w:sz="0" w:space="0" w:color="auto"/>
                    <w:right w:val="none" w:sz="0" w:space="0" w:color="auto"/>
                  </w:divBdr>
                  <w:divsChild>
                    <w:div w:id="2104035964">
                      <w:marLeft w:val="0"/>
                      <w:marRight w:val="0"/>
                      <w:marTop w:val="0"/>
                      <w:marBottom w:val="0"/>
                      <w:divBdr>
                        <w:top w:val="none" w:sz="0" w:space="0" w:color="auto"/>
                        <w:left w:val="none" w:sz="0" w:space="0" w:color="auto"/>
                        <w:bottom w:val="none" w:sz="0" w:space="0" w:color="auto"/>
                        <w:right w:val="none" w:sz="0" w:space="0" w:color="auto"/>
                      </w:divBdr>
                    </w:div>
                  </w:divsChild>
                </w:div>
                <w:div w:id="1656446918">
                  <w:marLeft w:val="0"/>
                  <w:marRight w:val="0"/>
                  <w:marTop w:val="0"/>
                  <w:marBottom w:val="0"/>
                  <w:divBdr>
                    <w:top w:val="none" w:sz="0" w:space="0" w:color="auto"/>
                    <w:left w:val="none" w:sz="0" w:space="0" w:color="auto"/>
                    <w:bottom w:val="none" w:sz="0" w:space="0" w:color="auto"/>
                    <w:right w:val="none" w:sz="0" w:space="0" w:color="auto"/>
                  </w:divBdr>
                  <w:divsChild>
                    <w:div w:id="392657090">
                      <w:marLeft w:val="0"/>
                      <w:marRight w:val="0"/>
                      <w:marTop w:val="0"/>
                      <w:marBottom w:val="0"/>
                      <w:divBdr>
                        <w:top w:val="none" w:sz="0" w:space="0" w:color="auto"/>
                        <w:left w:val="none" w:sz="0" w:space="0" w:color="auto"/>
                        <w:bottom w:val="none" w:sz="0" w:space="0" w:color="auto"/>
                        <w:right w:val="none" w:sz="0" w:space="0" w:color="auto"/>
                      </w:divBdr>
                    </w:div>
                  </w:divsChild>
                </w:div>
                <w:div w:id="1912539484">
                  <w:marLeft w:val="0"/>
                  <w:marRight w:val="0"/>
                  <w:marTop w:val="0"/>
                  <w:marBottom w:val="0"/>
                  <w:divBdr>
                    <w:top w:val="none" w:sz="0" w:space="0" w:color="auto"/>
                    <w:left w:val="none" w:sz="0" w:space="0" w:color="auto"/>
                    <w:bottom w:val="none" w:sz="0" w:space="0" w:color="auto"/>
                    <w:right w:val="none" w:sz="0" w:space="0" w:color="auto"/>
                  </w:divBdr>
                  <w:divsChild>
                    <w:div w:id="1348601549">
                      <w:marLeft w:val="0"/>
                      <w:marRight w:val="0"/>
                      <w:marTop w:val="0"/>
                      <w:marBottom w:val="0"/>
                      <w:divBdr>
                        <w:top w:val="none" w:sz="0" w:space="0" w:color="auto"/>
                        <w:left w:val="none" w:sz="0" w:space="0" w:color="auto"/>
                        <w:bottom w:val="none" w:sz="0" w:space="0" w:color="auto"/>
                        <w:right w:val="none" w:sz="0" w:space="0" w:color="auto"/>
                      </w:divBdr>
                    </w:div>
                  </w:divsChild>
                </w:div>
                <w:div w:id="539393755">
                  <w:marLeft w:val="0"/>
                  <w:marRight w:val="0"/>
                  <w:marTop w:val="0"/>
                  <w:marBottom w:val="0"/>
                  <w:divBdr>
                    <w:top w:val="none" w:sz="0" w:space="0" w:color="auto"/>
                    <w:left w:val="none" w:sz="0" w:space="0" w:color="auto"/>
                    <w:bottom w:val="none" w:sz="0" w:space="0" w:color="auto"/>
                    <w:right w:val="none" w:sz="0" w:space="0" w:color="auto"/>
                  </w:divBdr>
                  <w:divsChild>
                    <w:div w:id="148376094">
                      <w:marLeft w:val="0"/>
                      <w:marRight w:val="0"/>
                      <w:marTop w:val="0"/>
                      <w:marBottom w:val="0"/>
                      <w:divBdr>
                        <w:top w:val="none" w:sz="0" w:space="0" w:color="auto"/>
                        <w:left w:val="none" w:sz="0" w:space="0" w:color="auto"/>
                        <w:bottom w:val="none" w:sz="0" w:space="0" w:color="auto"/>
                        <w:right w:val="none" w:sz="0" w:space="0" w:color="auto"/>
                      </w:divBdr>
                    </w:div>
                  </w:divsChild>
                </w:div>
                <w:div w:id="382606814">
                  <w:marLeft w:val="0"/>
                  <w:marRight w:val="0"/>
                  <w:marTop w:val="0"/>
                  <w:marBottom w:val="0"/>
                  <w:divBdr>
                    <w:top w:val="none" w:sz="0" w:space="0" w:color="auto"/>
                    <w:left w:val="none" w:sz="0" w:space="0" w:color="auto"/>
                    <w:bottom w:val="none" w:sz="0" w:space="0" w:color="auto"/>
                    <w:right w:val="none" w:sz="0" w:space="0" w:color="auto"/>
                  </w:divBdr>
                  <w:divsChild>
                    <w:div w:id="1307078718">
                      <w:marLeft w:val="0"/>
                      <w:marRight w:val="0"/>
                      <w:marTop w:val="0"/>
                      <w:marBottom w:val="0"/>
                      <w:divBdr>
                        <w:top w:val="none" w:sz="0" w:space="0" w:color="auto"/>
                        <w:left w:val="none" w:sz="0" w:space="0" w:color="auto"/>
                        <w:bottom w:val="none" w:sz="0" w:space="0" w:color="auto"/>
                        <w:right w:val="none" w:sz="0" w:space="0" w:color="auto"/>
                      </w:divBdr>
                    </w:div>
                  </w:divsChild>
                </w:div>
                <w:div w:id="1483621594">
                  <w:marLeft w:val="0"/>
                  <w:marRight w:val="0"/>
                  <w:marTop w:val="0"/>
                  <w:marBottom w:val="0"/>
                  <w:divBdr>
                    <w:top w:val="none" w:sz="0" w:space="0" w:color="auto"/>
                    <w:left w:val="none" w:sz="0" w:space="0" w:color="auto"/>
                    <w:bottom w:val="none" w:sz="0" w:space="0" w:color="auto"/>
                    <w:right w:val="none" w:sz="0" w:space="0" w:color="auto"/>
                  </w:divBdr>
                  <w:divsChild>
                    <w:div w:id="1814758966">
                      <w:marLeft w:val="0"/>
                      <w:marRight w:val="0"/>
                      <w:marTop w:val="0"/>
                      <w:marBottom w:val="0"/>
                      <w:divBdr>
                        <w:top w:val="none" w:sz="0" w:space="0" w:color="auto"/>
                        <w:left w:val="none" w:sz="0" w:space="0" w:color="auto"/>
                        <w:bottom w:val="none" w:sz="0" w:space="0" w:color="auto"/>
                        <w:right w:val="none" w:sz="0" w:space="0" w:color="auto"/>
                      </w:divBdr>
                    </w:div>
                  </w:divsChild>
                </w:div>
                <w:div w:id="510536664">
                  <w:marLeft w:val="0"/>
                  <w:marRight w:val="0"/>
                  <w:marTop w:val="0"/>
                  <w:marBottom w:val="0"/>
                  <w:divBdr>
                    <w:top w:val="none" w:sz="0" w:space="0" w:color="auto"/>
                    <w:left w:val="none" w:sz="0" w:space="0" w:color="auto"/>
                    <w:bottom w:val="none" w:sz="0" w:space="0" w:color="auto"/>
                    <w:right w:val="none" w:sz="0" w:space="0" w:color="auto"/>
                  </w:divBdr>
                  <w:divsChild>
                    <w:div w:id="1770806106">
                      <w:marLeft w:val="0"/>
                      <w:marRight w:val="0"/>
                      <w:marTop w:val="0"/>
                      <w:marBottom w:val="0"/>
                      <w:divBdr>
                        <w:top w:val="none" w:sz="0" w:space="0" w:color="auto"/>
                        <w:left w:val="none" w:sz="0" w:space="0" w:color="auto"/>
                        <w:bottom w:val="none" w:sz="0" w:space="0" w:color="auto"/>
                        <w:right w:val="none" w:sz="0" w:space="0" w:color="auto"/>
                      </w:divBdr>
                    </w:div>
                  </w:divsChild>
                </w:div>
                <w:div w:id="2091270990">
                  <w:marLeft w:val="0"/>
                  <w:marRight w:val="0"/>
                  <w:marTop w:val="0"/>
                  <w:marBottom w:val="0"/>
                  <w:divBdr>
                    <w:top w:val="none" w:sz="0" w:space="0" w:color="auto"/>
                    <w:left w:val="none" w:sz="0" w:space="0" w:color="auto"/>
                    <w:bottom w:val="none" w:sz="0" w:space="0" w:color="auto"/>
                    <w:right w:val="none" w:sz="0" w:space="0" w:color="auto"/>
                  </w:divBdr>
                  <w:divsChild>
                    <w:div w:id="346978826">
                      <w:marLeft w:val="0"/>
                      <w:marRight w:val="0"/>
                      <w:marTop w:val="0"/>
                      <w:marBottom w:val="0"/>
                      <w:divBdr>
                        <w:top w:val="none" w:sz="0" w:space="0" w:color="auto"/>
                        <w:left w:val="none" w:sz="0" w:space="0" w:color="auto"/>
                        <w:bottom w:val="none" w:sz="0" w:space="0" w:color="auto"/>
                        <w:right w:val="none" w:sz="0" w:space="0" w:color="auto"/>
                      </w:divBdr>
                    </w:div>
                  </w:divsChild>
                </w:div>
                <w:div w:id="32771110">
                  <w:marLeft w:val="0"/>
                  <w:marRight w:val="0"/>
                  <w:marTop w:val="0"/>
                  <w:marBottom w:val="0"/>
                  <w:divBdr>
                    <w:top w:val="none" w:sz="0" w:space="0" w:color="auto"/>
                    <w:left w:val="none" w:sz="0" w:space="0" w:color="auto"/>
                    <w:bottom w:val="none" w:sz="0" w:space="0" w:color="auto"/>
                    <w:right w:val="none" w:sz="0" w:space="0" w:color="auto"/>
                  </w:divBdr>
                  <w:divsChild>
                    <w:div w:id="591815073">
                      <w:marLeft w:val="0"/>
                      <w:marRight w:val="0"/>
                      <w:marTop w:val="0"/>
                      <w:marBottom w:val="0"/>
                      <w:divBdr>
                        <w:top w:val="none" w:sz="0" w:space="0" w:color="auto"/>
                        <w:left w:val="none" w:sz="0" w:space="0" w:color="auto"/>
                        <w:bottom w:val="none" w:sz="0" w:space="0" w:color="auto"/>
                        <w:right w:val="none" w:sz="0" w:space="0" w:color="auto"/>
                      </w:divBdr>
                    </w:div>
                  </w:divsChild>
                </w:div>
                <w:div w:id="1144079989">
                  <w:marLeft w:val="0"/>
                  <w:marRight w:val="0"/>
                  <w:marTop w:val="0"/>
                  <w:marBottom w:val="0"/>
                  <w:divBdr>
                    <w:top w:val="none" w:sz="0" w:space="0" w:color="auto"/>
                    <w:left w:val="none" w:sz="0" w:space="0" w:color="auto"/>
                    <w:bottom w:val="none" w:sz="0" w:space="0" w:color="auto"/>
                    <w:right w:val="none" w:sz="0" w:space="0" w:color="auto"/>
                  </w:divBdr>
                  <w:divsChild>
                    <w:div w:id="562258532">
                      <w:marLeft w:val="0"/>
                      <w:marRight w:val="0"/>
                      <w:marTop w:val="0"/>
                      <w:marBottom w:val="0"/>
                      <w:divBdr>
                        <w:top w:val="none" w:sz="0" w:space="0" w:color="auto"/>
                        <w:left w:val="none" w:sz="0" w:space="0" w:color="auto"/>
                        <w:bottom w:val="none" w:sz="0" w:space="0" w:color="auto"/>
                        <w:right w:val="none" w:sz="0" w:space="0" w:color="auto"/>
                      </w:divBdr>
                    </w:div>
                  </w:divsChild>
                </w:div>
                <w:div w:id="1176192449">
                  <w:marLeft w:val="0"/>
                  <w:marRight w:val="0"/>
                  <w:marTop w:val="0"/>
                  <w:marBottom w:val="0"/>
                  <w:divBdr>
                    <w:top w:val="none" w:sz="0" w:space="0" w:color="auto"/>
                    <w:left w:val="none" w:sz="0" w:space="0" w:color="auto"/>
                    <w:bottom w:val="none" w:sz="0" w:space="0" w:color="auto"/>
                    <w:right w:val="none" w:sz="0" w:space="0" w:color="auto"/>
                  </w:divBdr>
                  <w:divsChild>
                    <w:div w:id="526254382">
                      <w:marLeft w:val="0"/>
                      <w:marRight w:val="0"/>
                      <w:marTop w:val="0"/>
                      <w:marBottom w:val="0"/>
                      <w:divBdr>
                        <w:top w:val="none" w:sz="0" w:space="0" w:color="auto"/>
                        <w:left w:val="none" w:sz="0" w:space="0" w:color="auto"/>
                        <w:bottom w:val="none" w:sz="0" w:space="0" w:color="auto"/>
                        <w:right w:val="none" w:sz="0" w:space="0" w:color="auto"/>
                      </w:divBdr>
                    </w:div>
                  </w:divsChild>
                </w:div>
                <w:div w:id="1368799208">
                  <w:marLeft w:val="0"/>
                  <w:marRight w:val="0"/>
                  <w:marTop w:val="0"/>
                  <w:marBottom w:val="0"/>
                  <w:divBdr>
                    <w:top w:val="none" w:sz="0" w:space="0" w:color="auto"/>
                    <w:left w:val="none" w:sz="0" w:space="0" w:color="auto"/>
                    <w:bottom w:val="none" w:sz="0" w:space="0" w:color="auto"/>
                    <w:right w:val="none" w:sz="0" w:space="0" w:color="auto"/>
                  </w:divBdr>
                  <w:divsChild>
                    <w:div w:id="685904953">
                      <w:marLeft w:val="0"/>
                      <w:marRight w:val="0"/>
                      <w:marTop w:val="0"/>
                      <w:marBottom w:val="0"/>
                      <w:divBdr>
                        <w:top w:val="none" w:sz="0" w:space="0" w:color="auto"/>
                        <w:left w:val="none" w:sz="0" w:space="0" w:color="auto"/>
                        <w:bottom w:val="none" w:sz="0" w:space="0" w:color="auto"/>
                        <w:right w:val="none" w:sz="0" w:space="0" w:color="auto"/>
                      </w:divBdr>
                    </w:div>
                  </w:divsChild>
                </w:div>
                <w:div w:id="1152716777">
                  <w:marLeft w:val="0"/>
                  <w:marRight w:val="0"/>
                  <w:marTop w:val="0"/>
                  <w:marBottom w:val="0"/>
                  <w:divBdr>
                    <w:top w:val="none" w:sz="0" w:space="0" w:color="auto"/>
                    <w:left w:val="none" w:sz="0" w:space="0" w:color="auto"/>
                    <w:bottom w:val="none" w:sz="0" w:space="0" w:color="auto"/>
                    <w:right w:val="none" w:sz="0" w:space="0" w:color="auto"/>
                  </w:divBdr>
                  <w:divsChild>
                    <w:div w:id="1705979172">
                      <w:marLeft w:val="0"/>
                      <w:marRight w:val="0"/>
                      <w:marTop w:val="0"/>
                      <w:marBottom w:val="0"/>
                      <w:divBdr>
                        <w:top w:val="none" w:sz="0" w:space="0" w:color="auto"/>
                        <w:left w:val="none" w:sz="0" w:space="0" w:color="auto"/>
                        <w:bottom w:val="none" w:sz="0" w:space="0" w:color="auto"/>
                        <w:right w:val="none" w:sz="0" w:space="0" w:color="auto"/>
                      </w:divBdr>
                    </w:div>
                  </w:divsChild>
                </w:div>
                <w:div w:id="2006398021">
                  <w:marLeft w:val="0"/>
                  <w:marRight w:val="0"/>
                  <w:marTop w:val="0"/>
                  <w:marBottom w:val="0"/>
                  <w:divBdr>
                    <w:top w:val="none" w:sz="0" w:space="0" w:color="auto"/>
                    <w:left w:val="none" w:sz="0" w:space="0" w:color="auto"/>
                    <w:bottom w:val="none" w:sz="0" w:space="0" w:color="auto"/>
                    <w:right w:val="none" w:sz="0" w:space="0" w:color="auto"/>
                  </w:divBdr>
                  <w:divsChild>
                    <w:div w:id="1865246003">
                      <w:marLeft w:val="0"/>
                      <w:marRight w:val="0"/>
                      <w:marTop w:val="0"/>
                      <w:marBottom w:val="0"/>
                      <w:divBdr>
                        <w:top w:val="none" w:sz="0" w:space="0" w:color="auto"/>
                        <w:left w:val="none" w:sz="0" w:space="0" w:color="auto"/>
                        <w:bottom w:val="none" w:sz="0" w:space="0" w:color="auto"/>
                        <w:right w:val="none" w:sz="0" w:space="0" w:color="auto"/>
                      </w:divBdr>
                    </w:div>
                  </w:divsChild>
                </w:div>
                <w:div w:id="851726349">
                  <w:marLeft w:val="0"/>
                  <w:marRight w:val="0"/>
                  <w:marTop w:val="0"/>
                  <w:marBottom w:val="0"/>
                  <w:divBdr>
                    <w:top w:val="none" w:sz="0" w:space="0" w:color="auto"/>
                    <w:left w:val="none" w:sz="0" w:space="0" w:color="auto"/>
                    <w:bottom w:val="none" w:sz="0" w:space="0" w:color="auto"/>
                    <w:right w:val="none" w:sz="0" w:space="0" w:color="auto"/>
                  </w:divBdr>
                  <w:divsChild>
                    <w:div w:id="1567371272">
                      <w:marLeft w:val="0"/>
                      <w:marRight w:val="0"/>
                      <w:marTop w:val="0"/>
                      <w:marBottom w:val="0"/>
                      <w:divBdr>
                        <w:top w:val="none" w:sz="0" w:space="0" w:color="auto"/>
                        <w:left w:val="none" w:sz="0" w:space="0" w:color="auto"/>
                        <w:bottom w:val="none" w:sz="0" w:space="0" w:color="auto"/>
                        <w:right w:val="none" w:sz="0" w:space="0" w:color="auto"/>
                      </w:divBdr>
                    </w:div>
                  </w:divsChild>
                </w:div>
                <w:div w:id="1411610401">
                  <w:marLeft w:val="0"/>
                  <w:marRight w:val="0"/>
                  <w:marTop w:val="0"/>
                  <w:marBottom w:val="0"/>
                  <w:divBdr>
                    <w:top w:val="none" w:sz="0" w:space="0" w:color="auto"/>
                    <w:left w:val="none" w:sz="0" w:space="0" w:color="auto"/>
                    <w:bottom w:val="none" w:sz="0" w:space="0" w:color="auto"/>
                    <w:right w:val="none" w:sz="0" w:space="0" w:color="auto"/>
                  </w:divBdr>
                  <w:divsChild>
                    <w:div w:id="736973058">
                      <w:marLeft w:val="0"/>
                      <w:marRight w:val="0"/>
                      <w:marTop w:val="0"/>
                      <w:marBottom w:val="0"/>
                      <w:divBdr>
                        <w:top w:val="none" w:sz="0" w:space="0" w:color="auto"/>
                        <w:left w:val="none" w:sz="0" w:space="0" w:color="auto"/>
                        <w:bottom w:val="none" w:sz="0" w:space="0" w:color="auto"/>
                        <w:right w:val="none" w:sz="0" w:space="0" w:color="auto"/>
                      </w:divBdr>
                    </w:div>
                  </w:divsChild>
                </w:div>
                <w:div w:id="456025907">
                  <w:marLeft w:val="0"/>
                  <w:marRight w:val="0"/>
                  <w:marTop w:val="0"/>
                  <w:marBottom w:val="0"/>
                  <w:divBdr>
                    <w:top w:val="none" w:sz="0" w:space="0" w:color="auto"/>
                    <w:left w:val="none" w:sz="0" w:space="0" w:color="auto"/>
                    <w:bottom w:val="none" w:sz="0" w:space="0" w:color="auto"/>
                    <w:right w:val="none" w:sz="0" w:space="0" w:color="auto"/>
                  </w:divBdr>
                  <w:divsChild>
                    <w:div w:id="1713726535">
                      <w:marLeft w:val="0"/>
                      <w:marRight w:val="0"/>
                      <w:marTop w:val="0"/>
                      <w:marBottom w:val="0"/>
                      <w:divBdr>
                        <w:top w:val="none" w:sz="0" w:space="0" w:color="auto"/>
                        <w:left w:val="none" w:sz="0" w:space="0" w:color="auto"/>
                        <w:bottom w:val="none" w:sz="0" w:space="0" w:color="auto"/>
                        <w:right w:val="none" w:sz="0" w:space="0" w:color="auto"/>
                      </w:divBdr>
                    </w:div>
                  </w:divsChild>
                </w:div>
                <w:div w:id="235745410">
                  <w:marLeft w:val="0"/>
                  <w:marRight w:val="0"/>
                  <w:marTop w:val="0"/>
                  <w:marBottom w:val="0"/>
                  <w:divBdr>
                    <w:top w:val="none" w:sz="0" w:space="0" w:color="auto"/>
                    <w:left w:val="none" w:sz="0" w:space="0" w:color="auto"/>
                    <w:bottom w:val="none" w:sz="0" w:space="0" w:color="auto"/>
                    <w:right w:val="none" w:sz="0" w:space="0" w:color="auto"/>
                  </w:divBdr>
                  <w:divsChild>
                    <w:div w:id="948783683">
                      <w:marLeft w:val="0"/>
                      <w:marRight w:val="0"/>
                      <w:marTop w:val="0"/>
                      <w:marBottom w:val="0"/>
                      <w:divBdr>
                        <w:top w:val="none" w:sz="0" w:space="0" w:color="auto"/>
                        <w:left w:val="none" w:sz="0" w:space="0" w:color="auto"/>
                        <w:bottom w:val="none" w:sz="0" w:space="0" w:color="auto"/>
                        <w:right w:val="none" w:sz="0" w:space="0" w:color="auto"/>
                      </w:divBdr>
                    </w:div>
                  </w:divsChild>
                </w:div>
                <w:div w:id="1957252838">
                  <w:marLeft w:val="0"/>
                  <w:marRight w:val="0"/>
                  <w:marTop w:val="0"/>
                  <w:marBottom w:val="0"/>
                  <w:divBdr>
                    <w:top w:val="none" w:sz="0" w:space="0" w:color="auto"/>
                    <w:left w:val="none" w:sz="0" w:space="0" w:color="auto"/>
                    <w:bottom w:val="none" w:sz="0" w:space="0" w:color="auto"/>
                    <w:right w:val="none" w:sz="0" w:space="0" w:color="auto"/>
                  </w:divBdr>
                  <w:divsChild>
                    <w:div w:id="4215914">
                      <w:marLeft w:val="0"/>
                      <w:marRight w:val="0"/>
                      <w:marTop w:val="0"/>
                      <w:marBottom w:val="0"/>
                      <w:divBdr>
                        <w:top w:val="none" w:sz="0" w:space="0" w:color="auto"/>
                        <w:left w:val="none" w:sz="0" w:space="0" w:color="auto"/>
                        <w:bottom w:val="none" w:sz="0" w:space="0" w:color="auto"/>
                        <w:right w:val="none" w:sz="0" w:space="0" w:color="auto"/>
                      </w:divBdr>
                    </w:div>
                  </w:divsChild>
                </w:div>
                <w:div w:id="46881804">
                  <w:marLeft w:val="0"/>
                  <w:marRight w:val="0"/>
                  <w:marTop w:val="0"/>
                  <w:marBottom w:val="0"/>
                  <w:divBdr>
                    <w:top w:val="none" w:sz="0" w:space="0" w:color="auto"/>
                    <w:left w:val="none" w:sz="0" w:space="0" w:color="auto"/>
                    <w:bottom w:val="none" w:sz="0" w:space="0" w:color="auto"/>
                    <w:right w:val="none" w:sz="0" w:space="0" w:color="auto"/>
                  </w:divBdr>
                  <w:divsChild>
                    <w:div w:id="1954902865">
                      <w:marLeft w:val="0"/>
                      <w:marRight w:val="0"/>
                      <w:marTop w:val="0"/>
                      <w:marBottom w:val="0"/>
                      <w:divBdr>
                        <w:top w:val="none" w:sz="0" w:space="0" w:color="auto"/>
                        <w:left w:val="none" w:sz="0" w:space="0" w:color="auto"/>
                        <w:bottom w:val="none" w:sz="0" w:space="0" w:color="auto"/>
                        <w:right w:val="none" w:sz="0" w:space="0" w:color="auto"/>
                      </w:divBdr>
                    </w:div>
                  </w:divsChild>
                </w:div>
                <w:div w:id="1160577479">
                  <w:marLeft w:val="0"/>
                  <w:marRight w:val="0"/>
                  <w:marTop w:val="0"/>
                  <w:marBottom w:val="0"/>
                  <w:divBdr>
                    <w:top w:val="none" w:sz="0" w:space="0" w:color="auto"/>
                    <w:left w:val="none" w:sz="0" w:space="0" w:color="auto"/>
                    <w:bottom w:val="none" w:sz="0" w:space="0" w:color="auto"/>
                    <w:right w:val="none" w:sz="0" w:space="0" w:color="auto"/>
                  </w:divBdr>
                  <w:divsChild>
                    <w:div w:id="1815021250">
                      <w:marLeft w:val="0"/>
                      <w:marRight w:val="0"/>
                      <w:marTop w:val="0"/>
                      <w:marBottom w:val="0"/>
                      <w:divBdr>
                        <w:top w:val="none" w:sz="0" w:space="0" w:color="auto"/>
                        <w:left w:val="none" w:sz="0" w:space="0" w:color="auto"/>
                        <w:bottom w:val="none" w:sz="0" w:space="0" w:color="auto"/>
                        <w:right w:val="none" w:sz="0" w:space="0" w:color="auto"/>
                      </w:divBdr>
                    </w:div>
                  </w:divsChild>
                </w:div>
                <w:div w:id="1855145958">
                  <w:marLeft w:val="0"/>
                  <w:marRight w:val="0"/>
                  <w:marTop w:val="0"/>
                  <w:marBottom w:val="0"/>
                  <w:divBdr>
                    <w:top w:val="none" w:sz="0" w:space="0" w:color="auto"/>
                    <w:left w:val="none" w:sz="0" w:space="0" w:color="auto"/>
                    <w:bottom w:val="none" w:sz="0" w:space="0" w:color="auto"/>
                    <w:right w:val="none" w:sz="0" w:space="0" w:color="auto"/>
                  </w:divBdr>
                  <w:divsChild>
                    <w:div w:id="736440983">
                      <w:marLeft w:val="0"/>
                      <w:marRight w:val="0"/>
                      <w:marTop w:val="0"/>
                      <w:marBottom w:val="0"/>
                      <w:divBdr>
                        <w:top w:val="none" w:sz="0" w:space="0" w:color="auto"/>
                        <w:left w:val="none" w:sz="0" w:space="0" w:color="auto"/>
                        <w:bottom w:val="none" w:sz="0" w:space="0" w:color="auto"/>
                        <w:right w:val="none" w:sz="0" w:space="0" w:color="auto"/>
                      </w:divBdr>
                    </w:div>
                  </w:divsChild>
                </w:div>
                <w:div w:id="150803258">
                  <w:marLeft w:val="0"/>
                  <w:marRight w:val="0"/>
                  <w:marTop w:val="0"/>
                  <w:marBottom w:val="0"/>
                  <w:divBdr>
                    <w:top w:val="none" w:sz="0" w:space="0" w:color="auto"/>
                    <w:left w:val="none" w:sz="0" w:space="0" w:color="auto"/>
                    <w:bottom w:val="none" w:sz="0" w:space="0" w:color="auto"/>
                    <w:right w:val="none" w:sz="0" w:space="0" w:color="auto"/>
                  </w:divBdr>
                  <w:divsChild>
                    <w:div w:id="1647393679">
                      <w:marLeft w:val="0"/>
                      <w:marRight w:val="0"/>
                      <w:marTop w:val="0"/>
                      <w:marBottom w:val="0"/>
                      <w:divBdr>
                        <w:top w:val="none" w:sz="0" w:space="0" w:color="auto"/>
                        <w:left w:val="none" w:sz="0" w:space="0" w:color="auto"/>
                        <w:bottom w:val="none" w:sz="0" w:space="0" w:color="auto"/>
                        <w:right w:val="none" w:sz="0" w:space="0" w:color="auto"/>
                      </w:divBdr>
                    </w:div>
                  </w:divsChild>
                </w:div>
                <w:div w:id="1562135463">
                  <w:marLeft w:val="0"/>
                  <w:marRight w:val="0"/>
                  <w:marTop w:val="0"/>
                  <w:marBottom w:val="0"/>
                  <w:divBdr>
                    <w:top w:val="none" w:sz="0" w:space="0" w:color="auto"/>
                    <w:left w:val="none" w:sz="0" w:space="0" w:color="auto"/>
                    <w:bottom w:val="none" w:sz="0" w:space="0" w:color="auto"/>
                    <w:right w:val="none" w:sz="0" w:space="0" w:color="auto"/>
                  </w:divBdr>
                  <w:divsChild>
                    <w:div w:id="560100643">
                      <w:marLeft w:val="0"/>
                      <w:marRight w:val="0"/>
                      <w:marTop w:val="0"/>
                      <w:marBottom w:val="0"/>
                      <w:divBdr>
                        <w:top w:val="none" w:sz="0" w:space="0" w:color="auto"/>
                        <w:left w:val="none" w:sz="0" w:space="0" w:color="auto"/>
                        <w:bottom w:val="none" w:sz="0" w:space="0" w:color="auto"/>
                        <w:right w:val="none" w:sz="0" w:space="0" w:color="auto"/>
                      </w:divBdr>
                    </w:div>
                  </w:divsChild>
                </w:div>
                <w:div w:id="1209219206">
                  <w:marLeft w:val="0"/>
                  <w:marRight w:val="0"/>
                  <w:marTop w:val="0"/>
                  <w:marBottom w:val="0"/>
                  <w:divBdr>
                    <w:top w:val="none" w:sz="0" w:space="0" w:color="auto"/>
                    <w:left w:val="none" w:sz="0" w:space="0" w:color="auto"/>
                    <w:bottom w:val="none" w:sz="0" w:space="0" w:color="auto"/>
                    <w:right w:val="none" w:sz="0" w:space="0" w:color="auto"/>
                  </w:divBdr>
                  <w:divsChild>
                    <w:div w:id="16947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7452">
          <w:marLeft w:val="0"/>
          <w:marRight w:val="0"/>
          <w:marTop w:val="0"/>
          <w:marBottom w:val="0"/>
          <w:divBdr>
            <w:top w:val="none" w:sz="0" w:space="0" w:color="auto"/>
            <w:left w:val="none" w:sz="0" w:space="0" w:color="auto"/>
            <w:bottom w:val="none" w:sz="0" w:space="0" w:color="auto"/>
            <w:right w:val="none" w:sz="0" w:space="0" w:color="auto"/>
          </w:divBdr>
        </w:div>
        <w:div w:id="329337617">
          <w:marLeft w:val="0"/>
          <w:marRight w:val="0"/>
          <w:marTop w:val="0"/>
          <w:marBottom w:val="0"/>
          <w:divBdr>
            <w:top w:val="none" w:sz="0" w:space="0" w:color="auto"/>
            <w:left w:val="none" w:sz="0" w:space="0" w:color="auto"/>
            <w:bottom w:val="none" w:sz="0" w:space="0" w:color="auto"/>
            <w:right w:val="none" w:sz="0" w:space="0" w:color="auto"/>
          </w:divBdr>
        </w:div>
        <w:div w:id="1611813270">
          <w:marLeft w:val="0"/>
          <w:marRight w:val="0"/>
          <w:marTop w:val="0"/>
          <w:marBottom w:val="0"/>
          <w:divBdr>
            <w:top w:val="none" w:sz="0" w:space="0" w:color="auto"/>
            <w:left w:val="none" w:sz="0" w:space="0" w:color="auto"/>
            <w:bottom w:val="none" w:sz="0" w:space="0" w:color="auto"/>
            <w:right w:val="none" w:sz="0" w:space="0" w:color="auto"/>
          </w:divBdr>
        </w:div>
        <w:div w:id="1756589600">
          <w:marLeft w:val="0"/>
          <w:marRight w:val="0"/>
          <w:marTop w:val="0"/>
          <w:marBottom w:val="0"/>
          <w:divBdr>
            <w:top w:val="none" w:sz="0" w:space="0" w:color="auto"/>
            <w:left w:val="none" w:sz="0" w:space="0" w:color="auto"/>
            <w:bottom w:val="none" w:sz="0" w:space="0" w:color="auto"/>
            <w:right w:val="none" w:sz="0" w:space="0" w:color="auto"/>
          </w:divBdr>
          <w:divsChild>
            <w:div w:id="1144660253">
              <w:marLeft w:val="-75"/>
              <w:marRight w:val="0"/>
              <w:marTop w:val="30"/>
              <w:marBottom w:val="30"/>
              <w:divBdr>
                <w:top w:val="none" w:sz="0" w:space="0" w:color="auto"/>
                <w:left w:val="none" w:sz="0" w:space="0" w:color="auto"/>
                <w:bottom w:val="none" w:sz="0" w:space="0" w:color="auto"/>
                <w:right w:val="none" w:sz="0" w:space="0" w:color="auto"/>
              </w:divBdr>
              <w:divsChild>
                <w:div w:id="675887983">
                  <w:marLeft w:val="0"/>
                  <w:marRight w:val="0"/>
                  <w:marTop w:val="0"/>
                  <w:marBottom w:val="0"/>
                  <w:divBdr>
                    <w:top w:val="none" w:sz="0" w:space="0" w:color="auto"/>
                    <w:left w:val="none" w:sz="0" w:space="0" w:color="auto"/>
                    <w:bottom w:val="none" w:sz="0" w:space="0" w:color="auto"/>
                    <w:right w:val="none" w:sz="0" w:space="0" w:color="auto"/>
                  </w:divBdr>
                  <w:divsChild>
                    <w:div w:id="66462383">
                      <w:marLeft w:val="0"/>
                      <w:marRight w:val="0"/>
                      <w:marTop w:val="0"/>
                      <w:marBottom w:val="0"/>
                      <w:divBdr>
                        <w:top w:val="none" w:sz="0" w:space="0" w:color="auto"/>
                        <w:left w:val="none" w:sz="0" w:space="0" w:color="auto"/>
                        <w:bottom w:val="none" w:sz="0" w:space="0" w:color="auto"/>
                        <w:right w:val="none" w:sz="0" w:space="0" w:color="auto"/>
                      </w:divBdr>
                    </w:div>
                  </w:divsChild>
                </w:div>
                <w:div w:id="58409534">
                  <w:marLeft w:val="0"/>
                  <w:marRight w:val="0"/>
                  <w:marTop w:val="0"/>
                  <w:marBottom w:val="0"/>
                  <w:divBdr>
                    <w:top w:val="none" w:sz="0" w:space="0" w:color="auto"/>
                    <w:left w:val="none" w:sz="0" w:space="0" w:color="auto"/>
                    <w:bottom w:val="none" w:sz="0" w:space="0" w:color="auto"/>
                    <w:right w:val="none" w:sz="0" w:space="0" w:color="auto"/>
                  </w:divBdr>
                  <w:divsChild>
                    <w:div w:id="412967556">
                      <w:marLeft w:val="0"/>
                      <w:marRight w:val="0"/>
                      <w:marTop w:val="0"/>
                      <w:marBottom w:val="0"/>
                      <w:divBdr>
                        <w:top w:val="none" w:sz="0" w:space="0" w:color="auto"/>
                        <w:left w:val="none" w:sz="0" w:space="0" w:color="auto"/>
                        <w:bottom w:val="none" w:sz="0" w:space="0" w:color="auto"/>
                        <w:right w:val="none" w:sz="0" w:space="0" w:color="auto"/>
                      </w:divBdr>
                    </w:div>
                  </w:divsChild>
                </w:div>
                <w:div w:id="1492483894">
                  <w:marLeft w:val="0"/>
                  <w:marRight w:val="0"/>
                  <w:marTop w:val="0"/>
                  <w:marBottom w:val="0"/>
                  <w:divBdr>
                    <w:top w:val="none" w:sz="0" w:space="0" w:color="auto"/>
                    <w:left w:val="none" w:sz="0" w:space="0" w:color="auto"/>
                    <w:bottom w:val="none" w:sz="0" w:space="0" w:color="auto"/>
                    <w:right w:val="none" w:sz="0" w:space="0" w:color="auto"/>
                  </w:divBdr>
                  <w:divsChild>
                    <w:div w:id="1783649602">
                      <w:marLeft w:val="0"/>
                      <w:marRight w:val="0"/>
                      <w:marTop w:val="0"/>
                      <w:marBottom w:val="0"/>
                      <w:divBdr>
                        <w:top w:val="none" w:sz="0" w:space="0" w:color="auto"/>
                        <w:left w:val="none" w:sz="0" w:space="0" w:color="auto"/>
                        <w:bottom w:val="none" w:sz="0" w:space="0" w:color="auto"/>
                        <w:right w:val="none" w:sz="0" w:space="0" w:color="auto"/>
                      </w:divBdr>
                    </w:div>
                  </w:divsChild>
                </w:div>
                <w:div w:id="450898059">
                  <w:marLeft w:val="0"/>
                  <w:marRight w:val="0"/>
                  <w:marTop w:val="0"/>
                  <w:marBottom w:val="0"/>
                  <w:divBdr>
                    <w:top w:val="none" w:sz="0" w:space="0" w:color="auto"/>
                    <w:left w:val="none" w:sz="0" w:space="0" w:color="auto"/>
                    <w:bottom w:val="none" w:sz="0" w:space="0" w:color="auto"/>
                    <w:right w:val="none" w:sz="0" w:space="0" w:color="auto"/>
                  </w:divBdr>
                  <w:divsChild>
                    <w:div w:id="1854108150">
                      <w:marLeft w:val="0"/>
                      <w:marRight w:val="0"/>
                      <w:marTop w:val="0"/>
                      <w:marBottom w:val="0"/>
                      <w:divBdr>
                        <w:top w:val="none" w:sz="0" w:space="0" w:color="auto"/>
                        <w:left w:val="none" w:sz="0" w:space="0" w:color="auto"/>
                        <w:bottom w:val="none" w:sz="0" w:space="0" w:color="auto"/>
                        <w:right w:val="none" w:sz="0" w:space="0" w:color="auto"/>
                      </w:divBdr>
                    </w:div>
                  </w:divsChild>
                </w:div>
                <w:div w:id="884371573">
                  <w:marLeft w:val="0"/>
                  <w:marRight w:val="0"/>
                  <w:marTop w:val="0"/>
                  <w:marBottom w:val="0"/>
                  <w:divBdr>
                    <w:top w:val="none" w:sz="0" w:space="0" w:color="auto"/>
                    <w:left w:val="none" w:sz="0" w:space="0" w:color="auto"/>
                    <w:bottom w:val="none" w:sz="0" w:space="0" w:color="auto"/>
                    <w:right w:val="none" w:sz="0" w:space="0" w:color="auto"/>
                  </w:divBdr>
                  <w:divsChild>
                    <w:div w:id="1854806386">
                      <w:marLeft w:val="0"/>
                      <w:marRight w:val="0"/>
                      <w:marTop w:val="0"/>
                      <w:marBottom w:val="0"/>
                      <w:divBdr>
                        <w:top w:val="none" w:sz="0" w:space="0" w:color="auto"/>
                        <w:left w:val="none" w:sz="0" w:space="0" w:color="auto"/>
                        <w:bottom w:val="none" w:sz="0" w:space="0" w:color="auto"/>
                        <w:right w:val="none" w:sz="0" w:space="0" w:color="auto"/>
                      </w:divBdr>
                    </w:div>
                  </w:divsChild>
                </w:div>
                <w:div w:id="338000423">
                  <w:marLeft w:val="0"/>
                  <w:marRight w:val="0"/>
                  <w:marTop w:val="0"/>
                  <w:marBottom w:val="0"/>
                  <w:divBdr>
                    <w:top w:val="none" w:sz="0" w:space="0" w:color="auto"/>
                    <w:left w:val="none" w:sz="0" w:space="0" w:color="auto"/>
                    <w:bottom w:val="none" w:sz="0" w:space="0" w:color="auto"/>
                    <w:right w:val="none" w:sz="0" w:space="0" w:color="auto"/>
                  </w:divBdr>
                  <w:divsChild>
                    <w:div w:id="1858083645">
                      <w:marLeft w:val="0"/>
                      <w:marRight w:val="0"/>
                      <w:marTop w:val="0"/>
                      <w:marBottom w:val="0"/>
                      <w:divBdr>
                        <w:top w:val="none" w:sz="0" w:space="0" w:color="auto"/>
                        <w:left w:val="none" w:sz="0" w:space="0" w:color="auto"/>
                        <w:bottom w:val="none" w:sz="0" w:space="0" w:color="auto"/>
                        <w:right w:val="none" w:sz="0" w:space="0" w:color="auto"/>
                      </w:divBdr>
                    </w:div>
                  </w:divsChild>
                </w:div>
                <w:div w:id="1639414482">
                  <w:marLeft w:val="0"/>
                  <w:marRight w:val="0"/>
                  <w:marTop w:val="0"/>
                  <w:marBottom w:val="0"/>
                  <w:divBdr>
                    <w:top w:val="none" w:sz="0" w:space="0" w:color="auto"/>
                    <w:left w:val="none" w:sz="0" w:space="0" w:color="auto"/>
                    <w:bottom w:val="none" w:sz="0" w:space="0" w:color="auto"/>
                    <w:right w:val="none" w:sz="0" w:space="0" w:color="auto"/>
                  </w:divBdr>
                  <w:divsChild>
                    <w:div w:id="1239368988">
                      <w:marLeft w:val="0"/>
                      <w:marRight w:val="0"/>
                      <w:marTop w:val="0"/>
                      <w:marBottom w:val="0"/>
                      <w:divBdr>
                        <w:top w:val="none" w:sz="0" w:space="0" w:color="auto"/>
                        <w:left w:val="none" w:sz="0" w:space="0" w:color="auto"/>
                        <w:bottom w:val="none" w:sz="0" w:space="0" w:color="auto"/>
                        <w:right w:val="none" w:sz="0" w:space="0" w:color="auto"/>
                      </w:divBdr>
                    </w:div>
                  </w:divsChild>
                </w:div>
                <w:div w:id="1706054785">
                  <w:marLeft w:val="0"/>
                  <w:marRight w:val="0"/>
                  <w:marTop w:val="0"/>
                  <w:marBottom w:val="0"/>
                  <w:divBdr>
                    <w:top w:val="none" w:sz="0" w:space="0" w:color="auto"/>
                    <w:left w:val="none" w:sz="0" w:space="0" w:color="auto"/>
                    <w:bottom w:val="none" w:sz="0" w:space="0" w:color="auto"/>
                    <w:right w:val="none" w:sz="0" w:space="0" w:color="auto"/>
                  </w:divBdr>
                  <w:divsChild>
                    <w:div w:id="1703676137">
                      <w:marLeft w:val="0"/>
                      <w:marRight w:val="0"/>
                      <w:marTop w:val="0"/>
                      <w:marBottom w:val="0"/>
                      <w:divBdr>
                        <w:top w:val="none" w:sz="0" w:space="0" w:color="auto"/>
                        <w:left w:val="none" w:sz="0" w:space="0" w:color="auto"/>
                        <w:bottom w:val="none" w:sz="0" w:space="0" w:color="auto"/>
                        <w:right w:val="none" w:sz="0" w:space="0" w:color="auto"/>
                      </w:divBdr>
                    </w:div>
                  </w:divsChild>
                </w:div>
                <w:div w:id="407967745">
                  <w:marLeft w:val="0"/>
                  <w:marRight w:val="0"/>
                  <w:marTop w:val="0"/>
                  <w:marBottom w:val="0"/>
                  <w:divBdr>
                    <w:top w:val="none" w:sz="0" w:space="0" w:color="auto"/>
                    <w:left w:val="none" w:sz="0" w:space="0" w:color="auto"/>
                    <w:bottom w:val="none" w:sz="0" w:space="0" w:color="auto"/>
                    <w:right w:val="none" w:sz="0" w:space="0" w:color="auto"/>
                  </w:divBdr>
                  <w:divsChild>
                    <w:div w:id="2076854374">
                      <w:marLeft w:val="0"/>
                      <w:marRight w:val="0"/>
                      <w:marTop w:val="0"/>
                      <w:marBottom w:val="0"/>
                      <w:divBdr>
                        <w:top w:val="none" w:sz="0" w:space="0" w:color="auto"/>
                        <w:left w:val="none" w:sz="0" w:space="0" w:color="auto"/>
                        <w:bottom w:val="none" w:sz="0" w:space="0" w:color="auto"/>
                        <w:right w:val="none" w:sz="0" w:space="0" w:color="auto"/>
                      </w:divBdr>
                    </w:div>
                  </w:divsChild>
                </w:div>
                <w:div w:id="60105295">
                  <w:marLeft w:val="0"/>
                  <w:marRight w:val="0"/>
                  <w:marTop w:val="0"/>
                  <w:marBottom w:val="0"/>
                  <w:divBdr>
                    <w:top w:val="none" w:sz="0" w:space="0" w:color="auto"/>
                    <w:left w:val="none" w:sz="0" w:space="0" w:color="auto"/>
                    <w:bottom w:val="none" w:sz="0" w:space="0" w:color="auto"/>
                    <w:right w:val="none" w:sz="0" w:space="0" w:color="auto"/>
                  </w:divBdr>
                  <w:divsChild>
                    <w:div w:id="2129004915">
                      <w:marLeft w:val="0"/>
                      <w:marRight w:val="0"/>
                      <w:marTop w:val="0"/>
                      <w:marBottom w:val="0"/>
                      <w:divBdr>
                        <w:top w:val="none" w:sz="0" w:space="0" w:color="auto"/>
                        <w:left w:val="none" w:sz="0" w:space="0" w:color="auto"/>
                        <w:bottom w:val="none" w:sz="0" w:space="0" w:color="auto"/>
                        <w:right w:val="none" w:sz="0" w:space="0" w:color="auto"/>
                      </w:divBdr>
                    </w:div>
                  </w:divsChild>
                </w:div>
                <w:div w:id="1808743871">
                  <w:marLeft w:val="0"/>
                  <w:marRight w:val="0"/>
                  <w:marTop w:val="0"/>
                  <w:marBottom w:val="0"/>
                  <w:divBdr>
                    <w:top w:val="none" w:sz="0" w:space="0" w:color="auto"/>
                    <w:left w:val="none" w:sz="0" w:space="0" w:color="auto"/>
                    <w:bottom w:val="none" w:sz="0" w:space="0" w:color="auto"/>
                    <w:right w:val="none" w:sz="0" w:space="0" w:color="auto"/>
                  </w:divBdr>
                  <w:divsChild>
                    <w:div w:id="1013608775">
                      <w:marLeft w:val="0"/>
                      <w:marRight w:val="0"/>
                      <w:marTop w:val="0"/>
                      <w:marBottom w:val="0"/>
                      <w:divBdr>
                        <w:top w:val="none" w:sz="0" w:space="0" w:color="auto"/>
                        <w:left w:val="none" w:sz="0" w:space="0" w:color="auto"/>
                        <w:bottom w:val="none" w:sz="0" w:space="0" w:color="auto"/>
                        <w:right w:val="none" w:sz="0" w:space="0" w:color="auto"/>
                      </w:divBdr>
                    </w:div>
                  </w:divsChild>
                </w:div>
                <w:div w:id="1514614425">
                  <w:marLeft w:val="0"/>
                  <w:marRight w:val="0"/>
                  <w:marTop w:val="0"/>
                  <w:marBottom w:val="0"/>
                  <w:divBdr>
                    <w:top w:val="none" w:sz="0" w:space="0" w:color="auto"/>
                    <w:left w:val="none" w:sz="0" w:space="0" w:color="auto"/>
                    <w:bottom w:val="none" w:sz="0" w:space="0" w:color="auto"/>
                    <w:right w:val="none" w:sz="0" w:space="0" w:color="auto"/>
                  </w:divBdr>
                  <w:divsChild>
                    <w:div w:id="1978221418">
                      <w:marLeft w:val="0"/>
                      <w:marRight w:val="0"/>
                      <w:marTop w:val="0"/>
                      <w:marBottom w:val="0"/>
                      <w:divBdr>
                        <w:top w:val="none" w:sz="0" w:space="0" w:color="auto"/>
                        <w:left w:val="none" w:sz="0" w:space="0" w:color="auto"/>
                        <w:bottom w:val="none" w:sz="0" w:space="0" w:color="auto"/>
                        <w:right w:val="none" w:sz="0" w:space="0" w:color="auto"/>
                      </w:divBdr>
                    </w:div>
                  </w:divsChild>
                </w:div>
                <w:div w:id="55785802">
                  <w:marLeft w:val="0"/>
                  <w:marRight w:val="0"/>
                  <w:marTop w:val="0"/>
                  <w:marBottom w:val="0"/>
                  <w:divBdr>
                    <w:top w:val="none" w:sz="0" w:space="0" w:color="auto"/>
                    <w:left w:val="none" w:sz="0" w:space="0" w:color="auto"/>
                    <w:bottom w:val="none" w:sz="0" w:space="0" w:color="auto"/>
                    <w:right w:val="none" w:sz="0" w:space="0" w:color="auto"/>
                  </w:divBdr>
                  <w:divsChild>
                    <w:div w:id="1036198888">
                      <w:marLeft w:val="0"/>
                      <w:marRight w:val="0"/>
                      <w:marTop w:val="0"/>
                      <w:marBottom w:val="0"/>
                      <w:divBdr>
                        <w:top w:val="none" w:sz="0" w:space="0" w:color="auto"/>
                        <w:left w:val="none" w:sz="0" w:space="0" w:color="auto"/>
                        <w:bottom w:val="none" w:sz="0" w:space="0" w:color="auto"/>
                        <w:right w:val="none" w:sz="0" w:space="0" w:color="auto"/>
                      </w:divBdr>
                    </w:div>
                  </w:divsChild>
                </w:div>
                <w:div w:id="1781298504">
                  <w:marLeft w:val="0"/>
                  <w:marRight w:val="0"/>
                  <w:marTop w:val="0"/>
                  <w:marBottom w:val="0"/>
                  <w:divBdr>
                    <w:top w:val="none" w:sz="0" w:space="0" w:color="auto"/>
                    <w:left w:val="none" w:sz="0" w:space="0" w:color="auto"/>
                    <w:bottom w:val="none" w:sz="0" w:space="0" w:color="auto"/>
                    <w:right w:val="none" w:sz="0" w:space="0" w:color="auto"/>
                  </w:divBdr>
                  <w:divsChild>
                    <w:div w:id="1577207702">
                      <w:marLeft w:val="0"/>
                      <w:marRight w:val="0"/>
                      <w:marTop w:val="0"/>
                      <w:marBottom w:val="0"/>
                      <w:divBdr>
                        <w:top w:val="none" w:sz="0" w:space="0" w:color="auto"/>
                        <w:left w:val="none" w:sz="0" w:space="0" w:color="auto"/>
                        <w:bottom w:val="none" w:sz="0" w:space="0" w:color="auto"/>
                        <w:right w:val="none" w:sz="0" w:space="0" w:color="auto"/>
                      </w:divBdr>
                    </w:div>
                  </w:divsChild>
                </w:div>
                <w:div w:id="591625429">
                  <w:marLeft w:val="0"/>
                  <w:marRight w:val="0"/>
                  <w:marTop w:val="0"/>
                  <w:marBottom w:val="0"/>
                  <w:divBdr>
                    <w:top w:val="none" w:sz="0" w:space="0" w:color="auto"/>
                    <w:left w:val="none" w:sz="0" w:space="0" w:color="auto"/>
                    <w:bottom w:val="none" w:sz="0" w:space="0" w:color="auto"/>
                    <w:right w:val="none" w:sz="0" w:space="0" w:color="auto"/>
                  </w:divBdr>
                  <w:divsChild>
                    <w:div w:id="1887788533">
                      <w:marLeft w:val="0"/>
                      <w:marRight w:val="0"/>
                      <w:marTop w:val="0"/>
                      <w:marBottom w:val="0"/>
                      <w:divBdr>
                        <w:top w:val="none" w:sz="0" w:space="0" w:color="auto"/>
                        <w:left w:val="none" w:sz="0" w:space="0" w:color="auto"/>
                        <w:bottom w:val="none" w:sz="0" w:space="0" w:color="auto"/>
                        <w:right w:val="none" w:sz="0" w:space="0" w:color="auto"/>
                      </w:divBdr>
                    </w:div>
                  </w:divsChild>
                </w:div>
                <w:div w:id="874002292">
                  <w:marLeft w:val="0"/>
                  <w:marRight w:val="0"/>
                  <w:marTop w:val="0"/>
                  <w:marBottom w:val="0"/>
                  <w:divBdr>
                    <w:top w:val="none" w:sz="0" w:space="0" w:color="auto"/>
                    <w:left w:val="none" w:sz="0" w:space="0" w:color="auto"/>
                    <w:bottom w:val="none" w:sz="0" w:space="0" w:color="auto"/>
                    <w:right w:val="none" w:sz="0" w:space="0" w:color="auto"/>
                  </w:divBdr>
                  <w:divsChild>
                    <w:div w:id="526140625">
                      <w:marLeft w:val="0"/>
                      <w:marRight w:val="0"/>
                      <w:marTop w:val="0"/>
                      <w:marBottom w:val="0"/>
                      <w:divBdr>
                        <w:top w:val="none" w:sz="0" w:space="0" w:color="auto"/>
                        <w:left w:val="none" w:sz="0" w:space="0" w:color="auto"/>
                        <w:bottom w:val="none" w:sz="0" w:space="0" w:color="auto"/>
                        <w:right w:val="none" w:sz="0" w:space="0" w:color="auto"/>
                      </w:divBdr>
                    </w:div>
                  </w:divsChild>
                </w:div>
                <w:div w:id="1603949402">
                  <w:marLeft w:val="0"/>
                  <w:marRight w:val="0"/>
                  <w:marTop w:val="0"/>
                  <w:marBottom w:val="0"/>
                  <w:divBdr>
                    <w:top w:val="none" w:sz="0" w:space="0" w:color="auto"/>
                    <w:left w:val="none" w:sz="0" w:space="0" w:color="auto"/>
                    <w:bottom w:val="none" w:sz="0" w:space="0" w:color="auto"/>
                    <w:right w:val="none" w:sz="0" w:space="0" w:color="auto"/>
                  </w:divBdr>
                  <w:divsChild>
                    <w:div w:id="1721246798">
                      <w:marLeft w:val="0"/>
                      <w:marRight w:val="0"/>
                      <w:marTop w:val="0"/>
                      <w:marBottom w:val="0"/>
                      <w:divBdr>
                        <w:top w:val="none" w:sz="0" w:space="0" w:color="auto"/>
                        <w:left w:val="none" w:sz="0" w:space="0" w:color="auto"/>
                        <w:bottom w:val="none" w:sz="0" w:space="0" w:color="auto"/>
                        <w:right w:val="none" w:sz="0" w:space="0" w:color="auto"/>
                      </w:divBdr>
                    </w:div>
                  </w:divsChild>
                </w:div>
                <w:div w:id="329603207">
                  <w:marLeft w:val="0"/>
                  <w:marRight w:val="0"/>
                  <w:marTop w:val="0"/>
                  <w:marBottom w:val="0"/>
                  <w:divBdr>
                    <w:top w:val="none" w:sz="0" w:space="0" w:color="auto"/>
                    <w:left w:val="none" w:sz="0" w:space="0" w:color="auto"/>
                    <w:bottom w:val="none" w:sz="0" w:space="0" w:color="auto"/>
                    <w:right w:val="none" w:sz="0" w:space="0" w:color="auto"/>
                  </w:divBdr>
                  <w:divsChild>
                    <w:div w:id="1089621638">
                      <w:marLeft w:val="0"/>
                      <w:marRight w:val="0"/>
                      <w:marTop w:val="0"/>
                      <w:marBottom w:val="0"/>
                      <w:divBdr>
                        <w:top w:val="none" w:sz="0" w:space="0" w:color="auto"/>
                        <w:left w:val="none" w:sz="0" w:space="0" w:color="auto"/>
                        <w:bottom w:val="none" w:sz="0" w:space="0" w:color="auto"/>
                        <w:right w:val="none" w:sz="0" w:space="0" w:color="auto"/>
                      </w:divBdr>
                    </w:div>
                  </w:divsChild>
                </w:div>
                <w:div w:id="2092464666">
                  <w:marLeft w:val="0"/>
                  <w:marRight w:val="0"/>
                  <w:marTop w:val="0"/>
                  <w:marBottom w:val="0"/>
                  <w:divBdr>
                    <w:top w:val="none" w:sz="0" w:space="0" w:color="auto"/>
                    <w:left w:val="none" w:sz="0" w:space="0" w:color="auto"/>
                    <w:bottom w:val="none" w:sz="0" w:space="0" w:color="auto"/>
                    <w:right w:val="none" w:sz="0" w:space="0" w:color="auto"/>
                  </w:divBdr>
                  <w:divsChild>
                    <w:div w:id="1122728758">
                      <w:marLeft w:val="0"/>
                      <w:marRight w:val="0"/>
                      <w:marTop w:val="0"/>
                      <w:marBottom w:val="0"/>
                      <w:divBdr>
                        <w:top w:val="none" w:sz="0" w:space="0" w:color="auto"/>
                        <w:left w:val="none" w:sz="0" w:space="0" w:color="auto"/>
                        <w:bottom w:val="none" w:sz="0" w:space="0" w:color="auto"/>
                        <w:right w:val="none" w:sz="0" w:space="0" w:color="auto"/>
                      </w:divBdr>
                    </w:div>
                  </w:divsChild>
                </w:div>
                <w:div w:id="540555743">
                  <w:marLeft w:val="0"/>
                  <w:marRight w:val="0"/>
                  <w:marTop w:val="0"/>
                  <w:marBottom w:val="0"/>
                  <w:divBdr>
                    <w:top w:val="none" w:sz="0" w:space="0" w:color="auto"/>
                    <w:left w:val="none" w:sz="0" w:space="0" w:color="auto"/>
                    <w:bottom w:val="none" w:sz="0" w:space="0" w:color="auto"/>
                    <w:right w:val="none" w:sz="0" w:space="0" w:color="auto"/>
                  </w:divBdr>
                  <w:divsChild>
                    <w:div w:id="1436483892">
                      <w:marLeft w:val="0"/>
                      <w:marRight w:val="0"/>
                      <w:marTop w:val="0"/>
                      <w:marBottom w:val="0"/>
                      <w:divBdr>
                        <w:top w:val="none" w:sz="0" w:space="0" w:color="auto"/>
                        <w:left w:val="none" w:sz="0" w:space="0" w:color="auto"/>
                        <w:bottom w:val="none" w:sz="0" w:space="0" w:color="auto"/>
                        <w:right w:val="none" w:sz="0" w:space="0" w:color="auto"/>
                      </w:divBdr>
                    </w:div>
                  </w:divsChild>
                </w:div>
                <w:div w:id="1961955827">
                  <w:marLeft w:val="0"/>
                  <w:marRight w:val="0"/>
                  <w:marTop w:val="0"/>
                  <w:marBottom w:val="0"/>
                  <w:divBdr>
                    <w:top w:val="none" w:sz="0" w:space="0" w:color="auto"/>
                    <w:left w:val="none" w:sz="0" w:space="0" w:color="auto"/>
                    <w:bottom w:val="none" w:sz="0" w:space="0" w:color="auto"/>
                    <w:right w:val="none" w:sz="0" w:space="0" w:color="auto"/>
                  </w:divBdr>
                  <w:divsChild>
                    <w:div w:id="1260524668">
                      <w:marLeft w:val="0"/>
                      <w:marRight w:val="0"/>
                      <w:marTop w:val="0"/>
                      <w:marBottom w:val="0"/>
                      <w:divBdr>
                        <w:top w:val="none" w:sz="0" w:space="0" w:color="auto"/>
                        <w:left w:val="none" w:sz="0" w:space="0" w:color="auto"/>
                        <w:bottom w:val="none" w:sz="0" w:space="0" w:color="auto"/>
                        <w:right w:val="none" w:sz="0" w:space="0" w:color="auto"/>
                      </w:divBdr>
                    </w:div>
                  </w:divsChild>
                </w:div>
                <w:div w:id="635793239">
                  <w:marLeft w:val="0"/>
                  <w:marRight w:val="0"/>
                  <w:marTop w:val="0"/>
                  <w:marBottom w:val="0"/>
                  <w:divBdr>
                    <w:top w:val="none" w:sz="0" w:space="0" w:color="auto"/>
                    <w:left w:val="none" w:sz="0" w:space="0" w:color="auto"/>
                    <w:bottom w:val="none" w:sz="0" w:space="0" w:color="auto"/>
                    <w:right w:val="none" w:sz="0" w:space="0" w:color="auto"/>
                  </w:divBdr>
                  <w:divsChild>
                    <w:div w:id="617613260">
                      <w:marLeft w:val="0"/>
                      <w:marRight w:val="0"/>
                      <w:marTop w:val="0"/>
                      <w:marBottom w:val="0"/>
                      <w:divBdr>
                        <w:top w:val="none" w:sz="0" w:space="0" w:color="auto"/>
                        <w:left w:val="none" w:sz="0" w:space="0" w:color="auto"/>
                        <w:bottom w:val="none" w:sz="0" w:space="0" w:color="auto"/>
                        <w:right w:val="none" w:sz="0" w:space="0" w:color="auto"/>
                      </w:divBdr>
                    </w:div>
                  </w:divsChild>
                </w:div>
                <w:div w:id="208147213">
                  <w:marLeft w:val="0"/>
                  <w:marRight w:val="0"/>
                  <w:marTop w:val="0"/>
                  <w:marBottom w:val="0"/>
                  <w:divBdr>
                    <w:top w:val="none" w:sz="0" w:space="0" w:color="auto"/>
                    <w:left w:val="none" w:sz="0" w:space="0" w:color="auto"/>
                    <w:bottom w:val="none" w:sz="0" w:space="0" w:color="auto"/>
                    <w:right w:val="none" w:sz="0" w:space="0" w:color="auto"/>
                  </w:divBdr>
                  <w:divsChild>
                    <w:div w:id="54789734">
                      <w:marLeft w:val="0"/>
                      <w:marRight w:val="0"/>
                      <w:marTop w:val="0"/>
                      <w:marBottom w:val="0"/>
                      <w:divBdr>
                        <w:top w:val="none" w:sz="0" w:space="0" w:color="auto"/>
                        <w:left w:val="none" w:sz="0" w:space="0" w:color="auto"/>
                        <w:bottom w:val="none" w:sz="0" w:space="0" w:color="auto"/>
                        <w:right w:val="none" w:sz="0" w:space="0" w:color="auto"/>
                      </w:divBdr>
                    </w:div>
                  </w:divsChild>
                </w:div>
                <w:div w:id="4678531">
                  <w:marLeft w:val="0"/>
                  <w:marRight w:val="0"/>
                  <w:marTop w:val="0"/>
                  <w:marBottom w:val="0"/>
                  <w:divBdr>
                    <w:top w:val="none" w:sz="0" w:space="0" w:color="auto"/>
                    <w:left w:val="none" w:sz="0" w:space="0" w:color="auto"/>
                    <w:bottom w:val="none" w:sz="0" w:space="0" w:color="auto"/>
                    <w:right w:val="none" w:sz="0" w:space="0" w:color="auto"/>
                  </w:divBdr>
                  <w:divsChild>
                    <w:div w:id="1492598985">
                      <w:marLeft w:val="0"/>
                      <w:marRight w:val="0"/>
                      <w:marTop w:val="0"/>
                      <w:marBottom w:val="0"/>
                      <w:divBdr>
                        <w:top w:val="none" w:sz="0" w:space="0" w:color="auto"/>
                        <w:left w:val="none" w:sz="0" w:space="0" w:color="auto"/>
                        <w:bottom w:val="none" w:sz="0" w:space="0" w:color="auto"/>
                        <w:right w:val="none" w:sz="0" w:space="0" w:color="auto"/>
                      </w:divBdr>
                    </w:div>
                  </w:divsChild>
                </w:div>
                <w:div w:id="976375472">
                  <w:marLeft w:val="0"/>
                  <w:marRight w:val="0"/>
                  <w:marTop w:val="0"/>
                  <w:marBottom w:val="0"/>
                  <w:divBdr>
                    <w:top w:val="none" w:sz="0" w:space="0" w:color="auto"/>
                    <w:left w:val="none" w:sz="0" w:space="0" w:color="auto"/>
                    <w:bottom w:val="none" w:sz="0" w:space="0" w:color="auto"/>
                    <w:right w:val="none" w:sz="0" w:space="0" w:color="auto"/>
                  </w:divBdr>
                  <w:divsChild>
                    <w:div w:id="1015351054">
                      <w:marLeft w:val="0"/>
                      <w:marRight w:val="0"/>
                      <w:marTop w:val="0"/>
                      <w:marBottom w:val="0"/>
                      <w:divBdr>
                        <w:top w:val="none" w:sz="0" w:space="0" w:color="auto"/>
                        <w:left w:val="none" w:sz="0" w:space="0" w:color="auto"/>
                        <w:bottom w:val="none" w:sz="0" w:space="0" w:color="auto"/>
                        <w:right w:val="none" w:sz="0" w:space="0" w:color="auto"/>
                      </w:divBdr>
                    </w:div>
                  </w:divsChild>
                </w:div>
                <w:div w:id="1639527960">
                  <w:marLeft w:val="0"/>
                  <w:marRight w:val="0"/>
                  <w:marTop w:val="0"/>
                  <w:marBottom w:val="0"/>
                  <w:divBdr>
                    <w:top w:val="none" w:sz="0" w:space="0" w:color="auto"/>
                    <w:left w:val="none" w:sz="0" w:space="0" w:color="auto"/>
                    <w:bottom w:val="none" w:sz="0" w:space="0" w:color="auto"/>
                    <w:right w:val="none" w:sz="0" w:space="0" w:color="auto"/>
                  </w:divBdr>
                  <w:divsChild>
                    <w:div w:id="1214579194">
                      <w:marLeft w:val="0"/>
                      <w:marRight w:val="0"/>
                      <w:marTop w:val="0"/>
                      <w:marBottom w:val="0"/>
                      <w:divBdr>
                        <w:top w:val="none" w:sz="0" w:space="0" w:color="auto"/>
                        <w:left w:val="none" w:sz="0" w:space="0" w:color="auto"/>
                        <w:bottom w:val="none" w:sz="0" w:space="0" w:color="auto"/>
                        <w:right w:val="none" w:sz="0" w:space="0" w:color="auto"/>
                      </w:divBdr>
                    </w:div>
                  </w:divsChild>
                </w:div>
                <w:div w:id="1137335517">
                  <w:marLeft w:val="0"/>
                  <w:marRight w:val="0"/>
                  <w:marTop w:val="0"/>
                  <w:marBottom w:val="0"/>
                  <w:divBdr>
                    <w:top w:val="none" w:sz="0" w:space="0" w:color="auto"/>
                    <w:left w:val="none" w:sz="0" w:space="0" w:color="auto"/>
                    <w:bottom w:val="none" w:sz="0" w:space="0" w:color="auto"/>
                    <w:right w:val="none" w:sz="0" w:space="0" w:color="auto"/>
                  </w:divBdr>
                  <w:divsChild>
                    <w:div w:id="1069889645">
                      <w:marLeft w:val="0"/>
                      <w:marRight w:val="0"/>
                      <w:marTop w:val="0"/>
                      <w:marBottom w:val="0"/>
                      <w:divBdr>
                        <w:top w:val="none" w:sz="0" w:space="0" w:color="auto"/>
                        <w:left w:val="none" w:sz="0" w:space="0" w:color="auto"/>
                        <w:bottom w:val="none" w:sz="0" w:space="0" w:color="auto"/>
                        <w:right w:val="none" w:sz="0" w:space="0" w:color="auto"/>
                      </w:divBdr>
                    </w:div>
                  </w:divsChild>
                </w:div>
                <w:div w:id="283658910">
                  <w:marLeft w:val="0"/>
                  <w:marRight w:val="0"/>
                  <w:marTop w:val="0"/>
                  <w:marBottom w:val="0"/>
                  <w:divBdr>
                    <w:top w:val="none" w:sz="0" w:space="0" w:color="auto"/>
                    <w:left w:val="none" w:sz="0" w:space="0" w:color="auto"/>
                    <w:bottom w:val="none" w:sz="0" w:space="0" w:color="auto"/>
                    <w:right w:val="none" w:sz="0" w:space="0" w:color="auto"/>
                  </w:divBdr>
                  <w:divsChild>
                    <w:div w:id="669524658">
                      <w:marLeft w:val="0"/>
                      <w:marRight w:val="0"/>
                      <w:marTop w:val="0"/>
                      <w:marBottom w:val="0"/>
                      <w:divBdr>
                        <w:top w:val="none" w:sz="0" w:space="0" w:color="auto"/>
                        <w:left w:val="none" w:sz="0" w:space="0" w:color="auto"/>
                        <w:bottom w:val="none" w:sz="0" w:space="0" w:color="auto"/>
                        <w:right w:val="none" w:sz="0" w:space="0" w:color="auto"/>
                      </w:divBdr>
                    </w:div>
                  </w:divsChild>
                </w:div>
                <w:div w:id="1145128600">
                  <w:marLeft w:val="0"/>
                  <w:marRight w:val="0"/>
                  <w:marTop w:val="0"/>
                  <w:marBottom w:val="0"/>
                  <w:divBdr>
                    <w:top w:val="none" w:sz="0" w:space="0" w:color="auto"/>
                    <w:left w:val="none" w:sz="0" w:space="0" w:color="auto"/>
                    <w:bottom w:val="none" w:sz="0" w:space="0" w:color="auto"/>
                    <w:right w:val="none" w:sz="0" w:space="0" w:color="auto"/>
                  </w:divBdr>
                  <w:divsChild>
                    <w:div w:id="611208893">
                      <w:marLeft w:val="0"/>
                      <w:marRight w:val="0"/>
                      <w:marTop w:val="0"/>
                      <w:marBottom w:val="0"/>
                      <w:divBdr>
                        <w:top w:val="none" w:sz="0" w:space="0" w:color="auto"/>
                        <w:left w:val="none" w:sz="0" w:space="0" w:color="auto"/>
                        <w:bottom w:val="none" w:sz="0" w:space="0" w:color="auto"/>
                        <w:right w:val="none" w:sz="0" w:space="0" w:color="auto"/>
                      </w:divBdr>
                    </w:div>
                  </w:divsChild>
                </w:div>
                <w:div w:id="1411195379">
                  <w:marLeft w:val="0"/>
                  <w:marRight w:val="0"/>
                  <w:marTop w:val="0"/>
                  <w:marBottom w:val="0"/>
                  <w:divBdr>
                    <w:top w:val="none" w:sz="0" w:space="0" w:color="auto"/>
                    <w:left w:val="none" w:sz="0" w:space="0" w:color="auto"/>
                    <w:bottom w:val="none" w:sz="0" w:space="0" w:color="auto"/>
                    <w:right w:val="none" w:sz="0" w:space="0" w:color="auto"/>
                  </w:divBdr>
                  <w:divsChild>
                    <w:div w:id="1406613056">
                      <w:marLeft w:val="0"/>
                      <w:marRight w:val="0"/>
                      <w:marTop w:val="0"/>
                      <w:marBottom w:val="0"/>
                      <w:divBdr>
                        <w:top w:val="none" w:sz="0" w:space="0" w:color="auto"/>
                        <w:left w:val="none" w:sz="0" w:space="0" w:color="auto"/>
                        <w:bottom w:val="none" w:sz="0" w:space="0" w:color="auto"/>
                        <w:right w:val="none" w:sz="0" w:space="0" w:color="auto"/>
                      </w:divBdr>
                    </w:div>
                  </w:divsChild>
                </w:div>
                <w:div w:id="1880120554">
                  <w:marLeft w:val="0"/>
                  <w:marRight w:val="0"/>
                  <w:marTop w:val="0"/>
                  <w:marBottom w:val="0"/>
                  <w:divBdr>
                    <w:top w:val="none" w:sz="0" w:space="0" w:color="auto"/>
                    <w:left w:val="none" w:sz="0" w:space="0" w:color="auto"/>
                    <w:bottom w:val="none" w:sz="0" w:space="0" w:color="auto"/>
                    <w:right w:val="none" w:sz="0" w:space="0" w:color="auto"/>
                  </w:divBdr>
                  <w:divsChild>
                    <w:div w:id="1951929185">
                      <w:marLeft w:val="0"/>
                      <w:marRight w:val="0"/>
                      <w:marTop w:val="0"/>
                      <w:marBottom w:val="0"/>
                      <w:divBdr>
                        <w:top w:val="none" w:sz="0" w:space="0" w:color="auto"/>
                        <w:left w:val="none" w:sz="0" w:space="0" w:color="auto"/>
                        <w:bottom w:val="none" w:sz="0" w:space="0" w:color="auto"/>
                        <w:right w:val="none" w:sz="0" w:space="0" w:color="auto"/>
                      </w:divBdr>
                    </w:div>
                  </w:divsChild>
                </w:div>
                <w:div w:id="712924279">
                  <w:marLeft w:val="0"/>
                  <w:marRight w:val="0"/>
                  <w:marTop w:val="0"/>
                  <w:marBottom w:val="0"/>
                  <w:divBdr>
                    <w:top w:val="none" w:sz="0" w:space="0" w:color="auto"/>
                    <w:left w:val="none" w:sz="0" w:space="0" w:color="auto"/>
                    <w:bottom w:val="none" w:sz="0" w:space="0" w:color="auto"/>
                    <w:right w:val="none" w:sz="0" w:space="0" w:color="auto"/>
                  </w:divBdr>
                  <w:divsChild>
                    <w:div w:id="286739889">
                      <w:marLeft w:val="0"/>
                      <w:marRight w:val="0"/>
                      <w:marTop w:val="0"/>
                      <w:marBottom w:val="0"/>
                      <w:divBdr>
                        <w:top w:val="none" w:sz="0" w:space="0" w:color="auto"/>
                        <w:left w:val="none" w:sz="0" w:space="0" w:color="auto"/>
                        <w:bottom w:val="none" w:sz="0" w:space="0" w:color="auto"/>
                        <w:right w:val="none" w:sz="0" w:space="0" w:color="auto"/>
                      </w:divBdr>
                    </w:div>
                  </w:divsChild>
                </w:div>
                <w:div w:id="190729970">
                  <w:marLeft w:val="0"/>
                  <w:marRight w:val="0"/>
                  <w:marTop w:val="0"/>
                  <w:marBottom w:val="0"/>
                  <w:divBdr>
                    <w:top w:val="none" w:sz="0" w:space="0" w:color="auto"/>
                    <w:left w:val="none" w:sz="0" w:space="0" w:color="auto"/>
                    <w:bottom w:val="none" w:sz="0" w:space="0" w:color="auto"/>
                    <w:right w:val="none" w:sz="0" w:space="0" w:color="auto"/>
                  </w:divBdr>
                  <w:divsChild>
                    <w:div w:id="2009361129">
                      <w:marLeft w:val="0"/>
                      <w:marRight w:val="0"/>
                      <w:marTop w:val="0"/>
                      <w:marBottom w:val="0"/>
                      <w:divBdr>
                        <w:top w:val="none" w:sz="0" w:space="0" w:color="auto"/>
                        <w:left w:val="none" w:sz="0" w:space="0" w:color="auto"/>
                        <w:bottom w:val="none" w:sz="0" w:space="0" w:color="auto"/>
                        <w:right w:val="none" w:sz="0" w:space="0" w:color="auto"/>
                      </w:divBdr>
                    </w:div>
                  </w:divsChild>
                </w:div>
                <w:div w:id="1748455019">
                  <w:marLeft w:val="0"/>
                  <w:marRight w:val="0"/>
                  <w:marTop w:val="0"/>
                  <w:marBottom w:val="0"/>
                  <w:divBdr>
                    <w:top w:val="none" w:sz="0" w:space="0" w:color="auto"/>
                    <w:left w:val="none" w:sz="0" w:space="0" w:color="auto"/>
                    <w:bottom w:val="none" w:sz="0" w:space="0" w:color="auto"/>
                    <w:right w:val="none" w:sz="0" w:space="0" w:color="auto"/>
                  </w:divBdr>
                  <w:divsChild>
                    <w:div w:id="1077940438">
                      <w:marLeft w:val="0"/>
                      <w:marRight w:val="0"/>
                      <w:marTop w:val="0"/>
                      <w:marBottom w:val="0"/>
                      <w:divBdr>
                        <w:top w:val="none" w:sz="0" w:space="0" w:color="auto"/>
                        <w:left w:val="none" w:sz="0" w:space="0" w:color="auto"/>
                        <w:bottom w:val="none" w:sz="0" w:space="0" w:color="auto"/>
                        <w:right w:val="none" w:sz="0" w:space="0" w:color="auto"/>
                      </w:divBdr>
                    </w:div>
                  </w:divsChild>
                </w:div>
                <w:div w:id="1453094416">
                  <w:marLeft w:val="0"/>
                  <w:marRight w:val="0"/>
                  <w:marTop w:val="0"/>
                  <w:marBottom w:val="0"/>
                  <w:divBdr>
                    <w:top w:val="none" w:sz="0" w:space="0" w:color="auto"/>
                    <w:left w:val="none" w:sz="0" w:space="0" w:color="auto"/>
                    <w:bottom w:val="none" w:sz="0" w:space="0" w:color="auto"/>
                    <w:right w:val="none" w:sz="0" w:space="0" w:color="auto"/>
                  </w:divBdr>
                  <w:divsChild>
                    <w:div w:id="212816964">
                      <w:marLeft w:val="0"/>
                      <w:marRight w:val="0"/>
                      <w:marTop w:val="0"/>
                      <w:marBottom w:val="0"/>
                      <w:divBdr>
                        <w:top w:val="none" w:sz="0" w:space="0" w:color="auto"/>
                        <w:left w:val="none" w:sz="0" w:space="0" w:color="auto"/>
                        <w:bottom w:val="none" w:sz="0" w:space="0" w:color="auto"/>
                        <w:right w:val="none" w:sz="0" w:space="0" w:color="auto"/>
                      </w:divBdr>
                    </w:div>
                  </w:divsChild>
                </w:div>
                <w:div w:id="1370493630">
                  <w:marLeft w:val="0"/>
                  <w:marRight w:val="0"/>
                  <w:marTop w:val="0"/>
                  <w:marBottom w:val="0"/>
                  <w:divBdr>
                    <w:top w:val="none" w:sz="0" w:space="0" w:color="auto"/>
                    <w:left w:val="none" w:sz="0" w:space="0" w:color="auto"/>
                    <w:bottom w:val="none" w:sz="0" w:space="0" w:color="auto"/>
                    <w:right w:val="none" w:sz="0" w:space="0" w:color="auto"/>
                  </w:divBdr>
                  <w:divsChild>
                    <w:div w:id="2010668130">
                      <w:marLeft w:val="0"/>
                      <w:marRight w:val="0"/>
                      <w:marTop w:val="0"/>
                      <w:marBottom w:val="0"/>
                      <w:divBdr>
                        <w:top w:val="none" w:sz="0" w:space="0" w:color="auto"/>
                        <w:left w:val="none" w:sz="0" w:space="0" w:color="auto"/>
                        <w:bottom w:val="none" w:sz="0" w:space="0" w:color="auto"/>
                        <w:right w:val="none" w:sz="0" w:space="0" w:color="auto"/>
                      </w:divBdr>
                    </w:div>
                  </w:divsChild>
                </w:div>
                <w:div w:id="651833148">
                  <w:marLeft w:val="0"/>
                  <w:marRight w:val="0"/>
                  <w:marTop w:val="0"/>
                  <w:marBottom w:val="0"/>
                  <w:divBdr>
                    <w:top w:val="none" w:sz="0" w:space="0" w:color="auto"/>
                    <w:left w:val="none" w:sz="0" w:space="0" w:color="auto"/>
                    <w:bottom w:val="none" w:sz="0" w:space="0" w:color="auto"/>
                    <w:right w:val="none" w:sz="0" w:space="0" w:color="auto"/>
                  </w:divBdr>
                  <w:divsChild>
                    <w:div w:id="553278368">
                      <w:marLeft w:val="0"/>
                      <w:marRight w:val="0"/>
                      <w:marTop w:val="0"/>
                      <w:marBottom w:val="0"/>
                      <w:divBdr>
                        <w:top w:val="none" w:sz="0" w:space="0" w:color="auto"/>
                        <w:left w:val="none" w:sz="0" w:space="0" w:color="auto"/>
                        <w:bottom w:val="none" w:sz="0" w:space="0" w:color="auto"/>
                        <w:right w:val="none" w:sz="0" w:space="0" w:color="auto"/>
                      </w:divBdr>
                    </w:div>
                  </w:divsChild>
                </w:div>
                <w:div w:id="941719166">
                  <w:marLeft w:val="0"/>
                  <w:marRight w:val="0"/>
                  <w:marTop w:val="0"/>
                  <w:marBottom w:val="0"/>
                  <w:divBdr>
                    <w:top w:val="none" w:sz="0" w:space="0" w:color="auto"/>
                    <w:left w:val="none" w:sz="0" w:space="0" w:color="auto"/>
                    <w:bottom w:val="none" w:sz="0" w:space="0" w:color="auto"/>
                    <w:right w:val="none" w:sz="0" w:space="0" w:color="auto"/>
                  </w:divBdr>
                  <w:divsChild>
                    <w:div w:id="472986519">
                      <w:marLeft w:val="0"/>
                      <w:marRight w:val="0"/>
                      <w:marTop w:val="0"/>
                      <w:marBottom w:val="0"/>
                      <w:divBdr>
                        <w:top w:val="none" w:sz="0" w:space="0" w:color="auto"/>
                        <w:left w:val="none" w:sz="0" w:space="0" w:color="auto"/>
                        <w:bottom w:val="none" w:sz="0" w:space="0" w:color="auto"/>
                        <w:right w:val="none" w:sz="0" w:space="0" w:color="auto"/>
                      </w:divBdr>
                    </w:div>
                  </w:divsChild>
                </w:div>
                <w:div w:id="1225944451">
                  <w:marLeft w:val="0"/>
                  <w:marRight w:val="0"/>
                  <w:marTop w:val="0"/>
                  <w:marBottom w:val="0"/>
                  <w:divBdr>
                    <w:top w:val="none" w:sz="0" w:space="0" w:color="auto"/>
                    <w:left w:val="none" w:sz="0" w:space="0" w:color="auto"/>
                    <w:bottom w:val="none" w:sz="0" w:space="0" w:color="auto"/>
                    <w:right w:val="none" w:sz="0" w:space="0" w:color="auto"/>
                  </w:divBdr>
                  <w:divsChild>
                    <w:div w:id="1435663390">
                      <w:marLeft w:val="0"/>
                      <w:marRight w:val="0"/>
                      <w:marTop w:val="0"/>
                      <w:marBottom w:val="0"/>
                      <w:divBdr>
                        <w:top w:val="none" w:sz="0" w:space="0" w:color="auto"/>
                        <w:left w:val="none" w:sz="0" w:space="0" w:color="auto"/>
                        <w:bottom w:val="none" w:sz="0" w:space="0" w:color="auto"/>
                        <w:right w:val="none" w:sz="0" w:space="0" w:color="auto"/>
                      </w:divBdr>
                    </w:div>
                  </w:divsChild>
                </w:div>
                <w:div w:id="1687901390">
                  <w:marLeft w:val="0"/>
                  <w:marRight w:val="0"/>
                  <w:marTop w:val="0"/>
                  <w:marBottom w:val="0"/>
                  <w:divBdr>
                    <w:top w:val="none" w:sz="0" w:space="0" w:color="auto"/>
                    <w:left w:val="none" w:sz="0" w:space="0" w:color="auto"/>
                    <w:bottom w:val="none" w:sz="0" w:space="0" w:color="auto"/>
                    <w:right w:val="none" w:sz="0" w:space="0" w:color="auto"/>
                  </w:divBdr>
                  <w:divsChild>
                    <w:div w:id="1985504689">
                      <w:marLeft w:val="0"/>
                      <w:marRight w:val="0"/>
                      <w:marTop w:val="0"/>
                      <w:marBottom w:val="0"/>
                      <w:divBdr>
                        <w:top w:val="none" w:sz="0" w:space="0" w:color="auto"/>
                        <w:left w:val="none" w:sz="0" w:space="0" w:color="auto"/>
                        <w:bottom w:val="none" w:sz="0" w:space="0" w:color="auto"/>
                        <w:right w:val="none" w:sz="0" w:space="0" w:color="auto"/>
                      </w:divBdr>
                    </w:div>
                  </w:divsChild>
                </w:div>
                <w:div w:id="1676611891">
                  <w:marLeft w:val="0"/>
                  <w:marRight w:val="0"/>
                  <w:marTop w:val="0"/>
                  <w:marBottom w:val="0"/>
                  <w:divBdr>
                    <w:top w:val="none" w:sz="0" w:space="0" w:color="auto"/>
                    <w:left w:val="none" w:sz="0" w:space="0" w:color="auto"/>
                    <w:bottom w:val="none" w:sz="0" w:space="0" w:color="auto"/>
                    <w:right w:val="none" w:sz="0" w:space="0" w:color="auto"/>
                  </w:divBdr>
                  <w:divsChild>
                    <w:div w:id="17393517">
                      <w:marLeft w:val="0"/>
                      <w:marRight w:val="0"/>
                      <w:marTop w:val="0"/>
                      <w:marBottom w:val="0"/>
                      <w:divBdr>
                        <w:top w:val="none" w:sz="0" w:space="0" w:color="auto"/>
                        <w:left w:val="none" w:sz="0" w:space="0" w:color="auto"/>
                        <w:bottom w:val="none" w:sz="0" w:space="0" w:color="auto"/>
                        <w:right w:val="none" w:sz="0" w:space="0" w:color="auto"/>
                      </w:divBdr>
                    </w:div>
                  </w:divsChild>
                </w:div>
                <w:div w:id="1298610572">
                  <w:marLeft w:val="0"/>
                  <w:marRight w:val="0"/>
                  <w:marTop w:val="0"/>
                  <w:marBottom w:val="0"/>
                  <w:divBdr>
                    <w:top w:val="none" w:sz="0" w:space="0" w:color="auto"/>
                    <w:left w:val="none" w:sz="0" w:space="0" w:color="auto"/>
                    <w:bottom w:val="none" w:sz="0" w:space="0" w:color="auto"/>
                    <w:right w:val="none" w:sz="0" w:space="0" w:color="auto"/>
                  </w:divBdr>
                  <w:divsChild>
                    <w:div w:id="1330868737">
                      <w:marLeft w:val="0"/>
                      <w:marRight w:val="0"/>
                      <w:marTop w:val="0"/>
                      <w:marBottom w:val="0"/>
                      <w:divBdr>
                        <w:top w:val="none" w:sz="0" w:space="0" w:color="auto"/>
                        <w:left w:val="none" w:sz="0" w:space="0" w:color="auto"/>
                        <w:bottom w:val="none" w:sz="0" w:space="0" w:color="auto"/>
                        <w:right w:val="none" w:sz="0" w:space="0" w:color="auto"/>
                      </w:divBdr>
                    </w:div>
                  </w:divsChild>
                </w:div>
                <w:div w:id="1880704081">
                  <w:marLeft w:val="0"/>
                  <w:marRight w:val="0"/>
                  <w:marTop w:val="0"/>
                  <w:marBottom w:val="0"/>
                  <w:divBdr>
                    <w:top w:val="none" w:sz="0" w:space="0" w:color="auto"/>
                    <w:left w:val="none" w:sz="0" w:space="0" w:color="auto"/>
                    <w:bottom w:val="none" w:sz="0" w:space="0" w:color="auto"/>
                    <w:right w:val="none" w:sz="0" w:space="0" w:color="auto"/>
                  </w:divBdr>
                  <w:divsChild>
                    <w:div w:id="1044137308">
                      <w:marLeft w:val="0"/>
                      <w:marRight w:val="0"/>
                      <w:marTop w:val="0"/>
                      <w:marBottom w:val="0"/>
                      <w:divBdr>
                        <w:top w:val="none" w:sz="0" w:space="0" w:color="auto"/>
                        <w:left w:val="none" w:sz="0" w:space="0" w:color="auto"/>
                        <w:bottom w:val="none" w:sz="0" w:space="0" w:color="auto"/>
                        <w:right w:val="none" w:sz="0" w:space="0" w:color="auto"/>
                      </w:divBdr>
                    </w:div>
                  </w:divsChild>
                </w:div>
                <w:div w:id="1678799700">
                  <w:marLeft w:val="0"/>
                  <w:marRight w:val="0"/>
                  <w:marTop w:val="0"/>
                  <w:marBottom w:val="0"/>
                  <w:divBdr>
                    <w:top w:val="none" w:sz="0" w:space="0" w:color="auto"/>
                    <w:left w:val="none" w:sz="0" w:space="0" w:color="auto"/>
                    <w:bottom w:val="none" w:sz="0" w:space="0" w:color="auto"/>
                    <w:right w:val="none" w:sz="0" w:space="0" w:color="auto"/>
                  </w:divBdr>
                  <w:divsChild>
                    <w:div w:id="1817408726">
                      <w:marLeft w:val="0"/>
                      <w:marRight w:val="0"/>
                      <w:marTop w:val="0"/>
                      <w:marBottom w:val="0"/>
                      <w:divBdr>
                        <w:top w:val="none" w:sz="0" w:space="0" w:color="auto"/>
                        <w:left w:val="none" w:sz="0" w:space="0" w:color="auto"/>
                        <w:bottom w:val="none" w:sz="0" w:space="0" w:color="auto"/>
                        <w:right w:val="none" w:sz="0" w:space="0" w:color="auto"/>
                      </w:divBdr>
                    </w:div>
                  </w:divsChild>
                </w:div>
                <w:div w:id="922029702">
                  <w:marLeft w:val="0"/>
                  <w:marRight w:val="0"/>
                  <w:marTop w:val="0"/>
                  <w:marBottom w:val="0"/>
                  <w:divBdr>
                    <w:top w:val="none" w:sz="0" w:space="0" w:color="auto"/>
                    <w:left w:val="none" w:sz="0" w:space="0" w:color="auto"/>
                    <w:bottom w:val="none" w:sz="0" w:space="0" w:color="auto"/>
                    <w:right w:val="none" w:sz="0" w:space="0" w:color="auto"/>
                  </w:divBdr>
                  <w:divsChild>
                    <w:div w:id="1963264829">
                      <w:marLeft w:val="0"/>
                      <w:marRight w:val="0"/>
                      <w:marTop w:val="0"/>
                      <w:marBottom w:val="0"/>
                      <w:divBdr>
                        <w:top w:val="none" w:sz="0" w:space="0" w:color="auto"/>
                        <w:left w:val="none" w:sz="0" w:space="0" w:color="auto"/>
                        <w:bottom w:val="none" w:sz="0" w:space="0" w:color="auto"/>
                        <w:right w:val="none" w:sz="0" w:space="0" w:color="auto"/>
                      </w:divBdr>
                    </w:div>
                  </w:divsChild>
                </w:div>
                <w:div w:id="1648247080">
                  <w:marLeft w:val="0"/>
                  <w:marRight w:val="0"/>
                  <w:marTop w:val="0"/>
                  <w:marBottom w:val="0"/>
                  <w:divBdr>
                    <w:top w:val="none" w:sz="0" w:space="0" w:color="auto"/>
                    <w:left w:val="none" w:sz="0" w:space="0" w:color="auto"/>
                    <w:bottom w:val="none" w:sz="0" w:space="0" w:color="auto"/>
                    <w:right w:val="none" w:sz="0" w:space="0" w:color="auto"/>
                  </w:divBdr>
                  <w:divsChild>
                    <w:div w:id="1115369144">
                      <w:marLeft w:val="0"/>
                      <w:marRight w:val="0"/>
                      <w:marTop w:val="0"/>
                      <w:marBottom w:val="0"/>
                      <w:divBdr>
                        <w:top w:val="none" w:sz="0" w:space="0" w:color="auto"/>
                        <w:left w:val="none" w:sz="0" w:space="0" w:color="auto"/>
                        <w:bottom w:val="none" w:sz="0" w:space="0" w:color="auto"/>
                        <w:right w:val="none" w:sz="0" w:space="0" w:color="auto"/>
                      </w:divBdr>
                    </w:div>
                  </w:divsChild>
                </w:div>
                <w:div w:id="682171856">
                  <w:marLeft w:val="0"/>
                  <w:marRight w:val="0"/>
                  <w:marTop w:val="0"/>
                  <w:marBottom w:val="0"/>
                  <w:divBdr>
                    <w:top w:val="none" w:sz="0" w:space="0" w:color="auto"/>
                    <w:left w:val="none" w:sz="0" w:space="0" w:color="auto"/>
                    <w:bottom w:val="none" w:sz="0" w:space="0" w:color="auto"/>
                    <w:right w:val="none" w:sz="0" w:space="0" w:color="auto"/>
                  </w:divBdr>
                  <w:divsChild>
                    <w:div w:id="760180231">
                      <w:marLeft w:val="0"/>
                      <w:marRight w:val="0"/>
                      <w:marTop w:val="0"/>
                      <w:marBottom w:val="0"/>
                      <w:divBdr>
                        <w:top w:val="none" w:sz="0" w:space="0" w:color="auto"/>
                        <w:left w:val="none" w:sz="0" w:space="0" w:color="auto"/>
                        <w:bottom w:val="none" w:sz="0" w:space="0" w:color="auto"/>
                        <w:right w:val="none" w:sz="0" w:space="0" w:color="auto"/>
                      </w:divBdr>
                    </w:div>
                  </w:divsChild>
                </w:div>
                <w:div w:id="1155492337">
                  <w:marLeft w:val="0"/>
                  <w:marRight w:val="0"/>
                  <w:marTop w:val="0"/>
                  <w:marBottom w:val="0"/>
                  <w:divBdr>
                    <w:top w:val="none" w:sz="0" w:space="0" w:color="auto"/>
                    <w:left w:val="none" w:sz="0" w:space="0" w:color="auto"/>
                    <w:bottom w:val="none" w:sz="0" w:space="0" w:color="auto"/>
                    <w:right w:val="none" w:sz="0" w:space="0" w:color="auto"/>
                  </w:divBdr>
                  <w:divsChild>
                    <w:div w:id="1076511283">
                      <w:marLeft w:val="0"/>
                      <w:marRight w:val="0"/>
                      <w:marTop w:val="0"/>
                      <w:marBottom w:val="0"/>
                      <w:divBdr>
                        <w:top w:val="none" w:sz="0" w:space="0" w:color="auto"/>
                        <w:left w:val="none" w:sz="0" w:space="0" w:color="auto"/>
                        <w:bottom w:val="none" w:sz="0" w:space="0" w:color="auto"/>
                        <w:right w:val="none" w:sz="0" w:space="0" w:color="auto"/>
                      </w:divBdr>
                    </w:div>
                  </w:divsChild>
                </w:div>
                <w:div w:id="1738819655">
                  <w:marLeft w:val="0"/>
                  <w:marRight w:val="0"/>
                  <w:marTop w:val="0"/>
                  <w:marBottom w:val="0"/>
                  <w:divBdr>
                    <w:top w:val="none" w:sz="0" w:space="0" w:color="auto"/>
                    <w:left w:val="none" w:sz="0" w:space="0" w:color="auto"/>
                    <w:bottom w:val="none" w:sz="0" w:space="0" w:color="auto"/>
                    <w:right w:val="none" w:sz="0" w:space="0" w:color="auto"/>
                  </w:divBdr>
                  <w:divsChild>
                    <w:div w:id="1558281461">
                      <w:marLeft w:val="0"/>
                      <w:marRight w:val="0"/>
                      <w:marTop w:val="0"/>
                      <w:marBottom w:val="0"/>
                      <w:divBdr>
                        <w:top w:val="none" w:sz="0" w:space="0" w:color="auto"/>
                        <w:left w:val="none" w:sz="0" w:space="0" w:color="auto"/>
                        <w:bottom w:val="none" w:sz="0" w:space="0" w:color="auto"/>
                        <w:right w:val="none" w:sz="0" w:space="0" w:color="auto"/>
                      </w:divBdr>
                    </w:div>
                  </w:divsChild>
                </w:div>
                <w:div w:id="651058253">
                  <w:marLeft w:val="0"/>
                  <w:marRight w:val="0"/>
                  <w:marTop w:val="0"/>
                  <w:marBottom w:val="0"/>
                  <w:divBdr>
                    <w:top w:val="none" w:sz="0" w:space="0" w:color="auto"/>
                    <w:left w:val="none" w:sz="0" w:space="0" w:color="auto"/>
                    <w:bottom w:val="none" w:sz="0" w:space="0" w:color="auto"/>
                    <w:right w:val="none" w:sz="0" w:space="0" w:color="auto"/>
                  </w:divBdr>
                  <w:divsChild>
                    <w:div w:id="1594509555">
                      <w:marLeft w:val="0"/>
                      <w:marRight w:val="0"/>
                      <w:marTop w:val="0"/>
                      <w:marBottom w:val="0"/>
                      <w:divBdr>
                        <w:top w:val="none" w:sz="0" w:space="0" w:color="auto"/>
                        <w:left w:val="none" w:sz="0" w:space="0" w:color="auto"/>
                        <w:bottom w:val="none" w:sz="0" w:space="0" w:color="auto"/>
                        <w:right w:val="none" w:sz="0" w:space="0" w:color="auto"/>
                      </w:divBdr>
                    </w:div>
                  </w:divsChild>
                </w:div>
                <w:div w:id="1443379710">
                  <w:marLeft w:val="0"/>
                  <w:marRight w:val="0"/>
                  <w:marTop w:val="0"/>
                  <w:marBottom w:val="0"/>
                  <w:divBdr>
                    <w:top w:val="none" w:sz="0" w:space="0" w:color="auto"/>
                    <w:left w:val="none" w:sz="0" w:space="0" w:color="auto"/>
                    <w:bottom w:val="none" w:sz="0" w:space="0" w:color="auto"/>
                    <w:right w:val="none" w:sz="0" w:space="0" w:color="auto"/>
                  </w:divBdr>
                  <w:divsChild>
                    <w:div w:id="595485445">
                      <w:marLeft w:val="0"/>
                      <w:marRight w:val="0"/>
                      <w:marTop w:val="0"/>
                      <w:marBottom w:val="0"/>
                      <w:divBdr>
                        <w:top w:val="none" w:sz="0" w:space="0" w:color="auto"/>
                        <w:left w:val="none" w:sz="0" w:space="0" w:color="auto"/>
                        <w:bottom w:val="none" w:sz="0" w:space="0" w:color="auto"/>
                        <w:right w:val="none" w:sz="0" w:space="0" w:color="auto"/>
                      </w:divBdr>
                    </w:div>
                  </w:divsChild>
                </w:div>
                <w:div w:id="338118103">
                  <w:marLeft w:val="0"/>
                  <w:marRight w:val="0"/>
                  <w:marTop w:val="0"/>
                  <w:marBottom w:val="0"/>
                  <w:divBdr>
                    <w:top w:val="none" w:sz="0" w:space="0" w:color="auto"/>
                    <w:left w:val="none" w:sz="0" w:space="0" w:color="auto"/>
                    <w:bottom w:val="none" w:sz="0" w:space="0" w:color="auto"/>
                    <w:right w:val="none" w:sz="0" w:space="0" w:color="auto"/>
                  </w:divBdr>
                  <w:divsChild>
                    <w:div w:id="1297947463">
                      <w:marLeft w:val="0"/>
                      <w:marRight w:val="0"/>
                      <w:marTop w:val="0"/>
                      <w:marBottom w:val="0"/>
                      <w:divBdr>
                        <w:top w:val="none" w:sz="0" w:space="0" w:color="auto"/>
                        <w:left w:val="none" w:sz="0" w:space="0" w:color="auto"/>
                        <w:bottom w:val="none" w:sz="0" w:space="0" w:color="auto"/>
                        <w:right w:val="none" w:sz="0" w:space="0" w:color="auto"/>
                      </w:divBdr>
                    </w:div>
                  </w:divsChild>
                </w:div>
                <w:div w:id="816413781">
                  <w:marLeft w:val="0"/>
                  <w:marRight w:val="0"/>
                  <w:marTop w:val="0"/>
                  <w:marBottom w:val="0"/>
                  <w:divBdr>
                    <w:top w:val="none" w:sz="0" w:space="0" w:color="auto"/>
                    <w:left w:val="none" w:sz="0" w:space="0" w:color="auto"/>
                    <w:bottom w:val="none" w:sz="0" w:space="0" w:color="auto"/>
                    <w:right w:val="none" w:sz="0" w:space="0" w:color="auto"/>
                  </w:divBdr>
                  <w:divsChild>
                    <w:div w:id="1582251307">
                      <w:marLeft w:val="0"/>
                      <w:marRight w:val="0"/>
                      <w:marTop w:val="0"/>
                      <w:marBottom w:val="0"/>
                      <w:divBdr>
                        <w:top w:val="none" w:sz="0" w:space="0" w:color="auto"/>
                        <w:left w:val="none" w:sz="0" w:space="0" w:color="auto"/>
                        <w:bottom w:val="none" w:sz="0" w:space="0" w:color="auto"/>
                        <w:right w:val="none" w:sz="0" w:space="0" w:color="auto"/>
                      </w:divBdr>
                    </w:div>
                  </w:divsChild>
                </w:div>
                <w:div w:id="391925417">
                  <w:marLeft w:val="0"/>
                  <w:marRight w:val="0"/>
                  <w:marTop w:val="0"/>
                  <w:marBottom w:val="0"/>
                  <w:divBdr>
                    <w:top w:val="none" w:sz="0" w:space="0" w:color="auto"/>
                    <w:left w:val="none" w:sz="0" w:space="0" w:color="auto"/>
                    <w:bottom w:val="none" w:sz="0" w:space="0" w:color="auto"/>
                    <w:right w:val="none" w:sz="0" w:space="0" w:color="auto"/>
                  </w:divBdr>
                  <w:divsChild>
                    <w:div w:id="2059543992">
                      <w:marLeft w:val="0"/>
                      <w:marRight w:val="0"/>
                      <w:marTop w:val="0"/>
                      <w:marBottom w:val="0"/>
                      <w:divBdr>
                        <w:top w:val="none" w:sz="0" w:space="0" w:color="auto"/>
                        <w:left w:val="none" w:sz="0" w:space="0" w:color="auto"/>
                        <w:bottom w:val="none" w:sz="0" w:space="0" w:color="auto"/>
                        <w:right w:val="none" w:sz="0" w:space="0" w:color="auto"/>
                      </w:divBdr>
                    </w:div>
                  </w:divsChild>
                </w:div>
                <w:div w:id="1069379259">
                  <w:marLeft w:val="0"/>
                  <w:marRight w:val="0"/>
                  <w:marTop w:val="0"/>
                  <w:marBottom w:val="0"/>
                  <w:divBdr>
                    <w:top w:val="none" w:sz="0" w:space="0" w:color="auto"/>
                    <w:left w:val="none" w:sz="0" w:space="0" w:color="auto"/>
                    <w:bottom w:val="none" w:sz="0" w:space="0" w:color="auto"/>
                    <w:right w:val="none" w:sz="0" w:space="0" w:color="auto"/>
                  </w:divBdr>
                  <w:divsChild>
                    <w:div w:id="1389301149">
                      <w:marLeft w:val="0"/>
                      <w:marRight w:val="0"/>
                      <w:marTop w:val="0"/>
                      <w:marBottom w:val="0"/>
                      <w:divBdr>
                        <w:top w:val="none" w:sz="0" w:space="0" w:color="auto"/>
                        <w:left w:val="none" w:sz="0" w:space="0" w:color="auto"/>
                        <w:bottom w:val="none" w:sz="0" w:space="0" w:color="auto"/>
                        <w:right w:val="none" w:sz="0" w:space="0" w:color="auto"/>
                      </w:divBdr>
                    </w:div>
                  </w:divsChild>
                </w:div>
                <w:div w:id="1574198386">
                  <w:marLeft w:val="0"/>
                  <w:marRight w:val="0"/>
                  <w:marTop w:val="0"/>
                  <w:marBottom w:val="0"/>
                  <w:divBdr>
                    <w:top w:val="none" w:sz="0" w:space="0" w:color="auto"/>
                    <w:left w:val="none" w:sz="0" w:space="0" w:color="auto"/>
                    <w:bottom w:val="none" w:sz="0" w:space="0" w:color="auto"/>
                    <w:right w:val="none" w:sz="0" w:space="0" w:color="auto"/>
                  </w:divBdr>
                  <w:divsChild>
                    <w:div w:id="678698802">
                      <w:marLeft w:val="0"/>
                      <w:marRight w:val="0"/>
                      <w:marTop w:val="0"/>
                      <w:marBottom w:val="0"/>
                      <w:divBdr>
                        <w:top w:val="none" w:sz="0" w:space="0" w:color="auto"/>
                        <w:left w:val="none" w:sz="0" w:space="0" w:color="auto"/>
                        <w:bottom w:val="none" w:sz="0" w:space="0" w:color="auto"/>
                        <w:right w:val="none" w:sz="0" w:space="0" w:color="auto"/>
                      </w:divBdr>
                    </w:div>
                  </w:divsChild>
                </w:div>
                <w:div w:id="622005423">
                  <w:marLeft w:val="0"/>
                  <w:marRight w:val="0"/>
                  <w:marTop w:val="0"/>
                  <w:marBottom w:val="0"/>
                  <w:divBdr>
                    <w:top w:val="none" w:sz="0" w:space="0" w:color="auto"/>
                    <w:left w:val="none" w:sz="0" w:space="0" w:color="auto"/>
                    <w:bottom w:val="none" w:sz="0" w:space="0" w:color="auto"/>
                    <w:right w:val="none" w:sz="0" w:space="0" w:color="auto"/>
                  </w:divBdr>
                  <w:divsChild>
                    <w:div w:id="374737555">
                      <w:marLeft w:val="0"/>
                      <w:marRight w:val="0"/>
                      <w:marTop w:val="0"/>
                      <w:marBottom w:val="0"/>
                      <w:divBdr>
                        <w:top w:val="none" w:sz="0" w:space="0" w:color="auto"/>
                        <w:left w:val="none" w:sz="0" w:space="0" w:color="auto"/>
                        <w:bottom w:val="none" w:sz="0" w:space="0" w:color="auto"/>
                        <w:right w:val="none" w:sz="0" w:space="0" w:color="auto"/>
                      </w:divBdr>
                    </w:div>
                  </w:divsChild>
                </w:div>
                <w:div w:id="341668999">
                  <w:marLeft w:val="0"/>
                  <w:marRight w:val="0"/>
                  <w:marTop w:val="0"/>
                  <w:marBottom w:val="0"/>
                  <w:divBdr>
                    <w:top w:val="none" w:sz="0" w:space="0" w:color="auto"/>
                    <w:left w:val="none" w:sz="0" w:space="0" w:color="auto"/>
                    <w:bottom w:val="none" w:sz="0" w:space="0" w:color="auto"/>
                    <w:right w:val="none" w:sz="0" w:space="0" w:color="auto"/>
                  </w:divBdr>
                  <w:divsChild>
                    <w:div w:id="571701964">
                      <w:marLeft w:val="0"/>
                      <w:marRight w:val="0"/>
                      <w:marTop w:val="0"/>
                      <w:marBottom w:val="0"/>
                      <w:divBdr>
                        <w:top w:val="none" w:sz="0" w:space="0" w:color="auto"/>
                        <w:left w:val="none" w:sz="0" w:space="0" w:color="auto"/>
                        <w:bottom w:val="none" w:sz="0" w:space="0" w:color="auto"/>
                        <w:right w:val="none" w:sz="0" w:space="0" w:color="auto"/>
                      </w:divBdr>
                    </w:div>
                  </w:divsChild>
                </w:div>
                <w:div w:id="460347651">
                  <w:marLeft w:val="0"/>
                  <w:marRight w:val="0"/>
                  <w:marTop w:val="0"/>
                  <w:marBottom w:val="0"/>
                  <w:divBdr>
                    <w:top w:val="none" w:sz="0" w:space="0" w:color="auto"/>
                    <w:left w:val="none" w:sz="0" w:space="0" w:color="auto"/>
                    <w:bottom w:val="none" w:sz="0" w:space="0" w:color="auto"/>
                    <w:right w:val="none" w:sz="0" w:space="0" w:color="auto"/>
                  </w:divBdr>
                  <w:divsChild>
                    <w:div w:id="280234375">
                      <w:marLeft w:val="0"/>
                      <w:marRight w:val="0"/>
                      <w:marTop w:val="0"/>
                      <w:marBottom w:val="0"/>
                      <w:divBdr>
                        <w:top w:val="none" w:sz="0" w:space="0" w:color="auto"/>
                        <w:left w:val="none" w:sz="0" w:space="0" w:color="auto"/>
                        <w:bottom w:val="none" w:sz="0" w:space="0" w:color="auto"/>
                        <w:right w:val="none" w:sz="0" w:space="0" w:color="auto"/>
                      </w:divBdr>
                    </w:div>
                  </w:divsChild>
                </w:div>
                <w:div w:id="983513140">
                  <w:marLeft w:val="0"/>
                  <w:marRight w:val="0"/>
                  <w:marTop w:val="0"/>
                  <w:marBottom w:val="0"/>
                  <w:divBdr>
                    <w:top w:val="none" w:sz="0" w:space="0" w:color="auto"/>
                    <w:left w:val="none" w:sz="0" w:space="0" w:color="auto"/>
                    <w:bottom w:val="none" w:sz="0" w:space="0" w:color="auto"/>
                    <w:right w:val="none" w:sz="0" w:space="0" w:color="auto"/>
                  </w:divBdr>
                  <w:divsChild>
                    <w:div w:id="2067600300">
                      <w:marLeft w:val="0"/>
                      <w:marRight w:val="0"/>
                      <w:marTop w:val="0"/>
                      <w:marBottom w:val="0"/>
                      <w:divBdr>
                        <w:top w:val="none" w:sz="0" w:space="0" w:color="auto"/>
                        <w:left w:val="none" w:sz="0" w:space="0" w:color="auto"/>
                        <w:bottom w:val="none" w:sz="0" w:space="0" w:color="auto"/>
                        <w:right w:val="none" w:sz="0" w:space="0" w:color="auto"/>
                      </w:divBdr>
                    </w:div>
                  </w:divsChild>
                </w:div>
                <w:div w:id="1766269981">
                  <w:marLeft w:val="0"/>
                  <w:marRight w:val="0"/>
                  <w:marTop w:val="0"/>
                  <w:marBottom w:val="0"/>
                  <w:divBdr>
                    <w:top w:val="none" w:sz="0" w:space="0" w:color="auto"/>
                    <w:left w:val="none" w:sz="0" w:space="0" w:color="auto"/>
                    <w:bottom w:val="none" w:sz="0" w:space="0" w:color="auto"/>
                    <w:right w:val="none" w:sz="0" w:space="0" w:color="auto"/>
                  </w:divBdr>
                  <w:divsChild>
                    <w:div w:id="1113868289">
                      <w:marLeft w:val="0"/>
                      <w:marRight w:val="0"/>
                      <w:marTop w:val="0"/>
                      <w:marBottom w:val="0"/>
                      <w:divBdr>
                        <w:top w:val="none" w:sz="0" w:space="0" w:color="auto"/>
                        <w:left w:val="none" w:sz="0" w:space="0" w:color="auto"/>
                        <w:bottom w:val="none" w:sz="0" w:space="0" w:color="auto"/>
                        <w:right w:val="none" w:sz="0" w:space="0" w:color="auto"/>
                      </w:divBdr>
                    </w:div>
                  </w:divsChild>
                </w:div>
                <w:div w:id="1304844710">
                  <w:marLeft w:val="0"/>
                  <w:marRight w:val="0"/>
                  <w:marTop w:val="0"/>
                  <w:marBottom w:val="0"/>
                  <w:divBdr>
                    <w:top w:val="none" w:sz="0" w:space="0" w:color="auto"/>
                    <w:left w:val="none" w:sz="0" w:space="0" w:color="auto"/>
                    <w:bottom w:val="none" w:sz="0" w:space="0" w:color="auto"/>
                    <w:right w:val="none" w:sz="0" w:space="0" w:color="auto"/>
                  </w:divBdr>
                  <w:divsChild>
                    <w:div w:id="2037345980">
                      <w:marLeft w:val="0"/>
                      <w:marRight w:val="0"/>
                      <w:marTop w:val="0"/>
                      <w:marBottom w:val="0"/>
                      <w:divBdr>
                        <w:top w:val="none" w:sz="0" w:space="0" w:color="auto"/>
                        <w:left w:val="none" w:sz="0" w:space="0" w:color="auto"/>
                        <w:bottom w:val="none" w:sz="0" w:space="0" w:color="auto"/>
                        <w:right w:val="none" w:sz="0" w:space="0" w:color="auto"/>
                      </w:divBdr>
                    </w:div>
                  </w:divsChild>
                </w:div>
                <w:div w:id="1167208433">
                  <w:marLeft w:val="0"/>
                  <w:marRight w:val="0"/>
                  <w:marTop w:val="0"/>
                  <w:marBottom w:val="0"/>
                  <w:divBdr>
                    <w:top w:val="none" w:sz="0" w:space="0" w:color="auto"/>
                    <w:left w:val="none" w:sz="0" w:space="0" w:color="auto"/>
                    <w:bottom w:val="none" w:sz="0" w:space="0" w:color="auto"/>
                    <w:right w:val="none" w:sz="0" w:space="0" w:color="auto"/>
                  </w:divBdr>
                  <w:divsChild>
                    <w:div w:id="1765108238">
                      <w:marLeft w:val="0"/>
                      <w:marRight w:val="0"/>
                      <w:marTop w:val="0"/>
                      <w:marBottom w:val="0"/>
                      <w:divBdr>
                        <w:top w:val="none" w:sz="0" w:space="0" w:color="auto"/>
                        <w:left w:val="none" w:sz="0" w:space="0" w:color="auto"/>
                        <w:bottom w:val="none" w:sz="0" w:space="0" w:color="auto"/>
                        <w:right w:val="none" w:sz="0" w:space="0" w:color="auto"/>
                      </w:divBdr>
                    </w:div>
                  </w:divsChild>
                </w:div>
                <w:div w:id="127861319">
                  <w:marLeft w:val="0"/>
                  <w:marRight w:val="0"/>
                  <w:marTop w:val="0"/>
                  <w:marBottom w:val="0"/>
                  <w:divBdr>
                    <w:top w:val="none" w:sz="0" w:space="0" w:color="auto"/>
                    <w:left w:val="none" w:sz="0" w:space="0" w:color="auto"/>
                    <w:bottom w:val="none" w:sz="0" w:space="0" w:color="auto"/>
                    <w:right w:val="none" w:sz="0" w:space="0" w:color="auto"/>
                  </w:divBdr>
                  <w:divsChild>
                    <w:div w:id="954560350">
                      <w:marLeft w:val="0"/>
                      <w:marRight w:val="0"/>
                      <w:marTop w:val="0"/>
                      <w:marBottom w:val="0"/>
                      <w:divBdr>
                        <w:top w:val="none" w:sz="0" w:space="0" w:color="auto"/>
                        <w:left w:val="none" w:sz="0" w:space="0" w:color="auto"/>
                        <w:bottom w:val="none" w:sz="0" w:space="0" w:color="auto"/>
                        <w:right w:val="none" w:sz="0" w:space="0" w:color="auto"/>
                      </w:divBdr>
                    </w:div>
                  </w:divsChild>
                </w:div>
                <w:div w:id="29427550">
                  <w:marLeft w:val="0"/>
                  <w:marRight w:val="0"/>
                  <w:marTop w:val="0"/>
                  <w:marBottom w:val="0"/>
                  <w:divBdr>
                    <w:top w:val="none" w:sz="0" w:space="0" w:color="auto"/>
                    <w:left w:val="none" w:sz="0" w:space="0" w:color="auto"/>
                    <w:bottom w:val="none" w:sz="0" w:space="0" w:color="auto"/>
                    <w:right w:val="none" w:sz="0" w:space="0" w:color="auto"/>
                  </w:divBdr>
                  <w:divsChild>
                    <w:div w:id="1792554361">
                      <w:marLeft w:val="0"/>
                      <w:marRight w:val="0"/>
                      <w:marTop w:val="0"/>
                      <w:marBottom w:val="0"/>
                      <w:divBdr>
                        <w:top w:val="none" w:sz="0" w:space="0" w:color="auto"/>
                        <w:left w:val="none" w:sz="0" w:space="0" w:color="auto"/>
                        <w:bottom w:val="none" w:sz="0" w:space="0" w:color="auto"/>
                        <w:right w:val="none" w:sz="0" w:space="0" w:color="auto"/>
                      </w:divBdr>
                    </w:div>
                  </w:divsChild>
                </w:div>
                <w:div w:id="978266609">
                  <w:marLeft w:val="0"/>
                  <w:marRight w:val="0"/>
                  <w:marTop w:val="0"/>
                  <w:marBottom w:val="0"/>
                  <w:divBdr>
                    <w:top w:val="none" w:sz="0" w:space="0" w:color="auto"/>
                    <w:left w:val="none" w:sz="0" w:space="0" w:color="auto"/>
                    <w:bottom w:val="none" w:sz="0" w:space="0" w:color="auto"/>
                    <w:right w:val="none" w:sz="0" w:space="0" w:color="auto"/>
                  </w:divBdr>
                  <w:divsChild>
                    <w:div w:id="559243149">
                      <w:marLeft w:val="0"/>
                      <w:marRight w:val="0"/>
                      <w:marTop w:val="0"/>
                      <w:marBottom w:val="0"/>
                      <w:divBdr>
                        <w:top w:val="none" w:sz="0" w:space="0" w:color="auto"/>
                        <w:left w:val="none" w:sz="0" w:space="0" w:color="auto"/>
                        <w:bottom w:val="none" w:sz="0" w:space="0" w:color="auto"/>
                        <w:right w:val="none" w:sz="0" w:space="0" w:color="auto"/>
                      </w:divBdr>
                    </w:div>
                  </w:divsChild>
                </w:div>
                <w:div w:id="1416627656">
                  <w:marLeft w:val="0"/>
                  <w:marRight w:val="0"/>
                  <w:marTop w:val="0"/>
                  <w:marBottom w:val="0"/>
                  <w:divBdr>
                    <w:top w:val="none" w:sz="0" w:space="0" w:color="auto"/>
                    <w:left w:val="none" w:sz="0" w:space="0" w:color="auto"/>
                    <w:bottom w:val="none" w:sz="0" w:space="0" w:color="auto"/>
                    <w:right w:val="none" w:sz="0" w:space="0" w:color="auto"/>
                  </w:divBdr>
                  <w:divsChild>
                    <w:div w:id="301815439">
                      <w:marLeft w:val="0"/>
                      <w:marRight w:val="0"/>
                      <w:marTop w:val="0"/>
                      <w:marBottom w:val="0"/>
                      <w:divBdr>
                        <w:top w:val="none" w:sz="0" w:space="0" w:color="auto"/>
                        <w:left w:val="none" w:sz="0" w:space="0" w:color="auto"/>
                        <w:bottom w:val="none" w:sz="0" w:space="0" w:color="auto"/>
                        <w:right w:val="none" w:sz="0" w:space="0" w:color="auto"/>
                      </w:divBdr>
                    </w:div>
                  </w:divsChild>
                </w:div>
                <w:div w:id="768739394">
                  <w:marLeft w:val="0"/>
                  <w:marRight w:val="0"/>
                  <w:marTop w:val="0"/>
                  <w:marBottom w:val="0"/>
                  <w:divBdr>
                    <w:top w:val="none" w:sz="0" w:space="0" w:color="auto"/>
                    <w:left w:val="none" w:sz="0" w:space="0" w:color="auto"/>
                    <w:bottom w:val="none" w:sz="0" w:space="0" w:color="auto"/>
                    <w:right w:val="none" w:sz="0" w:space="0" w:color="auto"/>
                  </w:divBdr>
                  <w:divsChild>
                    <w:div w:id="1423989114">
                      <w:marLeft w:val="0"/>
                      <w:marRight w:val="0"/>
                      <w:marTop w:val="0"/>
                      <w:marBottom w:val="0"/>
                      <w:divBdr>
                        <w:top w:val="none" w:sz="0" w:space="0" w:color="auto"/>
                        <w:left w:val="none" w:sz="0" w:space="0" w:color="auto"/>
                        <w:bottom w:val="none" w:sz="0" w:space="0" w:color="auto"/>
                        <w:right w:val="none" w:sz="0" w:space="0" w:color="auto"/>
                      </w:divBdr>
                    </w:div>
                  </w:divsChild>
                </w:div>
                <w:div w:id="82190276">
                  <w:marLeft w:val="0"/>
                  <w:marRight w:val="0"/>
                  <w:marTop w:val="0"/>
                  <w:marBottom w:val="0"/>
                  <w:divBdr>
                    <w:top w:val="none" w:sz="0" w:space="0" w:color="auto"/>
                    <w:left w:val="none" w:sz="0" w:space="0" w:color="auto"/>
                    <w:bottom w:val="none" w:sz="0" w:space="0" w:color="auto"/>
                    <w:right w:val="none" w:sz="0" w:space="0" w:color="auto"/>
                  </w:divBdr>
                  <w:divsChild>
                    <w:div w:id="1419643618">
                      <w:marLeft w:val="0"/>
                      <w:marRight w:val="0"/>
                      <w:marTop w:val="0"/>
                      <w:marBottom w:val="0"/>
                      <w:divBdr>
                        <w:top w:val="none" w:sz="0" w:space="0" w:color="auto"/>
                        <w:left w:val="none" w:sz="0" w:space="0" w:color="auto"/>
                        <w:bottom w:val="none" w:sz="0" w:space="0" w:color="auto"/>
                        <w:right w:val="none" w:sz="0" w:space="0" w:color="auto"/>
                      </w:divBdr>
                    </w:div>
                  </w:divsChild>
                </w:div>
                <w:div w:id="1764451028">
                  <w:marLeft w:val="0"/>
                  <w:marRight w:val="0"/>
                  <w:marTop w:val="0"/>
                  <w:marBottom w:val="0"/>
                  <w:divBdr>
                    <w:top w:val="none" w:sz="0" w:space="0" w:color="auto"/>
                    <w:left w:val="none" w:sz="0" w:space="0" w:color="auto"/>
                    <w:bottom w:val="none" w:sz="0" w:space="0" w:color="auto"/>
                    <w:right w:val="none" w:sz="0" w:space="0" w:color="auto"/>
                  </w:divBdr>
                  <w:divsChild>
                    <w:div w:id="1173186617">
                      <w:marLeft w:val="0"/>
                      <w:marRight w:val="0"/>
                      <w:marTop w:val="0"/>
                      <w:marBottom w:val="0"/>
                      <w:divBdr>
                        <w:top w:val="none" w:sz="0" w:space="0" w:color="auto"/>
                        <w:left w:val="none" w:sz="0" w:space="0" w:color="auto"/>
                        <w:bottom w:val="none" w:sz="0" w:space="0" w:color="auto"/>
                        <w:right w:val="none" w:sz="0" w:space="0" w:color="auto"/>
                      </w:divBdr>
                    </w:div>
                  </w:divsChild>
                </w:div>
                <w:div w:id="145514827">
                  <w:marLeft w:val="0"/>
                  <w:marRight w:val="0"/>
                  <w:marTop w:val="0"/>
                  <w:marBottom w:val="0"/>
                  <w:divBdr>
                    <w:top w:val="none" w:sz="0" w:space="0" w:color="auto"/>
                    <w:left w:val="none" w:sz="0" w:space="0" w:color="auto"/>
                    <w:bottom w:val="none" w:sz="0" w:space="0" w:color="auto"/>
                    <w:right w:val="none" w:sz="0" w:space="0" w:color="auto"/>
                  </w:divBdr>
                  <w:divsChild>
                    <w:div w:id="348215566">
                      <w:marLeft w:val="0"/>
                      <w:marRight w:val="0"/>
                      <w:marTop w:val="0"/>
                      <w:marBottom w:val="0"/>
                      <w:divBdr>
                        <w:top w:val="none" w:sz="0" w:space="0" w:color="auto"/>
                        <w:left w:val="none" w:sz="0" w:space="0" w:color="auto"/>
                        <w:bottom w:val="none" w:sz="0" w:space="0" w:color="auto"/>
                        <w:right w:val="none" w:sz="0" w:space="0" w:color="auto"/>
                      </w:divBdr>
                    </w:div>
                  </w:divsChild>
                </w:div>
                <w:div w:id="1905217666">
                  <w:marLeft w:val="0"/>
                  <w:marRight w:val="0"/>
                  <w:marTop w:val="0"/>
                  <w:marBottom w:val="0"/>
                  <w:divBdr>
                    <w:top w:val="none" w:sz="0" w:space="0" w:color="auto"/>
                    <w:left w:val="none" w:sz="0" w:space="0" w:color="auto"/>
                    <w:bottom w:val="none" w:sz="0" w:space="0" w:color="auto"/>
                    <w:right w:val="none" w:sz="0" w:space="0" w:color="auto"/>
                  </w:divBdr>
                  <w:divsChild>
                    <w:div w:id="799617854">
                      <w:marLeft w:val="0"/>
                      <w:marRight w:val="0"/>
                      <w:marTop w:val="0"/>
                      <w:marBottom w:val="0"/>
                      <w:divBdr>
                        <w:top w:val="none" w:sz="0" w:space="0" w:color="auto"/>
                        <w:left w:val="none" w:sz="0" w:space="0" w:color="auto"/>
                        <w:bottom w:val="none" w:sz="0" w:space="0" w:color="auto"/>
                        <w:right w:val="none" w:sz="0" w:space="0" w:color="auto"/>
                      </w:divBdr>
                    </w:div>
                  </w:divsChild>
                </w:div>
                <w:div w:id="1871453446">
                  <w:marLeft w:val="0"/>
                  <w:marRight w:val="0"/>
                  <w:marTop w:val="0"/>
                  <w:marBottom w:val="0"/>
                  <w:divBdr>
                    <w:top w:val="none" w:sz="0" w:space="0" w:color="auto"/>
                    <w:left w:val="none" w:sz="0" w:space="0" w:color="auto"/>
                    <w:bottom w:val="none" w:sz="0" w:space="0" w:color="auto"/>
                    <w:right w:val="none" w:sz="0" w:space="0" w:color="auto"/>
                  </w:divBdr>
                  <w:divsChild>
                    <w:div w:id="552426679">
                      <w:marLeft w:val="0"/>
                      <w:marRight w:val="0"/>
                      <w:marTop w:val="0"/>
                      <w:marBottom w:val="0"/>
                      <w:divBdr>
                        <w:top w:val="none" w:sz="0" w:space="0" w:color="auto"/>
                        <w:left w:val="none" w:sz="0" w:space="0" w:color="auto"/>
                        <w:bottom w:val="none" w:sz="0" w:space="0" w:color="auto"/>
                        <w:right w:val="none" w:sz="0" w:space="0" w:color="auto"/>
                      </w:divBdr>
                    </w:div>
                  </w:divsChild>
                </w:div>
                <w:div w:id="1241596178">
                  <w:marLeft w:val="0"/>
                  <w:marRight w:val="0"/>
                  <w:marTop w:val="0"/>
                  <w:marBottom w:val="0"/>
                  <w:divBdr>
                    <w:top w:val="none" w:sz="0" w:space="0" w:color="auto"/>
                    <w:left w:val="none" w:sz="0" w:space="0" w:color="auto"/>
                    <w:bottom w:val="none" w:sz="0" w:space="0" w:color="auto"/>
                    <w:right w:val="none" w:sz="0" w:space="0" w:color="auto"/>
                  </w:divBdr>
                  <w:divsChild>
                    <w:div w:id="2018845030">
                      <w:marLeft w:val="0"/>
                      <w:marRight w:val="0"/>
                      <w:marTop w:val="0"/>
                      <w:marBottom w:val="0"/>
                      <w:divBdr>
                        <w:top w:val="none" w:sz="0" w:space="0" w:color="auto"/>
                        <w:left w:val="none" w:sz="0" w:space="0" w:color="auto"/>
                        <w:bottom w:val="none" w:sz="0" w:space="0" w:color="auto"/>
                        <w:right w:val="none" w:sz="0" w:space="0" w:color="auto"/>
                      </w:divBdr>
                    </w:div>
                  </w:divsChild>
                </w:div>
                <w:div w:id="1543325245">
                  <w:marLeft w:val="0"/>
                  <w:marRight w:val="0"/>
                  <w:marTop w:val="0"/>
                  <w:marBottom w:val="0"/>
                  <w:divBdr>
                    <w:top w:val="none" w:sz="0" w:space="0" w:color="auto"/>
                    <w:left w:val="none" w:sz="0" w:space="0" w:color="auto"/>
                    <w:bottom w:val="none" w:sz="0" w:space="0" w:color="auto"/>
                    <w:right w:val="none" w:sz="0" w:space="0" w:color="auto"/>
                  </w:divBdr>
                  <w:divsChild>
                    <w:div w:id="1669164078">
                      <w:marLeft w:val="0"/>
                      <w:marRight w:val="0"/>
                      <w:marTop w:val="0"/>
                      <w:marBottom w:val="0"/>
                      <w:divBdr>
                        <w:top w:val="none" w:sz="0" w:space="0" w:color="auto"/>
                        <w:left w:val="none" w:sz="0" w:space="0" w:color="auto"/>
                        <w:bottom w:val="none" w:sz="0" w:space="0" w:color="auto"/>
                        <w:right w:val="none" w:sz="0" w:space="0" w:color="auto"/>
                      </w:divBdr>
                    </w:div>
                  </w:divsChild>
                </w:div>
                <w:div w:id="445471244">
                  <w:marLeft w:val="0"/>
                  <w:marRight w:val="0"/>
                  <w:marTop w:val="0"/>
                  <w:marBottom w:val="0"/>
                  <w:divBdr>
                    <w:top w:val="none" w:sz="0" w:space="0" w:color="auto"/>
                    <w:left w:val="none" w:sz="0" w:space="0" w:color="auto"/>
                    <w:bottom w:val="none" w:sz="0" w:space="0" w:color="auto"/>
                    <w:right w:val="none" w:sz="0" w:space="0" w:color="auto"/>
                  </w:divBdr>
                  <w:divsChild>
                    <w:div w:id="1009329422">
                      <w:marLeft w:val="0"/>
                      <w:marRight w:val="0"/>
                      <w:marTop w:val="0"/>
                      <w:marBottom w:val="0"/>
                      <w:divBdr>
                        <w:top w:val="none" w:sz="0" w:space="0" w:color="auto"/>
                        <w:left w:val="none" w:sz="0" w:space="0" w:color="auto"/>
                        <w:bottom w:val="none" w:sz="0" w:space="0" w:color="auto"/>
                        <w:right w:val="none" w:sz="0" w:space="0" w:color="auto"/>
                      </w:divBdr>
                    </w:div>
                  </w:divsChild>
                </w:div>
                <w:div w:id="383873615">
                  <w:marLeft w:val="0"/>
                  <w:marRight w:val="0"/>
                  <w:marTop w:val="0"/>
                  <w:marBottom w:val="0"/>
                  <w:divBdr>
                    <w:top w:val="none" w:sz="0" w:space="0" w:color="auto"/>
                    <w:left w:val="none" w:sz="0" w:space="0" w:color="auto"/>
                    <w:bottom w:val="none" w:sz="0" w:space="0" w:color="auto"/>
                    <w:right w:val="none" w:sz="0" w:space="0" w:color="auto"/>
                  </w:divBdr>
                  <w:divsChild>
                    <w:div w:id="726029922">
                      <w:marLeft w:val="0"/>
                      <w:marRight w:val="0"/>
                      <w:marTop w:val="0"/>
                      <w:marBottom w:val="0"/>
                      <w:divBdr>
                        <w:top w:val="none" w:sz="0" w:space="0" w:color="auto"/>
                        <w:left w:val="none" w:sz="0" w:space="0" w:color="auto"/>
                        <w:bottom w:val="none" w:sz="0" w:space="0" w:color="auto"/>
                        <w:right w:val="none" w:sz="0" w:space="0" w:color="auto"/>
                      </w:divBdr>
                    </w:div>
                  </w:divsChild>
                </w:div>
                <w:div w:id="1117481898">
                  <w:marLeft w:val="0"/>
                  <w:marRight w:val="0"/>
                  <w:marTop w:val="0"/>
                  <w:marBottom w:val="0"/>
                  <w:divBdr>
                    <w:top w:val="none" w:sz="0" w:space="0" w:color="auto"/>
                    <w:left w:val="none" w:sz="0" w:space="0" w:color="auto"/>
                    <w:bottom w:val="none" w:sz="0" w:space="0" w:color="auto"/>
                    <w:right w:val="none" w:sz="0" w:space="0" w:color="auto"/>
                  </w:divBdr>
                  <w:divsChild>
                    <w:div w:id="1478064365">
                      <w:marLeft w:val="0"/>
                      <w:marRight w:val="0"/>
                      <w:marTop w:val="0"/>
                      <w:marBottom w:val="0"/>
                      <w:divBdr>
                        <w:top w:val="none" w:sz="0" w:space="0" w:color="auto"/>
                        <w:left w:val="none" w:sz="0" w:space="0" w:color="auto"/>
                        <w:bottom w:val="none" w:sz="0" w:space="0" w:color="auto"/>
                        <w:right w:val="none" w:sz="0" w:space="0" w:color="auto"/>
                      </w:divBdr>
                    </w:div>
                  </w:divsChild>
                </w:div>
                <w:div w:id="1921788694">
                  <w:marLeft w:val="0"/>
                  <w:marRight w:val="0"/>
                  <w:marTop w:val="0"/>
                  <w:marBottom w:val="0"/>
                  <w:divBdr>
                    <w:top w:val="none" w:sz="0" w:space="0" w:color="auto"/>
                    <w:left w:val="none" w:sz="0" w:space="0" w:color="auto"/>
                    <w:bottom w:val="none" w:sz="0" w:space="0" w:color="auto"/>
                    <w:right w:val="none" w:sz="0" w:space="0" w:color="auto"/>
                  </w:divBdr>
                  <w:divsChild>
                    <w:div w:id="2020547599">
                      <w:marLeft w:val="0"/>
                      <w:marRight w:val="0"/>
                      <w:marTop w:val="0"/>
                      <w:marBottom w:val="0"/>
                      <w:divBdr>
                        <w:top w:val="none" w:sz="0" w:space="0" w:color="auto"/>
                        <w:left w:val="none" w:sz="0" w:space="0" w:color="auto"/>
                        <w:bottom w:val="none" w:sz="0" w:space="0" w:color="auto"/>
                        <w:right w:val="none" w:sz="0" w:space="0" w:color="auto"/>
                      </w:divBdr>
                    </w:div>
                  </w:divsChild>
                </w:div>
                <w:div w:id="966667487">
                  <w:marLeft w:val="0"/>
                  <w:marRight w:val="0"/>
                  <w:marTop w:val="0"/>
                  <w:marBottom w:val="0"/>
                  <w:divBdr>
                    <w:top w:val="none" w:sz="0" w:space="0" w:color="auto"/>
                    <w:left w:val="none" w:sz="0" w:space="0" w:color="auto"/>
                    <w:bottom w:val="none" w:sz="0" w:space="0" w:color="auto"/>
                    <w:right w:val="none" w:sz="0" w:space="0" w:color="auto"/>
                  </w:divBdr>
                  <w:divsChild>
                    <w:div w:id="136384665">
                      <w:marLeft w:val="0"/>
                      <w:marRight w:val="0"/>
                      <w:marTop w:val="0"/>
                      <w:marBottom w:val="0"/>
                      <w:divBdr>
                        <w:top w:val="none" w:sz="0" w:space="0" w:color="auto"/>
                        <w:left w:val="none" w:sz="0" w:space="0" w:color="auto"/>
                        <w:bottom w:val="none" w:sz="0" w:space="0" w:color="auto"/>
                        <w:right w:val="none" w:sz="0" w:space="0" w:color="auto"/>
                      </w:divBdr>
                    </w:div>
                  </w:divsChild>
                </w:div>
                <w:div w:id="1048408642">
                  <w:marLeft w:val="0"/>
                  <w:marRight w:val="0"/>
                  <w:marTop w:val="0"/>
                  <w:marBottom w:val="0"/>
                  <w:divBdr>
                    <w:top w:val="none" w:sz="0" w:space="0" w:color="auto"/>
                    <w:left w:val="none" w:sz="0" w:space="0" w:color="auto"/>
                    <w:bottom w:val="none" w:sz="0" w:space="0" w:color="auto"/>
                    <w:right w:val="none" w:sz="0" w:space="0" w:color="auto"/>
                  </w:divBdr>
                  <w:divsChild>
                    <w:div w:id="119616000">
                      <w:marLeft w:val="0"/>
                      <w:marRight w:val="0"/>
                      <w:marTop w:val="0"/>
                      <w:marBottom w:val="0"/>
                      <w:divBdr>
                        <w:top w:val="none" w:sz="0" w:space="0" w:color="auto"/>
                        <w:left w:val="none" w:sz="0" w:space="0" w:color="auto"/>
                        <w:bottom w:val="none" w:sz="0" w:space="0" w:color="auto"/>
                        <w:right w:val="none" w:sz="0" w:space="0" w:color="auto"/>
                      </w:divBdr>
                    </w:div>
                  </w:divsChild>
                </w:div>
                <w:div w:id="877937609">
                  <w:marLeft w:val="0"/>
                  <w:marRight w:val="0"/>
                  <w:marTop w:val="0"/>
                  <w:marBottom w:val="0"/>
                  <w:divBdr>
                    <w:top w:val="none" w:sz="0" w:space="0" w:color="auto"/>
                    <w:left w:val="none" w:sz="0" w:space="0" w:color="auto"/>
                    <w:bottom w:val="none" w:sz="0" w:space="0" w:color="auto"/>
                    <w:right w:val="none" w:sz="0" w:space="0" w:color="auto"/>
                  </w:divBdr>
                  <w:divsChild>
                    <w:div w:id="1797016693">
                      <w:marLeft w:val="0"/>
                      <w:marRight w:val="0"/>
                      <w:marTop w:val="0"/>
                      <w:marBottom w:val="0"/>
                      <w:divBdr>
                        <w:top w:val="none" w:sz="0" w:space="0" w:color="auto"/>
                        <w:left w:val="none" w:sz="0" w:space="0" w:color="auto"/>
                        <w:bottom w:val="none" w:sz="0" w:space="0" w:color="auto"/>
                        <w:right w:val="none" w:sz="0" w:space="0" w:color="auto"/>
                      </w:divBdr>
                    </w:div>
                  </w:divsChild>
                </w:div>
                <w:div w:id="485783734">
                  <w:marLeft w:val="0"/>
                  <w:marRight w:val="0"/>
                  <w:marTop w:val="0"/>
                  <w:marBottom w:val="0"/>
                  <w:divBdr>
                    <w:top w:val="none" w:sz="0" w:space="0" w:color="auto"/>
                    <w:left w:val="none" w:sz="0" w:space="0" w:color="auto"/>
                    <w:bottom w:val="none" w:sz="0" w:space="0" w:color="auto"/>
                    <w:right w:val="none" w:sz="0" w:space="0" w:color="auto"/>
                  </w:divBdr>
                  <w:divsChild>
                    <w:div w:id="2140340441">
                      <w:marLeft w:val="0"/>
                      <w:marRight w:val="0"/>
                      <w:marTop w:val="0"/>
                      <w:marBottom w:val="0"/>
                      <w:divBdr>
                        <w:top w:val="none" w:sz="0" w:space="0" w:color="auto"/>
                        <w:left w:val="none" w:sz="0" w:space="0" w:color="auto"/>
                        <w:bottom w:val="none" w:sz="0" w:space="0" w:color="auto"/>
                        <w:right w:val="none" w:sz="0" w:space="0" w:color="auto"/>
                      </w:divBdr>
                    </w:div>
                  </w:divsChild>
                </w:div>
                <w:div w:id="2070380071">
                  <w:marLeft w:val="0"/>
                  <w:marRight w:val="0"/>
                  <w:marTop w:val="0"/>
                  <w:marBottom w:val="0"/>
                  <w:divBdr>
                    <w:top w:val="none" w:sz="0" w:space="0" w:color="auto"/>
                    <w:left w:val="none" w:sz="0" w:space="0" w:color="auto"/>
                    <w:bottom w:val="none" w:sz="0" w:space="0" w:color="auto"/>
                    <w:right w:val="none" w:sz="0" w:space="0" w:color="auto"/>
                  </w:divBdr>
                  <w:divsChild>
                    <w:div w:id="286813922">
                      <w:marLeft w:val="0"/>
                      <w:marRight w:val="0"/>
                      <w:marTop w:val="0"/>
                      <w:marBottom w:val="0"/>
                      <w:divBdr>
                        <w:top w:val="none" w:sz="0" w:space="0" w:color="auto"/>
                        <w:left w:val="none" w:sz="0" w:space="0" w:color="auto"/>
                        <w:bottom w:val="none" w:sz="0" w:space="0" w:color="auto"/>
                        <w:right w:val="none" w:sz="0" w:space="0" w:color="auto"/>
                      </w:divBdr>
                    </w:div>
                  </w:divsChild>
                </w:div>
                <w:div w:id="1373311127">
                  <w:marLeft w:val="0"/>
                  <w:marRight w:val="0"/>
                  <w:marTop w:val="0"/>
                  <w:marBottom w:val="0"/>
                  <w:divBdr>
                    <w:top w:val="none" w:sz="0" w:space="0" w:color="auto"/>
                    <w:left w:val="none" w:sz="0" w:space="0" w:color="auto"/>
                    <w:bottom w:val="none" w:sz="0" w:space="0" w:color="auto"/>
                    <w:right w:val="none" w:sz="0" w:space="0" w:color="auto"/>
                  </w:divBdr>
                  <w:divsChild>
                    <w:div w:id="1073502690">
                      <w:marLeft w:val="0"/>
                      <w:marRight w:val="0"/>
                      <w:marTop w:val="0"/>
                      <w:marBottom w:val="0"/>
                      <w:divBdr>
                        <w:top w:val="none" w:sz="0" w:space="0" w:color="auto"/>
                        <w:left w:val="none" w:sz="0" w:space="0" w:color="auto"/>
                        <w:bottom w:val="none" w:sz="0" w:space="0" w:color="auto"/>
                        <w:right w:val="none" w:sz="0" w:space="0" w:color="auto"/>
                      </w:divBdr>
                    </w:div>
                  </w:divsChild>
                </w:div>
                <w:div w:id="272321161">
                  <w:marLeft w:val="0"/>
                  <w:marRight w:val="0"/>
                  <w:marTop w:val="0"/>
                  <w:marBottom w:val="0"/>
                  <w:divBdr>
                    <w:top w:val="none" w:sz="0" w:space="0" w:color="auto"/>
                    <w:left w:val="none" w:sz="0" w:space="0" w:color="auto"/>
                    <w:bottom w:val="none" w:sz="0" w:space="0" w:color="auto"/>
                    <w:right w:val="none" w:sz="0" w:space="0" w:color="auto"/>
                  </w:divBdr>
                  <w:divsChild>
                    <w:div w:id="213080851">
                      <w:marLeft w:val="0"/>
                      <w:marRight w:val="0"/>
                      <w:marTop w:val="0"/>
                      <w:marBottom w:val="0"/>
                      <w:divBdr>
                        <w:top w:val="none" w:sz="0" w:space="0" w:color="auto"/>
                        <w:left w:val="none" w:sz="0" w:space="0" w:color="auto"/>
                        <w:bottom w:val="none" w:sz="0" w:space="0" w:color="auto"/>
                        <w:right w:val="none" w:sz="0" w:space="0" w:color="auto"/>
                      </w:divBdr>
                    </w:div>
                  </w:divsChild>
                </w:div>
                <w:div w:id="685710969">
                  <w:marLeft w:val="0"/>
                  <w:marRight w:val="0"/>
                  <w:marTop w:val="0"/>
                  <w:marBottom w:val="0"/>
                  <w:divBdr>
                    <w:top w:val="none" w:sz="0" w:space="0" w:color="auto"/>
                    <w:left w:val="none" w:sz="0" w:space="0" w:color="auto"/>
                    <w:bottom w:val="none" w:sz="0" w:space="0" w:color="auto"/>
                    <w:right w:val="none" w:sz="0" w:space="0" w:color="auto"/>
                  </w:divBdr>
                  <w:divsChild>
                    <w:div w:id="220871318">
                      <w:marLeft w:val="0"/>
                      <w:marRight w:val="0"/>
                      <w:marTop w:val="0"/>
                      <w:marBottom w:val="0"/>
                      <w:divBdr>
                        <w:top w:val="none" w:sz="0" w:space="0" w:color="auto"/>
                        <w:left w:val="none" w:sz="0" w:space="0" w:color="auto"/>
                        <w:bottom w:val="none" w:sz="0" w:space="0" w:color="auto"/>
                        <w:right w:val="none" w:sz="0" w:space="0" w:color="auto"/>
                      </w:divBdr>
                    </w:div>
                  </w:divsChild>
                </w:div>
                <w:div w:id="436830160">
                  <w:marLeft w:val="0"/>
                  <w:marRight w:val="0"/>
                  <w:marTop w:val="0"/>
                  <w:marBottom w:val="0"/>
                  <w:divBdr>
                    <w:top w:val="none" w:sz="0" w:space="0" w:color="auto"/>
                    <w:left w:val="none" w:sz="0" w:space="0" w:color="auto"/>
                    <w:bottom w:val="none" w:sz="0" w:space="0" w:color="auto"/>
                    <w:right w:val="none" w:sz="0" w:space="0" w:color="auto"/>
                  </w:divBdr>
                  <w:divsChild>
                    <w:div w:id="691030916">
                      <w:marLeft w:val="0"/>
                      <w:marRight w:val="0"/>
                      <w:marTop w:val="0"/>
                      <w:marBottom w:val="0"/>
                      <w:divBdr>
                        <w:top w:val="none" w:sz="0" w:space="0" w:color="auto"/>
                        <w:left w:val="none" w:sz="0" w:space="0" w:color="auto"/>
                        <w:bottom w:val="none" w:sz="0" w:space="0" w:color="auto"/>
                        <w:right w:val="none" w:sz="0" w:space="0" w:color="auto"/>
                      </w:divBdr>
                    </w:div>
                  </w:divsChild>
                </w:div>
                <w:div w:id="254943888">
                  <w:marLeft w:val="0"/>
                  <w:marRight w:val="0"/>
                  <w:marTop w:val="0"/>
                  <w:marBottom w:val="0"/>
                  <w:divBdr>
                    <w:top w:val="none" w:sz="0" w:space="0" w:color="auto"/>
                    <w:left w:val="none" w:sz="0" w:space="0" w:color="auto"/>
                    <w:bottom w:val="none" w:sz="0" w:space="0" w:color="auto"/>
                    <w:right w:val="none" w:sz="0" w:space="0" w:color="auto"/>
                  </w:divBdr>
                  <w:divsChild>
                    <w:div w:id="1849979886">
                      <w:marLeft w:val="0"/>
                      <w:marRight w:val="0"/>
                      <w:marTop w:val="0"/>
                      <w:marBottom w:val="0"/>
                      <w:divBdr>
                        <w:top w:val="none" w:sz="0" w:space="0" w:color="auto"/>
                        <w:left w:val="none" w:sz="0" w:space="0" w:color="auto"/>
                        <w:bottom w:val="none" w:sz="0" w:space="0" w:color="auto"/>
                        <w:right w:val="none" w:sz="0" w:space="0" w:color="auto"/>
                      </w:divBdr>
                    </w:div>
                  </w:divsChild>
                </w:div>
                <w:div w:id="1027369283">
                  <w:marLeft w:val="0"/>
                  <w:marRight w:val="0"/>
                  <w:marTop w:val="0"/>
                  <w:marBottom w:val="0"/>
                  <w:divBdr>
                    <w:top w:val="none" w:sz="0" w:space="0" w:color="auto"/>
                    <w:left w:val="none" w:sz="0" w:space="0" w:color="auto"/>
                    <w:bottom w:val="none" w:sz="0" w:space="0" w:color="auto"/>
                    <w:right w:val="none" w:sz="0" w:space="0" w:color="auto"/>
                  </w:divBdr>
                  <w:divsChild>
                    <w:div w:id="59838807">
                      <w:marLeft w:val="0"/>
                      <w:marRight w:val="0"/>
                      <w:marTop w:val="0"/>
                      <w:marBottom w:val="0"/>
                      <w:divBdr>
                        <w:top w:val="none" w:sz="0" w:space="0" w:color="auto"/>
                        <w:left w:val="none" w:sz="0" w:space="0" w:color="auto"/>
                        <w:bottom w:val="none" w:sz="0" w:space="0" w:color="auto"/>
                        <w:right w:val="none" w:sz="0" w:space="0" w:color="auto"/>
                      </w:divBdr>
                    </w:div>
                  </w:divsChild>
                </w:div>
                <w:div w:id="1005018556">
                  <w:marLeft w:val="0"/>
                  <w:marRight w:val="0"/>
                  <w:marTop w:val="0"/>
                  <w:marBottom w:val="0"/>
                  <w:divBdr>
                    <w:top w:val="none" w:sz="0" w:space="0" w:color="auto"/>
                    <w:left w:val="none" w:sz="0" w:space="0" w:color="auto"/>
                    <w:bottom w:val="none" w:sz="0" w:space="0" w:color="auto"/>
                    <w:right w:val="none" w:sz="0" w:space="0" w:color="auto"/>
                  </w:divBdr>
                  <w:divsChild>
                    <w:div w:id="1388410206">
                      <w:marLeft w:val="0"/>
                      <w:marRight w:val="0"/>
                      <w:marTop w:val="0"/>
                      <w:marBottom w:val="0"/>
                      <w:divBdr>
                        <w:top w:val="none" w:sz="0" w:space="0" w:color="auto"/>
                        <w:left w:val="none" w:sz="0" w:space="0" w:color="auto"/>
                        <w:bottom w:val="none" w:sz="0" w:space="0" w:color="auto"/>
                        <w:right w:val="none" w:sz="0" w:space="0" w:color="auto"/>
                      </w:divBdr>
                    </w:div>
                  </w:divsChild>
                </w:div>
                <w:div w:id="7224192">
                  <w:marLeft w:val="0"/>
                  <w:marRight w:val="0"/>
                  <w:marTop w:val="0"/>
                  <w:marBottom w:val="0"/>
                  <w:divBdr>
                    <w:top w:val="none" w:sz="0" w:space="0" w:color="auto"/>
                    <w:left w:val="none" w:sz="0" w:space="0" w:color="auto"/>
                    <w:bottom w:val="none" w:sz="0" w:space="0" w:color="auto"/>
                    <w:right w:val="none" w:sz="0" w:space="0" w:color="auto"/>
                  </w:divBdr>
                  <w:divsChild>
                    <w:div w:id="400687411">
                      <w:marLeft w:val="0"/>
                      <w:marRight w:val="0"/>
                      <w:marTop w:val="0"/>
                      <w:marBottom w:val="0"/>
                      <w:divBdr>
                        <w:top w:val="none" w:sz="0" w:space="0" w:color="auto"/>
                        <w:left w:val="none" w:sz="0" w:space="0" w:color="auto"/>
                        <w:bottom w:val="none" w:sz="0" w:space="0" w:color="auto"/>
                        <w:right w:val="none" w:sz="0" w:space="0" w:color="auto"/>
                      </w:divBdr>
                    </w:div>
                  </w:divsChild>
                </w:div>
                <w:div w:id="1707438845">
                  <w:marLeft w:val="0"/>
                  <w:marRight w:val="0"/>
                  <w:marTop w:val="0"/>
                  <w:marBottom w:val="0"/>
                  <w:divBdr>
                    <w:top w:val="none" w:sz="0" w:space="0" w:color="auto"/>
                    <w:left w:val="none" w:sz="0" w:space="0" w:color="auto"/>
                    <w:bottom w:val="none" w:sz="0" w:space="0" w:color="auto"/>
                    <w:right w:val="none" w:sz="0" w:space="0" w:color="auto"/>
                  </w:divBdr>
                  <w:divsChild>
                    <w:div w:id="1185830347">
                      <w:marLeft w:val="0"/>
                      <w:marRight w:val="0"/>
                      <w:marTop w:val="0"/>
                      <w:marBottom w:val="0"/>
                      <w:divBdr>
                        <w:top w:val="none" w:sz="0" w:space="0" w:color="auto"/>
                        <w:left w:val="none" w:sz="0" w:space="0" w:color="auto"/>
                        <w:bottom w:val="none" w:sz="0" w:space="0" w:color="auto"/>
                        <w:right w:val="none" w:sz="0" w:space="0" w:color="auto"/>
                      </w:divBdr>
                    </w:div>
                  </w:divsChild>
                </w:div>
                <w:div w:id="825628501">
                  <w:marLeft w:val="0"/>
                  <w:marRight w:val="0"/>
                  <w:marTop w:val="0"/>
                  <w:marBottom w:val="0"/>
                  <w:divBdr>
                    <w:top w:val="none" w:sz="0" w:space="0" w:color="auto"/>
                    <w:left w:val="none" w:sz="0" w:space="0" w:color="auto"/>
                    <w:bottom w:val="none" w:sz="0" w:space="0" w:color="auto"/>
                    <w:right w:val="none" w:sz="0" w:space="0" w:color="auto"/>
                  </w:divBdr>
                  <w:divsChild>
                    <w:div w:id="134375930">
                      <w:marLeft w:val="0"/>
                      <w:marRight w:val="0"/>
                      <w:marTop w:val="0"/>
                      <w:marBottom w:val="0"/>
                      <w:divBdr>
                        <w:top w:val="none" w:sz="0" w:space="0" w:color="auto"/>
                        <w:left w:val="none" w:sz="0" w:space="0" w:color="auto"/>
                        <w:bottom w:val="none" w:sz="0" w:space="0" w:color="auto"/>
                        <w:right w:val="none" w:sz="0" w:space="0" w:color="auto"/>
                      </w:divBdr>
                    </w:div>
                  </w:divsChild>
                </w:div>
                <w:div w:id="378747336">
                  <w:marLeft w:val="0"/>
                  <w:marRight w:val="0"/>
                  <w:marTop w:val="0"/>
                  <w:marBottom w:val="0"/>
                  <w:divBdr>
                    <w:top w:val="none" w:sz="0" w:space="0" w:color="auto"/>
                    <w:left w:val="none" w:sz="0" w:space="0" w:color="auto"/>
                    <w:bottom w:val="none" w:sz="0" w:space="0" w:color="auto"/>
                    <w:right w:val="none" w:sz="0" w:space="0" w:color="auto"/>
                  </w:divBdr>
                  <w:divsChild>
                    <w:div w:id="944773132">
                      <w:marLeft w:val="0"/>
                      <w:marRight w:val="0"/>
                      <w:marTop w:val="0"/>
                      <w:marBottom w:val="0"/>
                      <w:divBdr>
                        <w:top w:val="none" w:sz="0" w:space="0" w:color="auto"/>
                        <w:left w:val="none" w:sz="0" w:space="0" w:color="auto"/>
                        <w:bottom w:val="none" w:sz="0" w:space="0" w:color="auto"/>
                        <w:right w:val="none" w:sz="0" w:space="0" w:color="auto"/>
                      </w:divBdr>
                    </w:div>
                  </w:divsChild>
                </w:div>
                <w:div w:id="1710714528">
                  <w:marLeft w:val="0"/>
                  <w:marRight w:val="0"/>
                  <w:marTop w:val="0"/>
                  <w:marBottom w:val="0"/>
                  <w:divBdr>
                    <w:top w:val="none" w:sz="0" w:space="0" w:color="auto"/>
                    <w:left w:val="none" w:sz="0" w:space="0" w:color="auto"/>
                    <w:bottom w:val="none" w:sz="0" w:space="0" w:color="auto"/>
                    <w:right w:val="none" w:sz="0" w:space="0" w:color="auto"/>
                  </w:divBdr>
                  <w:divsChild>
                    <w:div w:id="1090928390">
                      <w:marLeft w:val="0"/>
                      <w:marRight w:val="0"/>
                      <w:marTop w:val="0"/>
                      <w:marBottom w:val="0"/>
                      <w:divBdr>
                        <w:top w:val="none" w:sz="0" w:space="0" w:color="auto"/>
                        <w:left w:val="none" w:sz="0" w:space="0" w:color="auto"/>
                        <w:bottom w:val="none" w:sz="0" w:space="0" w:color="auto"/>
                        <w:right w:val="none" w:sz="0" w:space="0" w:color="auto"/>
                      </w:divBdr>
                    </w:div>
                  </w:divsChild>
                </w:div>
                <w:div w:id="1143276138">
                  <w:marLeft w:val="0"/>
                  <w:marRight w:val="0"/>
                  <w:marTop w:val="0"/>
                  <w:marBottom w:val="0"/>
                  <w:divBdr>
                    <w:top w:val="none" w:sz="0" w:space="0" w:color="auto"/>
                    <w:left w:val="none" w:sz="0" w:space="0" w:color="auto"/>
                    <w:bottom w:val="none" w:sz="0" w:space="0" w:color="auto"/>
                    <w:right w:val="none" w:sz="0" w:space="0" w:color="auto"/>
                  </w:divBdr>
                  <w:divsChild>
                    <w:div w:id="514541711">
                      <w:marLeft w:val="0"/>
                      <w:marRight w:val="0"/>
                      <w:marTop w:val="0"/>
                      <w:marBottom w:val="0"/>
                      <w:divBdr>
                        <w:top w:val="none" w:sz="0" w:space="0" w:color="auto"/>
                        <w:left w:val="none" w:sz="0" w:space="0" w:color="auto"/>
                        <w:bottom w:val="none" w:sz="0" w:space="0" w:color="auto"/>
                        <w:right w:val="none" w:sz="0" w:space="0" w:color="auto"/>
                      </w:divBdr>
                    </w:div>
                  </w:divsChild>
                </w:div>
                <w:div w:id="432167681">
                  <w:marLeft w:val="0"/>
                  <w:marRight w:val="0"/>
                  <w:marTop w:val="0"/>
                  <w:marBottom w:val="0"/>
                  <w:divBdr>
                    <w:top w:val="none" w:sz="0" w:space="0" w:color="auto"/>
                    <w:left w:val="none" w:sz="0" w:space="0" w:color="auto"/>
                    <w:bottom w:val="none" w:sz="0" w:space="0" w:color="auto"/>
                    <w:right w:val="none" w:sz="0" w:space="0" w:color="auto"/>
                  </w:divBdr>
                  <w:divsChild>
                    <w:div w:id="828323471">
                      <w:marLeft w:val="0"/>
                      <w:marRight w:val="0"/>
                      <w:marTop w:val="0"/>
                      <w:marBottom w:val="0"/>
                      <w:divBdr>
                        <w:top w:val="none" w:sz="0" w:space="0" w:color="auto"/>
                        <w:left w:val="none" w:sz="0" w:space="0" w:color="auto"/>
                        <w:bottom w:val="none" w:sz="0" w:space="0" w:color="auto"/>
                        <w:right w:val="none" w:sz="0" w:space="0" w:color="auto"/>
                      </w:divBdr>
                    </w:div>
                  </w:divsChild>
                </w:div>
                <w:div w:id="190077006">
                  <w:marLeft w:val="0"/>
                  <w:marRight w:val="0"/>
                  <w:marTop w:val="0"/>
                  <w:marBottom w:val="0"/>
                  <w:divBdr>
                    <w:top w:val="none" w:sz="0" w:space="0" w:color="auto"/>
                    <w:left w:val="none" w:sz="0" w:space="0" w:color="auto"/>
                    <w:bottom w:val="none" w:sz="0" w:space="0" w:color="auto"/>
                    <w:right w:val="none" w:sz="0" w:space="0" w:color="auto"/>
                  </w:divBdr>
                  <w:divsChild>
                    <w:div w:id="1275592938">
                      <w:marLeft w:val="0"/>
                      <w:marRight w:val="0"/>
                      <w:marTop w:val="0"/>
                      <w:marBottom w:val="0"/>
                      <w:divBdr>
                        <w:top w:val="none" w:sz="0" w:space="0" w:color="auto"/>
                        <w:left w:val="none" w:sz="0" w:space="0" w:color="auto"/>
                        <w:bottom w:val="none" w:sz="0" w:space="0" w:color="auto"/>
                        <w:right w:val="none" w:sz="0" w:space="0" w:color="auto"/>
                      </w:divBdr>
                    </w:div>
                  </w:divsChild>
                </w:div>
                <w:div w:id="1743410037">
                  <w:marLeft w:val="0"/>
                  <w:marRight w:val="0"/>
                  <w:marTop w:val="0"/>
                  <w:marBottom w:val="0"/>
                  <w:divBdr>
                    <w:top w:val="none" w:sz="0" w:space="0" w:color="auto"/>
                    <w:left w:val="none" w:sz="0" w:space="0" w:color="auto"/>
                    <w:bottom w:val="none" w:sz="0" w:space="0" w:color="auto"/>
                    <w:right w:val="none" w:sz="0" w:space="0" w:color="auto"/>
                  </w:divBdr>
                  <w:divsChild>
                    <w:div w:id="930894373">
                      <w:marLeft w:val="0"/>
                      <w:marRight w:val="0"/>
                      <w:marTop w:val="0"/>
                      <w:marBottom w:val="0"/>
                      <w:divBdr>
                        <w:top w:val="none" w:sz="0" w:space="0" w:color="auto"/>
                        <w:left w:val="none" w:sz="0" w:space="0" w:color="auto"/>
                        <w:bottom w:val="none" w:sz="0" w:space="0" w:color="auto"/>
                        <w:right w:val="none" w:sz="0" w:space="0" w:color="auto"/>
                      </w:divBdr>
                    </w:div>
                  </w:divsChild>
                </w:div>
                <w:div w:id="1665744602">
                  <w:marLeft w:val="0"/>
                  <w:marRight w:val="0"/>
                  <w:marTop w:val="0"/>
                  <w:marBottom w:val="0"/>
                  <w:divBdr>
                    <w:top w:val="none" w:sz="0" w:space="0" w:color="auto"/>
                    <w:left w:val="none" w:sz="0" w:space="0" w:color="auto"/>
                    <w:bottom w:val="none" w:sz="0" w:space="0" w:color="auto"/>
                    <w:right w:val="none" w:sz="0" w:space="0" w:color="auto"/>
                  </w:divBdr>
                  <w:divsChild>
                    <w:div w:id="1206523004">
                      <w:marLeft w:val="0"/>
                      <w:marRight w:val="0"/>
                      <w:marTop w:val="0"/>
                      <w:marBottom w:val="0"/>
                      <w:divBdr>
                        <w:top w:val="none" w:sz="0" w:space="0" w:color="auto"/>
                        <w:left w:val="none" w:sz="0" w:space="0" w:color="auto"/>
                        <w:bottom w:val="none" w:sz="0" w:space="0" w:color="auto"/>
                        <w:right w:val="none" w:sz="0" w:space="0" w:color="auto"/>
                      </w:divBdr>
                    </w:div>
                  </w:divsChild>
                </w:div>
                <w:div w:id="334648417">
                  <w:marLeft w:val="0"/>
                  <w:marRight w:val="0"/>
                  <w:marTop w:val="0"/>
                  <w:marBottom w:val="0"/>
                  <w:divBdr>
                    <w:top w:val="none" w:sz="0" w:space="0" w:color="auto"/>
                    <w:left w:val="none" w:sz="0" w:space="0" w:color="auto"/>
                    <w:bottom w:val="none" w:sz="0" w:space="0" w:color="auto"/>
                    <w:right w:val="none" w:sz="0" w:space="0" w:color="auto"/>
                  </w:divBdr>
                  <w:divsChild>
                    <w:div w:id="1172722217">
                      <w:marLeft w:val="0"/>
                      <w:marRight w:val="0"/>
                      <w:marTop w:val="0"/>
                      <w:marBottom w:val="0"/>
                      <w:divBdr>
                        <w:top w:val="none" w:sz="0" w:space="0" w:color="auto"/>
                        <w:left w:val="none" w:sz="0" w:space="0" w:color="auto"/>
                        <w:bottom w:val="none" w:sz="0" w:space="0" w:color="auto"/>
                        <w:right w:val="none" w:sz="0" w:space="0" w:color="auto"/>
                      </w:divBdr>
                    </w:div>
                  </w:divsChild>
                </w:div>
                <w:div w:id="1447696229">
                  <w:marLeft w:val="0"/>
                  <w:marRight w:val="0"/>
                  <w:marTop w:val="0"/>
                  <w:marBottom w:val="0"/>
                  <w:divBdr>
                    <w:top w:val="none" w:sz="0" w:space="0" w:color="auto"/>
                    <w:left w:val="none" w:sz="0" w:space="0" w:color="auto"/>
                    <w:bottom w:val="none" w:sz="0" w:space="0" w:color="auto"/>
                    <w:right w:val="none" w:sz="0" w:space="0" w:color="auto"/>
                  </w:divBdr>
                  <w:divsChild>
                    <w:div w:id="782962438">
                      <w:marLeft w:val="0"/>
                      <w:marRight w:val="0"/>
                      <w:marTop w:val="0"/>
                      <w:marBottom w:val="0"/>
                      <w:divBdr>
                        <w:top w:val="none" w:sz="0" w:space="0" w:color="auto"/>
                        <w:left w:val="none" w:sz="0" w:space="0" w:color="auto"/>
                        <w:bottom w:val="none" w:sz="0" w:space="0" w:color="auto"/>
                        <w:right w:val="none" w:sz="0" w:space="0" w:color="auto"/>
                      </w:divBdr>
                    </w:div>
                  </w:divsChild>
                </w:div>
                <w:div w:id="1941640404">
                  <w:marLeft w:val="0"/>
                  <w:marRight w:val="0"/>
                  <w:marTop w:val="0"/>
                  <w:marBottom w:val="0"/>
                  <w:divBdr>
                    <w:top w:val="none" w:sz="0" w:space="0" w:color="auto"/>
                    <w:left w:val="none" w:sz="0" w:space="0" w:color="auto"/>
                    <w:bottom w:val="none" w:sz="0" w:space="0" w:color="auto"/>
                    <w:right w:val="none" w:sz="0" w:space="0" w:color="auto"/>
                  </w:divBdr>
                  <w:divsChild>
                    <w:div w:id="313146325">
                      <w:marLeft w:val="0"/>
                      <w:marRight w:val="0"/>
                      <w:marTop w:val="0"/>
                      <w:marBottom w:val="0"/>
                      <w:divBdr>
                        <w:top w:val="none" w:sz="0" w:space="0" w:color="auto"/>
                        <w:left w:val="none" w:sz="0" w:space="0" w:color="auto"/>
                        <w:bottom w:val="none" w:sz="0" w:space="0" w:color="auto"/>
                        <w:right w:val="none" w:sz="0" w:space="0" w:color="auto"/>
                      </w:divBdr>
                    </w:div>
                  </w:divsChild>
                </w:div>
                <w:div w:id="1022634611">
                  <w:marLeft w:val="0"/>
                  <w:marRight w:val="0"/>
                  <w:marTop w:val="0"/>
                  <w:marBottom w:val="0"/>
                  <w:divBdr>
                    <w:top w:val="none" w:sz="0" w:space="0" w:color="auto"/>
                    <w:left w:val="none" w:sz="0" w:space="0" w:color="auto"/>
                    <w:bottom w:val="none" w:sz="0" w:space="0" w:color="auto"/>
                    <w:right w:val="none" w:sz="0" w:space="0" w:color="auto"/>
                  </w:divBdr>
                  <w:divsChild>
                    <w:div w:id="703680349">
                      <w:marLeft w:val="0"/>
                      <w:marRight w:val="0"/>
                      <w:marTop w:val="0"/>
                      <w:marBottom w:val="0"/>
                      <w:divBdr>
                        <w:top w:val="none" w:sz="0" w:space="0" w:color="auto"/>
                        <w:left w:val="none" w:sz="0" w:space="0" w:color="auto"/>
                        <w:bottom w:val="none" w:sz="0" w:space="0" w:color="auto"/>
                        <w:right w:val="none" w:sz="0" w:space="0" w:color="auto"/>
                      </w:divBdr>
                    </w:div>
                  </w:divsChild>
                </w:div>
                <w:div w:id="1421295133">
                  <w:marLeft w:val="0"/>
                  <w:marRight w:val="0"/>
                  <w:marTop w:val="0"/>
                  <w:marBottom w:val="0"/>
                  <w:divBdr>
                    <w:top w:val="none" w:sz="0" w:space="0" w:color="auto"/>
                    <w:left w:val="none" w:sz="0" w:space="0" w:color="auto"/>
                    <w:bottom w:val="none" w:sz="0" w:space="0" w:color="auto"/>
                    <w:right w:val="none" w:sz="0" w:space="0" w:color="auto"/>
                  </w:divBdr>
                  <w:divsChild>
                    <w:div w:id="194003354">
                      <w:marLeft w:val="0"/>
                      <w:marRight w:val="0"/>
                      <w:marTop w:val="0"/>
                      <w:marBottom w:val="0"/>
                      <w:divBdr>
                        <w:top w:val="none" w:sz="0" w:space="0" w:color="auto"/>
                        <w:left w:val="none" w:sz="0" w:space="0" w:color="auto"/>
                        <w:bottom w:val="none" w:sz="0" w:space="0" w:color="auto"/>
                        <w:right w:val="none" w:sz="0" w:space="0" w:color="auto"/>
                      </w:divBdr>
                    </w:div>
                  </w:divsChild>
                </w:div>
                <w:div w:id="1874734345">
                  <w:marLeft w:val="0"/>
                  <w:marRight w:val="0"/>
                  <w:marTop w:val="0"/>
                  <w:marBottom w:val="0"/>
                  <w:divBdr>
                    <w:top w:val="none" w:sz="0" w:space="0" w:color="auto"/>
                    <w:left w:val="none" w:sz="0" w:space="0" w:color="auto"/>
                    <w:bottom w:val="none" w:sz="0" w:space="0" w:color="auto"/>
                    <w:right w:val="none" w:sz="0" w:space="0" w:color="auto"/>
                  </w:divBdr>
                  <w:divsChild>
                    <w:div w:id="1824588423">
                      <w:marLeft w:val="0"/>
                      <w:marRight w:val="0"/>
                      <w:marTop w:val="0"/>
                      <w:marBottom w:val="0"/>
                      <w:divBdr>
                        <w:top w:val="none" w:sz="0" w:space="0" w:color="auto"/>
                        <w:left w:val="none" w:sz="0" w:space="0" w:color="auto"/>
                        <w:bottom w:val="none" w:sz="0" w:space="0" w:color="auto"/>
                        <w:right w:val="none" w:sz="0" w:space="0" w:color="auto"/>
                      </w:divBdr>
                    </w:div>
                  </w:divsChild>
                </w:div>
                <w:div w:id="997463568">
                  <w:marLeft w:val="0"/>
                  <w:marRight w:val="0"/>
                  <w:marTop w:val="0"/>
                  <w:marBottom w:val="0"/>
                  <w:divBdr>
                    <w:top w:val="none" w:sz="0" w:space="0" w:color="auto"/>
                    <w:left w:val="none" w:sz="0" w:space="0" w:color="auto"/>
                    <w:bottom w:val="none" w:sz="0" w:space="0" w:color="auto"/>
                    <w:right w:val="none" w:sz="0" w:space="0" w:color="auto"/>
                  </w:divBdr>
                  <w:divsChild>
                    <w:div w:id="1399135606">
                      <w:marLeft w:val="0"/>
                      <w:marRight w:val="0"/>
                      <w:marTop w:val="0"/>
                      <w:marBottom w:val="0"/>
                      <w:divBdr>
                        <w:top w:val="none" w:sz="0" w:space="0" w:color="auto"/>
                        <w:left w:val="none" w:sz="0" w:space="0" w:color="auto"/>
                        <w:bottom w:val="none" w:sz="0" w:space="0" w:color="auto"/>
                        <w:right w:val="none" w:sz="0" w:space="0" w:color="auto"/>
                      </w:divBdr>
                    </w:div>
                  </w:divsChild>
                </w:div>
                <w:div w:id="808405222">
                  <w:marLeft w:val="0"/>
                  <w:marRight w:val="0"/>
                  <w:marTop w:val="0"/>
                  <w:marBottom w:val="0"/>
                  <w:divBdr>
                    <w:top w:val="none" w:sz="0" w:space="0" w:color="auto"/>
                    <w:left w:val="none" w:sz="0" w:space="0" w:color="auto"/>
                    <w:bottom w:val="none" w:sz="0" w:space="0" w:color="auto"/>
                    <w:right w:val="none" w:sz="0" w:space="0" w:color="auto"/>
                  </w:divBdr>
                  <w:divsChild>
                    <w:div w:id="1988631161">
                      <w:marLeft w:val="0"/>
                      <w:marRight w:val="0"/>
                      <w:marTop w:val="0"/>
                      <w:marBottom w:val="0"/>
                      <w:divBdr>
                        <w:top w:val="none" w:sz="0" w:space="0" w:color="auto"/>
                        <w:left w:val="none" w:sz="0" w:space="0" w:color="auto"/>
                        <w:bottom w:val="none" w:sz="0" w:space="0" w:color="auto"/>
                        <w:right w:val="none" w:sz="0" w:space="0" w:color="auto"/>
                      </w:divBdr>
                    </w:div>
                  </w:divsChild>
                </w:div>
                <w:div w:id="1316688049">
                  <w:marLeft w:val="0"/>
                  <w:marRight w:val="0"/>
                  <w:marTop w:val="0"/>
                  <w:marBottom w:val="0"/>
                  <w:divBdr>
                    <w:top w:val="none" w:sz="0" w:space="0" w:color="auto"/>
                    <w:left w:val="none" w:sz="0" w:space="0" w:color="auto"/>
                    <w:bottom w:val="none" w:sz="0" w:space="0" w:color="auto"/>
                    <w:right w:val="none" w:sz="0" w:space="0" w:color="auto"/>
                  </w:divBdr>
                  <w:divsChild>
                    <w:div w:id="1178808128">
                      <w:marLeft w:val="0"/>
                      <w:marRight w:val="0"/>
                      <w:marTop w:val="0"/>
                      <w:marBottom w:val="0"/>
                      <w:divBdr>
                        <w:top w:val="none" w:sz="0" w:space="0" w:color="auto"/>
                        <w:left w:val="none" w:sz="0" w:space="0" w:color="auto"/>
                        <w:bottom w:val="none" w:sz="0" w:space="0" w:color="auto"/>
                        <w:right w:val="none" w:sz="0" w:space="0" w:color="auto"/>
                      </w:divBdr>
                    </w:div>
                  </w:divsChild>
                </w:div>
                <w:div w:id="379014542">
                  <w:marLeft w:val="0"/>
                  <w:marRight w:val="0"/>
                  <w:marTop w:val="0"/>
                  <w:marBottom w:val="0"/>
                  <w:divBdr>
                    <w:top w:val="none" w:sz="0" w:space="0" w:color="auto"/>
                    <w:left w:val="none" w:sz="0" w:space="0" w:color="auto"/>
                    <w:bottom w:val="none" w:sz="0" w:space="0" w:color="auto"/>
                    <w:right w:val="none" w:sz="0" w:space="0" w:color="auto"/>
                  </w:divBdr>
                  <w:divsChild>
                    <w:div w:id="1464888585">
                      <w:marLeft w:val="0"/>
                      <w:marRight w:val="0"/>
                      <w:marTop w:val="0"/>
                      <w:marBottom w:val="0"/>
                      <w:divBdr>
                        <w:top w:val="none" w:sz="0" w:space="0" w:color="auto"/>
                        <w:left w:val="none" w:sz="0" w:space="0" w:color="auto"/>
                        <w:bottom w:val="none" w:sz="0" w:space="0" w:color="auto"/>
                        <w:right w:val="none" w:sz="0" w:space="0" w:color="auto"/>
                      </w:divBdr>
                    </w:div>
                  </w:divsChild>
                </w:div>
                <w:div w:id="1965185146">
                  <w:marLeft w:val="0"/>
                  <w:marRight w:val="0"/>
                  <w:marTop w:val="0"/>
                  <w:marBottom w:val="0"/>
                  <w:divBdr>
                    <w:top w:val="none" w:sz="0" w:space="0" w:color="auto"/>
                    <w:left w:val="none" w:sz="0" w:space="0" w:color="auto"/>
                    <w:bottom w:val="none" w:sz="0" w:space="0" w:color="auto"/>
                    <w:right w:val="none" w:sz="0" w:space="0" w:color="auto"/>
                  </w:divBdr>
                  <w:divsChild>
                    <w:div w:id="1821994642">
                      <w:marLeft w:val="0"/>
                      <w:marRight w:val="0"/>
                      <w:marTop w:val="0"/>
                      <w:marBottom w:val="0"/>
                      <w:divBdr>
                        <w:top w:val="none" w:sz="0" w:space="0" w:color="auto"/>
                        <w:left w:val="none" w:sz="0" w:space="0" w:color="auto"/>
                        <w:bottom w:val="none" w:sz="0" w:space="0" w:color="auto"/>
                        <w:right w:val="none" w:sz="0" w:space="0" w:color="auto"/>
                      </w:divBdr>
                    </w:div>
                  </w:divsChild>
                </w:div>
                <w:div w:id="1225947053">
                  <w:marLeft w:val="0"/>
                  <w:marRight w:val="0"/>
                  <w:marTop w:val="0"/>
                  <w:marBottom w:val="0"/>
                  <w:divBdr>
                    <w:top w:val="none" w:sz="0" w:space="0" w:color="auto"/>
                    <w:left w:val="none" w:sz="0" w:space="0" w:color="auto"/>
                    <w:bottom w:val="none" w:sz="0" w:space="0" w:color="auto"/>
                    <w:right w:val="none" w:sz="0" w:space="0" w:color="auto"/>
                  </w:divBdr>
                  <w:divsChild>
                    <w:div w:id="1976793168">
                      <w:marLeft w:val="0"/>
                      <w:marRight w:val="0"/>
                      <w:marTop w:val="0"/>
                      <w:marBottom w:val="0"/>
                      <w:divBdr>
                        <w:top w:val="none" w:sz="0" w:space="0" w:color="auto"/>
                        <w:left w:val="none" w:sz="0" w:space="0" w:color="auto"/>
                        <w:bottom w:val="none" w:sz="0" w:space="0" w:color="auto"/>
                        <w:right w:val="none" w:sz="0" w:space="0" w:color="auto"/>
                      </w:divBdr>
                    </w:div>
                  </w:divsChild>
                </w:div>
                <w:div w:id="396324591">
                  <w:marLeft w:val="0"/>
                  <w:marRight w:val="0"/>
                  <w:marTop w:val="0"/>
                  <w:marBottom w:val="0"/>
                  <w:divBdr>
                    <w:top w:val="none" w:sz="0" w:space="0" w:color="auto"/>
                    <w:left w:val="none" w:sz="0" w:space="0" w:color="auto"/>
                    <w:bottom w:val="none" w:sz="0" w:space="0" w:color="auto"/>
                    <w:right w:val="none" w:sz="0" w:space="0" w:color="auto"/>
                  </w:divBdr>
                  <w:divsChild>
                    <w:div w:id="1483043085">
                      <w:marLeft w:val="0"/>
                      <w:marRight w:val="0"/>
                      <w:marTop w:val="0"/>
                      <w:marBottom w:val="0"/>
                      <w:divBdr>
                        <w:top w:val="none" w:sz="0" w:space="0" w:color="auto"/>
                        <w:left w:val="none" w:sz="0" w:space="0" w:color="auto"/>
                        <w:bottom w:val="none" w:sz="0" w:space="0" w:color="auto"/>
                        <w:right w:val="none" w:sz="0" w:space="0" w:color="auto"/>
                      </w:divBdr>
                    </w:div>
                  </w:divsChild>
                </w:div>
                <w:div w:id="369378881">
                  <w:marLeft w:val="0"/>
                  <w:marRight w:val="0"/>
                  <w:marTop w:val="0"/>
                  <w:marBottom w:val="0"/>
                  <w:divBdr>
                    <w:top w:val="none" w:sz="0" w:space="0" w:color="auto"/>
                    <w:left w:val="none" w:sz="0" w:space="0" w:color="auto"/>
                    <w:bottom w:val="none" w:sz="0" w:space="0" w:color="auto"/>
                    <w:right w:val="none" w:sz="0" w:space="0" w:color="auto"/>
                  </w:divBdr>
                  <w:divsChild>
                    <w:div w:id="1929384044">
                      <w:marLeft w:val="0"/>
                      <w:marRight w:val="0"/>
                      <w:marTop w:val="0"/>
                      <w:marBottom w:val="0"/>
                      <w:divBdr>
                        <w:top w:val="none" w:sz="0" w:space="0" w:color="auto"/>
                        <w:left w:val="none" w:sz="0" w:space="0" w:color="auto"/>
                        <w:bottom w:val="none" w:sz="0" w:space="0" w:color="auto"/>
                        <w:right w:val="none" w:sz="0" w:space="0" w:color="auto"/>
                      </w:divBdr>
                    </w:div>
                  </w:divsChild>
                </w:div>
                <w:div w:id="1068957892">
                  <w:marLeft w:val="0"/>
                  <w:marRight w:val="0"/>
                  <w:marTop w:val="0"/>
                  <w:marBottom w:val="0"/>
                  <w:divBdr>
                    <w:top w:val="none" w:sz="0" w:space="0" w:color="auto"/>
                    <w:left w:val="none" w:sz="0" w:space="0" w:color="auto"/>
                    <w:bottom w:val="none" w:sz="0" w:space="0" w:color="auto"/>
                    <w:right w:val="none" w:sz="0" w:space="0" w:color="auto"/>
                  </w:divBdr>
                  <w:divsChild>
                    <w:div w:id="1016418465">
                      <w:marLeft w:val="0"/>
                      <w:marRight w:val="0"/>
                      <w:marTop w:val="0"/>
                      <w:marBottom w:val="0"/>
                      <w:divBdr>
                        <w:top w:val="none" w:sz="0" w:space="0" w:color="auto"/>
                        <w:left w:val="none" w:sz="0" w:space="0" w:color="auto"/>
                        <w:bottom w:val="none" w:sz="0" w:space="0" w:color="auto"/>
                        <w:right w:val="none" w:sz="0" w:space="0" w:color="auto"/>
                      </w:divBdr>
                    </w:div>
                  </w:divsChild>
                </w:div>
                <w:div w:id="1431126168">
                  <w:marLeft w:val="0"/>
                  <w:marRight w:val="0"/>
                  <w:marTop w:val="0"/>
                  <w:marBottom w:val="0"/>
                  <w:divBdr>
                    <w:top w:val="none" w:sz="0" w:space="0" w:color="auto"/>
                    <w:left w:val="none" w:sz="0" w:space="0" w:color="auto"/>
                    <w:bottom w:val="none" w:sz="0" w:space="0" w:color="auto"/>
                    <w:right w:val="none" w:sz="0" w:space="0" w:color="auto"/>
                  </w:divBdr>
                  <w:divsChild>
                    <w:div w:id="1536427998">
                      <w:marLeft w:val="0"/>
                      <w:marRight w:val="0"/>
                      <w:marTop w:val="0"/>
                      <w:marBottom w:val="0"/>
                      <w:divBdr>
                        <w:top w:val="none" w:sz="0" w:space="0" w:color="auto"/>
                        <w:left w:val="none" w:sz="0" w:space="0" w:color="auto"/>
                        <w:bottom w:val="none" w:sz="0" w:space="0" w:color="auto"/>
                        <w:right w:val="none" w:sz="0" w:space="0" w:color="auto"/>
                      </w:divBdr>
                    </w:div>
                  </w:divsChild>
                </w:div>
                <w:div w:id="1476795646">
                  <w:marLeft w:val="0"/>
                  <w:marRight w:val="0"/>
                  <w:marTop w:val="0"/>
                  <w:marBottom w:val="0"/>
                  <w:divBdr>
                    <w:top w:val="none" w:sz="0" w:space="0" w:color="auto"/>
                    <w:left w:val="none" w:sz="0" w:space="0" w:color="auto"/>
                    <w:bottom w:val="none" w:sz="0" w:space="0" w:color="auto"/>
                    <w:right w:val="none" w:sz="0" w:space="0" w:color="auto"/>
                  </w:divBdr>
                  <w:divsChild>
                    <w:div w:id="803427853">
                      <w:marLeft w:val="0"/>
                      <w:marRight w:val="0"/>
                      <w:marTop w:val="0"/>
                      <w:marBottom w:val="0"/>
                      <w:divBdr>
                        <w:top w:val="none" w:sz="0" w:space="0" w:color="auto"/>
                        <w:left w:val="none" w:sz="0" w:space="0" w:color="auto"/>
                        <w:bottom w:val="none" w:sz="0" w:space="0" w:color="auto"/>
                        <w:right w:val="none" w:sz="0" w:space="0" w:color="auto"/>
                      </w:divBdr>
                    </w:div>
                  </w:divsChild>
                </w:div>
                <w:div w:id="272592641">
                  <w:marLeft w:val="0"/>
                  <w:marRight w:val="0"/>
                  <w:marTop w:val="0"/>
                  <w:marBottom w:val="0"/>
                  <w:divBdr>
                    <w:top w:val="none" w:sz="0" w:space="0" w:color="auto"/>
                    <w:left w:val="none" w:sz="0" w:space="0" w:color="auto"/>
                    <w:bottom w:val="none" w:sz="0" w:space="0" w:color="auto"/>
                    <w:right w:val="none" w:sz="0" w:space="0" w:color="auto"/>
                  </w:divBdr>
                  <w:divsChild>
                    <w:div w:id="1566448372">
                      <w:marLeft w:val="0"/>
                      <w:marRight w:val="0"/>
                      <w:marTop w:val="0"/>
                      <w:marBottom w:val="0"/>
                      <w:divBdr>
                        <w:top w:val="none" w:sz="0" w:space="0" w:color="auto"/>
                        <w:left w:val="none" w:sz="0" w:space="0" w:color="auto"/>
                        <w:bottom w:val="none" w:sz="0" w:space="0" w:color="auto"/>
                        <w:right w:val="none" w:sz="0" w:space="0" w:color="auto"/>
                      </w:divBdr>
                    </w:div>
                  </w:divsChild>
                </w:div>
                <w:div w:id="751587635">
                  <w:marLeft w:val="0"/>
                  <w:marRight w:val="0"/>
                  <w:marTop w:val="0"/>
                  <w:marBottom w:val="0"/>
                  <w:divBdr>
                    <w:top w:val="none" w:sz="0" w:space="0" w:color="auto"/>
                    <w:left w:val="none" w:sz="0" w:space="0" w:color="auto"/>
                    <w:bottom w:val="none" w:sz="0" w:space="0" w:color="auto"/>
                    <w:right w:val="none" w:sz="0" w:space="0" w:color="auto"/>
                  </w:divBdr>
                  <w:divsChild>
                    <w:div w:id="346293903">
                      <w:marLeft w:val="0"/>
                      <w:marRight w:val="0"/>
                      <w:marTop w:val="0"/>
                      <w:marBottom w:val="0"/>
                      <w:divBdr>
                        <w:top w:val="none" w:sz="0" w:space="0" w:color="auto"/>
                        <w:left w:val="none" w:sz="0" w:space="0" w:color="auto"/>
                        <w:bottom w:val="none" w:sz="0" w:space="0" w:color="auto"/>
                        <w:right w:val="none" w:sz="0" w:space="0" w:color="auto"/>
                      </w:divBdr>
                    </w:div>
                  </w:divsChild>
                </w:div>
                <w:div w:id="961226841">
                  <w:marLeft w:val="0"/>
                  <w:marRight w:val="0"/>
                  <w:marTop w:val="0"/>
                  <w:marBottom w:val="0"/>
                  <w:divBdr>
                    <w:top w:val="none" w:sz="0" w:space="0" w:color="auto"/>
                    <w:left w:val="none" w:sz="0" w:space="0" w:color="auto"/>
                    <w:bottom w:val="none" w:sz="0" w:space="0" w:color="auto"/>
                    <w:right w:val="none" w:sz="0" w:space="0" w:color="auto"/>
                  </w:divBdr>
                  <w:divsChild>
                    <w:div w:id="5781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7490">
          <w:marLeft w:val="0"/>
          <w:marRight w:val="0"/>
          <w:marTop w:val="0"/>
          <w:marBottom w:val="0"/>
          <w:divBdr>
            <w:top w:val="none" w:sz="0" w:space="0" w:color="auto"/>
            <w:left w:val="none" w:sz="0" w:space="0" w:color="auto"/>
            <w:bottom w:val="none" w:sz="0" w:space="0" w:color="auto"/>
            <w:right w:val="none" w:sz="0" w:space="0" w:color="auto"/>
          </w:divBdr>
        </w:div>
        <w:div w:id="1381437113">
          <w:marLeft w:val="0"/>
          <w:marRight w:val="0"/>
          <w:marTop w:val="0"/>
          <w:marBottom w:val="0"/>
          <w:divBdr>
            <w:top w:val="none" w:sz="0" w:space="0" w:color="auto"/>
            <w:left w:val="none" w:sz="0" w:space="0" w:color="auto"/>
            <w:bottom w:val="none" w:sz="0" w:space="0" w:color="auto"/>
            <w:right w:val="none" w:sz="0" w:space="0" w:color="auto"/>
          </w:divBdr>
        </w:div>
        <w:div w:id="1560629124">
          <w:marLeft w:val="0"/>
          <w:marRight w:val="0"/>
          <w:marTop w:val="0"/>
          <w:marBottom w:val="0"/>
          <w:divBdr>
            <w:top w:val="none" w:sz="0" w:space="0" w:color="auto"/>
            <w:left w:val="none" w:sz="0" w:space="0" w:color="auto"/>
            <w:bottom w:val="none" w:sz="0" w:space="0" w:color="auto"/>
            <w:right w:val="none" w:sz="0" w:space="0" w:color="auto"/>
          </w:divBdr>
        </w:div>
        <w:div w:id="238642344">
          <w:marLeft w:val="0"/>
          <w:marRight w:val="0"/>
          <w:marTop w:val="0"/>
          <w:marBottom w:val="0"/>
          <w:divBdr>
            <w:top w:val="none" w:sz="0" w:space="0" w:color="auto"/>
            <w:left w:val="none" w:sz="0" w:space="0" w:color="auto"/>
            <w:bottom w:val="none" w:sz="0" w:space="0" w:color="auto"/>
            <w:right w:val="none" w:sz="0" w:space="0" w:color="auto"/>
          </w:divBdr>
        </w:div>
        <w:div w:id="828903759">
          <w:marLeft w:val="0"/>
          <w:marRight w:val="0"/>
          <w:marTop w:val="0"/>
          <w:marBottom w:val="0"/>
          <w:divBdr>
            <w:top w:val="none" w:sz="0" w:space="0" w:color="auto"/>
            <w:left w:val="none" w:sz="0" w:space="0" w:color="auto"/>
            <w:bottom w:val="none" w:sz="0" w:space="0" w:color="auto"/>
            <w:right w:val="none" w:sz="0" w:space="0" w:color="auto"/>
          </w:divBdr>
          <w:divsChild>
            <w:div w:id="2025089623">
              <w:marLeft w:val="-75"/>
              <w:marRight w:val="0"/>
              <w:marTop w:val="30"/>
              <w:marBottom w:val="30"/>
              <w:divBdr>
                <w:top w:val="none" w:sz="0" w:space="0" w:color="auto"/>
                <w:left w:val="none" w:sz="0" w:space="0" w:color="auto"/>
                <w:bottom w:val="none" w:sz="0" w:space="0" w:color="auto"/>
                <w:right w:val="none" w:sz="0" w:space="0" w:color="auto"/>
              </w:divBdr>
              <w:divsChild>
                <w:div w:id="1950619799">
                  <w:marLeft w:val="0"/>
                  <w:marRight w:val="0"/>
                  <w:marTop w:val="0"/>
                  <w:marBottom w:val="0"/>
                  <w:divBdr>
                    <w:top w:val="none" w:sz="0" w:space="0" w:color="auto"/>
                    <w:left w:val="none" w:sz="0" w:space="0" w:color="auto"/>
                    <w:bottom w:val="none" w:sz="0" w:space="0" w:color="auto"/>
                    <w:right w:val="none" w:sz="0" w:space="0" w:color="auto"/>
                  </w:divBdr>
                  <w:divsChild>
                    <w:div w:id="764228411">
                      <w:marLeft w:val="0"/>
                      <w:marRight w:val="0"/>
                      <w:marTop w:val="0"/>
                      <w:marBottom w:val="0"/>
                      <w:divBdr>
                        <w:top w:val="none" w:sz="0" w:space="0" w:color="auto"/>
                        <w:left w:val="none" w:sz="0" w:space="0" w:color="auto"/>
                        <w:bottom w:val="none" w:sz="0" w:space="0" w:color="auto"/>
                        <w:right w:val="none" w:sz="0" w:space="0" w:color="auto"/>
                      </w:divBdr>
                    </w:div>
                  </w:divsChild>
                </w:div>
                <w:div w:id="1160998861">
                  <w:marLeft w:val="0"/>
                  <w:marRight w:val="0"/>
                  <w:marTop w:val="0"/>
                  <w:marBottom w:val="0"/>
                  <w:divBdr>
                    <w:top w:val="none" w:sz="0" w:space="0" w:color="auto"/>
                    <w:left w:val="none" w:sz="0" w:space="0" w:color="auto"/>
                    <w:bottom w:val="none" w:sz="0" w:space="0" w:color="auto"/>
                    <w:right w:val="none" w:sz="0" w:space="0" w:color="auto"/>
                  </w:divBdr>
                  <w:divsChild>
                    <w:div w:id="1754932408">
                      <w:marLeft w:val="0"/>
                      <w:marRight w:val="0"/>
                      <w:marTop w:val="0"/>
                      <w:marBottom w:val="0"/>
                      <w:divBdr>
                        <w:top w:val="none" w:sz="0" w:space="0" w:color="auto"/>
                        <w:left w:val="none" w:sz="0" w:space="0" w:color="auto"/>
                        <w:bottom w:val="none" w:sz="0" w:space="0" w:color="auto"/>
                        <w:right w:val="none" w:sz="0" w:space="0" w:color="auto"/>
                      </w:divBdr>
                    </w:div>
                  </w:divsChild>
                </w:div>
                <w:div w:id="529074687">
                  <w:marLeft w:val="0"/>
                  <w:marRight w:val="0"/>
                  <w:marTop w:val="0"/>
                  <w:marBottom w:val="0"/>
                  <w:divBdr>
                    <w:top w:val="none" w:sz="0" w:space="0" w:color="auto"/>
                    <w:left w:val="none" w:sz="0" w:space="0" w:color="auto"/>
                    <w:bottom w:val="none" w:sz="0" w:space="0" w:color="auto"/>
                    <w:right w:val="none" w:sz="0" w:space="0" w:color="auto"/>
                  </w:divBdr>
                  <w:divsChild>
                    <w:div w:id="817501867">
                      <w:marLeft w:val="0"/>
                      <w:marRight w:val="0"/>
                      <w:marTop w:val="0"/>
                      <w:marBottom w:val="0"/>
                      <w:divBdr>
                        <w:top w:val="none" w:sz="0" w:space="0" w:color="auto"/>
                        <w:left w:val="none" w:sz="0" w:space="0" w:color="auto"/>
                        <w:bottom w:val="none" w:sz="0" w:space="0" w:color="auto"/>
                        <w:right w:val="none" w:sz="0" w:space="0" w:color="auto"/>
                      </w:divBdr>
                    </w:div>
                  </w:divsChild>
                </w:div>
                <w:div w:id="1984116062">
                  <w:marLeft w:val="0"/>
                  <w:marRight w:val="0"/>
                  <w:marTop w:val="0"/>
                  <w:marBottom w:val="0"/>
                  <w:divBdr>
                    <w:top w:val="none" w:sz="0" w:space="0" w:color="auto"/>
                    <w:left w:val="none" w:sz="0" w:space="0" w:color="auto"/>
                    <w:bottom w:val="none" w:sz="0" w:space="0" w:color="auto"/>
                    <w:right w:val="none" w:sz="0" w:space="0" w:color="auto"/>
                  </w:divBdr>
                  <w:divsChild>
                    <w:div w:id="263195185">
                      <w:marLeft w:val="0"/>
                      <w:marRight w:val="0"/>
                      <w:marTop w:val="0"/>
                      <w:marBottom w:val="0"/>
                      <w:divBdr>
                        <w:top w:val="none" w:sz="0" w:space="0" w:color="auto"/>
                        <w:left w:val="none" w:sz="0" w:space="0" w:color="auto"/>
                        <w:bottom w:val="none" w:sz="0" w:space="0" w:color="auto"/>
                        <w:right w:val="none" w:sz="0" w:space="0" w:color="auto"/>
                      </w:divBdr>
                    </w:div>
                  </w:divsChild>
                </w:div>
                <w:div w:id="389116514">
                  <w:marLeft w:val="0"/>
                  <w:marRight w:val="0"/>
                  <w:marTop w:val="0"/>
                  <w:marBottom w:val="0"/>
                  <w:divBdr>
                    <w:top w:val="none" w:sz="0" w:space="0" w:color="auto"/>
                    <w:left w:val="none" w:sz="0" w:space="0" w:color="auto"/>
                    <w:bottom w:val="none" w:sz="0" w:space="0" w:color="auto"/>
                    <w:right w:val="none" w:sz="0" w:space="0" w:color="auto"/>
                  </w:divBdr>
                  <w:divsChild>
                    <w:div w:id="2082365631">
                      <w:marLeft w:val="0"/>
                      <w:marRight w:val="0"/>
                      <w:marTop w:val="0"/>
                      <w:marBottom w:val="0"/>
                      <w:divBdr>
                        <w:top w:val="none" w:sz="0" w:space="0" w:color="auto"/>
                        <w:left w:val="none" w:sz="0" w:space="0" w:color="auto"/>
                        <w:bottom w:val="none" w:sz="0" w:space="0" w:color="auto"/>
                        <w:right w:val="none" w:sz="0" w:space="0" w:color="auto"/>
                      </w:divBdr>
                    </w:div>
                  </w:divsChild>
                </w:div>
                <w:div w:id="1034842913">
                  <w:marLeft w:val="0"/>
                  <w:marRight w:val="0"/>
                  <w:marTop w:val="0"/>
                  <w:marBottom w:val="0"/>
                  <w:divBdr>
                    <w:top w:val="none" w:sz="0" w:space="0" w:color="auto"/>
                    <w:left w:val="none" w:sz="0" w:space="0" w:color="auto"/>
                    <w:bottom w:val="none" w:sz="0" w:space="0" w:color="auto"/>
                    <w:right w:val="none" w:sz="0" w:space="0" w:color="auto"/>
                  </w:divBdr>
                  <w:divsChild>
                    <w:div w:id="1057975779">
                      <w:marLeft w:val="0"/>
                      <w:marRight w:val="0"/>
                      <w:marTop w:val="0"/>
                      <w:marBottom w:val="0"/>
                      <w:divBdr>
                        <w:top w:val="none" w:sz="0" w:space="0" w:color="auto"/>
                        <w:left w:val="none" w:sz="0" w:space="0" w:color="auto"/>
                        <w:bottom w:val="none" w:sz="0" w:space="0" w:color="auto"/>
                        <w:right w:val="none" w:sz="0" w:space="0" w:color="auto"/>
                      </w:divBdr>
                    </w:div>
                  </w:divsChild>
                </w:div>
                <w:div w:id="2109085196">
                  <w:marLeft w:val="0"/>
                  <w:marRight w:val="0"/>
                  <w:marTop w:val="0"/>
                  <w:marBottom w:val="0"/>
                  <w:divBdr>
                    <w:top w:val="none" w:sz="0" w:space="0" w:color="auto"/>
                    <w:left w:val="none" w:sz="0" w:space="0" w:color="auto"/>
                    <w:bottom w:val="none" w:sz="0" w:space="0" w:color="auto"/>
                    <w:right w:val="none" w:sz="0" w:space="0" w:color="auto"/>
                  </w:divBdr>
                  <w:divsChild>
                    <w:div w:id="1711226447">
                      <w:marLeft w:val="0"/>
                      <w:marRight w:val="0"/>
                      <w:marTop w:val="0"/>
                      <w:marBottom w:val="0"/>
                      <w:divBdr>
                        <w:top w:val="none" w:sz="0" w:space="0" w:color="auto"/>
                        <w:left w:val="none" w:sz="0" w:space="0" w:color="auto"/>
                        <w:bottom w:val="none" w:sz="0" w:space="0" w:color="auto"/>
                        <w:right w:val="none" w:sz="0" w:space="0" w:color="auto"/>
                      </w:divBdr>
                    </w:div>
                  </w:divsChild>
                </w:div>
                <w:div w:id="356320345">
                  <w:marLeft w:val="0"/>
                  <w:marRight w:val="0"/>
                  <w:marTop w:val="0"/>
                  <w:marBottom w:val="0"/>
                  <w:divBdr>
                    <w:top w:val="none" w:sz="0" w:space="0" w:color="auto"/>
                    <w:left w:val="none" w:sz="0" w:space="0" w:color="auto"/>
                    <w:bottom w:val="none" w:sz="0" w:space="0" w:color="auto"/>
                    <w:right w:val="none" w:sz="0" w:space="0" w:color="auto"/>
                  </w:divBdr>
                  <w:divsChild>
                    <w:div w:id="1350719962">
                      <w:marLeft w:val="0"/>
                      <w:marRight w:val="0"/>
                      <w:marTop w:val="0"/>
                      <w:marBottom w:val="0"/>
                      <w:divBdr>
                        <w:top w:val="none" w:sz="0" w:space="0" w:color="auto"/>
                        <w:left w:val="none" w:sz="0" w:space="0" w:color="auto"/>
                        <w:bottom w:val="none" w:sz="0" w:space="0" w:color="auto"/>
                        <w:right w:val="none" w:sz="0" w:space="0" w:color="auto"/>
                      </w:divBdr>
                    </w:div>
                  </w:divsChild>
                </w:div>
                <w:div w:id="1358000112">
                  <w:marLeft w:val="0"/>
                  <w:marRight w:val="0"/>
                  <w:marTop w:val="0"/>
                  <w:marBottom w:val="0"/>
                  <w:divBdr>
                    <w:top w:val="none" w:sz="0" w:space="0" w:color="auto"/>
                    <w:left w:val="none" w:sz="0" w:space="0" w:color="auto"/>
                    <w:bottom w:val="none" w:sz="0" w:space="0" w:color="auto"/>
                    <w:right w:val="none" w:sz="0" w:space="0" w:color="auto"/>
                  </w:divBdr>
                  <w:divsChild>
                    <w:div w:id="1101029074">
                      <w:marLeft w:val="0"/>
                      <w:marRight w:val="0"/>
                      <w:marTop w:val="0"/>
                      <w:marBottom w:val="0"/>
                      <w:divBdr>
                        <w:top w:val="none" w:sz="0" w:space="0" w:color="auto"/>
                        <w:left w:val="none" w:sz="0" w:space="0" w:color="auto"/>
                        <w:bottom w:val="none" w:sz="0" w:space="0" w:color="auto"/>
                        <w:right w:val="none" w:sz="0" w:space="0" w:color="auto"/>
                      </w:divBdr>
                    </w:div>
                  </w:divsChild>
                </w:div>
                <w:div w:id="1765834423">
                  <w:marLeft w:val="0"/>
                  <w:marRight w:val="0"/>
                  <w:marTop w:val="0"/>
                  <w:marBottom w:val="0"/>
                  <w:divBdr>
                    <w:top w:val="none" w:sz="0" w:space="0" w:color="auto"/>
                    <w:left w:val="none" w:sz="0" w:space="0" w:color="auto"/>
                    <w:bottom w:val="none" w:sz="0" w:space="0" w:color="auto"/>
                    <w:right w:val="none" w:sz="0" w:space="0" w:color="auto"/>
                  </w:divBdr>
                  <w:divsChild>
                    <w:div w:id="1942570629">
                      <w:marLeft w:val="0"/>
                      <w:marRight w:val="0"/>
                      <w:marTop w:val="0"/>
                      <w:marBottom w:val="0"/>
                      <w:divBdr>
                        <w:top w:val="none" w:sz="0" w:space="0" w:color="auto"/>
                        <w:left w:val="none" w:sz="0" w:space="0" w:color="auto"/>
                        <w:bottom w:val="none" w:sz="0" w:space="0" w:color="auto"/>
                        <w:right w:val="none" w:sz="0" w:space="0" w:color="auto"/>
                      </w:divBdr>
                    </w:div>
                  </w:divsChild>
                </w:div>
                <w:div w:id="2129229867">
                  <w:marLeft w:val="0"/>
                  <w:marRight w:val="0"/>
                  <w:marTop w:val="0"/>
                  <w:marBottom w:val="0"/>
                  <w:divBdr>
                    <w:top w:val="none" w:sz="0" w:space="0" w:color="auto"/>
                    <w:left w:val="none" w:sz="0" w:space="0" w:color="auto"/>
                    <w:bottom w:val="none" w:sz="0" w:space="0" w:color="auto"/>
                    <w:right w:val="none" w:sz="0" w:space="0" w:color="auto"/>
                  </w:divBdr>
                  <w:divsChild>
                    <w:div w:id="1517381335">
                      <w:marLeft w:val="0"/>
                      <w:marRight w:val="0"/>
                      <w:marTop w:val="0"/>
                      <w:marBottom w:val="0"/>
                      <w:divBdr>
                        <w:top w:val="none" w:sz="0" w:space="0" w:color="auto"/>
                        <w:left w:val="none" w:sz="0" w:space="0" w:color="auto"/>
                        <w:bottom w:val="none" w:sz="0" w:space="0" w:color="auto"/>
                        <w:right w:val="none" w:sz="0" w:space="0" w:color="auto"/>
                      </w:divBdr>
                    </w:div>
                  </w:divsChild>
                </w:div>
                <w:div w:id="91164948">
                  <w:marLeft w:val="0"/>
                  <w:marRight w:val="0"/>
                  <w:marTop w:val="0"/>
                  <w:marBottom w:val="0"/>
                  <w:divBdr>
                    <w:top w:val="none" w:sz="0" w:space="0" w:color="auto"/>
                    <w:left w:val="none" w:sz="0" w:space="0" w:color="auto"/>
                    <w:bottom w:val="none" w:sz="0" w:space="0" w:color="auto"/>
                    <w:right w:val="none" w:sz="0" w:space="0" w:color="auto"/>
                  </w:divBdr>
                  <w:divsChild>
                    <w:div w:id="827987966">
                      <w:marLeft w:val="0"/>
                      <w:marRight w:val="0"/>
                      <w:marTop w:val="0"/>
                      <w:marBottom w:val="0"/>
                      <w:divBdr>
                        <w:top w:val="none" w:sz="0" w:space="0" w:color="auto"/>
                        <w:left w:val="none" w:sz="0" w:space="0" w:color="auto"/>
                        <w:bottom w:val="none" w:sz="0" w:space="0" w:color="auto"/>
                        <w:right w:val="none" w:sz="0" w:space="0" w:color="auto"/>
                      </w:divBdr>
                    </w:div>
                  </w:divsChild>
                </w:div>
                <w:div w:id="295650983">
                  <w:marLeft w:val="0"/>
                  <w:marRight w:val="0"/>
                  <w:marTop w:val="0"/>
                  <w:marBottom w:val="0"/>
                  <w:divBdr>
                    <w:top w:val="none" w:sz="0" w:space="0" w:color="auto"/>
                    <w:left w:val="none" w:sz="0" w:space="0" w:color="auto"/>
                    <w:bottom w:val="none" w:sz="0" w:space="0" w:color="auto"/>
                    <w:right w:val="none" w:sz="0" w:space="0" w:color="auto"/>
                  </w:divBdr>
                  <w:divsChild>
                    <w:div w:id="805972038">
                      <w:marLeft w:val="0"/>
                      <w:marRight w:val="0"/>
                      <w:marTop w:val="0"/>
                      <w:marBottom w:val="0"/>
                      <w:divBdr>
                        <w:top w:val="none" w:sz="0" w:space="0" w:color="auto"/>
                        <w:left w:val="none" w:sz="0" w:space="0" w:color="auto"/>
                        <w:bottom w:val="none" w:sz="0" w:space="0" w:color="auto"/>
                        <w:right w:val="none" w:sz="0" w:space="0" w:color="auto"/>
                      </w:divBdr>
                    </w:div>
                  </w:divsChild>
                </w:div>
                <w:div w:id="1705519501">
                  <w:marLeft w:val="0"/>
                  <w:marRight w:val="0"/>
                  <w:marTop w:val="0"/>
                  <w:marBottom w:val="0"/>
                  <w:divBdr>
                    <w:top w:val="none" w:sz="0" w:space="0" w:color="auto"/>
                    <w:left w:val="none" w:sz="0" w:space="0" w:color="auto"/>
                    <w:bottom w:val="none" w:sz="0" w:space="0" w:color="auto"/>
                    <w:right w:val="none" w:sz="0" w:space="0" w:color="auto"/>
                  </w:divBdr>
                  <w:divsChild>
                    <w:div w:id="422386766">
                      <w:marLeft w:val="0"/>
                      <w:marRight w:val="0"/>
                      <w:marTop w:val="0"/>
                      <w:marBottom w:val="0"/>
                      <w:divBdr>
                        <w:top w:val="none" w:sz="0" w:space="0" w:color="auto"/>
                        <w:left w:val="none" w:sz="0" w:space="0" w:color="auto"/>
                        <w:bottom w:val="none" w:sz="0" w:space="0" w:color="auto"/>
                        <w:right w:val="none" w:sz="0" w:space="0" w:color="auto"/>
                      </w:divBdr>
                    </w:div>
                  </w:divsChild>
                </w:div>
                <w:div w:id="1253733913">
                  <w:marLeft w:val="0"/>
                  <w:marRight w:val="0"/>
                  <w:marTop w:val="0"/>
                  <w:marBottom w:val="0"/>
                  <w:divBdr>
                    <w:top w:val="none" w:sz="0" w:space="0" w:color="auto"/>
                    <w:left w:val="none" w:sz="0" w:space="0" w:color="auto"/>
                    <w:bottom w:val="none" w:sz="0" w:space="0" w:color="auto"/>
                    <w:right w:val="none" w:sz="0" w:space="0" w:color="auto"/>
                  </w:divBdr>
                  <w:divsChild>
                    <w:div w:id="622540335">
                      <w:marLeft w:val="0"/>
                      <w:marRight w:val="0"/>
                      <w:marTop w:val="0"/>
                      <w:marBottom w:val="0"/>
                      <w:divBdr>
                        <w:top w:val="none" w:sz="0" w:space="0" w:color="auto"/>
                        <w:left w:val="none" w:sz="0" w:space="0" w:color="auto"/>
                        <w:bottom w:val="none" w:sz="0" w:space="0" w:color="auto"/>
                        <w:right w:val="none" w:sz="0" w:space="0" w:color="auto"/>
                      </w:divBdr>
                    </w:div>
                  </w:divsChild>
                </w:div>
                <w:div w:id="607859466">
                  <w:marLeft w:val="0"/>
                  <w:marRight w:val="0"/>
                  <w:marTop w:val="0"/>
                  <w:marBottom w:val="0"/>
                  <w:divBdr>
                    <w:top w:val="none" w:sz="0" w:space="0" w:color="auto"/>
                    <w:left w:val="none" w:sz="0" w:space="0" w:color="auto"/>
                    <w:bottom w:val="none" w:sz="0" w:space="0" w:color="auto"/>
                    <w:right w:val="none" w:sz="0" w:space="0" w:color="auto"/>
                  </w:divBdr>
                  <w:divsChild>
                    <w:div w:id="1205289769">
                      <w:marLeft w:val="0"/>
                      <w:marRight w:val="0"/>
                      <w:marTop w:val="0"/>
                      <w:marBottom w:val="0"/>
                      <w:divBdr>
                        <w:top w:val="none" w:sz="0" w:space="0" w:color="auto"/>
                        <w:left w:val="none" w:sz="0" w:space="0" w:color="auto"/>
                        <w:bottom w:val="none" w:sz="0" w:space="0" w:color="auto"/>
                        <w:right w:val="none" w:sz="0" w:space="0" w:color="auto"/>
                      </w:divBdr>
                    </w:div>
                  </w:divsChild>
                </w:div>
                <w:div w:id="1155531971">
                  <w:marLeft w:val="0"/>
                  <w:marRight w:val="0"/>
                  <w:marTop w:val="0"/>
                  <w:marBottom w:val="0"/>
                  <w:divBdr>
                    <w:top w:val="none" w:sz="0" w:space="0" w:color="auto"/>
                    <w:left w:val="none" w:sz="0" w:space="0" w:color="auto"/>
                    <w:bottom w:val="none" w:sz="0" w:space="0" w:color="auto"/>
                    <w:right w:val="none" w:sz="0" w:space="0" w:color="auto"/>
                  </w:divBdr>
                  <w:divsChild>
                    <w:div w:id="322664595">
                      <w:marLeft w:val="0"/>
                      <w:marRight w:val="0"/>
                      <w:marTop w:val="0"/>
                      <w:marBottom w:val="0"/>
                      <w:divBdr>
                        <w:top w:val="none" w:sz="0" w:space="0" w:color="auto"/>
                        <w:left w:val="none" w:sz="0" w:space="0" w:color="auto"/>
                        <w:bottom w:val="none" w:sz="0" w:space="0" w:color="auto"/>
                        <w:right w:val="none" w:sz="0" w:space="0" w:color="auto"/>
                      </w:divBdr>
                    </w:div>
                  </w:divsChild>
                </w:div>
                <w:div w:id="782966298">
                  <w:marLeft w:val="0"/>
                  <w:marRight w:val="0"/>
                  <w:marTop w:val="0"/>
                  <w:marBottom w:val="0"/>
                  <w:divBdr>
                    <w:top w:val="none" w:sz="0" w:space="0" w:color="auto"/>
                    <w:left w:val="none" w:sz="0" w:space="0" w:color="auto"/>
                    <w:bottom w:val="none" w:sz="0" w:space="0" w:color="auto"/>
                    <w:right w:val="none" w:sz="0" w:space="0" w:color="auto"/>
                  </w:divBdr>
                  <w:divsChild>
                    <w:div w:id="979723102">
                      <w:marLeft w:val="0"/>
                      <w:marRight w:val="0"/>
                      <w:marTop w:val="0"/>
                      <w:marBottom w:val="0"/>
                      <w:divBdr>
                        <w:top w:val="none" w:sz="0" w:space="0" w:color="auto"/>
                        <w:left w:val="none" w:sz="0" w:space="0" w:color="auto"/>
                        <w:bottom w:val="none" w:sz="0" w:space="0" w:color="auto"/>
                        <w:right w:val="none" w:sz="0" w:space="0" w:color="auto"/>
                      </w:divBdr>
                    </w:div>
                  </w:divsChild>
                </w:div>
                <w:div w:id="615211331">
                  <w:marLeft w:val="0"/>
                  <w:marRight w:val="0"/>
                  <w:marTop w:val="0"/>
                  <w:marBottom w:val="0"/>
                  <w:divBdr>
                    <w:top w:val="none" w:sz="0" w:space="0" w:color="auto"/>
                    <w:left w:val="none" w:sz="0" w:space="0" w:color="auto"/>
                    <w:bottom w:val="none" w:sz="0" w:space="0" w:color="auto"/>
                    <w:right w:val="none" w:sz="0" w:space="0" w:color="auto"/>
                  </w:divBdr>
                  <w:divsChild>
                    <w:div w:id="1859932030">
                      <w:marLeft w:val="0"/>
                      <w:marRight w:val="0"/>
                      <w:marTop w:val="0"/>
                      <w:marBottom w:val="0"/>
                      <w:divBdr>
                        <w:top w:val="none" w:sz="0" w:space="0" w:color="auto"/>
                        <w:left w:val="none" w:sz="0" w:space="0" w:color="auto"/>
                        <w:bottom w:val="none" w:sz="0" w:space="0" w:color="auto"/>
                        <w:right w:val="none" w:sz="0" w:space="0" w:color="auto"/>
                      </w:divBdr>
                    </w:div>
                  </w:divsChild>
                </w:div>
                <w:div w:id="2103915076">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
                  </w:divsChild>
                </w:div>
                <w:div w:id="1764913448">
                  <w:marLeft w:val="0"/>
                  <w:marRight w:val="0"/>
                  <w:marTop w:val="0"/>
                  <w:marBottom w:val="0"/>
                  <w:divBdr>
                    <w:top w:val="none" w:sz="0" w:space="0" w:color="auto"/>
                    <w:left w:val="none" w:sz="0" w:space="0" w:color="auto"/>
                    <w:bottom w:val="none" w:sz="0" w:space="0" w:color="auto"/>
                    <w:right w:val="none" w:sz="0" w:space="0" w:color="auto"/>
                  </w:divBdr>
                  <w:divsChild>
                    <w:div w:id="1749186247">
                      <w:marLeft w:val="0"/>
                      <w:marRight w:val="0"/>
                      <w:marTop w:val="0"/>
                      <w:marBottom w:val="0"/>
                      <w:divBdr>
                        <w:top w:val="none" w:sz="0" w:space="0" w:color="auto"/>
                        <w:left w:val="none" w:sz="0" w:space="0" w:color="auto"/>
                        <w:bottom w:val="none" w:sz="0" w:space="0" w:color="auto"/>
                        <w:right w:val="none" w:sz="0" w:space="0" w:color="auto"/>
                      </w:divBdr>
                    </w:div>
                  </w:divsChild>
                </w:div>
                <w:div w:id="278420069">
                  <w:marLeft w:val="0"/>
                  <w:marRight w:val="0"/>
                  <w:marTop w:val="0"/>
                  <w:marBottom w:val="0"/>
                  <w:divBdr>
                    <w:top w:val="none" w:sz="0" w:space="0" w:color="auto"/>
                    <w:left w:val="none" w:sz="0" w:space="0" w:color="auto"/>
                    <w:bottom w:val="none" w:sz="0" w:space="0" w:color="auto"/>
                    <w:right w:val="none" w:sz="0" w:space="0" w:color="auto"/>
                  </w:divBdr>
                  <w:divsChild>
                    <w:div w:id="656961537">
                      <w:marLeft w:val="0"/>
                      <w:marRight w:val="0"/>
                      <w:marTop w:val="0"/>
                      <w:marBottom w:val="0"/>
                      <w:divBdr>
                        <w:top w:val="none" w:sz="0" w:space="0" w:color="auto"/>
                        <w:left w:val="none" w:sz="0" w:space="0" w:color="auto"/>
                        <w:bottom w:val="none" w:sz="0" w:space="0" w:color="auto"/>
                        <w:right w:val="none" w:sz="0" w:space="0" w:color="auto"/>
                      </w:divBdr>
                    </w:div>
                  </w:divsChild>
                </w:div>
                <w:div w:id="1954970490">
                  <w:marLeft w:val="0"/>
                  <w:marRight w:val="0"/>
                  <w:marTop w:val="0"/>
                  <w:marBottom w:val="0"/>
                  <w:divBdr>
                    <w:top w:val="none" w:sz="0" w:space="0" w:color="auto"/>
                    <w:left w:val="none" w:sz="0" w:space="0" w:color="auto"/>
                    <w:bottom w:val="none" w:sz="0" w:space="0" w:color="auto"/>
                    <w:right w:val="none" w:sz="0" w:space="0" w:color="auto"/>
                  </w:divBdr>
                  <w:divsChild>
                    <w:div w:id="73823550">
                      <w:marLeft w:val="0"/>
                      <w:marRight w:val="0"/>
                      <w:marTop w:val="0"/>
                      <w:marBottom w:val="0"/>
                      <w:divBdr>
                        <w:top w:val="none" w:sz="0" w:space="0" w:color="auto"/>
                        <w:left w:val="none" w:sz="0" w:space="0" w:color="auto"/>
                        <w:bottom w:val="none" w:sz="0" w:space="0" w:color="auto"/>
                        <w:right w:val="none" w:sz="0" w:space="0" w:color="auto"/>
                      </w:divBdr>
                    </w:div>
                  </w:divsChild>
                </w:div>
                <w:div w:id="1714380198">
                  <w:marLeft w:val="0"/>
                  <w:marRight w:val="0"/>
                  <w:marTop w:val="0"/>
                  <w:marBottom w:val="0"/>
                  <w:divBdr>
                    <w:top w:val="none" w:sz="0" w:space="0" w:color="auto"/>
                    <w:left w:val="none" w:sz="0" w:space="0" w:color="auto"/>
                    <w:bottom w:val="none" w:sz="0" w:space="0" w:color="auto"/>
                    <w:right w:val="none" w:sz="0" w:space="0" w:color="auto"/>
                  </w:divBdr>
                  <w:divsChild>
                    <w:div w:id="417866620">
                      <w:marLeft w:val="0"/>
                      <w:marRight w:val="0"/>
                      <w:marTop w:val="0"/>
                      <w:marBottom w:val="0"/>
                      <w:divBdr>
                        <w:top w:val="none" w:sz="0" w:space="0" w:color="auto"/>
                        <w:left w:val="none" w:sz="0" w:space="0" w:color="auto"/>
                        <w:bottom w:val="none" w:sz="0" w:space="0" w:color="auto"/>
                        <w:right w:val="none" w:sz="0" w:space="0" w:color="auto"/>
                      </w:divBdr>
                    </w:div>
                  </w:divsChild>
                </w:div>
                <w:div w:id="2114133604">
                  <w:marLeft w:val="0"/>
                  <w:marRight w:val="0"/>
                  <w:marTop w:val="0"/>
                  <w:marBottom w:val="0"/>
                  <w:divBdr>
                    <w:top w:val="none" w:sz="0" w:space="0" w:color="auto"/>
                    <w:left w:val="none" w:sz="0" w:space="0" w:color="auto"/>
                    <w:bottom w:val="none" w:sz="0" w:space="0" w:color="auto"/>
                    <w:right w:val="none" w:sz="0" w:space="0" w:color="auto"/>
                  </w:divBdr>
                  <w:divsChild>
                    <w:div w:id="1309289969">
                      <w:marLeft w:val="0"/>
                      <w:marRight w:val="0"/>
                      <w:marTop w:val="0"/>
                      <w:marBottom w:val="0"/>
                      <w:divBdr>
                        <w:top w:val="none" w:sz="0" w:space="0" w:color="auto"/>
                        <w:left w:val="none" w:sz="0" w:space="0" w:color="auto"/>
                        <w:bottom w:val="none" w:sz="0" w:space="0" w:color="auto"/>
                        <w:right w:val="none" w:sz="0" w:space="0" w:color="auto"/>
                      </w:divBdr>
                    </w:div>
                  </w:divsChild>
                </w:div>
                <w:div w:id="1748721525">
                  <w:marLeft w:val="0"/>
                  <w:marRight w:val="0"/>
                  <w:marTop w:val="0"/>
                  <w:marBottom w:val="0"/>
                  <w:divBdr>
                    <w:top w:val="none" w:sz="0" w:space="0" w:color="auto"/>
                    <w:left w:val="none" w:sz="0" w:space="0" w:color="auto"/>
                    <w:bottom w:val="none" w:sz="0" w:space="0" w:color="auto"/>
                    <w:right w:val="none" w:sz="0" w:space="0" w:color="auto"/>
                  </w:divBdr>
                  <w:divsChild>
                    <w:div w:id="1629703433">
                      <w:marLeft w:val="0"/>
                      <w:marRight w:val="0"/>
                      <w:marTop w:val="0"/>
                      <w:marBottom w:val="0"/>
                      <w:divBdr>
                        <w:top w:val="none" w:sz="0" w:space="0" w:color="auto"/>
                        <w:left w:val="none" w:sz="0" w:space="0" w:color="auto"/>
                        <w:bottom w:val="none" w:sz="0" w:space="0" w:color="auto"/>
                        <w:right w:val="none" w:sz="0" w:space="0" w:color="auto"/>
                      </w:divBdr>
                    </w:div>
                  </w:divsChild>
                </w:div>
                <w:div w:id="1782534924">
                  <w:marLeft w:val="0"/>
                  <w:marRight w:val="0"/>
                  <w:marTop w:val="0"/>
                  <w:marBottom w:val="0"/>
                  <w:divBdr>
                    <w:top w:val="none" w:sz="0" w:space="0" w:color="auto"/>
                    <w:left w:val="none" w:sz="0" w:space="0" w:color="auto"/>
                    <w:bottom w:val="none" w:sz="0" w:space="0" w:color="auto"/>
                    <w:right w:val="none" w:sz="0" w:space="0" w:color="auto"/>
                  </w:divBdr>
                  <w:divsChild>
                    <w:div w:id="917976928">
                      <w:marLeft w:val="0"/>
                      <w:marRight w:val="0"/>
                      <w:marTop w:val="0"/>
                      <w:marBottom w:val="0"/>
                      <w:divBdr>
                        <w:top w:val="none" w:sz="0" w:space="0" w:color="auto"/>
                        <w:left w:val="none" w:sz="0" w:space="0" w:color="auto"/>
                        <w:bottom w:val="none" w:sz="0" w:space="0" w:color="auto"/>
                        <w:right w:val="none" w:sz="0" w:space="0" w:color="auto"/>
                      </w:divBdr>
                    </w:div>
                  </w:divsChild>
                </w:div>
                <w:div w:id="1212571111">
                  <w:marLeft w:val="0"/>
                  <w:marRight w:val="0"/>
                  <w:marTop w:val="0"/>
                  <w:marBottom w:val="0"/>
                  <w:divBdr>
                    <w:top w:val="none" w:sz="0" w:space="0" w:color="auto"/>
                    <w:left w:val="none" w:sz="0" w:space="0" w:color="auto"/>
                    <w:bottom w:val="none" w:sz="0" w:space="0" w:color="auto"/>
                    <w:right w:val="none" w:sz="0" w:space="0" w:color="auto"/>
                  </w:divBdr>
                  <w:divsChild>
                    <w:div w:id="109203246">
                      <w:marLeft w:val="0"/>
                      <w:marRight w:val="0"/>
                      <w:marTop w:val="0"/>
                      <w:marBottom w:val="0"/>
                      <w:divBdr>
                        <w:top w:val="none" w:sz="0" w:space="0" w:color="auto"/>
                        <w:left w:val="none" w:sz="0" w:space="0" w:color="auto"/>
                        <w:bottom w:val="none" w:sz="0" w:space="0" w:color="auto"/>
                        <w:right w:val="none" w:sz="0" w:space="0" w:color="auto"/>
                      </w:divBdr>
                    </w:div>
                  </w:divsChild>
                </w:div>
                <w:div w:id="454645312">
                  <w:marLeft w:val="0"/>
                  <w:marRight w:val="0"/>
                  <w:marTop w:val="0"/>
                  <w:marBottom w:val="0"/>
                  <w:divBdr>
                    <w:top w:val="none" w:sz="0" w:space="0" w:color="auto"/>
                    <w:left w:val="none" w:sz="0" w:space="0" w:color="auto"/>
                    <w:bottom w:val="none" w:sz="0" w:space="0" w:color="auto"/>
                    <w:right w:val="none" w:sz="0" w:space="0" w:color="auto"/>
                  </w:divBdr>
                  <w:divsChild>
                    <w:div w:id="504705352">
                      <w:marLeft w:val="0"/>
                      <w:marRight w:val="0"/>
                      <w:marTop w:val="0"/>
                      <w:marBottom w:val="0"/>
                      <w:divBdr>
                        <w:top w:val="none" w:sz="0" w:space="0" w:color="auto"/>
                        <w:left w:val="none" w:sz="0" w:space="0" w:color="auto"/>
                        <w:bottom w:val="none" w:sz="0" w:space="0" w:color="auto"/>
                        <w:right w:val="none" w:sz="0" w:space="0" w:color="auto"/>
                      </w:divBdr>
                    </w:div>
                  </w:divsChild>
                </w:div>
                <w:div w:id="1145663453">
                  <w:marLeft w:val="0"/>
                  <w:marRight w:val="0"/>
                  <w:marTop w:val="0"/>
                  <w:marBottom w:val="0"/>
                  <w:divBdr>
                    <w:top w:val="none" w:sz="0" w:space="0" w:color="auto"/>
                    <w:left w:val="none" w:sz="0" w:space="0" w:color="auto"/>
                    <w:bottom w:val="none" w:sz="0" w:space="0" w:color="auto"/>
                    <w:right w:val="none" w:sz="0" w:space="0" w:color="auto"/>
                  </w:divBdr>
                  <w:divsChild>
                    <w:div w:id="104204100">
                      <w:marLeft w:val="0"/>
                      <w:marRight w:val="0"/>
                      <w:marTop w:val="0"/>
                      <w:marBottom w:val="0"/>
                      <w:divBdr>
                        <w:top w:val="none" w:sz="0" w:space="0" w:color="auto"/>
                        <w:left w:val="none" w:sz="0" w:space="0" w:color="auto"/>
                        <w:bottom w:val="none" w:sz="0" w:space="0" w:color="auto"/>
                        <w:right w:val="none" w:sz="0" w:space="0" w:color="auto"/>
                      </w:divBdr>
                    </w:div>
                  </w:divsChild>
                </w:div>
                <w:div w:id="1287393007">
                  <w:marLeft w:val="0"/>
                  <w:marRight w:val="0"/>
                  <w:marTop w:val="0"/>
                  <w:marBottom w:val="0"/>
                  <w:divBdr>
                    <w:top w:val="none" w:sz="0" w:space="0" w:color="auto"/>
                    <w:left w:val="none" w:sz="0" w:space="0" w:color="auto"/>
                    <w:bottom w:val="none" w:sz="0" w:space="0" w:color="auto"/>
                    <w:right w:val="none" w:sz="0" w:space="0" w:color="auto"/>
                  </w:divBdr>
                  <w:divsChild>
                    <w:div w:id="493954516">
                      <w:marLeft w:val="0"/>
                      <w:marRight w:val="0"/>
                      <w:marTop w:val="0"/>
                      <w:marBottom w:val="0"/>
                      <w:divBdr>
                        <w:top w:val="none" w:sz="0" w:space="0" w:color="auto"/>
                        <w:left w:val="none" w:sz="0" w:space="0" w:color="auto"/>
                        <w:bottom w:val="none" w:sz="0" w:space="0" w:color="auto"/>
                        <w:right w:val="none" w:sz="0" w:space="0" w:color="auto"/>
                      </w:divBdr>
                    </w:div>
                  </w:divsChild>
                </w:div>
                <w:div w:id="49505069">
                  <w:marLeft w:val="0"/>
                  <w:marRight w:val="0"/>
                  <w:marTop w:val="0"/>
                  <w:marBottom w:val="0"/>
                  <w:divBdr>
                    <w:top w:val="none" w:sz="0" w:space="0" w:color="auto"/>
                    <w:left w:val="none" w:sz="0" w:space="0" w:color="auto"/>
                    <w:bottom w:val="none" w:sz="0" w:space="0" w:color="auto"/>
                    <w:right w:val="none" w:sz="0" w:space="0" w:color="auto"/>
                  </w:divBdr>
                  <w:divsChild>
                    <w:div w:id="1635595911">
                      <w:marLeft w:val="0"/>
                      <w:marRight w:val="0"/>
                      <w:marTop w:val="0"/>
                      <w:marBottom w:val="0"/>
                      <w:divBdr>
                        <w:top w:val="none" w:sz="0" w:space="0" w:color="auto"/>
                        <w:left w:val="none" w:sz="0" w:space="0" w:color="auto"/>
                        <w:bottom w:val="none" w:sz="0" w:space="0" w:color="auto"/>
                        <w:right w:val="none" w:sz="0" w:space="0" w:color="auto"/>
                      </w:divBdr>
                    </w:div>
                  </w:divsChild>
                </w:div>
                <w:div w:id="698820389">
                  <w:marLeft w:val="0"/>
                  <w:marRight w:val="0"/>
                  <w:marTop w:val="0"/>
                  <w:marBottom w:val="0"/>
                  <w:divBdr>
                    <w:top w:val="none" w:sz="0" w:space="0" w:color="auto"/>
                    <w:left w:val="none" w:sz="0" w:space="0" w:color="auto"/>
                    <w:bottom w:val="none" w:sz="0" w:space="0" w:color="auto"/>
                    <w:right w:val="none" w:sz="0" w:space="0" w:color="auto"/>
                  </w:divBdr>
                  <w:divsChild>
                    <w:div w:id="1294022641">
                      <w:marLeft w:val="0"/>
                      <w:marRight w:val="0"/>
                      <w:marTop w:val="0"/>
                      <w:marBottom w:val="0"/>
                      <w:divBdr>
                        <w:top w:val="none" w:sz="0" w:space="0" w:color="auto"/>
                        <w:left w:val="none" w:sz="0" w:space="0" w:color="auto"/>
                        <w:bottom w:val="none" w:sz="0" w:space="0" w:color="auto"/>
                        <w:right w:val="none" w:sz="0" w:space="0" w:color="auto"/>
                      </w:divBdr>
                    </w:div>
                  </w:divsChild>
                </w:div>
                <w:div w:id="1580866409">
                  <w:marLeft w:val="0"/>
                  <w:marRight w:val="0"/>
                  <w:marTop w:val="0"/>
                  <w:marBottom w:val="0"/>
                  <w:divBdr>
                    <w:top w:val="none" w:sz="0" w:space="0" w:color="auto"/>
                    <w:left w:val="none" w:sz="0" w:space="0" w:color="auto"/>
                    <w:bottom w:val="none" w:sz="0" w:space="0" w:color="auto"/>
                    <w:right w:val="none" w:sz="0" w:space="0" w:color="auto"/>
                  </w:divBdr>
                  <w:divsChild>
                    <w:div w:id="1215384407">
                      <w:marLeft w:val="0"/>
                      <w:marRight w:val="0"/>
                      <w:marTop w:val="0"/>
                      <w:marBottom w:val="0"/>
                      <w:divBdr>
                        <w:top w:val="none" w:sz="0" w:space="0" w:color="auto"/>
                        <w:left w:val="none" w:sz="0" w:space="0" w:color="auto"/>
                        <w:bottom w:val="none" w:sz="0" w:space="0" w:color="auto"/>
                        <w:right w:val="none" w:sz="0" w:space="0" w:color="auto"/>
                      </w:divBdr>
                    </w:div>
                  </w:divsChild>
                </w:div>
                <w:div w:id="1734766960">
                  <w:marLeft w:val="0"/>
                  <w:marRight w:val="0"/>
                  <w:marTop w:val="0"/>
                  <w:marBottom w:val="0"/>
                  <w:divBdr>
                    <w:top w:val="none" w:sz="0" w:space="0" w:color="auto"/>
                    <w:left w:val="none" w:sz="0" w:space="0" w:color="auto"/>
                    <w:bottom w:val="none" w:sz="0" w:space="0" w:color="auto"/>
                    <w:right w:val="none" w:sz="0" w:space="0" w:color="auto"/>
                  </w:divBdr>
                  <w:divsChild>
                    <w:div w:id="569193842">
                      <w:marLeft w:val="0"/>
                      <w:marRight w:val="0"/>
                      <w:marTop w:val="0"/>
                      <w:marBottom w:val="0"/>
                      <w:divBdr>
                        <w:top w:val="none" w:sz="0" w:space="0" w:color="auto"/>
                        <w:left w:val="none" w:sz="0" w:space="0" w:color="auto"/>
                        <w:bottom w:val="none" w:sz="0" w:space="0" w:color="auto"/>
                        <w:right w:val="none" w:sz="0" w:space="0" w:color="auto"/>
                      </w:divBdr>
                    </w:div>
                  </w:divsChild>
                </w:div>
                <w:div w:id="1466118017">
                  <w:marLeft w:val="0"/>
                  <w:marRight w:val="0"/>
                  <w:marTop w:val="0"/>
                  <w:marBottom w:val="0"/>
                  <w:divBdr>
                    <w:top w:val="none" w:sz="0" w:space="0" w:color="auto"/>
                    <w:left w:val="none" w:sz="0" w:space="0" w:color="auto"/>
                    <w:bottom w:val="none" w:sz="0" w:space="0" w:color="auto"/>
                    <w:right w:val="none" w:sz="0" w:space="0" w:color="auto"/>
                  </w:divBdr>
                  <w:divsChild>
                    <w:div w:id="38820045">
                      <w:marLeft w:val="0"/>
                      <w:marRight w:val="0"/>
                      <w:marTop w:val="0"/>
                      <w:marBottom w:val="0"/>
                      <w:divBdr>
                        <w:top w:val="none" w:sz="0" w:space="0" w:color="auto"/>
                        <w:left w:val="none" w:sz="0" w:space="0" w:color="auto"/>
                        <w:bottom w:val="none" w:sz="0" w:space="0" w:color="auto"/>
                        <w:right w:val="none" w:sz="0" w:space="0" w:color="auto"/>
                      </w:divBdr>
                    </w:div>
                  </w:divsChild>
                </w:div>
                <w:div w:id="929002147">
                  <w:marLeft w:val="0"/>
                  <w:marRight w:val="0"/>
                  <w:marTop w:val="0"/>
                  <w:marBottom w:val="0"/>
                  <w:divBdr>
                    <w:top w:val="none" w:sz="0" w:space="0" w:color="auto"/>
                    <w:left w:val="none" w:sz="0" w:space="0" w:color="auto"/>
                    <w:bottom w:val="none" w:sz="0" w:space="0" w:color="auto"/>
                    <w:right w:val="none" w:sz="0" w:space="0" w:color="auto"/>
                  </w:divBdr>
                  <w:divsChild>
                    <w:div w:id="1960337116">
                      <w:marLeft w:val="0"/>
                      <w:marRight w:val="0"/>
                      <w:marTop w:val="0"/>
                      <w:marBottom w:val="0"/>
                      <w:divBdr>
                        <w:top w:val="none" w:sz="0" w:space="0" w:color="auto"/>
                        <w:left w:val="none" w:sz="0" w:space="0" w:color="auto"/>
                        <w:bottom w:val="none" w:sz="0" w:space="0" w:color="auto"/>
                        <w:right w:val="none" w:sz="0" w:space="0" w:color="auto"/>
                      </w:divBdr>
                    </w:div>
                  </w:divsChild>
                </w:div>
                <w:div w:id="1764255222">
                  <w:marLeft w:val="0"/>
                  <w:marRight w:val="0"/>
                  <w:marTop w:val="0"/>
                  <w:marBottom w:val="0"/>
                  <w:divBdr>
                    <w:top w:val="none" w:sz="0" w:space="0" w:color="auto"/>
                    <w:left w:val="none" w:sz="0" w:space="0" w:color="auto"/>
                    <w:bottom w:val="none" w:sz="0" w:space="0" w:color="auto"/>
                    <w:right w:val="none" w:sz="0" w:space="0" w:color="auto"/>
                  </w:divBdr>
                  <w:divsChild>
                    <w:div w:id="302349887">
                      <w:marLeft w:val="0"/>
                      <w:marRight w:val="0"/>
                      <w:marTop w:val="0"/>
                      <w:marBottom w:val="0"/>
                      <w:divBdr>
                        <w:top w:val="none" w:sz="0" w:space="0" w:color="auto"/>
                        <w:left w:val="none" w:sz="0" w:space="0" w:color="auto"/>
                        <w:bottom w:val="none" w:sz="0" w:space="0" w:color="auto"/>
                        <w:right w:val="none" w:sz="0" w:space="0" w:color="auto"/>
                      </w:divBdr>
                    </w:div>
                  </w:divsChild>
                </w:div>
                <w:div w:id="1718896182">
                  <w:marLeft w:val="0"/>
                  <w:marRight w:val="0"/>
                  <w:marTop w:val="0"/>
                  <w:marBottom w:val="0"/>
                  <w:divBdr>
                    <w:top w:val="none" w:sz="0" w:space="0" w:color="auto"/>
                    <w:left w:val="none" w:sz="0" w:space="0" w:color="auto"/>
                    <w:bottom w:val="none" w:sz="0" w:space="0" w:color="auto"/>
                    <w:right w:val="none" w:sz="0" w:space="0" w:color="auto"/>
                  </w:divBdr>
                  <w:divsChild>
                    <w:div w:id="952250924">
                      <w:marLeft w:val="0"/>
                      <w:marRight w:val="0"/>
                      <w:marTop w:val="0"/>
                      <w:marBottom w:val="0"/>
                      <w:divBdr>
                        <w:top w:val="none" w:sz="0" w:space="0" w:color="auto"/>
                        <w:left w:val="none" w:sz="0" w:space="0" w:color="auto"/>
                        <w:bottom w:val="none" w:sz="0" w:space="0" w:color="auto"/>
                        <w:right w:val="none" w:sz="0" w:space="0" w:color="auto"/>
                      </w:divBdr>
                    </w:div>
                  </w:divsChild>
                </w:div>
                <w:div w:id="2064324824">
                  <w:marLeft w:val="0"/>
                  <w:marRight w:val="0"/>
                  <w:marTop w:val="0"/>
                  <w:marBottom w:val="0"/>
                  <w:divBdr>
                    <w:top w:val="none" w:sz="0" w:space="0" w:color="auto"/>
                    <w:left w:val="none" w:sz="0" w:space="0" w:color="auto"/>
                    <w:bottom w:val="none" w:sz="0" w:space="0" w:color="auto"/>
                    <w:right w:val="none" w:sz="0" w:space="0" w:color="auto"/>
                  </w:divBdr>
                  <w:divsChild>
                    <w:div w:id="520902008">
                      <w:marLeft w:val="0"/>
                      <w:marRight w:val="0"/>
                      <w:marTop w:val="0"/>
                      <w:marBottom w:val="0"/>
                      <w:divBdr>
                        <w:top w:val="none" w:sz="0" w:space="0" w:color="auto"/>
                        <w:left w:val="none" w:sz="0" w:space="0" w:color="auto"/>
                        <w:bottom w:val="none" w:sz="0" w:space="0" w:color="auto"/>
                        <w:right w:val="none" w:sz="0" w:space="0" w:color="auto"/>
                      </w:divBdr>
                    </w:div>
                  </w:divsChild>
                </w:div>
                <w:div w:id="1471283533">
                  <w:marLeft w:val="0"/>
                  <w:marRight w:val="0"/>
                  <w:marTop w:val="0"/>
                  <w:marBottom w:val="0"/>
                  <w:divBdr>
                    <w:top w:val="none" w:sz="0" w:space="0" w:color="auto"/>
                    <w:left w:val="none" w:sz="0" w:space="0" w:color="auto"/>
                    <w:bottom w:val="none" w:sz="0" w:space="0" w:color="auto"/>
                    <w:right w:val="none" w:sz="0" w:space="0" w:color="auto"/>
                  </w:divBdr>
                  <w:divsChild>
                    <w:div w:id="854197814">
                      <w:marLeft w:val="0"/>
                      <w:marRight w:val="0"/>
                      <w:marTop w:val="0"/>
                      <w:marBottom w:val="0"/>
                      <w:divBdr>
                        <w:top w:val="none" w:sz="0" w:space="0" w:color="auto"/>
                        <w:left w:val="none" w:sz="0" w:space="0" w:color="auto"/>
                        <w:bottom w:val="none" w:sz="0" w:space="0" w:color="auto"/>
                        <w:right w:val="none" w:sz="0" w:space="0" w:color="auto"/>
                      </w:divBdr>
                    </w:div>
                  </w:divsChild>
                </w:div>
                <w:div w:id="801729985">
                  <w:marLeft w:val="0"/>
                  <w:marRight w:val="0"/>
                  <w:marTop w:val="0"/>
                  <w:marBottom w:val="0"/>
                  <w:divBdr>
                    <w:top w:val="none" w:sz="0" w:space="0" w:color="auto"/>
                    <w:left w:val="none" w:sz="0" w:space="0" w:color="auto"/>
                    <w:bottom w:val="none" w:sz="0" w:space="0" w:color="auto"/>
                    <w:right w:val="none" w:sz="0" w:space="0" w:color="auto"/>
                  </w:divBdr>
                  <w:divsChild>
                    <w:div w:id="1600915167">
                      <w:marLeft w:val="0"/>
                      <w:marRight w:val="0"/>
                      <w:marTop w:val="0"/>
                      <w:marBottom w:val="0"/>
                      <w:divBdr>
                        <w:top w:val="none" w:sz="0" w:space="0" w:color="auto"/>
                        <w:left w:val="none" w:sz="0" w:space="0" w:color="auto"/>
                        <w:bottom w:val="none" w:sz="0" w:space="0" w:color="auto"/>
                        <w:right w:val="none" w:sz="0" w:space="0" w:color="auto"/>
                      </w:divBdr>
                    </w:div>
                  </w:divsChild>
                </w:div>
                <w:div w:id="1155685547">
                  <w:marLeft w:val="0"/>
                  <w:marRight w:val="0"/>
                  <w:marTop w:val="0"/>
                  <w:marBottom w:val="0"/>
                  <w:divBdr>
                    <w:top w:val="none" w:sz="0" w:space="0" w:color="auto"/>
                    <w:left w:val="none" w:sz="0" w:space="0" w:color="auto"/>
                    <w:bottom w:val="none" w:sz="0" w:space="0" w:color="auto"/>
                    <w:right w:val="none" w:sz="0" w:space="0" w:color="auto"/>
                  </w:divBdr>
                  <w:divsChild>
                    <w:div w:id="1010833668">
                      <w:marLeft w:val="0"/>
                      <w:marRight w:val="0"/>
                      <w:marTop w:val="0"/>
                      <w:marBottom w:val="0"/>
                      <w:divBdr>
                        <w:top w:val="none" w:sz="0" w:space="0" w:color="auto"/>
                        <w:left w:val="none" w:sz="0" w:space="0" w:color="auto"/>
                        <w:bottom w:val="none" w:sz="0" w:space="0" w:color="auto"/>
                        <w:right w:val="none" w:sz="0" w:space="0" w:color="auto"/>
                      </w:divBdr>
                    </w:div>
                  </w:divsChild>
                </w:div>
                <w:div w:id="1307393127">
                  <w:marLeft w:val="0"/>
                  <w:marRight w:val="0"/>
                  <w:marTop w:val="0"/>
                  <w:marBottom w:val="0"/>
                  <w:divBdr>
                    <w:top w:val="none" w:sz="0" w:space="0" w:color="auto"/>
                    <w:left w:val="none" w:sz="0" w:space="0" w:color="auto"/>
                    <w:bottom w:val="none" w:sz="0" w:space="0" w:color="auto"/>
                    <w:right w:val="none" w:sz="0" w:space="0" w:color="auto"/>
                  </w:divBdr>
                  <w:divsChild>
                    <w:div w:id="948393812">
                      <w:marLeft w:val="0"/>
                      <w:marRight w:val="0"/>
                      <w:marTop w:val="0"/>
                      <w:marBottom w:val="0"/>
                      <w:divBdr>
                        <w:top w:val="none" w:sz="0" w:space="0" w:color="auto"/>
                        <w:left w:val="none" w:sz="0" w:space="0" w:color="auto"/>
                        <w:bottom w:val="none" w:sz="0" w:space="0" w:color="auto"/>
                        <w:right w:val="none" w:sz="0" w:space="0" w:color="auto"/>
                      </w:divBdr>
                    </w:div>
                  </w:divsChild>
                </w:div>
                <w:div w:id="823162523">
                  <w:marLeft w:val="0"/>
                  <w:marRight w:val="0"/>
                  <w:marTop w:val="0"/>
                  <w:marBottom w:val="0"/>
                  <w:divBdr>
                    <w:top w:val="none" w:sz="0" w:space="0" w:color="auto"/>
                    <w:left w:val="none" w:sz="0" w:space="0" w:color="auto"/>
                    <w:bottom w:val="none" w:sz="0" w:space="0" w:color="auto"/>
                    <w:right w:val="none" w:sz="0" w:space="0" w:color="auto"/>
                  </w:divBdr>
                  <w:divsChild>
                    <w:div w:id="1425152847">
                      <w:marLeft w:val="0"/>
                      <w:marRight w:val="0"/>
                      <w:marTop w:val="0"/>
                      <w:marBottom w:val="0"/>
                      <w:divBdr>
                        <w:top w:val="none" w:sz="0" w:space="0" w:color="auto"/>
                        <w:left w:val="none" w:sz="0" w:space="0" w:color="auto"/>
                        <w:bottom w:val="none" w:sz="0" w:space="0" w:color="auto"/>
                        <w:right w:val="none" w:sz="0" w:space="0" w:color="auto"/>
                      </w:divBdr>
                    </w:div>
                  </w:divsChild>
                </w:div>
                <w:div w:id="1204904810">
                  <w:marLeft w:val="0"/>
                  <w:marRight w:val="0"/>
                  <w:marTop w:val="0"/>
                  <w:marBottom w:val="0"/>
                  <w:divBdr>
                    <w:top w:val="none" w:sz="0" w:space="0" w:color="auto"/>
                    <w:left w:val="none" w:sz="0" w:space="0" w:color="auto"/>
                    <w:bottom w:val="none" w:sz="0" w:space="0" w:color="auto"/>
                    <w:right w:val="none" w:sz="0" w:space="0" w:color="auto"/>
                  </w:divBdr>
                  <w:divsChild>
                    <w:div w:id="1184706889">
                      <w:marLeft w:val="0"/>
                      <w:marRight w:val="0"/>
                      <w:marTop w:val="0"/>
                      <w:marBottom w:val="0"/>
                      <w:divBdr>
                        <w:top w:val="none" w:sz="0" w:space="0" w:color="auto"/>
                        <w:left w:val="none" w:sz="0" w:space="0" w:color="auto"/>
                        <w:bottom w:val="none" w:sz="0" w:space="0" w:color="auto"/>
                        <w:right w:val="none" w:sz="0" w:space="0" w:color="auto"/>
                      </w:divBdr>
                    </w:div>
                  </w:divsChild>
                </w:div>
                <w:div w:id="1616330001">
                  <w:marLeft w:val="0"/>
                  <w:marRight w:val="0"/>
                  <w:marTop w:val="0"/>
                  <w:marBottom w:val="0"/>
                  <w:divBdr>
                    <w:top w:val="none" w:sz="0" w:space="0" w:color="auto"/>
                    <w:left w:val="none" w:sz="0" w:space="0" w:color="auto"/>
                    <w:bottom w:val="none" w:sz="0" w:space="0" w:color="auto"/>
                    <w:right w:val="none" w:sz="0" w:space="0" w:color="auto"/>
                  </w:divBdr>
                  <w:divsChild>
                    <w:div w:id="2005351844">
                      <w:marLeft w:val="0"/>
                      <w:marRight w:val="0"/>
                      <w:marTop w:val="0"/>
                      <w:marBottom w:val="0"/>
                      <w:divBdr>
                        <w:top w:val="none" w:sz="0" w:space="0" w:color="auto"/>
                        <w:left w:val="none" w:sz="0" w:space="0" w:color="auto"/>
                        <w:bottom w:val="none" w:sz="0" w:space="0" w:color="auto"/>
                        <w:right w:val="none" w:sz="0" w:space="0" w:color="auto"/>
                      </w:divBdr>
                    </w:div>
                  </w:divsChild>
                </w:div>
                <w:div w:id="570507215">
                  <w:marLeft w:val="0"/>
                  <w:marRight w:val="0"/>
                  <w:marTop w:val="0"/>
                  <w:marBottom w:val="0"/>
                  <w:divBdr>
                    <w:top w:val="none" w:sz="0" w:space="0" w:color="auto"/>
                    <w:left w:val="none" w:sz="0" w:space="0" w:color="auto"/>
                    <w:bottom w:val="none" w:sz="0" w:space="0" w:color="auto"/>
                    <w:right w:val="none" w:sz="0" w:space="0" w:color="auto"/>
                  </w:divBdr>
                  <w:divsChild>
                    <w:div w:id="1413772414">
                      <w:marLeft w:val="0"/>
                      <w:marRight w:val="0"/>
                      <w:marTop w:val="0"/>
                      <w:marBottom w:val="0"/>
                      <w:divBdr>
                        <w:top w:val="none" w:sz="0" w:space="0" w:color="auto"/>
                        <w:left w:val="none" w:sz="0" w:space="0" w:color="auto"/>
                        <w:bottom w:val="none" w:sz="0" w:space="0" w:color="auto"/>
                        <w:right w:val="none" w:sz="0" w:space="0" w:color="auto"/>
                      </w:divBdr>
                    </w:div>
                  </w:divsChild>
                </w:div>
                <w:div w:id="577636109">
                  <w:marLeft w:val="0"/>
                  <w:marRight w:val="0"/>
                  <w:marTop w:val="0"/>
                  <w:marBottom w:val="0"/>
                  <w:divBdr>
                    <w:top w:val="none" w:sz="0" w:space="0" w:color="auto"/>
                    <w:left w:val="none" w:sz="0" w:space="0" w:color="auto"/>
                    <w:bottom w:val="none" w:sz="0" w:space="0" w:color="auto"/>
                    <w:right w:val="none" w:sz="0" w:space="0" w:color="auto"/>
                  </w:divBdr>
                  <w:divsChild>
                    <w:div w:id="199435097">
                      <w:marLeft w:val="0"/>
                      <w:marRight w:val="0"/>
                      <w:marTop w:val="0"/>
                      <w:marBottom w:val="0"/>
                      <w:divBdr>
                        <w:top w:val="none" w:sz="0" w:space="0" w:color="auto"/>
                        <w:left w:val="none" w:sz="0" w:space="0" w:color="auto"/>
                        <w:bottom w:val="none" w:sz="0" w:space="0" w:color="auto"/>
                        <w:right w:val="none" w:sz="0" w:space="0" w:color="auto"/>
                      </w:divBdr>
                    </w:div>
                  </w:divsChild>
                </w:div>
                <w:div w:id="355812074">
                  <w:marLeft w:val="0"/>
                  <w:marRight w:val="0"/>
                  <w:marTop w:val="0"/>
                  <w:marBottom w:val="0"/>
                  <w:divBdr>
                    <w:top w:val="none" w:sz="0" w:space="0" w:color="auto"/>
                    <w:left w:val="none" w:sz="0" w:space="0" w:color="auto"/>
                    <w:bottom w:val="none" w:sz="0" w:space="0" w:color="auto"/>
                    <w:right w:val="none" w:sz="0" w:space="0" w:color="auto"/>
                  </w:divBdr>
                  <w:divsChild>
                    <w:div w:id="38012942">
                      <w:marLeft w:val="0"/>
                      <w:marRight w:val="0"/>
                      <w:marTop w:val="0"/>
                      <w:marBottom w:val="0"/>
                      <w:divBdr>
                        <w:top w:val="none" w:sz="0" w:space="0" w:color="auto"/>
                        <w:left w:val="none" w:sz="0" w:space="0" w:color="auto"/>
                        <w:bottom w:val="none" w:sz="0" w:space="0" w:color="auto"/>
                        <w:right w:val="none" w:sz="0" w:space="0" w:color="auto"/>
                      </w:divBdr>
                    </w:div>
                  </w:divsChild>
                </w:div>
                <w:div w:id="68163415">
                  <w:marLeft w:val="0"/>
                  <w:marRight w:val="0"/>
                  <w:marTop w:val="0"/>
                  <w:marBottom w:val="0"/>
                  <w:divBdr>
                    <w:top w:val="none" w:sz="0" w:space="0" w:color="auto"/>
                    <w:left w:val="none" w:sz="0" w:space="0" w:color="auto"/>
                    <w:bottom w:val="none" w:sz="0" w:space="0" w:color="auto"/>
                    <w:right w:val="none" w:sz="0" w:space="0" w:color="auto"/>
                  </w:divBdr>
                  <w:divsChild>
                    <w:div w:id="973870865">
                      <w:marLeft w:val="0"/>
                      <w:marRight w:val="0"/>
                      <w:marTop w:val="0"/>
                      <w:marBottom w:val="0"/>
                      <w:divBdr>
                        <w:top w:val="none" w:sz="0" w:space="0" w:color="auto"/>
                        <w:left w:val="none" w:sz="0" w:space="0" w:color="auto"/>
                        <w:bottom w:val="none" w:sz="0" w:space="0" w:color="auto"/>
                        <w:right w:val="none" w:sz="0" w:space="0" w:color="auto"/>
                      </w:divBdr>
                    </w:div>
                  </w:divsChild>
                </w:div>
                <w:div w:id="993067316">
                  <w:marLeft w:val="0"/>
                  <w:marRight w:val="0"/>
                  <w:marTop w:val="0"/>
                  <w:marBottom w:val="0"/>
                  <w:divBdr>
                    <w:top w:val="none" w:sz="0" w:space="0" w:color="auto"/>
                    <w:left w:val="none" w:sz="0" w:space="0" w:color="auto"/>
                    <w:bottom w:val="none" w:sz="0" w:space="0" w:color="auto"/>
                    <w:right w:val="none" w:sz="0" w:space="0" w:color="auto"/>
                  </w:divBdr>
                  <w:divsChild>
                    <w:div w:id="54669450">
                      <w:marLeft w:val="0"/>
                      <w:marRight w:val="0"/>
                      <w:marTop w:val="0"/>
                      <w:marBottom w:val="0"/>
                      <w:divBdr>
                        <w:top w:val="none" w:sz="0" w:space="0" w:color="auto"/>
                        <w:left w:val="none" w:sz="0" w:space="0" w:color="auto"/>
                        <w:bottom w:val="none" w:sz="0" w:space="0" w:color="auto"/>
                        <w:right w:val="none" w:sz="0" w:space="0" w:color="auto"/>
                      </w:divBdr>
                    </w:div>
                  </w:divsChild>
                </w:div>
                <w:div w:id="1012336168">
                  <w:marLeft w:val="0"/>
                  <w:marRight w:val="0"/>
                  <w:marTop w:val="0"/>
                  <w:marBottom w:val="0"/>
                  <w:divBdr>
                    <w:top w:val="none" w:sz="0" w:space="0" w:color="auto"/>
                    <w:left w:val="none" w:sz="0" w:space="0" w:color="auto"/>
                    <w:bottom w:val="none" w:sz="0" w:space="0" w:color="auto"/>
                    <w:right w:val="none" w:sz="0" w:space="0" w:color="auto"/>
                  </w:divBdr>
                  <w:divsChild>
                    <w:div w:id="1046220823">
                      <w:marLeft w:val="0"/>
                      <w:marRight w:val="0"/>
                      <w:marTop w:val="0"/>
                      <w:marBottom w:val="0"/>
                      <w:divBdr>
                        <w:top w:val="none" w:sz="0" w:space="0" w:color="auto"/>
                        <w:left w:val="none" w:sz="0" w:space="0" w:color="auto"/>
                        <w:bottom w:val="none" w:sz="0" w:space="0" w:color="auto"/>
                        <w:right w:val="none" w:sz="0" w:space="0" w:color="auto"/>
                      </w:divBdr>
                    </w:div>
                  </w:divsChild>
                </w:div>
                <w:div w:id="485165228">
                  <w:marLeft w:val="0"/>
                  <w:marRight w:val="0"/>
                  <w:marTop w:val="0"/>
                  <w:marBottom w:val="0"/>
                  <w:divBdr>
                    <w:top w:val="none" w:sz="0" w:space="0" w:color="auto"/>
                    <w:left w:val="none" w:sz="0" w:space="0" w:color="auto"/>
                    <w:bottom w:val="none" w:sz="0" w:space="0" w:color="auto"/>
                    <w:right w:val="none" w:sz="0" w:space="0" w:color="auto"/>
                  </w:divBdr>
                  <w:divsChild>
                    <w:div w:id="844394821">
                      <w:marLeft w:val="0"/>
                      <w:marRight w:val="0"/>
                      <w:marTop w:val="0"/>
                      <w:marBottom w:val="0"/>
                      <w:divBdr>
                        <w:top w:val="none" w:sz="0" w:space="0" w:color="auto"/>
                        <w:left w:val="none" w:sz="0" w:space="0" w:color="auto"/>
                        <w:bottom w:val="none" w:sz="0" w:space="0" w:color="auto"/>
                        <w:right w:val="none" w:sz="0" w:space="0" w:color="auto"/>
                      </w:divBdr>
                    </w:div>
                  </w:divsChild>
                </w:div>
                <w:div w:id="677345976">
                  <w:marLeft w:val="0"/>
                  <w:marRight w:val="0"/>
                  <w:marTop w:val="0"/>
                  <w:marBottom w:val="0"/>
                  <w:divBdr>
                    <w:top w:val="none" w:sz="0" w:space="0" w:color="auto"/>
                    <w:left w:val="none" w:sz="0" w:space="0" w:color="auto"/>
                    <w:bottom w:val="none" w:sz="0" w:space="0" w:color="auto"/>
                    <w:right w:val="none" w:sz="0" w:space="0" w:color="auto"/>
                  </w:divBdr>
                  <w:divsChild>
                    <w:div w:id="772749877">
                      <w:marLeft w:val="0"/>
                      <w:marRight w:val="0"/>
                      <w:marTop w:val="0"/>
                      <w:marBottom w:val="0"/>
                      <w:divBdr>
                        <w:top w:val="none" w:sz="0" w:space="0" w:color="auto"/>
                        <w:left w:val="none" w:sz="0" w:space="0" w:color="auto"/>
                        <w:bottom w:val="none" w:sz="0" w:space="0" w:color="auto"/>
                        <w:right w:val="none" w:sz="0" w:space="0" w:color="auto"/>
                      </w:divBdr>
                    </w:div>
                  </w:divsChild>
                </w:div>
                <w:div w:id="882913100">
                  <w:marLeft w:val="0"/>
                  <w:marRight w:val="0"/>
                  <w:marTop w:val="0"/>
                  <w:marBottom w:val="0"/>
                  <w:divBdr>
                    <w:top w:val="none" w:sz="0" w:space="0" w:color="auto"/>
                    <w:left w:val="none" w:sz="0" w:space="0" w:color="auto"/>
                    <w:bottom w:val="none" w:sz="0" w:space="0" w:color="auto"/>
                    <w:right w:val="none" w:sz="0" w:space="0" w:color="auto"/>
                  </w:divBdr>
                  <w:divsChild>
                    <w:div w:id="79379541">
                      <w:marLeft w:val="0"/>
                      <w:marRight w:val="0"/>
                      <w:marTop w:val="0"/>
                      <w:marBottom w:val="0"/>
                      <w:divBdr>
                        <w:top w:val="none" w:sz="0" w:space="0" w:color="auto"/>
                        <w:left w:val="none" w:sz="0" w:space="0" w:color="auto"/>
                        <w:bottom w:val="none" w:sz="0" w:space="0" w:color="auto"/>
                        <w:right w:val="none" w:sz="0" w:space="0" w:color="auto"/>
                      </w:divBdr>
                    </w:div>
                  </w:divsChild>
                </w:div>
                <w:div w:id="1784107984">
                  <w:marLeft w:val="0"/>
                  <w:marRight w:val="0"/>
                  <w:marTop w:val="0"/>
                  <w:marBottom w:val="0"/>
                  <w:divBdr>
                    <w:top w:val="none" w:sz="0" w:space="0" w:color="auto"/>
                    <w:left w:val="none" w:sz="0" w:space="0" w:color="auto"/>
                    <w:bottom w:val="none" w:sz="0" w:space="0" w:color="auto"/>
                    <w:right w:val="none" w:sz="0" w:space="0" w:color="auto"/>
                  </w:divBdr>
                  <w:divsChild>
                    <w:div w:id="2056925280">
                      <w:marLeft w:val="0"/>
                      <w:marRight w:val="0"/>
                      <w:marTop w:val="0"/>
                      <w:marBottom w:val="0"/>
                      <w:divBdr>
                        <w:top w:val="none" w:sz="0" w:space="0" w:color="auto"/>
                        <w:left w:val="none" w:sz="0" w:space="0" w:color="auto"/>
                        <w:bottom w:val="none" w:sz="0" w:space="0" w:color="auto"/>
                        <w:right w:val="none" w:sz="0" w:space="0" w:color="auto"/>
                      </w:divBdr>
                    </w:div>
                  </w:divsChild>
                </w:div>
                <w:div w:id="1777016255">
                  <w:marLeft w:val="0"/>
                  <w:marRight w:val="0"/>
                  <w:marTop w:val="0"/>
                  <w:marBottom w:val="0"/>
                  <w:divBdr>
                    <w:top w:val="none" w:sz="0" w:space="0" w:color="auto"/>
                    <w:left w:val="none" w:sz="0" w:space="0" w:color="auto"/>
                    <w:bottom w:val="none" w:sz="0" w:space="0" w:color="auto"/>
                    <w:right w:val="none" w:sz="0" w:space="0" w:color="auto"/>
                  </w:divBdr>
                  <w:divsChild>
                    <w:div w:id="42215473">
                      <w:marLeft w:val="0"/>
                      <w:marRight w:val="0"/>
                      <w:marTop w:val="0"/>
                      <w:marBottom w:val="0"/>
                      <w:divBdr>
                        <w:top w:val="none" w:sz="0" w:space="0" w:color="auto"/>
                        <w:left w:val="none" w:sz="0" w:space="0" w:color="auto"/>
                        <w:bottom w:val="none" w:sz="0" w:space="0" w:color="auto"/>
                        <w:right w:val="none" w:sz="0" w:space="0" w:color="auto"/>
                      </w:divBdr>
                    </w:div>
                  </w:divsChild>
                </w:div>
                <w:div w:id="1103692381">
                  <w:marLeft w:val="0"/>
                  <w:marRight w:val="0"/>
                  <w:marTop w:val="0"/>
                  <w:marBottom w:val="0"/>
                  <w:divBdr>
                    <w:top w:val="none" w:sz="0" w:space="0" w:color="auto"/>
                    <w:left w:val="none" w:sz="0" w:space="0" w:color="auto"/>
                    <w:bottom w:val="none" w:sz="0" w:space="0" w:color="auto"/>
                    <w:right w:val="none" w:sz="0" w:space="0" w:color="auto"/>
                  </w:divBdr>
                  <w:divsChild>
                    <w:div w:id="1239630964">
                      <w:marLeft w:val="0"/>
                      <w:marRight w:val="0"/>
                      <w:marTop w:val="0"/>
                      <w:marBottom w:val="0"/>
                      <w:divBdr>
                        <w:top w:val="none" w:sz="0" w:space="0" w:color="auto"/>
                        <w:left w:val="none" w:sz="0" w:space="0" w:color="auto"/>
                        <w:bottom w:val="none" w:sz="0" w:space="0" w:color="auto"/>
                        <w:right w:val="none" w:sz="0" w:space="0" w:color="auto"/>
                      </w:divBdr>
                    </w:div>
                  </w:divsChild>
                </w:div>
                <w:div w:id="963777667">
                  <w:marLeft w:val="0"/>
                  <w:marRight w:val="0"/>
                  <w:marTop w:val="0"/>
                  <w:marBottom w:val="0"/>
                  <w:divBdr>
                    <w:top w:val="none" w:sz="0" w:space="0" w:color="auto"/>
                    <w:left w:val="none" w:sz="0" w:space="0" w:color="auto"/>
                    <w:bottom w:val="none" w:sz="0" w:space="0" w:color="auto"/>
                    <w:right w:val="none" w:sz="0" w:space="0" w:color="auto"/>
                  </w:divBdr>
                  <w:divsChild>
                    <w:div w:id="679964314">
                      <w:marLeft w:val="0"/>
                      <w:marRight w:val="0"/>
                      <w:marTop w:val="0"/>
                      <w:marBottom w:val="0"/>
                      <w:divBdr>
                        <w:top w:val="none" w:sz="0" w:space="0" w:color="auto"/>
                        <w:left w:val="none" w:sz="0" w:space="0" w:color="auto"/>
                        <w:bottom w:val="none" w:sz="0" w:space="0" w:color="auto"/>
                        <w:right w:val="none" w:sz="0" w:space="0" w:color="auto"/>
                      </w:divBdr>
                    </w:div>
                  </w:divsChild>
                </w:div>
                <w:div w:id="256866942">
                  <w:marLeft w:val="0"/>
                  <w:marRight w:val="0"/>
                  <w:marTop w:val="0"/>
                  <w:marBottom w:val="0"/>
                  <w:divBdr>
                    <w:top w:val="none" w:sz="0" w:space="0" w:color="auto"/>
                    <w:left w:val="none" w:sz="0" w:space="0" w:color="auto"/>
                    <w:bottom w:val="none" w:sz="0" w:space="0" w:color="auto"/>
                    <w:right w:val="none" w:sz="0" w:space="0" w:color="auto"/>
                  </w:divBdr>
                  <w:divsChild>
                    <w:div w:id="1940022466">
                      <w:marLeft w:val="0"/>
                      <w:marRight w:val="0"/>
                      <w:marTop w:val="0"/>
                      <w:marBottom w:val="0"/>
                      <w:divBdr>
                        <w:top w:val="none" w:sz="0" w:space="0" w:color="auto"/>
                        <w:left w:val="none" w:sz="0" w:space="0" w:color="auto"/>
                        <w:bottom w:val="none" w:sz="0" w:space="0" w:color="auto"/>
                        <w:right w:val="none" w:sz="0" w:space="0" w:color="auto"/>
                      </w:divBdr>
                    </w:div>
                  </w:divsChild>
                </w:div>
                <w:div w:id="1206605795">
                  <w:marLeft w:val="0"/>
                  <w:marRight w:val="0"/>
                  <w:marTop w:val="0"/>
                  <w:marBottom w:val="0"/>
                  <w:divBdr>
                    <w:top w:val="none" w:sz="0" w:space="0" w:color="auto"/>
                    <w:left w:val="none" w:sz="0" w:space="0" w:color="auto"/>
                    <w:bottom w:val="none" w:sz="0" w:space="0" w:color="auto"/>
                    <w:right w:val="none" w:sz="0" w:space="0" w:color="auto"/>
                  </w:divBdr>
                  <w:divsChild>
                    <w:div w:id="1852140160">
                      <w:marLeft w:val="0"/>
                      <w:marRight w:val="0"/>
                      <w:marTop w:val="0"/>
                      <w:marBottom w:val="0"/>
                      <w:divBdr>
                        <w:top w:val="none" w:sz="0" w:space="0" w:color="auto"/>
                        <w:left w:val="none" w:sz="0" w:space="0" w:color="auto"/>
                        <w:bottom w:val="none" w:sz="0" w:space="0" w:color="auto"/>
                        <w:right w:val="none" w:sz="0" w:space="0" w:color="auto"/>
                      </w:divBdr>
                    </w:div>
                  </w:divsChild>
                </w:div>
                <w:div w:id="1593080533">
                  <w:marLeft w:val="0"/>
                  <w:marRight w:val="0"/>
                  <w:marTop w:val="0"/>
                  <w:marBottom w:val="0"/>
                  <w:divBdr>
                    <w:top w:val="none" w:sz="0" w:space="0" w:color="auto"/>
                    <w:left w:val="none" w:sz="0" w:space="0" w:color="auto"/>
                    <w:bottom w:val="none" w:sz="0" w:space="0" w:color="auto"/>
                    <w:right w:val="none" w:sz="0" w:space="0" w:color="auto"/>
                  </w:divBdr>
                  <w:divsChild>
                    <w:div w:id="1244335568">
                      <w:marLeft w:val="0"/>
                      <w:marRight w:val="0"/>
                      <w:marTop w:val="0"/>
                      <w:marBottom w:val="0"/>
                      <w:divBdr>
                        <w:top w:val="none" w:sz="0" w:space="0" w:color="auto"/>
                        <w:left w:val="none" w:sz="0" w:space="0" w:color="auto"/>
                        <w:bottom w:val="none" w:sz="0" w:space="0" w:color="auto"/>
                        <w:right w:val="none" w:sz="0" w:space="0" w:color="auto"/>
                      </w:divBdr>
                    </w:div>
                  </w:divsChild>
                </w:div>
                <w:div w:id="790977288">
                  <w:marLeft w:val="0"/>
                  <w:marRight w:val="0"/>
                  <w:marTop w:val="0"/>
                  <w:marBottom w:val="0"/>
                  <w:divBdr>
                    <w:top w:val="none" w:sz="0" w:space="0" w:color="auto"/>
                    <w:left w:val="none" w:sz="0" w:space="0" w:color="auto"/>
                    <w:bottom w:val="none" w:sz="0" w:space="0" w:color="auto"/>
                    <w:right w:val="none" w:sz="0" w:space="0" w:color="auto"/>
                  </w:divBdr>
                  <w:divsChild>
                    <w:div w:id="1843088444">
                      <w:marLeft w:val="0"/>
                      <w:marRight w:val="0"/>
                      <w:marTop w:val="0"/>
                      <w:marBottom w:val="0"/>
                      <w:divBdr>
                        <w:top w:val="none" w:sz="0" w:space="0" w:color="auto"/>
                        <w:left w:val="none" w:sz="0" w:space="0" w:color="auto"/>
                        <w:bottom w:val="none" w:sz="0" w:space="0" w:color="auto"/>
                        <w:right w:val="none" w:sz="0" w:space="0" w:color="auto"/>
                      </w:divBdr>
                    </w:div>
                  </w:divsChild>
                </w:div>
                <w:div w:id="934245607">
                  <w:marLeft w:val="0"/>
                  <w:marRight w:val="0"/>
                  <w:marTop w:val="0"/>
                  <w:marBottom w:val="0"/>
                  <w:divBdr>
                    <w:top w:val="none" w:sz="0" w:space="0" w:color="auto"/>
                    <w:left w:val="none" w:sz="0" w:space="0" w:color="auto"/>
                    <w:bottom w:val="none" w:sz="0" w:space="0" w:color="auto"/>
                    <w:right w:val="none" w:sz="0" w:space="0" w:color="auto"/>
                  </w:divBdr>
                  <w:divsChild>
                    <w:div w:id="1917977551">
                      <w:marLeft w:val="0"/>
                      <w:marRight w:val="0"/>
                      <w:marTop w:val="0"/>
                      <w:marBottom w:val="0"/>
                      <w:divBdr>
                        <w:top w:val="none" w:sz="0" w:space="0" w:color="auto"/>
                        <w:left w:val="none" w:sz="0" w:space="0" w:color="auto"/>
                        <w:bottom w:val="none" w:sz="0" w:space="0" w:color="auto"/>
                        <w:right w:val="none" w:sz="0" w:space="0" w:color="auto"/>
                      </w:divBdr>
                    </w:div>
                  </w:divsChild>
                </w:div>
                <w:div w:id="559823408">
                  <w:marLeft w:val="0"/>
                  <w:marRight w:val="0"/>
                  <w:marTop w:val="0"/>
                  <w:marBottom w:val="0"/>
                  <w:divBdr>
                    <w:top w:val="none" w:sz="0" w:space="0" w:color="auto"/>
                    <w:left w:val="none" w:sz="0" w:space="0" w:color="auto"/>
                    <w:bottom w:val="none" w:sz="0" w:space="0" w:color="auto"/>
                    <w:right w:val="none" w:sz="0" w:space="0" w:color="auto"/>
                  </w:divBdr>
                  <w:divsChild>
                    <w:div w:id="1785077279">
                      <w:marLeft w:val="0"/>
                      <w:marRight w:val="0"/>
                      <w:marTop w:val="0"/>
                      <w:marBottom w:val="0"/>
                      <w:divBdr>
                        <w:top w:val="none" w:sz="0" w:space="0" w:color="auto"/>
                        <w:left w:val="none" w:sz="0" w:space="0" w:color="auto"/>
                        <w:bottom w:val="none" w:sz="0" w:space="0" w:color="auto"/>
                        <w:right w:val="none" w:sz="0" w:space="0" w:color="auto"/>
                      </w:divBdr>
                    </w:div>
                  </w:divsChild>
                </w:div>
                <w:div w:id="467406473">
                  <w:marLeft w:val="0"/>
                  <w:marRight w:val="0"/>
                  <w:marTop w:val="0"/>
                  <w:marBottom w:val="0"/>
                  <w:divBdr>
                    <w:top w:val="none" w:sz="0" w:space="0" w:color="auto"/>
                    <w:left w:val="none" w:sz="0" w:space="0" w:color="auto"/>
                    <w:bottom w:val="none" w:sz="0" w:space="0" w:color="auto"/>
                    <w:right w:val="none" w:sz="0" w:space="0" w:color="auto"/>
                  </w:divBdr>
                  <w:divsChild>
                    <w:div w:id="1622882285">
                      <w:marLeft w:val="0"/>
                      <w:marRight w:val="0"/>
                      <w:marTop w:val="0"/>
                      <w:marBottom w:val="0"/>
                      <w:divBdr>
                        <w:top w:val="none" w:sz="0" w:space="0" w:color="auto"/>
                        <w:left w:val="none" w:sz="0" w:space="0" w:color="auto"/>
                        <w:bottom w:val="none" w:sz="0" w:space="0" w:color="auto"/>
                        <w:right w:val="none" w:sz="0" w:space="0" w:color="auto"/>
                      </w:divBdr>
                    </w:div>
                  </w:divsChild>
                </w:div>
                <w:div w:id="837188662">
                  <w:marLeft w:val="0"/>
                  <w:marRight w:val="0"/>
                  <w:marTop w:val="0"/>
                  <w:marBottom w:val="0"/>
                  <w:divBdr>
                    <w:top w:val="none" w:sz="0" w:space="0" w:color="auto"/>
                    <w:left w:val="none" w:sz="0" w:space="0" w:color="auto"/>
                    <w:bottom w:val="none" w:sz="0" w:space="0" w:color="auto"/>
                    <w:right w:val="none" w:sz="0" w:space="0" w:color="auto"/>
                  </w:divBdr>
                  <w:divsChild>
                    <w:div w:id="951325031">
                      <w:marLeft w:val="0"/>
                      <w:marRight w:val="0"/>
                      <w:marTop w:val="0"/>
                      <w:marBottom w:val="0"/>
                      <w:divBdr>
                        <w:top w:val="none" w:sz="0" w:space="0" w:color="auto"/>
                        <w:left w:val="none" w:sz="0" w:space="0" w:color="auto"/>
                        <w:bottom w:val="none" w:sz="0" w:space="0" w:color="auto"/>
                        <w:right w:val="none" w:sz="0" w:space="0" w:color="auto"/>
                      </w:divBdr>
                    </w:div>
                  </w:divsChild>
                </w:div>
                <w:div w:id="653409786">
                  <w:marLeft w:val="0"/>
                  <w:marRight w:val="0"/>
                  <w:marTop w:val="0"/>
                  <w:marBottom w:val="0"/>
                  <w:divBdr>
                    <w:top w:val="none" w:sz="0" w:space="0" w:color="auto"/>
                    <w:left w:val="none" w:sz="0" w:space="0" w:color="auto"/>
                    <w:bottom w:val="none" w:sz="0" w:space="0" w:color="auto"/>
                    <w:right w:val="none" w:sz="0" w:space="0" w:color="auto"/>
                  </w:divBdr>
                  <w:divsChild>
                    <w:div w:id="1353920870">
                      <w:marLeft w:val="0"/>
                      <w:marRight w:val="0"/>
                      <w:marTop w:val="0"/>
                      <w:marBottom w:val="0"/>
                      <w:divBdr>
                        <w:top w:val="none" w:sz="0" w:space="0" w:color="auto"/>
                        <w:left w:val="none" w:sz="0" w:space="0" w:color="auto"/>
                        <w:bottom w:val="none" w:sz="0" w:space="0" w:color="auto"/>
                        <w:right w:val="none" w:sz="0" w:space="0" w:color="auto"/>
                      </w:divBdr>
                    </w:div>
                  </w:divsChild>
                </w:div>
                <w:div w:id="1117411558">
                  <w:marLeft w:val="0"/>
                  <w:marRight w:val="0"/>
                  <w:marTop w:val="0"/>
                  <w:marBottom w:val="0"/>
                  <w:divBdr>
                    <w:top w:val="none" w:sz="0" w:space="0" w:color="auto"/>
                    <w:left w:val="none" w:sz="0" w:space="0" w:color="auto"/>
                    <w:bottom w:val="none" w:sz="0" w:space="0" w:color="auto"/>
                    <w:right w:val="none" w:sz="0" w:space="0" w:color="auto"/>
                  </w:divBdr>
                  <w:divsChild>
                    <w:div w:id="1171943560">
                      <w:marLeft w:val="0"/>
                      <w:marRight w:val="0"/>
                      <w:marTop w:val="0"/>
                      <w:marBottom w:val="0"/>
                      <w:divBdr>
                        <w:top w:val="none" w:sz="0" w:space="0" w:color="auto"/>
                        <w:left w:val="none" w:sz="0" w:space="0" w:color="auto"/>
                        <w:bottom w:val="none" w:sz="0" w:space="0" w:color="auto"/>
                        <w:right w:val="none" w:sz="0" w:space="0" w:color="auto"/>
                      </w:divBdr>
                    </w:div>
                  </w:divsChild>
                </w:div>
                <w:div w:id="62338725">
                  <w:marLeft w:val="0"/>
                  <w:marRight w:val="0"/>
                  <w:marTop w:val="0"/>
                  <w:marBottom w:val="0"/>
                  <w:divBdr>
                    <w:top w:val="none" w:sz="0" w:space="0" w:color="auto"/>
                    <w:left w:val="none" w:sz="0" w:space="0" w:color="auto"/>
                    <w:bottom w:val="none" w:sz="0" w:space="0" w:color="auto"/>
                    <w:right w:val="none" w:sz="0" w:space="0" w:color="auto"/>
                  </w:divBdr>
                  <w:divsChild>
                    <w:div w:id="445540449">
                      <w:marLeft w:val="0"/>
                      <w:marRight w:val="0"/>
                      <w:marTop w:val="0"/>
                      <w:marBottom w:val="0"/>
                      <w:divBdr>
                        <w:top w:val="none" w:sz="0" w:space="0" w:color="auto"/>
                        <w:left w:val="none" w:sz="0" w:space="0" w:color="auto"/>
                        <w:bottom w:val="none" w:sz="0" w:space="0" w:color="auto"/>
                        <w:right w:val="none" w:sz="0" w:space="0" w:color="auto"/>
                      </w:divBdr>
                    </w:div>
                  </w:divsChild>
                </w:div>
                <w:div w:id="1670017586">
                  <w:marLeft w:val="0"/>
                  <w:marRight w:val="0"/>
                  <w:marTop w:val="0"/>
                  <w:marBottom w:val="0"/>
                  <w:divBdr>
                    <w:top w:val="none" w:sz="0" w:space="0" w:color="auto"/>
                    <w:left w:val="none" w:sz="0" w:space="0" w:color="auto"/>
                    <w:bottom w:val="none" w:sz="0" w:space="0" w:color="auto"/>
                    <w:right w:val="none" w:sz="0" w:space="0" w:color="auto"/>
                  </w:divBdr>
                  <w:divsChild>
                    <w:div w:id="1677616191">
                      <w:marLeft w:val="0"/>
                      <w:marRight w:val="0"/>
                      <w:marTop w:val="0"/>
                      <w:marBottom w:val="0"/>
                      <w:divBdr>
                        <w:top w:val="none" w:sz="0" w:space="0" w:color="auto"/>
                        <w:left w:val="none" w:sz="0" w:space="0" w:color="auto"/>
                        <w:bottom w:val="none" w:sz="0" w:space="0" w:color="auto"/>
                        <w:right w:val="none" w:sz="0" w:space="0" w:color="auto"/>
                      </w:divBdr>
                    </w:div>
                  </w:divsChild>
                </w:div>
                <w:div w:id="2125995243">
                  <w:marLeft w:val="0"/>
                  <w:marRight w:val="0"/>
                  <w:marTop w:val="0"/>
                  <w:marBottom w:val="0"/>
                  <w:divBdr>
                    <w:top w:val="none" w:sz="0" w:space="0" w:color="auto"/>
                    <w:left w:val="none" w:sz="0" w:space="0" w:color="auto"/>
                    <w:bottom w:val="none" w:sz="0" w:space="0" w:color="auto"/>
                    <w:right w:val="none" w:sz="0" w:space="0" w:color="auto"/>
                  </w:divBdr>
                  <w:divsChild>
                    <w:div w:id="292100488">
                      <w:marLeft w:val="0"/>
                      <w:marRight w:val="0"/>
                      <w:marTop w:val="0"/>
                      <w:marBottom w:val="0"/>
                      <w:divBdr>
                        <w:top w:val="none" w:sz="0" w:space="0" w:color="auto"/>
                        <w:left w:val="none" w:sz="0" w:space="0" w:color="auto"/>
                        <w:bottom w:val="none" w:sz="0" w:space="0" w:color="auto"/>
                        <w:right w:val="none" w:sz="0" w:space="0" w:color="auto"/>
                      </w:divBdr>
                    </w:div>
                  </w:divsChild>
                </w:div>
                <w:div w:id="1937327980">
                  <w:marLeft w:val="0"/>
                  <w:marRight w:val="0"/>
                  <w:marTop w:val="0"/>
                  <w:marBottom w:val="0"/>
                  <w:divBdr>
                    <w:top w:val="none" w:sz="0" w:space="0" w:color="auto"/>
                    <w:left w:val="none" w:sz="0" w:space="0" w:color="auto"/>
                    <w:bottom w:val="none" w:sz="0" w:space="0" w:color="auto"/>
                    <w:right w:val="none" w:sz="0" w:space="0" w:color="auto"/>
                  </w:divBdr>
                  <w:divsChild>
                    <w:div w:id="2115595234">
                      <w:marLeft w:val="0"/>
                      <w:marRight w:val="0"/>
                      <w:marTop w:val="0"/>
                      <w:marBottom w:val="0"/>
                      <w:divBdr>
                        <w:top w:val="none" w:sz="0" w:space="0" w:color="auto"/>
                        <w:left w:val="none" w:sz="0" w:space="0" w:color="auto"/>
                        <w:bottom w:val="none" w:sz="0" w:space="0" w:color="auto"/>
                        <w:right w:val="none" w:sz="0" w:space="0" w:color="auto"/>
                      </w:divBdr>
                    </w:div>
                  </w:divsChild>
                </w:div>
                <w:div w:id="63379352">
                  <w:marLeft w:val="0"/>
                  <w:marRight w:val="0"/>
                  <w:marTop w:val="0"/>
                  <w:marBottom w:val="0"/>
                  <w:divBdr>
                    <w:top w:val="none" w:sz="0" w:space="0" w:color="auto"/>
                    <w:left w:val="none" w:sz="0" w:space="0" w:color="auto"/>
                    <w:bottom w:val="none" w:sz="0" w:space="0" w:color="auto"/>
                    <w:right w:val="none" w:sz="0" w:space="0" w:color="auto"/>
                  </w:divBdr>
                  <w:divsChild>
                    <w:div w:id="337081716">
                      <w:marLeft w:val="0"/>
                      <w:marRight w:val="0"/>
                      <w:marTop w:val="0"/>
                      <w:marBottom w:val="0"/>
                      <w:divBdr>
                        <w:top w:val="none" w:sz="0" w:space="0" w:color="auto"/>
                        <w:left w:val="none" w:sz="0" w:space="0" w:color="auto"/>
                        <w:bottom w:val="none" w:sz="0" w:space="0" w:color="auto"/>
                        <w:right w:val="none" w:sz="0" w:space="0" w:color="auto"/>
                      </w:divBdr>
                    </w:div>
                  </w:divsChild>
                </w:div>
                <w:div w:id="2062559195">
                  <w:marLeft w:val="0"/>
                  <w:marRight w:val="0"/>
                  <w:marTop w:val="0"/>
                  <w:marBottom w:val="0"/>
                  <w:divBdr>
                    <w:top w:val="none" w:sz="0" w:space="0" w:color="auto"/>
                    <w:left w:val="none" w:sz="0" w:space="0" w:color="auto"/>
                    <w:bottom w:val="none" w:sz="0" w:space="0" w:color="auto"/>
                    <w:right w:val="none" w:sz="0" w:space="0" w:color="auto"/>
                  </w:divBdr>
                  <w:divsChild>
                    <w:div w:id="592780133">
                      <w:marLeft w:val="0"/>
                      <w:marRight w:val="0"/>
                      <w:marTop w:val="0"/>
                      <w:marBottom w:val="0"/>
                      <w:divBdr>
                        <w:top w:val="none" w:sz="0" w:space="0" w:color="auto"/>
                        <w:left w:val="none" w:sz="0" w:space="0" w:color="auto"/>
                        <w:bottom w:val="none" w:sz="0" w:space="0" w:color="auto"/>
                        <w:right w:val="none" w:sz="0" w:space="0" w:color="auto"/>
                      </w:divBdr>
                    </w:div>
                  </w:divsChild>
                </w:div>
                <w:div w:id="659693793">
                  <w:marLeft w:val="0"/>
                  <w:marRight w:val="0"/>
                  <w:marTop w:val="0"/>
                  <w:marBottom w:val="0"/>
                  <w:divBdr>
                    <w:top w:val="none" w:sz="0" w:space="0" w:color="auto"/>
                    <w:left w:val="none" w:sz="0" w:space="0" w:color="auto"/>
                    <w:bottom w:val="none" w:sz="0" w:space="0" w:color="auto"/>
                    <w:right w:val="none" w:sz="0" w:space="0" w:color="auto"/>
                  </w:divBdr>
                  <w:divsChild>
                    <w:div w:id="577789990">
                      <w:marLeft w:val="0"/>
                      <w:marRight w:val="0"/>
                      <w:marTop w:val="0"/>
                      <w:marBottom w:val="0"/>
                      <w:divBdr>
                        <w:top w:val="none" w:sz="0" w:space="0" w:color="auto"/>
                        <w:left w:val="none" w:sz="0" w:space="0" w:color="auto"/>
                        <w:bottom w:val="none" w:sz="0" w:space="0" w:color="auto"/>
                        <w:right w:val="none" w:sz="0" w:space="0" w:color="auto"/>
                      </w:divBdr>
                    </w:div>
                  </w:divsChild>
                </w:div>
                <w:div w:id="1271470486">
                  <w:marLeft w:val="0"/>
                  <w:marRight w:val="0"/>
                  <w:marTop w:val="0"/>
                  <w:marBottom w:val="0"/>
                  <w:divBdr>
                    <w:top w:val="none" w:sz="0" w:space="0" w:color="auto"/>
                    <w:left w:val="none" w:sz="0" w:space="0" w:color="auto"/>
                    <w:bottom w:val="none" w:sz="0" w:space="0" w:color="auto"/>
                    <w:right w:val="none" w:sz="0" w:space="0" w:color="auto"/>
                  </w:divBdr>
                  <w:divsChild>
                    <w:div w:id="1656566920">
                      <w:marLeft w:val="0"/>
                      <w:marRight w:val="0"/>
                      <w:marTop w:val="0"/>
                      <w:marBottom w:val="0"/>
                      <w:divBdr>
                        <w:top w:val="none" w:sz="0" w:space="0" w:color="auto"/>
                        <w:left w:val="none" w:sz="0" w:space="0" w:color="auto"/>
                        <w:bottom w:val="none" w:sz="0" w:space="0" w:color="auto"/>
                        <w:right w:val="none" w:sz="0" w:space="0" w:color="auto"/>
                      </w:divBdr>
                    </w:div>
                  </w:divsChild>
                </w:div>
                <w:div w:id="1435127162">
                  <w:marLeft w:val="0"/>
                  <w:marRight w:val="0"/>
                  <w:marTop w:val="0"/>
                  <w:marBottom w:val="0"/>
                  <w:divBdr>
                    <w:top w:val="none" w:sz="0" w:space="0" w:color="auto"/>
                    <w:left w:val="none" w:sz="0" w:space="0" w:color="auto"/>
                    <w:bottom w:val="none" w:sz="0" w:space="0" w:color="auto"/>
                    <w:right w:val="none" w:sz="0" w:space="0" w:color="auto"/>
                  </w:divBdr>
                  <w:divsChild>
                    <w:div w:id="467364393">
                      <w:marLeft w:val="0"/>
                      <w:marRight w:val="0"/>
                      <w:marTop w:val="0"/>
                      <w:marBottom w:val="0"/>
                      <w:divBdr>
                        <w:top w:val="none" w:sz="0" w:space="0" w:color="auto"/>
                        <w:left w:val="none" w:sz="0" w:space="0" w:color="auto"/>
                        <w:bottom w:val="none" w:sz="0" w:space="0" w:color="auto"/>
                        <w:right w:val="none" w:sz="0" w:space="0" w:color="auto"/>
                      </w:divBdr>
                    </w:div>
                  </w:divsChild>
                </w:div>
                <w:div w:id="1003321810">
                  <w:marLeft w:val="0"/>
                  <w:marRight w:val="0"/>
                  <w:marTop w:val="0"/>
                  <w:marBottom w:val="0"/>
                  <w:divBdr>
                    <w:top w:val="none" w:sz="0" w:space="0" w:color="auto"/>
                    <w:left w:val="none" w:sz="0" w:space="0" w:color="auto"/>
                    <w:bottom w:val="none" w:sz="0" w:space="0" w:color="auto"/>
                    <w:right w:val="none" w:sz="0" w:space="0" w:color="auto"/>
                  </w:divBdr>
                  <w:divsChild>
                    <w:div w:id="1828010283">
                      <w:marLeft w:val="0"/>
                      <w:marRight w:val="0"/>
                      <w:marTop w:val="0"/>
                      <w:marBottom w:val="0"/>
                      <w:divBdr>
                        <w:top w:val="none" w:sz="0" w:space="0" w:color="auto"/>
                        <w:left w:val="none" w:sz="0" w:space="0" w:color="auto"/>
                        <w:bottom w:val="none" w:sz="0" w:space="0" w:color="auto"/>
                        <w:right w:val="none" w:sz="0" w:space="0" w:color="auto"/>
                      </w:divBdr>
                    </w:div>
                  </w:divsChild>
                </w:div>
                <w:div w:id="1720090274">
                  <w:marLeft w:val="0"/>
                  <w:marRight w:val="0"/>
                  <w:marTop w:val="0"/>
                  <w:marBottom w:val="0"/>
                  <w:divBdr>
                    <w:top w:val="none" w:sz="0" w:space="0" w:color="auto"/>
                    <w:left w:val="none" w:sz="0" w:space="0" w:color="auto"/>
                    <w:bottom w:val="none" w:sz="0" w:space="0" w:color="auto"/>
                    <w:right w:val="none" w:sz="0" w:space="0" w:color="auto"/>
                  </w:divBdr>
                  <w:divsChild>
                    <w:div w:id="652106434">
                      <w:marLeft w:val="0"/>
                      <w:marRight w:val="0"/>
                      <w:marTop w:val="0"/>
                      <w:marBottom w:val="0"/>
                      <w:divBdr>
                        <w:top w:val="none" w:sz="0" w:space="0" w:color="auto"/>
                        <w:left w:val="none" w:sz="0" w:space="0" w:color="auto"/>
                        <w:bottom w:val="none" w:sz="0" w:space="0" w:color="auto"/>
                        <w:right w:val="none" w:sz="0" w:space="0" w:color="auto"/>
                      </w:divBdr>
                    </w:div>
                  </w:divsChild>
                </w:div>
                <w:div w:id="23135182">
                  <w:marLeft w:val="0"/>
                  <w:marRight w:val="0"/>
                  <w:marTop w:val="0"/>
                  <w:marBottom w:val="0"/>
                  <w:divBdr>
                    <w:top w:val="none" w:sz="0" w:space="0" w:color="auto"/>
                    <w:left w:val="none" w:sz="0" w:space="0" w:color="auto"/>
                    <w:bottom w:val="none" w:sz="0" w:space="0" w:color="auto"/>
                    <w:right w:val="none" w:sz="0" w:space="0" w:color="auto"/>
                  </w:divBdr>
                  <w:divsChild>
                    <w:div w:id="1190801878">
                      <w:marLeft w:val="0"/>
                      <w:marRight w:val="0"/>
                      <w:marTop w:val="0"/>
                      <w:marBottom w:val="0"/>
                      <w:divBdr>
                        <w:top w:val="none" w:sz="0" w:space="0" w:color="auto"/>
                        <w:left w:val="none" w:sz="0" w:space="0" w:color="auto"/>
                        <w:bottom w:val="none" w:sz="0" w:space="0" w:color="auto"/>
                        <w:right w:val="none" w:sz="0" w:space="0" w:color="auto"/>
                      </w:divBdr>
                    </w:div>
                  </w:divsChild>
                </w:div>
                <w:div w:id="712853542">
                  <w:marLeft w:val="0"/>
                  <w:marRight w:val="0"/>
                  <w:marTop w:val="0"/>
                  <w:marBottom w:val="0"/>
                  <w:divBdr>
                    <w:top w:val="none" w:sz="0" w:space="0" w:color="auto"/>
                    <w:left w:val="none" w:sz="0" w:space="0" w:color="auto"/>
                    <w:bottom w:val="none" w:sz="0" w:space="0" w:color="auto"/>
                    <w:right w:val="none" w:sz="0" w:space="0" w:color="auto"/>
                  </w:divBdr>
                  <w:divsChild>
                    <w:div w:id="1942832611">
                      <w:marLeft w:val="0"/>
                      <w:marRight w:val="0"/>
                      <w:marTop w:val="0"/>
                      <w:marBottom w:val="0"/>
                      <w:divBdr>
                        <w:top w:val="none" w:sz="0" w:space="0" w:color="auto"/>
                        <w:left w:val="none" w:sz="0" w:space="0" w:color="auto"/>
                        <w:bottom w:val="none" w:sz="0" w:space="0" w:color="auto"/>
                        <w:right w:val="none" w:sz="0" w:space="0" w:color="auto"/>
                      </w:divBdr>
                    </w:div>
                  </w:divsChild>
                </w:div>
                <w:div w:id="1187254256">
                  <w:marLeft w:val="0"/>
                  <w:marRight w:val="0"/>
                  <w:marTop w:val="0"/>
                  <w:marBottom w:val="0"/>
                  <w:divBdr>
                    <w:top w:val="none" w:sz="0" w:space="0" w:color="auto"/>
                    <w:left w:val="none" w:sz="0" w:space="0" w:color="auto"/>
                    <w:bottom w:val="none" w:sz="0" w:space="0" w:color="auto"/>
                    <w:right w:val="none" w:sz="0" w:space="0" w:color="auto"/>
                  </w:divBdr>
                  <w:divsChild>
                    <w:div w:id="1914199422">
                      <w:marLeft w:val="0"/>
                      <w:marRight w:val="0"/>
                      <w:marTop w:val="0"/>
                      <w:marBottom w:val="0"/>
                      <w:divBdr>
                        <w:top w:val="none" w:sz="0" w:space="0" w:color="auto"/>
                        <w:left w:val="none" w:sz="0" w:space="0" w:color="auto"/>
                        <w:bottom w:val="none" w:sz="0" w:space="0" w:color="auto"/>
                        <w:right w:val="none" w:sz="0" w:space="0" w:color="auto"/>
                      </w:divBdr>
                    </w:div>
                  </w:divsChild>
                </w:div>
                <w:div w:id="1026638371">
                  <w:marLeft w:val="0"/>
                  <w:marRight w:val="0"/>
                  <w:marTop w:val="0"/>
                  <w:marBottom w:val="0"/>
                  <w:divBdr>
                    <w:top w:val="none" w:sz="0" w:space="0" w:color="auto"/>
                    <w:left w:val="none" w:sz="0" w:space="0" w:color="auto"/>
                    <w:bottom w:val="none" w:sz="0" w:space="0" w:color="auto"/>
                    <w:right w:val="none" w:sz="0" w:space="0" w:color="auto"/>
                  </w:divBdr>
                  <w:divsChild>
                    <w:div w:id="1825123776">
                      <w:marLeft w:val="0"/>
                      <w:marRight w:val="0"/>
                      <w:marTop w:val="0"/>
                      <w:marBottom w:val="0"/>
                      <w:divBdr>
                        <w:top w:val="none" w:sz="0" w:space="0" w:color="auto"/>
                        <w:left w:val="none" w:sz="0" w:space="0" w:color="auto"/>
                        <w:bottom w:val="none" w:sz="0" w:space="0" w:color="auto"/>
                        <w:right w:val="none" w:sz="0" w:space="0" w:color="auto"/>
                      </w:divBdr>
                    </w:div>
                  </w:divsChild>
                </w:div>
                <w:div w:id="1279414797">
                  <w:marLeft w:val="0"/>
                  <w:marRight w:val="0"/>
                  <w:marTop w:val="0"/>
                  <w:marBottom w:val="0"/>
                  <w:divBdr>
                    <w:top w:val="none" w:sz="0" w:space="0" w:color="auto"/>
                    <w:left w:val="none" w:sz="0" w:space="0" w:color="auto"/>
                    <w:bottom w:val="none" w:sz="0" w:space="0" w:color="auto"/>
                    <w:right w:val="none" w:sz="0" w:space="0" w:color="auto"/>
                  </w:divBdr>
                  <w:divsChild>
                    <w:div w:id="1229268556">
                      <w:marLeft w:val="0"/>
                      <w:marRight w:val="0"/>
                      <w:marTop w:val="0"/>
                      <w:marBottom w:val="0"/>
                      <w:divBdr>
                        <w:top w:val="none" w:sz="0" w:space="0" w:color="auto"/>
                        <w:left w:val="none" w:sz="0" w:space="0" w:color="auto"/>
                        <w:bottom w:val="none" w:sz="0" w:space="0" w:color="auto"/>
                        <w:right w:val="none" w:sz="0" w:space="0" w:color="auto"/>
                      </w:divBdr>
                    </w:div>
                  </w:divsChild>
                </w:div>
                <w:div w:id="1996566643">
                  <w:marLeft w:val="0"/>
                  <w:marRight w:val="0"/>
                  <w:marTop w:val="0"/>
                  <w:marBottom w:val="0"/>
                  <w:divBdr>
                    <w:top w:val="none" w:sz="0" w:space="0" w:color="auto"/>
                    <w:left w:val="none" w:sz="0" w:space="0" w:color="auto"/>
                    <w:bottom w:val="none" w:sz="0" w:space="0" w:color="auto"/>
                    <w:right w:val="none" w:sz="0" w:space="0" w:color="auto"/>
                  </w:divBdr>
                  <w:divsChild>
                    <w:div w:id="1739479203">
                      <w:marLeft w:val="0"/>
                      <w:marRight w:val="0"/>
                      <w:marTop w:val="0"/>
                      <w:marBottom w:val="0"/>
                      <w:divBdr>
                        <w:top w:val="none" w:sz="0" w:space="0" w:color="auto"/>
                        <w:left w:val="none" w:sz="0" w:space="0" w:color="auto"/>
                        <w:bottom w:val="none" w:sz="0" w:space="0" w:color="auto"/>
                        <w:right w:val="none" w:sz="0" w:space="0" w:color="auto"/>
                      </w:divBdr>
                    </w:div>
                  </w:divsChild>
                </w:div>
                <w:div w:id="854153209">
                  <w:marLeft w:val="0"/>
                  <w:marRight w:val="0"/>
                  <w:marTop w:val="0"/>
                  <w:marBottom w:val="0"/>
                  <w:divBdr>
                    <w:top w:val="none" w:sz="0" w:space="0" w:color="auto"/>
                    <w:left w:val="none" w:sz="0" w:space="0" w:color="auto"/>
                    <w:bottom w:val="none" w:sz="0" w:space="0" w:color="auto"/>
                    <w:right w:val="none" w:sz="0" w:space="0" w:color="auto"/>
                  </w:divBdr>
                  <w:divsChild>
                    <w:div w:id="935136391">
                      <w:marLeft w:val="0"/>
                      <w:marRight w:val="0"/>
                      <w:marTop w:val="0"/>
                      <w:marBottom w:val="0"/>
                      <w:divBdr>
                        <w:top w:val="none" w:sz="0" w:space="0" w:color="auto"/>
                        <w:left w:val="none" w:sz="0" w:space="0" w:color="auto"/>
                        <w:bottom w:val="none" w:sz="0" w:space="0" w:color="auto"/>
                        <w:right w:val="none" w:sz="0" w:space="0" w:color="auto"/>
                      </w:divBdr>
                    </w:div>
                  </w:divsChild>
                </w:div>
                <w:div w:id="2124953088">
                  <w:marLeft w:val="0"/>
                  <w:marRight w:val="0"/>
                  <w:marTop w:val="0"/>
                  <w:marBottom w:val="0"/>
                  <w:divBdr>
                    <w:top w:val="none" w:sz="0" w:space="0" w:color="auto"/>
                    <w:left w:val="none" w:sz="0" w:space="0" w:color="auto"/>
                    <w:bottom w:val="none" w:sz="0" w:space="0" w:color="auto"/>
                    <w:right w:val="none" w:sz="0" w:space="0" w:color="auto"/>
                  </w:divBdr>
                  <w:divsChild>
                    <w:div w:id="313678197">
                      <w:marLeft w:val="0"/>
                      <w:marRight w:val="0"/>
                      <w:marTop w:val="0"/>
                      <w:marBottom w:val="0"/>
                      <w:divBdr>
                        <w:top w:val="none" w:sz="0" w:space="0" w:color="auto"/>
                        <w:left w:val="none" w:sz="0" w:space="0" w:color="auto"/>
                        <w:bottom w:val="none" w:sz="0" w:space="0" w:color="auto"/>
                        <w:right w:val="none" w:sz="0" w:space="0" w:color="auto"/>
                      </w:divBdr>
                    </w:div>
                  </w:divsChild>
                </w:div>
                <w:div w:id="1689406688">
                  <w:marLeft w:val="0"/>
                  <w:marRight w:val="0"/>
                  <w:marTop w:val="0"/>
                  <w:marBottom w:val="0"/>
                  <w:divBdr>
                    <w:top w:val="none" w:sz="0" w:space="0" w:color="auto"/>
                    <w:left w:val="none" w:sz="0" w:space="0" w:color="auto"/>
                    <w:bottom w:val="none" w:sz="0" w:space="0" w:color="auto"/>
                    <w:right w:val="none" w:sz="0" w:space="0" w:color="auto"/>
                  </w:divBdr>
                  <w:divsChild>
                    <w:div w:id="675423644">
                      <w:marLeft w:val="0"/>
                      <w:marRight w:val="0"/>
                      <w:marTop w:val="0"/>
                      <w:marBottom w:val="0"/>
                      <w:divBdr>
                        <w:top w:val="none" w:sz="0" w:space="0" w:color="auto"/>
                        <w:left w:val="none" w:sz="0" w:space="0" w:color="auto"/>
                        <w:bottom w:val="none" w:sz="0" w:space="0" w:color="auto"/>
                        <w:right w:val="none" w:sz="0" w:space="0" w:color="auto"/>
                      </w:divBdr>
                    </w:div>
                  </w:divsChild>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582829991">
                      <w:marLeft w:val="0"/>
                      <w:marRight w:val="0"/>
                      <w:marTop w:val="0"/>
                      <w:marBottom w:val="0"/>
                      <w:divBdr>
                        <w:top w:val="none" w:sz="0" w:space="0" w:color="auto"/>
                        <w:left w:val="none" w:sz="0" w:space="0" w:color="auto"/>
                        <w:bottom w:val="none" w:sz="0" w:space="0" w:color="auto"/>
                        <w:right w:val="none" w:sz="0" w:space="0" w:color="auto"/>
                      </w:divBdr>
                    </w:div>
                  </w:divsChild>
                </w:div>
                <w:div w:id="1353385771">
                  <w:marLeft w:val="0"/>
                  <w:marRight w:val="0"/>
                  <w:marTop w:val="0"/>
                  <w:marBottom w:val="0"/>
                  <w:divBdr>
                    <w:top w:val="none" w:sz="0" w:space="0" w:color="auto"/>
                    <w:left w:val="none" w:sz="0" w:space="0" w:color="auto"/>
                    <w:bottom w:val="none" w:sz="0" w:space="0" w:color="auto"/>
                    <w:right w:val="none" w:sz="0" w:space="0" w:color="auto"/>
                  </w:divBdr>
                  <w:divsChild>
                    <w:div w:id="453443799">
                      <w:marLeft w:val="0"/>
                      <w:marRight w:val="0"/>
                      <w:marTop w:val="0"/>
                      <w:marBottom w:val="0"/>
                      <w:divBdr>
                        <w:top w:val="none" w:sz="0" w:space="0" w:color="auto"/>
                        <w:left w:val="none" w:sz="0" w:space="0" w:color="auto"/>
                        <w:bottom w:val="none" w:sz="0" w:space="0" w:color="auto"/>
                        <w:right w:val="none" w:sz="0" w:space="0" w:color="auto"/>
                      </w:divBdr>
                    </w:div>
                  </w:divsChild>
                </w:div>
                <w:div w:id="701174708">
                  <w:marLeft w:val="0"/>
                  <w:marRight w:val="0"/>
                  <w:marTop w:val="0"/>
                  <w:marBottom w:val="0"/>
                  <w:divBdr>
                    <w:top w:val="none" w:sz="0" w:space="0" w:color="auto"/>
                    <w:left w:val="none" w:sz="0" w:space="0" w:color="auto"/>
                    <w:bottom w:val="none" w:sz="0" w:space="0" w:color="auto"/>
                    <w:right w:val="none" w:sz="0" w:space="0" w:color="auto"/>
                  </w:divBdr>
                  <w:divsChild>
                    <w:div w:id="154301970">
                      <w:marLeft w:val="0"/>
                      <w:marRight w:val="0"/>
                      <w:marTop w:val="0"/>
                      <w:marBottom w:val="0"/>
                      <w:divBdr>
                        <w:top w:val="none" w:sz="0" w:space="0" w:color="auto"/>
                        <w:left w:val="none" w:sz="0" w:space="0" w:color="auto"/>
                        <w:bottom w:val="none" w:sz="0" w:space="0" w:color="auto"/>
                        <w:right w:val="none" w:sz="0" w:space="0" w:color="auto"/>
                      </w:divBdr>
                    </w:div>
                  </w:divsChild>
                </w:div>
                <w:div w:id="176310313">
                  <w:marLeft w:val="0"/>
                  <w:marRight w:val="0"/>
                  <w:marTop w:val="0"/>
                  <w:marBottom w:val="0"/>
                  <w:divBdr>
                    <w:top w:val="none" w:sz="0" w:space="0" w:color="auto"/>
                    <w:left w:val="none" w:sz="0" w:space="0" w:color="auto"/>
                    <w:bottom w:val="none" w:sz="0" w:space="0" w:color="auto"/>
                    <w:right w:val="none" w:sz="0" w:space="0" w:color="auto"/>
                  </w:divBdr>
                  <w:divsChild>
                    <w:div w:id="1685400689">
                      <w:marLeft w:val="0"/>
                      <w:marRight w:val="0"/>
                      <w:marTop w:val="0"/>
                      <w:marBottom w:val="0"/>
                      <w:divBdr>
                        <w:top w:val="none" w:sz="0" w:space="0" w:color="auto"/>
                        <w:left w:val="none" w:sz="0" w:space="0" w:color="auto"/>
                        <w:bottom w:val="none" w:sz="0" w:space="0" w:color="auto"/>
                        <w:right w:val="none" w:sz="0" w:space="0" w:color="auto"/>
                      </w:divBdr>
                    </w:div>
                  </w:divsChild>
                </w:div>
                <w:div w:id="2003847607">
                  <w:marLeft w:val="0"/>
                  <w:marRight w:val="0"/>
                  <w:marTop w:val="0"/>
                  <w:marBottom w:val="0"/>
                  <w:divBdr>
                    <w:top w:val="none" w:sz="0" w:space="0" w:color="auto"/>
                    <w:left w:val="none" w:sz="0" w:space="0" w:color="auto"/>
                    <w:bottom w:val="none" w:sz="0" w:space="0" w:color="auto"/>
                    <w:right w:val="none" w:sz="0" w:space="0" w:color="auto"/>
                  </w:divBdr>
                  <w:divsChild>
                    <w:div w:id="1647735302">
                      <w:marLeft w:val="0"/>
                      <w:marRight w:val="0"/>
                      <w:marTop w:val="0"/>
                      <w:marBottom w:val="0"/>
                      <w:divBdr>
                        <w:top w:val="none" w:sz="0" w:space="0" w:color="auto"/>
                        <w:left w:val="none" w:sz="0" w:space="0" w:color="auto"/>
                        <w:bottom w:val="none" w:sz="0" w:space="0" w:color="auto"/>
                        <w:right w:val="none" w:sz="0" w:space="0" w:color="auto"/>
                      </w:divBdr>
                    </w:div>
                  </w:divsChild>
                </w:div>
                <w:div w:id="1327856031">
                  <w:marLeft w:val="0"/>
                  <w:marRight w:val="0"/>
                  <w:marTop w:val="0"/>
                  <w:marBottom w:val="0"/>
                  <w:divBdr>
                    <w:top w:val="none" w:sz="0" w:space="0" w:color="auto"/>
                    <w:left w:val="none" w:sz="0" w:space="0" w:color="auto"/>
                    <w:bottom w:val="none" w:sz="0" w:space="0" w:color="auto"/>
                    <w:right w:val="none" w:sz="0" w:space="0" w:color="auto"/>
                  </w:divBdr>
                  <w:divsChild>
                    <w:div w:id="415447163">
                      <w:marLeft w:val="0"/>
                      <w:marRight w:val="0"/>
                      <w:marTop w:val="0"/>
                      <w:marBottom w:val="0"/>
                      <w:divBdr>
                        <w:top w:val="none" w:sz="0" w:space="0" w:color="auto"/>
                        <w:left w:val="none" w:sz="0" w:space="0" w:color="auto"/>
                        <w:bottom w:val="none" w:sz="0" w:space="0" w:color="auto"/>
                        <w:right w:val="none" w:sz="0" w:space="0" w:color="auto"/>
                      </w:divBdr>
                    </w:div>
                  </w:divsChild>
                </w:div>
                <w:div w:id="731658712">
                  <w:marLeft w:val="0"/>
                  <w:marRight w:val="0"/>
                  <w:marTop w:val="0"/>
                  <w:marBottom w:val="0"/>
                  <w:divBdr>
                    <w:top w:val="none" w:sz="0" w:space="0" w:color="auto"/>
                    <w:left w:val="none" w:sz="0" w:space="0" w:color="auto"/>
                    <w:bottom w:val="none" w:sz="0" w:space="0" w:color="auto"/>
                    <w:right w:val="none" w:sz="0" w:space="0" w:color="auto"/>
                  </w:divBdr>
                  <w:divsChild>
                    <w:div w:id="125002913">
                      <w:marLeft w:val="0"/>
                      <w:marRight w:val="0"/>
                      <w:marTop w:val="0"/>
                      <w:marBottom w:val="0"/>
                      <w:divBdr>
                        <w:top w:val="none" w:sz="0" w:space="0" w:color="auto"/>
                        <w:left w:val="none" w:sz="0" w:space="0" w:color="auto"/>
                        <w:bottom w:val="none" w:sz="0" w:space="0" w:color="auto"/>
                        <w:right w:val="none" w:sz="0" w:space="0" w:color="auto"/>
                      </w:divBdr>
                    </w:div>
                  </w:divsChild>
                </w:div>
                <w:div w:id="369650890">
                  <w:marLeft w:val="0"/>
                  <w:marRight w:val="0"/>
                  <w:marTop w:val="0"/>
                  <w:marBottom w:val="0"/>
                  <w:divBdr>
                    <w:top w:val="none" w:sz="0" w:space="0" w:color="auto"/>
                    <w:left w:val="none" w:sz="0" w:space="0" w:color="auto"/>
                    <w:bottom w:val="none" w:sz="0" w:space="0" w:color="auto"/>
                    <w:right w:val="none" w:sz="0" w:space="0" w:color="auto"/>
                  </w:divBdr>
                  <w:divsChild>
                    <w:div w:id="674498197">
                      <w:marLeft w:val="0"/>
                      <w:marRight w:val="0"/>
                      <w:marTop w:val="0"/>
                      <w:marBottom w:val="0"/>
                      <w:divBdr>
                        <w:top w:val="none" w:sz="0" w:space="0" w:color="auto"/>
                        <w:left w:val="none" w:sz="0" w:space="0" w:color="auto"/>
                        <w:bottom w:val="none" w:sz="0" w:space="0" w:color="auto"/>
                        <w:right w:val="none" w:sz="0" w:space="0" w:color="auto"/>
                      </w:divBdr>
                    </w:div>
                  </w:divsChild>
                </w:div>
                <w:div w:id="527379014">
                  <w:marLeft w:val="0"/>
                  <w:marRight w:val="0"/>
                  <w:marTop w:val="0"/>
                  <w:marBottom w:val="0"/>
                  <w:divBdr>
                    <w:top w:val="none" w:sz="0" w:space="0" w:color="auto"/>
                    <w:left w:val="none" w:sz="0" w:space="0" w:color="auto"/>
                    <w:bottom w:val="none" w:sz="0" w:space="0" w:color="auto"/>
                    <w:right w:val="none" w:sz="0" w:space="0" w:color="auto"/>
                  </w:divBdr>
                  <w:divsChild>
                    <w:div w:id="1012495482">
                      <w:marLeft w:val="0"/>
                      <w:marRight w:val="0"/>
                      <w:marTop w:val="0"/>
                      <w:marBottom w:val="0"/>
                      <w:divBdr>
                        <w:top w:val="none" w:sz="0" w:space="0" w:color="auto"/>
                        <w:left w:val="none" w:sz="0" w:space="0" w:color="auto"/>
                        <w:bottom w:val="none" w:sz="0" w:space="0" w:color="auto"/>
                        <w:right w:val="none" w:sz="0" w:space="0" w:color="auto"/>
                      </w:divBdr>
                    </w:div>
                  </w:divsChild>
                </w:div>
                <w:div w:id="1088504684">
                  <w:marLeft w:val="0"/>
                  <w:marRight w:val="0"/>
                  <w:marTop w:val="0"/>
                  <w:marBottom w:val="0"/>
                  <w:divBdr>
                    <w:top w:val="none" w:sz="0" w:space="0" w:color="auto"/>
                    <w:left w:val="none" w:sz="0" w:space="0" w:color="auto"/>
                    <w:bottom w:val="none" w:sz="0" w:space="0" w:color="auto"/>
                    <w:right w:val="none" w:sz="0" w:space="0" w:color="auto"/>
                  </w:divBdr>
                  <w:divsChild>
                    <w:div w:id="1660965735">
                      <w:marLeft w:val="0"/>
                      <w:marRight w:val="0"/>
                      <w:marTop w:val="0"/>
                      <w:marBottom w:val="0"/>
                      <w:divBdr>
                        <w:top w:val="none" w:sz="0" w:space="0" w:color="auto"/>
                        <w:left w:val="none" w:sz="0" w:space="0" w:color="auto"/>
                        <w:bottom w:val="none" w:sz="0" w:space="0" w:color="auto"/>
                        <w:right w:val="none" w:sz="0" w:space="0" w:color="auto"/>
                      </w:divBdr>
                    </w:div>
                  </w:divsChild>
                </w:div>
                <w:div w:id="1856915867">
                  <w:marLeft w:val="0"/>
                  <w:marRight w:val="0"/>
                  <w:marTop w:val="0"/>
                  <w:marBottom w:val="0"/>
                  <w:divBdr>
                    <w:top w:val="none" w:sz="0" w:space="0" w:color="auto"/>
                    <w:left w:val="none" w:sz="0" w:space="0" w:color="auto"/>
                    <w:bottom w:val="none" w:sz="0" w:space="0" w:color="auto"/>
                    <w:right w:val="none" w:sz="0" w:space="0" w:color="auto"/>
                  </w:divBdr>
                  <w:divsChild>
                    <w:div w:id="718239505">
                      <w:marLeft w:val="0"/>
                      <w:marRight w:val="0"/>
                      <w:marTop w:val="0"/>
                      <w:marBottom w:val="0"/>
                      <w:divBdr>
                        <w:top w:val="none" w:sz="0" w:space="0" w:color="auto"/>
                        <w:left w:val="none" w:sz="0" w:space="0" w:color="auto"/>
                        <w:bottom w:val="none" w:sz="0" w:space="0" w:color="auto"/>
                        <w:right w:val="none" w:sz="0" w:space="0" w:color="auto"/>
                      </w:divBdr>
                    </w:div>
                  </w:divsChild>
                </w:div>
                <w:div w:id="654916863">
                  <w:marLeft w:val="0"/>
                  <w:marRight w:val="0"/>
                  <w:marTop w:val="0"/>
                  <w:marBottom w:val="0"/>
                  <w:divBdr>
                    <w:top w:val="none" w:sz="0" w:space="0" w:color="auto"/>
                    <w:left w:val="none" w:sz="0" w:space="0" w:color="auto"/>
                    <w:bottom w:val="none" w:sz="0" w:space="0" w:color="auto"/>
                    <w:right w:val="none" w:sz="0" w:space="0" w:color="auto"/>
                  </w:divBdr>
                  <w:divsChild>
                    <w:div w:id="1409571427">
                      <w:marLeft w:val="0"/>
                      <w:marRight w:val="0"/>
                      <w:marTop w:val="0"/>
                      <w:marBottom w:val="0"/>
                      <w:divBdr>
                        <w:top w:val="none" w:sz="0" w:space="0" w:color="auto"/>
                        <w:left w:val="none" w:sz="0" w:space="0" w:color="auto"/>
                        <w:bottom w:val="none" w:sz="0" w:space="0" w:color="auto"/>
                        <w:right w:val="none" w:sz="0" w:space="0" w:color="auto"/>
                      </w:divBdr>
                    </w:div>
                  </w:divsChild>
                </w:div>
                <w:div w:id="1351880416">
                  <w:marLeft w:val="0"/>
                  <w:marRight w:val="0"/>
                  <w:marTop w:val="0"/>
                  <w:marBottom w:val="0"/>
                  <w:divBdr>
                    <w:top w:val="none" w:sz="0" w:space="0" w:color="auto"/>
                    <w:left w:val="none" w:sz="0" w:space="0" w:color="auto"/>
                    <w:bottom w:val="none" w:sz="0" w:space="0" w:color="auto"/>
                    <w:right w:val="none" w:sz="0" w:space="0" w:color="auto"/>
                  </w:divBdr>
                  <w:divsChild>
                    <w:div w:id="484277716">
                      <w:marLeft w:val="0"/>
                      <w:marRight w:val="0"/>
                      <w:marTop w:val="0"/>
                      <w:marBottom w:val="0"/>
                      <w:divBdr>
                        <w:top w:val="none" w:sz="0" w:space="0" w:color="auto"/>
                        <w:left w:val="none" w:sz="0" w:space="0" w:color="auto"/>
                        <w:bottom w:val="none" w:sz="0" w:space="0" w:color="auto"/>
                        <w:right w:val="none" w:sz="0" w:space="0" w:color="auto"/>
                      </w:divBdr>
                    </w:div>
                  </w:divsChild>
                </w:div>
                <w:div w:id="584612072">
                  <w:marLeft w:val="0"/>
                  <w:marRight w:val="0"/>
                  <w:marTop w:val="0"/>
                  <w:marBottom w:val="0"/>
                  <w:divBdr>
                    <w:top w:val="none" w:sz="0" w:space="0" w:color="auto"/>
                    <w:left w:val="none" w:sz="0" w:space="0" w:color="auto"/>
                    <w:bottom w:val="none" w:sz="0" w:space="0" w:color="auto"/>
                    <w:right w:val="none" w:sz="0" w:space="0" w:color="auto"/>
                  </w:divBdr>
                  <w:divsChild>
                    <w:div w:id="691028664">
                      <w:marLeft w:val="0"/>
                      <w:marRight w:val="0"/>
                      <w:marTop w:val="0"/>
                      <w:marBottom w:val="0"/>
                      <w:divBdr>
                        <w:top w:val="none" w:sz="0" w:space="0" w:color="auto"/>
                        <w:left w:val="none" w:sz="0" w:space="0" w:color="auto"/>
                        <w:bottom w:val="none" w:sz="0" w:space="0" w:color="auto"/>
                        <w:right w:val="none" w:sz="0" w:space="0" w:color="auto"/>
                      </w:divBdr>
                    </w:div>
                  </w:divsChild>
                </w:div>
                <w:div w:id="1955166159">
                  <w:marLeft w:val="0"/>
                  <w:marRight w:val="0"/>
                  <w:marTop w:val="0"/>
                  <w:marBottom w:val="0"/>
                  <w:divBdr>
                    <w:top w:val="none" w:sz="0" w:space="0" w:color="auto"/>
                    <w:left w:val="none" w:sz="0" w:space="0" w:color="auto"/>
                    <w:bottom w:val="none" w:sz="0" w:space="0" w:color="auto"/>
                    <w:right w:val="none" w:sz="0" w:space="0" w:color="auto"/>
                  </w:divBdr>
                  <w:divsChild>
                    <w:div w:id="348608798">
                      <w:marLeft w:val="0"/>
                      <w:marRight w:val="0"/>
                      <w:marTop w:val="0"/>
                      <w:marBottom w:val="0"/>
                      <w:divBdr>
                        <w:top w:val="none" w:sz="0" w:space="0" w:color="auto"/>
                        <w:left w:val="none" w:sz="0" w:space="0" w:color="auto"/>
                        <w:bottom w:val="none" w:sz="0" w:space="0" w:color="auto"/>
                        <w:right w:val="none" w:sz="0" w:space="0" w:color="auto"/>
                      </w:divBdr>
                    </w:div>
                  </w:divsChild>
                </w:div>
                <w:div w:id="413472917">
                  <w:marLeft w:val="0"/>
                  <w:marRight w:val="0"/>
                  <w:marTop w:val="0"/>
                  <w:marBottom w:val="0"/>
                  <w:divBdr>
                    <w:top w:val="none" w:sz="0" w:space="0" w:color="auto"/>
                    <w:left w:val="none" w:sz="0" w:space="0" w:color="auto"/>
                    <w:bottom w:val="none" w:sz="0" w:space="0" w:color="auto"/>
                    <w:right w:val="none" w:sz="0" w:space="0" w:color="auto"/>
                  </w:divBdr>
                  <w:divsChild>
                    <w:div w:id="2084639125">
                      <w:marLeft w:val="0"/>
                      <w:marRight w:val="0"/>
                      <w:marTop w:val="0"/>
                      <w:marBottom w:val="0"/>
                      <w:divBdr>
                        <w:top w:val="none" w:sz="0" w:space="0" w:color="auto"/>
                        <w:left w:val="none" w:sz="0" w:space="0" w:color="auto"/>
                        <w:bottom w:val="none" w:sz="0" w:space="0" w:color="auto"/>
                        <w:right w:val="none" w:sz="0" w:space="0" w:color="auto"/>
                      </w:divBdr>
                    </w:div>
                  </w:divsChild>
                </w:div>
                <w:div w:id="1801412579">
                  <w:marLeft w:val="0"/>
                  <w:marRight w:val="0"/>
                  <w:marTop w:val="0"/>
                  <w:marBottom w:val="0"/>
                  <w:divBdr>
                    <w:top w:val="none" w:sz="0" w:space="0" w:color="auto"/>
                    <w:left w:val="none" w:sz="0" w:space="0" w:color="auto"/>
                    <w:bottom w:val="none" w:sz="0" w:space="0" w:color="auto"/>
                    <w:right w:val="none" w:sz="0" w:space="0" w:color="auto"/>
                  </w:divBdr>
                  <w:divsChild>
                    <w:div w:id="250088064">
                      <w:marLeft w:val="0"/>
                      <w:marRight w:val="0"/>
                      <w:marTop w:val="0"/>
                      <w:marBottom w:val="0"/>
                      <w:divBdr>
                        <w:top w:val="none" w:sz="0" w:space="0" w:color="auto"/>
                        <w:left w:val="none" w:sz="0" w:space="0" w:color="auto"/>
                        <w:bottom w:val="none" w:sz="0" w:space="0" w:color="auto"/>
                        <w:right w:val="none" w:sz="0" w:space="0" w:color="auto"/>
                      </w:divBdr>
                    </w:div>
                  </w:divsChild>
                </w:div>
                <w:div w:id="618685213">
                  <w:marLeft w:val="0"/>
                  <w:marRight w:val="0"/>
                  <w:marTop w:val="0"/>
                  <w:marBottom w:val="0"/>
                  <w:divBdr>
                    <w:top w:val="none" w:sz="0" w:space="0" w:color="auto"/>
                    <w:left w:val="none" w:sz="0" w:space="0" w:color="auto"/>
                    <w:bottom w:val="none" w:sz="0" w:space="0" w:color="auto"/>
                    <w:right w:val="none" w:sz="0" w:space="0" w:color="auto"/>
                  </w:divBdr>
                  <w:divsChild>
                    <w:div w:id="514346741">
                      <w:marLeft w:val="0"/>
                      <w:marRight w:val="0"/>
                      <w:marTop w:val="0"/>
                      <w:marBottom w:val="0"/>
                      <w:divBdr>
                        <w:top w:val="none" w:sz="0" w:space="0" w:color="auto"/>
                        <w:left w:val="none" w:sz="0" w:space="0" w:color="auto"/>
                        <w:bottom w:val="none" w:sz="0" w:space="0" w:color="auto"/>
                        <w:right w:val="none" w:sz="0" w:space="0" w:color="auto"/>
                      </w:divBdr>
                    </w:div>
                  </w:divsChild>
                </w:div>
                <w:div w:id="113211387">
                  <w:marLeft w:val="0"/>
                  <w:marRight w:val="0"/>
                  <w:marTop w:val="0"/>
                  <w:marBottom w:val="0"/>
                  <w:divBdr>
                    <w:top w:val="none" w:sz="0" w:space="0" w:color="auto"/>
                    <w:left w:val="none" w:sz="0" w:space="0" w:color="auto"/>
                    <w:bottom w:val="none" w:sz="0" w:space="0" w:color="auto"/>
                    <w:right w:val="none" w:sz="0" w:space="0" w:color="auto"/>
                  </w:divBdr>
                  <w:divsChild>
                    <w:div w:id="1957055810">
                      <w:marLeft w:val="0"/>
                      <w:marRight w:val="0"/>
                      <w:marTop w:val="0"/>
                      <w:marBottom w:val="0"/>
                      <w:divBdr>
                        <w:top w:val="none" w:sz="0" w:space="0" w:color="auto"/>
                        <w:left w:val="none" w:sz="0" w:space="0" w:color="auto"/>
                        <w:bottom w:val="none" w:sz="0" w:space="0" w:color="auto"/>
                        <w:right w:val="none" w:sz="0" w:space="0" w:color="auto"/>
                      </w:divBdr>
                    </w:div>
                  </w:divsChild>
                </w:div>
                <w:div w:id="206335329">
                  <w:marLeft w:val="0"/>
                  <w:marRight w:val="0"/>
                  <w:marTop w:val="0"/>
                  <w:marBottom w:val="0"/>
                  <w:divBdr>
                    <w:top w:val="none" w:sz="0" w:space="0" w:color="auto"/>
                    <w:left w:val="none" w:sz="0" w:space="0" w:color="auto"/>
                    <w:bottom w:val="none" w:sz="0" w:space="0" w:color="auto"/>
                    <w:right w:val="none" w:sz="0" w:space="0" w:color="auto"/>
                  </w:divBdr>
                  <w:divsChild>
                    <w:div w:id="341320370">
                      <w:marLeft w:val="0"/>
                      <w:marRight w:val="0"/>
                      <w:marTop w:val="0"/>
                      <w:marBottom w:val="0"/>
                      <w:divBdr>
                        <w:top w:val="none" w:sz="0" w:space="0" w:color="auto"/>
                        <w:left w:val="none" w:sz="0" w:space="0" w:color="auto"/>
                        <w:bottom w:val="none" w:sz="0" w:space="0" w:color="auto"/>
                        <w:right w:val="none" w:sz="0" w:space="0" w:color="auto"/>
                      </w:divBdr>
                    </w:div>
                  </w:divsChild>
                </w:div>
                <w:div w:id="729966238">
                  <w:marLeft w:val="0"/>
                  <w:marRight w:val="0"/>
                  <w:marTop w:val="0"/>
                  <w:marBottom w:val="0"/>
                  <w:divBdr>
                    <w:top w:val="none" w:sz="0" w:space="0" w:color="auto"/>
                    <w:left w:val="none" w:sz="0" w:space="0" w:color="auto"/>
                    <w:bottom w:val="none" w:sz="0" w:space="0" w:color="auto"/>
                    <w:right w:val="none" w:sz="0" w:space="0" w:color="auto"/>
                  </w:divBdr>
                  <w:divsChild>
                    <w:div w:id="1528904386">
                      <w:marLeft w:val="0"/>
                      <w:marRight w:val="0"/>
                      <w:marTop w:val="0"/>
                      <w:marBottom w:val="0"/>
                      <w:divBdr>
                        <w:top w:val="none" w:sz="0" w:space="0" w:color="auto"/>
                        <w:left w:val="none" w:sz="0" w:space="0" w:color="auto"/>
                        <w:bottom w:val="none" w:sz="0" w:space="0" w:color="auto"/>
                        <w:right w:val="none" w:sz="0" w:space="0" w:color="auto"/>
                      </w:divBdr>
                    </w:div>
                  </w:divsChild>
                </w:div>
                <w:div w:id="462890938">
                  <w:marLeft w:val="0"/>
                  <w:marRight w:val="0"/>
                  <w:marTop w:val="0"/>
                  <w:marBottom w:val="0"/>
                  <w:divBdr>
                    <w:top w:val="none" w:sz="0" w:space="0" w:color="auto"/>
                    <w:left w:val="none" w:sz="0" w:space="0" w:color="auto"/>
                    <w:bottom w:val="none" w:sz="0" w:space="0" w:color="auto"/>
                    <w:right w:val="none" w:sz="0" w:space="0" w:color="auto"/>
                  </w:divBdr>
                  <w:divsChild>
                    <w:div w:id="1929146416">
                      <w:marLeft w:val="0"/>
                      <w:marRight w:val="0"/>
                      <w:marTop w:val="0"/>
                      <w:marBottom w:val="0"/>
                      <w:divBdr>
                        <w:top w:val="none" w:sz="0" w:space="0" w:color="auto"/>
                        <w:left w:val="none" w:sz="0" w:space="0" w:color="auto"/>
                        <w:bottom w:val="none" w:sz="0" w:space="0" w:color="auto"/>
                        <w:right w:val="none" w:sz="0" w:space="0" w:color="auto"/>
                      </w:divBdr>
                    </w:div>
                  </w:divsChild>
                </w:div>
                <w:div w:id="1375690596">
                  <w:marLeft w:val="0"/>
                  <w:marRight w:val="0"/>
                  <w:marTop w:val="0"/>
                  <w:marBottom w:val="0"/>
                  <w:divBdr>
                    <w:top w:val="none" w:sz="0" w:space="0" w:color="auto"/>
                    <w:left w:val="none" w:sz="0" w:space="0" w:color="auto"/>
                    <w:bottom w:val="none" w:sz="0" w:space="0" w:color="auto"/>
                    <w:right w:val="none" w:sz="0" w:space="0" w:color="auto"/>
                  </w:divBdr>
                  <w:divsChild>
                    <w:div w:id="593708920">
                      <w:marLeft w:val="0"/>
                      <w:marRight w:val="0"/>
                      <w:marTop w:val="0"/>
                      <w:marBottom w:val="0"/>
                      <w:divBdr>
                        <w:top w:val="none" w:sz="0" w:space="0" w:color="auto"/>
                        <w:left w:val="none" w:sz="0" w:space="0" w:color="auto"/>
                        <w:bottom w:val="none" w:sz="0" w:space="0" w:color="auto"/>
                        <w:right w:val="none" w:sz="0" w:space="0" w:color="auto"/>
                      </w:divBdr>
                    </w:div>
                  </w:divsChild>
                </w:div>
                <w:div w:id="1509098830">
                  <w:marLeft w:val="0"/>
                  <w:marRight w:val="0"/>
                  <w:marTop w:val="0"/>
                  <w:marBottom w:val="0"/>
                  <w:divBdr>
                    <w:top w:val="none" w:sz="0" w:space="0" w:color="auto"/>
                    <w:left w:val="none" w:sz="0" w:space="0" w:color="auto"/>
                    <w:bottom w:val="none" w:sz="0" w:space="0" w:color="auto"/>
                    <w:right w:val="none" w:sz="0" w:space="0" w:color="auto"/>
                  </w:divBdr>
                  <w:divsChild>
                    <w:div w:id="670183209">
                      <w:marLeft w:val="0"/>
                      <w:marRight w:val="0"/>
                      <w:marTop w:val="0"/>
                      <w:marBottom w:val="0"/>
                      <w:divBdr>
                        <w:top w:val="none" w:sz="0" w:space="0" w:color="auto"/>
                        <w:left w:val="none" w:sz="0" w:space="0" w:color="auto"/>
                        <w:bottom w:val="none" w:sz="0" w:space="0" w:color="auto"/>
                        <w:right w:val="none" w:sz="0" w:space="0" w:color="auto"/>
                      </w:divBdr>
                    </w:div>
                  </w:divsChild>
                </w:div>
                <w:div w:id="582955691">
                  <w:marLeft w:val="0"/>
                  <w:marRight w:val="0"/>
                  <w:marTop w:val="0"/>
                  <w:marBottom w:val="0"/>
                  <w:divBdr>
                    <w:top w:val="none" w:sz="0" w:space="0" w:color="auto"/>
                    <w:left w:val="none" w:sz="0" w:space="0" w:color="auto"/>
                    <w:bottom w:val="none" w:sz="0" w:space="0" w:color="auto"/>
                    <w:right w:val="none" w:sz="0" w:space="0" w:color="auto"/>
                  </w:divBdr>
                  <w:divsChild>
                    <w:div w:id="54552998">
                      <w:marLeft w:val="0"/>
                      <w:marRight w:val="0"/>
                      <w:marTop w:val="0"/>
                      <w:marBottom w:val="0"/>
                      <w:divBdr>
                        <w:top w:val="none" w:sz="0" w:space="0" w:color="auto"/>
                        <w:left w:val="none" w:sz="0" w:space="0" w:color="auto"/>
                        <w:bottom w:val="none" w:sz="0" w:space="0" w:color="auto"/>
                        <w:right w:val="none" w:sz="0" w:space="0" w:color="auto"/>
                      </w:divBdr>
                    </w:div>
                  </w:divsChild>
                </w:div>
                <w:div w:id="1436753328">
                  <w:marLeft w:val="0"/>
                  <w:marRight w:val="0"/>
                  <w:marTop w:val="0"/>
                  <w:marBottom w:val="0"/>
                  <w:divBdr>
                    <w:top w:val="none" w:sz="0" w:space="0" w:color="auto"/>
                    <w:left w:val="none" w:sz="0" w:space="0" w:color="auto"/>
                    <w:bottom w:val="none" w:sz="0" w:space="0" w:color="auto"/>
                    <w:right w:val="none" w:sz="0" w:space="0" w:color="auto"/>
                  </w:divBdr>
                  <w:divsChild>
                    <w:div w:id="1638485673">
                      <w:marLeft w:val="0"/>
                      <w:marRight w:val="0"/>
                      <w:marTop w:val="0"/>
                      <w:marBottom w:val="0"/>
                      <w:divBdr>
                        <w:top w:val="none" w:sz="0" w:space="0" w:color="auto"/>
                        <w:left w:val="none" w:sz="0" w:space="0" w:color="auto"/>
                        <w:bottom w:val="none" w:sz="0" w:space="0" w:color="auto"/>
                        <w:right w:val="none" w:sz="0" w:space="0" w:color="auto"/>
                      </w:divBdr>
                    </w:div>
                  </w:divsChild>
                </w:div>
                <w:div w:id="1269586403">
                  <w:marLeft w:val="0"/>
                  <w:marRight w:val="0"/>
                  <w:marTop w:val="0"/>
                  <w:marBottom w:val="0"/>
                  <w:divBdr>
                    <w:top w:val="none" w:sz="0" w:space="0" w:color="auto"/>
                    <w:left w:val="none" w:sz="0" w:space="0" w:color="auto"/>
                    <w:bottom w:val="none" w:sz="0" w:space="0" w:color="auto"/>
                    <w:right w:val="none" w:sz="0" w:space="0" w:color="auto"/>
                  </w:divBdr>
                  <w:divsChild>
                    <w:div w:id="1988436069">
                      <w:marLeft w:val="0"/>
                      <w:marRight w:val="0"/>
                      <w:marTop w:val="0"/>
                      <w:marBottom w:val="0"/>
                      <w:divBdr>
                        <w:top w:val="none" w:sz="0" w:space="0" w:color="auto"/>
                        <w:left w:val="none" w:sz="0" w:space="0" w:color="auto"/>
                        <w:bottom w:val="none" w:sz="0" w:space="0" w:color="auto"/>
                        <w:right w:val="none" w:sz="0" w:space="0" w:color="auto"/>
                      </w:divBdr>
                    </w:div>
                  </w:divsChild>
                </w:div>
                <w:div w:id="1219170228">
                  <w:marLeft w:val="0"/>
                  <w:marRight w:val="0"/>
                  <w:marTop w:val="0"/>
                  <w:marBottom w:val="0"/>
                  <w:divBdr>
                    <w:top w:val="none" w:sz="0" w:space="0" w:color="auto"/>
                    <w:left w:val="none" w:sz="0" w:space="0" w:color="auto"/>
                    <w:bottom w:val="none" w:sz="0" w:space="0" w:color="auto"/>
                    <w:right w:val="none" w:sz="0" w:space="0" w:color="auto"/>
                  </w:divBdr>
                  <w:divsChild>
                    <w:div w:id="120654510">
                      <w:marLeft w:val="0"/>
                      <w:marRight w:val="0"/>
                      <w:marTop w:val="0"/>
                      <w:marBottom w:val="0"/>
                      <w:divBdr>
                        <w:top w:val="none" w:sz="0" w:space="0" w:color="auto"/>
                        <w:left w:val="none" w:sz="0" w:space="0" w:color="auto"/>
                        <w:bottom w:val="none" w:sz="0" w:space="0" w:color="auto"/>
                        <w:right w:val="none" w:sz="0" w:space="0" w:color="auto"/>
                      </w:divBdr>
                    </w:div>
                  </w:divsChild>
                </w:div>
                <w:div w:id="438724274">
                  <w:marLeft w:val="0"/>
                  <w:marRight w:val="0"/>
                  <w:marTop w:val="0"/>
                  <w:marBottom w:val="0"/>
                  <w:divBdr>
                    <w:top w:val="none" w:sz="0" w:space="0" w:color="auto"/>
                    <w:left w:val="none" w:sz="0" w:space="0" w:color="auto"/>
                    <w:bottom w:val="none" w:sz="0" w:space="0" w:color="auto"/>
                    <w:right w:val="none" w:sz="0" w:space="0" w:color="auto"/>
                  </w:divBdr>
                  <w:divsChild>
                    <w:div w:id="1914658333">
                      <w:marLeft w:val="0"/>
                      <w:marRight w:val="0"/>
                      <w:marTop w:val="0"/>
                      <w:marBottom w:val="0"/>
                      <w:divBdr>
                        <w:top w:val="none" w:sz="0" w:space="0" w:color="auto"/>
                        <w:left w:val="none" w:sz="0" w:space="0" w:color="auto"/>
                        <w:bottom w:val="none" w:sz="0" w:space="0" w:color="auto"/>
                        <w:right w:val="none" w:sz="0" w:space="0" w:color="auto"/>
                      </w:divBdr>
                    </w:div>
                  </w:divsChild>
                </w:div>
                <w:div w:id="685131454">
                  <w:marLeft w:val="0"/>
                  <w:marRight w:val="0"/>
                  <w:marTop w:val="0"/>
                  <w:marBottom w:val="0"/>
                  <w:divBdr>
                    <w:top w:val="none" w:sz="0" w:space="0" w:color="auto"/>
                    <w:left w:val="none" w:sz="0" w:space="0" w:color="auto"/>
                    <w:bottom w:val="none" w:sz="0" w:space="0" w:color="auto"/>
                    <w:right w:val="none" w:sz="0" w:space="0" w:color="auto"/>
                  </w:divBdr>
                  <w:divsChild>
                    <w:div w:id="1616328655">
                      <w:marLeft w:val="0"/>
                      <w:marRight w:val="0"/>
                      <w:marTop w:val="0"/>
                      <w:marBottom w:val="0"/>
                      <w:divBdr>
                        <w:top w:val="none" w:sz="0" w:space="0" w:color="auto"/>
                        <w:left w:val="none" w:sz="0" w:space="0" w:color="auto"/>
                        <w:bottom w:val="none" w:sz="0" w:space="0" w:color="auto"/>
                        <w:right w:val="none" w:sz="0" w:space="0" w:color="auto"/>
                      </w:divBdr>
                    </w:div>
                  </w:divsChild>
                </w:div>
                <w:div w:id="1617985375">
                  <w:marLeft w:val="0"/>
                  <w:marRight w:val="0"/>
                  <w:marTop w:val="0"/>
                  <w:marBottom w:val="0"/>
                  <w:divBdr>
                    <w:top w:val="none" w:sz="0" w:space="0" w:color="auto"/>
                    <w:left w:val="none" w:sz="0" w:space="0" w:color="auto"/>
                    <w:bottom w:val="none" w:sz="0" w:space="0" w:color="auto"/>
                    <w:right w:val="none" w:sz="0" w:space="0" w:color="auto"/>
                  </w:divBdr>
                  <w:divsChild>
                    <w:div w:id="2237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9780">
          <w:marLeft w:val="0"/>
          <w:marRight w:val="0"/>
          <w:marTop w:val="0"/>
          <w:marBottom w:val="0"/>
          <w:divBdr>
            <w:top w:val="none" w:sz="0" w:space="0" w:color="auto"/>
            <w:left w:val="none" w:sz="0" w:space="0" w:color="auto"/>
            <w:bottom w:val="none" w:sz="0" w:space="0" w:color="auto"/>
            <w:right w:val="none" w:sz="0" w:space="0" w:color="auto"/>
          </w:divBdr>
        </w:div>
        <w:div w:id="1406881681">
          <w:marLeft w:val="0"/>
          <w:marRight w:val="0"/>
          <w:marTop w:val="0"/>
          <w:marBottom w:val="0"/>
          <w:divBdr>
            <w:top w:val="none" w:sz="0" w:space="0" w:color="auto"/>
            <w:left w:val="none" w:sz="0" w:space="0" w:color="auto"/>
            <w:bottom w:val="none" w:sz="0" w:space="0" w:color="auto"/>
            <w:right w:val="none" w:sz="0" w:space="0" w:color="auto"/>
          </w:divBdr>
        </w:div>
        <w:div w:id="190649857">
          <w:marLeft w:val="0"/>
          <w:marRight w:val="0"/>
          <w:marTop w:val="0"/>
          <w:marBottom w:val="0"/>
          <w:divBdr>
            <w:top w:val="none" w:sz="0" w:space="0" w:color="auto"/>
            <w:left w:val="none" w:sz="0" w:space="0" w:color="auto"/>
            <w:bottom w:val="none" w:sz="0" w:space="0" w:color="auto"/>
            <w:right w:val="none" w:sz="0" w:space="0" w:color="auto"/>
          </w:divBdr>
        </w:div>
        <w:div w:id="593176066">
          <w:marLeft w:val="0"/>
          <w:marRight w:val="0"/>
          <w:marTop w:val="0"/>
          <w:marBottom w:val="0"/>
          <w:divBdr>
            <w:top w:val="none" w:sz="0" w:space="0" w:color="auto"/>
            <w:left w:val="none" w:sz="0" w:space="0" w:color="auto"/>
            <w:bottom w:val="none" w:sz="0" w:space="0" w:color="auto"/>
            <w:right w:val="none" w:sz="0" w:space="0" w:color="auto"/>
          </w:divBdr>
        </w:div>
        <w:div w:id="1054888409">
          <w:marLeft w:val="0"/>
          <w:marRight w:val="0"/>
          <w:marTop w:val="0"/>
          <w:marBottom w:val="0"/>
          <w:divBdr>
            <w:top w:val="none" w:sz="0" w:space="0" w:color="auto"/>
            <w:left w:val="none" w:sz="0" w:space="0" w:color="auto"/>
            <w:bottom w:val="none" w:sz="0" w:space="0" w:color="auto"/>
            <w:right w:val="none" w:sz="0" w:space="0" w:color="auto"/>
          </w:divBdr>
        </w:div>
        <w:div w:id="284391371">
          <w:marLeft w:val="0"/>
          <w:marRight w:val="0"/>
          <w:marTop w:val="0"/>
          <w:marBottom w:val="0"/>
          <w:divBdr>
            <w:top w:val="none" w:sz="0" w:space="0" w:color="auto"/>
            <w:left w:val="none" w:sz="0" w:space="0" w:color="auto"/>
            <w:bottom w:val="none" w:sz="0" w:space="0" w:color="auto"/>
            <w:right w:val="none" w:sz="0" w:space="0" w:color="auto"/>
          </w:divBdr>
        </w:div>
        <w:div w:id="1619407413">
          <w:marLeft w:val="0"/>
          <w:marRight w:val="0"/>
          <w:marTop w:val="0"/>
          <w:marBottom w:val="0"/>
          <w:divBdr>
            <w:top w:val="none" w:sz="0" w:space="0" w:color="auto"/>
            <w:left w:val="none" w:sz="0" w:space="0" w:color="auto"/>
            <w:bottom w:val="none" w:sz="0" w:space="0" w:color="auto"/>
            <w:right w:val="none" w:sz="0" w:space="0" w:color="auto"/>
          </w:divBdr>
        </w:div>
        <w:div w:id="674839459">
          <w:marLeft w:val="0"/>
          <w:marRight w:val="0"/>
          <w:marTop w:val="0"/>
          <w:marBottom w:val="0"/>
          <w:divBdr>
            <w:top w:val="none" w:sz="0" w:space="0" w:color="auto"/>
            <w:left w:val="none" w:sz="0" w:space="0" w:color="auto"/>
            <w:bottom w:val="none" w:sz="0" w:space="0" w:color="auto"/>
            <w:right w:val="none" w:sz="0" w:space="0" w:color="auto"/>
          </w:divBdr>
        </w:div>
        <w:div w:id="1728412388">
          <w:marLeft w:val="0"/>
          <w:marRight w:val="0"/>
          <w:marTop w:val="0"/>
          <w:marBottom w:val="0"/>
          <w:divBdr>
            <w:top w:val="none" w:sz="0" w:space="0" w:color="auto"/>
            <w:left w:val="none" w:sz="0" w:space="0" w:color="auto"/>
            <w:bottom w:val="none" w:sz="0" w:space="0" w:color="auto"/>
            <w:right w:val="none" w:sz="0" w:space="0" w:color="auto"/>
          </w:divBdr>
        </w:div>
        <w:div w:id="894047401">
          <w:marLeft w:val="0"/>
          <w:marRight w:val="0"/>
          <w:marTop w:val="0"/>
          <w:marBottom w:val="0"/>
          <w:divBdr>
            <w:top w:val="none" w:sz="0" w:space="0" w:color="auto"/>
            <w:left w:val="none" w:sz="0" w:space="0" w:color="auto"/>
            <w:bottom w:val="none" w:sz="0" w:space="0" w:color="auto"/>
            <w:right w:val="none" w:sz="0" w:space="0" w:color="auto"/>
          </w:divBdr>
        </w:div>
        <w:div w:id="815293345">
          <w:marLeft w:val="0"/>
          <w:marRight w:val="0"/>
          <w:marTop w:val="0"/>
          <w:marBottom w:val="0"/>
          <w:divBdr>
            <w:top w:val="none" w:sz="0" w:space="0" w:color="auto"/>
            <w:left w:val="none" w:sz="0" w:space="0" w:color="auto"/>
            <w:bottom w:val="none" w:sz="0" w:space="0" w:color="auto"/>
            <w:right w:val="none" w:sz="0" w:space="0" w:color="auto"/>
          </w:divBdr>
        </w:div>
        <w:div w:id="1220243692">
          <w:marLeft w:val="0"/>
          <w:marRight w:val="0"/>
          <w:marTop w:val="0"/>
          <w:marBottom w:val="0"/>
          <w:divBdr>
            <w:top w:val="none" w:sz="0" w:space="0" w:color="auto"/>
            <w:left w:val="none" w:sz="0" w:space="0" w:color="auto"/>
            <w:bottom w:val="none" w:sz="0" w:space="0" w:color="auto"/>
            <w:right w:val="none" w:sz="0" w:space="0" w:color="auto"/>
          </w:divBdr>
        </w:div>
        <w:div w:id="1206526629">
          <w:marLeft w:val="0"/>
          <w:marRight w:val="0"/>
          <w:marTop w:val="0"/>
          <w:marBottom w:val="0"/>
          <w:divBdr>
            <w:top w:val="none" w:sz="0" w:space="0" w:color="auto"/>
            <w:left w:val="none" w:sz="0" w:space="0" w:color="auto"/>
            <w:bottom w:val="none" w:sz="0" w:space="0" w:color="auto"/>
            <w:right w:val="none" w:sz="0" w:space="0" w:color="auto"/>
          </w:divBdr>
        </w:div>
        <w:div w:id="351273359">
          <w:marLeft w:val="0"/>
          <w:marRight w:val="0"/>
          <w:marTop w:val="0"/>
          <w:marBottom w:val="0"/>
          <w:divBdr>
            <w:top w:val="none" w:sz="0" w:space="0" w:color="auto"/>
            <w:left w:val="none" w:sz="0" w:space="0" w:color="auto"/>
            <w:bottom w:val="none" w:sz="0" w:space="0" w:color="auto"/>
            <w:right w:val="none" w:sz="0" w:space="0" w:color="auto"/>
          </w:divBdr>
        </w:div>
        <w:div w:id="1503743773">
          <w:marLeft w:val="0"/>
          <w:marRight w:val="0"/>
          <w:marTop w:val="0"/>
          <w:marBottom w:val="0"/>
          <w:divBdr>
            <w:top w:val="none" w:sz="0" w:space="0" w:color="auto"/>
            <w:left w:val="none" w:sz="0" w:space="0" w:color="auto"/>
            <w:bottom w:val="none" w:sz="0" w:space="0" w:color="auto"/>
            <w:right w:val="none" w:sz="0" w:space="0" w:color="auto"/>
          </w:divBdr>
        </w:div>
        <w:div w:id="904605734">
          <w:marLeft w:val="0"/>
          <w:marRight w:val="0"/>
          <w:marTop w:val="0"/>
          <w:marBottom w:val="0"/>
          <w:divBdr>
            <w:top w:val="none" w:sz="0" w:space="0" w:color="auto"/>
            <w:left w:val="none" w:sz="0" w:space="0" w:color="auto"/>
            <w:bottom w:val="none" w:sz="0" w:space="0" w:color="auto"/>
            <w:right w:val="none" w:sz="0" w:space="0" w:color="auto"/>
          </w:divBdr>
        </w:div>
        <w:div w:id="885064560">
          <w:marLeft w:val="0"/>
          <w:marRight w:val="0"/>
          <w:marTop w:val="0"/>
          <w:marBottom w:val="0"/>
          <w:divBdr>
            <w:top w:val="none" w:sz="0" w:space="0" w:color="auto"/>
            <w:left w:val="none" w:sz="0" w:space="0" w:color="auto"/>
            <w:bottom w:val="none" w:sz="0" w:space="0" w:color="auto"/>
            <w:right w:val="none" w:sz="0" w:space="0" w:color="auto"/>
          </w:divBdr>
        </w:div>
        <w:div w:id="2049528409">
          <w:marLeft w:val="0"/>
          <w:marRight w:val="0"/>
          <w:marTop w:val="0"/>
          <w:marBottom w:val="0"/>
          <w:divBdr>
            <w:top w:val="none" w:sz="0" w:space="0" w:color="auto"/>
            <w:left w:val="none" w:sz="0" w:space="0" w:color="auto"/>
            <w:bottom w:val="none" w:sz="0" w:space="0" w:color="auto"/>
            <w:right w:val="none" w:sz="0" w:space="0" w:color="auto"/>
          </w:divBdr>
        </w:div>
        <w:div w:id="779182122">
          <w:marLeft w:val="0"/>
          <w:marRight w:val="0"/>
          <w:marTop w:val="0"/>
          <w:marBottom w:val="0"/>
          <w:divBdr>
            <w:top w:val="none" w:sz="0" w:space="0" w:color="auto"/>
            <w:left w:val="none" w:sz="0" w:space="0" w:color="auto"/>
            <w:bottom w:val="none" w:sz="0" w:space="0" w:color="auto"/>
            <w:right w:val="none" w:sz="0" w:space="0" w:color="auto"/>
          </w:divBdr>
        </w:div>
        <w:div w:id="1432319379">
          <w:marLeft w:val="0"/>
          <w:marRight w:val="0"/>
          <w:marTop w:val="0"/>
          <w:marBottom w:val="0"/>
          <w:divBdr>
            <w:top w:val="none" w:sz="0" w:space="0" w:color="auto"/>
            <w:left w:val="none" w:sz="0" w:space="0" w:color="auto"/>
            <w:bottom w:val="none" w:sz="0" w:space="0" w:color="auto"/>
            <w:right w:val="none" w:sz="0" w:space="0" w:color="auto"/>
          </w:divBdr>
        </w:div>
        <w:div w:id="710610377">
          <w:marLeft w:val="0"/>
          <w:marRight w:val="0"/>
          <w:marTop w:val="0"/>
          <w:marBottom w:val="0"/>
          <w:divBdr>
            <w:top w:val="none" w:sz="0" w:space="0" w:color="auto"/>
            <w:left w:val="none" w:sz="0" w:space="0" w:color="auto"/>
            <w:bottom w:val="none" w:sz="0" w:space="0" w:color="auto"/>
            <w:right w:val="none" w:sz="0" w:space="0" w:color="auto"/>
          </w:divBdr>
        </w:div>
        <w:div w:id="1089429564">
          <w:marLeft w:val="0"/>
          <w:marRight w:val="0"/>
          <w:marTop w:val="0"/>
          <w:marBottom w:val="0"/>
          <w:divBdr>
            <w:top w:val="none" w:sz="0" w:space="0" w:color="auto"/>
            <w:left w:val="none" w:sz="0" w:space="0" w:color="auto"/>
            <w:bottom w:val="none" w:sz="0" w:space="0" w:color="auto"/>
            <w:right w:val="none" w:sz="0" w:space="0" w:color="auto"/>
          </w:divBdr>
          <w:divsChild>
            <w:div w:id="1914924879">
              <w:marLeft w:val="-75"/>
              <w:marRight w:val="0"/>
              <w:marTop w:val="30"/>
              <w:marBottom w:val="30"/>
              <w:divBdr>
                <w:top w:val="none" w:sz="0" w:space="0" w:color="auto"/>
                <w:left w:val="none" w:sz="0" w:space="0" w:color="auto"/>
                <w:bottom w:val="none" w:sz="0" w:space="0" w:color="auto"/>
                <w:right w:val="none" w:sz="0" w:space="0" w:color="auto"/>
              </w:divBdr>
              <w:divsChild>
                <w:div w:id="487408325">
                  <w:marLeft w:val="0"/>
                  <w:marRight w:val="0"/>
                  <w:marTop w:val="0"/>
                  <w:marBottom w:val="0"/>
                  <w:divBdr>
                    <w:top w:val="none" w:sz="0" w:space="0" w:color="auto"/>
                    <w:left w:val="none" w:sz="0" w:space="0" w:color="auto"/>
                    <w:bottom w:val="none" w:sz="0" w:space="0" w:color="auto"/>
                    <w:right w:val="none" w:sz="0" w:space="0" w:color="auto"/>
                  </w:divBdr>
                  <w:divsChild>
                    <w:div w:id="1714384130">
                      <w:marLeft w:val="0"/>
                      <w:marRight w:val="0"/>
                      <w:marTop w:val="0"/>
                      <w:marBottom w:val="0"/>
                      <w:divBdr>
                        <w:top w:val="none" w:sz="0" w:space="0" w:color="auto"/>
                        <w:left w:val="none" w:sz="0" w:space="0" w:color="auto"/>
                        <w:bottom w:val="none" w:sz="0" w:space="0" w:color="auto"/>
                        <w:right w:val="none" w:sz="0" w:space="0" w:color="auto"/>
                      </w:divBdr>
                    </w:div>
                  </w:divsChild>
                </w:div>
                <w:div w:id="1202938220">
                  <w:marLeft w:val="0"/>
                  <w:marRight w:val="0"/>
                  <w:marTop w:val="0"/>
                  <w:marBottom w:val="0"/>
                  <w:divBdr>
                    <w:top w:val="none" w:sz="0" w:space="0" w:color="auto"/>
                    <w:left w:val="none" w:sz="0" w:space="0" w:color="auto"/>
                    <w:bottom w:val="none" w:sz="0" w:space="0" w:color="auto"/>
                    <w:right w:val="none" w:sz="0" w:space="0" w:color="auto"/>
                  </w:divBdr>
                  <w:divsChild>
                    <w:div w:id="610208210">
                      <w:marLeft w:val="0"/>
                      <w:marRight w:val="0"/>
                      <w:marTop w:val="0"/>
                      <w:marBottom w:val="0"/>
                      <w:divBdr>
                        <w:top w:val="none" w:sz="0" w:space="0" w:color="auto"/>
                        <w:left w:val="none" w:sz="0" w:space="0" w:color="auto"/>
                        <w:bottom w:val="none" w:sz="0" w:space="0" w:color="auto"/>
                        <w:right w:val="none" w:sz="0" w:space="0" w:color="auto"/>
                      </w:divBdr>
                    </w:div>
                  </w:divsChild>
                </w:div>
                <w:div w:id="899747667">
                  <w:marLeft w:val="0"/>
                  <w:marRight w:val="0"/>
                  <w:marTop w:val="0"/>
                  <w:marBottom w:val="0"/>
                  <w:divBdr>
                    <w:top w:val="none" w:sz="0" w:space="0" w:color="auto"/>
                    <w:left w:val="none" w:sz="0" w:space="0" w:color="auto"/>
                    <w:bottom w:val="none" w:sz="0" w:space="0" w:color="auto"/>
                    <w:right w:val="none" w:sz="0" w:space="0" w:color="auto"/>
                  </w:divBdr>
                  <w:divsChild>
                    <w:div w:id="387847281">
                      <w:marLeft w:val="0"/>
                      <w:marRight w:val="0"/>
                      <w:marTop w:val="0"/>
                      <w:marBottom w:val="0"/>
                      <w:divBdr>
                        <w:top w:val="none" w:sz="0" w:space="0" w:color="auto"/>
                        <w:left w:val="none" w:sz="0" w:space="0" w:color="auto"/>
                        <w:bottom w:val="none" w:sz="0" w:space="0" w:color="auto"/>
                        <w:right w:val="none" w:sz="0" w:space="0" w:color="auto"/>
                      </w:divBdr>
                    </w:div>
                  </w:divsChild>
                </w:div>
                <w:div w:id="1294095958">
                  <w:marLeft w:val="0"/>
                  <w:marRight w:val="0"/>
                  <w:marTop w:val="0"/>
                  <w:marBottom w:val="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
                  </w:divsChild>
                </w:div>
                <w:div w:id="1158762490">
                  <w:marLeft w:val="0"/>
                  <w:marRight w:val="0"/>
                  <w:marTop w:val="0"/>
                  <w:marBottom w:val="0"/>
                  <w:divBdr>
                    <w:top w:val="none" w:sz="0" w:space="0" w:color="auto"/>
                    <w:left w:val="none" w:sz="0" w:space="0" w:color="auto"/>
                    <w:bottom w:val="none" w:sz="0" w:space="0" w:color="auto"/>
                    <w:right w:val="none" w:sz="0" w:space="0" w:color="auto"/>
                  </w:divBdr>
                  <w:divsChild>
                    <w:div w:id="1242830468">
                      <w:marLeft w:val="0"/>
                      <w:marRight w:val="0"/>
                      <w:marTop w:val="0"/>
                      <w:marBottom w:val="0"/>
                      <w:divBdr>
                        <w:top w:val="none" w:sz="0" w:space="0" w:color="auto"/>
                        <w:left w:val="none" w:sz="0" w:space="0" w:color="auto"/>
                        <w:bottom w:val="none" w:sz="0" w:space="0" w:color="auto"/>
                        <w:right w:val="none" w:sz="0" w:space="0" w:color="auto"/>
                      </w:divBdr>
                    </w:div>
                  </w:divsChild>
                </w:div>
                <w:div w:id="298734192">
                  <w:marLeft w:val="0"/>
                  <w:marRight w:val="0"/>
                  <w:marTop w:val="0"/>
                  <w:marBottom w:val="0"/>
                  <w:divBdr>
                    <w:top w:val="none" w:sz="0" w:space="0" w:color="auto"/>
                    <w:left w:val="none" w:sz="0" w:space="0" w:color="auto"/>
                    <w:bottom w:val="none" w:sz="0" w:space="0" w:color="auto"/>
                    <w:right w:val="none" w:sz="0" w:space="0" w:color="auto"/>
                  </w:divBdr>
                  <w:divsChild>
                    <w:div w:id="1469324337">
                      <w:marLeft w:val="0"/>
                      <w:marRight w:val="0"/>
                      <w:marTop w:val="0"/>
                      <w:marBottom w:val="0"/>
                      <w:divBdr>
                        <w:top w:val="none" w:sz="0" w:space="0" w:color="auto"/>
                        <w:left w:val="none" w:sz="0" w:space="0" w:color="auto"/>
                        <w:bottom w:val="none" w:sz="0" w:space="0" w:color="auto"/>
                        <w:right w:val="none" w:sz="0" w:space="0" w:color="auto"/>
                      </w:divBdr>
                    </w:div>
                  </w:divsChild>
                </w:div>
                <w:div w:id="770204488">
                  <w:marLeft w:val="0"/>
                  <w:marRight w:val="0"/>
                  <w:marTop w:val="0"/>
                  <w:marBottom w:val="0"/>
                  <w:divBdr>
                    <w:top w:val="none" w:sz="0" w:space="0" w:color="auto"/>
                    <w:left w:val="none" w:sz="0" w:space="0" w:color="auto"/>
                    <w:bottom w:val="none" w:sz="0" w:space="0" w:color="auto"/>
                    <w:right w:val="none" w:sz="0" w:space="0" w:color="auto"/>
                  </w:divBdr>
                  <w:divsChild>
                    <w:div w:id="1155293659">
                      <w:marLeft w:val="0"/>
                      <w:marRight w:val="0"/>
                      <w:marTop w:val="0"/>
                      <w:marBottom w:val="0"/>
                      <w:divBdr>
                        <w:top w:val="none" w:sz="0" w:space="0" w:color="auto"/>
                        <w:left w:val="none" w:sz="0" w:space="0" w:color="auto"/>
                        <w:bottom w:val="none" w:sz="0" w:space="0" w:color="auto"/>
                        <w:right w:val="none" w:sz="0" w:space="0" w:color="auto"/>
                      </w:divBdr>
                    </w:div>
                  </w:divsChild>
                </w:div>
                <w:div w:id="1079864828">
                  <w:marLeft w:val="0"/>
                  <w:marRight w:val="0"/>
                  <w:marTop w:val="0"/>
                  <w:marBottom w:val="0"/>
                  <w:divBdr>
                    <w:top w:val="none" w:sz="0" w:space="0" w:color="auto"/>
                    <w:left w:val="none" w:sz="0" w:space="0" w:color="auto"/>
                    <w:bottom w:val="none" w:sz="0" w:space="0" w:color="auto"/>
                    <w:right w:val="none" w:sz="0" w:space="0" w:color="auto"/>
                  </w:divBdr>
                  <w:divsChild>
                    <w:div w:id="2004241064">
                      <w:marLeft w:val="0"/>
                      <w:marRight w:val="0"/>
                      <w:marTop w:val="0"/>
                      <w:marBottom w:val="0"/>
                      <w:divBdr>
                        <w:top w:val="none" w:sz="0" w:space="0" w:color="auto"/>
                        <w:left w:val="none" w:sz="0" w:space="0" w:color="auto"/>
                        <w:bottom w:val="none" w:sz="0" w:space="0" w:color="auto"/>
                        <w:right w:val="none" w:sz="0" w:space="0" w:color="auto"/>
                      </w:divBdr>
                    </w:div>
                  </w:divsChild>
                </w:div>
                <w:div w:id="740253350">
                  <w:marLeft w:val="0"/>
                  <w:marRight w:val="0"/>
                  <w:marTop w:val="0"/>
                  <w:marBottom w:val="0"/>
                  <w:divBdr>
                    <w:top w:val="none" w:sz="0" w:space="0" w:color="auto"/>
                    <w:left w:val="none" w:sz="0" w:space="0" w:color="auto"/>
                    <w:bottom w:val="none" w:sz="0" w:space="0" w:color="auto"/>
                    <w:right w:val="none" w:sz="0" w:space="0" w:color="auto"/>
                  </w:divBdr>
                  <w:divsChild>
                    <w:div w:id="1976988484">
                      <w:marLeft w:val="0"/>
                      <w:marRight w:val="0"/>
                      <w:marTop w:val="0"/>
                      <w:marBottom w:val="0"/>
                      <w:divBdr>
                        <w:top w:val="none" w:sz="0" w:space="0" w:color="auto"/>
                        <w:left w:val="none" w:sz="0" w:space="0" w:color="auto"/>
                        <w:bottom w:val="none" w:sz="0" w:space="0" w:color="auto"/>
                        <w:right w:val="none" w:sz="0" w:space="0" w:color="auto"/>
                      </w:divBdr>
                    </w:div>
                  </w:divsChild>
                </w:div>
                <w:div w:id="1054624065">
                  <w:marLeft w:val="0"/>
                  <w:marRight w:val="0"/>
                  <w:marTop w:val="0"/>
                  <w:marBottom w:val="0"/>
                  <w:divBdr>
                    <w:top w:val="none" w:sz="0" w:space="0" w:color="auto"/>
                    <w:left w:val="none" w:sz="0" w:space="0" w:color="auto"/>
                    <w:bottom w:val="none" w:sz="0" w:space="0" w:color="auto"/>
                    <w:right w:val="none" w:sz="0" w:space="0" w:color="auto"/>
                  </w:divBdr>
                  <w:divsChild>
                    <w:div w:id="691345428">
                      <w:marLeft w:val="0"/>
                      <w:marRight w:val="0"/>
                      <w:marTop w:val="0"/>
                      <w:marBottom w:val="0"/>
                      <w:divBdr>
                        <w:top w:val="none" w:sz="0" w:space="0" w:color="auto"/>
                        <w:left w:val="none" w:sz="0" w:space="0" w:color="auto"/>
                        <w:bottom w:val="none" w:sz="0" w:space="0" w:color="auto"/>
                        <w:right w:val="none" w:sz="0" w:space="0" w:color="auto"/>
                      </w:divBdr>
                    </w:div>
                  </w:divsChild>
                </w:div>
                <w:div w:id="1140994232">
                  <w:marLeft w:val="0"/>
                  <w:marRight w:val="0"/>
                  <w:marTop w:val="0"/>
                  <w:marBottom w:val="0"/>
                  <w:divBdr>
                    <w:top w:val="none" w:sz="0" w:space="0" w:color="auto"/>
                    <w:left w:val="none" w:sz="0" w:space="0" w:color="auto"/>
                    <w:bottom w:val="none" w:sz="0" w:space="0" w:color="auto"/>
                    <w:right w:val="none" w:sz="0" w:space="0" w:color="auto"/>
                  </w:divBdr>
                  <w:divsChild>
                    <w:div w:id="1731153854">
                      <w:marLeft w:val="0"/>
                      <w:marRight w:val="0"/>
                      <w:marTop w:val="0"/>
                      <w:marBottom w:val="0"/>
                      <w:divBdr>
                        <w:top w:val="none" w:sz="0" w:space="0" w:color="auto"/>
                        <w:left w:val="none" w:sz="0" w:space="0" w:color="auto"/>
                        <w:bottom w:val="none" w:sz="0" w:space="0" w:color="auto"/>
                        <w:right w:val="none" w:sz="0" w:space="0" w:color="auto"/>
                      </w:divBdr>
                    </w:div>
                  </w:divsChild>
                </w:div>
                <w:div w:id="218715492">
                  <w:marLeft w:val="0"/>
                  <w:marRight w:val="0"/>
                  <w:marTop w:val="0"/>
                  <w:marBottom w:val="0"/>
                  <w:divBdr>
                    <w:top w:val="none" w:sz="0" w:space="0" w:color="auto"/>
                    <w:left w:val="none" w:sz="0" w:space="0" w:color="auto"/>
                    <w:bottom w:val="none" w:sz="0" w:space="0" w:color="auto"/>
                    <w:right w:val="none" w:sz="0" w:space="0" w:color="auto"/>
                  </w:divBdr>
                  <w:divsChild>
                    <w:div w:id="309790314">
                      <w:marLeft w:val="0"/>
                      <w:marRight w:val="0"/>
                      <w:marTop w:val="0"/>
                      <w:marBottom w:val="0"/>
                      <w:divBdr>
                        <w:top w:val="none" w:sz="0" w:space="0" w:color="auto"/>
                        <w:left w:val="none" w:sz="0" w:space="0" w:color="auto"/>
                        <w:bottom w:val="none" w:sz="0" w:space="0" w:color="auto"/>
                        <w:right w:val="none" w:sz="0" w:space="0" w:color="auto"/>
                      </w:divBdr>
                    </w:div>
                  </w:divsChild>
                </w:div>
                <w:div w:id="128524717">
                  <w:marLeft w:val="0"/>
                  <w:marRight w:val="0"/>
                  <w:marTop w:val="0"/>
                  <w:marBottom w:val="0"/>
                  <w:divBdr>
                    <w:top w:val="none" w:sz="0" w:space="0" w:color="auto"/>
                    <w:left w:val="none" w:sz="0" w:space="0" w:color="auto"/>
                    <w:bottom w:val="none" w:sz="0" w:space="0" w:color="auto"/>
                    <w:right w:val="none" w:sz="0" w:space="0" w:color="auto"/>
                  </w:divBdr>
                  <w:divsChild>
                    <w:div w:id="105391494">
                      <w:marLeft w:val="0"/>
                      <w:marRight w:val="0"/>
                      <w:marTop w:val="0"/>
                      <w:marBottom w:val="0"/>
                      <w:divBdr>
                        <w:top w:val="none" w:sz="0" w:space="0" w:color="auto"/>
                        <w:left w:val="none" w:sz="0" w:space="0" w:color="auto"/>
                        <w:bottom w:val="none" w:sz="0" w:space="0" w:color="auto"/>
                        <w:right w:val="none" w:sz="0" w:space="0" w:color="auto"/>
                      </w:divBdr>
                    </w:div>
                  </w:divsChild>
                </w:div>
                <w:div w:id="1463578486">
                  <w:marLeft w:val="0"/>
                  <w:marRight w:val="0"/>
                  <w:marTop w:val="0"/>
                  <w:marBottom w:val="0"/>
                  <w:divBdr>
                    <w:top w:val="none" w:sz="0" w:space="0" w:color="auto"/>
                    <w:left w:val="none" w:sz="0" w:space="0" w:color="auto"/>
                    <w:bottom w:val="none" w:sz="0" w:space="0" w:color="auto"/>
                    <w:right w:val="none" w:sz="0" w:space="0" w:color="auto"/>
                  </w:divBdr>
                  <w:divsChild>
                    <w:div w:id="1821531091">
                      <w:marLeft w:val="0"/>
                      <w:marRight w:val="0"/>
                      <w:marTop w:val="0"/>
                      <w:marBottom w:val="0"/>
                      <w:divBdr>
                        <w:top w:val="none" w:sz="0" w:space="0" w:color="auto"/>
                        <w:left w:val="none" w:sz="0" w:space="0" w:color="auto"/>
                        <w:bottom w:val="none" w:sz="0" w:space="0" w:color="auto"/>
                        <w:right w:val="none" w:sz="0" w:space="0" w:color="auto"/>
                      </w:divBdr>
                    </w:div>
                  </w:divsChild>
                </w:div>
                <w:div w:id="2038309744">
                  <w:marLeft w:val="0"/>
                  <w:marRight w:val="0"/>
                  <w:marTop w:val="0"/>
                  <w:marBottom w:val="0"/>
                  <w:divBdr>
                    <w:top w:val="none" w:sz="0" w:space="0" w:color="auto"/>
                    <w:left w:val="none" w:sz="0" w:space="0" w:color="auto"/>
                    <w:bottom w:val="none" w:sz="0" w:space="0" w:color="auto"/>
                    <w:right w:val="none" w:sz="0" w:space="0" w:color="auto"/>
                  </w:divBdr>
                  <w:divsChild>
                    <w:div w:id="953753805">
                      <w:marLeft w:val="0"/>
                      <w:marRight w:val="0"/>
                      <w:marTop w:val="0"/>
                      <w:marBottom w:val="0"/>
                      <w:divBdr>
                        <w:top w:val="none" w:sz="0" w:space="0" w:color="auto"/>
                        <w:left w:val="none" w:sz="0" w:space="0" w:color="auto"/>
                        <w:bottom w:val="none" w:sz="0" w:space="0" w:color="auto"/>
                        <w:right w:val="none" w:sz="0" w:space="0" w:color="auto"/>
                      </w:divBdr>
                    </w:div>
                  </w:divsChild>
                </w:div>
                <w:div w:id="661157328">
                  <w:marLeft w:val="0"/>
                  <w:marRight w:val="0"/>
                  <w:marTop w:val="0"/>
                  <w:marBottom w:val="0"/>
                  <w:divBdr>
                    <w:top w:val="none" w:sz="0" w:space="0" w:color="auto"/>
                    <w:left w:val="none" w:sz="0" w:space="0" w:color="auto"/>
                    <w:bottom w:val="none" w:sz="0" w:space="0" w:color="auto"/>
                    <w:right w:val="none" w:sz="0" w:space="0" w:color="auto"/>
                  </w:divBdr>
                  <w:divsChild>
                    <w:div w:id="84957792">
                      <w:marLeft w:val="0"/>
                      <w:marRight w:val="0"/>
                      <w:marTop w:val="0"/>
                      <w:marBottom w:val="0"/>
                      <w:divBdr>
                        <w:top w:val="none" w:sz="0" w:space="0" w:color="auto"/>
                        <w:left w:val="none" w:sz="0" w:space="0" w:color="auto"/>
                        <w:bottom w:val="none" w:sz="0" w:space="0" w:color="auto"/>
                        <w:right w:val="none" w:sz="0" w:space="0" w:color="auto"/>
                      </w:divBdr>
                    </w:div>
                  </w:divsChild>
                </w:div>
                <w:div w:id="1732532836">
                  <w:marLeft w:val="0"/>
                  <w:marRight w:val="0"/>
                  <w:marTop w:val="0"/>
                  <w:marBottom w:val="0"/>
                  <w:divBdr>
                    <w:top w:val="none" w:sz="0" w:space="0" w:color="auto"/>
                    <w:left w:val="none" w:sz="0" w:space="0" w:color="auto"/>
                    <w:bottom w:val="none" w:sz="0" w:space="0" w:color="auto"/>
                    <w:right w:val="none" w:sz="0" w:space="0" w:color="auto"/>
                  </w:divBdr>
                  <w:divsChild>
                    <w:div w:id="1580944702">
                      <w:marLeft w:val="0"/>
                      <w:marRight w:val="0"/>
                      <w:marTop w:val="0"/>
                      <w:marBottom w:val="0"/>
                      <w:divBdr>
                        <w:top w:val="none" w:sz="0" w:space="0" w:color="auto"/>
                        <w:left w:val="none" w:sz="0" w:space="0" w:color="auto"/>
                        <w:bottom w:val="none" w:sz="0" w:space="0" w:color="auto"/>
                        <w:right w:val="none" w:sz="0" w:space="0" w:color="auto"/>
                      </w:divBdr>
                    </w:div>
                  </w:divsChild>
                </w:div>
                <w:div w:id="1983541991">
                  <w:marLeft w:val="0"/>
                  <w:marRight w:val="0"/>
                  <w:marTop w:val="0"/>
                  <w:marBottom w:val="0"/>
                  <w:divBdr>
                    <w:top w:val="none" w:sz="0" w:space="0" w:color="auto"/>
                    <w:left w:val="none" w:sz="0" w:space="0" w:color="auto"/>
                    <w:bottom w:val="none" w:sz="0" w:space="0" w:color="auto"/>
                    <w:right w:val="none" w:sz="0" w:space="0" w:color="auto"/>
                  </w:divBdr>
                  <w:divsChild>
                    <w:div w:id="1420835921">
                      <w:marLeft w:val="0"/>
                      <w:marRight w:val="0"/>
                      <w:marTop w:val="0"/>
                      <w:marBottom w:val="0"/>
                      <w:divBdr>
                        <w:top w:val="none" w:sz="0" w:space="0" w:color="auto"/>
                        <w:left w:val="none" w:sz="0" w:space="0" w:color="auto"/>
                        <w:bottom w:val="none" w:sz="0" w:space="0" w:color="auto"/>
                        <w:right w:val="none" w:sz="0" w:space="0" w:color="auto"/>
                      </w:divBdr>
                    </w:div>
                  </w:divsChild>
                </w:div>
                <w:div w:id="1294796671">
                  <w:marLeft w:val="0"/>
                  <w:marRight w:val="0"/>
                  <w:marTop w:val="0"/>
                  <w:marBottom w:val="0"/>
                  <w:divBdr>
                    <w:top w:val="none" w:sz="0" w:space="0" w:color="auto"/>
                    <w:left w:val="none" w:sz="0" w:space="0" w:color="auto"/>
                    <w:bottom w:val="none" w:sz="0" w:space="0" w:color="auto"/>
                    <w:right w:val="none" w:sz="0" w:space="0" w:color="auto"/>
                  </w:divBdr>
                  <w:divsChild>
                    <w:div w:id="601499296">
                      <w:marLeft w:val="0"/>
                      <w:marRight w:val="0"/>
                      <w:marTop w:val="0"/>
                      <w:marBottom w:val="0"/>
                      <w:divBdr>
                        <w:top w:val="none" w:sz="0" w:space="0" w:color="auto"/>
                        <w:left w:val="none" w:sz="0" w:space="0" w:color="auto"/>
                        <w:bottom w:val="none" w:sz="0" w:space="0" w:color="auto"/>
                        <w:right w:val="none" w:sz="0" w:space="0" w:color="auto"/>
                      </w:divBdr>
                    </w:div>
                  </w:divsChild>
                </w:div>
                <w:div w:id="242178448">
                  <w:marLeft w:val="0"/>
                  <w:marRight w:val="0"/>
                  <w:marTop w:val="0"/>
                  <w:marBottom w:val="0"/>
                  <w:divBdr>
                    <w:top w:val="none" w:sz="0" w:space="0" w:color="auto"/>
                    <w:left w:val="none" w:sz="0" w:space="0" w:color="auto"/>
                    <w:bottom w:val="none" w:sz="0" w:space="0" w:color="auto"/>
                    <w:right w:val="none" w:sz="0" w:space="0" w:color="auto"/>
                  </w:divBdr>
                  <w:divsChild>
                    <w:div w:id="7134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4789">
          <w:marLeft w:val="0"/>
          <w:marRight w:val="0"/>
          <w:marTop w:val="0"/>
          <w:marBottom w:val="0"/>
          <w:divBdr>
            <w:top w:val="none" w:sz="0" w:space="0" w:color="auto"/>
            <w:left w:val="none" w:sz="0" w:space="0" w:color="auto"/>
            <w:bottom w:val="none" w:sz="0" w:space="0" w:color="auto"/>
            <w:right w:val="none" w:sz="0" w:space="0" w:color="auto"/>
          </w:divBdr>
        </w:div>
        <w:div w:id="300228439">
          <w:marLeft w:val="0"/>
          <w:marRight w:val="0"/>
          <w:marTop w:val="0"/>
          <w:marBottom w:val="0"/>
          <w:divBdr>
            <w:top w:val="none" w:sz="0" w:space="0" w:color="auto"/>
            <w:left w:val="none" w:sz="0" w:space="0" w:color="auto"/>
            <w:bottom w:val="none" w:sz="0" w:space="0" w:color="auto"/>
            <w:right w:val="none" w:sz="0" w:space="0" w:color="auto"/>
          </w:divBdr>
        </w:div>
        <w:div w:id="1812012928">
          <w:marLeft w:val="0"/>
          <w:marRight w:val="0"/>
          <w:marTop w:val="0"/>
          <w:marBottom w:val="0"/>
          <w:divBdr>
            <w:top w:val="none" w:sz="0" w:space="0" w:color="auto"/>
            <w:left w:val="none" w:sz="0" w:space="0" w:color="auto"/>
            <w:bottom w:val="none" w:sz="0" w:space="0" w:color="auto"/>
            <w:right w:val="none" w:sz="0" w:space="0" w:color="auto"/>
          </w:divBdr>
        </w:div>
        <w:div w:id="1985768387">
          <w:marLeft w:val="0"/>
          <w:marRight w:val="0"/>
          <w:marTop w:val="0"/>
          <w:marBottom w:val="0"/>
          <w:divBdr>
            <w:top w:val="none" w:sz="0" w:space="0" w:color="auto"/>
            <w:left w:val="none" w:sz="0" w:space="0" w:color="auto"/>
            <w:bottom w:val="none" w:sz="0" w:space="0" w:color="auto"/>
            <w:right w:val="none" w:sz="0" w:space="0" w:color="auto"/>
          </w:divBdr>
        </w:div>
        <w:div w:id="940381485">
          <w:marLeft w:val="0"/>
          <w:marRight w:val="0"/>
          <w:marTop w:val="0"/>
          <w:marBottom w:val="0"/>
          <w:divBdr>
            <w:top w:val="none" w:sz="0" w:space="0" w:color="auto"/>
            <w:left w:val="none" w:sz="0" w:space="0" w:color="auto"/>
            <w:bottom w:val="none" w:sz="0" w:space="0" w:color="auto"/>
            <w:right w:val="none" w:sz="0" w:space="0" w:color="auto"/>
          </w:divBdr>
        </w:div>
        <w:div w:id="2015262092">
          <w:marLeft w:val="0"/>
          <w:marRight w:val="0"/>
          <w:marTop w:val="0"/>
          <w:marBottom w:val="0"/>
          <w:divBdr>
            <w:top w:val="none" w:sz="0" w:space="0" w:color="auto"/>
            <w:left w:val="none" w:sz="0" w:space="0" w:color="auto"/>
            <w:bottom w:val="none" w:sz="0" w:space="0" w:color="auto"/>
            <w:right w:val="none" w:sz="0" w:space="0" w:color="auto"/>
          </w:divBdr>
        </w:div>
        <w:div w:id="498812190">
          <w:marLeft w:val="0"/>
          <w:marRight w:val="0"/>
          <w:marTop w:val="0"/>
          <w:marBottom w:val="0"/>
          <w:divBdr>
            <w:top w:val="none" w:sz="0" w:space="0" w:color="auto"/>
            <w:left w:val="none" w:sz="0" w:space="0" w:color="auto"/>
            <w:bottom w:val="none" w:sz="0" w:space="0" w:color="auto"/>
            <w:right w:val="none" w:sz="0" w:space="0" w:color="auto"/>
          </w:divBdr>
        </w:div>
        <w:div w:id="755707245">
          <w:marLeft w:val="0"/>
          <w:marRight w:val="0"/>
          <w:marTop w:val="0"/>
          <w:marBottom w:val="0"/>
          <w:divBdr>
            <w:top w:val="none" w:sz="0" w:space="0" w:color="auto"/>
            <w:left w:val="none" w:sz="0" w:space="0" w:color="auto"/>
            <w:bottom w:val="none" w:sz="0" w:space="0" w:color="auto"/>
            <w:right w:val="none" w:sz="0" w:space="0" w:color="auto"/>
          </w:divBdr>
        </w:div>
        <w:div w:id="290132967">
          <w:marLeft w:val="0"/>
          <w:marRight w:val="0"/>
          <w:marTop w:val="0"/>
          <w:marBottom w:val="0"/>
          <w:divBdr>
            <w:top w:val="none" w:sz="0" w:space="0" w:color="auto"/>
            <w:left w:val="none" w:sz="0" w:space="0" w:color="auto"/>
            <w:bottom w:val="none" w:sz="0" w:space="0" w:color="auto"/>
            <w:right w:val="none" w:sz="0" w:space="0" w:color="auto"/>
          </w:divBdr>
          <w:divsChild>
            <w:div w:id="409163365">
              <w:marLeft w:val="-75"/>
              <w:marRight w:val="0"/>
              <w:marTop w:val="30"/>
              <w:marBottom w:val="30"/>
              <w:divBdr>
                <w:top w:val="none" w:sz="0" w:space="0" w:color="auto"/>
                <w:left w:val="none" w:sz="0" w:space="0" w:color="auto"/>
                <w:bottom w:val="none" w:sz="0" w:space="0" w:color="auto"/>
                <w:right w:val="none" w:sz="0" w:space="0" w:color="auto"/>
              </w:divBdr>
              <w:divsChild>
                <w:div w:id="305744761">
                  <w:marLeft w:val="0"/>
                  <w:marRight w:val="0"/>
                  <w:marTop w:val="0"/>
                  <w:marBottom w:val="0"/>
                  <w:divBdr>
                    <w:top w:val="none" w:sz="0" w:space="0" w:color="auto"/>
                    <w:left w:val="none" w:sz="0" w:space="0" w:color="auto"/>
                    <w:bottom w:val="none" w:sz="0" w:space="0" w:color="auto"/>
                    <w:right w:val="none" w:sz="0" w:space="0" w:color="auto"/>
                  </w:divBdr>
                  <w:divsChild>
                    <w:div w:id="1224297548">
                      <w:marLeft w:val="0"/>
                      <w:marRight w:val="0"/>
                      <w:marTop w:val="0"/>
                      <w:marBottom w:val="0"/>
                      <w:divBdr>
                        <w:top w:val="none" w:sz="0" w:space="0" w:color="auto"/>
                        <w:left w:val="none" w:sz="0" w:space="0" w:color="auto"/>
                        <w:bottom w:val="none" w:sz="0" w:space="0" w:color="auto"/>
                        <w:right w:val="none" w:sz="0" w:space="0" w:color="auto"/>
                      </w:divBdr>
                    </w:div>
                  </w:divsChild>
                </w:div>
                <w:div w:id="1727988454">
                  <w:marLeft w:val="0"/>
                  <w:marRight w:val="0"/>
                  <w:marTop w:val="0"/>
                  <w:marBottom w:val="0"/>
                  <w:divBdr>
                    <w:top w:val="none" w:sz="0" w:space="0" w:color="auto"/>
                    <w:left w:val="none" w:sz="0" w:space="0" w:color="auto"/>
                    <w:bottom w:val="none" w:sz="0" w:space="0" w:color="auto"/>
                    <w:right w:val="none" w:sz="0" w:space="0" w:color="auto"/>
                  </w:divBdr>
                  <w:divsChild>
                    <w:div w:id="184490525">
                      <w:marLeft w:val="0"/>
                      <w:marRight w:val="0"/>
                      <w:marTop w:val="0"/>
                      <w:marBottom w:val="0"/>
                      <w:divBdr>
                        <w:top w:val="none" w:sz="0" w:space="0" w:color="auto"/>
                        <w:left w:val="none" w:sz="0" w:space="0" w:color="auto"/>
                        <w:bottom w:val="none" w:sz="0" w:space="0" w:color="auto"/>
                        <w:right w:val="none" w:sz="0" w:space="0" w:color="auto"/>
                      </w:divBdr>
                    </w:div>
                    <w:div w:id="1617442412">
                      <w:marLeft w:val="0"/>
                      <w:marRight w:val="0"/>
                      <w:marTop w:val="0"/>
                      <w:marBottom w:val="0"/>
                      <w:divBdr>
                        <w:top w:val="none" w:sz="0" w:space="0" w:color="auto"/>
                        <w:left w:val="none" w:sz="0" w:space="0" w:color="auto"/>
                        <w:bottom w:val="none" w:sz="0" w:space="0" w:color="auto"/>
                        <w:right w:val="none" w:sz="0" w:space="0" w:color="auto"/>
                      </w:divBdr>
                    </w:div>
                  </w:divsChild>
                </w:div>
                <w:div w:id="1367175225">
                  <w:marLeft w:val="0"/>
                  <w:marRight w:val="0"/>
                  <w:marTop w:val="0"/>
                  <w:marBottom w:val="0"/>
                  <w:divBdr>
                    <w:top w:val="none" w:sz="0" w:space="0" w:color="auto"/>
                    <w:left w:val="none" w:sz="0" w:space="0" w:color="auto"/>
                    <w:bottom w:val="none" w:sz="0" w:space="0" w:color="auto"/>
                    <w:right w:val="none" w:sz="0" w:space="0" w:color="auto"/>
                  </w:divBdr>
                  <w:divsChild>
                    <w:div w:id="1112824250">
                      <w:marLeft w:val="0"/>
                      <w:marRight w:val="0"/>
                      <w:marTop w:val="0"/>
                      <w:marBottom w:val="0"/>
                      <w:divBdr>
                        <w:top w:val="none" w:sz="0" w:space="0" w:color="auto"/>
                        <w:left w:val="none" w:sz="0" w:space="0" w:color="auto"/>
                        <w:bottom w:val="none" w:sz="0" w:space="0" w:color="auto"/>
                        <w:right w:val="none" w:sz="0" w:space="0" w:color="auto"/>
                      </w:divBdr>
                    </w:div>
                    <w:div w:id="1660579536">
                      <w:marLeft w:val="0"/>
                      <w:marRight w:val="0"/>
                      <w:marTop w:val="0"/>
                      <w:marBottom w:val="0"/>
                      <w:divBdr>
                        <w:top w:val="none" w:sz="0" w:space="0" w:color="auto"/>
                        <w:left w:val="none" w:sz="0" w:space="0" w:color="auto"/>
                        <w:bottom w:val="none" w:sz="0" w:space="0" w:color="auto"/>
                        <w:right w:val="none" w:sz="0" w:space="0" w:color="auto"/>
                      </w:divBdr>
                    </w:div>
                  </w:divsChild>
                </w:div>
                <w:div w:id="2034070816">
                  <w:marLeft w:val="0"/>
                  <w:marRight w:val="0"/>
                  <w:marTop w:val="0"/>
                  <w:marBottom w:val="0"/>
                  <w:divBdr>
                    <w:top w:val="none" w:sz="0" w:space="0" w:color="auto"/>
                    <w:left w:val="none" w:sz="0" w:space="0" w:color="auto"/>
                    <w:bottom w:val="none" w:sz="0" w:space="0" w:color="auto"/>
                    <w:right w:val="none" w:sz="0" w:space="0" w:color="auto"/>
                  </w:divBdr>
                  <w:divsChild>
                    <w:div w:id="1361739521">
                      <w:marLeft w:val="0"/>
                      <w:marRight w:val="0"/>
                      <w:marTop w:val="0"/>
                      <w:marBottom w:val="0"/>
                      <w:divBdr>
                        <w:top w:val="none" w:sz="0" w:space="0" w:color="auto"/>
                        <w:left w:val="none" w:sz="0" w:space="0" w:color="auto"/>
                        <w:bottom w:val="none" w:sz="0" w:space="0" w:color="auto"/>
                        <w:right w:val="none" w:sz="0" w:space="0" w:color="auto"/>
                      </w:divBdr>
                    </w:div>
                  </w:divsChild>
                </w:div>
                <w:div w:id="1543130175">
                  <w:marLeft w:val="0"/>
                  <w:marRight w:val="0"/>
                  <w:marTop w:val="0"/>
                  <w:marBottom w:val="0"/>
                  <w:divBdr>
                    <w:top w:val="none" w:sz="0" w:space="0" w:color="auto"/>
                    <w:left w:val="none" w:sz="0" w:space="0" w:color="auto"/>
                    <w:bottom w:val="none" w:sz="0" w:space="0" w:color="auto"/>
                    <w:right w:val="none" w:sz="0" w:space="0" w:color="auto"/>
                  </w:divBdr>
                  <w:divsChild>
                    <w:div w:id="1763066887">
                      <w:marLeft w:val="0"/>
                      <w:marRight w:val="0"/>
                      <w:marTop w:val="0"/>
                      <w:marBottom w:val="0"/>
                      <w:divBdr>
                        <w:top w:val="none" w:sz="0" w:space="0" w:color="auto"/>
                        <w:left w:val="none" w:sz="0" w:space="0" w:color="auto"/>
                        <w:bottom w:val="none" w:sz="0" w:space="0" w:color="auto"/>
                        <w:right w:val="none" w:sz="0" w:space="0" w:color="auto"/>
                      </w:divBdr>
                    </w:div>
                  </w:divsChild>
                </w:div>
                <w:div w:id="1113936881">
                  <w:marLeft w:val="0"/>
                  <w:marRight w:val="0"/>
                  <w:marTop w:val="0"/>
                  <w:marBottom w:val="0"/>
                  <w:divBdr>
                    <w:top w:val="none" w:sz="0" w:space="0" w:color="auto"/>
                    <w:left w:val="none" w:sz="0" w:space="0" w:color="auto"/>
                    <w:bottom w:val="none" w:sz="0" w:space="0" w:color="auto"/>
                    <w:right w:val="none" w:sz="0" w:space="0" w:color="auto"/>
                  </w:divBdr>
                  <w:divsChild>
                    <w:div w:id="437607002">
                      <w:marLeft w:val="0"/>
                      <w:marRight w:val="0"/>
                      <w:marTop w:val="0"/>
                      <w:marBottom w:val="0"/>
                      <w:divBdr>
                        <w:top w:val="none" w:sz="0" w:space="0" w:color="auto"/>
                        <w:left w:val="none" w:sz="0" w:space="0" w:color="auto"/>
                        <w:bottom w:val="none" w:sz="0" w:space="0" w:color="auto"/>
                        <w:right w:val="none" w:sz="0" w:space="0" w:color="auto"/>
                      </w:divBdr>
                    </w:div>
                  </w:divsChild>
                </w:div>
                <w:div w:id="639380114">
                  <w:marLeft w:val="0"/>
                  <w:marRight w:val="0"/>
                  <w:marTop w:val="0"/>
                  <w:marBottom w:val="0"/>
                  <w:divBdr>
                    <w:top w:val="none" w:sz="0" w:space="0" w:color="auto"/>
                    <w:left w:val="none" w:sz="0" w:space="0" w:color="auto"/>
                    <w:bottom w:val="none" w:sz="0" w:space="0" w:color="auto"/>
                    <w:right w:val="none" w:sz="0" w:space="0" w:color="auto"/>
                  </w:divBdr>
                  <w:divsChild>
                    <w:div w:id="1792043793">
                      <w:marLeft w:val="0"/>
                      <w:marRight w:val="0"/>
                      <w:marTop w:val="0"/>
                      <w:marBottom w:val="0"/>
                      <w:divBdr>
                        <w:top w:val="none" w:sz="0" w:space="0" w:color="auto"/>
                        <w:left w:val="none" w:sz="0" w:space="0" w:color="auto"/>
                        <w:bottom w:val="none" w:sz="0" w:space="0" w:color="auto"/>
                        <w:right w:val="none" w:sz="0" w:space="0" w:color="auto"/>
                      </w:divBdr>
                    </w:div>
                  </w:divsChild>
                </w:div>
                <w:div w:id="384716272">
                  <w:marLeft w:val="0"/>
                  <w:marRight w:val="0"/>
                  <w:marTop w:val="0"/>
                  <w:marBottom w:val="0"/>
                  <w:divBdr>
                    <w:top w:val="none" w:sz="0" w:space="0" w:color="auto"/>
                    <w:left w:val="none" w:sz="0" w:space="0" w:color="auto"/>
                    <w:bottom w:val="none" w:sz="0" w:space="0" w:color="auto"/>
                    <w:right w:val="none" w:sz="0" w:space="0" w:color="auto"/>
                  </w:divBdr>
                  <w:divsChild>
                    <w:div w:id="622658384">
                      <w:marLeft w:val="0"/>
                      <w:marRight w:val="0"/>
                      <w:marTop w:val="0"/>
                      <w:marBottom w:val="0"/>
                      <w:divBdr>
                        <w:top w:val="none" w:sz="0" w:space="0" w:color="auto"/>
                        <w:left w:val="none" w:sz="0" w:space="0" w:color="auto"/>
                        <w:bottom w:val="none" w:sz="0" w:space="0" w:color="auto"/>
                        <w:right w:val="none" w:sz="0" w:space="0" w:color="auto"/>
                      </w:divBdr>
                    </w:div>
                  </w:divsChild>
                </w:div>
                <w:div w:id="1492142002">
                  <w:marLeft w:val="0"/>
                  <w:marRight w:val="0"/>
                  <w:marTop w:val="0"/>
                  <w:marBottom w:val="0"/>
                  <w:divBdr>
                    <w:top w:val="none" w:sz="0" w:space="0" w:color="auto"/>
                    <w:left w:val="none" w:sz="0" w:space="0" w:color="auto"/>
                    <w:bottom w:val="none" w:sz="0" w:space="0" w:color="auto"/>
                    <w:right w:val="none" w:sz="0" w:space="0" w:color="auto"/>
                  </w:divBdr>
                  <w:divsChild>
                    <w:div w:id="2114474476">
                      <w:marLeft w:val="0"/>
                      <w:marRight w:val="0"/>
                      <w:marTop w:val="0"/>
                      <w:marBottom w:val="0"/>
                      <w:divBdr>
                        <w:top w:val="none" w:sz="0" w:space="0" w:color="auto"/>
                        <w:left w:val="none" w:sz="0" w:space="0" w:color="auto"/>
                        <w:bottom w:val="none" w:sz="0" w:space="0" w:color="auto"/>
                        <w:right w:val="none" w:sz="0" w:space="0" w:color="auto"/>
                      </w:divBdr>
                    </w:div>
                  </w:divsChild>
                </w:div>
                <w:div w:id="344210358">
                  <w:marLeft w:val="0"/>
                  <w:marRight w:val="0"/>
                  <w:marTop w:val="0"/>
                  <w:marBottom w:val="0"/>
                  <w:divBdr>
                    <w:top w:val="none" w:sz="0" w:space="0" w:color="auto"/>
                    <w:left w:val="none" w:sz="0" w:space="0" w:color="auto"/>
                    <w:bottom w:val="none" w:sz="0" w:space="0" w:color="auto"/>
                    <w:right w:val="none" w:sz="0" w:space="0" w:color="auto"/>
                  </w:divBdr>
                  <w:divsChild>
                    <w:div w:id="86466947">
                      <w:marLeft w:val="0"/>
                      <w:marRight w:val="0"/>
                      <w:marTop w:val="0"/>
                      <w:marBottom w:val="0"/>
                      <w:divBdr>
                        <w:top w:val="none" w:sz="0" w:space="0" w:color="auto"/>
                        <w:left w:val="none" w:sz="0" w:space="0" w:color="auto"/>
                        <w:bottom w:val="none" w:sz="0" w:space="0" w:color="auto"/>
                        <w:right w:val="none" w:sz="0" w:space="0" w:color="auto"/>
                      </w:divBdr>
                    </w:div>
                  </w:divsChild>
                </w:div>
                <w:div w:id="1578859208">
                  <w:marLeft w:val="0"/>
                  <w:marRight w:val="0"/>
                  <w:marTop w:val="0"/>
                  <w:marBottom w:val="0"/>
                  <w:divBdr>
                    <w:top w:val="none" w:sz="0" w:space="0" w:color="auto"/>
                    <w:left w:val="none" w:sz="0" w:space="0" w:color="auto"/>
                    <w:bottom w:val="none" w:sz="0" w:space="0" w:color="auto"/>
                    <w:right w:val="none" w:sz="0" w:space="0" w:color="auto"/>
                  </w:divBdr>
                  <w:divsChild>
                    <w:div w:id="1559517036">
                      <w:marLeft w:val="0"/>
                      <w:marRight w:val="0"/>
                      <w:marTop w:val="0"/>
                      <w:marBottom w:val="0"/>
                      <w:divBdr>
                        <w:top w:val="none" w:sz="0" w:space="0" w:color="auto"/>
                        <w:left w:val="none" w:sz="0" w:space="0" w:color="auto"/>
                        <w:bottom w:val="none" w:sz="0" w:space="0" w:color="auto"/>
                        <w:right w:val="none" w:sz="0" w:space="0" w:color="auto"/>
                      </w:divBdr>
                    </w:div>
                  </w:divsChild>
                </w:div>
                <w:div w:id="1478451435">
                  <w:marLeft w:val="0"/>
                  <w:marRight w:val="0"/>
                  <w:marTop w:val="0"/>
                  <w:marBottom w:val="0"/>
                  <w:divBdr>
                    <w:top w:val="none" w:sz="0" w:space="0" w:color="auto"/>
                    <w:left w:val="none" w:sz="0" w:space="0" w:color="auto"/>
                    <w:bottom w:val="none" w:sz="0" w:space="0" w:color="auto"/>
                    <w:right w:val="none" w:sz="0" w:space="0" w:color="auto"/>
                  </w:divBdr>
                  <w:divsChild>
                    <w:div w:id="154884008">
                      <w:marLeft w:val="0"/>
                      <w:marRight w:val="0"/>
                      <w:marTop w:val="0"/>
                      <w:marBottom w:val="0"/>
                      <w:divBdr>
                        <w:top w:val="none" w:sz="0" w:space="0" w:color="auto"/>
                        <w:left w:val="none" w:sz="0" w:space="0" w:color="auto"/>
                        <w:bottom w:val="none" w:sz="0" w:space="0" w:color="auto"/>
                        <w:right w:val="none" w:sz="0" w:space="0" w:color="auto"/>
                      </w:divBdr>
                    </w:div>
                  </w:divsChild>
                </w:div>
                <w:div w:id="1680156349">
                  <w:marLeft w:val="0"/>
                  <w:marRight w:val="0"/>
                  <w:marTop w:val="0"/>
                  <w:marBottom w:val="0"/>
                  <w:divBdr>
                    <w:top w:val="none" w:sz="0" w:space="0" w:color="auto"/>
                    <w:left w:val="none" w:sz="0" w:space="0" w:color="auto"/>
                    <w:bottom w:val="none" w:sz="0" w:space="0" w:color="auto"/>
                    <w:right w:val="none" w:sz="0" w:space="0" w:color="auto"/>
                  </w:divBdr>
                  <w:divsChild>
                    <w:div w:id="719674734">
                      <w:marLeft w:val="0"/>
                      <w:marRight w:val="0"/>
                      <w:marTop w:val="0"/>
                      <w:marBottom w:val="0"/>
                      <w:divBdr>
                        <w:top w:val="none" w:sz="0" w:space="0" w:color="auto"/>
                        <w:left w:val="none" w:sz="0" w:space="0" w:color="auto"/>
                        <w:bottom w:val="none" w:sz="0" w:space="0" w:color="auto"/>
                        <w:right w:val="none" w:sz="0" w:space="0" w:color="auto"/>
                      </w:divBdr>
                    </w:div>
                  </w:divsChild>
                </w:div>
                <w:div w:id="847447087">
                  <w:marLeft w:val="0"/>
                  <w:marRight w:val="0"/>
                  <w:marTop w:val="0"/>
                  <w:marBottom w:val="0"/>
                  <w:divBdr>
                    <w:top w:val="none" w:sz="0" w:space="0" w:color="auto"/>
                    <w:left w:val="none" w:sz="0" w:space="0" w:color="auto"/>
                    <w:bottom w:val="none" w:sz="0" w:space="0" w:color="auto"/>
                    <w:right w:val="none" w:sz="0" w:space="0" w:color="auto"/>
                  </w:divBdr>
                  <w:divsChild>
                    <w:div w:id="933632683">
                      <w:marLeft w:val="0"/>
                      <w:marRight w:val="0"/>
                      <w:marTop w:val="0"/>
                      <w:marBottom w:val="0"/>
                      <w:divBdr>
                        <w:top w:val="none" w:sz="0" w:space="0" w:color="auto"/>
                        <w:left w:val="none" w:sz="0" w:space="0" w:color="auto"/>
                        <w:bottom w:val="none" w:sz="0" w:space="0" w:color="auto"/>
                        <w:right w:val="none" w:sz="0" w:space="0" w:color="auto"/>
                      </w:divBdr>
                    </w:div>
                  </w:divsChild>
                </w:div>
                <w:div w:id="1972861971">
                  <w:marLeft w:val="0"/>
                  <w:marRight w:val="0"/>
                  <w:marTop w:val="0"/>
                  <w:marBottom w:val="0"/>
                  <w:divBdr>
                    <w:top w:val="none" w:sz="0" w:space="0" w:color="auto"/>
                    <w:left w:val="none" w:sz="0" w:space="0" w:color="auto"/>
                    <w:bottom w:val="none" w:sz="0" w:space="0" w:color="auto"/>
                    <w:right w:val="none" w:sz="0" w:space="0" w:color="auto"/>
                  </w:divBdr>
                  <w:divsChild>
                    <w:div w:id="260141517">
                      <w:marLeft w:val="0"/>
                      <w:marRight w:val="0"/>
                      <w:marTop w:val="0"/>
                      <w:marBottom w:val="0"/>
                      <w:divBdr>
                        <w:top w:val="none" w:sz="0" w:space="0" w:color="auto"/>
                        <w:left w:val="none" w:sz="0" w:space="0" w:color="auto"/>
                        <w:bottom w:val="none" w:sz="0" w:space="0" w:color="auto"/>
                        <w:right w:val="none" w:sz="0" w:space="0" w:color="auto"/>
                      </w:divBdr>
                    </w:div>
                  </w:divsChild>
                </w:div>
                <w:div w:id="136073183">
                  <w:marLeft w:val="0"/>
                  <w:marRight w:val="0"/>
                  <w:marTop w:val="0"/>
                  <w:marBottom w:val="0"/>
                  <w:divBdr>
                    <w:top w:val="none" w:sz="0" w:space="0" w:color="auto"/>
                    <w:left w:val="none" w:sz="0" w:space="0" w:color="auto"/>
                    <w:bottom w:val="none" w:sz="0" w:space="0" w:color="auto"/>
                    <w:right w:val="none" w:sz="0" w:space="0" w:color="auto"/>
                  </w:divBdr>
                  <w:divsChild>
                    <w:div w:id="548224458">
                      <w:marLeft w:val="0"/>
                      <w:marRight w:val="0"/>
                      <w:marTop w:val="0"/>
                      <w:marBottom w:val="0"/>
                      <w:divBdr>
                        <w:top w:val="none" w:sz="0" w:space="0" w:color="auto"/>
                        <w:left w:val="none" w:sz="0" w:space="0" w:color="auto"/>
                        <w:bottom w:val="none" w:sz="0" w:space="0" w:color="auto"/>
                        <w:right w:val="none" w:sz="0" w:space="0" w:color="auto"/>
                      </w:divBdr>
                    </w:div>
                  </w:divsChild>
                </w:div>
                <w:div w:id="1450317777">
                  <w:marLeft w:val="0"/>
                  <w:marRight w:val="0"/>
                  <w:marTop w:val="0"/>
                  <w:marBottom w:val="0"/>
                  <w:divBdr>
                    <w:top w:val="none" w:sz="0" w:space="0" w:color="auto"/>
                    <w:left w:val="none" w:sz="0" w:space="0" w:color="auto"/>
                    <w:bottom w:val="none" w:sz="0" w:space="0" w:color="auto"/>
                    <w:right w:val="none" w:sz="0" w:space="0" w:color="auto"/>
                  </w:divBdr>
                  <w:divsChild>
                    <w:div w:id="732968392">
                      <w:marLeft w:val="0"/>
                      <w:marRight w:val="0"/>
                      <w:marTop w:val="0"/>
                      <w:marBottom w:val="0"/>
                      <w:divBdr>
                        <w:top w:val="none" w:sz="0" w:space="0" w:color="auto"/>
                        <w:left w:val="none" w:sz="0" w:space="0" w:color="auto"/>
                        <w:bottom w:val="none" w:sz="0" w:space="0" w:color="auto"/>
                        <w:right w:val="none" w:sz="0" w:space="0" w:color="auto"/>
                      </w:divBdr>
                    </w:div>
                  </w:divsChild>
                </w:div>
                <w:div w:id="1544291790">
                  <w:marLeft w:val="0"/>
                  <w:marRight w:val="0"/>
                  <w:marTop w:val="0"/>
                  <w:marBottom w:val="0"/>
                  <w:divBdr>
                    <w:top w:val="none" w:sz="0" w:space="0" w:color="auto"/>
                    <w:left w:val="none" w:sz="0" w:space="0" w:color="auto"/>
                    <w:bottom w:val="none" w:sz="0" w:space="0" w:color="auto"/>
                    <w:right w:val="none" w:sz="0" w:space="0" w:color="auto"/>
                  </w:divBdr>
                  <w:divsChild>
                    <w:div w:id="763190341">
                      <w:marLeft w:val="0"/>
                      <w:marRight w:val="0"/>
                      <w:marTop w:val="0"/>
                      <w:marBottom w:val="0"/>
                      <w:divBdr>
                        <w:top w:val="none" w:sz="0" w:space="0" w:color="auto"/>
                        <w:left w:val="none" w:sz="0" w:space="0" w:color="auto"/>
                        <w:bottom w:val="none" w:sz="0" w:space="0" w:color="auto"/>
                        <w:right w:val="none" w:sz="0" w:space="0" w:color="auto"/>
                      </w:divBdr>
                    </w:div>
                  </w:divsChild>
                </w:div>
                <w:div w:id="1908296628">
                  <w:marLeft w:val="0"/>
                  <w:marRight w:val="0"/>
                  <w:marTop w:val="0"/>
                  <w:marBottom w:val="0"/>
                  <w:divBdr>
                    <w:top w:val="none" w:sz="0" w:space="0" w:color="auto"/>
                    <w:left w:val="none" w:sz="0" w:space="0" w:color="auto"/>
                    <w:bottom w:val="none" w:sz="0" w:space="0" w:color="auto"/>
                    <w:right w:val="none" w:sz="0" w:space="0" w:color="auto"/>
                  </w:divBdr>
                  <w:divsChild>
                    <w:div w:id="772481293">
                      <w:marLeft w:val="0"/>
                      <w:marRight w:val="0"/>
                      <w:marTop w:val="0"/>
                      <w:marBottom w:val="0"/>
                      <w:divBdr>
                        <w:top w:val="none" w:sz="0" w:space="0" w:color="auto"/>
                        <w:left w:val="none" w:sz="0" w:space="0" w:color="auto"/>
                        <w:bottom w:val="none" w:sz="0" w:space="0" w:color="auto"/>
                        <w:right w:val="none" w:sz="0" w:space="0" w:color="auto"/>
                      </w:divBdr>
                    </w:div>
                  </w:divsChild>
                </w:div>
                <w:div w:id="1845049425">
                  <w:marLeft w:val="0"/>
                  <w:marRight w:val="0"/>
                  <w:marTop w:val="0"/>
                  <w:marBottom w:val="0"/>
                  <w:divBdr>
                    <w:top w:val="none" w:sz="0" w:space="0" w:color="auto"/>
                    <w:left w:val="none" w:sz="0" w:space="0" w:color="auto"/>
                    <w:bottom w:val="none" w:sz="0" w:space="0" w:color="auto"/>
                    <w:right w:val="none" w:sz="0" w:space="0" w:color="auto"/>
                  </w:divBdr>
                  <w:divsChild>
                    <w:div w:id="1720283824">
                      <w:marLeft w:val="0"/>
                      <w:marRight w:val="0"/>
                      <w:marTop w:val="0"/>
                      <w:marBottom w:val="0"/>
                      <w:divBdr>
                        <w:top w:val="none" w:sz="0" w:space="0" w:color="auto"/>
                        <w:left w:val="none" w:sz="0" w:space="0" w:color="auto"/>
                        <w:bottom w:val="none" w:sz="0" w:space="0" w:color="auto"/>
                        <w:right w:val="none" w:sz="0" w:space="0" w:color="auto"/>
                      </w:divBdr>
                    </w:div>
                  </w:divsChild>
                </w:div>
                <w:div w:id="877282151">
                  <w:marLeft w:val="0"/>
                  <w:marRight w:val="0"/>
                  <w:marTop w:val="0"/>
                  <w:marBottom w:val="0"/>
                  <w:divBdr>
                    <w:top w:val="none" w:sz="0" w:space="0" w:color="auto"/>
                    <w:left w:val="none" w:sz="0" w:space="0" w:color="auto"/>
                    <w:bottom w:val="none" w:sz="0" w:space="0" w:color="auto"/>
                    <w:right w:val="none" w:sz="0" w:space="0" w:color="auto"/>
                  </w:divBdr>
                  <w:divsChild>
                    <w:div w:id="50882882">
                      <w:marLeft w:val="0"/>
                      <w:marRight w:val="0"/>
                      <w:marTop w:val="0"/>
                      <w:marBottom w:val="0"/>
                      <w:divBdr>
                        <w:top w:val="none" w:sz="0" w:space="0" w:color="auto"/>
                        <w:left w:val="none" w:sz="0" w:space="0" w:color="auto"/>
                        <w:bottom w:val="none" w:sz="0" w:space="0" w:color="auto"/>
                        <w:right w:val="none" w:sz="0" w:space="0" w:color="auto"/>
                      </w:divBdr>
                    </w:div>
                  </w:divsChild>
                </w:div>
                <w:div w:id="1330715250">
                  <w:marLeft w:val="0"/>
                  <w:marRight w:val="0"/>
                  <w:marTop w:val="0"/>
                  <w:marBottom w:val="0"/>
                  <w:divBdr>
                    <w:top w:val="none" w:sz="0" w:space="0" w:color="auto"/>
                    <w:left w:val="none" w:sz="0" w:space="0" w:color="auto"/>
                    <w:bottom w:val="none" w:sz="0" w:space="0" w:color="auto"/>
                    <w:right w:val="none" w:sz="0" w:space="0" w:color="auto"/>
                  </w:divBdr>
                  <w:divsChild>
                    <w:div w:id="1692217059">
                      <w:marLeft w:val="0"/>
                      <w:marRight w:val="0"/>
                      <w:marTop w:val="0"/>
                      <w:marBottom w:val="0"/>
                      <w:divBdr>
                        <w:top w:val="none" w:sz="0" w:space="0" w:color="auto"/>
                        <w:left w:val="none" w:sz="0" w:space="0" w:color="auto"/>
                        <w:bottom w:val="none" w:sz="0" w:space="0" w:color="auto"/>
                        <w:right w:val="none" w:sz="0" w:space="0" w:color="auto"/>
                      </w:divBdr>
                    </w:div>
                  </w:divsChild>
                </w:div>
                <w:div w:id="723912462">
                  <w:marLeft w:val="0"/>
                  <w:marRight w:val="0"/>
                  <w:marTop w:val="0"/>
                  <w:marBottom w:val="0"/>
                  <w:divBdr>
                    <w:top w:val="none" w:sz="0" w:space="0" w:color="auto"/>
                    <w:left w:val="none" w:sz="0" w:space="0" w:color="auto"/>
                    <w:bottom w:val="none" w:sz="0" w:space="0" w:color="auto"/>
                    <w:right w:val="none" w:sz="0" w:space="0" w:color="auto"/>
                  </w:divBdr>
                  <w:divsChild>
                    <w:div w:id="127280061">
                      <w:marLeft w:val="0"/>
                      <w:marRight w:val="0"/>
                      <w:marTop w:val="0"/>
                      <w:marBottom w:val="0"/>
                      <w:divBdr>
                        <w:top w:val="none" w:sz="0" w:space="0" w:color="auto"/>
                        <w:left w:val="none" w:sz="0" w:space="0" w:color="auto"/>
                        <w:bottom w:val="none" w:sz="0" w:space="0" w:color="auto"/>
                        <w:right w:val="none" w:sz="0" w:space="0" w:color="auto"/>
                      </w:divBdr>
                    </w:div>
                  </w:divsChild>
                </w:div>
                <w:div w:id="1805270371">
                  <w:marLeft w:val="0"/>
                  <w:marRight w:val="0"/>
                  <w:marTop w:val="0"/>
                  <w:marBottom w:val="0"/>
                  <w:divBdr>
                    <w:top w:val="none" w:sz="0" w:space="0" w:color="auto"/>
                    <w:left w:val="none" w:sz="0" w:space="0" w:color="auto"/>
                    <w:bottom w:val="none" w:sz="0" w:space="0" w:color="auto"/>
                    <w:right w:val="none" w:sz="0" w:space="0" w:color="auto"/>
                  </w:divBdr>
                  <w:divsChild>
                    <w:div w:id="945888107">
                      <w:marLeft w:val="0"/>
                      <w:marRight w:val="0"/>
                      <w:marTop w:val="0"/>
                      <w:marBottom w:val="0"/>
                      <w:divBdr>
                        <w:top w:val="none" w:sz="0" w:space="0" w:color="auto"/>
                        <w:left w:val="none" w:sz="0" w:space="0" w:color="auto"/>
                        <w:bottom w:val="none" w:sz="0" w:space="0" w:color="auto"/>
                        <w:right w:val="none" w:sz="0" w:space="0" w:color="auto"/>
                      </w:divBdr>
                    </w:div>
                  </w:divsChild>
                </w:div>
                <w:div w:id="1070545302">
                  <w:marLeft w:val="0"/>
                  <w:marRight w:val="0"/>
                  <w:marTop w:val="0"/>
                  <w:marBottom w:val="0"/>
                  <w:divBdr>
                    <w:top w:val="none" w:sz="0" w:space="0" w:color="auto"/>
                    <w:left w:val="none" w:sz="0" w:space="0" w:color="auto"/>
                    <w:bottom w:val="none" w:sz="0" w:space="0" w:color="auto"/>
                    <w:right w:val="none" w:sz="0" w:space="0" w:color="auto"/>
                  </w:divBdr>
                  <w:divsChild>
                    <w:div w:id="675154009">
                      <w:marLeft w:val="0"/>
                      <w:marRight w:val="0"/>
                      <w:marTop w:val="0"/>
                      <w:marBottom w:val="0"/>
                      <w:divBdr>
                        <w:top w:val="none" w:sz="0" w:space="0" w:color="auto"/>
                        <w:left w:val="none" w:sz="0" w:space="0" w:color="auto"/>
                        <w:bottom w:val="none" w:sz="0" w:space="0" w:color="auto"/>
                        <w:right w:val="none" w:sz="0" w:space="0" w:color="auto"/>
                      </w:divBdr>
                    </w:div>
                  </w:divsChild>
                </w:div>
                <w:div w:id="1076828692">
                  <w:marLeft w:val="0"/>
                  <w:marRight w:val="0"/>
                  <w:marTop w:val="0"/>
                  <w:marBottom w:val="0"/>
                  <w:divBdr>
                    <w:top w:val="none" w:sz="0" w:space="0" w:color="auto"/>
                    <w:left w:val="none" w:sz="0" w:space="0" w:color="auto"/>
                    <w:bottom w:val="none" w:sz="0" w:space="0" w:color="auto"/>
                    <w:right w:val="none" w:sz="0" w:space="0" w:color="auto"/>
                  </w:divBdr>
                  <w:divsChild>
                    <w:div w:id="1256748579">
                      <w:marLeft w:val="0"/>
                      <w:marRight w:val="0"/>
                      <w:marTop w:val="0"/>
                      <w:marBottom w:val="0"/>
                      <w:divBdr>
                        <w:top w:val="none" w:sz="0" w:space="0" w:color="auto"/>
                        <w:left w:val="none" w:sz="0" w:space="0" w:color="auto"/>
                        <w:bottom w:val="none" w:sz="0" w:space="0" w:color="auto"/>
                        <w:right w:val="none" w:sz="0" w:space="0" w:color="auto"/>
                      </w:divBdr>
                    </w:div>
                  </w:divsChild>
                </w:div>
                <w:div w:id="1312519432">
                  <w:marLeft w:val="0"/>
                  <w:marRight w:val="0"/>
                  <w:marTop w:val="0"/>
                  <w:marBottom w:val="0"/>
                  <w:divBdr>
                    <w:top w:val="none" w:sz="0" w:space="0" w:color="auto"/>
                    <w:left w:val="none" w:sz="0" w:space="0" w:color="auto"/>
                    <w:bottom w:val="none" w:sz="0" w:space="0" w:color="auto"/>
                    <w:right w:val="none" w:sz="0" w:space="0" w:color="auto"/>
                  </w:divBdr>
                  <w:divsChild>
                    <w:div w:id="210386120">
                      <w:marLeft w:val="0"/>
                      <w:marRight w:val="0"/>
                      <w:marTop w:val="0"/>
                      <w:marBottom w:val="0"/>
                      <w:divBdr>
                        <w:top w:val="none" w:sz="0" w:space="0" w:color="auto"/>
                        <w:left w:val="none" w:sz="0" w:space="0" w:color="auto"/>
                        <w:bottom w:val="none" w:sz="0" w:space="0" w:color="auto"/>
                        <w:right w:val="none" w:sz="0" w:space="0" w:color="auto"/>
                      </w:divBdr>
                    </w:div>
                  </w:divsChild>
                </w:div>
                <w:div w:id="1838501360">
                  <w:marLeft w:val="0"/>
                  <w:marRight w:val="0"/>
                  <w:marTop w:val="0"/>
                  <w:marBottom w:val="0"/>
                  <w:divBdr>
                    <w:top w:val="none" w:sz="0" w:space="0" w:color="auto"/>
                    <w:left w:val="none" w:sz="0" w:space="0" w:color="auto"/>
                    <w:bottom w:val="none" w:sz="0" w:space="0" w:color="auto"/>
                    <w:right w:val="none" w:sz="0" w:space="0" w:color="auto"/>
                  </w:divBdr>
                  <w:divsChild>
                    <w:div w:id="1863083835">
                      <w:marLeft w:val="0"/>
                      <w:marRight w:val="0"/>
                      <w:marTop w:val="0"/>
                      <w:marBottom w:val="0"/>
                      <w:divBdr>
                        <w:top w:val="none" w:sz="0" w:space="0" w:color="auto"/>
                        <w:left w:val="none" w:sz="0" w:space="0" w:color="auto"/>
                        <w:bottom w:val="none" w:sz="0" w:space="0" w:color="auto"/>
                        <w:right w:val="none" w:sz="0" w:space="0" w:color="auto"/>
                      </w:divBdr>
                    </w:div>
                  </w:divsChild>
                </w:div>
                <w:div w:id="1353192043">
                  <w:marLeft w:val="0"/>
                  <w:marRight w:val="0"/>
                  <w:marTop w:val="0"/>
                  <w:marBottom w:val="0"/>
                  <w:divBdr>
                    <w:top w:val="none" w:sz="0" w:space="0" w:color="auto"/>
                    <w:left w:val="none" w:sz="0" w:space="0" w:color="auto"/>
                    <w:bottom w:val="none" w:sz="0" w:space="0" w:color="auto"/>
                    <w:right w:val="none" w:sz="0" w:space="0" w:color="auto"/>
                  </w:divBdr>
                  <w:divsChild>
                    <w:div w:id="283583042">
                      <w:marLeft w:val="0"/>
                      <w:marRight w:val="0"/>
                      <w:marTop w:val="0"/>
                      <w:marBottom w:val="0"/>
                      <w:divBdr>
                        <w:top w:val="none" w:sz="0" w:space="0" w:color="auto"/>
                        <w:left w:val="none" w:sz="0" w:space="0" w:color="auto"/>
                        <w:bottom w:val="none" w:sz="0" w:space="0" w:color="auto"/>
                        <w:right w:val="none" w:sz="0" w:space="0" w:color="auto"/>
                      </w:divBdr>
                    </w:div>
                  </w:divsChild>
                </w:div>
                <w:div w:id="278685212">
                  <w:marLeft w:val="0"/>
                  <w:marRight w:val="0"/>
                  <w:marTop w:val="0"/>
                  <w:marBottom w:val="0"/>
                  <w:divBdr>
                    <w:top w:val="none" w:sz="0" w:space="0" w:color="auto"/>
                    <w:left w:val="none" w:sz="0" w:space="0" w:color="auto"/>
                    <w:bottom w:val="none" w:sz="0" w:space="0" w:color="auto"/>
                    <w:right w:val="none" w:sz="0" w:space="0" w:color="auto"/>
                  </w:divBdr>
                  <w:divsChild>
                    <w:div w:id="4784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8297">
          <w:marLeft w:val="0"/>
          <w:marRight w:val="0"/>
          <w:marTop w:val="0"/>
          <w:marBottom w:val="0"/>
          <w:divBdr>
            <w:top w:val="none" w:sz="0" w:space="0" w:color="auto"/>
            <w:left w:val="none" w:sz="0" w:space="0" w:color="auto"/>
            <w:bottom w:val="none" w:sz="0" w:space="0" w:color="auto"/>
            <w:right w:val="none" w:sz="0" w:space="0" w:color="auto"/>
          </w:divBdr>
        </w:div>
        <w:div w:id="498428732">
          <w:marLeft w:val="0"/>
          <w:marRight w:val="0"/>
          <w:marTop w:val="0"/>
          <w:marBottom w:val="0"/>
          <w:divBdr>
            <w:top w:val="none" w:sz="0" w:space="0" w:color="auto"/>
            <w:left w:val="none" w:sz="0" w:space="0" w:color="auto"/>
            <w:bottom w:val="none" w:sz="0" w:space="0" w:color="auto"/>
            <w:right w:val="none" w:sz="0" w:space="0" w:color="auto"/>
          </w:divBdr>
        </w:div>
        <w:div w:id="1998532120">
          <w:marLeft w:val="0"/>
          <w:marRight w:val="0"/>
          <w:marTop w:val="0"/>
          <w:marBottom w:val="0"/>
          <w:divBdr>
            <w:top w:val="none" w:sz="0" w:space="0" w:color="auto"/>
            <w:left w:val="none" w:sz="0" w:space="0" w:color="auto"/>
            <w:bottom w:val="none" w:sz="0" w:space="0" w:color="auto"/>
            <w:right w:val="none" w:sz="0" w:space="0" w:color="auto"/>
          </w:divBdr>
        </w:div>
        <w:div w:id="1364941803">
          <w:marLeft w:val="0"/>
          <w:marRight w:val="0"/>
          <w:marTop w:val="0"/>
          <w:marBottom w:val="0"/>
          <w:divBdr>
            <w:top w:val="none" w:sz="0" w:space="0" w:color="auto"/>
            <w:left w:val="none" w:sz="0" w:space="0" w:color="auto"/>
            <w:bottom w:val="none" w:sz="0" w:space="0" w:color="auto"/>
            <w:right w:val="none" w:sz="0" w:space="0" w:color="auto"/>
          </w:divBdr>
        </w:div>
        <w:div w:id="1562132787">
          <w:marLeft w:val="0"/>
          <w:marRight w:val="0"/>
          <w:marTop w:val="0"/>
          <w:marBottom w:val="0"/>
          <w:divBdr>
            <w:top w:val="none" w:sz="0" w:space="0" w:color="auto"/>
            <w:left w:val="none" w:sz="0" w:space="0" w:color="auto"/>
            <w:bottom w:val="none" w:sz="0" w:space="0" w:color="auto"/>
            <w:right w:val="none" w:sz="0" w:space="0" w:color="auto"/>
          </w:divBdr>
        </w:div>
        <w:div w:id="996808122">
          <w:marLeft w:val="0"/>
          <w:marRight w:val="0"/>
          <w:marTop w:val="0"/>
          <w:marBottom w:val="0"/>
          <w:divBdr>
            <w:top w:val="none" w:sz="0" w:space="0" w:color="auto"/>
            <w:left w:val="none" w:sz="0" w:space="0" w:color="auto"/>
            <w:bottom w:val="none" w:sz="0" w:space="0" w:color="auto"/>
            <w:right w:val="none" w:sz="0" w:space="0" w:color="auto"/>
          </w:divBdr>
          <w:divsChild>
            <w:div w:id="1758356902">
              <w:marLeft w:val="-75"/>
              <w:marRight w:val="0"/>
              <w:marTop w:val="30"/>
              <w:marBottom w:val="30"/>
              <w:divBdr>
                <w:top w:val="none" w:sz="0" w:space="0" w:color="auto"/>
                <w:left w:val="none" w:sz="0" w:space="0" w:color="auto"/>
                <w:bottom w:val="none" w:sz="0" w:space="0" w:color="auto"/>
                <w:right w:val="none" w:sz="0" w:space="0" w:color="auto"/>
              </w:divBdr>
              <w:divsChild>
                <w:div w:id="1666471372">
                  <w:marLeft w:val="0"/>
                  <w:marRight w:val="0"/>
                  <w:marTop w:val="0"/>
                  <w:marBottom w:val="0"/>
                  <w:divBdr>
                    <w:top w:val="none" w:sz="0" w:space="0" w:color="auto"/>
                    <w:left w:val="none" w:sz="0" w:space="0" w:color="auto"/>
                    <w:bottom w:val="none" w:sz="0" w:space="0" w:color="auto"/>
                    <w:right w:val="none" w:sz="0" w:space="0" w:color="auto"/>
                  </w:divBdr>
                  <w:divsChild>
                    <w:div w:id="1506935714">
                      <w:marLeft w:val="0"/>
                      <w:marRight w:val="0"/>
                      <w:marTop w:val="0"/>
                      <w:marBottom w:val="0"/>
                      <w:divBdr>
                        <w:top w:val="none" w:sz="0" w:space="0" w:color="auto"/>
                        <w:left w:val="none" w:sz="0" w:space="0" w:color="auto"/>
                        <w:bottom w:val="none" w:sz="0" w:space="0" w:color="auto"/>
                        <w:right w:val="none" w:sz="0" w:space="0" w:color="auto"/>
                      </w:divBdr>
                    </w:div>
                  </w:divsChild>
                </w:div>
                <w:div w:id="1391540491">
                  <w:marLeft w:val="0"/>
                  <w:marRight w:val="0"/>
                  <w:marTop w:val="0"/>
                  <w:marBottom w:val="0"/>
                  <w:divBdr>
                    <w:top w:val="none" w:sz="0" w:space="0" w:color="auto"/>
                    <w:left w:val="none" w:sz="0" w:space="0" w:color="auto"/>
                    <w:bottom w:val="none" w:sz="0" w:space="0" w:color="auto"/>
                    <w:right w:val="none" w:sz="0" w:space="0" w:color="auto"/>
                  </w:divBdr>
                  <w:divsChild>
                    <w:div w:id="559361570">
                      <w:marLeft w:val="0"/>
                      <w:marRight w:val="0"/>
                      <w:marTop w:val="0"/>
                      <w:marBottom w:val="0"/>
                      <w:divBdr>
                        <w:top w:val="none" w:sz="0" w:space="0" w:color="auto"/>
                        <w:left w:val="none" w:sz="0" w:space="0" w:color="auto"/>
                        <w:bottom w:val="none" w:sz="0" w:space="0" w:color="auto"/>
                        <w:right w:val="none" w:sz="0" w:space="0" w:color="auto"/>
                      </w:divBdr>
                    </w:div>
                  </w:divsChild>
                </w:div>
                <w:div w:id="401217521">
                  <w:marLeft w:val="0"/>
                  <w:marRight w:val="0"/>
                  <w:marTop w:val="0"/>
                  <w:marBottom w:val="0"/>
                  <w:divBdr>
                    <w:top w:val="none" w:sz="0" w:space="0" w:color="auto"/>
                    <w:left w:val="none" w:sz="0" w:space="0" w:color="auto"/>
                    <w:bottom w:val="none" w:sz="0" w:space="0" w:color="auto"/>
                    <w:right w:val="none" w:sz="0" w:space="0" w:color="auto"/>
                  </w:divBdr>
                  <w:divsChild>
                    <w:div w:id="81798447">
                      <w:marLeft w:val="0"/>
                      <w:marRight w:val="0"/>
                      <w:marTop w:val="0"/>
                      <w:marBottom w:val="0"/>
                      <w:divBdr>
                        <w:top w:val="none" w:sz="0" w:space="0" w:color="auto"/>
                        <w:left w:val="none" w:sz="0" w:space="0" w:color="auto"/>
                        <w:bottom w:val="none" w:sz="0" w:space="0" w:color="auto"/>
                        <w:right w:val="none" w:sz="0" w:space="0" w:color="auto"/>
                      </w:divBdr>
                    </w:div>
                  </w:divsChild>
                </w:div>
                <w:div w:id="46075011">
                  <w:marLeft w:val="0"/>
                  <w:marRight w:val="0"/>
                  <w:marTop w:val="0"/>
                  <w:marBottom w:val="0"/>
                  <w:divBdr>
                    <w:top w:val="none" w:sz="0" w:space="0" w:color="auto"/>
                    <w:left w:val="none" w:sz="0" w:space="0" w:color="auto"/>
                    <w:bottom w:val="none" w:sz="0" w:space="0" w:color="auto"/>
                    <w:right w:val="none" w:sz="0" w:space="0" w:color="auto"/>
                  </w:divBdr>
                  <w:divsChild>
                    <w:div w:id="2123766796">
                      <w:marLeft w:val="0"/>
                      <w:marRight w:val="0"/>
                      <w:marTop w:val="0"/>
                      <w:marBottom w:val="0"/>
                      <w:divBdr>
                        <w:top w:val="none" w:sz="0" w:space="0" w:color="auto"/>
                        <w:left w:val="none" w:sz="0" w:space="0" w:color="auto"/>
                        <w:bottom w:val="none" w:sz="0" w:space="0" w:color="auto"/>
                        <w:right w:val="none" w:sz="0" w:space="0" w:color="auto"/>
                      </w:divBdr>
                    </w:div>
                  </w:divsChild>
                </w:div>
                <w:div w:id="1686323184">
                  <w:marLeft w:val="0"/>
                  <w:marRight w:val="0"/>
                  <w:marTop w:val="0"/>
                  <w:marBottom w:val="0"/>
                  <w:divBdr>
                    <w:top w:val="none" w:sz="0" w:space="0" w:color="auto"/>
                    <w:left w:val="none" w:sz="0" w:space="0" w:color="auto"/>
                    <w:bottom w:val="none" w:sz="0" w:space="0" w:color="auto"/>
                    <w:right w:val="none" w:sz="0" w:space="0" w:color="auto"/>
                  </w:divBdr>
                  <w:divsChild>
                    <w:div w:id="1998259666">
                      <w:marLeft w:val="0"/>
                      <w:marRight w:val="0"/>
                      <w:marTop w:val="0"/>
                      <w:marBottom w:val="0"/>
                      <w:divBdr>
                        <w:top w:val="none" w:sz="0" w:space="0" w:color="auto"/>
                        <w:left w:val="none" w:sz="0" w:space="0" w:color="auto"/>
                        <w:bottom w:val="none" w:sz="0" w:space="0" w:color="auto"/>
                        <w:right w:val="none" w:sz="0" w:space="0" w:color="auto"/>
                      </w:divBdr>
                    </w:div>
                  </w:divsChild>
                </w:div>
                <w:div w:id="1548419507">
                  <w:marLeft w:val="0"/>
                  <w:marRight w:val="0"/>
                  <w:marTop w:val="0"/>
                  <w:marBottom w:val="0"/>
                  <w:divBdr>
                    <w:top w:val="none" w:sz="0" w:space="0" w:color="auto"/>
                    <w:left w:val="none" w:sz="0" w:space="0" w:color="auto"/>
                    <w:bottom w:val="none" w:sz="0" w:space="0" w:color="auto"/>
                    <w:right w:val="none" w:sz="0" w:space="0" w:color="auto"/>
                  </w:divBdr>
                  <w:divsChild>
                    <w:div w:id="1993365269">
                      <w:marLeft w:val="0"/>
                      <w:marRight w:val="0"/>
                      <w:marTop w:val="0"/>
                      <w:marBottom w:val="0"/>
                      <w:divBdr>
                        <w:top w:val="none" w:sz="0" w:space="0" w:color="auto"/>
                        <w:left w:val="none" w:sz="0" w:space="0" w:color="auto"/>
                        <w:bottom w:val="none" w:sz="0" w:space="0" w:color="auto"/>
                        <w:right w:val="none" w:sz="0" w:space="0" w:color="auto"/>
                      </w:divBdr>
                    </w:div>
                  </w:divsChild>
                </w:div>
                <w:div w:id="2125686711">
                  <w:marLeft w:val="0"/>
                  <w:marRight w:val="0"/>
                  <w:marTop w:val="0"/>
                  <w:marBottom w:val="0"/>
                  <w:divBdr>
                    <w:top w:val="none" w:sz="0" w:space="0" w:color="auto"/>
                    <w:left w:val="none" w:sz="0" w:space="0" w:color="auto"/>
                    <w:bottom w:val="none" w:sz="0" w:space="0" w:color="auto"/>
                    <w:right w:val="none" w:sz="0" w:space="0" w:color="auto"/>
                  </w:divBdr>
                  <w:divsChild>
                    <w:div w:id="1175271164">
                      <w:marLeft w:val="0"/>
                      <w:marRight w:val="0"/>
                      <w:marTop w:val="0"/>
                      <w:marBottom w:val="0"/>
                      <w:divBdr>
                        <w:top w:val="none" w:sz="0" w:space="0" w:color="auto"/>
                        <w:left w:val="none" w:sz="0" w:space="0" w:color="auto"/>
                        <w:bottom w:val="none" w:sz="0" w:space="0" w:color="auto"/>
                        <w:right w:val="none" w:sz="0" w:space="0" w:color="auto"/>
                      </w:divBdr>
                    </w:div>
                  </w:divsChild>
                </w:div>
                <w:div w:id="1093354136">
                  <w:marLeft w:val="0"/>
                  <w:marRight w:val="0"/>
                  <w:marTop w:val="0"/>
                  <w:marBottom w:val="0"/>
                  <w:divBdr>
                    <w:top w:val="none" w:sz="0" w:space="0" w:color="auto"/>
                    <w:left w:val="none" w:sz="0" w:space="0" w:color="auto"/>
                    <w:bottom w:val="none" w:sz="0" w:space="0" w:color="auto"/>
                    <w:right w:val="none" w:sz="0" w:space="0" w:color="auto"/>
                  </w:divBdr>
                  <w:divsChild>
                    <w:div w:id="1811554278">
                      <w:marLeft w:val="0"/>
                      <w:marRight w:val="0"/>
                      <w:marTop w:val="0"/>
                      <w:marBottom w:val="0"/>
                      <w:divBdr>
                        <w:top w:val="none" w:sz="0" w:space="0" w:color="auto"/>
                        <w:left w:val="none" w:sz="0" w:space="0" w:color="auto"/>
                        <w:bottom w:val="none" w:sz="0" w:space="0" w:color="auto"/>
                        <w:right w:val="none" w:sz="0" w:space="0" w:color="auto"/>
                      </w:divBdr>
                    </w:div>
                  </w:divsChild>
                </w:div>
                <w:div w:id="1996716800">
                  <w:marLeft w:val="0"/>
                  <w:marRight w:val="0"/>
                  <w:marTop w:val="0"/>
                  <w:marBottom w:val="0"/>
                  <w:divBdr>
                    <w:top w:val="none" w:sz="0" w:space="0" w:color="auto"/>
                    <w:left w:val="none" w:sz="0" w:space="0" w:color="auto"/>
                    <w:bottom w:val="none" w:sz="0" w:space="0" w:color="auto"/>
                    <w:right w:val="none" w:sz="0" w:space="0" w:color="auto"/>
                  </w:divBdr>
                  <w:divsChild>
                    <w:div w:id="1804808051">
                      <w:marLeft w:val="0"/>
                      <w:marRight w:val="0"/>
                      <w:marTop w:val="0"/>
                      <w:marBottom w:val="0"/>
                      <w:divBdr>
                        <w:top w:val="none" w:sz="0" w:space="0" w:color="auto"/>
                        <w:left w:val="none" w:sz="0" w:space="0" w:color="auto"/>
                        <w:bottom w:val="none" w:sz="0" w:space="0" w:color="auto"/>
                        <w:right w:val="none" w:sz="0" w:space="0" w:color="auto"/>
                      </w:divBdr>
                    </w:div>
                  </w:divsChild>
                </w:div>
                <w:div w:id="1966232861">
                  <w:marLeft w:val="0"/>
                  <w:marRight w:val="0"/>
                  <w:marTop w:val="0"/>
                  <w:marBottom w:val="0"/>
                  <w:divBdr>
                    <w:top w:val="none" w:sz="0" w:space="0" w:color="auto"/>
                    <w:left w:val="none" w:sz="0" w:space="0" w:color="auto"/>
                    <w:bottom w:val="none" w:sz="0" w:space="0" w:color="auto"/>
                    <w:right w:val="none" w:sz="0" w:space="0" w:color="auto"/>
                  </w:divBdr>
                  <w:divsChild>
                    <w:div w:id="1329483341">
                      <w:marLeft w:val="0"/>
                      <w:marRight w:val="0"/>
                      <w:marTop w:val="0"/>
                      <w:marBottom w:val="0"/>
                      <w:divBdr>
                        <w:top w:val="none" w:sz="0" w:space="0" w:color="auto"/>
                        <w:left w:val="none" w:sz="0" w:space="0" w:color="auto"/>
                        <w:bottom w:val="none" w:sz="0" w:space="0" w:color="auto"/>
                        <w:right w:val="none" w:sz="0" w:space="0" w:color="auto"/>
                      </w:divBdr>
                    </w:div>
                  </w:divsChild>
                </w:div>
                <w:div w:id="1026760871">
                  <w:marLeft w:val="0"/>
                  <w:marRight w:val="0"/>
                  <w:marTop w:val="0"/>
                  <w:marBottom w:val="0"/>
                  <w:divBdr>
                    <w:top w:val="none" w:sz="0" w:space="0" w:color="auto"/>
                    <w:left w:val="none" w:sz="0" w:space="0" w:color="auto"/>
                    <w:bottom w:val="none" w:sz="0" w:space="0" w:color="auto"/>
                    <w:right w:val="none" w:sz="0" w:space="0" w:color="auto"/>
                  </w:divBdr>
                  <w:divsChild>
                    <w:div w:id="1272977758">
                      <w:marLeft w:val="0"/>
                      <w:marRight w:val="0"/>
                      <w:marTop w:val="0"/>
                      <w:marBottom w:val="0"/>
                      <w:divBdr>
                        <w:top w:val="none" w:sz="0" w:space="0" w:color="auto"/>
                        <w:left w:val="none" w:sz="0" w:space="0" w:color="auto"/>
                        <w:bottom w:val="none" w:sz="0" w:space="0" w:color="auto"/>
                        <w:right w:val="none" w:sz="0" w:space="0" w:color="auto"/>
                      </w:divBdr>
                    </w:div>
                  </w:divsChild>
                </w:div>
                <w:div w:id="1475220549">
                  <w:marLeft w:val="0"/>
                  <w:marRight w:val="0"/>
                  <w:marTop w:val="0"/>
                  <w:marBottom w:val="0"/>
                  <w:divBdr>
                    <w:top w:val="none" w:sz="0" w:space="0" w:color="auto"/>
                    <w:left w:val="none" w:sz="0" w:space="0" w:color="auto"/>
                    <w:bottom w:val="none" w:sz="0" w:space="0" w:color="auto"/>
                    <w:right w:val="none" w:sz="0" w:space="0" w:color="auto"/>
                  </w:divBdr>
                  <w:divsChild>
                    <w:div w:id="963077089">
                      <w:marLeft w:val="0"/>
                      <w:marRight w:val="0"/>
                      <w:marTop w:val="0"/>
                      <w:marBottom w:val="0"/>
                      <w:divBdr>
                        <w:top w:val="none" w:sz="0" w:space="0" w:color="auto"/>
                        <w:left w:val="none" w:sz="0" w:space="0" w:color="auto"/>
                        <w:bottom w:val="none" w:sz="0" w:space="0" w:color="auto"/>
                        <w:right w:val="none" w:sz="0" w:space="0" w:color="auto"/>
                      </w:divBdr>
                    </w:div>
                  </w:divsChild>
                </w:div>
                <w:div w:id="1784375282">
                  <w:marLeft w:val="0"/>
                  <w:marRight w:val="0"/>
                  <w:marTop w:val="0"/>
                  <w:marBottom w:val="0"/>
                  <w:divBdr>
                    <w:top w:val="none" w:sz="0" w:space="0" w:color="auto"/>
                    <w:left w:val="none" w:sz="0" w:space="0" w:color="auto"/>
                    <w:bottom w:val="none" w:sz="0" w:space="0" w:color="auto"/>
                    <w:right w:val="none" w:sz="0" w:space="0" w:color="auto"/>
                  </w:divBdr>
                  <w:divsChild>
                    <w:div w:id="702752033">
                      <w:marLeft w:val="0"/>
                      <w:marRight w:val="0"/>
                      <w:marTop w:val="0"/>
                      <w:marBottom w:val="0"/>
                      <w:divBdr>
                        <w:top w:val="none" w:sz="0" w:space="0" w:color="auto"/>
                        <w:left w:val="none" w:sz="0" w:space="0" w:color="auto"/>
                        <w:bottom w:val="none" w:sz="0" w:space="0" w:color="auto"/>
                        <w:right w:val="none" w:sz="0" w:space="0" w:color="auto"/>
                      </w:divBdr>
                    </w:div>
                  </w:divsChild>
                </w:div>
                <w:div w:id="595283128">
                  <w:marLeft w:val="0"/>
                  <w:marRight w:val="0"/>
                  <w:marTop w:val="0"/>
                  <w:marBottom w:val="0"/>
                  <w:divBdr>
                    <w:top w:val="none" w:sz="0" w:space="0" w:color="auto"/>
                    <w:left w:val="none" w:sz="0" w:space="0" w:color="auto"/>
                    <w:bottom w:val="none" w:sz="0" w:space="0" w:color="auto"/>
                    <w:right w:val="none" w:sz="0" w:space="0" w:color="auto"/>
                  </w:divBdr>
                  <w:divsChild>
                    <w:div w:id="1312295177">
                      <w:marLeft w:val="0"/>
                      <w:marRight w:val="0"/>
                      <w:marTop w:val="0"/>
                      <w:marBottom w:val="0"/>
                      <w:divBdr>
                        <w:top w:val="none" w:sz="0" w:space="0" w:color="auto"/>
                        <w:left w:val="none" w:sz="0" w:space="0" w:color="auto"/>
                        <w:bottom w:val="none" w:sz="0" w:space="0" w:color="auto"/>
                        <w:right w:val="none" w:sz="0" w:space="0" w:color="auto"/>
                      </w:divBdr>
                    </w:div>
                  </w:divsChild>
                </w:div>
                <w:div w:id="1708293000">
                  <w:marLeft w:val="0"/>
                  <w:marRight w:val="0"/>
                  <w:marTop w:val="0"/>
                  <w:marBottom w:val="0"/>
                  <w:divBdr>
                    <w:top w:val="none" w:sz="0" w:space="0" w:color="auto"/>
                    <w:left w:val="none" w:sz="0" w:space="0" w:color="auto"/>
                    <w:bottom w:val="none" w:sz="0" w:space="0" w:color="auto"/>
                    <w:right w:val="none" w:sz="0" w:space="0" w:color="auto"/>
                  </w:divBdr>
                  <w:divsChild>
                    <w:div w:id="990985870">
                      <w:marLeft w:val="0"/>
                      <w:marRight w:val="0"/>
                      <w:marTop w:val="0"/>
                      <w:marBottom w:val="0"/>
                      <w:divBdr>
                        <w:top w:val="none" w:sz="0" w:space="0" w:color="auto"/>
                        <w:left w:val="none" w:sz="0" w:space="0" w:color="auto"/>
                        <w:bottom w:val="none" w:sz="0" w:space="0" w:color="auto"/>
                        <w:right w:val="none" w:sz="0" w:space="0" w:color="auto"/>
                      </w:divBdr>
                    </w:div>
                  </w:divsChild>
                </w:div>
                <w:div w:id="1826050842">
                  <w:marLeft w:val="0"/>
                  <w:marRight w:val="0"/>
                  <w:marTop w:val="0"/>
                  <w:marBottom w:val="0"/>
                  <w:divBdr>
                    <w:top w:val="none" w:sz="0" w:space="0" w:color="auto"/>
                    <w:left w:val="none" w:sz="0" w:space="0" w:color="auto"/>
                    <w:bottom w:val="none" w:sz="0" w:space="0" w:color="auto"/>
                    <w:right w:val="none" w:sz="0" w:space="0" w:color="auto"/>
                  </w:divBdr>
                  <w:divsChild>
                    <w:div w:id="1097403803">
                      <w:marLeft w:val="0"/>
                      <w:marRight w:val="0"/>
                      <w:marTop w:val="0"/>
                      <w:marBottom w:val="0"/>
                      <w:divBdr>
                        <w:top w:val="none" w:sz="0" w:space="0" w:color="auto"/>
                        <w:left w:val="none" w:sz="0" w:space="0" w:color="auto"/>
                        <w:bottom w:val="none" w:sz="0" w:space="0" w:color="auto"/>
                        <w:right w:val="none" w:sz="0" w:space="0" w:color="auto"/>
                      </w:divBdr>
                    </w:div>
                  </w:divsChild>
                </w:div>
                <w:div w:id="963538601">
                  <w:marLeft w:val="0"/>
                  <w:marRight w:val="0"/>
                  <w:marTop w:val="0"/>
                  <w:marBottom w:val="0"/>
                  <w:divBdr>
                    <w:top w:val="none" w:sz="0" w:space="0" w:color="auto"/>
                    <w:left w:val="none" w:sz="0" w:space="0" w:color="auto"/>
                    <w:bottom w:val="none" w:sz="0" w:space="0" w:color="auto"/>
                    <w:right w:val="none" w:sz="0" w:space="0" w:color="auto"/>
                  </w:divBdr>
                  <w:divsChild>
                    <w:div w:id="789209083">
                      <w:marLeft w:val="0"/>
                      <w:marRight w:val="0"/>
                      <w:marTop w:val="0"/>
                      <w:marBottom w:val="0"/>
                      <w:divBdr>
                        <w:top w:val="none" w:sz="0" w:space="0" w:color="auto"/>
                        <w:left w:val="none" w:sz="0" w:space="0" w:color="auto"/>
                        <w:bottom w:val="none" w:sz="0" w:space="0" w:color="auto"/>
                        <w:right w:val="none" w:sz="0" w:space="0" w:color="auto"/>
                      </w:divBdr>
                    </w:div>
                  </w:divsChild>
                </w:div>
                <w:div w:id="595788928">
                  <w:marLeft w:val="0"/>
                  <w:marRight w:val="0"/>
                  <w:marTop w:val="0"/>
                  <w:marBottom w:val="0"/>
                  <w:divBdr>
                    <w:top w:val="none" w:sz="0" w:space="0" w:color="auto"/>
                    <w:left w:val="none" w:sz="0" w:space="0" w:color="auto"/>
                    <w:bottom w:val="none" w:sz="0" w:space="0" w:color="auto"/>
                    <w:right w:val="none" w:sz="0" w:space="0" w:color="auto"/>
                  </w:divBdr>
                  <w:divsChild>
                    <w:div w:id="2144499378">
                      <w:marLeft w:val="0"/>
                      <w:marRight w:val="0"/>
                      <w:marTop w:val="0"/>
                      <w:marBottom w:val="0"/>
                      <w:divBdr>
                        <w:top w:val="none" w:sz="0" w:space="0" w:color="auto"/>
                        <w:left w:val="none" w:sz="0" w:space="0" w:color="auto"/>
                        <w:bottom w:val="none" w:sz="0" w:space="0" w:color="auto"/>
                        <w:right w:val="none" w:sz="0" w:space="0" w:color="auto"/>
                      </w:divBdr>
                    </w:div>
                  </w:divsChild>
                </w:div>
                <w:div w:id="1896043292">
                  <w:marLeft w:val="0"/>
                  <w:marRight w:val="0"/>
                  <w:marTop w:val="0"/>
                  <w:marBottom w:val="0"/>
                  <w:divBdr>
                    <w:top w:val="none" w:sz="0" w:space="0" w:color="auto"/>
                    <w:left w:val="none" w:sz="0" w:space="0" w:color="auto"/>
                    <w:bottom w:val="none" w:sz="0" w:space="0" w:color="auto"/>
                    <w:right w:val="none" w:sz="0" w:space="0" w:color="auto"/>
                  </w:divBdr>
                  <w:divsChild>
                    <w:div w:id="592474506">
                      <w:marLeft w:val="0"/>
                      <w:marRight w:val="0"/>
                      <w:marTop w:val="0"/>
                      <w:marBottom w:val="0"/>
                      <w:divBdr>
                        <w:top w:val="none" w:sz="0" w:space="0" w:color="auto"/>
                        <w:left w:val="none" w:sz="0" w:space="0" w:color="auto"/>
                        <w:bottom w:val="none" w:sz="0" w:space="0" w:color="auto"/>
                        <w:right w:val="none" w:sz="0" w:space="0" w:color="auto"/>
                      </w:divBdr>
                    </w:div>
                  </w:divsChild>
                </w:div>
                <w:div w:id="177427377">
                  <w:marLeft w:val="0"/>
                  <w:marRight w:val="0"/>
                  <w:marTop w:val="0"/>
                  <w:marBottom w:val="0"/>
                  <w:divBdr>
                    <w:top w:val="none" w:sz="0" w:space="0" w:color="auto"/>
                    <w:left w:val="none" w:sz="0" w:space="0" w:color="auto"/>
                    <w:bottom w:val="none" w:sz="0" w:space="0" w:color="auto"/>
                    <w:right w:val="none" w:sz="0" w:space="0" w:color="auto"/>
                  </w:divBdr>
                  <w:divsChild>
                    <w:div w:id="1842970476">
                      <w:marLeft w:val="0"/>
                      <w:marRight w:val="0"/>
                      <w:marTop w:val="0"/>
                      <w:marBottom w:val="0"/>
                      <w:divBdr>
                        <w:top w:val="none" w:sz="0" w:space="0" w:color="auto"/>
                        <w:left w:val="none" w:sz="0" w:space="0" w:color="auto"/>
                        <w:bottom w:val="none" w:sz="0" w:space="0" w:color="auto"/>
                        <w:right w:val="none" w:sz="0" w:space="0" w:color="auto"/>
                      </w:divBdr>
                    </w:div>
                  </w:divsChild>
                </w:div>
                <w:div w:id="1825966769">
                  <w:marLeft w:val="0"/>
                  <w:marRight w:val="0"/>
                  <w:marTop w:val="0"/>
                  <w:marBottom w:val="0"/>
                  <w:divBdr>
                    <w:top w:val="none" w:sz="0" w:space="0" w:color="auto"/>
                    <w:left w:val="none" w:sz="0" w:space="0" w:color="auto"/>
                    <w:bottom w:val="none" w:sz="0" w:space="0" w:color="auto"/>
                    <w:right w:val="none" w:sz="0" w:space="0" w:color="auto"/>
                  </w:divBdr>
                  <w:divsChild>
                    <w:div w:id="1480655394">
                      <w:marLeft w:val="0"/>
                      <w:marRight w:val="0"/>
                      <w:marTop w:val="0"/>
                      <w:marBottom w:val="0"/>
                      <w:divBdr>
                        <w:top w:val="none" w:sz="0" w:space="0" w:color="auto"/>
                        <w:left w:val="none" w:sz="0" w:space="0" w:color="auto"/>
                        <w:bottom w:val="none" w:sz="0" w:space="0" w:color="auto"/>
                        <w:right w:val="none" w:sz="0" w:space="0" w:color="auto"/>
                      </w:divBdr>
                    </w:div>
                  </w:divsChild>
                </w:div>
                <w:div w:id="1156533247">
                  <w:marLeft w:val="0"/>
                  <w:marRight w:val="0"/>
                  <w:marTop w:val="0"/>
                  <w:marBottom w:val="0"/>
                  <w:divBdr>
                    <w:top w:val="none" w:sz="0" w:space="0" w:color="auto"/>
                    <w:left w:val="none" w:sz="0" w:space="0" w:color="auto"/>
                    <w:bottom w:val="none" w:sz="0" w:space="0" w:color="auto"/>
                    <w:right w:val="none" w:sz="0" w:space="0" w:color="auto"/>
                  </w:divBdr>
                  <w:divsChild>
                    <w:div w:id="635796861">
                      <w:marLeft w:val="0"/>
                      <w:marRight w:val="0"/>
                      <w:marTop w:val="0"/>
                      <w:marBottom w:val="0"/>
                      <w:divBdr>
                        <w:top w:val="none" w:sz="0" w:space="0" w:color="auto"/>
                        <w:left w:val="none" w:sz="0" w:space="0" w:color="auto"/>
                        <w:bottom w:val="none" w:sz="0" w:space="0" w:color="auto"/>
                        <w:right w:val="none" w:sz="0" w:space="0" w:color="auto"/>
                      </w:divBdr>
                    </w:div>
                  </w:divsChild>
                </w:div>
                <w:div w:id="2142309068">
                  <w:marLeft w:val="0"/>
                  <w:marRight w:val="0"/>
                  <w:marTop w:val="0"/>
                  <w:marBottom w:val="0"/>
                  <w:divBdr>
                    <w:top w:val="none" w:sz="0" w:space="0" w:color="auto"/>
                    <w:left w:val="none" w:sz="0" w:space="0" w:color="auto"/>
                    <w:bottom w:val="none" w:sz="0" w:space="0" w:color="auto"/>
                    <w:right w:val="none" w:sz="0" w:space="0" w:color="auto"/>
                  </w:divBdr>
                  <w:divsChild>
                    <w:div w:id="607279130">
                      <w:marLeft w:val="0"/>
                      <w:marRight w:val="0"/>
                      <w:marTop w:val="0"/>
                      <w:marBottom w:val="0"/>
                      <w:divBdr>
                        <w:top w:val="none" w:sz="0" w:space="0" w:color="auto"/>
                        <w:left w:val="none" w:sz="0" w:space="0" w:color="auto"/>
                        <w:bottom w:val="none" w:sz="0" w:space="0" w:color="auto"/>
                        <w:right w:val="none" w:sz="0" w:space="0" w:color="auto"/>
                      </w:divBdr>
                    </w:div>
                  </w:divsChild>
                </w:div>
                <w:div w:id="1826042242">
                  <w:marLeft w:val="0"/>
                  <w:marRight w:val="0"/>
                  <w:marTop w:val="0"/>
                  <w:marBottom w:val="0"/>
                  <w:divBdr>
                    <w:top w:val="none" w:sz="0" w:space="0" w:color="auto"/>
                    <w:left w:val="none" w:sz="0" w:space="0" w:color="auto"/>
                    <w:bottom w:val="none" w:sz="0" w:space="0" w:color="auto"/>
                    <w:right w:val="none" w:sz="0" w:space="0" w:color="auto"/>
                  </w:divBdr>
                  <w:divsChild>
                    <w:div w:id="1350640762">
                      <w:marLeft w:val="0"/>
                      <w:marRight w:val="0"/>
                      <w:marTop w:val="0"/>
                      <w:marBottom w:val="0"/>
                      <w:divBdr>
                        <w:top w:val="none" w:sz="0" w:space="0" w:color="auto"/>
                        <w:left w:val="none" w:sz="0" w:space="0" w:color="auto"/>
                        <w:bottom w:val="none" w:sz="0" w:space="0" w:color="auto"/>
                        <w:right w:val="none" w:sz="0" w:space="0" w:color="auto"/>
                      </w:divBdr>
                    </w:div>
                  </w:divsChild>
                </w:div>
                <w:div w:id="418135963">
                  <w:marLeft w:val="0"/>
                  <w:marRight w:val="0"/>
                  <w:marTop w:val="0"/>
                  <w:marBottom w:val="0"/>
                  <w:divBdr>
                    <w:top w:val="none" w:sz="0" w:space="0" w:color="auto"/>
                    <w:left w:val="none" w:sz="0" w:space="0" w:color="auto"/>
                    <w:bottom w:val="none" w:sz="0" w:space="0" w:color="auto"/>
                    <w:right w:val="none" w:sz="0" w:space="0" w:color="auto"/>
                  </w:divBdr>
                  <w:divsChild>
                    <w:div w:id="1408646429">
                      <w:marLeft w:val="0"/>
                      <w:marRight w:val="0"/>
                      <w:marTop w:val="0"/>
                      <w:marBottom w:val="0"/>
                      <w:divBdr>
                        <w:top w:val="none" w:sz="0" w:space="0" w:color="auto"/>
                        <w:left w:val="none" w:sz="0" w:space="0" w:color="auto"/>
                        <w:bottom w:val="none" w:sz="0" w:space="0" w:color="auto"/>
                        <w:right w:val="none" w:sz="0" w:space="0" w:color="auto"/>
                      </w:divBdr>
                    </w:div>
                  </w:divsChild>
                </w:div>
                <w:div w:id="1328825619">
                  <w:marLeft w:val="0"/>
                  <w:marRight w:val="0"/>
                  <w:marTop w:val="0"/>
                  <w:marBottom w:val="0"/>
                  <w:divBdr>
                    <w:top w:val="none" w:sz="0" w:space="0" w:color="auto"/>
                    <w:left w:val="none" w:sz="0" w:space="0" w:color="auto"/>
                    <w:bottom w:val="none" w:sz="0" w:space="0" w:color="auto"/>
                    <w:right w:val="none" w:sz="0" w:space="0" w:color="auto"/>
                  </w:divBdr>
                  <w:divsChild>
                    <w:div w:id="739406935">
                      <w:marLeft w:val="0"/>
                      <w:marRight w:val="0"/>
                      <w:marTop w:val="0"/>
                      <w:marBottom w:val="0"/>
                      <w:divBdr>
                        <w:top w:val="none" w:sz="0" w:space="0" w:color="auto"/>
                        <w:left w:val="none" w:sz="0" w:space="0" w:color="auto"/>
                        <w:bottom w:val="none" w:sz="0" w:space="0" w:color="auto"/>
                        <w:right w:val="none" w:sz="0" w:space="0" w:color="auto"/>
                      </w:divBdr>
                    </w:div>
                  </w:divsChild>
                </w:div>
                <w:div w:id="535776161">
                  <w:marLeft w:val="0"/>
                  <w:marRight w:val="0"/>
                  <w:marTop w:val="0"/>
                  <w:marBottom w:val="0"/>
                  <w:divBdr>
                    <w:top w:val="none" w:sz="0" w:space="0" w:color="auto"/>
                    <w:left w:val="none" w:sz="0" w:space="0" w:color="auto"/>
                    <w:bottom w:val="none" w:sz="0" w:space="0" w:color="auto"/>
                    <w:right w:val="none" w:sz="0" w:space="0" w:color="auto"/>
                  </w:divBdr>
                  <w:divsChild>
                    <w:div w:id="153498515">
                      <w:marLeft w:val="0"/>
                      <w:marRight w:val="0"/>
                      <w:marTop w:val="0"/>
                      <w:marBottom w:val="0"/>
                      <w:divBdr>
                        <w:top w:val="none" w:sz="0" w:space="0" w:color="auto"/>
                        <w:left w:val="none" w:sz="0" w:space="0" w:color="auto"/>
                        <w:bottom w:val="none" w:sz="0" w:space="0" w:color="auto"/>
                        <w:right w:val="none" w:sz="0" w:space="0" w:color="auto"/>
                      </w:divBdr>
                    </w:div>
                  </w:divsChild>
                </w:div>
                <w:div w:id="504517242">
                  <w:marLeft w:val="0"/>
                  <w:marRight w:val="0"/>
                  <w:marTop w:val="0"/>
                  <w:marBottom w:val="0"/>
                  <w:divBdr>
                    <w:top w:val="none" w:sz="0" w:space="0" w:color="auto"/>
                    <w:left w:val="none" w:sz="0" w:space="0" w:color="auto"/>
                    <w:bottom w:val="none" w:sz="0" w:space="0" w:color="auto"/>
                    <w:right w:val="none" w:sz="0" w:space="0" w:color="auto"/>
                  </w:divBdr>
                  <w:divsChild>
                    <w:div w:id="1859389798">
                      <w:marLeft w:val="0"/>
                      <w:marRight w:val="0"/>
                      <w:marTop w:val="0"/>
                      <w:marBottom w:val="0"/>
                      <w:divBdr>
                        <w:top w:val="none" w:sz="0" w:space="0" w:color="auto"/>
                        <w:left w:val="none" w:sz="0" w:space="0" w:color="auto"/>
                        <w:bottom w:val="none" w:sz="0" w:space="0" w:color="auto"/>
                        <w:right w:val="none" w:sz="0" w:space="0" w:color="auto"/>
                      </w:divBdr>
                    </w:div>
                  </w:divsChild>
                </w:div>
                <w:div w:id="1237210501">
                  <w:marLeft w:val="0"/>
                  <w:marRight w:val="0"/>
                  <w:marTop w:val="0"/>
                  <w:marBottom w:val="0"/>
                  <w:divBdr>
                    <w:top w:val="none" w:sz="0" w:space="0" w:color="auto"/>
                    <w:left w:val="none" w:sz="0" w:space="0" w:color="auto"/>
                    <w:bottom w:val="none" w:sz="0" w:space="0" w:color="auto"/>
                    <w:right w:val="none" w:sz="0" w:space="0" w:color="auto"/>
                  </w:divBdr>
                  <w:divsChild>
                    <w:div w:id="542405455">
                      <w:marLeft w:val="0"/>
                      <w:marRight w:val="0"/>
                      <w:marTop w:val="0"/>
                      <w:marBottom w:val="0"/>
                      <w:divBdr>
                        <w:top w:val="none" w:sz="0" w:space="0" w:color="auto"/>
                        <w:left w:val="none" w:sz="0" w:space="0" w:color="auto"/>
                        <w:bottom w:val="none" w:sz="0" w:space="0" w:color="auto"/>
                        <w:right w:val="none" w:sz="0" w:space="0" w:color="auto"/>
                      </w:divBdr>
                    </w:div>
                  </w:divsChild>
                </w:div>
                <w:div w:id="417410537">
                  <w:marLeft w:val="0"/>
                  <w:marRight w:val="0"/>
                  <w:marTop w:val="0"/>
                  <w:marBottom w:val="0"/>
                  <w:divBdr>
                    <w:top w:val="none" w:sz="0" w:space="0" w:color="auto"/>
                    <w:left w:val="none" w:sz="0" w:space="0" w:color="auto"/>
                    <w:bottom w:val="none" w:sz="0" w:space="0" w:color="auto"/>
                    <w:right w:val="none" w:sz="0" w:space="0" w:color="auto"/>
                  </w:divBdr>
                  <w:divsChild>
                    <w:div w:id="1664818819">
                      <w:marLeft w:val="0"/>
                      <w:marRight w:val="0"/>
                      <w:marTop w:val="0"/>
                      <w:marBottom w:val="0"/>
                      <w:divBdr>
                        <w:top w:val="none" w:sz="0" w:space="0" w:color="auto"/>
                        <w:left w:val="none" w:sz="0" w:space="0" w:color="auto"/>
                        <w:bottom w:val="none" w:sz="0" w:space="0" w:color="auto"/>
                        <w:right w:val="none" w:sz="0" w:space="0" w:color="auto"/>
                      </w:divBdr>
                    </w:div>
                  </w:divsChild>
                </w:div>
                <w:div w:id="1832791429">
                  <w:marLeft w:val="0"/>
                  <w:marRight w:val="0"/>
                  <w:marTop w:val="0"/>
                  <w:marBottom w:val="0"/>
                  <w:divBdr>
                    <w:top w:val="none" w:sz="0" w:space="0" w:color="auto"/>
                    <w:left w:val="none" w:sz="0" w:space="0" w:color="auto"/>
                    <w:bottom w:val="none" w:sz="0" w:space="0" w:color="auto"/>
                    <w:right w:val="none" w:sz="0" w:space="0" w:color="auto"/>
                  </w:divBdr>
                  <w:divsChild>
                    <w:div w:id="1698114659">
                      <w:marLeft w:val="0"/>
                      <w:marRight w:val="0"/>
                      <w:marTop w:val="0"/>
                      <w:marBottom w:val="0"/>
                      <w:divBdr>
                        <w:top w:val="none" w:sz="0" w:space="0" w:color="auto"/>
                        <w:left w:val="none" w:sz="0" w:space="0" w:color="auto"/>
                        <w:bottom w:val="none" w:sz="0" w:space="0" w:color="auto"/>
                        <w:right w:val="none" w:sz="0" w:space="0" w:color="auto"/>
                      </w:divBdr>
                    </w:div>
                  </w:divsChild>
                </w:div>
                <w:div w:id="562444203">
                  <w:marLeft w:val="0"/>
                  <w:marRight w:val="0"/>
                  <w:marTop w:val="0"/>
                  <w:marBottom w:val="0"/>
                  <w:divBdr>
                    <w:top w:val="none" w:sz="0" w:space="0" w:color="auto"/>
                    <w:left w:val="none" w:sz="0" w:space="0" w:color="auto"/>
                    <w:bottom w:val="none" w:sz="0" w:space="0" w:color="auto"/>
                    <w:right w:val="none" w:sz="0" w:space="0" w:color="auto"/>
                  </w:divBdr>
                  <w:divsChild>
                    <w:div w:id="1501003492">
                      <w:marLeft w:val="0"/>
                      <w:marRight w:val="0"/>
                      <w:marTop w:val="0"/>
                      <w:marBottom w:val="0"/>
                      <w:divBdr>
                        <w:top w:val="none" w:sz="0" w:space="0" w:color="auto"/>
                        <w:left w:val="none" w:sz="0" w:space="0" w:color="auto"/>
                        <w:bottom w:val="none" w:sz="0" w:space="0" w:color="auto"/>
                        <w:right w:val="none" w:sz="0" w:space="0" w:color="auto"/>
                      </w:divBdr>
                    </w:div>
                  </w:divsChild>
                </w:div>
                <w:div w:id="66733781">
                  <w:marLeft w:val="0"/>
                  <w:marRight w:val="0"/>
                  <w:marTop w:val="0"/>
                  <w:marBottom w:val="0"/>
                  <w:divBdr>
                    <w:top w:val="none" w:sz="0" w:space="0" w:color="auto"/>
                    <w:left w:val="none" w:sz="0" w:space="0" w:color="auto"/>
                    <w:bottom w:val="none" w:sz="0" w:space="0" w:color="auto"/>
                    <w:right w:val="none" w:sz="0" w:space="0" w:color="auto"/>
                  </w:divBdr>
                  <w:divsChild>
                    <w:div w:id="993142994">
                      <w:marLeft w:val="0"/>
                      <w:marRight w:val="0"/>
                      <w:marTop w:val="0"/>
                      <w:marBottom w:val="0"/>
                      <w:divBdr>
                        <w:top w:val="none" w:sz="0" w:space="0" w:color="auto"/>
                        <w:left w:val="none" w:sz="0" w:space="0" w:color="auto"/>
                        <w:bottom w:val="none" w:sz="0" w:space="0" w:color="auto"/>
                        <w:right w:val="none" w:sz="0" w:space="0" w:color="auto"/>
                      </w:divBdr>
                    </w:div>
                  </w:divsChild>
                </w:div>
                <w:div w:id="1336684995">
                  <w:marLeft w:val="0"/>
                  <w:marRight w:val="0"/>
                  <w:marTop w:val="0"/>
                  <w:marBottom w:val="0"/>
                  <w:divBdr>
                    <w:top w:val="none" w:sz="0" w:space="0" w:color="auto"/>
                    <w:left w:val="none" w:sz="0" w:space="0" w:color="auto"/>
                    <w:bottom w:val="none" w:sz="0" w:space="0" w:color="auto"/>
                    <w:right w:val="none" w:sz="0" w:space="0" w:color="auto"/>
                  </w:divBdr>
                  <w:divsChild>
                    <w:div w:id="1996958211">
                      <w:marLeft w:val="0"/>
                      <w:marRight w:val="0"/>
                      <w:marTop w:val="0"/>
                      <w:marBottom w:val="0"/>
                      <w:divBdr>
                        <w:top w:val="none" w:sz="0" w:space="0" w:color="auto"/>
                        <w:left w:val="none" w:sz="0" w:space="0" w:color="auto"/>
                        <w:bottom w:val="none" w:sz="0" w:space="0" w:color="auto"/>
                        <w:right w:val="none" w:sz="0" w:space="0" w:color="auto"/>
                      </w:divBdr>
                    </w:div>
                  </w:divsChild>
                </w:div>
                <w:div w:id="1937712645">
                  <w:marLeft w:val="0"/>
                  <w:marRight w:val="0"/>
                  <w:marTop w:val="0"/>
                  <w:marBottom w:val="0"/>
                  <w:divBdr>
                    <w:top w:val="none" w:sz="0" w:space="0" w:color="auto"/>
                    <w:left w:val="none" w:sz="0" w:space="0" w:color="auto"/>
                    <w:bottom w:val="none" w:sz="0" w:space="0" w:color="auto"/>
                    <w:right w:val="none" w:sz="0" w:space="0" w:color="auto"/>
                  </w:divBdr>
                  <w:divsChild>
                    <w:div w:id="176889557">
                      <w:marLeft w:val="0"/>
                      <w:marRight w:val="0"/>
                      <w:marTop w:val="0"/>
                      <w:marBottom w:val="0"/>
                      <w:divBdr>
                        <w:top w:val="none" w:sz="0" w:space="0" w:color="auto"/>
                        <w:left w:val="none" w:sz="0" w:space="0" w:color="auto"/>
                        <w:bottom w:val="none" w:sz="0" w:space="0" w:color="auto"/>
                        <w:right w:val="none" w:sz="0" w:space="0" w:color="auto"/>
                      </w:divBdr>
                    </w:div>
                  </w:divsChild>
                </w:div>
                <w:div w:id="1954315632">
                  <w:marLeft w:val="0"/>
                  <w:marRight w:val="0"/>
                  <w:marTop w:val="0"/>
                  <w:marBottom w:val="0"/>
                  <w:divBdr>
                    <w:top w:val="none" w:sz="0" w:space="0" w:color="auto"/>
                    <w:left w:val="none" w:sz="0" w:space="0" w:color="auto"/>
                    <w:bottom w:val="none" w:sz="0" w:space="0" w:color="auto"/>
                    <w:right w:val="none" w:sz="0" w:space="0" w:color="auto"/>
                  </w:divBdr>
                  <w:divsChild>
                    <w:div w:id="747070824">
                      <w:marLeft w:val="0"/>
                      <w:marRight w:val="0"/>
                      <w:marTop w:val="0"/>
                      <w:marBottom w:val="0"/>
                      <w:divBdr>
                        <w:top w:val="none" w:sz="0" w:space="0" w:color="auto"/>
                        <w:left w:val="none" w:sz="0" w:space="0" w:color="auto"/>
                        <w:bottom w:val="none" w:sz="0" w:space="0" w:color="auto"/>
                        <w:right w:val="none" w:sz="0" w:space="0" w:color="auto"/>
                      </w:divBdr>
                    </w:div>
                  </w:divsChild>
                </w:div>
                <w:div w:id="1144927773">
                  <w:marLeft w:val="0"/>
                  <w:marRight w:val="0"/>
                  <w:marTop w:val="0"/>
                  <w:marBottom w:val="0"/>
                  <w:divBdr>
                    <w:top w:val="none" w:sz="0" w:space="0" w:color="auto"/>
                    <w:left w:val="none" w:sz="0" w:space="0" w:color="auto"/>
                    <w:bottom w:val="none" w:sz="0" w:space="0" w:color="auto"/>
                    <w:right w:val="none" w:sz="0" w:space="0" w:color="auto"/>
                  </w:divBdr>
                  <w:divsChild>
                    <w:div w:id="1850677358">
                      <w:marLeft w:val="0"/>
                      <w:marRight w:val="0"/>
                      <w:marTop w:val="0"/>
                      <w:marBottom w:val="0"/>
                      <w:divBdr>
                        <w:top w:val="none" w:sz="0" w:space="0" w:color="auto"/>
                        <w:left w:val="none" w:sz="0" w:space="0" w:color="auto"/>
                        <w:bottom w:val="none" w:sz="0" w:space="0" w:color="auto"/>
                        <w:right w:val="none" w:sz="0" w:space="0" w:color="auto"/>
                      </w:divBdr>
                    </w:div>
                  </w:divsChild>
                </w:div>
                <w:div w:id="301350806">
                  <w:marLeft w:val="0"/>
                  <w:marRight w:val="0"/>
                  <w:marTop w:val="0"/>
                  <w:marBottom w:val="0"/>
                  <w:divBdr>
                    <w:top w:val="none" w:sz="0" w:space="0" w:color="auto"/>
                    <w:left w:val="none" w:sz="0" w:space="0" w:color="auto"/>
                    <w:bottom w:val="none" w:sz="0" w:space="0" w:color="auto"/>
                    <w:right w:val="none" w:sz="0" w:space="0" w:color="auto"/>
                  </w:divBdr>
                  <w:divsChild>
                    <w:div w:id="551117705">
                      <w:marLeft w:val="0"/>
                      <w:marRight w:val="0"/>
                      <w:marTop w:val="0"/>
                      <w:marBottom w:val="0"/>
                      <w:divBdr>
                        <w:top w:val="none" w:sz="0" w:space="0" w:color="auto"/>
                        <w:left w:val="none" w:sz="0" w:space="0" w:color="auto"/>
                        <w:bottom w:val="none" w:sz="0" w:space="0" w:color="auto"/>
                        <w:right w:val="none" w:sz="0" w:space="0" w:color="auto"/>
                      </w:divBdr>
                    </w:div>
                  </w:divsChild>
                </w:div>
                <w:div w:id="1954943282">
                  <w:marLeft w:val="0"/>
                  <w:marRight w:val="0"/>
                  <w:marTop w:val="0"/>
                  <w:marBottom w:val="0"/>
                  <w:divBdr>
                    <w:top w:val="none" w:sz="0" w:space="0" w:color="auto"/>
                    <w:left w:val="none" w:sz="0" w:space="0" w:color="auto"/>
                    <w:bottom w:val="none" w:sz="0" w:space="0" w:color="auto"/>
                    <w:right w:val="none" w:sz="0" w:space="0" w:color="auto"/>
                  </w:divBdr>
                  <w:divsChild>
                    <w:div w:id="2111197573">
                      <w:marLeft w:val="0"/>
                      <w:marRight w:val="0"/>
                      <w:marTop w:val="0"/>
                      <w:marBottom w:val="0"/>
                      <w:divBdr>
                        <w:top w:val="none" w:sz="0" w:space="0" w:color="auto"/>
                        <w:left w:val="none" w:sz="0" w:space="0" w:color="auto"/>
                        <w:bottom w:val="none" w:sz="0" w:space="0" w:color="auto"/>
                        <w:right w:val="none" w:sz="0" w:space="0" w:color="auto"/>
                      </w:divBdr>
                    </w:div>
                  </w:divsChild>
                </w:div>
                <w:div w:id="723529036">
                  <w:marLeft w:val="0"/>
                  <w:marRight w:val="0"/>
                  <w:marTop w:val="0"/>
                  <w:marBottom w:val="0"/>
                  <w:divBdr>
                    <w:top w:val="none" w:sz="0" w:space="0" w:color="auto"/>
                    <w:left w:val="none" w:sz="0" w:space="0" w:color="auto"/>
                    <w:bottom w:val="none" w:sz="0" w:space="0" w:color="auto"/>
                    <w:right w:val="none" w:sz="0" w:space="0" w:color="auto"/>
                  </w:divBdr>
                  <w:divsChild>
                    <w:div w:id="1189103462">
                      <w:marLeft w:val="0"/>
                      <w:marRight w:val="0"/>
                      <w:marTop w:val="0"/>
                      <w:marBottom w:val="0"/>
                      <w:divBdr>
                        <w:top w:val="none" w:sz="0" w:space="0" w:color="auto"/>
                        <w:left w:val="none" w:sz="0" w:space="0" w:color="auto"/>
                        <w:bottom w:val="none" w:sz="0" w:space="0" w:color="auto"/>
                        <w:right w:val="none" w:sz="0" w:space="0" w:color="auto"/>
                      </w:divBdr>
                    </w:div>
                  </w:divsChild>
                </w:div>
                <w:div w:id="966161533">
                  <w:marLeft w:val="0"/>
                  <w:marRight w:val="0"/>
                  <w:marTop w:val="0"/>
                  <w:marBottom w:val="0"/>
                  <w:divBdr>
                    <w:top w:val="none" w:sz="0" w:space="0" w:color="auto"/>
                    <w:left w:val="none" w:sz="0" w:space="0" w:color="auto"/>
                    <w:bottom w:val="none" w:sz="0" w:space="0" w:color="auto"/>
                    <w:right w:val="none" w:sz="0" w:space="0" w:color="auto"/>
                  </w:divBdr>
                  <w:divsChild>
                    <w:div w:id="1064915478">
                      <w:marLeft w:val="0"/>
                      <w:marRight w:val="0"/>
                      <w:marTop w:val="0"/>
                      <w:marBottom w:val="0"/>
                      <w:divBdr>
                        <w:top w:val="none" w:sz="0" w:space="0" w:color="auto"/>
                        <w:left w:val="none" w:sz="0" w:space="0" w:color="auto"/>
                        <w:bottom w:val="none" w:sz="0" w:space="0" w:color="auto"/>
                        <w:right w:val="none" w:sz="0" w:space="0" w:color="auto"/>
                      </w:divBdr>
                    </w:div>
                  </w:divsChild>
                </w:div>
                <w:div w:id="306592943">
                  <w:marLeft w:val="0"/>
                  <w:marRight w:val="0"/>
                  <w:marTop w:val="0"/>
                  <w:marBottom w:val="0"/>
                  <w:divBdr>
                    <w:top w:val="none" w:sz="0" w:space="0" w:color="auto"/>
                    <w:left w:val="none" w:sz="0" w:space="0" w:color="auto"/>
                    <w:bottom w:val="none" w:sz="0" w:space="0" w:color="auto"/>
                    <w:right w:val="none" w:sz="0" w:space="0" w:color="auto"/>
                  </w:divBdr>
                  <w:divsChild>
                    <w:div w:id="51196602">
                      <w:marLeft w:val="0"/>
                      <w:marRight w:val="0"/>
                      <w:marTop w:val="0"/>
                      <w:marBottom w:val="0"/>
                      <w:divBdr>
                        <w:top w:val="none" w:sz="0" w:space="0" w:color="auto"/>
                        <w:left w:val="none" w:sz="0" w:space="0" w:color="auto"/>
                        <w:bottom w:val="none" w:sz="0" w:space="0" w:color="auto"/>
                        <w:right w:val="none" w:sz="0" w:space="0" w:color="auto"/>
                      </w:divBdr>
                    </w:div>
                  </w:divsChild>
                </w:div>
                <w:div w:id="66419856">
                  <w:marLeft w:val="0"/>
                  <w:marRight w:val="0"/>
                  <w:marTop w:val="0"/>
                  <w:marBottom w:val="0"/>
                  <w:divBdr>
                    <w:top w:val="none" w:sz="0" w:space="0" w:color="auto"/>
                    <w:left w:val="none" w:sz="0" w:space="0" w:color="auto"/>
                    <w:bottom w:val="none" w:sz="0" w:space="0" w:color="auto"/>
                    <w:right w:val="none" w:sz="0" w:space="0" w:color="auto"/>
                  </w:divBdr>
                  <w:divsChild>
                    <w:div w:id="321324309">
                      <w:marLeft w:val="0"/>
                      <w:marRight w:val="0"/>
                      <w:marTop w:val="0"/>
                      <w:marBottom w:val="0"/>
                      <w:divBdr>
                        <w:top w:val="none" w:sz="0" w:space="0" w:color="auto"/>
                        <w:left w:val="none" w:sz="0" w:space="0" w:color="auto"/>
                        <w:bottom w:val="none" w:sz="0" w:space="0" w:color="auto"/>
                        <w:right w:val="none" w:sz="0" w:space="0" w:color="auto"/>
                      </w:divBdr>
                    </w:div>
                  </w:divsChild>
                </w:div>
                <w:div w:id="1734935527">
                  <w:marLeft w:val="0"/>
                  <w:marRight w:val="0"/>
                  <w:marTop w:val="0"/>
                  <w:marBottom w:val="0"/>
                  <w:divBdr>
                    <w:top w:val="none" w:sz="0" w:space="0" w:color="auto"/>
                    <w:left w:val="none" w:sz="0" w:space="0" w:color="auto"/>
                    <w:bottom w:val="none" w:sz="0" w:space="0" w:color="auto"/>
                    <w:right w:val="none" w:sz="0" w:space="0" w:color="auto"/>
                  </w:divBdr>
                  <w:divsChild>
                    <w:div w:id="1579435242">
                      <w:marLeft w:val="0"/>
                      <w:marRight w:val="0"/>
                      <w:marTop w:val="0"/>
                      <w:marBottom w:val="0"/>
                      <w:divBdr>
                        <w:top w:val="none" w:sz="0" w:space="0" w:color="auto"/>
                        <w:left w:val="none" w:sz="0" w:space="0" w:color="auto"/>
                        <w:bottom w:val="none" w:sz="0" w:space="0" w:color="auto"/>
                        <w:right w:val="none" w:sz="0" w:space="0" w:color="auto"/>
                      </w:divBdr>
                    </w:div>
                  </w:divsChild>
                </w:div>
                <w:div w:id="102462856">
                  <w:marLeft w:val="0"/>
                  <w:marRight w:val="0"/>
                  <w:marTop w:val="0"/>
                  <w:marBottom w:val="0"/>
                  <w:divBdr>
                    <w:top w:val="none" w:sz="0" w:space="0" w:color="auto"/>
                    <w:left w:val="none" w:sz="0" w:space="0" w:color="auto"/>
                    <w:bottom w:val="none" w:sz="0" w:space="0" w:color="auto"/>
                    <w:right w:val="none" w:sz="0" w:space="0" w:color="auto"/>
                  </w:divBdr>
                  <w:divsChild>
                    <w:div w:id="1314874842">
                      <w:marLeft w:val="0"/>
                      <w:marRight w:val="0"/>
                      <w:marTop w:val="0"/>
                      <w:marBottom w:val="0"/>
                      <w:divBdr>
                        <w:top w:val="none" w:sz="0" w:space="0" w:color="auto"/>
                        <w:left w:val="none" w:sz="0" w:space="0" w:color="auto"/>
                        <w:bottom w:val="none" w:sz="0" w:space="0" w:color="auto"/>
                        <w:right w:val="none" w:sz="0" w:space="0" w:color="auto"/>
                      </w:divBdr>
                    </w:div>
                  </w:divsChild>
                </w:div>
                <w:div w:id="253250486">
                  <w:marLeft w:val="0"/>
                  <w:marRight w:val="0"/>
                  <w:marTop w:val="0"/>
                  <w:marBottom w:val="0"/>
                  <w:divBdr>
                    <w:top w:val="none" w:sz="0" w:space="0" w:color="auto"/>
                    <w:left w:val="none" w:sz="0" w:space="0" w:color="auto"/>
                    <w:bottom w:val="none" w:sz="0" w:space="0" w:color="auto"/>
                    <w:right w:val="none" w:sz="0" w:space="0" w:color="auto"/>
                  </w:divBdr>
                  <w:divsChild>
                    <w:div w:id="331685874">
                      <w:marLeft w:val="0"/>
                      <w:marRight w:val="0"/>
                      <w:marTop w:val="0"/>
                      <w:marBottom w:val="0"/>
                      <w:divBdr>
                        <w:top w:val="none" w:sz="0" w:space="0" w:color="auto"/>
                        <w:left w:val="none" w:sz="0" w:space="0" w:color="auto"/>
                        <w:bottom w:val="none" w:sz="0" w:space="0" w:color="auto"/>
                        <w:right w:val="none" w:sz="0" w:space="0" w:color="auto"/>
                      </w:divBdr>
                    </w:div>
                  </w:divsChild>
                </w:div>
                <w:div w:id="811872355">
                  <w:marLeft w:val="0"/>
                  <w:marRight w:val="0"/>
                  <w:marTop w:val="0"/>
                  <w:marBottom w:val="0"/>
                  <w:divBdr>
                    <w:top w:val="none" w:sz="0" w:space="0" w:color="auto"/>
                    <w:left w:val="none" w:sz="0" w:space="0" w:color="auto"/>
                    <w:bottom w:val="none" w:sz="0" w:space="0" w:color="auto"/>
                    <w:right w:val="none" w:sz="0" w:space="0" w:color="auto"/>
                  </w:divBdr>
                  <w:divsChild>
                    <w:div w:id="449056143">
                      <w:marLeft w:val="0"/>
                      <w:marRight w:val="0"/>
                      <w:marTop w:val="0"/>
                      <w:marBottom w:val="0"/>
                      <w:divBdr>
                        <w:top w:val="none" w:sz="0" w:space="0" w:color="auto"/>
                        <w:left w:val="none" w:sz="0" w:space="0" w:color="auto"/>
                        <w:bottom w:val="none" w:sz="0" w:space="0" w:color="auto"/>
                        <w:right w:val="none" w:sz="0" w:space="0" w:color="auto"/>
                      </w:divBdr>
                    </w:div>
                  </w:divsChild>
                </w:div>
                <w:div w:id="2064064626">
                  <w:marLeft w:val="0"/>
                  <w:marRight w:val="0"/>
                  <w:marTop w:val="0"/>
                  <w:marBottom w:val="0"/>
                  <w:divBdr>
                    <w:top w:val="none" w:sz="0" w:space="0" w:color="auto"/>
                    <w:left w:val="none" w:sz="0" w:space="0" w:color="auto"/>
                    <w:bottom w:val="none" w:sz="0" w:space="0" w:color="auto"/>
                    <w:right w:val="none" w:sz="0" w:space="0" w:color="auto"/>
                  </w:divBdr>
                  <w:divsChild>
                    <w:div w:id="1421559846">
                      <w:marLeft w:val="0"/>
                      <w:marRight w:val="0"/>
                      <w:marTop w:val="0"/>
                      <w:marBottom w:val="0"/>
                      <w:divBdr>
                        <w:top w:val="none" w:sz="0" w:space="0" w:color="auto"/>
                        <w:left w:val="none" w:sz="0" w:space="0" w:color="auto"/>
                        <w:bottom w:val="none" w:sz="0" w:space="0" w:color="auto"/>
                        <w:right w:val="none" w:sz="0" w:space="0" w:color="auto"/>
                      </w:divBdr>
                    </w:div>
                  </w:divsChild>
                </w:div>
                <w:div w:id="1484661995">
                  <w:marLeft w:val="0"/>
                  <w:marRight w:val="0"/>
                  <w:marTop w:val="0"/>
                  <w:marBottom w:val="0"/>
                  <w:divBdr>
                    <w:top w:val="none" w:sz="0" w:space="0" w:color="auto"/>
                    <w:left w:val="none" w:sz="0" w:space="0" w:color="auto"/>
                    <w:bottom w:val="none" w:sz="0" w:space="0" w:color="auto"/>
                    <w:right w:val="none" w:sz="0" w:space="0" w:color="auto"/>
                  </w:divBdr>
                  <w:divsChild>
                    <w:div w:id="1248688065">
                      <w:marLeft w:val="0"/>
                      <w:marRight w:val="0"/>
                      <w:marTop w:val="0"/>
                      <w:marBottom w:val="0"/>
                      <w:divBdr>
                        <w:top w:val="none" w:sz="0" w:space="0" w:color="auto"/>
                        <w:left w:val="none" w:sz="0" w:space="0" w:color="auto"/>
                        <w:bottom w:val="none" w:sz="0" w:space="0" w:color="auto"/>
                        <w:right w:val="none" w:sz="0" w:space="0" w:color="auto"/>
                      </w:divBdr>
                    </w:div>
                  </w:divsChild>
                </w:div>
                <w:div w:id="789787751">
                  <w:marLeft w:val="0"/>
                  <w:marRight w:val="0"/>
                  <w:marTop w:val="0"/>
                  <w:marBottom w:val="0"/>
                  <w:divBdr>
                    <w:top w:val="none" w:sz="0" w:space="0" w:color="auto"/>
                    <w:left w:val="none" w:sz="0" w:space="0" w:color="auto"/>
                    <w:bottom w:val="none" w:sz="0" w:space="0" w:color="auto"/>
                    <w:right w:val="none" w:sz="0" w:space="0" w:color="auto"/>
                  </w:divBdr>
                  <w:divsChild>
                    <w:div w:id="1499615082">
                      <w:marLeft w:val="0"/>
                      <w:marRight w:val="0"/>
                      <w:marTop w:val="0"/>
                      <w:marBottom w:val="0"/>
                      <w:divBdr>
                        <w:top w:val="none" w:sz="0" w:space="0" w:color="auto"/>
                        <w:left w:val="none" w:sz="0" w:space="0" w:color="auto"/>
                        <w:bottom w:val="none" w:sz="0" w:space="0" w:color="auto"/>
                        <w:right w:val="none" w:sz="0" w:space="0" w:color="auto"/>
                      </w:divBdr>
                    </w:div>
                  </w:divsChild>
                </w:div>
                <w:div w:id="352069891">
                  <w:marLeft w:val="0"/>
                  <w:marRight w:val="0"/>
                  <w:marTop w:val="0"/>
                  <w:marBottom w:val="0"/>
                  <w:divBdr>
                    <w:top w:val="none" w:sz="0" w:space="0" w:color="auto"/>
                    <w:left w:val="none" w:sz="0" w:space="0" w:color="auto"/>
                    <w:bottom w:val="none" w:sz="0" w:space="0" w:color="auto"/>
                    <w:right w:val="none" w:sz="0" w:space="0" w:color="auto"/>
                  </w:divBdr>
                  <w:divsChild>
                    <w:div w:id="2060082366">
                      <w:marLeft w:val="0"/>
                      <w:marRight w:val="0"/>
                      <w:marTop w:val="0"/>
                      <w:marBottom w:val="0"/>
                      <w:divBdr>
                        <w:top w:val="none" w:sz="0" w:space="0" w:color="auto"/>
                        <w:left w:val="none" w:sz="0" w:space="0" w:color="auto"/>
                        <w:bottom w:val="none" w:sz="0" w:space="0" w:color="auto"/>
                        <w:right w:val="none" w:sz="0" w:space="0" w:color="auto"/>
                      </w:divBdr>
                    </w:div>
                  </w:divsChild>
                </w:div>
                <w:div w:id="1020593405">
                  <w:marLeft w:val="0"/>
                  <w:marRight w:val="0"/>
                  <w:marTop w:val="0"/>
                  <w:marBottom w:val="0"/>
                  <w:divBdr>
                    <w:top w:val="none" w:sz="0" w:space="0" w:color="auto"/>
                    <w:left w:val="none" w:sz="0" w:space="0" w:color="auto"/>
                    <w:bottom w:val="none" w:sz="0" w:space="0" w:color="auto"/>
                    <w:right w:val="none" w:sz="0" w:space="0" w:color="auto"/>
                  </w:divBdr>
                  <w:divsChild>
                    <w:div w:id="1494956101">
                      <w:marLeft w:val="0"/>
                      <w:marRight w:val="0"/>
                      <w:marTop w:val="0"/>
                      <w:marBottom w:val="0"/>
                      <w:divBdr>
                        <w:top w:val="none" w:sz="0" w:space="0" w:color="auto"/>
                        <w:left w:val="none" w:sz="0" w:space="0" w:color="auto"/>
                        <w:bottom w:val="none" w:sz="0" w:space="0" w:color="auto"/>
                        <w:right w:val="none" w:sz="0" w:space="0" w:color="auto"/>
                      </w:divBdr>
                    </w:div>
                  </w:divsChild>
                </w:div>
                <w:div w:id="1467121196">
                  <w:marLeft w:val="0"/>
                  <w:marRight w:val="0"/>
                  <w:marTop w:val="0"/>
                  <w:marBottom w:val="0"/>
                  <w:divBdr>
                    <w:top w:val="none" w:sz="0" w:space="0" w:color="auto"/>
                    <w:left w:val="none" w:sz="0" w:space="0" w:color="auto"/>
                    <w:bottom w:val="none" w:sz="0" w:space="0" w:color="auto"/>
                    <w:right w:val="none" w:sz="0" w:space="0" w:color="auto"/>
                  </w:divBdr>
                  <w:divsChild>
                    <w:div w:id="1513446792">
                      <w:marLeft w:val="0"/>
                      <w:marRight w:val="0"/>
                      <w:marTop w:val="0"/>
                      <w:marBottom w:val="0"/>
                      <w:divBdr>
                        <w:top w:val="none" w:sz="0" w:space="0" w:color="auto"/>
                        <w:left w:val="none" w:sz="0" w:space="0" w:color="auto"/>
                        <w:bottom w:val="none" w:sz="0" w:space="0" w:color="auto"/>
                        <w:right w:val="none" w:sz="0" w:space="0" w:color="auto"/>
                      </w:divBdr>
                    </w:div>
                  </w:divsChild>
                </w:div>
                <w:div w:id="325013541">
                  <w:marLeft w:val="0"/>
                  <w:marRight w:val="0"/>
                  <w:marTop w:val="0"/>
                  <w:marBottom w:val="0"/>
                  <w:divBdr>
                    <w:top w:val="none" w:sz="0" w:space="0" w:color="auto"/>
                    <w:left w:val="none" w:sz="0" w:space="0" w:color="auto"/>
                    <w:bottom w:val="none" w:sz="0" w:space="0" w:color="auto"/>
                    <w:right w:val="none" w:sz="0" w:space="0" w:color="auto"/>
                  </w:divBdr>
                  <w:divsChild>
                    <w:div w:id="123236564">
                      <w:marLeft w:val="0"/>
                      <w:marRight w:val="0"/>
                      <w:marTop w:val="0"/>
                      <w:marBottom w:val="0"/>
                      <w:divBdr>
                        <w:top w:val="none" w:sz="0" w:space="0" w:color="auto"/>
                        <w:left w:val="none" w:sz="0" w:space="0" w:color="auto"/>
                        <w:bottom w:val="none" w:sz="0" w:space="0" w:color="auto"/>
                        <w:right w:val="none" w:sz="0" w:space="0" w:color="auto"/>
                      </w:divBdr>
                    </w:div>
                  </w:divsChild>
                </w:div>
                <w:div w:id="917322335">
                  <w:marLeft w:val="0"/>
                  <w:marRight w:val="0"/>
                  <w:marTop w:val="0"/>
                  <w:marBottom w:val="0"/>
                  <w:divBdr>
                    <w:top w:val="none" w:sz="0" w:space="0" w:color="auto"/>
                    <w:left w:val="none" w:sz="0" w:space="0" w:color="auto"/>
                    <w:bottom w:val="none" w:sz="0" w:space="0" w:color="auto"/>
                    <w:right w:val="none" w:sz="0" w:space="0" w:color="auto"/>
                  </w:divBdr>
                  <w:divsChild>
                    <w:div w:id="756757219">
                      <w:marLeft w:val="0"/>
                      <w:marRight w:val="0"/>
                      <w:marTop w:val="0"/>
                      <w:marBottom w:val="0"/>
                      <w:divBdr>
                        <w:top w:val="none" w:sz="0" w:space="0" w:color="auto"/>
                        <w:left w:val="none" w:sz="0" w:space="0" w:color="auto"/>
                        <w:bottom w:val="none" w:sz="0" w:space="0" w:color="auto"/>
                        <w:right w:val="none" w:sz="0" w:space="0" w:color="auto"/>
                      </w:divBdr>
                    </w:div>
                  </w:divsChild>
                </w:div>
                <w:div w:id="1824589392">
                  <w:marLeft w:val="0"/>
                  <w:marRight w:val="0"/>
                  <w:marTop w:val="0"/>
                  <w:marBottom w:val="0"/>
                  <w:divBdr>
                    <w:top w:val="none" w:sz="0" w:space="0" w:color="auto"/>
                    <w:left w:val="none" w:sz="0" w:space="0" w:color="auto"/>
                    <w:bottom w:val="none" w:sz="0" w:space="0" w:color="auto"/>
                    <w:right w:val="none" w:sz="0" w:space="0" w:color="auto"/>
                  </w:divBdr>
                  <w:divsChild>
                    <w:div w:id="1476409327">
                      <w:marLeft w:val="0"/>
                      <w:marRight w:val="0"/>
                      <w:marTop w:val="0"/>
                      <w:marBottom w:val="0"/>
                      <w:divBdr>
                        <w:top w:val="none" w:sz="0" w:space="0" w:color="auto"/>
                        <w:left w:val="none" w:sz="0" w:space="0" w:color="auto"/>
                        <w:bottom w:val="none" w:sz="0" w:space="0" w:color="auto"/>
                        <w:right w:val="none" w:sz="0" w:space="0" w:color="auto"/>
                      </w:divBdr>
                    </w:div>
                  </w:divsChild>
                </w:div>
                <w:div w:id="1531333081">
                  <w:marLeft w:val="0"/>
                  <w:marRight w:val="0"/>
                  <w:marTop w:val="0"/>
                  <w:marBottom w:val="0"/>
                  <w:divBdr>
                    <w:top w:val="none" w:sz="0" w:space="0" w:color="auto"/>
                    <w:left w:val="none" w:sz="0" w:space="0" w:color="auto"/>
                    <w:bottom w:val="none" w:sz="0" w:space="0" w:color="auto"/>
                    <w:right w:val="none" w:sz="0" w:space="0" w:color="auto"/>
                  </w:divBdr>
                  <w:divsChild>
                    <w:div w:id="1075783568">
                      <w:marLeft w:val="0"/>
                      <w:marRight w:val="0"/>
                      <w:marTop w:val="0"/>
                      <w:marBottom w:val="0"/>
                      <w:divBdr>
                        <w:top w:val="none" w:sz="0" w:space="0" w:color="auto"/>
                        <w:left w:val="none" w:sz="0" w:space="0" w:color="auto"/>
                        <w:bottom w:val="none" w:sz="0" w:space="0" w:color="auto"/>
                        <w:right w:val="none" w:sz="0" w:space="0" w:color="auto"/>
                      </w:divBdr>
                    </w:div>
                  </w:divsChild>
                </w:div>
                <w:div w:id="364595853">
                  <w:marLeft w:val="0"/>
                  <w:marRight w:val="0"/>
                  <w:marTop w:val="0"/>
                  <w:marBottom w:val="0"/>
                  <w:divBdr>
                    <w:top w:val="none" w:sz="0" w:space="0" w:color="auto"/>
                    <w:left w:val="none" w:sz="0" w:space="0" w:color="auto"/>
                    <w:bottom w:val="none" w:sz="0" w:space="0" w:color="auto"/>
                    <w:right w:val="none" w:sz="0" w:space="0" w:color="auto"/>
                  </w:divBdr>
                  <w:divsChild>
                    <w:div w:id="721561987">
                      <w:marLeft w:val="0"/>
                      <w:marRight w:val="0"/>
                      <w:marTop w:val="0"/>
                      <w:marBottom w:val="0"/>
                      <w:divBdr>
                        <w:top w:val="none" w:sz="0" w:space="0" w:color="auto"/>
                        <w:left w:val="none" w:sz="0" w:space="0" w:color="auto"/>
                        <w:bottom w:val="none" w:sz="0" w:space="0" w:color="auto"/>
                        <w:right w:val="none" w:sz="0" w:space="0" w:color="auto"/>
                      </w:divBdr>
                    </w:div>
                  </w:divsChild>
                </w:div>
                <w:div w:id="1824812420">
                  <w:marLeft w:val="0"/>
                  <w:marRight w:val="0"/>
                  <w:marTop w:val="0"/>
                  <w:marBottom w:val="0"/>
                  <w:divBdr>
                    <w:top w:val="none" w:sz="0" w:space="0" w:color="auto"/>
                    <w:left w:val="none" w:sz="0" w:space="0" w:color="auto"/>
                    <w:bottom w:val="none" w:sz="0" w:space="0" w:color="auto"/>
                    <w:right w:val="none" w:sz="0" w:space="0" w:color="auto"/>
                  </w:divBdr>
                  <w:divsChild>
                    <w:div w:id="853572349">
                      <w:marLeft w:val="0"/>
                      <w:marRight w:val="0"/>
                      <w:marTop w:val="0"/>
                      <w:marBottom w:val="0"/>
                      <w:divBdr>
                        <w:top w:val="none" w:sz="0" w:space="0" w:color="auto"/>
                        <w:left w:val="none" w:sz="0" w:space="0" w:color="auto"/>
                        <w:bottom w:val="none" w:sz="0" w:space="0" w:color="auto"/>
                        <w:right w:val="none" w:sz="0" w:space="0" w:color="auto"/>
                      </w:divBdr>
                    </w:div>
                  </w:divsChild>
                </w:div>
                <w:div w:id="1413039118">
                  <w:marLeft w:val="0"/>
                  <w:marRight w:val="0"/>
                  <w:marTop w:val="0"/>
                  <w:marBottom w:val="0"/>
                  <w:divBdr>
                    <w:top w:val="none" w:sz="0" w:space="0" w:color="auto"/>
                    <w:left w:val="none" w:sz="0" w:space="0" w:color="auto"/>
                    <w:bottom w:val="none" w:sz="0" w:space="0" w:color="auto"/>
                    <w:right w:val="none" w:sz="0" w:space="0" w:color="auto"/>
                  </w:divBdr>
                  <w:divsChild>
                    <w:div w:id="1997345488">
                      <w:marLeft w:val="0"/>
                      <w:marRight w:val="0"/>
                      <w:marTop w:val="0"/>
                      <w:marBottom w:val="0"/>
                      <w:divBdr>
                        <w:top w:val="none" w:sz="0" w:space="0" w:color="auto"/>
                        <w:left w:val="none" w:sz="0" w:space="0" w:color="auto"/>
                        <w:bottom w:val="none" w:sz="0" w:space="0" w:color="auto"/>
                        <w:right w:val="none" w:sz="0" w:space="0" w:color="auto"/>
                      </w:divBdr>
                    </w:div>
                  </w:divsChild>
                </w:div>
                <w:div w:id="1393771103">
                  <w:marLeft w:val="0"/>
                  <w:marRight w:val="0"/>
                  <w:marTop w:val="0"/>
                  <w:marBottom w:val="0"/>
                  <w:divBdr>
                    <w:top w:val="none" w:sz="0" w:space="0" w:color="auto"/>
                    <w:left w:val="none" w:sz="0" w:space="0" w:color="auto"/>
                    <w:bottom w:val="none" w:sz="0" w:space="0" w:color="auto"/>
                    <w:right w:val="none" w:sz="0" w:space="0" w:color="auto"/>
                  </w:divBdr>
                  <w:divsChild>
                    <w:div w:id="1657030460">
                      <w:marLeft w:val="0"/>
                      <w:marRight w:val="0"/>
                      <w:marTop w:val="0"/>
                      <w:marBottom w:val="0"/>
                      <w:divBdr>
                        <w:top w:val="none" w:sz="0" w:space="0" w:color="auto"/>
                        <w:left w:val="none" w:sz="0" w:space="0" w:color="auto"/>
                        <w:bottom w:val="none" w:sz="0" w:space="0" w:color="auto"/>
                        <w:right w:val="none" w:sz="0" w:space="0" w:color="auto"/>
                      </w:divBdr>
                    </w:div>
                  </w:divsChild>
                </w:div>
                <w:div w:id="308171477">
                  <w:marLeft w:val="0"/>
                  <w:marRight w:val="0"/>
                  <w:marTop w:val="0"/>
                  <w:marBottom w:val="0"/>
                  <w:divBdr>
                    <w:top w:val="none" w:sz="0" w:space="0" w:color="auto"/>
                    <w:left w:val="none" w:sz="0" w:space="0" w:color="auto"/>
                    <w:bottom w:val="none" w:sz="0" w:space="0" w:color="auto"/>
                    <w:right w:val="none" w:sz="0" w:space="0" w:color="auto"/>
                  </w:divBdr>
                  <w:divsChild>
                    <w:div w:id="1376926691">
                      <w:marLeft w:val="0"/>
                      <w:marRight w:val="0"/>
                      <w:marTop w:val="0"/>
                      <w:marBottom w:val="0"/>
                      <w:divBdr>
                        <w:top w:val="none" w:sz="0" w:space="0" w:color="auto"/>
                        <w:left w:val="none" w:sz="0" w:space="0" w:color="auto"/>
                        <w:bottom w:val="none" w:sz="0" w:space="0" w:color="auto"/>
                        <w:right w:val="none" w:sz="0" w:space="0" w:color="auto"/>
                      </w:divBdr>
                    </w:div>
                  </w:divsChild>
                </w:div>
                <w:div w:id="1241718639">
                  <w:marLeft w:val="0"/>
                  <w:marRight w:val="0"/>
                  <w:marTop w:val="0"/>
                  <w:marBottom w:val="0"/>
                  <w:divBdr>
                    <w:top w:val="none" w:sz="0" w:space="0" w:color="auto"/>
                    <w:left w:val="none" w:sz="0" w:space="0" w:color="auto"/>
                    <w:bottom w:val="none" w:sz="0" w:space="0" w:color="auto"/>
                    <w:right w:val="none" w:sz="0" w:space="0" w:color="auto"/>
                  </w:divBdr>
                  <w:divsChild>
                    <w:div w:id="1328902160">
                      <w:marLeft w:val="0"/>
                      <w:marRight w:val="0"/>
                      <w:marTop w:val="0"/>
                      <w:marBottom w:val="0"/>
                      <w:divBdr>
                        <w:top w:val="none" w:sz="0" w:space="0" w:color="auto"/>
                        <w:left w:val="none" w:sz="0" w:space="0" w:color="auto"/>
                        <w:bottom w:val="none" w:sz="0" w:space="0" w:color="auto"/>
                        <w:right w:val="none" w:sz="0" w:space="0" w:color="auto"/>
                      </w:divBdr>
                    </w:div>
                  </w:divsChild>
                </w:div>
                <w:div w:id="448821702">
                  <w:marLeft w:val="0"/>
                  <w:marRight w:val="0"/>
                  <w:marTop w:val="0"/>
                  <w:marBottom w:val="0"/>
                  <w:divBdr>
                    <w:top w:val="none" w:sz="0" w:space="0" w:color="auto"/>
                    <w:left w:val="none" w:sz="0" w:space="0" w:color="auto"/>
                    <w:bottom w:val="none" w:sz="0" w:space="0" w:color="auto"/>
                    <w:right w:val="none" w:sz="0" w:space="0" w:color="auto"/>
                  </w:divBdr>
                  <w:divsChild>
                    <w:div w:id="1688828770">
                      <w:marLeft w:val="0"/>
                      <w:marRight w:val="0"/>
                      <w:marTop w:val="0"/>
                      <w:marBottom w:val="0"/>
                      <w:divBdr>
                        <w:top w:val="none" w:sz="0" w:space="0" w:color="auto"/>
                        <w:left w:val="none" w:sz="0" w:space="0" w:color="auto"/>
                        <w:bottom w:val="none" w:sz="0" w:space="0" w:color="auto"/>
                        <w:right w:val="none" w:sz="0" w:space="0" w:color="auto"/>
                      </w:divBdr>
                    </w:div>
                  </w:divsChild>
                </w:div>
                <w:div w:id="1189444406">
                  <w:marLeft w:val="0"/>
                  <w:marRight w:val="0"/>
                  <w:marTop w:val="0"/>
                  <w:marBottom w:val="0"/>
                  <w:divBdr>
                    <w:top w:val="none" w:sz="0" w:space="0" w:color="auto"/>
                    <w:left w:val="none" w:sz="0" w:space="0" w:color="auto"/>
                    <w:bottom w:val="none" w:sz="0" w:space="0" w:color="auto"/>
                    <w:right w:val="none" w:sz="0" w:space="0" w:color="auto"/>
                  </w:divBdr>
                  <w:divsChild>
                    <w:div w:id="1087843243">
                      <w:marLeft w:val="0"/>
                      <w:marRight w:val="0"/>
                      <w:marTop w:val="0"/>
                      <w:marBottom w:val="0"/>
                      <w:divBdr>
                        <w:top w:val="none" w:sz="0" w:space="0" w:color="auto"/>
                        <w:left w:val="none" w:sz="0" w:space="0" w:color="auto"/>
                        <w:bottom w:val="none" w:sz="0" w:space="0" w:color="auto"/>
                        <w:right w:val="none" w:sz="0" w:space="0" w:color="auto"/>
                      </w:divBdr>
                    </w:div>
                  </w:divsChild>
                </w:div>
                <w:div w:id="969745945">
                  <w:marLeft w:val="0"/>
                  <w:marRight w:val="0"/>
                  <w:marTop w:val="0"/>
                  <w:marBottom w:val="0"/>
                  <w:divBdr>
                    <w:top w:val="none" w:sz="0" w:space="0" w:color="auto"/>
                    <w:left w:val="none" w:sz="0" w:space="0" w:color="auto"/>
                    <w:bottom w:val="none" w:sz="0" w:space="0" w:color="auto"/>
                    <w:right w:val="none" w:sz="0" w:space="0" w:color="auto"/>
                  </w:divBdr>
                  <w:divsChild>
                    <w:div w:id="1987003088">
                      <w:marLeft w:val="0"/>
                      <w:marRight w:val="0"/>
                      <w:marTop w:val="0"/>
                      <w:marBottom w:val="0"/>
                      <w:divBdr>
                        <w:top w:val="none" w:sz="0" w:space="0" w:color="auto"/>
                        <w:left w:val="none" w:sz="0" w:space="0" w:color="auto"/>
                        <w:bottom w:val="none" w:sz="0" w:space="0" w:color="auto"/>
                        <w:right w:val="none" w:sz="0" w:space="0" w:color="auto"/>
                      </w:divBdr>
                    </w:div>
                  </w:divsChild>
                </w:div>
                <w:div w:id="1699892188">
                  <w:marLeft w:val="0"/>
                  <w:marRight w:val="0"/>
                  <w:marTop w:val="0"/>
                  <w:marBottom w:val="0"/>
                  <w:divBdr>
                    <w:top w:val="none" w:sz="0" w:space="0" w:color="auto"/>
                    <w:left w:val="none" w:sz="0" w:space="0" w:color="auto"/>
                    <w:bottom w:val="none" w:sz="0" w:space="0" w:color="auto"/>
                    <w:right w:val="none" w:sz="0" w:space="0" w:color="auto"/>
                  </w:divBdr>
                  <w:divsChild>
                    <w:div w:id="298848173">
                      <w:marLeft w:val="0"/>
                      <w:marRight w:val="0"/>
                      <w:marTop w:val="0"/>
                      <w:marBottom w:val="0"/>
                      <w:divBdr>
                        <w:top w:val="none" w:sz="0" w:space="0" w:color="auto"/>
                        <w:left w:val="none" w:sz="0" w:space="0" w:color="auto"/>
                        <w:bottom w:val="none" w:sz="0" w:space="0" w:color="auto"/>
                        <w:right w:val="none" w:sz="0" w:space="0" w:color="auto"/>
                      </w:divBdr>
                    </w:div>
                  </w:divsChild>
                </w:div>
                <w:div w:id="1513646578">
                  <w:marLeft w:val="0"/>
                  <w:marRight w:val="0"/>
                  <w:marTop w:val="0"/>
                  <w:marBottom w:val="0"/>
                  <w:divBdr>
                    <w:top w:val="none" w:sz="0" w:space="0" w:color="auto"/>
                    <w:left w:val="none" w:sz="0" w:space="0" w:color="auto"/>
                    <w:bottom w:val="none" w:sz="0" w:space="0" w:color="auto"/>
                    <w:right w:val="none" w:sz="0" w:space="0" w:color="auto"/>
                  </w:divBdr>
                  <w:divsChild>
                    <w:div w:id="1427112172">
                      <w:marLeft w:val="0"/>
                      <w:marRight w:val="0"/>
                      <w:marTop w:val="0"/>
                      <w:marBottom w:val="0"/>
                      <w:divBdr>
                        <w:top w:val="none" w:sz="0" w:space="0" w:color="auto"/>
                        <w:left w:val="none" w:sz="0" w:space="0" w:color="auto"/>
                        <w:bottom w:val="none" w:sz="0" w:space="0" w:color="auto"/>
                        <w:right w:val="none" w:sz="0" w:space="0" w:color="auto"/>
                      </w:divBdr>
                    </w:div>
                  </w:divsChild>
                </w:div>
                <w:div w:id="1032421001">
                  <w:marLeft w:val="0"/>
                  <w:marRight w:val="0"/>
                  <w:marTop w:val="0"/>
                  <w:marBottom w:val="0"/>
                  <w:divBdr>
                    <w:top w:val="none" w:sz="0" w:space="0" w:color="auto"/>
                    <w:left w:val="none" w:sz="0" w:space="0" w:color="auto"/>
                    <w:bottom w:val="none" w:sz="0" w:space="0" w:color="auto"/>
                    <w:right w:val="none" w:sz="0" w:space="0" w:color="auto"/>
                  </w:divBdr>
                  <w:divsChild>
                    <w:div w:id="54932105">
                      <w:marLeft w:val="0"/>
                      <w:marRight w:val="0"/>
                      <w:marTop w:val="0"/>
                      <w:marBottom w:val="0"/>
                      <w:divBdr>
                        <w:top w:val="none" w:sz="0" w:space="0" w:color="auto"/>
                        <w:left w:val="none" w:sz="0" w:space="0" w:color="auto"/>
                        <w:bottom w:val="none" w:sz="0" w:space="0" w:color="auto"/>
                        <w:right w:val="none" w:sz="0" w:space="0" w:color="auto"/>
                      </w:divBdr>
                    </w:div>
                  </w:divsChild>
                </w:div>
                <w:div w:id="1663965534">
                  <w:marLeft w:val="0"/>
                  <w:marRight w:val="0"/>
                  <w:marTop w:val="0"/>
                  <w:marBottom w:val="0"/>
                  <w:divBdr>
                    <w:top w:val="none" w:sz="0" w:space="0" w:color="auto"/>
                    <w:left w:val="none" w:sz="0" w:space="0" w:color="auto"/>
                    <w:bottom w:val="none" w:sz="0" w:space="0" w:color="auto"/>
                    <w:right w:val="none" w:sz="0" w:space="0" w:color="auto"/>
                  </w:divBdr>
                  <w:divsChild>
                    <w:div w:id="7366332">
                      <w:marLeft w:val="0"/>
                      <w:marRight w:val="0"/>
                      <w:marTop w:val="0"/>
                      <w:marBottom w:val="0"/>
                      <w:divBdr>
                        <w:top w:val="none" w:sz="0" w:space="0" w:color="auto"/>
                        <w:left w:val="none" w:sz="0" w:space="0" w:color="auto"/>
                        <w:bottom w:val="none" w:sz="0" w:space="0" w:color="auto"/>
                        <w:right w:val="none" w:sz="0" w:space="0" w:color="auto"/>
                      </w:divBdr>
                    </w:div>
                  </w:divsChild>
                </w:div>
                <w:div w:id="1414549726">
                  <w:marLeft w:val="0"/>
                  <w:marRight w:val="0"/>
                  <w:marTop w:val="0"/>
                  <w:marBottom w:val="0"/>
                  <w:divBdr>
                    <w:top w:val="none" w:sz="0" w:space="0" w:color="auto"/>
                    <w:left w:val="none" w:sz="0" w:space="0" w:color="auto"/>
                    <w:bottom w:val="none" w:sz="0" w:space="0" w:color="auto"/>
                    <w:right w:val="none" w:sz="0" w:space="0" w:color="auto"/>
                  </w:divBdr>
                  <w:divsChild>
                    <w:div w:id="1001619037">
                      <w:marLeft w:val="0"/>
                      <w:marRight w:val="0"/>
                      <w:marTop w:val="0"/>
                      <w:marBottom w:val="0"/>
                      <w:divBdr>
                        <w:top w:val="none" w:sz="0" w:space="0" w:color="auto"/>
                        <w:left w:val="none" w:sz="0" w:space="0" w:color="auto"/>
                        <w:bottom w:val="none" w:sz="0" w:space="0" w:color="auto"/>
                        <w:right w:val="none" w:sz="0" w:space="0" w:color="auto"/>
                      </w:divBdr>
                    </w:div>
                  </w:divsChild>
                </w:div>
                <w:div w:id="1139229752">
                  <w:marLeft w:val="0"/>
                  <w:marRight w:val="0"/>
                  <w:marTop w:val="0"/>
                  <w:marBottom w:val="0"/>
                  <w:divBdr>
                    <w:top w:val="none" w:sz="0" w:space="0" w:color="auto"/>
                    <w:left w:val="none" w:sz="0" w:space="0" w:color="auto"/>
                    <w:bottom w:val="none" w:sz="0" w:space="0" w:color="auto"/>
                    <w:right w:val="none" w:sz="0" w:space="0" w:color="auto"/>
                  </w:divBdr>
                  <w:divsChild>
                    <w:div w:id="2101676184">
                      <w:marLeft w:val="0"/>
                      <w:marRight w:val="0"/>
                      <w:marTop w:val="0"/>
                      <w:marBottom w:val="0"/>
                      <w:divBdr>
                        <w:top w:val="none" w:sz="0" w:space="0" w:color="auto"/>
                        <w:left w:val="none" w:sz="0" w:space="0" w:color="auto"/>
                        <w:bottom w:val="none" w:sz="0" w:space="0" w:color="auto"/>
                        <w:right w:val="none" w:sz="0" w:space="0" w:color="auto"/>
                      </w:divBdr>
                    </w:div>
                  </w:divsChild>
                </w:div>
                <w:div w:id="1293436199">
                  <w:marLeft w:val="0"/>
                  <w:marRight w:val="0"/>
                  <w:marTop w:val="0"/>
                  <w:marBottom w:val="0"/>
                  <w:divBdr>
                    <w:top w:val="none" w:sz="0" w:space="0" w:color="auto"/>
                    <w:left w:val="none" w:sz="0" w:space="0" w:color="auto"/>
                    <w:bottom w:val="none" w:sz="0" w:space="0" w:color="auto"/>
                    <w:right w:val="none" w:sz="0" w:space="0" w:color="auto"/>
                  </w:divBdr>
                  <w:divsChild>
                    <w:div w:id="627010870">
                      <w:marLeft w:val="0"/>
                      <w:marRight w:val="0"/>
                      <w:marTop w:val="0"/>
                      <w:marBottom w:val="0"/>
                      <w:divBdr>
                        <w:top w:val="none" w:sz="0" w:space="0" w:color="auto"/>
                        <w:left w:val="none" w:sz="0" w:space="0" w:color="auto"/>
                        <w:bottom w:val="none" w:sz="0" w:space="0" w:color="auto"/>
                        <w:right w:val="none" w:sz="0" w:space="0" w:color="auto"/>
                      </w:divBdr>
                    </w:div>
                  </w:divsChild>
                </w:div>
                <w:div w:id="1755054956">
                  <w:marLeft w:val="0"/>
                  <w:marRight w:val="0"/>
                  <w:marTop w:val="0"/>
                  <w:marBottom w:val="0"/>
                  <w:divBdr>
                    <w:top w:val="none" w:sz="0" w:space="0" w:color="auto"/>
                    <w:left w:val="none" w:sz="0" w:space="0" w:color="auto"/>
                    <w:bottom w:val="none" w:sz="0" w:space="0" w:color="auto"/>
                    <w:right w:val="none" w:sz="0" w:space="0" w:color="auto"/>
                  </w:divBdr>
                  <w:divsChild>
                    <w:div w:id="88702764">
                      <w:marLeft w:val="0"/>
                      <w:marRight w:val="0"/>
                      <w:marTop w:val="0"/>
                      <w:marBottom w:val="0"/>
                      <w:divBdr>
                        <w:top w:val="none" w:sz="0" w:space="0" w:color="auto"/>
                        <w:left w:val="none" w:sz="0" w:space="0" w:color="auto"/>
                        <w:bottom w:val="none" w:sz="0" w:space="0" w:color="auto"/>
                        <w:right w:val="none" w:sz="0" w:space="0" w:color="auto"/>
                      </w:divBdr>
                    </w:div>
                  </w:divsChild>
                </w:div>
                <w:div w:id="1602953088">
                  <w:marLeft w:val="0"/>
                  <w:marRight w:val="0"/>
                  <w:marTop w:val="0"/>
                  <w:marBottom w:val="0"/>
                  <w:divBdr>
                    <w:top w:val="none" w:sz="0" w:space="0" w:color="auto"/>
                    <w:left w:val="none" w:sz="0" w:space="0" w:color="auto"/>
                    <w:bottom w:val="none" w:sz="0" w:space="0" w:color="auto"/>
                    <w:right w:val="none" w:sz="0" w:space="0" w:color="auto"/>
                  </w:divBdr>
                  <w:divsChild>
                    <w:div w:id="1641303621">
                      <w:marLeft w:val="0"/>
                      <w:marRight w:val="0"/>
                      <w:marTop w:val="0"/>
                      <w:marBottom w:val="0"/>
                      <w:divBdr>
                        <w:top w:val="none" w:sz="0" w:space="0" w:color="auto"/>
                        <w:left w:val="none" w:sz="0" w:space="0" w:color="auto"/>
                        <w:bottom w:val="none" w:sz="0" w:space="0" w:color="auto"/>
                        <w:right w:val="none" w:sz="0" w:space="0" w:color="auto"/>
                      </w:divBdr>
                    </w:div>
                  </w:divsChild>
                </w:div>
                <w:div w:id="901253855">
                  <w:marLeft w:val="0"/>
                  <w:marRight w:val="0"/>
                  <w:marTop w:val="0"/>
                  <w:marBottom w:val="0"/>
                  <w:divBdr>
                    <w:top w:val="none" w:sz="0" w:space="0" w:color="auto"/>
                    <w:left w:val="none" w:sz="0" w:space="0" w:color="auto"/>
                    <w:bottom w:val="none" w:sz="0" w:space="0" w:color="auto"/>
                    <w:right w:val="none" w:sz="0" w:space="0" w:color="auto"/>
                  </w:divBdr>
                  <w:divsChild>
                    <w:div w:id="2146580649">
                      <w:marLeft w:val="0"/>
                      <w:marRight w:val="0"/>
                      <w:marTop w:val="0"/>
                      <w:marBottom w:val="0"/>
                      <w:divBdr>
                        <w:top w:val="none" w:sz="0" w:space="0" w:color="auto"/>
                        <w:left w:val="none" w:sz="0" w:space="0" w:color="auto"/>
                        <w:bottom w:val="none" w:sz="0" w:space="0" w:color="auto"/>
                        <w:right w:val="none" w:sz="0" w:space="0" w:color="auto"/>
                      </w:divBdr>
                    </w:div>
                  </w:divsChild>
                </w:div>
                <w:div w:id="1193883859">
                  <w:marLeft w:val="0"/>
                  <w:marRight w:val="0"/>
                  <w:marTop w:val="0"/>
                  <w:marBottom w:val="0"/>
                  <w:divBdr>
                    <w:top w:val="none" w:sz="0" w:space="0" w:color="auto"/>
                    <w:left w:val="none" w:sz="0" w:space="0" w:color="auto"/>
                    <w:bottom w:val="none" w:sz="0" w:space="0" w:color="auto"/>
                    <w:right w:val="none" w:sz="0" w:space="0" w:color="auto"/>
                  </w:divBdr>
                  <w:divsChild>
                    <w:div w:id="232014557">
                      <w:marLeft w:val="0"/>
                      <w:marRight w:val="0"/>
                      <w:marTop w:val="0"/>
                      <w:marBottom w:val="0"/>
                      <w:divBdr>
                        <w:top w:val="none" w:sz="0" w:space="0" w:color="auto"/>
                        <w:left w:val="none" w:sz="0" w:space="0" w:color="auto"/>
                        <w:bottom w:val="none" w:sz="0" w:space="0" w:color="auto"/>
                        <w:right w:val="none" w:sz="0" w:space="0" w:color="auto"/>
                      </w:divBdr>
                    </w:div>
                  </w:divsChild>
                </w:div>
                <w:div w:id="809252485">
                  <w:marLeft w:val="0"/>
                  <w:marRight w:val="0"/>
                  <w:marTop w:val="0"/>
                  <w:marBottom w:val="0"/>
                  <w:divBdr>
                    <w:top w:val="none" w:sz="0" w:space="0" w:color="auto"/>
                    <w:left w:val="none" w:sz="0" w:space="0" w:color="auto"/>
                    <w:bottom w:val="none" w:sz="0" w:space="0" w:color="auto"/>
                    <w:right w:val="none" w:sz="0" w:space="0" w:color="auto"/>
                  </w:divBdr>
                  <w:divsChild>
                    <w:div w:id="214970799">
                      <w:marLeft w:val="0"/>
                      <w:marRight w:val="0"/>
                      <w:marTop w:val="0"/>
                      <w:marBottom w:val="0"/>
                      <w:divBdr>
                        <w:top w:val="none" w:sz="0" w:space="0" w:color="auto"/>
                        <w:left w:val="none" w:sz="0" w:space="0" w:color="auto"/>
                        <w:bottom w:val="none" w:sz="0" w:space="0" w:color="auto"/>
                        <w:right w:val="none" w:sz="0" w:space="0" w:color="auto"/>
                      </w:divBdr>
                    </w:div>
                  </w:divsChild>
                </w:div>
                <w:div w:id="434247504">
                  <w:marLeft w:val="0"/>
                  <w:marRight w:val="0"/>
                  <w:marTop w:val="0"/>
                  <w:marBottom w:val="0"/>
                  <w:divBdr>
                    <w:top w:val="none" w:sz="0" w:space="0" w:color="auto"/>
                    <w:left w:val="none" w:sz="0" w:space="0" w:color="auto"/>
                    <w:bottom w:val="none" w:sz="0" w:space="0" w:color="auto"/>
                    <w:right w:val="none" w:sz="0" w:space="0" w:color="auto"/>
                  </w:divBdr>
                  <w:divsChild>
                    <w:div w:id="393745116">
                      <w:marLeft w:val="0"/>
                      <w:marRight w:val="0"/>
                      <w:marTop w:val="0"/>
                      <w:marBottom w:val="0"/>
                      <w:divBdr>
                        <w:top w:val="none" w:sz="0" w:space="0" w:color="auto"/>
                        <w:left w:val="none" w:sz="0" w:space="0" w:color="auto"/>
                        <w:bottom w:val="none" w:sz="0" w:space="0" w:color="auto"/>
                        <w:right w:val="none" w:sz="0" w:space="0" w:color="auto"/>
                      </w:divBdr>
                    </w:div>
                  </w:divsChild>
                </w:div>
                <w:div w:id="1188985700">
                  <w:marLeft w:val="0"/>
                  <w:marRight w:val="0"/>
                  <w:marTop w:val="0"/>
                  <w:marBottom w:val="0"/>
                  <w:divBdr>
                    <w:top w:val="none" w:sz="0" w:space="0" w:color="auto"/>
                    <w:left w:val="none" w:sz="0" w:space="0" w:color="auto"/>
                    <w:bottom w:val="none" w:sz="0" w:space="0" w:color="auto"/>
                    <w:right w:val="none" w:sz="0" w:space="0" w:color="auto"/>
                  </w:divBdr>
                  <w:divsChild>
                    <w:div w:id="1424835884">
                      <w:marLeft w:val="0"/>
                      <w:marRight w:val="0"/>
                      <w:marTop w:val="0"/>
                      <w:marBottom w:val="0"/>
                      <w:divBdr>
                        <w:top w:val="none" w:sz="0" w:space="0" w:color="auto"/>
                        <w:left w:val="none" w:sz="0" w:space="0" w:color="auto"/>
                        <w:bottom w:val="none" w:sz="0" w:space="0" w:color="auto"/>
                        <w:right w:val="none" w:sz="0" w:space="0" w:color="auto"/>
                      </w:divBdr>
                    </w:div>
                  </w:divsChild>
                </w:div>
                <w:div w:id="1503011974">
                  <w:marLeft w:val="0"/>
                  <w:marRight w:val="0"/>
                  <w:marTop w:val="0"/>
                  <w:marBottom w:val="0"/>
                  <w:divBdr>
                    <w:top w:val="none" w:sz="0" w:space="0" w:color="auto"/>
                    <w:left w:val="none" w:sz="0" w:space="0" w:color="auto"/>
                    <w:bottom w:val="none" w:sz="0" w:space="0" w:color="auto"/>
                    <w:right w:val="none" w:sz="0" w:space="0" w:color="auto"/>
                  </w:divBdr>
                  <w:divsChild>
                    <w:div w:id="1477137636">
                      <w:marLeft w:val="0"/>
                      <w:marRight w:val="0"/>
                      <w:marTop w:val="0"/>
                      <w:marBottom w:val="0"/>
                      <w:divBdr>
                        <w:top w:val="none" w:sz="0" w:space="0" w:color="auto"/>
                        <w:left w:val="none" w:sz="0" w:space="0" w:color="auto"/>
                        <w:bottom w:val="none" w:sz="0" w:space="0" w:color="auto"/>
                        <w:right w:val="none" w:sz="0" w:space="0" w:color="auto"/>
                      </w:divBdr>
                    </w:div>
                  </w:divsChild>
                </w:div>
                <w:div w:id="1077241684">
                  <w:marLeft w:val="0"/>
                  <w:marRight w:val="0"/>
                  <w:marTop w:val="0"/>
                  <w:marBottom w:val="0"/>
                  <w:divBdr>
                    <w:top w:val="none" w:sz="0" w:space="0" w:color="auto"/>
                    <w:left w:val="none" w:sz="0" w:space="0" w:color="auto"/>
                    <w:bottom w:val="none" w:sz="0" w:space="0" w:color="auto"/>
                    <w:right w:val="none" w:sz="0" w:space="0" w:color="auto"/>
                  </w:divBdr>
                  <w:divsChild>
                    <w:div w:id="1073313809">
                      <w:marLeft w:val="0"/>
                      <w:marRight w:val="0"/>
                      <w:marTop w:val="0"/>
                      <w:marBottom w:val="0"/>
                      <w:divBdr>
                        <w:top w:val="none" w:sz="0" w:space="0" w:color="auto"/>
                        <w:left w:val="none" w:sz="0" w:space="0" w:color="auto"/>
                        <w:bottom w:val="none" w:sz="0" w:space="0" w:color="auto"/>
                        <w:right w:val="none" w:sz="0" w:space="0" w:color="auto"/>
                      </w:divBdr>
                    </w:div>
                  </w:divsChild>
                </w:div>
                <w:div w:id="1104420213">
                  <w:marLeft w:val="0"/>
                  <w:marRight w:val="0"/>
                  <w:marTop w:val="0"/>
                  <w:marBottom w:val="0"/>
                  <w:divBdr>
                    <w:top w:val="none" w:sz="0" w:space="0" w:color="auto"/>
                    <w:left w:val="none" w:sz="0" w:space="0" w:color="auto"/>
                    <w:bottom w:val="none" w:sz="0" w:space="0" w:color="auto"/>
                    <w:right w:val="none" w:sz="0" w:space="0" w:color="auto"/>
                  </w:divBdr>
                  <w:divsChild>
                    <w:div w:id="992610099">
                      <w:marLeft w:val="0"/>
                      <w:marRight w:val="0"/>
                      <w:marTop w:val="0"/>
                      <w:marBottom w:val="0"/>
                      <w:divBdr>
                        <w:top w:val="none" w:sz="0" w:space="0" w:color="auto"/>
                        <w:left w:val="none" w:sz="0" w:space="0" w:color="auto"/>
                        <w:bottom w:val="none" w:sz="0" w:space="0" w:color="auto"/>
                        <w:right w:val="none" w:sz="0" w:space="0" w:color="auto"/>
                      </w:divBdr>
                    </w:div>
                  </w:divsChild>
                </w:div>
                <w:div w:id="1634094588">
                  <w:marLeft w:val="0"/>
                  <w:marRight w:val="0"/>
                  <w:marTop w:val="0"/>
                  <w:marBottom w:val="0"/>
                  <w:divBdr>
                    <w:top w:val="none" w:sz="0" w:space="0" w:color="auto"/>
                    <w:left w:val="none" w:sz="0" w:space="0" w:color="auto"/>
                    <w:bottom w:val="none" w:sz="0" w:space="0" w:color="auto"/>
                    <w:right w:val="none" w:sz="0" w:space="0" w:color="auto"/>
                  </w:divBdr>
                  <w:divsChild>
                    <w:div w:id="271329015">
                      <w:marLeft w:val="0"/>
                      <w:marRight w:val="0"/>
                      <w:marTop w:val="0"/>
                      <w:marBottom w:val="0"/>
                      <w:divBdr>
                        <w:top w:val="none" w:sz="0" w:space="0" w:color="auto"/>
                        <w:left w:val="none" w:sz="0" w:space="0" w:color="auto"/>
                        <w:bottom w:val="none" w:sz="0" w:space="0" w:color="auto"/>
                        <w:right w:val="none" w:sz="0" w:space="0" w:color="auto"/>
                      </w:divBdr>
                    </w:div>
                  </w:divsChild>
                </w:div>
                <w:div w:id="1382828109">
                  <w:marLeft w:val="0"/>
                  <w:marRight w:val="0"/>
                  <w:marTop w:val="0"/>
                  <w:marBottom w:val="0"/>
                  <w:divBdr>
                    <w:top w:val="none" w:sz="0" w:space="0" w:color="auto"/>
                    <w:left w:val="none" w:sz="0" w:space="0" w:color="auto"/>
                    <w:bottom w:val="none" w:sz="0" w:space="0" w:color="auto"/>
                    <w:right w:val="none" w:sz="0" w:space="0" w:color="auto"/>
                  </w:divBdr>
                  <w:divsChild>
                    <w:div w:id="1803648801">
                      <w:marLeft w:val="0"/>
                      <w:marRight w:val="0"/>
                      <w:marTop w:val="0"/>
                      <w:marBottom w:val="0"/>
                      <w:divBdr>
                        <w:top w:val="none" w:sz="0" w:space="0" w:color="auto"/>
                        <w:left w:val="none" w:sz="0" w:space="0" w:color="auto"/>
                        <w:bottom w:val="none" w:sz="0" w:space="0" w:color="auto"/>
                        <w:right w:val="none" w:sz="0" w:space="0" w:color="auto"/>
                      </w:divBdr>
                    </w:div>
                  </w:divsChild>
                </w:div>
                <w:div w:id="2072995194">
                  <w:marLeft w:val="0"/>
                  <w:marRight w:val="0"/>
                  <w:marTop w:val="0"/>
                  <w:marBottom w:val="0"/>
                  <w:divBdr>
                    <w:top w:val="none" w:sz="0" w:space="0" w:color="auto"/>
                    <w:left w:val="none" w:sz="0" w:space="0" w:color="auto"/>
                    <w:bottom w:val="none" w:sz="0" w:space="0" w:color="auto"/>
                    <w:right w:val="none" w:sz="0" w:space="0" w:color="auto"/>
                  </w:divBdr>
                  <w:divsChild>
                    <w:div w:id="1171332595">
                      <w:marLeft w:val="0"/>
                      <w:marRight w:val="0"/>
                      <w:marTop w:val="0"/>
                      <w:marBottom w:val="0"/>
                      <w:divBdr>
                        <w:top w:val="none" w:sz="0" w:space="0" w:color="auto"/>
                        <w:left w:val="none" w:sz="0" w:space="0" w:color="auto"/>
                        <w:bottom w:val="none" w:sz="0" w:space="0" w:color="auto"/>
                        <w:right w:val="none" w:sz="0" w:space="0" w:color="auto"/>
                      </w:divBdr>
                    </w:div>
                  </w:divsChild>
                </w:div>
                <w:div w:id="855924239">
                  <w:marLeft w:val="0"/>
                  <w:marRight w:val="0"/>
                  <w:marTop w:val="0"/>
                  <w:marBottom w:val="0"/>
                  <w:divBdr>
                    <w:top w:val="none" w:sz="0" w:space="0" w:color="auto"/>
                    <w:left w:val="none" w:sz="0" w:space="0" w:color="auto"/>
                    <w:bottom w:val="none" w:sz="0" w:space="0" w:color="auto"/>
                    <w:right w:val="none" w:sz="0" w:space="0" w:color="auto"/>
                  </w:divBdr>
                  <w:divsChild>
                    <w:div w:id="727387815">
                      <w:marLeft w:val="0"/>
                      <w:marRight w:val="0"/>
                      <w:marTop w:val="0"/>
                      <w:marBottom w:val="0"/>
                      <w:divBdr>
                        <w:top w:val="none" w:sz="0" w:space="0" w:color="auto"/>
                        <w:left w:val="none" w:sz="0" w:space="0" w:color="auto"/>
                        <w:bottom w:val="none" w:sz="0" w:space="0" w:color="auto"/>
                        <w:right w:val="none" w:sz="0" w:space="0" w:color="auto"/>
                      </w:divBdr>
                    </w:div>
                  </w:divsChild>
                </w:div>
                <w:div w:id="1407217562">
                  <w:marLeft w:val="0"/>
                  <w:marRight w:val="0"/>
                  <w:marTop w:val="0"/>
                  <w:marBottom w:val="0"/>
                  <w:divBdr>
                    <w:top w:val="none" w:sz="0" w:space="0" w:color="auto"/>
                    <w:left w:val="none" w:sz="0" w:space="0" w:color="auto"/>
                    <w:bottom w:val="none" w:sz="0" w:space="0" w:color="auto"/>
                    <w:right w:val="none" w:sz="0" w:space="0" w:color="auto"/>
                  </w:divBdr>
                  <w:divsChild>
                    <w:div w:id="109133083">
                      <w:marLeft w:val="0"/>
                      <w:marRight w:val="0"/>
                      <w:marTop w:val="0"/>
                      <w:marBottom w:val="0"/>
                      <w:divBdr>
                        <w:top w:val="none" w:sz="0" w:space="0" w:color="auto"/>
                        <w:left w:val="none" w:sz="0" w:space="0" w:color="auto"/>
                        <w:bottom w:val="none" w:sz="0" w:space="0" w:color="auto"/>
                        <w:right w:val="none" w:sz="0" w:space="0" w:color="auto"/>
                      </w:divBdr>
                    </w:div>
                  </w:divsChild>
                </w:div>
                <w:div w:id="1787045642">
                  <w:marLeft w:val="0"/>
                  <w:marRight w:val="0"/>
                  <w:marTop w:val="0"/>
                  <w:marBottom w:val="0"/>
                  <w:divBdr>
                    <w:top w:val="none" w:sz="0" w:space="0" w:color="auto"/>
                    <w:left w:val="none" w:sz="0" w:space="0" w:color="auto"/>
                    <w:bottom w:val="none" w:sz="0" w:space="0" w:color="auto"/>
                    <w:right w:val="none" w:sz="0" w:space="0" w:color="auto"/>
                  </w:divBdr>
                  <w:divsChild>
                    <w:div w:id="369451468">
                      <w:marLeft w:val="0"/>
                      <w:marRight w:val="0"/>
                      <w:marTop w:val="0"/>
                      <w:marBottom w:val="0"/>
                      <w:divBdr>
                        <w:top w:val="none" w:sz="0" w:space="0" w:color="auto"/>
                        <w:left w:val="none" w:sz="0" w:space="0" w:color="auto"/>
                        <w:bottom w:val="none" w:sz="0" w:space="0" w:color="auto"/>
                        <w:right w:val="none" w:sz="0" w:space="0" w:color="auto"/>
                      </w:divBdr>
                    </w:div>
                  </w:divsChild>
                </w:div>
                <w:div w:id="59789527">
                  <w:marLeft w:val="0"/>
                  <w:marRight w:val="0"/>
                  <w:marTop w:val="0"/>
                  <w:marBottom w:val="0"/>
                  <w:divBdr>
                    <w:top w:val="none" w:sz="0" w:space="0" w:color="auto"/>
                    <w:left w:val="none" w:sz="0" w:space="0" w:color="auto"/>
                    <w:bottom w:val="none" w:sz="0" w:space="0" w:color="auto"/>
                    <w:right w:val="none" w:sz="0" w:space="0" w:color="auto"/>
                  </w:divBdr>
                  <w:divsChild>
                    <w:div w:id="1137724778">
                      <w:marLeft w:val="0"/>
                      <w:marRight w:val="0"/>
                      <w:marTop w:val="0"/>
                      <w:marBottom w:val="0"/>
                      <w:divBdr>
                        <w:top w:val="none" w:sz="0" w:space="0" w:color="auto"/>
                        <w:left w:val="none" w:sz="0" w:space="0" w:color="auto"/>
                        <w:bottom w:val="none" w:sz="0" w:space="0" w:color="auto"/>
                        <w:right w:val="none" w:sz="0" w:space="0" w:color="auto"/>
                      </w:divBdr>
                    </w:div>
                  </w:divsChild>
                </w:div>
                <w:div w:id="753668091">
                  <w:marLeft w:val="0"/>
                  <w:marRight w:val="0"/>
                  <w:marTop w:val="0"/>
                  <w:marBottom w:val="0"/>
                  <w:divBdr>
                    <w:top w:val="none" w:sz="0" w:space="0" w:color="auto"/>
                    <w:left w:val="none" w:sz="0" w:space="0" w:color="auto"/>
                    <w:bottom w:val="none" w:sz="0" w:space="0" w:color="auto"/>
                    <w:right w:val="none" w:sz="0" w:space="0" w:color="auto"/>
                  </w:divBdr>
                  <w:divsChild>
                    <w:div w:id="1778135321">
                      <w:marLeft w:val="0"/>
                      <w:marRight w:val="0"/>
                      <w:marTop w:val="0"/>
                      <w:marBottom w:val="0"/>
                      <w:divBdr>
                        <w:top w:val="none" w:sz="0" w:space="0" w:color="auto"/>
                        <w:left w:val="none" w:sz="0" w:space="0" w:color="auto"/>
                        <w:bottom w:val="none" w:sz="0" w:space="0" w:color="auto"/>
                        <w:right w:val="none" w:sz="0" w:space="0" w:color="auto"/>
                      </w:divBdr>
                    </w:div>
                  </w:divsChild>
                </w:div>
                <w:div w:id="829567011">
                  <w:marLeft w:val="0"/>
                  <w:marRight w:val="0"/>
                  <w:marTop w:val="0"/>
                  <w:marBottom w:val="0"/>
                  <w:divBdr>
                    <w:top w:val="none" w:sz="0" w:space="0" w:color="auto"/>
                    <w:left w:val="none" w:sz="0" w:space="0" w:color="auto"/>
                    <w:bottom w:val="none" w:sz="0" w:space="0" w:color="auto"/>
                    <w:right w:val="none" w:sz="0" w:space="0" w:color="auto"/>
                  </w:divBdr>
                  <w:divsChild>
                    <w:div w:id="621887233">
                      <w:marLeft w:val="0"/>
                      <w:marRight w:val="0"/>
                      <w:marTop w:val="0"/>
                      <w:marBottom w:val="0"/>
                      <w:divBdr>
                        <w:top w:val="none" w:sz="0" w:space="0" w:color="auto"/>
                        <w:left w:val="none" w:sz="0" w:space="0" w:color="auto"/>
                        <w:bottom w:val="none" w:sz="0" w:space="0" w:color="auto"/>
                        <w:right w:val="none" w:sz="0" w:space="0" w:color="auto"/>
                      </w:divBdr>
                    </w:div>
                  </w:divsChild>
                </w:div>
                <w:div w:id="622034748">
                  <w:marLeft w:val="0"/>
                  <w:marRight w:val="0"/>
                  <w:marTop w:val="0"/>
                  <w:marBottom w:val="0"/>
                  <w:divBdr>
                    <w:top w:val="none" w:sz="0" w:space="0" w:color="auto"/>
                    <w:left w:val="none" w:sz="0" w:space="0" w:color="auto"/>
                    <w:bottom w:val="none" w:sz="0" w:space="0" w:color="auto"/>
                    <w:right w:val="none" w:sz="0" w:space="0" w:color="auto"/>
                  </w:divBdr>
                  <w:divsChild>
                    <w:div w:id="1422682854">
                      <w:marLeft w:val="0"/>
                      <w:marRight w:val="0"/>
                      <w:marTop w:val="0"/>
                      <w:marBottom w:val="0"/>
                      <w:divBdr>
                        <w:top w:val="none" w:sz="0" w:space="0" w:color="auto"/>
                        <w:left w:val="none" w:sz="0" w:space="0" w:color="auto"/>
                        <w:bottom w:val="none" w:sz="0" w:space="0" w:color="auto"/>
                        <w:right w:val="none" w:sz="0" w:space="0" w:color="auto"/>
                      </w:divBdr>
                    </w:div>
                  </w:divsChild>
                </w:div>
                <w:div w:id="167602273">
                  <w:marLeft w:val="0"/>
                  <w:marRight w:val="0"/>
                  <w:marTop w:val="0"/>
                  <w:marBottom w:val="0"/>
                  <w:divBdr>
                    <w:top w:val="none" w:sz="0" w:space="0" w:color="auto"/>
                    <w:left w:val="none" w:sz="0" w:space="0" w:color="auto"/>
                    <w:bottom w:val="none" w:sz="0" w:space="0" w:color="auto"/>
                    <w:right w:val="none" w:sz="0" w:space="0" w:color="auto"/>
                  </w:divBdr>
                  <w:divsChild>
                    <w:div w:id="1009984158">
                      <w:marLeft w:val="0"/>
                      <w:marRight w:val="0"/>
                      <w:marTop w:val="0"/>
                      <w:marBottom w:val="0"/>
                      <w:divBdr>
                        <w:top w:val="none" w:sz="0" w:space="0" w:color="auto"/>
                        <w:left w:val="none" w:sz="0" w:space="0" w:color="auto"/>
                        <w:bottom w:val="none" w:sz="0" w:space="0" w:color="auto"/>
                        <w:right w:val="none" w:sz="0" w:space="0" w:color="auto"/>
                      </w:divBdr>
                    </w:div>
                  </w:divsChild>
                </w:div>
                <w:div w:id="799151365">
                  <w:marLeft w:val="0"/>
                  <w:marRight w:val="0"/>
                  <w:marTop w:val="0"/>
                  <w:marBottom w:val="0"/>
                  <w:divBdr>
                    <w:top w:val="none" w:sz="0" w:space="0" w:color="auto"/>
                    <w:left w:val="none" w:sz="0" w:space="0" w:color="auto"/>
                    <w:bottom w:val="none" w:sz="0" w:space="0" w:color="auto"/>
                    <w:right w:val="none" w:sz="0" w:space="0" w:color="auto"/>
                  </w:divBdr>
                  <w:divsChild>
                    <w:div w:id="1850245007">
                      <w:marLeft w:val="0"/>
                      <w:marRight w:val="0"/>
                      <w:marTop w:val="0"/>
                      <w:marBottom w:val="0"/>
                      <w:divBdr>
                        <w:top w:val="none" w:sz="0" w:space="0" w:color="auto"/>
                        <w:left w:val="none" w:sz="0" w:space="0" w:color="auto"/>
                        <w:bottom w:val="none" w:sz="0" w:space="0" w:color="auto"/>
                        <w:right w:val="none" w:sz="0" w:space="0" w:color="auto"/>
                      </w:divBdr>
                    </w:div>
                  </w:divsChild>
                </w:div>
                <w:div w:id="2021929851">
                  <w:marLeft w:val="0"/>
                  <w:marRight w:val="0"/>
                  <w:marTop w:val="0"/>
                  <w:marBottom w:val="0"/>
                  <w:divBdr>
                    <w:top w:val="none" w:sz="0" w:space="0" w:color="auto"/>
                    <w:left w:val="none" w:sz="0" w:space="0" w:color="auto"/>
                    <w:bottom w:val="none" w:sz="0" w:space="0" w:color="auto"/>
                    <w:right w:val="none" w:sz="0" w:space="0" w:color="auto"/>
                  </w:divBdr>
                  <w:divsChild>
                    <w:div w:id="2073304546">
                      <w:marLeft w:val="0"/>
                      <w:marRight w:val="0"/>
                      <w:marTop w:val="0"/>
                      <w:marBottom w:val="0"/>
                      <w:divBdr>
                        <w:top w:val="none" w:sz="0" w:space="0" w:color="auto"/>
                        <w:left w:val="none" w:sz="0" w:space="0" w:color="auto"/>
                        <w:bottom w:val="none" w:sz="0" w:space="0" w:color="auto"/>
                        <w:right w:val="none" w:sz="0" w:space="0" w:color="auto"/>
                      </w:divBdr>
                    </w:div>
                  </w:divsChild>
                </w:div>
                <w:div w:id="542910145">
                  <w:marLeft w:val="0"/>
                  <w:marRight w:val="0"/>
                  <w:marTop w:val="0"/>
                  <w:marBottom w:val="0"/>
                  <w:divBdr>
                    <w:top w:val="none" w:sz="0" w:space="0" w:color="auto"/>
                    <w:left w:val="none" w:sz="0" w:space="0" w:color="auto"/>
                    <w:bottom w:val="none" w:sz="0" w:space="0" w:color="auto"/>
                    <w:right w:val="none" w:sz="0" w:space="0" w:color="auto"/>
                  </w:divBdr>
                  <w:divsChild>
                    <w:div w:id="185756510">
                      <w:marLeft w:val="0"/>
                      <w:marRight w:val="0"/>
                      <w:marTop w:val="0"/>
                      <w:marBottom w:val="0"/>
                      <w:divBdr>
                        <w:top w:val="none" w:sz="0" w:space="0" w:color="auto"/>
                        <w:left w:val="none" w:sz="0" w:space="0" w:color="auto"/>
                        <w:bottom w:val="none" w:sz="0" w:space="0" w:color="auto"/>
                        <w:right w:val="none" w:sz="0" w:space="0" w:color="auto"/>
                      </w:divBdr>
                    </w:div>
                  </w:divsChild>
                </w:div>
                <w:div w:id="341006431">
                  <w:marLeft w:val="0"/>
                  <w:marRight w:val="0"/>
                  <w:marTop w:val="0"/>
                  <w:marBottom w:val="0"/>
                  <w:divBdr>
                    <w:top w:val="none" w:sz="0" w:space="0" w:color="auto"/>
                    <w:left w:val="none" w:sz="0" w:space="0" w:color="auto"/>
                    <w:bottom w:val="none" w:sz="0" w:space="0" w:color="auto"/>
                    <w:right w:val="none" w:sz="0" w:space="0" w:color="auto"/>
                  </w:divBdr>
                  <w:divsChild>
                    <w:div w:id="1350374902">
                      <w:marLeft w:val="0"/>
                      <w:marRight w:val="0"/>
                      <w:marTop w:val="0"/>
                      <w:marBottom w:val="0"/>
                      <w:divBdr>
                        <w:top w:val="none" w:sz="0" w:space="0" w:color="auto"/>
                        <w:left w:val="none" w:sz="0" w:space="0" w:color="auto"/>
                        <w:bottom w:val="none" w:sz="0" w:space="0" w:color="auto"/>
                        <w:right w:val="none" w:sz="0" w:space="0" w:color="auto"/>
                      </w:divBdr>
                    </w:div>
                  </w:divsChild>
                </w:div>
                <w:div w:id="1697343534">
                  <w:marLeft w:val="0"/>
                  <w:marRight w:val="0"/>
                  <w:marTop w:val="0"/>
                  <w:marBottom w:val="0"/>
                  <w:divBdr>
                    <w:top w:val="none" w:sz="0" w:space="0" w:color="auto"/>
                    <w:left w:val="none" w:sz="0" w:space="0" w:color="auto"/>
                    <w:bottom w:val="none" w:sz="0" w:space="0" w:color="auto"/>
                    <w:right w:val="none" w:sz="0" w:space="0" w:color="auto"/>
                  </w:divBdr>
                  <w:divsChild>
                    <w:div w:id="1349791787">
                      <w:marLeft w:val="0"/>
                      <w:marRight w:val="0"/>
                      <w:marTop w:val="0"/>
                      <w:marBottom w:val="0"/>
                      <w:divBdr>
                        <w:top w:val="none" w:sz="0" w:space="0" w:color="auto"/>
                        <w:left w:val="none" w:sz="0" w:space="0" w:color="auto"/>
                        <w:bottom w:val="none" w:sz="0" w:space="0" w:color="auto"/>
                        <w:right w:val="none" w:sz="0" w:space="0" w:color="auto"/>
                      </w:divBdr>
                    </w:div>
                  </w:divsChild>
                </w:div>
                <w:div w:id="1233734515">
                  <w:marLeft w:val="0"/>
                  <w:marRight w:val="0"/>
                  <w:marTop w:val="0"/>
                  <w:marBottom w:val="0"/>
                  <w:divBdr>
                    <w:top w:val="none" w:sz="0" w:space="0" w:color="auto"/>
                    <w:left w:val="none" w:sz="0" w:space="0" w:color="auto"/>
                    <w:bottom w:val="none" w:sz="0" w:space="0" w:color="auto"/>
                    <w:right w:val="none" w:sz="0" w:space="0" w:color="auto"/>
                  </w:divBdr>
                  <w:divsChild>
                    <w:div w:id="1615283300">
                      <w:marLeft w:val="0"/>
                      <w:marRight w:val="0"/>
                      <w:marTop w:val="0"/>
                      <w:marBottom w:val="0"/>
                      <w:divBdr>
                        <w:top w:val="none" w:sz="0" w:space="0" w:color="auto"/>
                        <w:left w:val="none" w:sz="0" w:space="0" w:color="auto"/>
                        <w:bottom w:val="none" w:sz="0" w:space="0" w:color="auto"/>
                        <w:right w:val="none" w:sz="0" w:space="0" w:color="auto"/>
                      </w:divBdr>
                    </w:div>
                  </w:divsChild>
                </w:div>
                <w:div w:id="1465274194">
                  <w:marLeft w:val="0"/>
                  <w:marRight w:val="0"/>
                  <w:marTop w:val="0"/>
                  <w:marBottom w:val="0"/>
                  <w:divBdr>
                    <w:top w:val="none" w:sz="0" w:space="0" w:color="auto"/>
                    <w:left w:val="none" w:sz="0" w:space="0" w:color="auto"/>
                    <w:bottom w:val="none" w:sz="0" w:space="0" w:color="auto"/>
                    <w:right w:val="none" w:sz="0" w:space="0" w:color="auto"/>
                  </w:divBdr>
                  <w:divsChild>
                    <w:div w:id="240526210">
                      <w:marLeft w:val="0"/>
                      <w:marRight w:val="0"/>
                      <w:marTop w:val="0"/>
                      <w:marBottom w:val="0"/>
                      <w:divBdr>
                        <w:top w:val="none" w:sz="0" w:space="0" w:color="auto"/>
                        <w:left w:val="none" w:sz="0" w:space="0" w:color="auto"/>
                        <w:bottom w:val="none" w:sz="0" w:space="0" w:color="auto"/>
                        <w:right w:val="none" w:sz="0" w:space="0" w:color="auto"/>
                      </w:divBdr>
                    </w:div>
                  </w:divsChild>
                </w:div>
                <w:div w:id="1196579384">
                  <w:marLeft w:val="0"/>
                  <w:marRight w:val="0"/>
                  <w:marTop w:val="0"/>
                  <w:marBottom w:val="0"/>
                  <w:divBdr>
                    <w:top w:val="none" w:sz="0" w:space="0" w:color="auto"/>
                    <w:left w:val="none" w:sz="0" w:space="0" w:color="auto"/>
                    <w:bottom w:val="none" w:sz="0" w:space="0" w:color="auto"/>
                    <w:right w:val="none" w:sz="0" w:space="0" w:color="auto"/>
                  </w:divBdr>
                  <w:divsChild>
                    <w:div w:id="637565859">
                      <w:marLeft w:val="0"/>
                      <w:marRight w:val="0"/>
                      <w:marTop w:val="0"/>
                      <w:marBottom w:val="0"/>
                      <w:divBdr>
                        <w:top w:val="none" w:sz="0" w:space="0" w:color="auto"/>
                        <w:left w:val="none" w:sz="0" w:space="0" w:color="auto"/>
                        <w:bottom w:val="none" w:sz="0" w:space="0" w:color="auto"/>
                        <w:right w:val="none" w:sz="0" w:space="0" w:color="auto"/>
                      </w:divBdr>
                    </w:div>
                  </w:divsChild>
                </w:div>
                <w:div w:id="140000386">
                  <w:marLeft w:val="0"/>
                  <w:marRight w:val="0"/>
                  <w:marTop w:val="0"/>
                  <w:marBottom w:val="0"/>
                  <w:divBdr>
                    <w:top w:val="none" w:sz="0" w:space="0" w:color="auto"/>
                    <w:left w:val="none" w:sz="0" w:space="0" w:color="auto"/>
                    <w:bottom w:val="none" w:sz="0" w:space="0" w:color="auto"/>
                    <w:right w:val="none" w:sz="0" w:space="0" w:color="auto"/>
                  </w:divBdr>
                  <w:divsChild>
                    <w:div w:id="822896250">
                      <w:marLeft w:val="0"/>
                      <w:marRight w:val="0"/>
                      <w:marTop w:val="0"/>
                      <w:marBottom w:val="0"/>
                      <w:divBdr>
                        <w:top w:val="none" w:sz="0" w:space="0" w:color="auto"/>
                        <w:left w:val="none" w:sz="0" w:space="0" w:color="auto"/>
                        <w:bottom w:val="none" w:sz="0" w:space="0" w:color="auto"/>
                        <w:right w:val="none" w:sz="0" w:space="0" w:color="auto"/>
                      </w:divBdr>
                    </w:div>
                  </w:divsChild>
                </w:div>
                <w:div w:id="880361162">
                  <w:marLeft w:val="0"/>
                  <w:marRight w:val="0"/>
                  <w:marTop w:val="0"/>
                  <w:marBottom w:val="0"/>
                  <w:divBdr>
                    <w:top w:val="none" w:sz="0" w:space="0" w:color="auto"/>
                    <w:left w:val="none" w:sz="0" w:space="0" w:color="auto"/>
                    <w:bottom w:val="none" w:sz="0" w:space="0" w:color="auto"/>
                    <w:right w:val="none" w:sz="0" w:space="0" w:color="auto"/>
                  </w:divBdr>
                  <w:divsChild>
                    <w:div w:id="1637494075">
                      <w:marLeft w:val="0"/>
                      <w:marRight w:val="0"/>
                      <w:marTop w:val="0"/>
                      <w:marBottom w:val="0"/>
                      <w:divBdr>
                        <w:top w:val="none" w:sz="0" w:space="0" w:color="auto"/>
                        <w:left w:val="none" w:sz="0" w:space="0" w:color="auto"/>
                        <w:bottom w:val="none" w:sz="0" w:space="0" w:color="auto"/>
                        <w:right w:val="none" w:sz="0" w:space="0" w:color="auto"/>
                      </w:divBdr>
                    </w:div>
                  </w:divsChild>
                </w:div>
                <w:div w:id="622225581">
                  <w:marLeft w:val="0"/>
                  <w:marRight w:val="0"/>
                  <w:marTop w:val="0"/>
                  <w:marBottom w:val="0"/>
                  <w:divBdr>
                    <w:top w:val="none" w:sz="0" w:space="0" w:color="auto"/>
                    <w:left w:val="none" w:sz="0" w:space="0" w:color="auto"/>
                    <w:bottom w:val="none" w:sz="0" w:space="0" w:color="auto"/>
                    <w:right w:val="none" w:sz="0" w:space="0" w:color="auto"/>
                  </w:divBdr>
                  <w:divsChild>
                    <w:div w:id="1709723534">
                      <w:marLeft w:val="0"/>
                      <w:marRight w:val="0"/>
                      <w:marTop w:val="0"/>
                      <w:marBottom w:val="0"/>
                      <w:divBdr>
                        <w:top w:val="none" w:sz="0" w:space="0" w:color="auto"/>
                        <w:left w:val="none" w:sz="0" w:space="0" w:color="auto"/>
                        <w:bottom w:val="none" w:sz="0" w:space="0" w:color="auto"/>
                        <w:right w:val="none" w:sz="0" w:space="0" w:color="auto"/>
                      </w:divBdr>
                    </w:div>
                  </w:divsChild>
                </w:div>
                <w:div w:id="1446123227">
                  <w:marLeft w:val="0"/>
                  <w:marRight w:val="0"/>
                  <w:marTop w:val="0"/>
                  <w:marBottom w:val="0"/>
                  <w:divBdr>
                    <w:top w:val="none" w:sz="0" w:space="0" w:color="auto"/>
                    <w:left w:val="none" w:sz="0" w:space="0" w:color="auto"/>
                    <w:bottom w:val="none" w:sz="0" w:space="0" w:color="auto"/>
                    <w:right w:val="none" w:sz="0" w:space="0" w:color="auto"/>
                  </w:divBdr>
                  <w:divsChild>
                    <w:div w:id="1294169899">
                      <w:marLeft w:val="0"/>
                      <w:marRight w:val="0"/>
                      <w:marTop w:val="0"/>
                      <w:marBottom w:val="0"/>
                      <w:divBdr>
                        <w:top w:val="none" w:sz="0" w:space="0" w:color="auto"/>
                        <w:left w:val="none" w:sz="0" w:space="0" w:color="auto"/>
                        <w:bottom w:val="none" w:sz="0" w:space="0" w:color="auto"/>
                        <w:right w:val="none" w:sz="0" w:space="0" w:color="auto"/>
                      </w:divBdr>
                    </w:div>
                  </w:divsChild>
                </w:div>
                <w:div w:id="1137454659">
                  <w:marLeft w:val="0"/>
                  <w:marRight w:val="0"/>
                  <w:marTop w:val="0"/>
                  <w:marBottom w:val="0"/>
                  <w:divBdr>
                    <w:top w:val="none" w:sz="0" w:space="0" w:color="auto"/>
                    <w:left w:val="none" w:sz="0" w:space="0" w:color="auto"/>
                    <w:bottom w:val="none" w:sz="0" w:space="0" w:color="auto"/>
                    <w:right w:val="none" w:sz="0" w:space="0" w:color="auto"/>
                  </w:divBdr>
                  <w:divsChild>
                    <w:div w:id="1385787508">
                      <w:marLeft w:val="0"/>
                      <w:marRight w:val="0"/>
                      <w:marTop w:val="0"/>
                      <w:marBottom w:val="0"/>
                      <w:divBdr>
                        <w:top w:val="none" w:sz="0" w:space="0" w:color="auto"/>
                        <w:left w:val="none" w:sz="0" w:space="0" w:color="auto"/>
                        <w:bottom w:val="none" w:sz="0" w:space="0" w:color="auto"/>
                        <w:right w:val="none" w:sz="0" w:space="0" w:color="auto"/>
                      </w:divBdr>
                    </w:div>
                  </w:divsChild>
                </w:div>
                <w:div w:id="1426800171">
                  <w:marLeft w:val="0"/>
                  <w:marRight w:val="0"/>
                  <w:marTop w:val="0"/>
                  <w:marBottom w:val="0"/>
                  <w:divBdr>
                    <w:top w:val="none" w:sz="0" w:space="0" w:color="auto"/>
                    <w:left w:val="none" w:sz="0" w:space="0" w:color="auto"/>
                    <w:bottom w:val="none" w:sz="0" w:space="0" w:color="auto"/>
                    <w:right w:val="none" w:sz="0" w:space="0" w:color="auto"/>
                  </w:divBdr>
                  <w:divsChild>
                    <w:div w:id="1378042009">
                      <w:marLeft w:val="0"/>
                      <w:marRight w:val="0"/>
                      <w:marTop w:val="0"/>
                      <w:marBottom w:val="0"/>
                      <w:divBdr>
                        <w:top w:val="none" w:sz="0" w:space="0" w:color="auto"/>
                        <w:left w:val="none" w:sz="0" w:space="0" w:color="auto"/>
                        <w:bottom w:val="none" w:sz="0" w:space="0" w:color="auto"/>
                        <w:right w:val="none" w:sz="0" w:space="0" w:color="auto"/>
                      </w:divBdr>
                    </w:div>
                  </w:divsChild>
                </w:div>
                <w:div w:id="1391811373">
                  <w:marLeft w:val="0"/>
                  <w:marRight w:val="0"/>
                  <w:marTop w:val="0"/>
                  <w:marBottom w:val="0"/>
                  <w:divBdr>
                    <w:top w:val="none" w:sz="0" w:space="0" w:color="auto"/>
                    <w:left w:val="none" w:sz="0" w:space="0" w:color="auto"/>
                    <w:bottom w:val="none" w:sz="0" w:space="0" w:color="auto"/>
                    <w:right w:val="none" w:sz="0" w:space="0" w:color="auto"/>
                  </w:divBdr>
                  <w:divsChild>
                    <w:div w:id="143087160">
                      <w:marLeft w:val="0"/>
                      <w:marRight w:val="0"/>
                      <w:marTop w:val="0"/>
                      <w:marBottom w:val="0"/>
                      <w:divBdr>
                        <w:top w:val="none" w:sz="0" w:space="0" w:color="auto"/>
                        <w:left w:val="none" w:sz="0" w:space="0" w:color="auto"/>
                        <w:bottom w:val="none" w:sz="0" w:space="0" w:color="auto"/>
                        <w:right w:val="none" w:sz="0" w:space="0" w:color="auto"/>
                      </w:divBdr>
                    </w:div>
                  </w:divsChild>
                </w:div>
                <w:div w:id="751774553">
                  <w:marLeft w:val="0"/>
                  <w:marRight w:val="0"/>
                  <w:marTop w:val="0"/>
                  <w:marBottom w:val="0"/>
                  <w:divBdr>
                    <w:top w:val="none" w:sz="0" w:space="0" w:color="auto"/>
                    <w:left w:val="none" w:sz="0" w:space="0" w:color="auto"/>
                    <w:bottom w:val="none" w:sz="0" w:space="0" w:color="auto"/>
                    <w:right w:val="none" w:sz="0" w:space="0" w:color="auto"/>
                  </w:divBdr>
                  <w:divsChild>
                    <w:div w:id="24795237">
                      <w:marLeft w:val="0"/>
                      <w:marRight w:val="0"/>
                      <w:marTop w:val="0"/>
                      <w:marBottom w:val="0"/>
                      <w:divBdr>
                        <w:top w:val="none" w:sz="0" w:space="0" w:color="auto"/>
                        <w:left w:val="none" w:sz="0" w:space="0" w:color="auto"/>
                        <w:bottom w:val="none" w:sz="0" w:space="0" w:color="auto"/>
                        <w:right w:val="none" w:sz="0" w:space="0" w:color="auto"/>
                      </w:divBdr>
                    </w:div>
                  </w:divsChild>
                </w:div>
                <w:div w:id="730274253">
                  <w:marLeft w:val="0"/>
                  <w:marRight w:val="0"/>
                  <w:marTop w:val="0"/>
                  <w:marBottom w:val="0"/>
                  <w:divBdr>
                    <w:top w:val="none" w:sz="0" w:space="0" w:color="auto"/>
                    <w:left w:val="none" w:sz="0" w:space="0" w:color="auto"/>
                    <w:bottom w:val="none" w:sz="0" w:space="0" w:color="auto"/>
                    <w:right w:val="none" w:sz="0" w:space="0" w:color="auto"/>
                  </w:divBdr>
                  <w:divsChild>
                    <w:div w:id="406542103">
                      <w:marLeft w:val="0"/>
                      <w:marRight w:val="0"/>
                      <w:marTop w:val="0"/>
                      <w:marBottom w:val="0"/>
                      <w:divBdr>
                        <w:top w:val="none" w:sz="0" w:space="0" w:color="auto"/>
                        <w:left w:val="none" w:sz="0" w:space="0" w:color="auto"/>
                        <w:bottom w:val="none" w:sz="0" w:space="0" w:color="auto"/>
                        <w:right w:val="none" w:sz="0" w:space="0" w:color="auto"/>
                      </w:divBdr>
                    </w:div>
                  </w:divsChild>
                </w:div>
                <w:div w:id="1977485543">
                  <w:marLeft w:val="0"/>
                  <w:marRight w:val="0"/>
                  <w:marTop w:val="0"/>
                  <w:marBottom w:val="0"/>
                  <w:divBdr>
                    <w:top w:val="none" w:sz="0" w:space="0" w:color="auto"/>
                    <w:left w:val="none" w:sz="0" w:space="0" w:color="auto"/>
                    <w:bottom w:val="none" w:sz="0" w:space="0" w:color="auto"/>
                    <w:right w:val="none" w:sz="0" w:space="0" w:color="auto"/>
                  </w:divBdr>
                  <w:divsChild>
                    <w:div w:id="1522626557">
                      <w:marLeft w:val="0"/>
                      <w:marRight w:val="0"/>
                      <w:marTop w:val="0"/>
                      <w:marBottom w:val="0"/>
                      <w:divBdr>
                        <w:top w:val="none" w:sz="0" w:space="0" w:color="auto"/>
                        <w:left w:val="none" w:sz="0" w:space="0" w:color="auto"/>
                        <w:bottom w:val="none" w:sz="0" w:space="0" w:color="auto"/>
                        <w:right w:val="none" w:sz="0" w:space="0" w:color="auto"/>
                      </w:divBdr>
                    </w:div>
                  </w:divsChild>
                </w:div>
                <w:div w:id="292100347">
                  <w:marLeft w:val="0"/>
                  <w:marRight w:val="0"/>
                  <w:marTop w:val="0"/>
                  <w:marBottom w:val="0"/>
                  <w:divBdr>
                    <w:top w:val="none" w:sz="0" w:space="0" w:color="auto"/>
                    <w:left w:val="none" w:sz="0" w:space="0" w:color="auto"/>
                    <w:bottom w:val="none" w:sz="0" w:space="0" w:color="auto"/>
                    <w:right w:val="none" w:sz="0" w:space="0" w:color="auto"/>
                  </w:divBdr>
                  <w:divsChild>
                    <w:div w:id="446433481">
                      <w:marLeft w:val="0"/>
                      <w:marRight w:val="0"/>
                      <w:marTop w:val="0"/>
                      <w:marBottom w:val="0"/>
                      <w:divBdr>
                        <w:top w:val="none" w:sz="0" w:space="0" w:color="auto"/>
                        <w:left w:val="none" w:sz="0" w:space="0" w:color="auto"/>
                        <w:bottom w:val="none" w:sz="0" w:space="0" w:color="auto"/>
                        <w:right w:val="none" w:sz="0" w:space="0" w:color="auto"/>
                      </w:divBdr>
                    </w:div>
                  </w:divsChild>
                </w:div>
                <w:div w:id="986594724">
                  <w:marLeft w:val="0"/>
                  <w:marRight w:val="0"/>
                  <w:marTop w:val="0"/>
                  <w:marBottom w:val="0"/>
                  <w:divBdr>
                    <w:top w:val="none" w:sz="0" w:space="0" w:color="auto"/>
                    <w:left w:val="none" w:sz="0" w:space="0" w:color="auto"/>
                    <w:bottom w:val="none" w:sz="0" w:space="0" w:color="auto"/>
                    <w:right w:val="none" w:sz="0" w:space="0" w:color="auto"/>
                  </w:divBdr>
                  <w:divsChild>
                    <w:div w:id="1913656930">
                      <w:marLeft w:val="0"/>
                      <w:marRight w:val="0"/>
                      <w:marTop w:val="0"/>
                      <w:marBottom w:val="0"/>
                      <w:divBdr>
                        <w:top w:val="none" w:sz="0" w:space="0" w:color="auto"/>
                        <w:left w:val="none" w:sz="0" w:space="0" w:color="auto"/>
                        <w:bottom w:val="none" w:sz="0" w:space="0" w:color="auto"/>
                        <w:right w:val="none" w:sz="0" w:space="0" w:color="auto"/>
                      </w:divBdr>
                    </w:div>
                  </w:divsChild>
                </w:div>
                <w:div w:id="1820262580">
                  <w:marLeft w:val="0"/>
                  <w:marRight w:val="0"/>
                  <w:marTop w:val="0"/>
                  <w:marBottom w:val="0"/>
                  <w:divBdr>
                    <w:top w:val="none" w:sz="0" w:space="0" w:color="auto"/>
                    <w:left w:val="none" w:sz="0" w:space="0" w:color="auto"/>
                    <w:bottom w:val="none" w:sz="0" w:space="0" w:color="auto"/>
                    <w:right w:val="none" w:sz="0" w:space="0" w:color="auto"/>
                  </w:divBdr>
                  <w:divsChild>
                    <w:div w:id="1166280991">
                      <w:marLeft w:val="0"/>
                      <w:marRight w:val="0"/>
                      <w:marTop w:val="0"/>
                      <w:marBottom w:val="0"/>
                      <w:divBdr>
                        <w:top w:val="none" w:sz="0" w:space="0" w:color="auto"/>
                        <w:left w:val="none" w:sz="0" w:space="0" w:color="auto"/>
                        <w:bottom w:val="none" w:sz="0" w:space="0" w:color="auto"/>
                        <w:right w:val="none" w:sz="0" w:space="0" w:color="auto"/>
                      </w:divBdr>
                    </w:div>
                  </w:divsChild>
                </w:div>
                <w:div w:id="1273438763">
                  <w:marLeft w:val="0"/>
                  <w:marRight w:val="0"/>
                  <w:marTop w:val="0"/>
                  <w:marBottom w:val="0"/>
                  <w:divBdr>
                    <w:top w:val="none" w:sz="0" w:space="0" w:color="auto"/>
                    <w:left w:val="none" w:sz="0" w:space="0" w:color="auto"/>
                    <w:bottom w:val="none" w:sz="0" w:space="0" w:color="auto"/>
                    <w:right w:val="none" w:sz="0" w:space="0" w:color="auto"/>
                  </w:divBdr>
                  <w:divsChild>
                    <w:div w:id="2074156283">
                      <w:marLeft w:val="0"/>
                      <w:marRight w:val="0"/>
                      <w:marTop w:val="0"/>
                      <w:marBottom w:val="0"/>
                      <w:divBdr>
                        <w:top w:val="none" w:sz="0" w:space="0" w:color="auto"/>
                        <w:left w:val="none" w:sz="0" w:space="0" w:color="auto"/>
                        <w:bottom w:val="none" w:sz="0" w:space="0" w:color="auto"/>
                        <w:right w:val="none" w:sz="0" w:space="0" w:color="auto"/>
                      </w:divBdr>
                    </w:div>
                  </w:divsChild>
                </w:div>
                <w:div w:id="718475587">
                  <w:marLeft w:val="0"/>
                  <w:marRight w:val="0"/>
                  <w:marTop w:val="0"/>
                  <w:marBottom w:val="0"/>
                  <w:divBdr>
                    <w:top w:val="none" w:sz="0" w:space="0" w:color="auto"/>
                    <w:left w:val="none" w:sz="0" w:space="0" w:color="auto"/>
                    <w:bottom w:val="none" w:sz="0" w:space="0" w:color="auto"/>
                    <w:right w:val="none" w:sz="0" w:space="0" w:color="auto"/>
                  </w:divBdr>
                  <w:divsChild>
                    <w:div w:id="1683317308">
                      <w:marLeft w:val="0"/>
                      <w:marRight w:val="0"/>
                      <w:marTop w:val="0"/>
                      <w:marBottom w:val="0"/>
                      <w:divBdr>
                        <w:top w:val="none" w:sz="0" w:space="0" w:color="auto"/>
                        <w:left w:val="none" w:sz="0" w:space="0" w:color="auto"/>
                        <w:bottom w:val="none" w:sz="0" w:space="0" w:color="auto"/>
                        <w:right w:val="none" w:sz="0" w:space="0" w:color="auto"/>
                      </w:divBdr>
                    </w:div>
                  </w:divsChild>
                </w:div>
                <w:div w:id="751973226">
                  <w:marLeft w:val="0"/>
                  <w:marRight w:val="0"/>
                  <w:marTop w:val="0"/>
                  <w:marBottom w:val="0"/>
                  <w:divBdr>
                    <w:top w:val="none" w:sz="0" w:space="0" w:color="auto"/>
                    <w:left w:val="none" w:sz="0" w:space="0" w:color="auto"/>
                    <w:bottom w:val="none" w:sz="0" w:space="0" w:color="auto"/>
                    <w:right w:val="none" w:sz="0" w:space="0" w:color="auto"/>
                  </w:divBdr>
                  <w:divsChild>
                    <w:div w:id="955795419">
                      <w:marLeft w:val="0"/>
                      <w:marRight w:val="0"/>
                      <w:marTop w:val="0"/>
                      <w:marBottom w:val="0"/>
                      <w:divBdr>
                        <w:top w:val="none" w:sz="0" w:space="0" w:color="auto"/>
                        <w:left w:val="none" w:sz="0" w:space="0" w:color="auto"/>
                        <w:bottom w:val="none" w:sz="0" w:space="0" w:color="auto"/>
                        <w:right w:val="none" w:sz="0" w:space="0" w:color="auto"/>
                      </w:divBdr>
                    </w:div>
                  </w:divsChild>
                </w:div>
                <w:div w:id="376468817">
                  <w:marLeft w:val="0"/>
                  <w:marRight w:val="0"/>
                  <w:marTop w:val="0"/>
                  <w:marBottom w:val="0"/>
                  <w:divBdr>
                    <w:top w:val="none" w:sz="0" w:space="0" w:color="auto"/>
                    <w:left w:val="none" w:sz="0" w:space="0" w:color="auto"/>
                    <w:bottom w:val="none" w:sz="0" w:space="0" w:color="auto"/>
                    <w:right w:val="none" w:sz="0" w:space="0" w:color="auto"/>
                  </w:divBdr>
                  <w:divsChild>
                    <w:div w:id="198051360">
                      <w:marLeft w:val="0"/>
                      <w:marRight w:val="0"/>
                      <w:marTop w:val="0"/>
                      <w:marBottom w:val="0"/>
                      <w:divBdr>
                        <w:top w:val="none" w:sz="0" w:space="0" w:color="auto"/>
                        <w:left w:val="none" w:sz="0" w:space="0" w:color="auto"/>
                        <w:bottom w:val="none" w:sz="0" w:space="0" w:color="auto"/>
                        <w:right w:val="none" w:sz="0" w:space="0" w:color="auto"/>
                      </w:divBdr>
                    </w:div>
                  </w:divsChild>
                </w:div>
                <w:div w:id="1898318597">
                  <w:marLeft w:val="0"/>
                  <w:marRight w:val="0"/>
                  <w:marTop w:val="0"/>
                  <w:marBottom w:val="0"/>
                  <w:divBdr>
                    <w:top w:val="none" w:sz="0" w:space="0" w:color="auto"/>
                    <w:left w:val="none" w:sz="0" w:space="0" w:color="auto"/>
                    <w:bottom w:val="none" w:sz="0" w:space="0" w:color="auto"/>
                    <w:right w:val="none" w:sz="0" w:space="0" w:color="auto"/>
                  </w:divBdr>
                  <w:divsChild>
                    <w:div w:id="1584954399">
                      <w:marLeft w:val="0"/>
                      <w:marRight w:val="0"/>
                      <w:marTop w:val="0"/>
                      <w:marBottom w:val="0"/>
                      <w:divBdr>
                        <w:top w:val="none" w:sz="0" w:space="0" w:color="auto"/>
                        <w:left w:val="none" w:sz="0" w:space="0" w:color="auto"/>
                        <w:bottom w:val="none" w:sz="0" w:space="0" w:color="auto"/>
                        <w:right w:val="none" w:sz="0" w:space="0" w:color="auto"/>
                      </w:divBdr>
                    </w:div>
                  </w:divsChild>
                </w:div>
                <w:div w:id="181676402">
                  <w:marLeft w:val="0"/>
                  <w:marRight w:val="0"/>
                  <w:marTop w:val="0"/>
                  <w:marBottom w:val="0"/>
                  <w:divBdr>
                    <w:top w:val="none" w:sz="0" w:space="0" w:color="auto"/>
                    <w:left w:val="none" w:sz="0" w:space="0" w:color="auto"/>
                    <w:bottom w:val="none" w:sz="0" w:space="0" w:color="auto"/>
                    <w:right w:val="none" w:sz="0" w:space="0" w:color="auto"/>
                  </w:divBdr>
                  <w:divsChild>
                    <w:div w:id="1276062353">
                      <w:marLeft w:val="0"/>
                      <w:marRight w:val="0"/>
                      <w:marTop w:val="0"/>
                      <w:marBottom w:val="0"/>
                      <w:divBdr>
                        <w:top w:val="none" w:sz="0" w:space="0" w:color="auto"/>
                        <w:left w:val="none" w:sz="0" w:space="0" w:color="auto"/>
                        <w:bottom w:val="none" w:sz="0" w:space="0" w:color="auto"/>
                        <w:right w:val="none" w:sz="0" w:space="0" w:color="auto"/>
                      </w:divBdr>
                    </w:div>
                  </w:divsChild>
                </w:div>
                <w:div w:id="1746412581">
                  <w:marLeft w:val="0"/>
                  <w:marRight w:val="0"/>
                  <w:marTop w:val="0"/>
                  <w:marBottom w:val="0"/>
                  <w:divBdr>
                    <w:top w:val="none" w:sz="0" w:space="0" w:color="auto"/>
                    <w:left w:val="none" w:sz="0" w:space="0" w:color="auto"/>
                    <w:bottom w:val="none" w:sz="0" w:space="0" w:color="auto"/>
                    <w:right w:val="none" w:sz="0" w:space="0" w:color="auto"/>
                  </w:divBdr>
                  <w:divsChild>
                    <w:div w:id="249239246">
                      <w:marLeft w:val="0"/>
                      <w:marRight w:val="0"/>
                      <w:marTop w:val="0"/>
                      <w:marBottom w:val="0"/>
                      <w:divBdr>
                        <w:top w:val="none" w:sz="0" w:space="0" w:color="auto"/>
                        <w:left w:val="none" w:sz="0" w:space="0" w:color="auto"/>
                        <w:bottom w:val="none" w:sz="0" w:space="0" w:color="auto"/>
                        <w:right w:val="none" w:sz="0" w:space="0" w:color="auto"/>
                      </w:divBdr>
                    </w:div>
                  </w:divsChild>
                </w:div>
                <w:div w:id="260185189">
                  <w:marLeft w:val="0"/>
                  <w:marRight w:val="0"/>
                  <w:marTop w:val="0"/>
                  <w:marBottom w:val="0"/>
                  <w:divBdr>
                    <w:top w:val="none" w:sz="0" w:space="0" w:color="auto"/>
                    <w:left w:val="none" w:sz="0" w:space="0" w:color="auto"/>
                    <w:bottom w:val="none" w:sz="0" w:space="0" w:color="auto"/>
                    <w:right w:val="none" w:sz="0" w:space="0" w:color="auto"/>
                  </w:divBdr>
                  <w:divsChild>
                    <w:div w:id="1139227933">
                      <w:marLeft w:val="0"/>
                      <w:marRight w:val="0"/>
                      <w:marTop w:val="0"/>
                      <w:marBottom w:val="0"/>
                      <w:divBdr>
                        <w:top w:val="none" w:sz="0" w:space="0" w:color="auto"/>
                        <w:left w:val="none" w:sz="0" w:space="0" w:color="auto"/>
                        <w:bottom w:val="none" w:sz="0" w:space="0" w:color="auto"/>
                        <w:right w:val="none" w:sz="0" w:space="0" w:color="auto"/>
                      </w:divBdr>
                    </w:div>
                  </w:divsChild>
                </w:div>
                <w:div w:id="1850369724">
                  <w:marLeft w:val="0"/>
                  <w:marRight w:val="0"/>
                  <w:marTop w:val="0"/>
                  <w:marBottom w:val="0"/>
                  <w:divBdr>
                    <w:top w:val="none" w:sz="0" w:space="0" w:color="auto"/>
                    <w:left w:val="none" w:sz="0" w:space="0" w:color="auto"/>
                    <w:bottom w:val="none" w:sz="0" w:space="0" w:color="auto"/>
                    <w:right w:val="none" w:sz="0" w:space="0" w:color="auto"/>
                  </w:divBdr>
                  <w:divsChild>
                    <w:div w:id="1860897519">
                      <w:marLeft w:val="0"/>
                      <w:marRight w:val="0"/>
                      <w:marTop w:val="0"/>
                      <w:marBottom w:val="0"/>
                      <w:divBdr>
                        <w:top w:val="none" w:sz="0" w:space="0" w:color="auto"/>
                        <w:left w:val="none" w:sz="0" w:space="0" w:color="auto"/>
                        <w:bottom w:val="none" w:sz="0" w:space="0" w:color="auto"/>
                        <w:right w:val="none" w:sz="0" w:space="0" w:color="auto"/>
                      </w:divBdr>
                    </w:div>
                  </w:divsChild>
                </w:div>
                <w:div w:id="287515410">
                  <w:marLeft w:val="0"/>
                  <w:marRight w:val="0"/>
                  <w:marTop w:val="0"/>
                  <w:marBottom w:val="0"/>
                  <w:divBdr>
                    <w:top w:val="none" w:sz="0" w:space="0" w:color="auto"/>
                    <w:left w:val="none" w:sz="0" w:space="0" w:color="auto"/>
                    <w:bottom w:val="none" w:sz="0" w:space="0" w:color="auto"/>
                    <w:right w:val="none" w:sz="0" w:space="0" w:color="auto"/>
                  </w:divBdr>
                  <w:divsChild>
                    <w:div w:id="1551261643">
                      <w:marLeft w:val="0"/>
                      <w:marRight w:val="0"/>
                      <w:marTop w:val="0"/>
                      <w:marBottom w:val="0"/>
                      <w:divBdr>
                        <w:top w:val="none" w:sz="0" w:space="0" w:color="auto"/>
                        <w:left w:val="none" w:sz="0" w:space="0" w:color="auto"/>
                        <w:bottom w:val="none" w:sz="0" w:space="0" w:color="auto"/>
                        <w:right w:val="none" w:sz="0" w:space="0" w:color="auto"/>
                      </w:divBdr>
                    </w:div>
                  </w:divsChild>
                </w:div>
                <w:div w:id="27724924">
                  <w:marLeft w:val="0"/>
                  <w:marRight w:val="0"/>
                  <w:marTop w:val="0"/>
                  <w:marBottom w:val="0"/>
                  <w:divBdr>
                    <w:top w:val="none" w:sz="0" w:space="0" w:color="auto"/>
                    <w:left w:val="none" w:sz="0" w:space="0" w:color="auto"/>
                    <w:bottom w:val="none" w:sz="0" w:space="0" w:color="auto"/>
                    <w:right w:val="none" w:sz="0" w:space="0" w:color="auto"/>
                  </w:divBdr>
                  <w:divsChild>
                    <w:div w:id="1866819344">
                      <w:marLeft w:val="0"/>
                      <w:marRight w:val="0"/>
                      <w:marTop w:val="0"/>
                      <w:marBottom w:val="0"/>
                      <w:divBdr>
                        <w:top w:val="none" w:sz="0" w:space="0" w:color="auto"/>
                        <w:left w:val="none" w:sz="0" w:space="0" w:color="auto"/>
                        <w:bottom w:val="none" w:sz="0" w:space="0" w:color="auto"/>
                        <w:right w:val="none" w:sz="0" w:space="0" w:color="auto"/>
                      </w:divBdr>
                    </w:div>
                  </w:divsChild>
                </w:div>
                <w:div w:id="1571111301">
                  <w:marLeft w:val="0"/>
                  <w:marRight w:val="0"/>
                  <w:marTop w:val="0"/>
                  <w:marBottom w:val="0"/>
                  <w:divBdr>
                    <w:top w:val="none" w:sz="0" w:space="0" w:color="auto"/>
                    <w:left w:val="none" w:sz="0" w:space="0" w:color="auto"/>
                    <w:bottom w:val="none" w:sz="0" w:space="0" w:color="auto"/>
                    <w:right w:val="none" w:sz="0" w:space="0" w:color="auto"/>
                  </w:divBdr>
                  <w:divsChild>
                    <w:div w:id="133257074">
                      <w:marLeft w:val="0"/>
                      <w:marRight w:val="0"/>
                      <w:marTop w:val="0"/>
                      <w:marBottom w:val="0"/>
                      <w:divBdr>
                        <w:top w:val="none" w:sz="0" w:space="0" w:color="auto"/>
                        <w:left w:val="none" w:sz="0" w:space="0" w:color="auto"/>
                        <w:bottom w:val="none" w:sz="0" w:space="0" w:color="auto"/>
                        <w:right w:val="none" w:sz="0" w:space="0" w:color="auto"/>
                      </w:divBdr>
                    </w:div>
                  </w:divsChild>
                </w:div>
                <w:div w:id="701323186">
                  <w:marLeft w:val="0"/>
                  <w:marRight w:val="0"/>
                  <w:marTop w:val="0"/>
                  <w:marBottom w:val="0"/>
                  <w:divBdr>
                    <w:top w:val="none" w:sz="0" w:space="0" w:color="auto"/>
                    <w:left w:val="none" w:sz="0" w:space="0" w:color="auto"/>
                    <w:bottom w:val="none" w:sz="0" w:space="0" w:color="auto"/>
                    <w:right w:val="none" w:sz="0" w:space="0" w:color="auto"/>
                  </w:divBdr>
                  <w:divsChild>
                    <w:div w:id="833453373">
                      <w:marLeft w:val="0"/>
                      <w:marRight w:val="0"/>
                      <w:marTop w:val="0"/>
                      <w:marBottom w:val="0"/>
                      <w:divBdr>
                        <w:top w:val="none" w:sz="0" w:space="0" w:color="auto"/>
                        <w:left w:val="none" w:sz="0" w:space="0" w:color="auto"/>
                        <w:bottom w:val="none" w:sz="0" w:space="0" w:color="auto"/>
                        <w:right w:val="none" w:sz="0" w:space="0" w:color="auto"/>
                      </w:divBdr>
                    </w:div>
                  </w:divsChild>
                </w:div>
                <w:div w:id="1885753055">
                  <w:marLeft w:val="0"/>
                  <w:marRight w:val="0"/>
                  <w:marTop w:val="0"/>
                  <w:marBottom w:val="0"/>
                  <w:divBdr>
                    <w:top w:val="none" w:sz="0" w:space="0" w:color="auto"/>
                    <w:left w:val="none" w:sz="0" w:space="0" w:color="auto"/>
                    <w:bottom w:val="none" w:sz="0" w:space="0" w:color="auto"/>
                    <w:right w:val="none" w:sz="0" w:space="0" w:color="auto"/>
                  </w:divBdr>
                  <w:divsChild>
                    <w:div w:id="1965384837">
                      <w:marLeft w:val="0"/>
                      <w:marRight w:val="0"/>
                      <w:marTop w:val="0"/>
                      <w:marBottom w:val="0"/>
                      <w:divBdr>
                        <w:top w:val="none" w:sz="0" w:space="0" w:color="auto"/>
                        <w:left w:val="none" w:sz="0" w:space="0" w:color="auto"/>
                        <w:bottom w:val="none" w:sz="0" w:space="0" w:color="auto"/>
                        <w:right w:val="none" w:sz="0" w:space="0" w:color="auto"/>
                      </w:divBdr>
                    </w:div>
                  </w:divsChild>
                </w:div>
                <w:div w:id="303391936">
                  <w:marLeft w:val="0"/>
                  <w:marRight w:val="0"/>
                  <w:marTop w:val="0"/>
                  <w:marBottom w:val="0"/>
                  <w:divBdr>
                    <w:top w:val="none" w:sz="0" w:space="0" w:color="auto"/>
                    <w:left w:val="none" w:sz="0" w:space="0" w:color="auto"/>
                    <w:bottom w:val="none" w:sz="0" w:space="0" w:color="auto"/>
                    <w:right w:val="none" w:sz="0" w:space="0" w:color="auto"/>
                  </w:divBdr>
                  <w:divsChild>
                    <w:div w:id="1814636467">
                      <w:marLeft w:val="0"/>
                      <w:marRight w:val="0"/>
                      <w:marTop w:val="0"/>
                      <w:marBottom w:val="0"/>
                      <w:divBdr>
                        <w:top w:val="none" w:sz="0" w:space="0" w:color="auto"/>
                        <w:left w:val="none" w:sz="0" w:space="0" w:color="auto"/>
                        <w:bottom w:val="none" w:sz="0" w:space="0" w:color="auto"/>
                        <w:right w:val="none" w:sz="0" w:space="0" w:color="auto"/>
                      </w:divBdr>
                    </w:div>
                  </w:divsChild>
                </w:div>
                <w:div w:id="960309342">
                  <w:marLeft w:val="0"/>
                  <w:marRight w:val="0"/>
                  <w:marTop w:val="0"/>
                  <w:marBottom w:val="0"/>
                  <w:divBdr>
                    <w:top w:val="none" w:sz="0" w:space="0" w:color="auto"/>
                    <w:left w:val="none" w:sz="0" w:space="0" w:color="auto"/>
                    <w:bottom w:val="none" w:sz="0" w:space="0" w:color="auto"/>
                    <w:right w:val="none" w:sz="0" w:space="0" w:color="auto"/>
                  </w:divBdr>
                  <w:divsChild>
                    <w:div w:id="1012954185">
                      <w:marLeft w:val="0"/>
                      <w:marRight w:val="0"/>
                      <w:marTop w:val="0"/>
                      <w:marBottom w:val="0"/>
                      <w:divBdr>
                        <w:top w:val="none" w:sz="0" w:space="0" w:color="auto"/>
                        <w:left w:val="none" w:sz="0" w:space="0" w:color="auto"/>
                        <w:bottom w:val="none" w:sz="0" w:space="0" w:color="auto"/>
                        <w:right w:val="none" w:sz="0" w:space="0" w:color="auto"/>
                      </w:divBdr>
                    </w:div>
                  </w:divsChild>
                </w:div>
                <w:div w:id="933509788">
                  <w:marLeft w:val="0"/>
                  <w:marRight w:val="0"/>
                  <w:marTop w:val="0"/>
                  <w:marBottom w:val="0"/>
                  <w:divBdr>
                    <w:top w:val="none" w:sz="0" w:space="0" w:color="auto"/>
                    <w:left w:val="none" w:sz="0" w:space="0" w:color="auto"/>
                    <w:bottom w:val="none" w:sz="0" w:space="0" w:color="auto"/>
                    <w:right w:val="none" w:sz="0" w:space="0" w:color="auto"/>
                  </w:divBdr>
                  <w:divsChild>
                    <w:div w:id="591665705">
                      <w:marLeft w:val="0"/>
                      <w:marRight w:val="0"/>
                      <w:marTop w:val="0"/>
                      <w:marBottom w:val="0"/>
                      <w:divBdr>
                        <w:top w:val="none" w:sz="0" w:space="0" w:color="auto"/>
                        <w:left w:val="none" w:sz="0" w:space="0" w:color="auto"/>
                        <w:bottom w:val="none" w:sz="0" w:space="0" w:color="auto"/>
                        <w:right w:val="none" w:sz="0" w:space="0" w:color="auto"/>
                      </w:divBdr>
                    </w:div>
                  </w:divsChild>
                </w:div>
                <w:div w:id="323826791">
                  <w:marLeft w:val="0"/>
                  <w:marRight w:val="0"/>
                  <w:marTop w:val="0"/>
                  <w:marBottom w:val="0"/>
                  <w:divBdr>
                    <w:top w:val="none" w:sz="0" w:space="0" w:color="auto"/>
                    <w:left w:val="none" w:sz="0" w:space="0" w:color="auto"/>
                    <w:bottom w:val="none" w:sz="0" w:space="0" w:color="auto"/>
                    <w:right w:val="none" w:sz="0" w:space="0" w:color="auto"/>
                  </w:divBdr>
                  <w:divsChild>
                    <w:div w:id="373577291">
                      <w:marLeft w:val="0"/>
                      <w:marRight w:val="0"/>
                      <w:marTop w:val="0"/>
                      <w:marBottom w:val="0"/>
                      <w:divBdr>
                        <w:top w:val="none" w:sz="0" w:space="0" w:color="auto"/>
                        <w:left w:val="none" w:sz="0" w:space="0" w:color="auto"/>
                        <w:bottom w:val="none" w:sz="0" w:space="0" w:color="auto"/>
                        <w:right w:val="none" w:sz="0" w:space="0" w:color="auto"/>
                      </w:divBdr>
                    </w:div>
                  </w:divsChild>
                </w:div>
                <w:div w:id="1276912366">
                  <w:marLeft w:val="0"/>
                  <w:marRight w:val="0"/>
                  <w:marTop w:val="0"/>
                  <w:marBottom w:val="0"/>
                  <w:divBdr>
                    <w:top w:val="none" w:sz="0" w:space="0" w:color="auto"/>
                    <w:left w:val="none" w:sz="0" w:space="0" w:color="auto"/>
                    <w:bottom w:val="none" w:sz="0" w:space="0" w:color="auto"/>
                    <w:right w:val="none" w:sz="0" w:space="0" w:color="auto"/>
                  </w:divBdr>
                  <w:divsChild>
                    <w:div w:id="1859466576">
                      <w:marLeft w:val="0"/>
                      <w:marRight w:val="0"/>
                      <w:marTop w:val="0"/>
                      <w:marBottom w:val="0"/>
                      <w:divBdr>
                        <w:top w:val="none" w:sz="0" w:space="0" w:color="auto"/>
                        <w:left w:val="none" w:sz="0" w:space="0" w:color="auto"/>
                        <w:bottom w:val="none" w:sz="0" w:space="0" w:color="auto"/>
                        <w:right w:val="none" w:sz="0" w:space="0" w:color="auto"/>
                      </w:divBdr>
                    </w:div>
                  </w:divsChild>
                </w:div>
                <w:div w:id="1780562809">
                  <w:marLeft w:val="0"/>
                  <w:marRight w:val="0"/>
                  <w:marTop w:val="0"/>
                  <w:marBottom w:val="0"/>
                  <w:divBdr>
                    <w:top w:val="none" w:sz="0" w:space="0" w:color="auto"/>
                    <w:left w:val="none" w:sz="0" w:space="0" w:color="auto"/>
                    <w:bottom w:val="none" w:sz="0" w:space="0" w:color="auto"/>
                    <w:right w:val="none" w:sz="0" w:space="0" w:color="auto"/>
                  </w:divBdr>
                  <w:divsChild>
                    <w:div w:id="274483511">
                      <w:marLeft w:val="0"/>
                      <w:marRight w:val="0"/>
                      <w:marTop w:val="0"/>
                      <w:marBottom w:val="0"/>
                      <w:divBdr>
                        <w:top w:val="none" w:sz="0" w:space="0" w:color="auto"/>
                        <w:left w:val="none" w:sz="0" w:space="0" w:color="auto"/>
                        <w:bottom w:val="none" w:sz="0" w:space="0" w:color="auto"/>
                        <w:right w:val="none" w:sz="0" w:space="0" w:color="auto"/>
                      </w:divBdr>
                    </w:div>
                  </w:divsChild>
                </w:div>
                <w:div w:id="65568730">
                  <w:marLeft w:val="0"/>
                  <w:marRight w:val="0"/>
                  <w:marTop w:val="0"/>
                  <w:marBottom w:val="0"/>
                  <w:divBdr>
                    <w:top w:val="none" w:sz="0" w:space="0" w:color="auto"/>
                    <w:left w:val="none" w:sz="0" w:space="0" w:color="auto"/>
                    <w:bottom w:val="none" w:sz="0" w:space="0" w:color="auto"/>
                    <w:right w:val="none" w:sz="0" w:space="0" w:color="auto"/>
                  </w:divBdr>
                  <w:divsChild>
                    <w:div w:id="1031951002">
                      <w:marLeft w:val="0"/>
                      <w:marRight w:val="0"/>
                      <w:marTop w:val="0"/>
                      <w:marBottom w:val="0"/>
                      <w:divBdr>
                        <w:top w:val="none" w:sz="0" w:space="0" w:color="auto"/>
                        <w:left w:val="none" w:sz="0" w:space="0" w:color="auto"/>
                        <w:bottom w:val="none" w:sz="0" w:space="0" w:color="auto"/>
                        <w:right w:val="none" w:sz="0" w:space="0" w:color="auto"/>
                      </w:divBdr>
                    </w:div>
                  </w:divsChild>
                </w:div>
                <w:div w:id="127164060">
                  <w:marLeft w:val="0"/>
                  <w:marRight w:val="0"/>
                  <w:marTop w:val="0"/>
                  <w:marBottom w:val="0"/>
                  <w:divBdr>
                    <w:top w:val="none" w:sz="0" w:space="0" w:color="auto"/>
                    <w:left w:val="none" w:sz="0" w:space="0" w:color="auto"/>
                    <w:bottom w:val="none" w:sz="0" w:space="0" w:color="auto"/>
                    <w:right w:val="none" w:sz="0" w:space="0" w:color="auto"/>
                  </w:divBdr>
                  <w:divsChild>
                    <w:div w:id="1913465656">
                      <w:marLeft w:val="0"/>
                      <w:marRight w:val="0"/>
                      <w:marTop w:val="0"/>
                      <w:marBottom w:val="0"/>
                      <w:divBdr>
                        <w:top w:val="none" w:sz="0" w:space="0" w:color="auto"/>
                        <w:left w:val="none" w:sz="0" w:space="0" w:color="auto"/>
                        <w:bottom w:val="none" w:sz="0" w:space="0" w:color="auto"/>
                        <w:right w:val="none" w:sz="0" w:space="0" w:color="auto"/>
                      </w:divBdr>
                    </w:div>
                  </w:divsChild>
                </w:div>
                <w:div w:id="1644431969">
                  <w:marLeft w:val="0"/>
                  <w:marRight w:val="0"/>
                  <w:marTop w:val="0"/>
                  <w:marBottom w:val="0"/>
                  <w:divBdr>
                    <w:top w:val="none" w:sz="0" w:space="0" w:color="auto"/>
                    <w:left w:val="none" w:sz="0" w:space="0" w:color="auto"/>
                    <w:bottom w:val="none" w:sz="0" w:space="0" w:color="auto"/>
                    <w:right w:val="none" w:sz="0" w:space="0" w:color="auto"/>
                  </w:divBdr>
                  <w:divsChild>
                    <w:div w:id="672531262">
                      <w:marLeft w:val="0"/>
                      <w:marRight w:val="0"/>
                      <w:marTop w:val="0"/>
                      <w:marBottom w:val="0"/>
                      <w:divBdr>
                        <w:top w:val="none" w:sz="0" w:space="0" w:color="auto"/>
                        <w:left w:val="none" w:sz="0" w:space="0" w:color="auto"/>
                        <w:bottom w:val="none" w:sz="0" w:space="0" w:color="auto"/>
                        <w:right w:val="none" w:sz="0" w:space="0" w:color="auto"/>
                      </w:divBdr>
                    </w:div>
                  </w:divsChild>
                </w:div>
                <w:div w:id="1519656190">
                  <w:marLeft w:val="0"/>
                  <w:marRight w:val="0"/>
                  <w:marTop w:val="0"/>
                  <w:marBottom w:val="0"/>
                  <w:divBdr>
                    <w:top w:val="none" w:sz="0" w:space="0" w:color="auto"/>
                    <w:left w:val="none" w:sz="0" w:space="0" w:color="auto"/>
                    <w:bottom w:val="none" w:sz="0" w:space="0" w:color="auto"/>
                    <w:right w:val="none" w:sz="0" w:space="0" w:color="auto"/>
                  </w:divBdr>
                  <w:divsChild>
                    <w:div w:id="1154225282">
                      <w:marLeft w:val="0"/>
                      <w:marRight w:val="0"/>
                      <w:marTop w:val="0"/>
                      <w:marBottom w:val="0"/>
                      <w:divBdr>
                        <w:top w:val="none" w:sz="0" w:space="0" w:color="auto"/>
                        <w:left w:val="none" w:sz="0" w:space="0" w:color="auto"/>
                        <w:bottom w:val="none" w:sz="0" w:space="0" w:color="auto"/>
                        <w:right w:val="none" w:sz="0" w:space="0" w:color="auto"/>
                      </w:divBdr>
                    </w:div>
                  </w:divsChild>
                </w:div>
                <w:div w:id="784933903">
                  <w:marLeft w:val="0"/>
                  <w:marRight w:val="0"/>
                  <w:marTop w:val="0"/>
                  <w:marBottom w:val="0"/>
                  <w:divBdr>
                    <w:top w:val="none" w:sz="0" w:space="0" w:color="auto"/>
                    <w:left w:val="none" w:sz="0" w:space="0" w:color="auto"/>
                    <w:bottom w:val="none" w:sz="0" w:space="0" w:color="auto"/>
                    <w:right w:val="none" w:sz="0" w:space="0" w:color="auto"/>
                  </w:divBdr>
                  <w:divsChild>
                    <w:div w:id="1013654358">
                      <w:marLeft w:val="0"/>
                      <w:marRight w:val="0"/>
                      <w:marTop w:val="0"/>
                      <w:marBottom w:val="0"/>
                      <w:divBdr>
                        <w:top w:val="none" w:sz="0" w:space="0" w:color="auto"/>
                        <w:left w:val="none" w:sz="0" w:space="0" w:color="auto"/>
                        <w:bottom w:val="none" w:sz="0" w:space="0" w:color="auto"/>
                        <w:right w:val="none" w:sz="0" w:space="0" w:color="auto"/>
                      </w:divBdr>
                    </w:div>
                  </w:divsChild>
                </w:div>
                <w:div w:id="1553343471">
                  <w:marLeft w:val="0"/>
                  <w:marRight w:val="0"/>
                  <w:marTop w:val="0"/>
                  <w:marBottom w:val="0"/>
                  <w:divBdr>
                    <w:top w:val="none" w:sz="0" w:space="0" w:color="auto"/>
                    <w:left w:val="none" w:sz="0" w:space="0" w:color="auto"/>
                    <w:bottom w:val="none" w:sz="0" w:space="0" w:color="auto"/>
                    <w:right w:val="none" w:sz="0" w:space="0" w:color="auto"/>
                  </w:divBdr>
                  <w:divsChild>
                    <w:div w:id="1472285930">
                      <w:marLeft w:val="0"/>
                      <w:marRight w:val="0"/>
                      <w:marTop w:val="0"/>
                      <w:marBottom w:val="0"/>
                      <w:divBdr>
                        <w:top w:val="none" w:sz="0" w:space="0" w:color="auto"/>
                        <w:left w:val="none" w:sz="0" w:space="0" w:color="auto"/>
                        <w:bottom w:val="none" w:sz="0" w:space="0" w:color="auto"/>
                        <w:right w:val="none" w:sz="0" w:space="0" w:color="auto"/>
                      </w:divBdr>
                    </w:div>
                  </w:divsChild>
                </w:div>
                <w:div w:id="705523525">
                  <w:marLeft w:val="0"/>
                  <w:marRight w:val="0"/>
                  <w:marTop w:val="0"/>
                  <w:marBottom w:val="0"/>
                  <w:divBdr>
                    <w:top w:val="none" w:sz="0" w:space="0" w:color="auto"/>
                    <w:left w:val="none" w:sz="0" w:space="0" w:color="auto"/>
                    <w:bottom w:val="none" w:sz="0" w:space="0" w:color="auto"/>
                    <w:right w:val="none" w:sz="0" w:space="0" w:color="auto"/>
                  </w:divBdr>
                  <w:divsChild>
                    <w:div w:id="639923846">
                      <w:marLeft w:val="0"/>
                      <w:marRight w:val="0"/>
                      <w:marTop w:val="0"/>
                      <w:marBottom w:val="0"/>
                      <w:divBdr>
                        <w:top w:val="none" w:sz="0" w:space="0" w:color="auto"/>
                        <w:left w:val="none" w:sz="0" w:space="0" w:color="auto"/>
                        <w:bottom w:val="none" w:sz="0" w:space="0" w:color="auto"/>
                        <w:right w:val="none" w:sz="0" w:space="0" w:color="auto"/>
                      </w:divBdr>
                    </w:div>
                  </w:divsChild>
                </w:div>
                <w:div w:id="1163470315">
                  <w:marLeft w:val="0"/>
                  <w:marRight w:val="0"/>
                  <w:marTop w:val="0"/>
                  <w:marBottom w:val="0"/>
                  <w:divBdr>
                    <w:top w:val="none" w:sz="0" w:space="0" w:color="auto"/>
                    <w:left w:val="none" w:sz="0" w:space="0" w:color="auto"/>
                    <w:bottom w:val="none" w:sz="0" w:space="0" w:color="auto"/>
                    <w:right w:val="none" w:sz="0" w:space="0" w:color="auto"/>
                  </w:divBdr>
                  <w:divsChild>
                    <w:div w:id="1388258075">
                      <w:marLeft w:val="0"/>
                      <w:marRight w:val="0"/>
                      <w:marTop w:val="0"/>
                      <w:marBottom w:val="0"/>
                      <w:divBdr>
                        <w:top w:val="none" w:sz="0" w:space="0" w:color="auto"/>
                        <w:left w:val="none" w:sz="0" w:space="0" w:color="auto"/>
                        <w:bottom w:val="none" w:sz="0" w:space="0" w:color="auto"/>
                        <w:right w:val="none" w:sz="0" w:space="0" w:color="auto"/>
                      </w:divBdr>
                    </w:div>
                  </w:divsChild>
                </w:div>
                <w:div w:id="1004820742">
                  <w:marLeft w:val="0"/>
                  <w:marRight w:val="0"/>
                  <w:marTop w:val="0"/>
                  <w:marBottom w:val="0"/>
                  <w:divBdr>
                    <w:top w:val="none" w:sz="0" w:space="0" w:color="auto"/>
                    <w:left w:val="none" w:sz="0" w:space="0" w:color="auto"/>
                    <w:bottom w:val="none" w:sz="0" w:space="0" w:color="auto"/>
                    <w:right w:val="none" w:sz="0" w:space="0" w:color="auto"/>
                  </w:divBdr>
                  <w:divsChild>
                    <w:div w:id="1298225200">
                      <w:marLeft w:val="0"/>
                      <w:marRight w:val="0"/>
                      <w:marTop w:val="0"/>
                      <w:marBottom w:val="0"/>
                      <w:divBdr>
                        <w:top w:val="none" w:sz="0" w:space="0" w:color="auto"/>
                        <w:left w:val="none" w:sz="0" w:space="0" w:color="auto"/>
                        <w:bottom w:val="none" w:sz="0" w:space="0" w:color="auto"/>
                        <w:right w:val="none" w:sz="0" w:space="0" w:color="auto"/>
                      </w:divBdr>
                    </w:div>
                  </w:divsChild>
                </w:div>
                <w:div w:id="1398548262">
                  <w:marLeft w:val="0"/>
                  <w:marRight w:val="0"/>
                  <w:marTop w:val="0"/>
                  <w:marBottom w:val="0"/>
                  <w:divBdr>
                    <w:top w:val="none" w:sz="0" w:space="0" w:color="auto"/>
                    <w:left w:val="none" w:sz="0" w:space="0" w:color="auto"/>
                    <w:bottom w:val="none" w:sz="0" w:space="0" w:color="auto"/>
                    <w:right w:val="none" w:sz="0" w:space="0" w:color="auto"/>
                  </w:divBdr>
                  <w:divsChild>
                    <w:div w:id="1464272678">
                      <w:marLeft w:val="0"/>
                      <w:marRight w:val="0"/>
                      <w:marTop w:val="0"/>
                      <w:marBottom w:val="0"/>
                      <w:divBdr>
                        <w:top w:val="none" w:sz="0" w:space="0" w:color="auto"/>
                        <w:left w:val="none" w:sz="0" w:space="0" w:color="auto"/>
                        <w:bottom w:val="none" w:sz="0" w:space="0" w:color="auto"/>
                        <w:right w:val="none" w:sz="0" w:space="0" w:color="auto"/>
                      </w:divBdr>
                    </w:div>
                  </w:divsChild>
                </w:div>
                <w:div w:id="1080251665">
                  <w:marLeft w:val="0"/>
                  <w:marRight w:val="0"/>
                  <w:marTop w:val="0"/>
                  <w:marBottom w:val="0"/>
                  <w:divBdr>
                    <w:top w:val="none" w:sz="0" w:space="0" w:color="auto"/>
                    <w:left w:val="none" w:sz="0" w:space="0" w:color="auto"/>
                    <w:bottom w:val="none" w:sz="0" w:space="0" w:color="auto"/>
                    <w:right w:val="none" w:sz="0" w:space="0" w:color="auto"/>
                  </w:divBdr>
                  <w:divsChild>
                    <w:div w:id="1761948617">
                      <w:marLeft w:val="0"/>
                      <w:marRight w:val="0"/>
                      <w:marTop w:val="0"/>
                      <w:marBottom w:val="0"/>
                      <w:divBdr>
                        <w:top w:val="none" w:sz="0" w:space="0" w:color="auto"/>
                        <w:left w:val="none" w:sz="0" w:space="0" w:color="auto"/>
                        <w:bottom w:val="none" w:sz="0" w:space="0" w:color="auto"/>
                        <w:right w:val="none" w:sz="0" w:space="0" w:color="auto"/>
                      </w:divBdr>
                    </w:div>
                  </w:divsChild>
                </w:div>
                <w:div w:id="1084566988">
                  <w:marLeft w:val="0"/>
                  <w:marRight w:val="0"/>
                  <w:marTop w:val="0"/>
                  <w:marBottom w:val="0"/>
                  <w:divBdr>
                    <w:top w:val="none" w:sz="0" w:space="0" w:color="auto"/>
                    <w:left w:val="none" w:sz="0" w:space="0" w:color="auto"/>
                    <w:bottom w:val="none" w:sz="0" w:space="0" w:color="auto"/>
                    <w:right w:val="none" w:sz="0" w:space="0" w:color="auto"/>
                  </w:divBdr>
                  <w:divsChild>
                    <w:div w:id="244264214">
                      <w:marLeft w:val="0"/>
                      <w:marRight w:val="0"/>
                      <w:marTop w:val="0"/>
                      <w:marBottom w:val="0"/>
                      <w:divBdr>
                        <w:top w:val="none" w:sz="0" w:space="0" w:color="auto"/>
                        <w:left w:val="none" w:sz="0" w:space="0" w:color="auto"/>
                        <w:bottom w:val="none" w:sz="0" w:space="0" w:color="auto"/>
                        <w:right w:val="none" w:sz="0" w:space="0" w:color="auto"/>
                      </w:divBdr>
                    </w:div>
                  </w:divsChild>
                </w:div>
                <w:div w:id="337387029">
                  <w:marLeft w:val="0"/>
                  <w:marRight w:val="0"/>
                  <w:marTop w:val="0"/>
                  <w:marBottom w:val="0"/>
                  <w:divBdr>
                    <w:top w:val="none" w:sz="0" w:space="0" w:color="auto"/>
                    <w:left w:val="none" w:sz="0" w:space="0" w:color="auto"/>
                    <w:bottom w:val="none" w:sz="0" w:space="0" w:color="auto"/>
                    <w:right w:val="none" w:sz="0" w:space="0" w:color="auto"/>
                  </w:divBdr>
                  <w:divsChild>
                    <w:div w:id="308366025">
                      <w:marLeft w:val="0"/>
                      <w:marRight w:val="0"/>
                      <w:marTop w:val="0"/>
                      <w:marBottom w:val="0"/>
                      <w:divBdr>
                        <w:top w:val="none" w:sz="0" w:space="0" w:color="auto"/>
                        <w:left w:val="none" w:sz="0" w:space="0" w:color="auto"/>
                        <w:bottom w:val="none" w:sz="0" w:space="0" w:color="auto"/>
                        <w:right w:val="none" w:sz="0" w:space="0" w:color="auto"/>
                      </w:divBdr>
                    </w:div>
                  </w:divsChild>
                </w:div>
                <w:div w:id="1481926757">
                  <w:marLeft w:val="0"/>
                  <w:marRight w:val="0"/>
                  <w:marTop w:val="0"/>
                  <w:marBottom w:val="0"/>
                  <w:divBdr>
                    <w:top w:val="none" w:sz="0" w:space="0" w:color="auto"/>
                    <w:left w:val="none" w:sz="0" w:space="0" w:color="auto"/>
                    <w:bottom w:val="none" w:sz="0" w:space="0" w:color="auto"/>
                    <w:right w:val="none" w:sz="0" w:space="0" w:color="auto"/>
                  </w:divBdr>
                  <w:divsChild>
                    <w:div w:id="480192464">
                      <w:marLeft w:val="0"/>
                      <w:marRight w:val="0"/>
                      <w:marTop w:val="0"/>
                      <w:marBottom w:val="0"/>
                      <w:divBdr>
                        <w:top w:val="none" w:sz="0" w:space="0" w:color="auto"/>
                        <w:left w:val="none" w:sz="0" w:space="0" w:color="auto"/>
                        <w:bottom w:val="none" w:sz="0" w:space="0" w:color="auto"/>
                        <w:right w:val="none" w:sz="0" w:space="0" w:color="auto"/>
                      </w:divBdr>
                    </w:div>
                  </w:divsChild>
                </w:div>
                <w:div w:id="122967388">
                  <w:marLeft w:val="0"/>
                  <w:marRight w:val="0"/>
                  <w:marTop w:val="0"/>
                  <w:marBottom w:val="0"/>
                  <w:divBdr>
                    <w:top w:val="none" w:sz="0" w:space="0" w:color="auto"/>
                    <w:left w:val="none" w:sz="0" w:space="0" w:color="auto"/>
                    <w:bottom w:val="none" w:sz="0" w:space="0" w:color="auto"/>
                    <w:right w:val="none" w:sz="0" w:space="0" w:color="auto"/>
                  </w:divBdr>
                  <w:divsChild>
                    <w:div w:id="597492653">
                      <w:marLeft w:val="0"/>
                      <w:marRight w:val="0"/>
                      <w:marTop w:val="0"/>
                      <w:marBottom w:val="0"/>
                      <w:divBdr>
                        <w:top w:val="none" w:sz="0" w:space="0" w:color="auto"/>
                        <w:left w:val="none" w:sz="0" w:space="0" w:color="auto"/>
                        <w:bottom w:val="none" w:sz="0" w:space="0" w:color="auto"/>
                        <w:right w:val="none" w:sz="0" w:space="0" w:color="auto"/>
                      </w:divBdr>
                    </w:div>
                  </w:divsChild>
                </w:div>
                <w:div w:id="1565793141">
                  <w:marLeft w:val="0"/>
                  <w:marRight w:val="0"/>
                  <w:marTop w:val="0"/>
                  <w:marBottom w:val="0"/>
                  <w:divBdr>
                    <w:top w:val="none" w:sz="0" w:space="0" w:color="auto"/>
                    <w:left w:val="none" w:sz="0" w:space="0" w:color="auto"/>
                    <w:bottom w:val="none" w:sz="0" w:space="0" w:color="auto"/>
                    <w:right w:val="none" w:sz="0" w:space="0" w:color="auto"/>
                  </w:divBdr>
                  <w:divsChild>
                    <w:div w:id="1344479987">
                      <w:marLeft w:val="0"/>
                      <w:marRight w:val="0"/>
                      <w:marTop w:val="0"/>
                      <w:marBottom w:val="0"/>
                      <w:divBdr>
                        <w:top w:val="none" w:sz="0" w:space="0" w:color="auto"/>
                        <w:left w:val="none" w:sz="0" w:space="0" w:color="auto"/>
                        <w:bottom w:val="none" w:sz="0" w:space="0" w:color="auto"/>
                        <w:right w:val="none" w:sz="0" w:space="0" w:color="auto"/>
                      </w:divBdr>
                    </w:div>
                  </w:divsChild>
                </w:div>
                <w:div w:id="474954300">
                  <w:marLeft w:val="0"/>
                  <w:marRight w:val="0"/>
                  <w:marTop w:val="0"/>
                  <w:marBottom w:val="0"/>
                  <w:divBdr>
                    <w:top w:val="none" w:sz="0" w:space="0" w:color="auto"/>
                    <w:left w:val="none" w:sz="0" w:space="0" w:color="auto"/>
                    <w:bottom w:val="none" w:sz="0" w:space="0" w:color="auto"/>
                    <w:right w:val="none" w:sz="0" w:space="0" w:color="auto"/>
                  </w:divBdr>
                  <w:divsChild>
                    <w:div w:id="1579290405">
                      <w:marLeft w:val="0"/>
                      <w:marRight w:val="0"/>
                      <w:marTop w:val="0"/>
                      <w:marBottom w:val="0"/>
                      <w:divBdr>
                        <w:top w:val="none" w:sz="0" w:space="0" w:color="auto"/>
                        <w:left w:val="none" w:sz="0" w:space="0" w:color="auto"/>
                        <w:bottom w:val="none" w:sz="0" w:space="0" w:color="auto"/>
                        <w:right w:val="none" w:sz="0" w:space="0" w:color="auto"/>
                      </w:divBdr>
                    </w:div>
                  </w:divsChild>
                </w:div>
                <w:div w:id="700862514">
                  <w:marLeft w:val="0"/>
                  <w:marRight w:val="0"/>
                  <w:marTop w:val="0"/>
                  <w:marBottom w:val="0"/>
                  <w:divBdr>
                    <w:top w:val="none" w:sz="0" w:space="0" w:color="auto"/>
                    <w:left w:val="none" w:sz="0" w:space="0" w:color="auto"/>
                    <w:bottom w:val="none" w:sz="0" w:space="0" w:color="auto"/>
                    <w:right w:val="none" w:sz="0" w:space="0" w:color="auto"/>
                  </w:divBdr>
                  <w:divsChild>
                    <w:div w:id="727652448">
                      <w:marLeft w:val="0"/>
                      <w:marRight w:val="0"/>
                      <w:marTop w:val="0"/>
                      <w:marBottom w:val="0"/>
                      <w:divBdr>
                        <w:top w:val="none" w:sz="0" w:space="0" w:color="auto"/>
                        <w:left w:val="none" w:sz="0" w:space="0" w:color="auto"/>
                        <w:bottom w:val="none" w:sz="0" w:space="0" w:color="auto"/>
                        <w:right w:val="none" w:sz="0" w:space="0" w:color="auto"/>
                      </w:divBdr>
                    </w:div>
                  </w:divsChild>
                </w:div>
                <w:div w:id="2062821296">
                  <w:marLeft w:val="0"/>
                  <w:marRight w:val="0"/>
                  <w:marTop w:val="0"/>
                  <w:marBottom w:val="0"/>
                  <w:divBdr>
                    <w:top w:val="none" w:sz="0" w:space="0" w:color="auto"/>
                    <w:left w:val="none" w:sz="0" w:space="0" w:color="auto"/>
                    <w:bottom w:val="none" w:sz="0" w:space="0" w:color="auto"/>
                    <w:right w:val="none" w:sz="0" w:space="0" w:color="auto"/>
                  </w:divBdr>
                  <w:divsChild>
                    <w:div w:id="807212894">
                      <w:marLeft w:val="0"/>
                      <w:marRight w:val="0"/>
                      <w:marTop w:val="0"/>
                      <w:marBottom w:val="0"/>
                      <w:divBdr>
                        <w:top w:val="none" w:sz="0" w:space="0" w:color="auto"/>
                        <w:left w:val="none" w:sz="0" w:space="0" w:color="auto"/>
                        <w:bottom w:val="none" w:sz="0" w:space="0" w:color="auto"/>
                        <w:right w:val="none" w:sz="0" w:space="0" w:color="auto"/>
                      </w:divBdr>
                    </w:div>
                  </w:divsChild>
                </w:div>
                <w:div w:id="997030303">
                  <w:marLeft w:val="0"/>
                  <w:marRight w:val="0"/>
                  <w:marTop w:val="0"/>
                  <w:marBottom w:val="0"/>
                  <w:divBdr>
                    <w:top w:val="none" w:sz="0" w:space="0" w:color="auto"/>
                    <w:left w:val="none" w:sz="0" w:space="0" w:color="auto"/>
                    <w:bottom w:val="none" w:sz="0" w:space="0" w:color="auto"/>
                    <w:right w:val="none" w:sz="0" w:space="0" w:color="auto"/>
                  </w:divBdr>
                  <w:divsChild>
                    <w:div w:id="713114750">
                      <w:marLeft w:val="0"/>
                      <w:marRight w:val="0"/>
                      <w:marTop w:val="0"/>
                      <w:marBottom w:val="0"/>
                      <w:divBdr>
                        <w:top w:val="none" w:sz="0" w:space="0" w:color="auto"/>
                        <w:left w:val="none" w:sz="0" w:space="0" w:color="auto"/>
                        <w:bottom w:val="none" w:sz="0" w:space="0" w:color="auto"/>
                        <w:right w:val="none" w:sz="0" w:space="0" w:color="auto"/>
                      </w:divBdr>
                    </w:div>
                  </w:divsChild>
                </w:div>
                <w:div w:id="1589079261">
                  <w:marLeft w:val="0"/>
                  <w:marRight w:val="0"/>
                  <w:marTop w:val="0"/>
                  <w:marBottom w:val="0"/>
                  <w:divBdr>
                    <w:top w:val="none" w:sz="0" w:space="0" w:color="auto"/>
                    <w:left w:val="none" w:sz="0" w:space="0" w:color="auto"/>
                    <w:bottom w:val="none" w:sz="0" w:space="0" w:color="auto"/>
                    <w:right w:val="none" w:sz="0" w:space="0" w:color="auto"/>
                  </w:divBdr>
                  <w:divsChild>
                    <w:div w:id="2056155373">
                      <w:marLeft w:val="0"/>
                      <w:marRight w:val="0"/>
                      <w:marTop w:val="0"/>
                      <w:marBottom w:val="0"/>
                      <w:divBdr>
                        <w:top w:val="none" w:sz="0" w:space="0" w:color="auto"/>
                        <w:left w:val="none" w:sz="0" w:space="0" w:color="auto"/>
                        <w:bottom w:val="none" w:sz="0" w:space="0" w:color="auto"/>
                        <w:right w:val="none" w:sz="0" w:space="0" w:color="auto"/>
                      </w:divBdr>
                    </w:div>
                  </w:divsChild>
                </w:div>
                <w:div w:id="194200782">
                  <w:marLeft w:val="0"/>
                  <w:marRight w:val="0"/>
                  <w:marTop w:val="0"/>
                  <w:marBottom w:val="0"/>
                  <w:divBdr>
                    <w:top w:val="none" w:sz="0" w:space="0" w:color="auto"/>
                    <w:left w:val="none" w:sz="0" w:space="0" w:color="auto"/>
                    <w:bottom w:val="none" w:sz="0" w:space="0" w:color="auto"/>
                    <w:right w:val="none" w:sz="0" w:space="0" w:color="auto"/>
                  </w:divBdr>
                  <w:divsChild>
                    <w:div w:id="1918661203">
                      <w:marLeft w:val="0"/>
                      <w:marRight w:val="0"/>
                      <w:marTop w:val="0"/>
                      <w:marBottom w:val="0"/>
                      <w:divBdr>
                        <w:top w:val="none" w:sz="0" w:space="0" w:color="auto"/>
                        <w:left w:val="none" w:sz="0" w:space="0" w:color="auto"/>
                        <w:bottom w:val="none" w:sz="0" w:space="0" w:color="auto"/>
                        <w:right w:val="none" w:sz="0" w:space="0" w:color="auto"/>
                      </w:divBdr>
                    </w:div>
                  </w:divsChild>
                </w:div>
                <w:div w:id="335883295">
                  <w:marLeft w:val="0"/>
                  <w:marRight w:val="0"/>
                  <w:marTop w:val="0"/>
                  <w:marBottom w:val="0"/>
                  <w:divBdr>
                    <w:top w:val="none" w:sz="0" w:space="0" w:color="auto"/>
                    <w:left w:val="none" w:sz="0" w:space="0" w:color="auto"/>
                    <w:bottom w:val="none" w:sz="0" w:space="0" w:color="auto"/>
                    <w:right w:val="none" w:sz="0" w:space="0" w:color="auto"/>
                  </w:divBdr>
                  <w:divsChild>
                    <w:div w:id="929050551">
                      <w:marLeft w:val="0"/>
                      <w:marRight w:val="0"/>
                      <w:marTop w:val="0"/>
                      <w:marBottom w:val="0"/>
                      <w:divBdr>
                        <w:top w:val="none" w:sz="0" w:space="0" w:color="auto"/>
                        <w:left w:val="none" w:sz="0" w:space="0" w:color="auto"/>
                        <w:bottom w:val="none" w:sz="0" w:space="0" w:color="auto"/>
                        <w:right w:val="none" w:sz="0" w:space="0" w:color="auto"/>
                      </w:divBdr>
                    </w:div>
                  </w:divsChild>
                </w:div>
                <w:div w:id="1217618617">
                  <w:marLeft w:val="0"/>
                  <w:marRight w:val="0"/>
                  <w:marTop w:val="0"/>
                  <w:marBottom w:val="0"/>
                  <w:divBdr>
                    <w:top w:val="none" w:sz="0" w:space="0" w:color="auto"/>
                    <w:left w:val="none" w:sz="0" w:space="0" w:color="auto"/>
                    <w:bottom w:val="none" w:sz="0" w:space="0" w:color="auto"/>
                    <w:right w:val="none" w:sz="0" w:space="0" w:color="auto"/>
                  </w:divBdr>
                  <w:divsChild>
                    <w:div w:id="1092778588">
                      <w:marLeft w:val="0"/>
                      <w:marRight w:val="0"/>
                      <w:marTop w:val="0"/>
                      <w:marBottom w:val="0"/>
                      <w:divBdr>
                        <w:top w:val="none" w:sz="0" w:space="0" w:color="auto"/>
                        <w:left w:val="none" w:sz="0" w:space="0" w:color="auto"/>
                        <w:bottom w:val="none" w:sz="0" w:space="0" w:color="auto"/>
                        <w:right w:val="none" w:sz="0" w:space="0" w:color="auto"/>
                      </w:divBdr>
                    </w:div>
                  </w:divsChild>
                </w:div>
                <w:div w:id="1641961724">
                  <w:marLeft w:val="0"/>
                  <w:marRight w:val="0"/>
                  <w:marTop w:val="0"/>
                  <w:marBottom w:val="0"/>
                  <w:divBdr>
                    <w:top w:val="none" w:sz="0" w:space="0" w:color="auto"/>
                    <w:left w:val="none" w:sz="0" w:space="0" w:color="auto"/>
                    <w:bottom w:val="none" w:sz="0" w:space="0" w:color="auto"/>
                    <w:right w:val="none" w:sz="0" w:space="0" w:color="auto"/>
                  </w:divBdr>
                  <w:divsChild>
                    <w:div w:id="110128412">
                      <w:marLeft w:val="0"/>
                      <w:marRight w:val="0"/>
                      <w:marTop w:val="0"/>
                      <w:marBottom w:val="0"/>
                      <w:divBdr>
                        <w:top w:val="none" w:sz="0" w:space="0" w:color="auto"/>
                        <w:left w:val="none" w:sz="0" w:space="0" w:color="auto"/>
                        <w:bottom w:val="none" w:sz="0" w:space="0" w:color="auto"/>
                        <w:right w:val="none" w:sz="0" w:space="0" w:color="auto"/>
                      </w:divBdr>
                    </w:div>
                  </w:divsChild>
                </w:div>
                <w:div w:id="530648756">
                  <w:marLeft w:val="0"/>
                  <w:marRight w:val="0"/>
                  <w:marTop w:val="0"/>
                  <w:marBottom w:val="0"/>
                  <w:divBdr>
                    <w:top w:val="none" w:sz="0" w:space="0" w:color="auto"/>
                    <w:left w:val="none" w:sz="0" w:space="0" w:color="auto"/>
                    <w:bottom w:val="none" w:sz="0" w:space="0" w:color="auto"/>
                    <w:right w:val="none" w:sz="0" w:space="0" w:color="auto"/>
                  </w:divBdr>
                  <w:divsChild>
                    <w:div w:id="1620406491">
                      <w:marLeft w:val="0"/>
                      <w:marRight w:val="0"/>
                      <w:marTop w:val="0"/>
                      <w:marBottom w:val="0"/>
                      <w:divBdr>
                        <w:top w:val="none" w:sz="0" w:space="0" w:color="auto"/>
                        <w:left w:val="none" w:sz="0" w:space="0" w:color="auto"/>
                        <w:bottom w:val="none" w:sz="0" w:space="0" w:color="auto"/>
                        <w:right w:val="none" w:sz="0" w:space="0" w:color="auto"/>
                      </w:divBdr>
                    </w:div>
                  </w:divsChild>
                </w:div>
                <w:div w:id="1631743422">
                  <w:marLeft w:val="0"/>
                  <w:marRight w:val="0"/>
                  <w:marTop w:val="0"/>
                  <w:marBottom w:val="0"/>
                  <w:divBdr>
                    <w:top w:val="none" w:sz="0" w:space="0" w:color="auto"/>
                    <w:left w:val="none" w:sz="0" w:space="0" w:color="auto"/>
                    <w:bottom w:val="none" w:sz="0" w:space="0" w:color="auto"/>
                    <w:right w:val="none" w:sz="0" w:space="0" w:color="auto"/>
                  </w:divBdr>
                  <w:divsChild>
                    <w:div w:id="754668562">
                      <w:marLeft w:val="0"/>
                      <w:marRight w:val="0"/>
                      <w:marTop w:val="0"/>
                      <w:marBottom w:val="0"/>
                      <w:divBdr>
                        <w:top w:val="none" w:sz="0" w:space="0" w:color="auto"/>
                        <w:left w:val="none" w:sz="0" w:space="0" w:color="auto"/>
                        <w:bottom w:val="none" w:sz="0" w:space="0" w:color="auto"/>
                        <w:right w:val="none" w:sz="0" w:space="0" w:color="auto"/>
                      </w:divBdr>
                    </w:div>
                  </w:divsChild>
                </w:div>
                <w:div w:id="425617786">
                  <w:marLeft w:val="0"/>
                  <w:marRight w:val="0"/>
                  <w:marTop w:val="0"/>
                  <w:marBottom w:val="0"/>
                  <w:divBdr>
                    <w:top w:val="none" w:sz="0" w:space="0" w:color="auto"/>
                    <w:left w:val="none" w:sz="0" w:space="0" w:color="auto"/>
                    <w:bottom w:val="none" w:sz="0" w:space="0" w:color="auto"/>
                    <w:right w:val="none" w:sz="0" w:space="0" w:color="auto"/>
                  </w:divBdr>
                  <w:divsChild>
                    <w:div w:id="938879073">
                      <w:marLeft w:val="0"/>
                      <w:marRight w:val="0"/>
                      <w:marTop w:val="0"/>
                      <w:marBottom w:val="0"/>
                      <w:divBdr>
                        <w:top w:val="none" w:sz="0" w:space="0" w:color="auto"/>
                        <w:left w:val="none" w:sz="0" w:space="0" w:color="auto"/>
                        <w:bottom w:val="none" w:sz="0" w:space="0" w:color="auto"/>
                        <w:right w:val="none" w:sz="0" w:space="0" w:color="auto"/>
                      </w:divBdr>
                    </w:div>
                  </w:divsChild>
                </w:div>
                <w:div w:id="741607875">
                  <w:marLeft w:val="0"/>
                  <w:marRight w:val="0"/>
                  <w:marTop w:val="0"/>
                  <w:marBottom w:val="0"/>
                  <w:divBdr>
                    <w:top w:val="none" w:sz="0" w:space="0" w:color="auto"/>
                    <w:left w:val="none" w:sz="0" w:space="0" w:color="auto"/>
                    <w:bottom w:val="none" w:sz="0" w:space="0" w:color="auto"/>
                    <w:right w:val="none" w:sz="0" w:space="0" w:color="auto"/>
                  </w:divBdr>
                  <w:divsChild>
                    <w:div w:id="58095796">
                      <w:marLeft w:val="0"/>
                      <w:marRight w:val="0"/>
                      <w:marTop w:val="0"/>
                      <w:marBottom w:val="0"/>
                      <w:divBdr>
                        <w:top w:val="none" w:sz="0" w:space="0" w:color="auto"/>
                        <w:left w:val="none" w:sz="0" w:space="0" w:color="auto"/>
                        <w:bottom w:val="none" w:sz="0" w:space="0" w:color="auto"/>
                        <w:right w:val="none" w:sz="0" w:space="0" w:color="auto"/>
                      </w:divBdr>
                    </w:div>
                  </w:divsChild>
                </w:div>
                <w:div w:id="2086686228">
                  <w:marLeft w:val="0"/>
                  <w:marRight w:val="0"/>
                  <w:marTop w:val="0"/>
                  <w:marBottom w:val="0"/>
                  <w:divBdr>
                    <w:top w:val="none" w:sz="0" w:space="0" w:color="auto"/>
                    <w:left w:val="none" w:sz="0" w:space="0" w:color="auto"/>
                    <w:bottom w:val="none" w:sz="0" w:space="0" w:color="auto"/>
                    <w:right w:val="none" w:sz="0" w:space="0" w:color="auto"/>
                  </w:divBdr>
                  <w:divsChild>
                    <w:div w:id="245503424">
                      <w:marLeft w:val="0"/>
                      <w:marRight w:val="0"/>
                      <w:marTop w:val="0"/>
                      <w:marBottom w:val="0"/>
                      <w:divBdr>
                        <w:top w:val="none" w:sz="0" w:space="0" w:color="auto"/>
                        <w:left w:val="none" w:sz="0" w:space="0" w:color="auto"/>
                        <w:bottom w:val="none" w:sz="0" w:space="0" w:color="auto"/>
                        <w:right w:val="none" w:sz="0" w:space="0" w:color="auto"/>
                      </w:divBdr>
                    </w:div>
                  </w:divsChild>
                </w:div>
                <w:div w:id="1016619378">
                  <w:marLeft w:val="0"/>
                  <w:marRight w:val="0"/>
                  <w:marTop w:val="0"/>
                  <w:marBottom w:val="0"/>
                  <w:divBdr>
                    <w:top w:val="none" w:sz="0" w:space="0" w:color="auto"/>
                    <w:left w:val="none" w:sz="0" w:space="0" w:color="auto"/>
                    <w:bottom w:val="none" w:sz="0" w:space="0" w:color="auto"/>
                    <w:right w:val="none" w:sz="0" w:space="0" w:color="auto"/>
                  </w:divBdr>
                  <w:divsChild>
                    <w:div w:id="1774324438">
                      <w:marLeft w:val="0"/>
                      <w:marRight w:val="0"/>
                      <w:marTop w:val="0"/>
                      <w:marBottom w:val="0"/>
                      <w:divBdr>
                        <w:top w:val="none" w:sz="0" w:space="0" w:color="auto"/>
                        <w:left w:val="none" w:sz="0" w:space="0" w:color="auto"/>
                        <w:bottom w:val="none" w:sz="0" w:space="0" w:color="auto"/>
                        <w:right w:val="none" w:sz="0" w:space="0" w:color="auto"/>
                      </w:divBdr>
                    </w:div>
                  </w:divsChild>
                </w:div>
                <w:div w:id="1404332779">
                  <w:marLeft w:val="0"/>
                  <w:marRight w:val="0"/>
                  <w:marTop w:val="0"/>
                  <w:marBottom w:val="0"/>
                  <w:divBdr>
                    <w:top w:val="none" w:sz="0" w:space="0" w:color="auto"/>
                    <w:left w:val="none" w:sz="0" w:space="0" w:color="auto"/>
                    <w:bottom w:val="none" w:sz="0" w:space="0" w:color="auto"/>
                    <w:right w:val="none" w:sz="0" w:space="0" w:color="auto"/>
                  </w:divBdr>
                  <w:divsChild>
                    <w:div w:id="1818837999">
                      <w:marLeft w:val="0"/>
                      <w:marRight w:val="0"/>
                      <w:marTop w:val="0"/>
                      <w:marBottom w:val="0"/>
                      <w:divBdr>
                        <w:top w:val="none" w:sz="0" w:space="0" w:color="auto"/>
                        <w:left w:val="none" w:sz="0" w:space="0" w:color="auto"/>
                        <w:bottom w:val="none" w:sz="0" w:space="0" w:color="auto"/>
                        <w:right w:val="none" w:sz="0" w:space="0" w:color="auto"/>
                      </w:divBdr>
                    </w:div>
                  </w:divsChild>
                </w:div>
                <w:div w:id="1859804857">
                  <w:marLeft w:val="0"/>
                  <w:marRight w:val="0"/>
                  <w:marTop w:val="0"/>
                  <w:marBottom w:val="0"/>
                  <w:divBdr>
                    <w:top w:val="none" w:sz="0" w:space="0" w:color="auto"/>
                    <w:left w:val="none" w:sz="0" w:space="0" w:color="auto"/>
                    <w:bottom w:val="none" w:sz="0" w:space="0" w:color="auto"/>
                    <w:right w:val="none" w:sz="0" w:space="0" w:color="auto"/>
                  </w:divBdr>
                  <w:divsChild>
                    <w:div w:id="1666666054">
                      <w:marLeft w:val="0"/>
                      <w:marRight w:val="0"/>
                      <w:marTop w:val="0"/>
                      <w:marBottom w:val="0"/>
                      <w:divBdr>
                        <w:top w:val="none" w:sz="0" w:space="0" w:color="auto"/>
                        <w:left w:val="none" w:sz="0" w:space="0" w:color="auto"/>
                        <w:bottom w:val="none" w:sz="0" w:space="0" w:color="auto"/>
                        <w:right w:val="none" w:sz="0" w:space="0" w:color="auto"/>
                      </w:divBdr>
                    </w:div>
                  </w:divsChild>
                </w:div>
                <w:div w:id="192232595">
                  <w:marLeft w:val="0"/>
                  <w:marRight w:val="0"/>
                  <w:marTop w:val="0"/>
                  <w:marBottom w:val="0"/>
                  <w:divBdr>
                    <w:top w:val="none" w:sz="0" w:space="0" w:color="auto"/>
                    <w:left w:val="none" w:sz="0" w:space="0" w:color="auto"/>
                    <w:bottom w:val="none" w:sz="0" w:space="0" w:color="auto"/>
                    <w:right w:val="none" w:sz="0" w:space="0" w:color="auto"/>
                  </w:divBdr>
                  <w:divsChild>
                    <w:div w:id="204295984">
                      <w:marLeft w:val="0"/>
                      <w:marRight w:val="0"/>
                      <w:marTop w:val="0"/>
                      <w:marBottom w:val="0"/>
                      <w:divBdr>
                        <w:top w:val="none" w:sz="0" w:space="0" w:color="auto"/>
                        <w:left w:val="none" w:sz="0" w:space="0" w:color="auto"/>
                        <w:bottom w:val="none" w:sz="0" w:space="0" w:color="auto"/>
                        <w:right w:val="none" w:sz="0" w:space="0" w:color="auto"/>
                      </w:divBdr>
                    </w:div>
                  </w:divsChild>
                </w:div>
                <w:div w:id="855853035">
                  <w:marLeft w:val="0"/>
                  <w:marRight w:val="0"/>
                  <w:marTop w:val="0"/>
                  <w:marBottom w:val="0"/>
                  <w:divBdr>
                    <w:top w:val="none" w:sz="0" w:space="0" w:color="auto"/>
                    <w:left w:val="none" w:sz="0" w:space="0" w:color="auto"/>
                    <w:bottom w:val="none" w:sz="0" w:space="0" w:color="auto"/>
                    <w:right w:val="none" w:sz="0" w:space="0" w:color="auto"/>
                  </w:divBdr>
                  <w:divsChild>
                    <w:div w:id="1687368439">
                      <w:marLeft w:val="0"/>
                      <w:marRight w:val="0"/>
                      <w:marTop w:val="0"/>
                      <w:marBottom w:val="0"/>
                      <w:divBdr>
                        <w:top w:val="none" w:sz="0" w:space="0" w:color="auto"/>
                        <w:left w:val="none" w:sz="0" w:space="0" w:color="auto"/>
                        <w:bottom w:val="none" w:sz="0" w:space="0" w:color="auto"/>
                        <w:right w:val="none" w:sz="0" w:space="0" w:color="auto"/>
                      </w:divBdr>
                    </w:div>
                  </w:divsChild>
                </w:div>
                <w:div w:id="1155341875">
                  <w:marLeft w:val="0"/>
                  <w:marRight w:val="0"/>
                  <w:marTop w:val="0"/>
                  <w:marBottom w:val="0"/>
                  <w:divBdr>
                    <w:top w:val="none" w:sz="0" w:space="0" w:color="auto"/>
                    <w:left w:val="none" w:sz="0" w:space="0" w:color="auto"/>
                    <w:bottom w:val="none" w:sz="0" w:space="0" w:color="auto"/>
                    <w:right w:val="none" w:sz="0" w:space="0" w:color="auto"/>
                  </w:divBdr>
                  <w:divsChild>
                    <w:div w:id="847645842">
                      <w:marLeft w:val="0"/>
                      <w:marRight w:val="0"/>
                      <w:marTop w:val="0"/>
                      <w:marBottom w:val="0"/>
                      <w:divBdr>
                        <w:top w:val="none" w:sz="0" w:space="0" w:color="auto"/>
                        <w:left w:val="none" w:sz="0" w:space="0" w:color="auto"/>
                        <w:bottom w:val="none" w:sz="0" w:space="0" w:color="auto"/>
                        <w:right w:val="none" w:sz="0" w:space="0" w:color="auto"/>
                      </w:divBdr>
                    </w:div>
                  </w:divsChild>
                </w:div>
                <w:div w:id="950356025">
                  <w:marLeft w:val="0"/>
                  <w:marRight w:val="0"/>
                  <w:marTop w:val="0"/>
                  <w:marBottom w:val="0"/>
                  <w:divBdr>
                    <w:top w:val="none" w:sz="0" w:space="0" w:color="auto"/>
                    <w:left w:val="none" w:sz="0" w:space="0" w:color="auto"/>
                    <w:bottom w:val="none" w:sz="0" w:space="0" w:color="auto"/>
                    <w:right w:val="none" w:sz="0" w:space="0" w:color="auto"/>
                  </w:divBdr>
                  <w:divsChild>
                    <w:div w:id="317342609">
                      <w:marLeft w:val="0"/>
                      <w:marRight w:val="0"/>
                      <w:marTop w:val="0"/>
                      <w:marBottom w:val="0"/>
                      <w:divBdr>
                        <w:top w:val="none" w:sz="0" w:space="0" w:color="auto"/>
                        <w:left w:val="none" w:sz="0" w:space="0" w:color="auto"/>
                        <w:bottom w:val="none" w:sz="0" w:space="0" w:color="auto"/>
                        <w:right w:val="none" w:sz="0" w:space="0" w:color="auto"/>
                      </w:divBdr>
                    </w:div>
                  </w:divsChild>
                </w:div>
                <w:div w:id="1991520817">
                  <w:marLeft w:val="0"/>
                  <w:marRight w:val="0"/>
                  <w:marTop w:val="0"/>
                  <w:marBottom w:val="0"/>
                  <w:divBdr>
                    <w:top w:val="none" w:sz="0" w:space="0" w:color="auto"/>
                    <w:left w:val="none" w:sz="0" w:space="0" w:color="auto"/>
                    <w:bottom w:val="none" w:sz="0" w:space="0" w:color="auto"/>
                    <w:right w:val="none" w:sz="0" w:space="0" w:color="auto"/>
                  </w:divBdr>
                  <w:divsChild>
                    <w:div w:id="1063872766">
                      <w:marLeft w:val="0"/>
                      <w:marRight w:val="0"/>
                      <w:marTop w:val="0"/>
                      <w:marBottom w:val="0"/>
                      <w:divBdr>
                        <w:top w:val="none" w:sz="0" w:space="0" w:color="auto"/>
                        <w:left w:val="none" w:sz="0" w:space="0" w:color="auto"/>
                        <w:bottom w:val="none" w:sz="0" w:space="0" w:color="auto"/>
                        <w:right w:val="none" w:sz="0" w:space="0" w:color="auto"/>
                      </w:divBdr>
                    </w:div>
                  </w:divsChild>
                </w:div>
                <w:div w:id="28186274">
                  <w:marLeft w:val="0"/>
                  <w:marRight w:val="0"/>
                  <w:marTop w:val="0"/>
                  <w:marBottom w:val="0"/>
                  <w:divBdr>
                    <w:top w:val="none" w:sz="0" w:space="0" w:color="auto"/>
                    <w:left w:val="none" w:sz="0" w:space="0" w:color="auto"/>
                    <w:bottom w:val="none" w:sz="0" w:space="0" w:color="auto"/>
                    <w:right w:val="none" w:sz="0" w:space="0" w:color="auto"/>
                  </w:divBdr>
                  <w:divsChild>
                    <w:div w:id="167911550">
                      <w:marLeft w:val="0"/>
                      <w:marRight w:val="0"/>
                      <w:marTop w:val="0"/>
                      <w:marBottom w:val="0"/>
                      <w:divBdr>
                        <w:top w:val="none" w:sz="0" w:space="0" w:color="auto"/>
                        <w:left w:val="none" w:sz="0" w:space="0" w:color="auto"/>
                        <w:bottom w:val="none" w:sz="0" w:space="0" w:color="auto"/>
                        <w:right w:val="none" w:sz="0" w:space="0" w:color="auto"/>
                      </w:divBdr>
                    </w:div>
                  </w:divsChild>
                </w:div>
                <w:div w:id="389350929">
                  <w:marLeft w:val="0"/>
                  <w:marRight w:val="0"/>
                  <w:marTop w:val="0"/>
                  <w:marBottom w:val="0"/>
                  <w:divBdr>
                    <w:top w:val="none" w:sz="0" w:space="0" w:color="auto"/>
                    <w:left w:val="none" w:sz="0" w:space="0" w:color="auto"/>
                    <w:bottom w:val="none" w:sz="0" w:space="0" w:color="auto"/>
                    <w:right w:val="none" w:sz="0" w:space="0" w:color="auto"/>
                  </w:divBdr>
                  <w:divsChild>
                    <w:div w:id="1153763296">
                      <w:marLeft w:val="0"/>
                      <w:marRight w:val="0"/>
                      <w:marTop w:val="0"/>
                      <w:marBottom w:val="0"/>
                      <w:divBdr>
                        <w:top w:val="none" w:sz="0" w:space="0" w:color="auto"/>
                        <w:left w:val="none" w:sz="0" w:space="0" w:color="auto"/>
                        <w:bottom w:val="none" w:sz="0" w:space="0" w:color="auto"/>
                        <w:right w:val="none" w:sz="0" w:space="0" w:color="auto"/>
                      </w:divBdr>
                    </w:div>
                  </w:divsChild>
                </w:div>
                <w:div w:id="721947678">
                  <w:marLeft w:val="0"/>
                  <w:marRight w:val="0"/>
                  <w:marTop w:val="0"/>
                  <w:marBottom w:val="0"/>
                  <w:divBdr>
                    <w:top w:val="none" w:sz="0" w:space="0" w:color="auto"/>
                    <w:left w:val="none" w:sz="0" w:space="0" w:color="auto"/>
                    <w:bottom w:val="none" w:sz="0" w:space="0" w:color="auto"/>
                    <w:right w:val="none" w:sz="0" w:space="0" w:color="auto"/>
                  </w:divBdr>
                  <w:divsChild>
                    <w:div w:id="859200856">
                      <w:marLeft w:val="0"/>
                      <w:marRight w:val="0"/>
                      <w:marTop w:val="0"/>
                      <w:marBottom w:val="0"/>
                      <w:divBdr>
                        <w:top w:val="none" w:sz="0" w:space="0" w:color="auto"/>
                        <w:left w:val="none" w:sz="0" w:space="0" w:color="auto"/>
                        <w:bottom w:val="none" w:sz="0" w:space="0" w:color="auto"/>
                        <w:right w:val="none" w:sz="0" w:space="0" w:color="auto"/>
                      </w:divBdr>
                    </w:div>
                  </w:divsChild>
                </w:div>
                <w:div w:id="1587416405">
                  <w:marLeft w:val="0"/>
                  <w:marRight w:val="0"/>
                  <w:marTop w:val="0"/>
                  <w:marBottom w:val="0"/>
                  <w:divBdr>
                    <w:top w:val="none" w:sz="0" w:space="0" w:color="auto"/>
                    <w:left w:val="none" w:sz="0" w:space="0" w:color="auto"/>
                    <w:bottom w:val="none" w:sz="0" w:space="0" w:color="auto"/>
                    <w:right w:val="none" w:sz="0" w:space="0" w:color="auto"/>
                  </w:divBdr>
                  <w:divsChild>
                    <w:div w:id="1816335013">
                      <w:marLeft w:val="0"/>
                      <w:marRight w:val="0"/>
                      <w:marTop w:val="0"/>
                      <w:marBottom w:val="0"/>
                      <w:divBdr>
                        <w:top w:val="none" w:sz="0" w:space="0" w:color="auto"/>
                        <w:left w:val="none" w:sz="0" w:space="0" w:color="auto"/>
                        <w:bottom w:val="none" w:sz="0" w:space="0" w:color="auto"/>
                        <w:right w:val="none" w:sz="0" w:space="0" w:color="auto"/>
                      </w:divBdr>
                    </w:div>
                  </w:divsChild>
                </w:div>
                <w:div w:id="816724928">
                  <w:marLeft w:val="0"/>
                  <w:marRight w:val="0"/>
                  <w:marTop w:val="0"/>
                  <w:marBottom w:val="0"/>
                  <w:divBdr>
                    <w:top w:val="none" w:sz="0" w:space="0" w:color="auto"/>
                    <w:left w:val="none" w:sz="0" w:space="0" w:color="auto"/>
                    <w:bottom w:val="none" w:sz="0" w:space="0" w:color="auto"/>
                    <w:right w:val="none" w:sz="0" w:space="0" w:color="auto"/>
                  </w:divBdr>
                  <w:divsChild>
                    <w:div w:id="70977207">
                      <w:marLeft w:val="0"/>
                      <w:marRight w:val="0"/>
                      <w:marTop w:val="0"/>
                      <w:marBottom w:val="0"/>
                      <w:divBdr>
                        <w:top w:val="none" w:sz="0" w:space="0" w:color="auto"/>
                        <w:left w:val="none" w:sz="0" w:space="0" w:color="auto"/>
                        <w:bottom w:val="none" w:sz="0" w:space="0" w:color="auto"/>
                        <w:right w:val="none" w:sz="0" w:space="0" w:color="auto"/>
                      </w:divBdr>
                    </w:div>
                  </w:divsChild>
                </w:div>
                <w:div w:id="4984557">
                  <w:marLeft w:val="0"/>
                  <w:marRight w:val="0"/>
                  <w:marTop w:val="0"/>
                  <w:marBottom w:val="0"/>
                  <w:divBdr>
                    <w:top w:val="none" w:sz="0" w:space="0" w:color="auto"/>
                    <w:left w:val="none" w:sz="0" w:space="0" w:color="auto"/>
                    <w:bottom w:val="none" w:sz="0" w:space="0" w:color="auto"/>
                    <w:right w:val="none" w:sz="0" w:space="0" w:color="auto"/>
                  </w:divBdr>
                  <w:divsChild>
                    <w:div w:id="1481850691">
                      <w:marLeft w:val="0"/>
                      <w:marRight w:val="0"/>
                      <w:marTop w:val="0"/>
                      <w:marBottom w:val="0"/>
                      <w:divBdr>
                        <w:top w:val="none" w:sz="0" w:space="0" w:color="auto"/>
                        <w:left w:val="none" w:sz="0" w:space="0" w:color="auto"/>
                        <w:bottom w:val="none" w:sz="0" w:space="0" w:color="auto"/>
                        <w:right w:val="none" w:sz="0" w:space="0" w:color="auto"/>
                      </w:divBdr>
                    </w:div>
                  </w:divsChild>
                </w:div>
                <w:div w:id="1871532008">
                  <w:marLeft w:val="0"/>
                  <w:marRight w:val="0"/>
                  <w:marTop w:val="0"/>
                  <w:marBottom w:val="0"/>
                  <w:divBdr>
                    <w:top w:val="none" w:sz="0" w:space="0" w:color="auto"/>
                    <w:left w:val="none" w:sz="0" w:space="0" w:color="auto"/>
                    <w:bottom w:val="none" w:sz="0" w:space="0" w:color="auto"/>
                    <w:right w:val="none" w:sz="0" w:space="0" w:color="auto"/>
                  </w:divBdr>
                  <w:divsChild>
                    <w:div w:id="823012451">
                      <w:marLeft w:val="0"/>
                      <w:marRight w:val="0"/>
                      <w:marTop w:val="0"/>
                      <w:marBottom w:val="0"/>
                      <w:divBdr>
                        <w:top w:val="none" w:sz="0" w:space="0" w:color="auto"/>
                        <w:left w:val="none" w:sz="0" w:space="0" w:color="auto"/>
                        <w:bottom w:val="none" w:sz="0" w:space="0" w:color="auto"/>
                        <w:right w:val="none" w:sz="0" w:space="0" w:color="auto"/>
                      </w:divBdr>
                    </w:div>
                  </w:divsChild>
                </w:div>
                <w:div w:id="1302231970">
                  <w:marLeft w:val="0"/>
                  <w:marRight w:val="0"/>
                  <w:marTop w:val="0"/>
                  <w:marBottom w:val="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711685299">
                  <w:marLeft w:val="0"/>
                  <w:marRight w:val="0"/>
                  <w:marTop w:val="0"/>
                  <w:marBottom w:val="0"/>
                  <w:divBdr>
                    <w:top w:val="none" w:sz="0" w:space="0" w:color="auto"/>
                    <w:left w:val="none" w:sz="0" w:space="0" w:color="auto"/>
                    <w:bottom w:val="none" w:sz="0" w:space="0" w:color="auto"/>
                    <w:right w:val="none" w:sz="0" w:space="0" w:color="auto"/>
                  </w:divBdr>
                  <w:divsChild>
                    <w:div w:id="404765187">
                      <w:marLeft w:val="0"/>
                      <w:marRight w:val="0"/>
                      <w:marTop w:val="0"/>
                      <w:marBottom w:val="0"/>
                      <w:divBdr>
                        <w:top w:val="none" w:sz="0" w:space="0" w:color="auto"/>
                        <w:left w:val="none" w:sz="0" w:space="0" w:color="auto"/>
                        <w:bottom w:val="none" w:sz="0" w:space="0" w:color="auto"/>
                        <w:right w:val="none" w:sz="0" w:space="0" w:color="auto"/>
                      </w:divBdr>
                    </w:div>
                  </w:divsChild>
                </w:div>
                <w:div w:id="843784509">
                  <w:marLeft w:val="0"/>
                  <w:marRight w:val="0"/>
                  <w:marTop w:val="0"/>
                  <w:marBottom w:val="0"/>
                  <w:divBdr>
                    <w:top w:val="none" w:sz="0" w:space="0" w:color="auto"/>
                    <w:left w:val="none" w:sz="0" w:space="0" w:color="auto"/>
                    <w:bottom w:val="none" w:sz="0" w:space="0" w:color="auto"/>
                    <w:right w:val="none" w:sz="0" w:space="0" w:color="auto"/>
                  </w:divBdr>
                  <w:divsChild>
                    <w:div w:id="450898187">
                      <w:marLeft w:val="0"/>
                      <w:marRight w:val="0"/>
                      <w:marTop w:val="0"/>
                      <w:marBottom w:val="0"/>
                      <w:divBdr>
                        <w:top w:val="none" w:sz="0" w:space="0" w:color="auto"/>
                        <w:left w:val="none" w:sz="0" w:space="0" w:color="auto"/>
                        <w:bottom w:val="none" w:sz="0" w:space="0" w:color="auto"/>
                        <w:right w:val="none" w:sz="0" w:space="0" w:color="auto"/>
                      </w:divBdr>
                    </w:div>
                  </w:divsChild>
                </w:div>
                <w:div w:id="1493252478">
                  <w:marLeft w:val="0"/>
                  <w:marRight w:val="0"/>
                  <w:marTop w:val="0"/>
                  <w:marBottom w:val="0"/>
                  <w:divBdr>
                    <w:top w:val="none" w:sz="0" w:space="0" w:color="auto"/>
                    <w:left w:val="none" w:sz="0" w:space="0" w:color="auto"/>
                    <w:bottom w:val="none" w:sz="0" w:space="0" w:color="auto"/>
                    <w:right w:val="none" w:sz="0" w:space="0" w:color="auto"/>
                  </w:divBdr>
                  <w:divsChild>
                    <w:div w:id="913899989">
                      <w:marLeft w:val="0"/>
                      <w:marRight w:val="0"/>
                      <w:marTop w:val="0"/>
                      <w:marBottom w:val="0"/>
                      <w:divBdr>
                        <w:top w:val="none" w:sz="0" w:space="0" w:color="auto"/>
                        <w:left w:val="none" w:sz="0" w:space="0" w:color="auto"/>
                        <w:bottom w:val="none" w:sz="0" w:space="0" w:color="auto"/>
                        <w:right w:val="none" w:sz="0" w:space="0" w:color="auto"/>
                      </w:divBdr>
                    </w:div>
                  </w:divsChild>
                </w:div>
                <w:div w:id="1033458998">
                  <w:marLeft w:val="0"/>
                  <w:marRight w:val="0"/>
                  <w:marTop w:val="0"/>
                  <w:marBottom w:val="0"/>
                  <w:divBdr>
                    <w:top w:val="none" w:sz="0" w:space="0" w:color="auto"/>
                    <w:left w:val="none" w:sz="0" w:space="0" w:color="auto"/>
                    <w:bottom w:val="none" w:sz="0" w:space="0" w:color="auto"/>
                    <w:right w:val="none" w:sz="0" w:space="0" w:color="auto"/>
                  </w:divBdr>
                  <w:divsChild>
                    <w:div w:id="733699647">
                      <w:marLeft w:val="0"/>
                      <w:marRight w:val="0"/>
                      <w:marTop w:val="0"/>
                      <w:marBottom w:val="0"/>
                      <w:divBdr>
                        <w:top w:val="none" w:sz="0" w:space="0" w:color="auto"/>
                        <w:left w:val="none" w:sz="0" w:space="0" w:color="auto"/>
                        <w:bottom w:val="none" w:sz="0" w:space="0" w:color="auto"/>
                        <w:right w:val="none" w:sz="0" w:space="0" w:color="auto"/>
                      </w:divBdr>
                    </w:div>
                  </w:divsChild>
                </w:div>
                <w:div w:id="959609370">
                  <w:marLeft w:val="0"/>
                  <w:marRight w:val="0"/>
                  <w:marTop w:val="0"/>
                  <w:marBottom w:val="0"/>
                  <w:divBdr>
                    <w:top w:val="none" w:sz="0" w:space="0" w:color="auto"/>
                    <w:left w:val="none" w:sz="0" w:space="0" w:color="auto"/>
                    <w:bottom w:val="none" w:sz="0" w:space="0" w:color="auto"/>
                    <w:right w:val="none" w:sz="0" w:space="0" w:color="auto"/>
                  </w:divBdr>
                  <w:divsChild>
                    <w:div w:id="436874431">
                      <w:marLeft w:val="0"/>
                      <w:marRight w:val="0"/>
                      <w:marTop w:val="0"/>
                      <w:marBottom w:val="0"/>
                      <w:divBdr>
                        <w:top w:val="none" w:sz="0" w:space="0" w:color="auto"/>
                        <w:left w:val="none" w:sz="0" w:space="0" w:color="auto"/>
                        <w:bottom w:val="none" w:sz="0" w:space="0" w:color="auto"/>
                        <w:right w:val="none" w:sz="0" w:space="0" w:color="auto"/>
                      </w:divBdr>
                    </w:div>
                  </w:divsChild>
                </w:div>
                <w:div w:id="1112671932">
                  <w:marLeft w:val="0"/>
                  <w:marRight w:val="0"/>
                  <w:marTop w:val="0"/>
                  <w:marBottom w:val="0"/>
                  <w:divBdr>
                    <w:top w:val="none" w:sz="0" w:space="0" w:color="auto"/>
                    <w:left w:val="none" w:sz="0" w:space="0" w:color="auto"/>
                    <w:bottom w:val="none" w:sz="0" w:space="0" w:color="auto"/>
                    <w:right w:val="none" w:sz="0" w:space="0" w:color="auto"/>
                  </w:divBdr>
                  <w:divsChild>
                    <w:div w:id="1921787348">
                      <w:marLeft w:val="0"/>
                      <w:marRight w:val="0"/>
                      <w:marTop w:val="0"/>
                      <w:marBottom w:val="0"/>
                      <w:divBdr>
                        <w:top w:val="none" w:sz="0" w:space="0" w:color="auto"/>
                        <w:left w:val="none" w:sz="0" w:space="0" w:color="auto"/>
                        <w:bottom w:val="none" w:sz="0" w:space="0" w:color="auto"/>
                        <w:right w:val="none" w:sz="0" w:space="0" w:color="auto"/>
                      </w:divBdr>
                    </w:div>
                  </w:divsChild>
                </w:div>
                <w:div w:id="46028416">
                  <w:marLeft w:val="0"/>
                  <w:marRight w:val="0"/>
                  <w:marTop w:val="0"/>
                  <w:marBottom w:val="0"/>
                  <w:divBdr>
                    <w:top w:val="none" w:sz="0" w:space="0" w:color="auto"/>
                    <w:left w:val="none" w:sz="0" w:space="0" w:color="auto"/>
                    <w:bottom w:val="none" w:sz="0" w:space="0" w:color="auto"/>
                    <w:right w:val="none" w:sz="0" w:space="0" w:color="auto"/>
                  </w:divBdr>
                  <w:divsChild>
                    <w:div w:id="1936742927">
                      <w:marLeft w:val="0"/>
                      <w:marRight w:val="0"/>
                      <w:marTop w:val="0"/>
                      <w:marBottom w:val="0"/>
                      <w:divBdr>
                        <w:top w:val="none" w:sz="0" w:space="0" w:color="auto"/>
                        <w:left w:val="none" w:sz="0" w:space="0" w:color="auto"/>
                        <w:bottom w:val="none" w:sz="0" w:space="0" w:color="auto"/>
                        <w:right w:val="none" w:sz="0" w:space="0" w:color="auto"/>
                      </w:divBdr>
                    </w:div>
                  </w:divsChild>
                </w:div>
                <w:div w:id="1209488302">
                  <w:marLeft w:val="0"/>
                  <w:marRight w:val="0"/>
                  <w:marTop w:val="0"/>
                  <w:marBottom w:val="0"/>
                  <w:divBdr>
                    <w:top w:val="none" w:sz="0" w:space="0" w:color="auto"/>
                    <w:left w:val="none" w:sz="0" w:space="0" w:color="auto"/>
                    <w:bottom w:val="none" w:sz="0" w:space="0" w:color="auto"/>
                    <w:right w:val="none" w:sz="0" w:space="0" w:color="auto"/>
                  </w:divBdr>
                  <w:divsChild>
                    <w:div w:id="2126119017">
                      <w:marLeft w:val="0"/>
                      <w:marRight w:val="0"/>
                      <w:marTop w:val="0"/>
                      <w:marBottom w:val="0"/>
                      <w:divBdr>
                        <w:top w:val="none" w:sz="0" w:space="0" w:color="auto"/>
                        <w:left w:val="none" w:sz="0" w:space="0" w:color="auto"/>
                        <w:bottom w:val="none" w:sz="0" w:space="0" w:color="auto"/>
                        <w:right w:val="none" w:sz="0" w:space="0" w:color="auto"/>
                      </w:divBdr>
                    </w:div>
                  </w:divsChild>
                </w:div>
                <w:div w:id="1438017890">
                  <w:marLeft w:val="0"/>
                  <w:marRight w:val="0"/>
                  <w:marTop w:val="0"/>
                  <w:marBottom w:val="0"/>
                  <w:divBdr>
                    <w:top w:val="none" w:sz="0" w:space="0" w:color="auto"/>
                    <w:left w:val="none" w:sz="0" w:space="0" w:color="auto"/>
                    <w:bottom w:val="none" w:sz="0" w:space="0" w:color="auto"/>
                    <w:right w:val="none" w:sz="0" w:space="0" w:color="auto"/>
                  </w:divBdr>
                  <w:divsChild>
                    <w:div w:id="1542860515">
                      <w:marLeft w:val="0"/>
                      <w:marRight w:val="0"/>
                      <w:marTop w:val="0"/>
                      <w:marBottom w:val="0"/>
                      <w:divBdr>
                        <w:top w:val="none" w:sz="0" w:space="0" w:color="auto"/>
                        <w:left w:val="none" w:sz="0" w:space="0" w:color="auto"/>
                        <w:bottom w:val="none" w:sz="0" w:space="0" w:color="auto"/>
                        <w:right w:val="none" w:sz="0" w:space="0" w:color="auto"/>
                      </w:divBdr>
                    </w:div>
                  </w:divsChild>
                </w:div>
                <w:div w:id="9064869">
                  <w:marLeft w:val="0"/>
                  <w:marRight w:val="0"/>
                  <w:marTop w:val="0"/>
                  <w:marBottom w:val="0"/>
                  <w:divBdr>
                    <w:top w:val="none" w:sz="0" w:space="0" w:color="auto"/>
                    <w:left w:val="none" w:sz="0" w:space="0" w:color="auto"/>
                    <w:bottom w:val="none" w:sz="0" w:space="0" w:color="auto"/>
                    <w:right w:val="none" w:sz="0" w:space="0" w:color="auto"/>
                  </w:divBdr>
                  <w:divsChild>
                    <w:div w:id="78842203">
                      <w:marLeft w:val="0"/>
                      <w:marRight w:val="0"/>
                      <w:marTop w:val="0"/>
                      <w:marBottom w:val="0"/>
                      <w:divBdr>
                        <w:top w:val="none" w:sz="0" w:space="0" w:color="auto"/>
                        <w:left w:val="none" w:sz="0" w:space="0" w:color="auto"/>
                        <w:bottom w:val="none" w:sz="0" w:space="0" w:color="auto"/>
                        <w:right w:val="none" w:sz="0" w:space="0" w:color="auto"/>
                      </w:divBdr>
                    </w:div>
                  </w:divsChild>
                </w:div>
                <w:div w:id="260336181">
                  <w:marLeft w:val="0"/>
                  <w:marRight w:val="0"/>
                  <w:marTop w:val="0"/>
                  <w:marBottom w:val="0"/>
                  <w:divBdr>
                    <w:top w:val="none" w:sz="0" w:space="0" w:color="auto"/>
                    <w:left w:val="none" w:sz="0" w:space="0" w:color="auto"/>
                    <w:bottom w:val="none" w:sz="0" w:space="0" w:color="auto"/>
                    <w:right w:val="none" w:sz="0" w:space="0" w:color="auto"/>
                  </w:divBdr>
                  <w:divsChild>
                    <w:div w:id="1388382683">
                      <w:marLeft w:val="0"/>
                      <w:marRight w:val="0"/>
                      <w:marTop w:val="0"/>
                      <w:marBottom w:val="0"/>
                      <w:divBdr>
                        <w:top w:val="none" w:sz="0" w:space="0" w:color="auto"/>
                        <w:left w:val="none" w:sz="0" w:space="0" w:color="auto"/>
                        <w:bottom w:val="none" w:sz="0" w:space="0" w:color="auto"/>
                        <w:right w:val="none" w:sz="0" w:space="0" w:color="auto"/>
                      </w:divBdr>
                    </w:div>
                  </w:divsChild>
                </w:div>
                <w:div w:id="1550801696">
                  <w:marLeft w:val="0"/>
                  <w:marRight w:val="0"/>
                  <w:marTop w:val="0"/>
                  <w:marBottom w:val="0"/>
                  <w:divBdr>
                    <w:top w:val="none" w:sz="0" w:space="0" w:color="auto"/>
                    <w:left w:val="none" w:sz="0" w:space="0" w:color="auto"/>
                    <w:bottom w:val="none" w:sz="0" w:space="0" w:color="auto"/>
                    <w:right w:val="none" w:sz="0" w:space="0" w:color="auto"/>
                  </w:divBdr>
                  <w:divsChild>
                    <w:div w:id="604263312">
                      <w:marLeft w:val="0"/>
                      <w:marRight w:val="0"/>
                      <w:marTop w:val="0"/>
                      <w:marBottom w:val="0"/>
                      <w:divBdr>
                        <w:top w:val="none" w:sz="0" w:space="0" w:color="auto"/>
                        <w:left w:val="none" w:sz="0" w:space="0" w:color="auto"/>
                        <w:bottom w:val="none" w:sz="0" w:space="0" w:color="auto"/>
                        <w:right w:val="none" w:sz="0" w:space="0" w:color="auto"/>
                      </w:divBdr>
                    </w:div>
                  </w:divsChild>
                </w:div>
                <w:div w:id="1059019022">
                  <w:marLeft w:val="0"/>
                  <w:marRight w:val="0"/>
                  <w:marTop w:val="0"/>
                  <w:marBottom w:val="0"/>
                  <w:divBdr>
                    <w:top w:val="none" w:sz="0" w:space="0" w:color="auto"/>
                    <w:left w:val="none" w:sz="0" w:space="0" w:color="auto"/>
                    <w:bottom w:val="none" w:sz="0" w:space="0" w:color="auto"/>
                    <w:right w:val="none" w:sz="0" w:space="0" w:color="auto"/>
                  </w:divBdr>
                  <w:divsChild>
                    <w:div w:id="2008242394">
                      <w:marLeft w:val="0"/>
                      <w:marRight w:val="0"/>
                      <w:marTop w:val="0"/>
                      <w:marBottom w:val="0"/>
                      <w:divBdr>
                        <w:top w:val="none" w:sz="0" w:space="0" w:color="auto"/>
                        <w:left w:val="none" w:sz="0" w:space="0" w:color="auto"/>
                        <w:bottom w:val="none" w:sz="0" w:space="0" w:color="auto"/>
                        <w:right w:val="none" w:sz="0" w:space="0" w:color="auto"/>
                      </w:divBdr>
                    </w:div>
                  </w:divsChild>
                </w:div>
                <w:div w:id="333148390">
                  <w:marLeft w:val="0"/>
                  <w:marRight w:val="0"/>
                  <w:marTop w:val="0"/>
                  <w:marBottom w:val="0"/>
                  <w:divBdr>
                    <w:top w:val="none" w:sz="0" w:space="0" w:color="auto"/>
                    <w:left w:val="none" w:sz="0" w:space="0" w:color="auto"/>
                    <w:bottom w:val="none" w:sz="0" w:space="0" w:color="auto"/>
                    <w:right w:val="none" w:sz="0" w:space="0" w:color="auto"/>
                  </w:divBdr>
                  <w:divsChild>
                    <w:div w:id="38748392">
                      <w:marLeft w:val="0"/>
                      <w:marRight w:val="0"/>
                      <w:marTop w:val="0"/>
                      <w:marBottom w:val="0"/>
                      <w:divBdr>
                        <w:top w:val="none" w:sz="0" w:space="0" w:color="auto"/>
                        <w:left w:val="none" w:sz="0" w:space="0" w:color="auto"/>
                        <w:bottom w:val="none" w:sz="0" w:space="0" w:color="auto"/>
                        <w:right w:val="none" w:sz="0" w:space="0" w:color="auto"/>
                      </w:divBdr>
                    </w:div>
                  </w:divsChild>
                </w:div>
                <w:div w:id="1043020447">
                  <w:marLeft w:val="0"/>
                  <w:marRight w:val="0"/>
                  <w:marTop w:val="0"/>
                  <w:marBottom w:val="0"/>
                  <w:divBdr>
                    <w:top w:val="none" w:sz="0" w:space="0" w:color="auto"/>
                    <w:left w:val="none" w:sz="0" w:space="0" w:color="auto"/>
                    <w:bottom w:val="none" w:sz="0" w:space="0" w:color="auto"/>
                    <w:right w:val="none" w:sz="0" w:space="0" w:color="auto"/>
                  </w:divBdr>
                  <w:divsChild>
                    <w:div w:id="1187715012">
                      <w:marLeft w:val="0"/>
                      <w:marRight w:val="0"/>
                      <w:marTop w:val="0"/>
                      <w:marBottom w:val="0"/>
                      <w:divBdr>
                        <w:top w:val="none" w:sz="0" w:space="0" w:color="auto"/>
                        <w:left w:val="none" w:sz="0" w:space="0" w:color="auto"/>
                        <w:bottom w:val="none" w:sz="0" w:space="0" w:color="auto"/>
                        <w:right w:val="none" w:sz="0" w:space="0" w:color="auto"/>
                      </w:divBdr>
                    </w:div>
                  </w:divsChild>
                </w:div>
                <w:div w:id="223375035">
                  <w:marLeft w:val="0"/>
                  <w:marRight w:val="0"/>
                  <w:marTop w:val="0"/>
                  <w:marBottom w:val="0"/>
                  <w:divBdr>
                    <w:top w:val="none" w:sz="0" w:space="0" w:color="auto"/>
                    <w:left w:val="none" w:sz="0" w:space="0" w:color="auto"/>
                    <w:bottom w:val="none" w:sz="0" w:space="0" w:color="auto"/>
                    <w:right w:val="none" w:sz="0" w:space="0" w:color="auto"/>
                  </w:divBdr>
                  <w:divsChild>
                    <w:div w:id="1886142746">
                      <w:marLeft w:val="0"/>
                      <w:marRight w:val="0"/>
                      <w:marTop w:val="0"/>
                      <w:marBottom w:val="0"/>
                      <w:divBdr>
                        <w:top w:val="none" w:sz="0" w:space="0" w:color="auto"/>
                        <w:left w:val="none" w:sz="0" w:space="0" w:color="auto"/>
                        <w:bottom w:val="none" w:sz="0" w:space="0" w:color="auto"/>
                        <w:right w:val="none" w:sz="0" w:space="0" w:color="auto"/>
                      </w:divBdr>
                    </w:div>
                  </w:divsChild>
                </w:div>
                <w:div w:id="229736051">
                  <w:marLeft w:val="0"/>
                  <w:marRight w:val="0"/>
                  <w:marTop w:val="0"/>
                  <w:marBottom w:val="0"/>
                  <w:divBdr>
                    <w:top w:val="none" w:sz="0" w:space="0" w:color="auto"/>
                    <w:left w:val="none" w:sz="0" w:space="0" w:color="auto"/>
                    <w:bottom w:val="none" w:sz="0" w:space="0" w:color="auto"/>
                    <w:right w:val="none" w:sz="0" w:space="0" w:color="auto"/>
                  </w:divBdr>
                  <w:divsChild>
                    <w:div w:id="758142245">
                      <w:marLeft w:val="0"/>
                      <w:marRight w:val="0"/>
                      <w:marTop w:val="0"/>
                      <w:marBottom w:val="0"/>
                      <w:divBdr>
                        <w:top w:val="none" w:sz="0" w:space="0" w:color="auto"/>
                        <w:left w:val="none" w:sz="0" w:space="0" w:color="auto"/>
                        <w:bottom w:val="none" w:sz="0" w:space="0" w:color="auto"/>
                        <w:right w:val="none" w:sz="0" w:space="0" w:color="auto"/>
                      </w:divBdr>
                    </w:div>
                  </w:divsChild>
                </w:div>
                <w:div w:id="1679578506">
                  <w:marLeft w:val="0"/>
                  <w:marRight w:val="0"/>
                  <w:marTop w:val="0"/>
                  <w:marBottom w:val="0"/>
                  <w:divBdr>
                    <w:top w:val="none" w:sz="0" w:space="0" w:color="auto"/>
                    <w:left w:val="none" w:sz="0" w:space="0" w:color="auto"/>
                    <w:bottom w:val="none" w:sz="0" w:space="0" w:color="auto"/>
                    <w:right w:val="none" w:sz="0" w:space="0" w:color="auto"/>
                  </w:divBdr>
                  <w:divsChild>
                    <w:div w:id="618297869">
                      <w:marLeft w:val="0"/>
                      <w:marRight w:val="0"/>
                      <w:marTop w:val="0"/>
                      <w:marBottom w:val="0"/>
                      <w:divBdr>
                        <w:top w:val="none" w:sz="0" w:space="0" w:color="auto"/>
                        <w:left w:val="none" w:sz="0" w:space="0" w:color="auto"/>
                        <w:bottom w:val="none" w:sz="0" w:space="0" w:color="auto"/>
                        <w:right w:val="none" w:sz="0" w:space="0" w:color="auto"/>
                      </w:divBdr>
                    </w:div>
                  </w:divsChild>
                </w:div>
                <w:div w:id="457528616">
                  <w:marLeft w:val="0"/>
                  <w:marRight w:val="0"/>
                  <w:marTop w:val="0"/>
                  <w:marBottom w:val="0"/>
                  <w:divBdr>
                    <w:top w:val="none" w:sz="0" w:space="0" w:color="auto"/>
                    <w:left w:val="none" w:sz="0" w:space="0" w:color="auto"/>
                    <w:bottom w:val="none" w:sz="0" w:space="0" w:color="auto"/>
                    <w:right w:val="none" w:sz="0" w:space="0" w:color="auto"/>
                  </w:divBdr>
                  <w:divsChild>
                    <w:div w:id="726953852">
                      <w:marLeft w:val="0"/>
                      <w:marRight w:val="0"/>
                      <w:marTop w:val="0"/>
                      <w:marBottom w:val="0"/>
                      <w:divBdr>
                        <w:top w:val="none" w:sz="0" w:space="0" w:color="auto"/>
                        <w:left w:val="none" w:sz="0" w:space="0" w:color="auto"/>
                        <w:bottom w:val="none" w:sz="0" w:space="0" w:color="auto"/>
                        <w:right w:val="none" w:sz="0" w:space="0" w:color="auto"/>
                      </w:divBdr>
                    </w:div>
                  </w:divsChild>
                </w:div>
                <w:div w:id="417285585">
                  <w:marLeft w:val="0"/>
                  <w:marRight w:val="0"/>
                  <w:marTop w:val="0"/>
                  <w:marBottom w:val="0"/>
                  <w:divBdr>
                    <w:top w:val="none" w:sz="0" w:space="0" w:color="auto"/>
                    <w:left w:val="none" w:sz="0" w:space="0" w:color="auto"/>
                    <w:bottom w:val="none" w:sz="0" w:space="0" w:color="auto"/>
                    <w:right w:val="none" w:sz="0" w:space="0" w:color="auto"/>
                  </w:divBdr>
                  <w:divsChild>
                    <w:div w:id="2138444982">
                      <w:marLeft w:val="0"/>
                      <w:marRight w:val="0"/>
                      <w:marTop w:val="0"/>
                      <w:marBottom w:val="0"/>
                      <w:divBdr>
                        <w:top w:val="none" w:sz="0" w:space="0" w:color="auto"/>
                        <w:left w:val="none" w:sz="0" w:space="0" w:color="auto"/>
                        <w:bottom w:val="none" w:sz="0" w:space="0" w:color="auto"/>
                        <w:right w:val="none" w:sz="0" w:space="0" w:color="auto"/>
                      </w:divBdr>
                    </w:div>
                  </w:divsChild>
                </w:div>
                <w:div w:id="128978521">
                  <w:marLeft w:val="0"/>
                  <w:marRight w:val="0"/>
                  <w:marTop w:val="0"/>
                  <w:marBottom w:val="0"/>
                  <w:divBdr>
                    <w:top w:val="none" w:sz="0" w:space="0" w:color="auto"/>
                    <w:left w:val="none" w:sz="0" w:space="0" w:color="auto"/>
                    <w:bottom w:val="none" w:sz="0" w:space="0" w:color="auto"/>
                    <w:right w:val="none" w:sz="0" w:space="0" w:color="auto"/>
                  </w:divBdr>
                  <w:divsChild>
                    <w:div w:id="2079550729">
                      <w:marLeft w:val="0"/>
                      <w:marRight w:val="0"/>
                      <w:marTop w:val="0"/>
                      <w:marBottom w:val="0"/>
                      <w:divBdr>
                        <w:top w:val="none" w:sz="0" w:space="0" w:color="auto"/>
                        <w:left w:val="none" w:sz="0" w:space="0" w:color="auto"/>
                        <w:bottom w:val="none" w:sz="0" w:space="0" w:color="auto"/>
                        <w:right w:val="none" w:sz="0" w:space="0" w:color="auto"/>
                      </w:divBdr>
                    </w:div>
                  </w:divsChild>
                </w:div>
                <w:div w:id="1652520414">
                  <w:marLeft w:val="0"/>
                  <w:marRight w:val="0"/>
                  <w:marTop w:val="0"/>
                  <w:marBottom w:val="0"/>
                  <w:divBdr>
                    <w:top w:val="none" w:sz="0" w:space="0" w:color="auto"/>
                    <w:left w:val="none" w:sz="0" w:space="0" w:color="auto"/>
                    <w:bottom w:val="none" w:sz="0" w:space="0" w:color="auto"/>
                    <w:right w:val="none" w:sz="0" w:space="0" w:color="auto"/>
                  </w:divBdr>
                  <w:divsChild>
                    <w:div w:id="2028215447">
                      <w:marLeft w:val="0"/>
                      <w:marRight w:val="0"/>
                      <w:marTop w:val="0"/>
                      <w:marBottom w:val="0"/>
                      <w:divBdr>
                        <w:top w:val="none" w:sz="0" w:space="0" w:color="auto"/>
                        <w:left w:val="none" w:sz="0" w:space="0" w:color="auto"/>
                        <w:bottom w:val="none" w:sz="0" w:space="0" w:color="auto"/>
                        <w:right w:val="none" w:sz="0" w:space="0" w:color="auto"/>
                      </w:divBdr>
                    </w:div>
                  </w:divsChild>
                </w:div>
                <w:div w:id="1846364818">
                  <w:marLeft w:val="0"/>
                  <w:marRight w:val="0"/>
                  <w:marTop w:val="0"/>
                  <w:marBottom w:val="0"/>
                  <w:divBdr>
                    <w:top w:val="none" w:sz="0" w:space="0" w:color="auto"/>
                    <w:left w:val="none" w:sz="0" w:space="0" w:color="auto"/>
                    <w:bottom w:val="none" w:sz="0" w:space="0" w:color="auto"/>
                    <w:right w:val="none" w:sz="0" w:space="0" w:color="auto"/>
                  </w:divBdr>
                  <w:divsChild>
                    <w:div w:id="133584">
                      <w:marLeft w:val="0"/>
                      <w:marRight w:val="0"/>
                      <w:marTop w:val="0"/>
                      <w:marBottom w:val="0"/>
                      <w:divBdr>
                        <w:top w:val="none" w:sz="0" w:space="0" w:color="auto"/>
                        <w:left w:val="none" w:sz="0" w:space="0" w:color="auto"/>
                        <w:bottom w:val="none" w:sz="0" w:space="0" w:color="auto"/>
                        <w:right w:val="none" w:sz="0" w:space="0" w:color="auto"/>
                      </w:divBdr>
                    </w:div>
                  </w:divsChild>
                </w:div>
                <w:div w:id="1443500183">
                  <w:marLeft w:val="0"/>
                  <w:marRight w:val="0"/>
                  <w:marTop w:val="0"/>
                  <w:marBottom w:val="0"/>
                  <w:divBdr>
                    <w:top w:val="none" w:sz="0" w:space="0" w:color="auto"/>
                    <w:left w:val="none" w:sz="0" w:space="0" w:color="auto"/>
                    <w:bottom w:val="none" w:sz="0" w:space="0" w:color="auto"/>
                    <w:right w:val="none" w:sz="0" w:space="0" w:color="auto"/>
                  </w:divBdr>
                  <w:divsChild>
                    <w:div w:id="1539464244">
                      <w:marLeft w:val="0"/>
                      <w:marRight w:val="0"/>
                      <w:marTop w:val="0"/>
                      <w:marBottom w:val="0"/>
                      <w:divBdr>
                        <w:top w:val="none" w:sz="0" w:space="0" w:color="auto"/>
                        <w:left w:val="none" w:sz="0" w:space="0" w:color="auto"/>
                        <w:bottom w:val="none" w:sz="0" w:space="0" w:color="auto"/>
                        <w:right w:val="none" w:sz="0" w:space="0" w:color="auto"/>
                      </w:divBdr>
                    </w:div>
                  </w:divsChild>
                </w:div>
                <w:div w:id="852308278">
                  <w:marLeft w:val="0"/>
                  <w:marRight w:val="0"/>
                  <w:marTop w:val="0"/>
                  <w:marBottom w:val="0"/>
                  <w:divBdr>
                    <w:top w:val="none" w:sz="0" w:space="0" w:color="auto"/>
                    <w:left w:val="none" w:sz="0" w:space="0" w:color="auto"/>
                    <w:bottom w:val="none" w:sz="0" w:space="0" w:color="auto"/>
                    <w:right w:val="none" w:sz="0" w:space="0" w:color="auto"/>
                  </w:divBdr>
                  <w:divsChild>
                    <w:div w:id="57245312">
                      <w:marLeft w:val="0"/>
                      <w:marRight w:val="0"/>
                      <w:marTop w:val="0"/>
                      <w:marBottom w:val="0"/>
                      <w:divBdr>
                        <w:top w:val="none" w:sz="0" w:space="0" w:color="auto"/>
                        <w:left w:val="none" w:sz="0" w:space="0" w:color="auto"/>
                        <w:bottom w:val="none" w:sz="0" w:space="0" w:color="auto"/>
                        <w:right w:val="none" w:sz="0" w:space="0" w:color="auto"/>
                      </w:divBdr>
                    </w:div>
                  </w:divsChild>
                </w:div>
                <w:div w:id="1778401637">
                  <w:marLeft w:val="0"/>
                  <w:marRight w:val="0"/>
                  <w:marTop w:val="0"/>
                  <w:marBottom w:val="0"/>
                  <w:divBdr>
                    <w:top w:val="none" w:sz="0" w:space="0" w:color="auto"/>
                    <w:left w:val="none" w:sz="0" w:space="0" w:color="auto"/>
                    <w:bottom w:val="none" w:sz="0" w:space="0" w:color="auto"/>
                    <w:right w:val="none" w:sz="0" w:space="0" w:color="auto"/>
                  </w:divBdr>
                  <w:divsChild>
                    <w:div w:id="1920477780">
                      <w:marLeft w:val="0"/>
                      <w:marRight w:val="0"/>
                      <w:marTop w:val="0"/>
                      <w:marBottom w:val="0"/>
                      <w:divBdr>
                        <w:top w:val="none" w:sz="0" w:space="0" w:color="auto"/>
                        <w:left w:val="none" w:sz="0" w:space="0" w:color="auto"/>
                        <w:bottom w:val="none" w:sz="0" w:space="0" w:color="auto"/>
                        <w:right w:val="none" w:sz="0" w:space="0" w:color="auto"/>
                      </w:divBdr>
                    </w:div>
                  </w:divsChild>
                </w:div>
                <w:div w:id="1113356275">
                  <w:marLeft w:val="0"/>
                  <w:marRight w:val="0"/>
                  <w:marTop w:val="0"/>
                  <w:marBottom w:val="0"/>
                  <w:divBdr>
                    <w:top w:val="none" w:sz="0" w:space="0" w:color="auto"/>
                    <w:left w:val="none" w:sz="0" w:space="0" w:color="auto"/>
                    <w:bottom w:val="none" w:sz="0" w:space="0" w:color="auto"/>
                    <w:right w:val="none" w:sz="0" w:space="0" w:color="auto"/>
                  </w:divBdr>
                  <w:divsChild>
                    <w:div w:id="1805657786">
                      <w:marLeft w:val="0"/>
                      <w:marRight w:val="0"/>
                      <w:marTop w:val="0"/>
                      <w:marBottom w:val="0"/>
                      <w:divBdr>
                        <w:top w:val="none" w:sz="0" w:space="0" w:color="auto"/>
                        <w:left w:val="none" w:sz="0" w:space="0" w:color="auto"/>
                        <w:bottom w:val="none" w:sz="0" w:space="0" w:color="auto"/>
                        <w:right w:val="none" w:sz="0" w:space="0" w:color="auto"/>
                      </w:divBdr>
                    </w:div>
                  </w:divsChild>
                </w:div>
                <w:div w:id="1726299566">
                  <w:marLeft w:val="0"/>
                  <w:marRight w:val="0"/>
                  <w:marTop w:val="0"/>
                  <w:marBottom w:val="0"/>
                  <w:divBdr>
                    <w:top w:val="none" w:sz="0" w:space="0" w:color="auto"/>
                    <w:left w:val="none" w:sz="0" w:space="0" w:color="auto"/>
                    <w:bottom w:val="none" w:sz="0" w:space="0" w:color="auto"/>
                    <w:right w:val="none" w:sz="0" w:space="0" w:color="auto"/>
                  </w:divBdr>
                  <w:divsChild>
                    <w:div w:id="1231843665">
                      <w:marLeft w:val="0"/>
                      <w:marRight w:val="0"/>
                      <w:marTop w:val="0"/>
                      <w:marBottom w:val="0"/>
                      <w:divBdr>
                        <w:top w:val="none" w:sz="0" w:space="0" w:color="auto"/>
                        <w:left w:val="none" w:sz="0" w:space="0" w:color="auto"/>
                        <w:bottom w:val="none" w:sz="0" w:space="0" w:color="auto"/>
                        <w:right w:val="none" w:sz="0" w:space="0" w:color="auto"/>
                      </w:divBdr>
                    </w:div>
                  </w:divsChild>
                </w:div>
                <w:div w:id="910890508">
                  <w:marLeft w:val="0"/>
                  <w:marRight w:val="0"/>
                  <w:marTop w:val="0"/>
                  <w:marBottom w:val="0"/>
                  <w:divBdr>
                    <w:top w:val="none" w:sz="0" w:space="0" w:color="auto"/>
                    <w:left w:val="none" w:sz="0" w:space="0" w:color="auto"/>
                    <w:bottom w:val="none" w:sz="0" w:space="0" w:color="auto"/>
                    <w:right w:val="none" w:sz="0" w:space="0" w:color="auto"/>
                  </w:divBdr>
                  <w:divsChild>
                    <w:div w:id="1266159999">
                      <w:marLeft w:val="0"/>
                      <w:marRight w:val="0"/>
                      <w:marTop w:val="0"/>
                      <w:marBottom w:val="0"/>
                      <w:divBdr>
                        <w:top w:val="none" w:sz="0" w:space="0" w:color="auto"/>
                        <w:left w:val="none" w:sz="0" w:space="0" w:color="auto"/>
                        <w:bottom w:val="none" w:sz="0" w:space="0" w:color="auto"/>
                        <w:right w:val="none" w:sz="0" w:space="0" w:color="auto"/>
                      </w:divBdr>
                    </w:div>
                  </w:divsChild>
                </w:div>
                <w:div w:id="754084457">
                  <w:marLeft w:val="0"/>
                  <w:marRight w:val="0"/>
                  <w:marTop w:val="0"/>
                  <w:marBottom w:val="0"/>
                  <w:divBdr>
                    <w:top w:val="none" w:sz="0" w:space="0" w:color="auto"/>
                    <w:left w:val="none" w:sz="0" w:space="0" w:color="auto"/>
                    <w:bottom w:val="none" w:sz="0" w:space="0" w:color="auto"/>
                    <w:right w:val="none" w:sz="0" w:space="0" w:color="auto"/>
                  </w:divBdr>
                  <w:divsChild>
                    <w:div w:id="1175219642">
                      <w:marLeft w:val="0"/>
                      <w:marRight w:val="0"/>
                      <w:marTop w:val="0"/>
                      <w:marBottom w:val="0"/>
                      <w:divBdr>
                        <w:top w:val="none" w:sz="0" w:space="0" w:color="auto"/>
                        <w:left w:val="none" w:sz="0" w:space="0" w:color="auto"/>
                        <w:bottom w:val="none" w:sz="0" w:space="0" w:color="auto"/>
                        <w:right w:val="none" w:sz="0" w:space="0" w:color="auto"/>
                      </w:divBdr>
                    </w:div>
                  </w:divsChild>
                </w:div>
                <w:div w:id="522521451">
                  <w:marLeft w:val="0"/>
                  <w:marRight w:val="0"/>
                  <w:marTop w:val="0"/>
                  <w:marBottom w:val="0"/>
                  <w:divBdr>
                    <w:top w:val="none" w:sz="0" w:space="0" w:color="auto"/>
                    <w:left w:val="none" w:sz="0" w:space="0" w:color="auto"/>
                    <w:bottom w:val="none" w:sz="0" w:space="0" w:color="auto"/>
                    <w:right w:val="none" w:sz="0" w:space="0" w:color="auto"/>
                  </w:divBdr>
                  <w:divsChild>
                    <w:div w:id="1602765386">
                      <w:marLeft w:val="0"/>
                      <w:marRight w:val="0"/>
                      <w:marTop w:val="0"/>
                      <w:marBottom w:val="0"/>
                      <w:divBdr>
                        <w:top w:val="none" w:sz="0" w:space="0" w:color="auto"/>
                        <w:left w:val="none" w:sz="0" w:space="0" w:color="auto"/>
                        <w:bottom w:val="none" w:sz="0" w:space="0" w:color="auto"/>
                        <w:right w:val="none" w:sz="0" w:space="0" w:color="auto"/>
                      </w:divBdr>
                    </w:div>
                  </w:divsChild>
                </w:div>
                <w:div w:id="335962435">
                  <w:marLeft w:val="0"/>
                  <w:marRight w:val="0"/>
                  <w:marTop w:val="0"/>
                  <w:marBottom w:val="0"/>
                  <w:divBdr>
                    <w:top w:val="none" w:sz="0" w:space="0" w:color="auto"/>
                    <w:left w:val="none" w:sz="0" w:space="0" w:color="auto"/>
                    <w:bottom w:val="none" w:sz="0" w:space="0" w:color="auto"/>
                    <w:right w:val="none" w:sz="0" w:space="0" w:color="auto"/>
                  </w:divBdr>
                  <w:divsChild>
                    <w:div w:id="180558230">
                      <w:marLeft w:val="0"/>
                      <w:marRight w:val="0"/>
                      <w:marTop w:val="0"/>
                      <w:marBottom w:val="0"/>
                      <w:divBdr>
                        <w:top w:val="none" w:sz="0" w:space="0" w:color="auto"/>
                        <w:left w:val="none" w:sz="0" w:space="0" w:color="auto"/>
                        <w:bottom w:val="none" w:sz="0" w:space="0" w:color="auto"/>
                        <w:right w:val="none" w:sz="0" w:space="0" w:color="auto"/>
                      </w:divBdr>
                    </w:div>
                  </w:divsChild>
                </w:div>
                <w:div w:id="1871145704">
                  <w:marLeft w:val="0"/>
                  <w:marRight w:val="0"/>
                  <w:marTop w:val="0"/>
                  <w:marBottom w:val="0"/>
                  <w:divBdr>
                    <w:top w:val="none" w:sz="0" w:space="0" w:color="auto"/>
                    <w:left w:val="none" w:sz="0" w:space="0" w:color="auto"/>
                    <w:bottom w:val="none" w:sz="0" w:space="0" w:color="auto"/>
                    <w:right w:val="none" w:sz="0" w:space="0" w:color="auto"/>
                  </w:divBdr>
                  <w:divsChild>
                    <w:div w:id="2030140798">
                      <w:marLeft w:val="0"/>
                      <w:marRight w:val="0"/>
                      <w:marTop w:val="0"/>
                      <w:marBottom w:val="0"/>
                      <w:divBdr>
                        <w:top w:val="none" w:sz="0" w:space="0" w:color="auto"/>
                        <w:left w:val="none" w:sz="0" w:space="0" w:color="auto"/>
                        <w:bottom w:val="none" w:sz="0" w:space="0" w:color="auto"/>
                        <w:right w:val="none" w:sz="0" w:space="0" w:color="auto"/>
                      </w:divBdr>
                    </w:div>
                  </w:divsChild>
                </w:div>
                <w:div w:id="1070232437">
                  <w:marLeft w:val="0"/>
                  <w:marRight w:val="0"/>
                  <w:marTop w:val="0"/>
                  <w:marBottom w:val="0"/>
                  <w:divBdr>
                    <w:top w:val="none" w:sz="0" w:space="0" w:color="auto"/>
                    <w:left w:val="none" w:sz="0" w:space="0" w:color="auto"/>
                    <w:bottom w:val="none" w:sz="0" w:space="0" w:color="auto"/>
                    <w:right w:val="none" w:sz="0" w:space="0" w:color="auto"/>
                  </w:divBdr>
                  <w:divsChild>
                    <w:div w:id="1973830776">
                      <w:marLeft w:val="0"/>
                      <w:marRight w:val="0"/>
                      <w:marTop w:val="0"/>
                      <w:marBottom w:val="0"/>
                      <w:divBdr>
                        <w:top w:val="none" w:sz="0" w:space="0" w:color="auto"/>
                        <w:left w:val="none" w:sz="0" w:space="0" w:color="auto"/>
                        <w:bottom w:val="none" w:sz="0" w:space="0" w:color="auto"/>
                        <w:right w:val="none" w:sz="0" w:space="0" w:color="auto"/>
                      </w:divBdr>
                    </w:div>
                  </w:divsChild>
                </w:div>
                <w:div w:id="1948997278">
                  <w:marLeft w:val="0"/>
                  <w:marRight w:val="0"/>
                  <w:marTop w:val="0"/>
                  <w:marBottom w:val="0"/>
                  <w:divBdr>
                    <w:top w:val="none" w:sz="0" w:space="0" w:color="auto"/>
                    <w:left w:val="none" w:sz="0" w:space="0" w:color="auto"/>
                    <w:bottom w:val="none" w:sz="0" w:space="0" w:color="auto"/>
                    <w:right w:val="none" w:sz="0" w:space="0" w:color="auto"/>
                  </w:divBdr>
                  <w:divsChild>
                    <w:div w:id="1944148558">
                      <w:marLeft w:val="0"/>
                      <w:marRight w:val="0"/>
                      <w:marTop w:val="0"/>
                      <w:marBottom w:val="0"/>
                      <w:divBdr>
                        <w:top w:val="none" w:sz="0" w:space="0" w:color="auto"/>
                        <w:left w:val="none" w:sz="0" w:space="0" w:color="auto"/>
                        <w:bottom w:val="none" w:sz="0" w:space="0" w:color="auto"/>
                        <w:right w:val="none" w:sz="0" w:space="0" w:color="auto"/>
                      </w:divBdr>
                    </w:div>
                  </w:divsChild>
                </w:div>
                <w:div w:id="1788502323">
                  <w:marLeft w:val="0"/>
                  <w:marRight w:val="0"/>
                  <w:marTop w:val="0"/>
                  <w:marBottom w:val="0"/>
                  <w:divBdr>
                    <w:top w:val="none" w:sz="0" w:space="0" w:color="auto"/>
                    <w:left w:val="none" w:sz="0" w:space="0" w:color="auto"/>
                    <w:bottom w:val="none" w:sz="0" w:space="0" w:color="auto"/>
                    <w:right w:val="none" w:sz="0" w:space="0" w:color="auto"/>
                  </w:divBdr>
                  <w:divsChild>
                    <w:div w:id="272055159">
                      <w:marLeft w:val="0"/>
                      <w:marRight w:val="0"/>
                      <w:marTop w:val="0"/>
                      <w:marBottom w:val="0"/>
                      <w:divBdr>
                        <w:top w:val="none" w:sz="0" w:space="0" w:color="auto"/>
                        <w:left w:val="none" w:sz="0" w:space="0" w:color="auto"/>
                        <w:bottom w:val="none" w:sz="0" w:space="0" w:color="auto"/>
                        <w:right w:val="none" w:sz="0" w:space="0" w:color="auto"/>
                      </w:divBdr>
                    </w:div>
                  </w:divsChild>
                </w:div>
                <w:div w:id="367609081">
                  <w:marLeft w:val="0"/>
                  <w:marRight w:val="0"/>
                  <w:marTop w:val="0"/>
                  <w:marBottom w:val="0"/>
                  <w:divBdr>
                    <w:top w:val="none" w:sz="0" w:space="0" w:color="auto"/>
                    <w:left w:val="none" w:sz="0" w:space="0" w:color="auto"/>
                    <w:bottom w:val="none" w:sz="0" w:space="0" w:color="auto"/>
                    <w:right w:val="none" w:sz="0" w:space="0" w:color="auto"/>
                  </w:divBdr>
                  <w:divsChild>
                    <w:div w:id="1935431283">
                      <w:marLeft w:val="0"/>
                      <w:marRight w:val="0"/>
                      <w:marTop w:val="0"/>
                      <w:marBottom w:val="0"/>
                      <w:divBdr>
                        <w:top w:val="none" w:sz="0" w:space="0" w:color="auto"/>
                        <w:left w:val="none" w:sz="0" w:space="0" w:color="auto"/>
                        <w:bottom w:val="none" w:sz="0" w:space="0" w:color="auto"/>
                        <w:right w:val="none" w:sz="0" w:space="0" w:color="auto"/>
                      </w:divBdr>
                    </w:div>
                  </w:divsChild>
                </w:div>
                <w:div w:id="326516711">
                  <w:marLeft w:val="0"/>
                  <w:marRight w:val="0"/>
                  <w:marTop w:val="0"/>
                  <w:marBottom w:val="0"/>
                  <w:divBdr>
                    <w:top w:val="none" w:sz="0" w:space="0" w:color="auto"/>
                    <w:left w:val="none" w:sz="0" w:space="0" w:color="auto"/>
                    <w:bottom w:val="none" w:sz="0" w:space="0" w:color="auto"/>
                    <w:right w:val="none" w:sz="0" w:space="0" w:color="auto"/>
                  </w:divBdr>
                  <w:divsChild>
                    <w:div w:id="303386757">
                      <w:marLeft w:val="0"/>
                      <w:marRight w:val="0"/>
                      <w:marTop w:val="0"/>
                      <w:marBottom w:val="0"/>
                      <w:divBdr>
                        <w:top w:val="none" w:sz="0" w:space="0" w:color="auto"/>
                        <w:left w:val="none" w:sz="0" w:space="0" w:color="auto"/>
                        <w:bottom w:val="none" w:sz="0" w:space="0" w:color="auto"/>
                        <w:right w:val="none" w:sz="0" w:space="0" w:color="auto"/>
                      </w:divBdr>
                    </w:div>
                  </w:divsChild>
                </w:div>
                <w:div w:id="2105295552">
                  <w:marLeft w:val="0"/>
                  <w:marRight w:val="0"/>
                  <w:marTop w:val="0"/>
                  <w:marBottom w:val="0"/>
                  <w:divBdr>
                    <w:top w:val="none" w:sz="0" w:space="0" w:color="auto"/>
                    <w:left w:val="none" w:sz="0" w:space="0" w:color="auto"/>
                    <w:bottom w:val="none" w:sz="0" w:space="0" w:color="auto"/>
                    <w:right w:val="none" w:sz="0" w:space="0" w:color="auto"/>
                  </w:divBdr>
                  <w:divsChild>
                    <w:div w:id="239876230">
                      <w:marLeft w:val="0"/>
                      <w:marRight w:val="0"/>
                      <w:marTop w:val="0"/>
                      <w:marBottom w:val="0"/>
                      <w:divBdr>
                        <w:top w:val="none" w:sz="0" w:space="0" w:color="auto"/>
                        <w:left w:val="none" w:sz="0" w:space="0" w:color="auto"/>
                        <w:bottom w:val="none" w:sz="0" w:space="0" w:color="auto"/>
                        <w:right w:val="none" w:sz="0" w:space="0" w:color="auto"/>
                      </w:divBdr>
                    </w:div>
                  </w:divsChild>
                </w:div>
                <w:div w:id="1595481278">
                  <w:marLeft w:val="0"/>
                  <w:marRight w:val="0"/>
                  <w:marTop w:val="0"/>
                  <w:marBottom w:val="0"/>
                  <w:divBdr>
                    <w:top w:val="none" w:sz="0" w:space="0" w:color="auto"/>
                    <w:left w:val="none" w:sz="0" w:space="0" w:color="auto"/>
                    <w:bottom w:val="none" w:sz="0" w:space="0" w:color="auto"/>
                    <w:right w:val="none" w:sz="0" w:space="0" w:color="auto"/>
                  </w:divBdr>
                  <w:divsChild>
                    <w:div w:id="1217398814">
                      <w:marLeft w:val="0"/>
                      <w:marRight w:val="0"/>
                      <w:marTop w:val="0"/>
                      <w:marBottom w:val="0"/>
                      <w:divBdr>
                        <w:top w:val="none" w:sz="0" w:space="0" w:color="auto"/>
                        <w:left w:val="none" w:sz="0" w:space="0" w:color="auto"/>
                        <w:bottom w:val="none" w:sz="0" w:space="0" w:color="auto"/>
                        <w:right w:val="none" w:sz="0" w:space="0" w:color="auto"/>
                      </w:divBdr>
                    </w:div>
                  </w:divsChild>
                </w:div>
                <w:div w:id="1981107853">
                  <w:marLeft w:val="0"/>
                  <w:marRight w:val="0"/>
                  <w:marTop w:val="0"/>
                  <w:marBottom w:val="0"/>
                  <w:divBdr>
                    <w:top w:val="none" w:sz="0" w:space="0" w:color="auto"/>
                    <w:left w:val="none" w:sz="0" w:space="0" w:color="auto"/>
                    <w:bottom w:val="none" w:sz="0" w:space="0" w:color="auto"/>
                    <w:right w:val="none" w:sz="0" w:space="0" w:color="auto"/>
                  </w:divBdr>
                  <w:divsChild>
                    <w:div w:id="966355601">
                      <w:marLeft w:val="0"/>
                      <w:marRight w:val="0"/>
                      <w:marTop w:val="0"/>
                      <w:marBottom w:val="0"/>
                      <w:divBdr>
                        <w:top w:val="none" w:sz="0" w:space="0" w:color="auto"/>
                        <w:left w:val="none" w:sz="0" w:space="0" w:color="auto"/>
                        <w:bottom w:val="none" w:sz="0" w:space="0" w:color="auto"/>
                        <w:right w:val="none" w:sz="0" w:space="0" w:color="auto"/>
                      </w:divBdr>
                    </w:div>
                  </w:divsChild>
                </w:div>
                <w:div w:id="323825445">
                  <w:marLeft w:val="0"/>
                  <w:marRight w:val="0"/>
                  <w:marTop w:val="0"/>
                  <w:marBottom w:val="0"/>
                  <w:divBdr>
                    <w:top w:val="none" w:sz="0" w:space="0" w:color="auto"/>
                    <w:left w:val="none" w:sz="0" w:space="0" w:color="auto"/>
                    <w:bottom w:val="none" w:sz="0" w:space="0" w:color="auto"/>
                    <w:right w:val="none" w:sz="0" w:space="0" w:color="auto"/>
                  </w:divBdr>
                  <w:divsChild>
                    <w:div w:id="306279072">
                      <w:marLeft w:val="0"/>
                      <w:marRight w:val="0"/>
                      <w:marTop w:val="0"/>
                      <w:marBottom w:val="0"/>
                      <w:divBdr>
                        <w:top w:val="none" w:sz="0" w:space="0" w:color="auto"/>
                        <w:left w:val="none" w:sz="0" w:space="0" w:color="auto"/>
                        <w:bottom w:val="none" w:sz="0" w:space="0" w:color="auto"/>
                        <w:right w:val="none" w:sz="0" w:space="0" w:color="auto"/>
                      </w:divBdr>
                    </w:div>
                  </w:divsChild>
                </w:div>
                <w:div w:id="1567955259">
                  <w:marLeft w:val="0"/>
                  <w:marRight w:val="0"/>
                  <w:marTop w:val="0"/>
                  <w:marBottom w:val="0"/>
                  <w:divBdr>
                    <w:top w:val="none" w:sz="0" w:space="0" w:color="auto"/>
                    <w:left w:val="none" w:sz="0" w:space="0" w:color="auto"/>
                    <w:bottom w:val="none" w:sz="0" w:space="0" w:color="auto"/>
                    <w:right w:val="none" w:sz="0" w:space="0" w:color="auto"/>
                  </w:divBdr>
                  <w:divsChild>
                    <w:div w:id="613942481">
                      <w:marLeft w:val="0"/>
                      <w:marRight w:val="0"/>
                      <w:marTop w:val="0"/>
                      <w:marBottom w:val="0"/>
                      <w:divBdr>
                        <w:top w:val="none" w:sz="0" w:space="0" w:color="auto"/>
                        <w:left w:val="none" w:sz="0" w:space="0" w:color="auto"/>
                        <w:bottom w:val="none" w:sz="0" w:space="0" w:color="auto"/>
                        <w:right w:val="none" w:sz="0" w:space="0" w:color="auto"/>
                      </w:divBdr>
                    </w:div>
                  </w:divsChild>
                </w:div>
                <w:div w:id="1302541558">
                  <w:marLeft w:val="0"/>
                  <w:marRight w:val="0"/>
                  <w:marTop w:val="0"/>
                  <w:marBottom w:val="0"/>
                  <w:divBdr>
                    <w:top w:val="none" w:sz="0" w:space="0" w:color="auto"/>
                    <w:left w:val="none" w:sz="0" w:space="0" w:color="auto"/>
                    <w:bottom w:val="none" w:sz="0" w:space="0" w:color="auto"/>
                    <w:right w:val="none" w:sz="0" w:space="0" w:color="auto"/>
                  </w:divBdr>
                  <w:divsChild>
                    <w:div w:id="1854491085">
                      <w:marLeft w:val="0"/>
                      <w:marRight w:val="0"/>
                      <w:marTop w:val="0"/>
                      <w:marBottom w:val="0"/>
                      <w:divBdr>
                        <w:top w:val="none" w:sz="0" w:space="0" w:color="auto"/>
                        <w:left w:val="none" w:sz="0" w:space="0" w:color="auto"/>
                        <w:bottom w:val="none" w:sz="0" w:space="0" w:color="auto"/>
                        <w:right w:val="none" w:sz="0" w:space="0" w:color="auto"/>
                      </w:divBdr>
                    </w:div>
                  </w:divsChild>
                </w:div>
                <w:div w:id="341469660">
                  <w:marLeft w:val="0"/>
                  <w:marRight w:val="0"/>
                  <w:marTop w:val="0"/>
                  <w:marBottom w:val="0"/>
                  <w:divBdr>
                    <w:top w:val="none" w:sz="0" w:space="0" w:color="auto"/>
                    <w:left w:val="none" w:sz="0" w:space="0" w:color="auto"/>
                    <w:bottom w:val="none" w:sz="0" w:space="0" w:color="auto"/>
                    <w:right w:val="none" w:sz="0" w:space="0" w:color="auto"/>
                  </w:divBdr>
                  <w:divsChild>
                    <w:div w:id="1316256574">
                      <w:marLeft w:val="0"/>
                      <w:marRight w:val="0"/>
                      <w:marTop w:val="0"/>
                      <w:marBottom w:val="0"/>
                      <w:divBdr>
                        <w:top w:val="none" w:sz="0" w:space="0" w:color="auto"/>
                        <w:left w:val="none" w:sz="0" w:space="0" w:color="auto"/>
                        <w:bottom w:val="none" w:sz="0" w:space="0" w:color="auto"/>
                        <w:right w:val="none" w:sz="0" w:space="0" w:color="auto"/>
                      </w:divBdr>
                    </w:div>
                  </w:divsChild>
                </w:div>
                <w:div w:id="1020931985">
                  <w:marLeft w:val="0"/>
                  <w:marRight w:val="0"/>
                  <w:marTop w:val="0"/>
                  <w:marBottom w:val="0"/>
                  <w:divBdr>
                    <w:top w:val="none" w:sz="0" w:space="0" w:color="auto"/>
                    <w:left w:val="none" w:sz="0" w:space="0" w:color="auto"/>
                    <w:bottom w:val="none" w:sz="0" w:space="0" w:color="auto"/>
                    <w:right w:val="none" w:sz="0" w:space="0" w:color="auto"/>
                  </w:divBdr>
                  <w:divsChild>
                    <w:div w:id="848908956">
                      <w:marLeft w:val="0"/>
                      <w:marRight w:val="0"/>
                      <w:marTop w:val="0"/>
                      <w:marBottom w:val="0"/>
                      <w:divBdr>
                        <w:top w:val="none" w:sz="0" w:space="0" w:color="auto"/>
                        <w:left w:val="none" w:sz="0" w:space="0" w:color="auto"/>
                        <w:bottom w:val="none" w:sz="0" w:space="0" w:color="auto"/>
                        <w:right w:val="none" w:sz="0" w:space="0" w:color="auto"/>
                      </w:divBdr>
                    </w:div>
                  </w:divsChild>
                </w:div>
                <w:div w:id="1763993997">
                  <w:marLeft w:val="0"/>
                  <w:marRight w:val="0"/>
                  <w:marTop w:val="0"/>
                  <w:marBottom w:val="0"/>
                  <w:divBdr>
                    <w:top w:val="none" w:sz="0" w:space="0" w:color="auto"/>
                    <w:left w:val="none" w:sz="0" w:space="0" w:color="auto"/>
                    <w:bottom w:val="none" w:sz="0" w:space="0" w:color="auto"/>
                    <w:right w:val="none" w:sz="0" w:space="0" w:color="auto"/>
                  </w:divBdr>
                  <w:divsChild>
                    <w:div w:id="1373531180">
                      <w:marLeft w:val="0"/>
                      <w:marRight w:val="0"/>
                      <w:marTop w:val="0"/>
                      <w:marBottom w:val="0"/>
                      <w:divBdr>
                        <w:top w:val="none" w:sz="0" w:space="0" w:color="auto"/>
                        <w:left w:val="none" w:sz="0" w:space="0" w:color="auto"/>
                        <w:bottom w:val="none" w:sz="0" w:space="0" w:color="auto"/>
                        <w:right w:val="none" w:sz="0" w:space="0" w:color="auto"/>
                      </w:divBdr>
                    </w:div>
                  </w:divsChild>
                </w:div>
                <w:div w:id="1460296071">
                  <w:marLeft w:val="0"/>
                  <w:marRight w:val="0"/>
                  <w:marTop w:val="0"/>
                  <w:marBottom w:val="0"/>
                  <w:divBdr>
                    <w:top w:val="none" w:sz="0" w:space="0" w:color="auto"/>
                    <w:left w:val="none" w:sz="0" w:space="0" w:color="auto"/>
                    <w:bottom w:val="none" w:sz="0" w:space="0" w:color="auto"/>
                    <w:right w:val="none" w:sz="0" w:space="0" w:color="auto"/>
                  </w:divBdr>
                  <w:divsChild>
                    <w:div w:id="1591040519">
                      <w:marLeft w:val="0"/>
                      <w:marRight w:val="0"/>
                      <w:marTop w:val="0"/>
                      <w:marBottom w:val="0"/>
                      <w:divBdr>
                        <w:top w:val="none" w:sz="0" w:space="0" w:color="auto"/>
                        <w:left w:val="none" w:sz="0" w:space="0" w:color="auto"/>
                        <w:bottom w:val="none" w:sz="0" w:space="0" w:color="auto"/>
                        <w:right w:val="none" w:sz="0" w:space="0" w:color="auto"/>
                      </w:divBdr>
                    </w:div>
                  </w:divsChild>
                </w:div>
                <w:div w:id="160779315">
                  <w:marLeft w:val="0"/>
                  <w:marRight w:val="0"/>
                  <w:marTop w:val="0"/>
                  <w:marBottom w:val="0"/>
                  <w:divBdr>
                    <w:top w:val="none" w:sz="0" w:space="0" w:color="auto"/>
                    <w:left w:val="none" w:sz="0" w:space="0" w:color="auto"/>
                    <w:bottom w:val="none" w:sz="0" w:space="0" w:color="auto"/>
                    <w:right w:val="none" w:sz="0" w:space="0" w:color="auto"/>
                  </w:divBdr>
                  <w:divsChild>
                    <w:div w:id="836310568">
                      <w:marLeft w:val="0"/>
                      <w:marRight w:val="0"/>
                      <w:marTop w:val="0"/>
                      <w:marBottom w:val="0"/>
                      <w:divBdr>
                        <w:top w:val="none" w:sz="0" w:space="0" w:color="auto"/>
                        <w:left w:val="none" w:sz="0" w:space="0" w:color="auto"/>
                        <w:bottom w:val="none" w:sz="0" w:space="0" w:color="auto"/>
                        <w:right w:val="none" w:sz="0" w:space="0" w:color="auto"/>
                      </w:divBdr>
                    </w:div>
                  </w:divsChild>
                </w:div>
                <w:div w:id="1199703256">
                  <w:marLeft w:val="0"/>
                  <w:marRight w:val="0"/>
                  <w:marTop w:val="0"/>
                  <w:marBottom w:val="0"/>
                  <w:divBdr>
                    <w:top w:val="none" w:sz="0" w:space="0" w:color="auto"/>
                    <w:left w:val="none" w:sz="0" w:space="0" w:color="auto"/>
                    <w:bottom w:val="none" w:sz="0" w:space="0" w:color="auto"/>
                    <w:right w:val="none" w:sz="0" w:space="0" w:color="auto"/>
                  </w:divBdr>
                  <w:divsChild>
                    <w:div w:id="1777292993">
                      <w:marLeft w:val="0"/>
                      <w:marRight w:val="0"/>
                      <w:marTop w:val="0"/>
                      <w:marBottom w:val="0"/>
                      <w:divBdr>
                        <w:top w:val="none" w:sz="0" w:space="0" w:color="auto"/>
                        <w:left w:val="none" w:sz="0" w:space="0" w:color="auto"/>
                        <w:bottom w:val="none" w:sz="0" w:space="0" w:color="auto"/>
                        <w:right w:val="none" w:sz="0" w:space="0" w:color="auto"/>
                      </w:divBdr>
                    </w:div>
                  </w:divsChild>
                </w:div>
                <w:div w:id="2054235849">
                  <w:marLeft w:val="0"/>
                  <w:marRight w:val="0"/>
                  <w:marTop w:val="0"/>
                  <w:marBottom w:val="0"/>
                  <w:divBdr>
                    <w:top w:val="none" w:sz="0" w:space="0" w:color="auto"/>
                    <w:left w:val="none" w:sz="0" w:space="0" w:color="auto"/>
                    <w:bottom w:val="none" w:sz="0" w:space="0" w:color="auto"/>
                    <w:right w:val="none" w:sz="0" w:space="0" w:color="auto"/>
                  </w:divBdr>
                  <w:divsChild>
                    <w:div w:id="1702587419">
                      <w:marLeft w:val="0"/>
                      <w:marRight w:val="0"/>
                      <w:marTop w:val="0"/>
                      <w:marBottom w:val="0"/>
                      <w:divBdr>
                        <w:top w:val="none" w:sz="0" w:space="0" w:color="auto"/>
                        <w:left w:val="none" w:sz="0" w:space="0" w:color="auto"/>
                        <w:bottom w:val="none" w:sz="0" w:space="0" w:color="auto"/>
                        <w:right w:val="none" w:sz="0" w:space="0" w:color="auto"/>
                      </w:divBdr>
                    </w:div>
                  </w:divsChild>
                </w:div>
                <w:div w:id="1928149351">
                  <w:marLeft w:val="0"/>
                  <w:marRight w:val="0"/>
                  <w:marTop w:val="0"/>
                  <w:marBottom w:val="0"/>
                  <w:divBdr>
                    <w:top w:val="none" w:sz="0" w:space="0" w:color="auto"/>
                    <w:left w:val="none" w:sz="0" w:space="0" w:color="auto"/>
                    <w:bottom w:val="none" w:sz="0" w:space="0" w:color="auto"/>
                    <w:right w:val="none" w:sz="0" w:space="0" w:color="auto"/>
                  </w:divBdr>
                  <w:divsChild>
                    <w:div w:id="324630302">
                      <w:marLeft w:val="0"/>
                      <w:marRight w:val="0"/>
                      <w:marTop w:val="0"/>
                      <w:marBottom w:val="0"/>
                      <w:divBdr>
                        <w:top w:val="none" w:sz="0" w:space="0" w:color="auto"/>
                        <w:left w:val="none" w:sz="0" w:space="0" w:color="auto"/>
                        <w:bottom w:val="none" w:sz="0" w:space="0" w:color="auto"/>
                        <w:right w:val="none" w:sz="0" w:space="0" w:color="auto"/>
                      </w:divBdr>
                    </w:div>
                  </w:divsChild>
                </w:div>
                <w:div w:id="1215000552">
                  <w:marLeft w:val="0"/>
                  <w:marRight w:val="0"/>
                  <w:marTop w:val="0"/>
                  <w:marBottom w:val="0"/>
                  <w:divBdr>
                    <w:top w:val="none" w:sz="0" w:space="0" w:color="auto"/>
                    <w:left w:val="none" w:sz="0" w:space="0" w:color="auto"/>
                    <w:bottom w:val="none" w:sz="0" w:space="0" w:color="auto"/>
                    <w:right w:val="none" w:sz="0" w:space="0" w:color="auto"/>
                  </w:divBdr>
                  <w:divsChild>
                    <w:div w:id="1324821565">
                      <w:marLeft w:val="0"/>
                      <w:marRight w:val="0"/>
                      <w:marTop w:val="0"/>
                      <w:marBottom w:val="0"/>
                      <w:divBdr>
                        <w:top w:val="none" w:sz="0" w:space="0" w:color="auto"/>
                        <w:left w:val="none" w:sz="0" w:space="0" w:color="auto"/>
                        <w:bottom w:val="none" w:sz="0" w:space="0" w:color="auto"/>
                        <w:right w:val="none" w:sz="0" w:space="0" w:color="auto"/>
                      </w:divBdr>
                    </w:div>
                  </w:divsChild>
                </w:div>
                <w:div w:id="1056320873">
                  <w:marLeft w:val="0"/>
                  <w:marRight w:val="0"/>
                  <w:marTop w:val="0"/>
                  <w:marBottom w:val="0"/>
                  <w:divBdr>
                    <w:top w:val="none" w:sz="0" w:space="0" w:color="auto"/>
                    <w:left w:val="none" w:sz="0" w:space="0" w:color="auto"/>
                    <w:bottom w:val="none" w:sz="0" w:space="0" w:color="auto"/>
                    <w:right w:val="none" w:sz="0" w:space="0" w:color="auto"/>
                  </w:divBdr>
                  <w:divsChild>
                    <w:div w:id="1104225221">
                      <w:marLeft w:val="0"/>
                      <w:marRight w:val="0"/>
                      <w:marTop w:val="0"/>
                      <w:marBottom w:val="0"/>
                      <w:divBdr>
                        <w:top w:val="none" w:sz="0" w:space="0" w:color="auto"/>
                        <w:left w:val="none" w:sz="0" w:space="0" w:color="auto"/>
                        <w:bottom w:val="none" w:sz="0" w:space="0" w:color="auto"/>
                        <w:right w:val="none" w:sz="0" w:space="0" w:color="auto"/>
                      </w:divBdr>
                    </w:div>
                  </w:divsChild>
                </w:div>
                <w:div w:id="99766256">
                  <w:marLeft w:val="0"/>
                  <w:marRight w:val="0"/>
                  <w:marTop w:val="0"/>
                  <w:marBottom w:val="0"/>
                  <w:divBdr>
                    <w:top w:val="none" w:sz="0" w:space="0" w:color="auto"/>
                    <w:left w:val="none" w:sz="0" w:space="0" w:color="auto"/>
                    <w:bottom w:val="none" w:sz="0" w:space="0" w:color="auto"/>
                    <w:right w:val="none" w:sz="0" w:space="0" w:color="auto"/>
                  </w:divBdr>
                  <w:divsChild>
                    <w:div w:id="715935533">
                      <w:marLeft w:val="0"/>
                      <w:marRight w:val="0"/>
                      <w:marTop w:val="0"/>
                      <w:marBottom w:val="0"/>
                      <w:divBdr>
                        <w:top w:val="none" w:sz="0" w:space="0" w:color="auto"/>
                        <w:left w:val="none" w:sz="0" w:space="0" w:color="auto"/>
                        <w:bottom w:val="none" w:sz="0" w:space="0" w:color="auto"/>
                        <w:right w:val="none" w:sz="0" w:space="0" w:color="auto"/>
                      </w:divBdr>
                    </w:div>
                  </w:divsChild>
                </w:div>
                <w:div w:id="657852158">
                  <w:marLeft w:val="0"/>
                  <w:marRight w:val="0"/>
                  <w:marTop w:val="0"/>
                  <w:marBottom w:val="0"/>
                  <w:divBdr>
                    <w:top w:val="none" w:sz="0" w:space="0" w:color="auto"/>
                    <w:left w:val="none" w:sz="0" w:space="0" w:color="auto"/>
                    <w:bottom w:val="none" w:sz="0" w:space="0" w:color="auto"/>
                    <w:right w:val="none" w:sz="0" w:space="0" w:color="auto"/>
                  </w:divBdr>
                  <w:divsChild>
                    <w:div w:id="1093164516">
                      <w:marLeft w:val="0"/>
                      <w:marRight w:val="0"/>
                      <w:marTop w:val="0"/>
                      <w:marBottom w:val="0"/>
                      <w:divBdr>
                        <w:top w:val="none" w:sz="0" w:space="0" w:color="auto"/>
                        <w:left w:val="none" w:sz="0" w:space="0" w:color="auto"/>
                        <w:bottom w:val="none" w:sz="0" w:space="0" w:color="auto"/>
                        <w:right w:val="none" w:sz="0" w:space="0" w:color="auto"/>
                      </w:divBdr>
                    </w:div>
                  </w:divsChild>
                </w:div>
                <w:div w:id="817452920">
                  <w:marLeft w:val="0"/>
                  <w:marRight w:val="0"/>
                  <w:marTop w:val="0"/>
                  <w:marBottom w:val="0"/>
                  <w:divBdr>
                    <w:top w:val="none" w:sz="0" w:space="0" w:color="auto"/>
                    <w:left w:val="none" w:sz="0" w:space="0" w:color="auto"/>
                    <w:bottom w:val="none" w:sz="0" w:space="0" w:color="auto"/>
                    <w:right w:val="none" w:sz="0" w:space="0" w:color="auto"/>
                  </w:divBdr>
                  <w:divsChild>
                    <w:div w:id="1114909310">
                      <w:marLeft w:val="0"/>
                      <w:marRight w:val="0"/>
                      <w:marTop w:val="0"/>
                      <w:marBottom w:val="0"/>
                      <w:divBdr>
                        <w:top w:val="none" w:sz="0" w:space="0" w:color="auto"/>
                        <w:left w:val="none" w:sz="0" w:space="0" w:color="auto"/>
                        <w:bottom w:val="none" w:sz="0" w:space="0" w:color="auto"/>
                        <w:right w:val="none" w:sz="0" w:space="0" w:color="auto"/>
                      </w:divBdr>
                    </w:div>
                  </w:divsChild>
                </w:div>
                <w:div w:id="709573013">
                  <w:marLeft w:val="0"/>
                  <w:marRight w:val="0"/>
                  <w:marTop w:val="0"/>
                  <w:marBottom w:val="0"/>
                  <w:divBdr>
                    <w:top w:val="none" w:sz="0" w:space="0" w:color="auto"/>
                    <w:left w:val="none" w:sz="0" w:space="0" w:color="auto"/>
                    <w:bottom w:val="none" w:sz="0" w:space="0" w:color="auto"/>
                    <w:right w:val="none" w:sz="0" w:space="0" w:color="auto"/>
                  </w:divBdr>
                  <w:divsChild>
                    <w:div w:id="811407019">
                      <w:marLeft w:val="0"/>
                      <w:marRight w:val="0"/>
                      <w:marTop w:val="0"/>
                      <w:marBottom w:val="0"/>
                      <w:divBdr>
                        <w:top w:val="none" w:sz="0" w:space="0" w:color="auto"/>
                        <w:left w:val="none" w:sz="0" w:space="0" w:color="auto"/>
                        <w:bottom w:val="none" w:sz="0" w:space="0" w:color="auto"/>
                        <w:right w:val="none" w:sz="0" w:space="0" w:color="auto"/>
                      </w:divBdr>
                    </w:div>
                  </w:divsChild>
                </w:div>
                <w:div w:id="1369718380">
                  <w:marLeft w:val="0"/>
                  <w:marRight w:val="0"/>
                  <w:marTop w:val="0"/>
                  <w:marBottom w:val="0"/>
                  <w:divBdr>
                    <w:top w:val="none" w:sz="0" w:space="0" w:color="auto"/>
                    <w:left w:val="none" w:sz="0" w:space="0" w:color="auto"/>
                    <w:bottom w:val="none" w:sz="0" w:space="0" w:color="auto"/>
                    <w:right w:val="none" w:sz="0" w:space="0" w:color="auto"/>
                  </w:divBdr>
                  <w:divsChild>
                    <w:div w:id="862128281">
                      <w:marLeft w:val="0"/>
                      <w:marRight w:val="0"/>
                      <w:marTop w:val="0"/>
                      <w:marBottom w:val="0"/>
                      <w:divBdr>
                        <w:top w:val="none" w:sz="0" w:space="0" w:color="auto"/>
                        <w:left w:val="none" w:sz="0" w:space="0" w:color="auto"/>
                        <w:bottom w:val="none" w:sz="0" w:space="0" w:color="auto"/>
                        <w:right w:val="none" w:sz="0" w:space="0" w:color="auto"/>
                      </w:divBdr>
                    </w:div>
                  </w:divsChild>
                </w:div>
                <w:div w:id="2106072516">
                  <w:marLeft w:val="0"/>
                  <w:marRight w:val="0"/>
                  <w:marTop w:val="0"/>
                  <w:marBottom w:val="0"/>
                  <w:divBdr>
                    <w:top w:val="none" w:sz="0" w:space="0" w:color="auto"/>
                    <w:left w:val="none" w:sz="0" w:space="0" w:color="auto"/>
                    <w:bottom w:val="none" w:sz="0" w:space="0" w:color="auto"/>
                    <w:right w:val="none" w:sz="0" w:space="0" w:color="auto"/>
                  </w:divBdr>
                  <w:divsChild>
                    <w:div w:id="1648969386">
                      <w:marLeft w:val="0"/>
                      <w:marRight w:val="0"/>
                      <w:marTop w:val="0"/>
                      <w:marBottom w:val="0"/>
                      <w:divBdr>
                        <w:top w:val="none" w:sz="0" w:space="0" w:color="auto"/>
                        <w:left w:val="none" w:sz="0" w:space="0" w:color="auto"/>
                        <w:bottom w:val="none" w:sz="0" w:space="0" w:color="auto"/>
                        <w:right w:val="none" w:sz="0" w:space="0" w:color="auto"/>
                      </w:divBdr>
                    </w:div>
                  </w:divsChild>
                </w:div>
                <w:div w:id="426539257">
                  <w:marLeft w:val="0"/>
                  <w:marRight w:val="0"/>
                  <w:marTop w:val="0"/>
                  <w:marBottom w:val="0"/>
                  <w:divBdr>
                    <w:top w:val="none" w:sz="0" w:space="0" w:color="auto"/>
                    <w:left w:val="none" w:sz="0" w:space="0" w:color="auto"/>
                    <w:bottom w:val="none" w:sz="0" w:space="0" w:color="auto"/>
                    <w:right w:val="none" w:sz="0" w:space="0" w:color="auto"/>
                  </w:divBdr>
                  <w:divsChild>
                    <w:div w:id="2056661976">
                      <w:marLeft w:val="0"/>
                      <w:marRight w:val="0"/>
                      <w:marTop w:val="0"/>
                      <w:marBottom w:val="0"/>
                      <w:divBdr>
                        <w:top w:val="none" w:sz="0" w:space="0" w:color="auto"/>
                        <w:left w:val="none" w:sz="0" w:space="0" w:color="auto"/>
                        <w:bottom w:val="none" w:sz="0" w:space="0" w:color="auto"/>
                        <w:right w:val="none" w:sz="0" w:space="0" w:color="auto"/>
                      </w:divBdr>
                    </w:div>
                  </w:divsChild>
                </w:div>
                <w:div w:id="2108036500">
                  <w:marLeft w:val="0"/>
                  <w:marRight w:val="0"/>
                  <w:marTop w:val="0"/>
                  <w:marBottom w:val="0"/>
                  <w:divBdr>
                    <w:top w:val="none" w:sz="0" w:space="0" w:color="auto"/>
                    <w:left w:val="none" w:sz="0" w:space="0" w:color="auto"/>
                    <w:bottom w:val="none" w:sz="0" w:space="0" w:color="auto"/>
                    <w:right w:val="none" w:sz="0" w:space="0" w:color="auto"/>
                  </w:divBdr>
                  <w:divsChild>
                    <w:div w:id="542909172">
                      <w:marLeft w:val="0"/>
                      <w:marRight w:val="0"/>
                      <w:marTop w:val="0"/>
                      <w:marBottom w:val="0"/>
                      <w:divBdr>
                        <w:top w:val="none" w:sz="0" w:space="0" w:color="auto"/>
                        <w:left w:val="none" w:sz="0" w:space="0" w:color="auto"/>
                        <w:bottom w:val="none" w:sz="0" w:space="0" w:color="auto"/>
                        <w:right w:val="none" w:sz="0" w:space="0" w:color="auto"/>
                      </w:divBdr>
                    </w:div>
                  </w:divsChild>
                </w:div>
                <w:div w:id="579215622">
                  <w:marLeft w:val="0"/>
                  <w:marRight w:val="0"/>
                  <w:marTop w:val="0"/>
                  <w:marBottom w:val="0"/>
                  <w:divBdr>
                    <w:top w:val="none" w:sz="0" w:space="0" w:color="auto"/>
                    <w:left w:val="none" w:sz="0" w:space="0" w:color="auto"/>
                    <w:bottom w:val="none" w:sz="0" w:space="0" w:color="auto"/>
                    <w:right w:val="none" w:sz="0" w:space="0" w:color="auto"/>
                  </w:divBdr>
                  <w:divsChild>
                    <w:div w:id="1838108461">
                      <w:marLeft w:val="0"/>
                      <w:marRight w:val="0"/>
                      <w:marTop w:val="0"/>
                      <w:marBottom w:val="0"/>
                      <w:divBdr>
                        <w:top w:val="none" w:sz="0" w:space="0" w:color="auto"/>
                        <w:left w:val="none" w:sz="0" w:space="0" w:color="auto"/>
                        <w:bottom w:val="none" w:sz="0" w:space="0" w:color="auto"/>
                        <w:right w:val="none" w:sz="0" w:space="0" w:color="auto"/>
                      </w:divBdr>
                    </w:div>
                  </w:divsChild>
                </w:div>
                <w:div w:id="933710832">
                  <w:marLeft w:val="0"/>
                  <w:marRight w:val="0"/>
                  <w:marTop w:val="0"/>
                  <w:marBottom w:val="0"/>
                  <w:divBdr>
                    <w:top w:val="none" w:sz="0" w:space="0" w:color="auto"/>
                    <w:left w:val="none" w:sz="0" w:space="0" w:color="auto"/>
                    <w:bottom w:val="none" w:sz="0" w:space="0" w:color="auto"/>
                    <w:right w:val="none" w:sz="0" w:space="0" w:color="auto"/>
                  </w:divBdr>
                  <w:divsChild>
                    <w:div w:id="1813668015">
                      <w:marLeft w:val="0"/>
                      <w:marRight w:val="0"/>
                      <w:marTop w:val="0"/>
                      <w:marBottom w:val="0"/>
                      <w:divBdr>
                        <w:top w:val="none" w:sz="0" w:space="0" w:color="auto"/>
                        <w:left w:val="none" w:sz="0" w:space="0" w:color="auto"/>
                        <w:bottom w:val="none" w:sz="0" w:space="0" w:color="auto"/>
                        <w:right w:val="none" w:sz="0" w:space="0" w:color="auto"/>
                      </w:divBdr>
                    </w:div>
                  </w:divsChild>
                </w:div>
                <w:div w:id="561138649">
                  <w:marLeft w:val="0"/>
                  <w:marRight w:val="0"/>
                  <w:marTop w:val="0"/>
                  <w:marBottom w:val="0"/>
                  <w:divBdr>
                    <w:top w:val="none" w:sz="0" w:space="0" w:color="auto"/>
                    <w:left w:val="none" w:sz="0" w:space="0" w:color="auto"/>
                    <w:bottom w:val="none" w:sz="0" w:space="0" w:color="auto"/>
                    <w:right w:val="none" w:sz="0" w:space="0" w:color="auto"/>
                  </w:divBdr>
                  <w:divsChild>
                    <w:div w:id="1583027866">
                      <w:marLeft w:val="0"/>
                      <w:marRight w:val="0"/>
                      <w:marTop w:val="0"/>
                      <w:marBottom w:val="0"/>
                      <w:divBdr>
                        <w:top w:val="none" w:sz="0" w:space="0" w:color="auto"/>
                        <w:left w:val="none" w:sz="0" w:space="0" w:color="auto"/>
                        <w:bottom w:val="none" w:sz="0" w:space="0" w:color="auto"/>
                        <w:right w:val="none" w:sz="0" w:space="0" w:color="auto"/>
                      </w:divBdr>
                    </w:div>
                  </w:divsChild>
                </w:div>
                <w:div w:id="388576633">
                  <w:marLeft w:val="0"/>
                  <w:marRight w:val="0"/>
                  <w:marTop w:val="0"/>
                  <w:marBottom w:val="0"/>
                  <w:divBdr>
                    <w:top w:val="none" w:sz="0" w:space="0" w:color="auto"/>
                    <w:left w:val="none" w:sz="0" w:space="0" w:color="auto"/>
                    <w:bottom w:val="none" w:sz="0" w:space="0" w:color="auto"/>
                    <w:right w:val="none" w:sz="0" w:space="0" w:color="auto"/>
                  </w:divBdr>
                  <w:divsChild>
                    <w:div w:id="1600871801">
                      <w:marLeft w:val="0"/>
                      <w:marRight w:val="0"/>
                      <w:marTop w:val="0"/>
                      <w:marBottom w:val="0"/>
                      <w:divBdr>
                        <w:top w:val="none" w:sz="0" w:space="0" w:color="auto"/>
                        <w:left w:val="none" w:sz="0" w:space="0" w:color="auto"/>
                        <w:bottom w:val="none" w:sz="0" w:space="0" w:color="auto"/>
                        <w:right w:val="none" w:sz="0" w:space="0" w:color="auto"/>
                      </w:divBdr>
                    </w:div>
                  </w:divsChild>
                </w:div>
                <w:div w:id="1868636968">
                  <w:marLeft w:val="0"/>
                  <w:marRight w:val="0"/>
                  <w:marTop w:val="0"/>
                  <w:marBottom w:val="0"/>
                  <w:divBdr>
                    <w:top w:val="none" w:sz="0" w:space="0" w:color="auto"/>
                    <w:left w:val="none" w:sz="0" w:space="0" w:color="auto"/>
                    <w:bottom w:val="none" w:sz="0" w:space="0" w:color="auto"/>
                    <w:right w:val="none" w:sz="0" w:space="0" w:color="auto"/>
                  </w:divBdr>
                  <w:divsChild>
                    <w:div w:id="14157811">
                      <w:marLeft w:val="0"/>
                      <w:marRight w:val="0"/>
                      <w:marTop w:val="0"/>
                      <w:marBottom w:val="0"/>
                      <w:divBdr>
                        <w:top w:val="none" w:sz="0" w:space="0" w:color="auto"/>
                        <w:left w:val="none" w:sz="0" w:space="0" w:color="auto"/>
                        <w:bottom w:val="none" w:sz="0" w:space="0" w:color="auto"/>
                        <w:right w:val="none" w:sz="0" w:space="0" w:color="auto"/>
                      </w:divBdr>
                    </w:div>
                  </w:divsChild>
                </w:div>
                <w:div w:id="43914152">
                  <w:marLeft w:val="0"/>
                  <w:marRight w:val="0"/>
                  <w:marTop w:val="0"/>
                  <w:marBottom w:val="0"/>
                  <w:divBdr>
                    <w:top w:val="none" w:sz="0" w:space="0" w:color="auto"/>
                    <w:left w:val="none" w:sz="0" w:space="0" w:color="auto"/>
                    <w:bottom w:val="none" w:sz="0" w:space="0" w:color="auto"/>
                    <w:right w:val="none" w:sz="0" w:space="0" w:color="auto"/>
                  </w:divBdr>
                  <w:divsChild>
                    <w:div w:id="1001003380">
                      <w:marLeft w:val="0"/>
                      <w:marRight w:val="0"/>
                      <w:marTop w:val="0"/>
                      <w:marBottom w:val="0"/>
                      <w:divBdr>
                        <w:top w:val="none" w:sz="0" w:space="0" w:color="auto"/>
                        <w:left w:val="none" w:sz="0" w:space="0" w:color="auto"/>
                        <w:bottom w:val="none" w:sz="0" w:space="0" w:color="auto"/>
                        <w:right w:val="none" w:sz="0" w:space="0" w:color="auto"/>
                      </w:divBdr>
                    </w:div>
                  </w:divsChild>
                </w:div>
                <w:div w:id="1541169393">
                  <w:marLeft w:val="0"/>
                  <w:marRight w:val="0"/>
                  <w:marTop w:val="0"/>
                  <w:marBottom w:val="0"/>
                  <w:divBdr>
                    <w:top w:val="none" w:sz="0" w:space="0" w:color="auto"/>
                    <w:left w:val="none" w:sz="0" w:space="0" w:color="auto"/>
                    <w:bottom w:val="none" w:sz="0" w:space="0" w:color="auto"/>
                    <w:right w:val="none" w:sz="0" w:space="0" w:color="auto"/>
                  </w:divBdr>
                  <w:divsChild>
                    <w:div w:id="392235675">
                      <w:marLeft w:val="0"/>
                      <w:marRight w:val="0"/>
                      <w:marTop w:val="0"/>
                      <w:marBottom w:val="0"/>
                      <w:divBdr>
                        <w:top w:val="none" w:sz="0" w:space="0" w:color="auto"/>
                        <w:left w:val="none" w:sz="0" w:space="0" w:color="auto"/>
                        <w:bottom w:val="none" w:sz="0" w:space="0" w:color="auto"/>
                        <w:right w:val="none" w:sz="0" w:space="0" w:color="auto"/>
                      </w:divBdr>
                    </w:div>
                  </w:divsChild>
                </w:div>
                <w:div w:id="353969242">
                  <w:marLeft w:val="0"/>
                  <w:marRight w:val="0"/>
                  <w:marTop w:val="0"/>
                  <w:marBottom w:val="0"/>
                  <w:divBdr>
                    <w:top w:val="none" w:sz="0" w:space="0" w:color="auto"/>
                    <w:left w:val="none" w:sz="0" w:space="0" w:color="auto"/>
                    <w:bottom w:val="none" w:sz="0" w:space="0" w:color="auto"/>
                    <w:right w:val="none" w:sz="0" w:space="0" w:color="auto"/>
                  </w:divBdr>
                  <w:divsChild>
                    <w:div w:id="677774186">
                      <w:marLeft w:val="0"/>
                      <w:marRight w:val="0"/>
                      <w:marTop w:val="0"/>
                      <w:marBottom w:val="0"/>
                      <w:divBdr>
                        <w:top w:val="none" w:sz="0" w:space="0" w:color="auto"/>
                        <w:left w:val="none" w:sz="0" w:space="0" w:color="auto"/>
                        <w:bottom w:val="none" w:sz="0" w:space="0" w:color="auto"/>
                        <w:right w:val="none" w:sz="0" w:space="0" w:color="auto"/>
                      </w:divBdr>
                    </w:div>
                  </w:divsChild>
                </w:div>
                <w:div w:id="612902784">
                  <w:marLeft w:val="0"/>
                  <w:marRight w:val="0"/>
                  <w:marTop w:val="0"/>
                  <w:marBottom w:val="0"/>
                  <w:divBdr>
                    <w:top w:val="none" w:sz="0" w:space="0" w:color="auto"/>
                    <w:left w:val="none" w:sz="0" w:space="0" w:color="auto"/>
                    <w:bottom w:val="none" w:sz="0" w:space="0" w:color="auto"/>
                    <w:right w:val="none" w:sz="0" w:space="0" w:color="auto"/>
                  </w:divBdr>
                  <w:divsChild>
                    <w:div w:id="538321233">
                      <w:marLeft w:val="0"/>
                      <w:marRight w:val="0"/>
                      <w:marTop w:val="0"/>
                      <w:marBottom w:val="0"/>
                      <w:divBdr>
                        <w:top w:val="none" w:sz="0" w:space="0" w:color="auto"/>
                        <w:left w:val="none" w:sz="0" w:space="0" w:color="auto"/>
                        <w:bottom w:val="none" w:sz="0" w:space="0" w:color="auto"/>
                        <w:right w:val="none" w:sz="0" w:space="0" w:color="auto"/>
                      </w:divBdr>
                    </w:div>
                  </w:divsChild>
                </w:div>
                <w:div w:id="345710718">
                  <w:marLeft w:val="0"/>
                  <w:marRight w:val="0"/>
                  <w:marTop w:val="0"/>
                  <w:marBottom w:val="0"/>
                  <w:divBdr>
                    <w:top w:val="none" w:sz="0" w:space="0" w:color="auto"/>
                    <w:left w:val="none" w:sz="0" w:space="0" w:color="auto"/>
                    <w:bottom w:val="none" w:sz="0" w:space="0" w:color="auto"/>
                    <w:right w:val="none" w:sz="0" w:space="0" w:color="auto"/>
                  </w:divBdr>
                  <w:divsChild>
                    <w:div w:id="1760787669">
                      <w:marLeft w:val="0"/>
                      <w:marRight w:val="0"/>
                      <w:marTop w:val="0"/>
                      <w:marBottom w:val="0"/>
                      <w:divBdr>
                        <w:top w:val="none" w:sz="0" w:space="0" w:color="auto"/>
                        <w:left w:val="none" w:sz="0" w:space="0" w:color="auto"/>
                        <w:bottom w:val="none" w:sz="0" w:space="0" w:color="auto"/>
                        <w:right w:val="none" w:sz="0" w:space="0" w:color="auto"/>
                      </w:divBdr>
                    </w:div>
                  </w:divsChild>
                </w:div>
                <w:div w:id="112216713">
                  <w:marLeft w:val="0"/>
                  <w:marRight w:val="0"/>
                  <w:marTop w:val="0"/>
                  <w:marBottom w:val="0"/>
                  <w:divBdr>
                    <w:top w:val="none" w:sz="0" w:space="0" w:color="auto"/>
                    <w:left w:val="none" w:sz="0" w:space="0" w:color="auto"/>
                    <w:bottom w:val="none" w:sz="0" w:space="0" w:color="auto"/>
                    <w:right w:val="none" w:sz="0" w:space="0" w:color="auto"/>
                  </w:divBdr>
                  <w:divsChild>
                    <w:div w:id="508105553">
                      <w:marLeft w:val="0"/>
                      <w:marRight w:val="0"/>
                      <w:marTop w:val="0"/>
                      <w:marBottom w:val="0"/>
                      <w:divBdr>
                        <w:top w:val="none" w:sz="0" w:space="0" w:color="auto"/>
                        <w:left w:val="none" w:sz="0" w:space="0" w:color="auto"/>
                        <w:bottom w:val="none" w:sz="0" w:space="0" w:color="auto"/>
                        <w:right w:val="none" w:sz="0" w:space="0" w:color="auto"/>
                      </w:divBdr>
                    </w:div>
                  </w:divsChild>
                </w:div>
                <w:div w:id="727463523">
                  <w:marLeft w:val="0"/>
                  <w:marRight w:val="0"/>
                  <w:marTop w:val="0"/>
                  <w:marBottom w:val="0"/>
                  <w:divBdr>
                    <w:top w:val="none" w:sz="0" w:space="0" w:color="auto"/>
                    <w:left w:val="none" w:sz="0" w:space="0" w:color="auto"/>
                    <w:bottom w:val="none" w:sz="0" w:space="0" w:color="auto"/>
                    <w:right w:val="none" w:sz="0" w:space="0" w:color="auto"/>
                  </w:divBdr>
                  <w:divsChild>
                    <w:div w:id="2082635499">
                      <w:marLeft w:val="0"/>
                      <w:marRight w:val="0"/>
                      <w:marTop w:val="0"/>
                      <w:marBottom w:val="0"/>
                      <w:divBdr>
                        <w:top w:val="none" w:sz="0" w:space="0" w:color="auto"/>
                        <w:left w:val="none" w:sz="0" w:space="0" w:color="auto"/>
                        <w:bottom w:val="none" w:sz="0" w:space="0" w:color="auto"/>
                        <w:right w:val="none" w:sz="0" w:space="0" w:color="auto"/>
                      </w:divBdr>
                    </w:div>
                  </w:divsChild>
                </w:div>
                <w:div w:id="1597865554">
                  <w:marLeft w:val="0"/>
                  <w:marRight w:val="0"/>
                  <w:marTop w:val="0"/>
                  <w:marBottom w:val="0"/>
                  <w:divBdr>
                    <w:top w:val="none" w:sz="0" w:space="0" w:color="auto"/>
                    <w:left w:val="none" w:sz="0" w:space="0" w:color="auto"/>
                    <w:bottom w:val="none" w:sz="0" w:space="0" w:color="auto"/>
                    <w:right w:val="none" w:sz="0" w:space="0" w:color="auto"/>
                  </w:divBdr>
                  <w:divsChild>
                    <w:div w:id="2043626253">
                      <w:marLeft w:val="0"/>
                      <w:marRight w:val="0"/>
                      <w:marTop w:val="0"/>
                      <w:marBottom w:val="0"/>
                      <w:divBdr>
                        <w:top w:val="none" w:sz="0" w:space="0" w:color="auto"/>
                        <w:left w:val="none" w:sz="0" w:space="0" w:color="auto"/>
                        <w:bottom w:val="none" w:sz="0" w:space="0" w:color="auto"/>
                        <w:right w:val="none" w:sz="0" w:space="0" w:color="auto"/>
                      </w:divBdr>
                    </w:div>
                  </w:divsChild>
                </w:div>
                <w:div w:id="1371684030">
                  <w:marLeft w:val="0"/>
                  <w:marRight w:val="0"/>
                  <w:marTop w:val="0"/>
                  <w:marBottom w:val="0"/>
                  <w:divBdr>
                    <w:top w:val="none" w:sz="0" w:space="0" w:color="auto"/>
                    <w:left w:val="none" w:sz="0" w:space="0" w:color="auto"/>
                    <w:bottom w:val="none" w:sz="0" w:space="0" w:color="auto"/>
                    <w:right w:val="none" w:sz="0" w:space="0" w:color="auto"/>
                  </w:divBdr>
                  <w:divsChild>
                    <w:div w:id="811290528">
                      <w:marLeft w:val="0"/>
                      <w:marRight w:val="0"/>
                      <w:marTop w:val="0"/>
                      <w:marBottom w:val="0"/>
                      <w:divBdr>
                        <w:top w:val="none" w:sz="0" w:space="0" w:color="auto"/>
                        <w:left w:val="none" w:sz="0" w:space="0" w:color="auto"/>
                        <w:bottom w:val="none" w:sz="0" w:space="0" w:color="auto"/>
                        <w:right w:val="none" w:sz="0" w:space="0" w:color="auto"/>
                      </w:divBdr>
                    </w:div>
                  </w:divsChild>
                </w:div>
                <w:div w:id="549416922">
                  <w:marLeft w:val="0"/>
                  <w:marRight w:val="0"/>
                  <w:marTop w:val="0"/>
                  <w:marBottom w:val="0"/>
                  <w:divBdr>
                    <w:top w:val="none" w:sz="0" w:space="0" w:color="auto"/>
                    <w:left w:val="none" w:sz="0" w:space="0" w:color="auto"/>
                    <w:bottom w:val="none" w:sz="0" w:space="0" w:color="auto"/>
                    <w:right w:val="none" w:sz="0" w:space="0" w:color="auto"/>
                  </w:divBdr>
                  <w:divsChild>
                    <w:div w:id="1342851828">
                      <w:marLeft w:val="0"/>
                      <w:marRight w:val="0"/>
                      <w:marTop w:val="0"/>
                      <w:marBottom w:val="0"/>
                      <w:divBdr>
                        <w:top w:val="none" w:sz="0" w:space="0" w:color="auto"/>
                        <w:left w:val="none" w:sz="0" w:space="0" w:color="auto"/>
                        <w:bottom w:val="none" w:sz="0" w:space="0" w:color="auto"/>
                        <w:right w:val="none" w:sz="0" w:space="0" w:color="auto"/>
                      </w:divBdr>
                    </w:div>
                  </w:divsChild>
                </w:div>
                <w:div w:id="836771692">
                  <w:marLeft w:val="0"/>
                  <w:marRight w:val="0"/>
                  <w:marTop w:val="0"/>
                  <w:marBottom w:val="0"/>
                  <w:divBdr>
                    <w:top w:val="none" w:sz="0" w:space="0" w:color="auto"/>
                    <w:left w:val="none" w:sz="0" w:space="0" w:color="auto"/>
                    <w:bottom w:val="none" w:sz="0" w:space="0" w:color="auto"/>
                    <w:right w:val="none" w:sz="0" w:space="0" w:color="auto"/>
                  </w:divBdr>
                  <w:divsChild>
                    <w:div w:id="500313996">
                      <w:marLeft w:val="0"/>
                      <w:marRight w:val="0"/>
                      <w:marTop w:val="0"/>
                      <w:marBottom w:val="0"/>
                      <w:divBdr>
                        <w:top w:val="none" w:sz="0" w:space="0" w:color="auto"/>
                        <w:left w:val="none" w:sz="0" w:space="0" w:color="auto"/>
                        <w:bottom w:val="none" w:sz="0" w:space="0" w:color="auto"/>
                        <w:right w:val="none" w:sz="0" w:space="0" w:color="auto"/>
                      </w:divBdr>
                    </w:div>
                  </w:divsChild>
                </w:div>
                <w:div w:id="43339694">
                  <w:marLeft w:val="0"/>
                  <w:marRight w:val="0"/>
                  <w:marTop w:val="0"/>
                  <w:marBottom w:val="0"/>
                  <w:divBdr>
                    <w:top w:val="none" w:sz="0" w:space="0" w:color="auto"/>
                    <w:left w:val="none" w:sz="0" w:space="0" w:color="auto"/>
                    <w:bottom w:val="none" w:sz="0" w:space="0" w:color="auto"/>
                    <w:right w:val="none" w:sz="0" w:space="0" w:color="auto"/>
                  </w:divBdr>
                  <w:divsChild>
                    <w:div w:id="138690688">
                      <w:marLeft w:val="0"/>
                      <w:marRight w:val="0"/>
                      <w:marTop w:val="0"/>
                      <w:marBottom w:val="0"/>
                      <w:divBdr>
                        <w:top w:val="none" w:sz="0" w:space="0" w:color="auto"/>
                        <w:left w:val="none" w:sz="0" w:space="0" w:color="auto"/>
                        <w:bottom w:val="none" w:sz="0" w:space="0" w:color="auto"/>
                        <w:right w:val="none" w:sz="0" w:space="0" w:color="auto"/>
                      </w:divBdr>
                    </w:div>
                  </w:divsChild>
                </w:div>
                <w:div w:id="571811449">
                  <w:marLeft w:val="0"/>
                  <w:marRight w:val="0"/>
                  <w:marTop w:val="0"/>
                  <w:marBottom w:val="0"/>
                  <w:divBdr>
                    <w:top w:val="none" w:sz="0" w:space="0" w:color="auto"/>
                    <w:left w:val="none" w:sz="0" w:space="0" w:color="auto"/>
                    <w:bottom w:val="none" w:sz="0" w:space="0" w:color="auto"/>
                    <w:right w:val="none" w:sz="0" w:space="0" w:color="auto"/>
                  </w:divBdr>
                  <w:divsChild>
                    <w:div w:id="1426657018">
                      <w:marLeft w:val="0"/>
                      <w:marRight w:val="0"/>
                      <w:marTop w:val="0"/>
                      <w:marBottom w:val="0"/>
                      <w:divBdr>
                        <w:top w:val="none" w:sz="0" w:space="0" w:color="auto"/>
                        <w:left w:val="none" w:sz="0" w:space="0" w:color="auto"/>
                        <w:bottom w:val="none" w:sz="0" w:space="0" w:color="auto"/>
                        <w:right w:val="none" w:sz="0" w:space="0" w:color="auto"/>
                      </w:divBdr>
                    </w:div>
                  </w:divsChild>
                </w:div>
                <w:div w:id="997464683">
                  <w:marLeft w:val="0"/>
                  <w:marRight w:val="0"/>
                  <w:marTop w:val="0"/>
                  <w:marBottom w:val="0"/>
                  <w:divBdr>
                    <w:top w:val="none" w:sz="0" w:space="0" w:color="auto"/>
                    <w:left w:val="none" w:sz="0" w:space="0" w:color="auto"/>
                    <w:bottom w:val="none" w:sz="0" w:space="0" w:color="auto"/>
                    <w:right w:val="none" w:sz="0" w:space="0" w:color="auto"/>
                  </w:divBdr>
                  <w:divsChild>
                    <w:div w:id="350298346">
                      <w:marLeft w:val="0"/>
                      <w:marRight w:val="0"/>
                      <w:marTop w:val="0"/>
                      <w:marBottom w:val="0"/>
                      <w:divBdr>
                        <w:top w:val="none" w:sz="0" w:space="0" w:color="auto"/>
                        <w:left w:val="none" w:sz="0" w:space="0" w:color="auto"/>
                        <w:bottom w:val="none" w:sz="0" w:space="0" w:color="auto"/>
                        <w:right w:val="none" w:sz="0" w:space="0" w:color="auto"/>
                      </w:divBdr>
                    </w:div>
                  </w:divsChild>
                </w:div>
                <w:div w:id="1832789230">
                  <w:marLeft w:val="0"/>
                  <w:marRight w:val="0"/>
                  <w:marTop w:val="0"/>
                  <w:marBottom w:val="0"/>
                  <w:divBdr>
                    <w:top w:val="none" w:sz="0" w:space="0" w:color="auto"/>
                    <w:left w:val="none" w:sz="0" w:space="0" w:color="auto"/>
                    <w:bottom w:val="none" w:sz="0" w:space="0" w:color="auto"/>
                    <w:right w:val="none" w:sz="0" w:space="0" w:color="auto"/>
                  </w:divBdr>
                  <w:divsChild>
                    <w:div w:id="39091321">
                      <w:marLeft w:val="0"/>
                      <w:marRight w:val="0"/>
                      <w:marTop w:val="0"/>
                      <w:marBottom w:val="0"/>
                      <w:divBdr>
                        <w:top w:val="none" w:sz="0" w:space="0" w:color="auto"/>
                        <w:left w:val="none" w:sz="0" w:space="0" w:color="auto"/>
                        <w:bottom w:val="none" w:sz="0" w:space="0" w:color="auto"/>
                        <w:right w:val="none" w:sz="0" w:space="0" w:color="auto"/>
                      </w:divBdr>
                    </w:div>
                  </w:divsChild>
                </w:div>
                <w:div w:id="1661537024">
                  <w:marLeft w:val="0"/>
                  <w:marRight w:val="0"/>
                  <w:marTop w:val="0"/>
                  <w:marBottom w:val="0"/>
                  <w:divBdr>
                    <w:top w:val="none" w:sz="0" w:space="0" w:color="auto"/>
                    <w:left w:val="none" w:sz="0" w:space="0" w:color="auto"/>
                    <w:bottom w:val="none" w:sz="0" w:space="0" w:color="auto"/>
                    <w:right w:val="none" w:sz="0" w:space="0" w:color="auto"/>
                  </w:divBdr>
                  <w:divsChild>
                    <w:div w:id="1433890289">
                      <w:marLeft w:val="0"/>
                      <w:marRight w:val="0"/>
                      <w:marTop w:val="0"/>
                      <w:marBottom w:val="0"/>
                      <w:divBdr>
                        <w:top w:val="none" w:sz="0" w:space="0" w:color="auto"/>
                        <w:left w:val="none" w:sz="0" w:space="0" w:color="auto"/>
                        <w:bottom w:val="none" w:sz="0" w:space="0" w:color="auto"/>
                        <w:right w:val="none" w:sz="0" w:space="0" w:color="auto"/>
                      </w:divBdr>
                    </w:div>
                  </w:divsChild>
                </w:div>
                <w:div w:id="1903101344">
                  <w:marLeft w:val="0"/>
                  <w:marRight w:val="0"/>
                  <w:marTop w:val="0"/>
                  <w:marBottom w:val="0"/>
                  <w:divBdr>
                    <w:top w:val="none" w:sz="0" w:space="0" w:color="auto"/>
                    <w:left w:val="none" w:sz="0" w:space="0" w:color="auto"/>
                    <w:bottom w:val="none" w:sz="0" w:space="0" w:color="auto"/>
                    <w:right w:val="none" w:sz="0" w:space="0" w:color="auto"/>
                  </w:divBdr>
                  <w:divsChild>
                    <w:div w:id="321736149">
                      <w:marLeft w:val="0"/>
                      <w:marRight w:val="0"/>
                      <w:marTop w:val="0"/>
                      <w:marBottom w:val="0"/>
                      <w:divBdr>
                        <w:top w:val="none" w:sz="0" w:space="0" w:color="auto"/>
                        <w:left w:val="none" w:sz="0" w:space="0" w:color="auto"/>
                        <w:bottom w:val="none" w:sz="0" w:space="0" w:color="auto"/>
                        <w:right w:val="none" w:sz="0" w:space="0" w:color="auto"/>
                      </w:divBdr>
                    </w:div>
                  </w:divsChild>
                </w:div>
                <w:div w:id="2126189078">
                  <w:marLeft w:val="0"/>
                  <w:marRight w:val="0"/>
                  <w:marTop w:val="0"/>
                  <w:marBottom w:val="0"/>
                  <w:divBdr>
                    <w:top w:val="none" w:sz="0" w:space="0" w:color="auto"/>
                    <w:left w:val="none" w:sz="0" w:space="0" w:color="auto"/>
                    <w:bottom w:val="none" w:sz="0" w:space="0" w:color="auto"/>
                    <w:right w:val="none" w:sz="0" w:space="0" w:color="auto"/>
                  </w:divBdr>
                  <w:divsChild>
                    <w:div w:id="1594119614">
                      <w:marLeft w:val="0"/>
                      <w:marRight w:val="0"/>
                      <w:marTop w:val="0"/>
                      <w:marBottom w:val="0"/>
                      <w:divBdr>
                        <w:top w:val="none" w:sz="0" w:space="0" w:color="auto"/>
                        <w:left w:val="none" w:sz="0" w:space="0" w:color="auto"/>
                        <w:bottom w:val="none" w:sz="0" w:space="0" w:color="auto"/>
                        <w:right w:val="none" w:sz="0" w:space="0" w:color="auto"/>
                      </w:divBdr>
                    </w:div>
                  </w:divsChild>
                </w:div>
                <w:div w:id="1943998110">
                  <w:marLeft w:val="0"/>
                  <w:marRight w:val="0"/>
                  <w:marTop w:val="0"/>
                  <w:marBottom w:val="0"/>
                  <w:divBdr>
                    <w:top w:val="none" w:sz="0" w:space="0" w:color="auto"/>
                    <w:left w:val="none" w:sz="0" w:space="0" w:color="auto"/>
                    <w:bottom w:val="none" w:sz="0" w:space="0" w:color="auto"/>
                    <w:right w:val="none" w:sz="0" w:space="0" w:color="auto"/>
                  </w:divBdr>
                  <w:divsChild>
                    <w:div w:id="1905024933">
                      <w:marLeft w:val="0"/>
                      <w:marRight w:val="0"/>
                      <w:marTop w:val="0"/>
                      <w:marBottom w:val="0"/>
                      <w:divBdr>
                        <w:top w:val="none" w:sz="0" w:space="0" w:color="auto"/>
                        <w:left w:val="none" w:sz="0" w:space="0" w:color="auto"/>
                        <w:bottom w:val="none" w:sz="0" w:space="0" w:color="auto"/>
                        <w:right w:val="none" w:sz="0" w:space="0" w:color="auto"/>
                      </w:divBdr>
                    </w:div>
                  </w:divsChild>
                </w:div>
                <w:div w:id="173157629">
                  <w:marLeft w:val="0"/>
                  <w:marRight w:val="0"/>
                  <w:marTop w:val="0"/>
                  <w:marBottom w:val="0"/>
                  <w:divBdr>
                    <w:top w:val="none" w:sz="0" w:space="0" w:color="auto"/>
                    <w:left w:val="none" w:sz="0" w:space="0" w:color="auto"/>
                    <w:bottom w:val="none" w:sz="0" w:space="0" w:color="auto"/>
                    <w:right w:val="none" w:sz="0" w:space="0" w:color="auto"/>
                  </w:divBdr>
                  <w:divsChild>
                    <w:div w:id="1092239418">
                      <w:marLeft w:val="0"/>
                      <w:marRight w:val="0"/>
                      <w:marTop w:val="0"/>
                      <w:marBottom w:val="0"/>
                      <w:divBdr>
                        <w:top w:val="none" w:sz="0" w:space="0" w:color="auto"/>
                        <w:left w:val="none" w:sz="0" w:space="0" w:color="auto"/>
                        <w:bottom w:val="none" w:sz="0" w:space="0" w:color="auto"/>
                        <w:right w:val="none" w:sz="0" w:space="0" w:color="auto"/>
                      </w:divBdr>
                    </w:div>
                  </w:divsChild>
                </w:div>
                <w:div w:id="135495057">
                  <w:marLeft w:val="0"/>
                  <w:marRight w:val="0"/>
                  <w:marTop w:val="0"/>
                  <w:marBottom w:val="0"/>
                  <w:divBdr>
                    <w:top w:val="none" w:sz="0" w:space="0" w:color="auto"/>
                    <w:left w:val="none" w:sz="0" w:space="0" w:color="auto"/>
                    <w:bottom w:val="none" w:sz="0" w:space="0" w:color="auto"/>
                    <w:right w:val="none" w:sz="0" w:space="0" w:color="auto"/>
                  </w:divBdr>
                  <w:divsChild>
                    <w:div w:id="2054384241">
                      <w:marLeft w:val="0"/>
                      <w:marRight w:val="0"/>
                      <w:marTop w:val="0"/>
                      <w:marBottom w:val="0"/>
                      <w:divBdr>
                        <w:top w:val="none" w:sz="0" w:space="0" w:color="auto"/>
                        <w:left w:val="none" w:sz="0" w:space="0" w:color="auto"/>
                        <w:bottom w:val="none" w:sz="0" w:space="0" w:color="auto"/>
                        <w:right w:val="none" w:sz="0" w:space="0" w:color="auto"/>
                      </w:divBdr>
                    </w:div>
                  </w:divsChild>
                </w:div>
                <w:div w:id="1535803323">
                  <w:marLeft w:val="0"/>
                  <w:marRight w:val="0"/>
                  <w:marTop w:val="0"/>
                  <w:marBottom w:val="0"/>
                  <w:divBdr>
                    <w:top w:val="none" w:sz="0" w:space="0" w:color="auto"/>
                    <w:left w:val="none" w:sz="0" w:space="0" w:color="auto"/>
                    <w:bottom w:val="none" w:sz="0" w:space="0" w:color="auto"/>
                    <w:right w:val="none" w:sz="0" w:space="0" w:color="auto"/>
                  </w:divBdr>
                  <w:divsChild>
                    <w:div w:id="1117799381">
                      <w:marLeft w:val="0"/>
                      <w:marRight w:val="0"/>
                      <w:marTop w:val="0"/>
                      <w:marBottom w:val="0"/>
                      <w:divBdr>
                        <w:top w:val="none" w:sz="0" w:space="0" w:color="auto"/>
                        <w:left w:val="none" w:sz="0" w:space="0" w:color="auto"/>
                        <w:bottom w:val="none" w:sz="0" w:space="0" w:color="auto"/>
                        <w:right w:val="none" w:sz="0" w:space="0" w:color="auto"/>
                      </w:divBdr>
                    </w:div>
                  </w:divsChild>
                </w:div>
                <w:div w:id="1327706092">
                  <w:marLeft w:val="0"/>
                  <w:marRight w:val="0"/>
                  <w:marTop w:val="0"/>
                  <w:marBottom w:val="0"/>
                  <w:divBdr>
                    <w:top w:val="none" w:sz="0" w:space="0" w:color="auto"/>
                    <w:left w:val="none" w:sz="0" w:space="0" w:color="auto"/>
                    <w:bottom w:val="none" w:sz="0" w:space="0" w:color="auto"/>
                    <w:right w:val="none" w:sz="0" w:space="0" w:color="auto"/>
                  </w:divBdr>
                  <w:divsChild>
                    <w:div w:id="1520464396">
                      <w:marLeft w:val="0"/>
                      <w:marRight w:val="0"/>
                      <w:marTop w:val="0"/>
                      <w:marBottom w:val="0"/>
                      <w:divBdr>
                        <w:top w:val="none" w:sz="0" w:space="0" w:color="auto"/>
                        <w:left w:val="none" w:sz="0" w:space="0" w:color="auto"/>
                        <w:bottom w:val="none" w:sz="0" w:space="0" w:color="auto"/>
                        <w:right w:val="none" w:sz="0" w:space="0" w:color="auto"/>
                      </w:divBdr>
                    </w:div>
                  </w:divsChild>
                </w:div>
                <w:div w:id="566456921">
                  <w:marLeft w:val="0"/>
                  <w:marRight w:val="0"/>
                  <w:marTop w:val="0"/>
                  <w:marBottom w:val="0"/>
                  <w:divBdr>
                    <w:top w:val="none" w:sz="0" w:space="0" w:color="auto"/>
                    <w:left w:val="none" w:sz="0" w:space="0" w:color="auto"/>
                    <w:bottom w:val="none" w:sz="0" w:space="0" w:color="auto"/>
                    <w:right w:val="none" w:sz="0" w:space="0" w:color="auto"/>
                  </w:divBdr>
                  <w:divsChild>
                    <w:div w:id="317422698">
                      <w:marLeft w:val="0"/>
                      <w:marRight w:val="0"/>
                      <w:marTop w:val="0"/>
                      <w:marBottom w:val="0"/>
                      <w:divBdr>
                        <w:top w:val="none" w:sz="0" w:space="0" w:color="auto"/>
                        <w:left w:val="none" w:sz="0" w:space="0" w:color="auto"/>
                        <w:bottom w:val="none" w:sz="0" w:space="0" w:color="auto"/>
                        <w:right w:val="none" w:sz="0" w:space="0" w:color="auto"/>
                      </w:divBdr>
                    </w:div>
                  </w:divsChild>
                </w:div>
                <w:div w:id="2096777564">
                  <w:marLeft w:val="0"/>
                  <w:marRight w:val="0"/>
                  <w:marTop w:val="0"/>
                  <w:marBottom w:val="0"/>
                  <w:divBdr>
                    <w:top w:val="none" w:sz="0" w:space="0" w:color="auto"/>
                    <w:left w:val="none" w:sz="0" w:space="0" w:color="auto"/>
                    <w:bottom w:val="none" w:sz="0" w:space="0" w:color="auto"/>
                    <w:right w:val="none" w:sz="0" w:space="0" w:color="auto"/>
                  </w:divBdr>
                  <w:divsChild>
                    <w:div w:id="1993633069">
                      <w:marLeft w:val="0"/>
                      <w:marRight w:val="0"/>
                      <w:marTop w:val="0"/>
                      <w:marBottom w:val="0"/>
                      <w:divBdr>
                        <w:top w:val="none" w:sz="0" w:space="0" w:color="auto"/>
                        <w:left w:val="none" w:sz="0" w:space="0" w:color="auto"/>
                        <w:bottom w:val="none" w:sz="0" w:space="0" w:color="auto"/>
                        <w:right w:val="none" w:sz="0" w:space="0" w:color="auto"/>
                      </w:divBdr>
                    </w:div>
                  </w:divsChild>
                </w:div>
                <w:div w:id="445465562">
                  <w:marLeft w:val="0"/>
                  <w:marRight w:val="0"/>
                  <w:marTop w:val="0"/>
                  <w:marBottom w:val="0"/>
                  <w:divBdr>
                    <w:top w:val="none" w:sz="0" w:space="0" w:color="auto"/>
                    <w:left w:val="none" w:sz="0" w:space="0" w:color="auto"/>
                    <w:bottom w:val="none" w:sz="0" w:space="0" w:color="auto"/>
                    <w:right w:val="none" w:sz="0" w:space="0" w:color="auto"/>
                  </w:divBdr>
                  <w:divsChild>
                    <w:div w:id="1551531287">
                      <w:marLeft w:val="0"/>
                      <w:marRight w:val="0"/>
                      <w:marTop w:val="0"/>
                      <w:marBottom w:val="0"/>
                      <w:divBdr>
                        <w:top w:val="none" w:sz="0" w:space="0" w:color="auto"/>
                        <w:left w:val="none" w:sz="0" w:space="0" w:color="auto"/>
                        <w:bottom w:val="none" w:sz="0" w:space="0" w:color="auto"/>
                        <w:right w:val="none" w:sz="0" w:space="0" w:color="auto"/>
                      </w:divBdr>
                    </w:div>
                  </w:divsChild>
                </w:div>
                <w:div w:id="1328166872">
                  <w:marLeft w:val="0"/>
                  <w:marRight w:val="0"/>
                  <w:marTop w:val="0"/>
                  <w:marBottom w:val="0"/>
                  <w:divBdr>
                    <w:top w:val="none" w:sz="0" w:space="0" w:color="auto"/>
                    <w:left w:val="none" w:sz="0" w:space="0" w:color="auto"/>
                    <w:bottom w:val="none" w:sz="0" w:space="0" w:color="auto"/>
                    <w:right w:val="none" w:sz="0" w:space="0" w:color="auto"/>
                  </w:divBdr>
                  <w:divsChild>
                    <w:div w:id="334695987">
                      <w:marLeft w:val="0"/>
                      <w:marRight w:val="0"/>
                      <w:marTop w:val="0"/>
                      <w:marBottom w:val="0"/>
                      <w:divBdr>
                        <w:top w:val="none" w:sz="0" w:space="0" w:color="auto"/>
                        <w:left w:val="none" w:sz="0" w:space="0" w:color="auto"/>
                        <w:bottom w:val="none" w:sz="0" w:space="0" w:color="auto"/>
                        <w:right w:val="none" w:sz="0" w:space="0" w:color="auto"/>
                      </w:divBdr>
                    </w:div>
                  </w:divsChild>
                </w:div>
                <w:div w:id="895507290">
                  <w:marLeft w:val="0"/>
                  <w:marRight w:val="0"/>
                  <w:marTop w:val="0"/>
                  <w:marBottom w:val="0"/>
                  <w:divBdr>
                    <w:top w:val="none" w:sz="0" w:space="0" w:color="auto"/>
                    <w:left w:val="none" w:sz="0" w:space="0" w:color="auto"/>
                    <w:bottom w:val="none" w:sz="0" w:space="0" w:color="auto"/>
                    <w:right w:val="none" w:sz="0" w:space="0" w:color="auto"/>
                  </w:divBdr>
                  <w:divsChild>
                    <w:div w:id="1921597562">
                      <w:marLeft w:val="0"/>
                      <w:marRight w:val="0"/>
                      <w:marTop w:val="0"/>
                      <w:marBottom w:val="0"/>
                      <w:divBdr>
                        <w:top w:val="none" w:sz="0" w:space="0" w:color="auto"/>
                        <w:left w:val="none" w:sz="0" w:space="0" w:color="auto"/>
                        <w:bottom w:val="none" w:sz="0" w:space="0" w:color="auto"/>
                        <w:right w:val="none" w:sz="0" w:space="0" w:color="auto"/>
                      </w:divBdr>
                    </w:div>
                  </w:divsChild>
                </w:div>
                <w:div w:id="1560901113">
                  <w:marLeft w:val="0"/>
                  <w:marRight w:val="0"/>
                  <w:marTop w:val="0"/>
                  <w:marBottom w:val="0"/>
                  <w:divBdr>
                    <w:top w:val="none" w:sz="0" w:space="0" w:color="auto"/>
                    <w:left w:val="none" w:sz="0" w:space="0" w:color="auto"/>
                    <w:bottom w:val="none" w:sz="0" w:space="0" w:color="auto"/>
                    <w:right w:val="none" w:sz="0" w:space="0" w:color="auto"/>
                  </w:divBdr>
                  <w:divsChild>
                    <w:div w:id="792598218">
                      <w:marLeft w:val="0"/>
                      <w:marRight w:val="0"/>
                      <w:marTop w:val="0"/>
                      <w:marBottom w:val="0"/>
                      <w:divBdr>
                        <w:top w:val="none" w:sz="0" w:space="0" w:color="auto"/>
                        <w:left w:val="none" w:sz="0" w:space="0" w:color="auto"/>
                        <w:bottom w:val="none" w:sz="0" w:space="0" w:color="auto"/>
                        <w:right w:val="none" w:sz="0" w:space="0" w:color="auto"/>
                      </w:divBdr>
                    </w:div>
                  </w:divsChild>
                </w:div>
                <w:div w:id="654917532">
                  <w:marLeft w:val="0"/>
                  <w:marRight w:val="0"/>
                  <w:marTop w:val="0"/>
                  <w:marBottom w:val="0"/>
                  <w:divBdr>
                    <w:top w:val="none" w:sz="0" w:space="0" w:color="auto"/>
                    <w:left w:val="none" w:sz="0" w:space="0" w:color="auto"/>
                    <w:bottom w:val="none" w:sz="0" w:space="0" w:color="auto"/>
                    <w:right w:val="none" w:sz="0" w:space="0" w:color="auto"/>
                  </w:divBdr>
                  <w:divsChild>
                    <w:div w:id="2123070263">
                      <w:marLeft w:val="0"/>
                      <w:marRight w:val="0"/>
                      <w:marTop w:val="0"/>
                      <w:marBottom w:val="0"/>
                      <w:divBdr>
                        <w:top w:val="none" w:sz="0" w:space="0" w:color="auto"/>
                        <w:left w:val="none" w:sz="0" w:space="0" w:color="auto"/>
                        <w:bottom w:val="none" w:sz="0" w:space="0" w:color="auto"/>
                        <w:right w:val="none" w:sz="0" w:space="0" w:color="auto"/>
                      </w:divBdr>
                    </w:div>
                  </w:divsChild>
                </w:div>
                <w:div w:id="546064069">
                  <w:marLeft w:val="0"/>
                  <w:marRight w:val="0"/>
                  <w:marTop w:val="0"/>
                  <w:marBottom w:val="0"/>
                  <w:divBdr>
                    <w:top w:val="none" w:sz="0" w:space="0" w:color="auto"/>
                    <w:left w:val="none" w:sz="0" w:space="0" w:color="auto"/>
                    <w:bottom w:val="none" w:sz="0" w:space="0" w:color="auto"/>
                    <w:right w:val="none" w:sz="0" w:space="0" w:color="auto"/>
                  </w:divBdr>
                  <w:divsChild>
                    <w:div w:id="1708599600">
                      <w:marLeft w:val="0"/>
                      <w:marRight w:val="0"/>
                      <w:marTop w:val="0"/>
                      <w:marBottom w:val="0"/>
                      <w:divBdr>
                        <w:top w:val="none" w:sz="0" w:space="0" w:color="auto"/>
                        <w:left w:val="none" w:sz="0" w:space="0" w:color="auto"/>
                        <w:bottom w:val="none" w:sz="0" w:space="0" w:color="auto"/>
                        <w:right w:val="none" w:sz="0" w:space="0" w:color="auto"/>
                      </w:divBdr>
                    </w:div>
                  </w:divsChild>
                </w:div>
                <w:div w:id="284896030">
                  <w:marLeft w:val="0"/>
                  <w:marRight w:val="0"/>
                  <w:marTop w:val="0"/>
                  <w:marBottom w:val="0"/>
                  <w:divBdr>
                    <w:top w:val="none" w:sz="0" w:space="0" w:color="auto"/>
                    <w:left w:val="none" w:sz="0" w:space="0" w:color="auto"/>
                    <w:bottom w:val="none" w:sz="0" w:space="0" w:color="auto"/>
                    <w:right w:val="none" w:sz="0" w:space="0" w:color="auto"/>
                  </w:divBdr>
                  <w:divsChild>
                    <w:div w:id="1394003">
                      <w:marLeft w:val="0"/>
                      <w:marRight w:val="0"/>
                      <w:marTop w:val="0"/>
                      <w:marBottom w:val="0"/>
                      <w:divBdr>
                        <w:top w:val="none" w:sz="0" w:space="0" w:color="auto"/>
                        <w:left w:val="none" w:sz="0" w:space="0" w:color="auto"/>
                        <w:bottom w:val="none" w:sz="0" w:space="0" w:color="auto"/>
                        <w:right w:val="none" w:sz="0" w:space="0" w:color="auto"/>
                      </w:divBdr>
                    </w:div>
                  </w:divsChild>
                </w:div>
                <w:div w:id="889460285">
                  <w:marLeft w:val="0"/>
                  <w:marRight w:val="0"/>
                  <w:marTop w:val="0"/>
                  <w:marBottom w:val="0"/>
                  <w:divBdr>
                    <w:top w:val="none" w:sz="0" w:space="0" w:color="auto"/>
                    <w:left w:val="none" w:sz="0" w:space="0" w:color="auto"/>
                    <w:bottom w:val="none" w:sz="0" w:space="0" w:color="auto"/>
                    <w:right w:val="none" w:sz="0" w:space="0" w:color="auto"/>
                  </w:divBdr>
                  <w:divsChild>
                    <w:div w:id="637757612">
                      <w:marLeft w:val="0"/>
                      <w:marRight w:val="0"/>
                      <w:marTop w:val="0"/>
                      <w:marBottom w:val="0"/>
                      <w:divBdr>
                        <w:top w:val="none" w:sz="0" w:space="0" w:color="auto"/>
                        <w:left w:val="none" w:sz="0" w:space="0" w:color="auto"/>
                        <w:bottom w:val="none" w:sz="0" w:space="0" w:color="auto"/>
                        <w:right w:val="none" w:sz="0" w:space="0" w:color="auto"/>
                      </w:divBdr>
                    </w:div>
                  </w:divsChild>
                </w:div>
                <w:div w:id="522937652">
                  <w:marLeft w:val="0"/>
                  <w:marRight w:val="0"/>
                  <w:marTop w:val="0"/>
                  <w:marBottom w:val="0"/>
                  <w:divBdr>
                    <w:top w:val="none" w:sz="0" w:space="0" w:color="auto"/>
                    <w:left w:val="none" w:sz="0" w:space="0" w:color="auto"/>
                    <w:bottom w:val="none" w:sz="0" w:space="0" w:color="auto"/>
                    <w:right w:val="none" w:sz="0" w:space="0" w:color="auto"/>
                  </w:divBdr>
                  <w:divsChild>
                    <w:div w:id="907805163">
                      <w:marLeft w:val="0"/>
                      <w:marRight w:val="0"/>
                      <w:marTop w:val="0"/>
                      <w:marBottom w:val="0"/>
                      <w:divBdr>
                        <w:top w:val="none" w:sz="0" w:space="0" w:color="auto"/>
                        <w:left w:val="none" w:sz="0" w:space="0" w:color="auto"/>
                        <w:bottom w:val="none" w:sz="0" w:space="0" w:color="auto"/>
                        <w:right w:val="none" w:sz="0" w:space="0" w:color="auto"/>
                      </w:divBdr>
                    </w:div>
                  </w:divsChild>
                </w:div>
                <w:div w:id="1413774130">
                  <w:marLeft w:val="0"/>
                  <w:marRight w:val="0"/>
                  <w:marTop w:val="0"/>
                  <w:marBottom w:val="0"/>
                  <w:divBdr>
                    <w:top w:val="none" w:sz="0" w:space="0" w:color="auto"/>
                    <w:left w:val="none" w:sz="0" w:space="0" w:color="auto"/>
                    <w:bottom w:val="none" w:sz="0" w:space="0" w:color="auto"/>
                    <w:right w:val="none" w:sz="0" w:space="0" w:color="auto"/>
                  </w:divBdr>
                  <w:divsChild>
                    <w:div w:id="633095632">
                      <w:marLeft w:val="0"/>
                      <w:marRight w:val="0"/>
                      <w:marTop w:val="0"/>
                      <w:marBottom w:val="0"/>
                      <w:divBdr>
                        <w:top w:val="none" w:sz="0" w:space="0" w:color="auto"/>
                        <w:left w:val="none" w:sz="0" w:space="0" w:color="auto"/>
                        <w:bottom w:val="none" w:sz="0" w:space="0" w:color="auto"/>
                        <w:right w:val="none" w:sz="0" w:space="0" w:color="auto"/>
                      </w:divBdr>
                    </w:div>
                  </w:divsChild>
                </w:div>
                <w:div w:id="964967211">
                  <w:marLeft w:val="0"/>
                  <w:marRight w:val="0"/>
                  <w:marTop w:val="0"/>
                  <w:marBottom w:val="0"/>
                  <w:divBdr>
                    <w:top w:val="none" w:sz="0" w:space="0" w:color="auto"/>
                    <w:left w:val="none" w:sz="0" w:space="0" w:color="auto"/>
                    <w:bottom w:val="none" w:sz="0" w:space="0" w:color="auto"/>
                    <w:right w:val="none" w:sz="0" w:space="0" w:color="auto"/>
                  </w:divBdr>
                  <w:divsChild>
                    <w:div w:id="1749763759">
                      <w:marLeft w:val="0"/>
                      <w:marRight w:val="0"/>
                      <w:marTop w:val="0"/>
                      <w:marBottom w:val="0"/>
                      <w:divBdr>
                        <w:top w:val="none" w:sz="0" w:space="0" w:color="auto"/>
                        <w:left w:val="none" w:sz="0" w:space="0" w:color="auto"/>
                        <w:bottom w:val="none" w:sz="0" w:space="0" w:color="auto"/>
                        <w:right w:val="none" w:sz="0" w:space="0" w:color="auto"/>
                      </w:divBdr>
                    </w:div>
                  </w:divsChild>
                </w:div>
                <w:div w:id="588000054">
                  <w:marLeft w:val="0"/>
                  <w:marRight w:val="0"/>
                  <w:marTop w:val="0"/>
                  <w:marBottom w:val="0"/>
                  <w:divBdr>
                    <w:top w:val="none" w:sz="0" w:space="0" w:color="auto"/>
                    <w:left w:val="none" w:sz="0" w:space="0" w:color="auto"/>
                    <w:bottom w:val="none" w:sz="0" w:space="0" w:color="auto"/>
                    <w:right w:val="none" w:sz="0" w:space="0" w:color="auto"/>
                  </w:divBdr>
                  <w:divsChild>
                    <w:div w:id="2027750484">
                      <w:marLeft w:val="0"/>
                      <w:marRight w:val="0"/>
                      <w:marTop w:val="0"/>
                      <w:marBottom w:val="0"/>
                      <w:divBdr>
                        <w:top w:val="none" w:sz="0" w:space="0" w:color="auto"/>
                        <w:left w:val="none" w:sz="0" w:space="0" w:color="auto"/>
                        <w:bottom w:val="none" w:sz="0" w:space="0" w:color="auto"/>
                        <w:right w:val="none" w:sz="0" w:space="0" w:color="auto"/>
                      </w:divBdr>
                    </w:div>
                  </w:divsChild>
                </w:div>
                <w:div w:id="1120685306">
                  <w:marLeft w:val="0"/>
                  <w:marRight w:val="0"/>
                  <w:marTop w:val="0"/>
                  <w:marBottom w:val="0"/>
                  <w:divBdr>
                    <w:top w:val="none" w:sz="0" w:space="0" w:color="auto"/>
                    <w:left w:val="none" w:sz="0" w:space="0" w:color="auto"/>
                    <w:bottom w:val="none" w:sz="0" w:space="0" w:color="auto"/>
                    <w:right w:val="none" w:sz="0" w:space="0" w:color="auto"/>
                  </w:divBdr>
                  <w:divsChild>
                    <w:div w:id="1083068303">
                      <w:marLeft w:val="0"/>
                      <w:marRight w:val="0"/>
                      <w:marTop w:val="0"/>
                      <w:marBottom w:val="0"/>
                      <w:divBdr>
                        <w:top w:val="none" w:sz="0" w:space="0" w:color="auto"/>
                        <w:left w:val="none" w:sz="0" w:space="0" w:color="auto"/>
                        <w:bottom w:val="none" w:sz="0" w:space="0" w:color="auto"/>
                        <w:right w:val="none" w:sz="0" w:space="0" w:color="auto"/>
                      </w:divBdr>
                    </w:div>
                  </w:divsChild>
                </w:div>
                <w:div w:id="750198617">
                  <w:marLeft w:val="0"/>
                  <w:marRight w:val="0"/>
                  <w:marTop w:val="0"/>
                  <w:marBottom w:val="0"/>
                  <w:divBdr>
                    <w:top w:val="none" w:sz="0" w:space="0" w:color="auto"/>
                    <w:left w:val="none" w:sz="0" w:space="0" w:color="auto"/>
                    <w:bottom w:val="none" w:sz="0" w:space="0" w:color="auto"/>
                    <w:right w:val="none" w:sz="0" w:space="0" w:color="auto"/>
                  </w:divBdr>
                  <w:divsChild>
                    <w:div w:id="1046026590">
                      <w:marLeft w:val="0"/>
                      <w:marRight w:val="0"/>
                      <w:marTop w:val="0"/>
                      <w:marBottom w:val="0"/>
                      <w:divBdr>
                        <w:top w:val="none" w:sz="0" w:space="0" w:color="auto"/>
                        <w:left w:val="none" w:sz="0" w:space="0" w:color="auto"/>
                        <w:bottom w:val="none" w:sz="0" w:space="0" w:color="auto"/>
                        <w:right w:val="none" w:sz="0" w:space="0" w:color="auto"/>
                      </w:divBdr>
                    </w:div>
                  </w:divsChild>
                </w:div>
                <w:div w:id="634069578">
                  <w:marLeft w:val="0"/>
                  <w:marRight w:val="0"/>
                  <w:marTop w:val="0"/>
                  <w:marBottom w:val="0"/>
                  <w:divBdr>
                    <w:top w:val="none" w:sz="0" w:space="0" w:color="auto"/>
                    <w:left w:val="none" w:sz="0" w:space="0" w:color="auto"/>
                    <w:bottom w:val="none" w:sz="0" w:space="0" w:color="auto"/>
                    <w:right w:val="none" w:sz="0" w:space="0" w:color="auto"/>
                  </w:divBdr>
                  <w:divsChild>
                    <w:div w:id="881939279">
                      <w:marLeft w:val="0"/>
                      <w:marRight w:val="0"/>
                      <w:marTop w:val="0"/>
                      <w:marBottom w:val="0"/>
                      <w:divBdr>
                        <w:top w:val="none" w:sz="0" w:space="0" w:color="auto"/>
                        <w:left w:val="none" w:sz="0" w:space="0" w:color="auto"/>
                        <w:bottom w:val="none" w:sz="0" w:space="0" w:color="auto"/>
                        <w:right w:val="none" w:sz="0" w:space="0" w:color="auto"/>
                      </w:divBdr>
                    </w:div>
                  </w:divsChild>
                </w:div>
                <w:div w:id="1026784798">
                  <w:marLeft w:val="0"/>
                  <w:marRight w:val="0"/>
                  <w:marTop w:val="0"/>
                  <w:marBottom w:val="0"/>
                  <w:divBdr>
                    <w:top w:val="none" w:sz="0" w:space="0" w:color="auto"/>
                    <w:left w:val="none" w:sz="0" w:space="0" w:color="auto"/>
                    <w:bottom w:val="none" w:sz="0" w:space="0" w:color="auto"/>
                    <w:right w:val="none" w:sz="0" w:space="0" w:color="auto"/>
                  </w:divBdr>
                  <w:divsChild>
                    <w:div w:id="1931086280">
                      <w:marLeft w:val="0"/>
                      <w:marRight w:val="0"/>
                      <w:marTop w:val="0"/>
                      <w:marBottom w:val="0"/>
                      <w:divBdr>
                        <w:top w:val="none" w:sz="0" w:space="0" w:color="auto"/>
                        <w:left w:val="none" w:sz="0" w:space="0" w:color="auto"/>
                        <w:bottom w:val="none" w:sz="0" w:space="0" w:color="auto"/>
                        <w:right w:val="none" w:sz="0" w:space="0" w:color="auto"/>
                      </w:divBdr>
                    </w:div>
                  </w:divsChild>
                </w:div>
                <w:div w:id="1750076037">
                  <w:marLeft w:val="0"/>
                  <w:marRight w:val="0"/>
                  <w:marTop w:val="0"/>
                  <w:marBottom w:val="0"/>
                  <w:divBdr>
                    <w:top w:val="none" w:sz="0" w:space="0" w:color="auto"/>
                    <w:left w:val="none" w:sz="0" w:space="0" w:color="auto"/>
                    <w:bottom w:val="none" w:sz="0" w:space="0" w:color="auto"/>
                    <w:right w:val="none" w:sz="0" w:space="0" w:color="auto"/>
                  </w:divBdr>
                  <w:divsChild>
                    <w:div w:id="1675911234">
                      <w:marLeft w:val="0"/>
                      <w:marRight w:val="0"/>
                      <w:marTop w:val="0"/>
                      <w:marBottom w:val="0"/>
                      <w:divBdr>
                        <w:top w:val="none" w:sz="0" w:space="0" w:color="auto"/>
                        <w:left w:val="none" w:sz="0" w:space="0" w:color="auto"/>
                        <w:bottom w:val="none" w:sz="0" w:space="0" w:color="auto"/>
                        <w:right w:val="none" w:sz="0" w:space="0" w:color="auto"/>
                      </w:divBdr>
                    </w:div>
                  </w:divsChild>
                </w:div>
                <w:div w:id="1263339292">
                  <w:marLeft w:val="0"/>
                  <w:marRight w:val="0"/>
                  <w:marTop w:val="0"/>
                  <w:marBottom w:val="0"/>
                  <w:divBdr>
                    <w:top w:val="none" w:sz="0" w:space="0" w:color="auto"/>
                    <w:left w:val="none" w:sz="0" w:space="0" w:color="auto"/>
                    <w:bottom w:val="none" w:sz="0" w:space="0" w:color="auto"/>
                    <w:right w:val="none" w:sz="0" w:space="0" w:color="auto"/>
                  </w:divBdr>
                  <w:divsChild>
                    <w:div w:id="656223717">
                      <w:marLeft w:val="0"/>
                      <w:marRight w:val="0"/>
                      <w:marTop w:val="0"/>
                      <w:marBottom w:val="0"/>
                      <w:divBdr>
                        <w:top w:val="none" w:sz="0" w:space="0" w:color="auto"/>
                        <w:left w:val="none" w:sz="0" w:space="0" w:color="auto"/>
                        <w:bottom w:val="none" w:sz="0" w:space="0" w:color="auto"/>
                        <w:right w:val="none" w:sz="0" w:space="0" w:color="auto"/>
                      </w:divBdr>
                    </w:div>
                  </w:divsChild>
                </w:div>
                <w:div w:id="391582516">
                  <w:marLeft w:val="0"/>
                  <w:marRight w:val="0"/>
                  <w:marTop w:val="0"/>
                  <w:marBottom w:val="0"/>
                  <w:divBdr>
                    <w:top w:val="none" w:sz="0" w:space="0" w:color="auto"/>
                    <w:left w:val="none" w:sz="0" w:space="0" w:color="auto"/>
                    <w:bottom w:val="none" w:sz="0" w:space="0" w:color="auto"/>
                    <w:right w:val="none" w:sz="0" w:space="0" w:color="auto"/>
                  </w:divBdr>
                  <w:divsChild>
                    <w:div w:id="1087924842">
                      <w:marLeft w:val="0"/>
                      <w:marRight w:val="0"/>
                      <w:marTop w:val="0"/>
                      <w:marBottom w:val="0"/>
                      <w:divBdr>
                        <w:top w:val="none" w:sz="0" w:space="0" w:color="auto"/>
                        <w:left w:val="none" w:sz="0" w:space="0" w:color="auto"/>
                        <w:bottom w:val="none" w:sz="0" w:space="0" w:color="auto"/>
                        <w:right w:val="none" w:sz="0" w:space="0" w:color="auto"/>
                      </w:divBdr>
                    </w:div>
                  </w:divsChild>
                </w:div>
                <w:div w:id="1598371459">
                  <w:marLeft w:val="0"/>
                  <w:marRight w:val="0"/>
                  <w:marTop w:val="0"/>
                  <w:marBottom w:val="0"/>
                  <w:divBdr>
                    <w:top w:val="none" w:sz="0" w:space="0" w:color="auto"/>
                    <w:left w:val="none" w:sz="0" w:space="0" w:color="auto"/>
                    <w:bottom w:val="none" w:sz="0" w:space="0" w:color="auto"/>
                    <w:right w:val="none" w:sz="0" w:space="0" w:color="auto"/>
                  </w:divBdr>
                  <w:divsChild>
                    <w:div w:id="1129280886">
                      <w:marLeft w:val="0"/>
                      <w:marRight w:val="0"/>
                      <w:marTop w:val="0"/>
                      <w:marBottom w:val="0"/>
                      <w:divBdr>
                        <w:top w:val="none" w:sz="0" w:space="0" w:color="auto"/>
                        <w:left w:val="none" w:sz="0" w:space="0" w:color="auto"/>
                        <w:bottom w:val="none" w:sz="0" w:space="0" w:color="auto"/>
                        <w:right w:val="none" w:sz="0" w:space="0" w:color="auto"/>
                      </w:divBdr>
                    </w:div>
                  </w:divsChild>
                </w:div>
                <w:div w:id="960183377">
                  <w:marLeft w:val="0"/>
                  <w:marRight w:val="0"/>
                  <w:marTop w:val="0"/>
                  <w:marBottom w:val="0"/>
                  <w:divBdr>
                    <w:top w:val="none" w:sz="0" w:space="0" w:color="auto"/>
                    <w:left w:val="none" w:sz="0" w:space="0" w:color="auto"/>
                    <w:bottom w:val="none" w:sz="0" w:space="0" w:color="auto"/>
                    <w:right w:val="none" w:sz="0" w:space="0" w:color="auto"/>
                  </w:divBdr>
                  <w:divsChild>
                    <w:div w:id="1269773844">
                      <w:marLeft w:val="0"/>
                      <w:marRight w:val="0"/>
                      <w:marTop w:val="0"/>
                      <w:marBottom w:val="0"/>
                      <w:divBdr>
                        <w:top w:val="none" w:sz="0" w:space="0" w:color="auto"/>
                        <w:left w:val="none" w:sz="0" w:space="0" w:color="auto"/>
                        <w:bottom w:val="none" w:sz="0" w:space="0" w:color="auto"/>
                        <w:right w:val="none" w:sz="0" w:space="0" w:color="auto"/>
                      </w:divBdr>
                    </w:div>
                  </w:divsChild>
                </w:div>
                <w:div w:id="890388648">
                  <w:marLeft w:val="0"/>
                  <w:marRight w:val="0"/>
                  <w:marTop w:val="0"/>
                  <w:marBottom w:val="0"/>
                  <w:divBdr>
                    <w:top w:val="none" w:sz="0" w:space="0" w:color="auto"/>
                    <w:left w:val="none" w:sz="0" w:space="0" w:color="auto"/>
                    <w:bottom w:val="none" w:sz="0" w:space="0" w:color="auto"/>
                    <w:right w:val="none" w:sz="0" w:space="0" w:color="auto"/>
                  </w:divBdr>
                  <w:divsChild>
                    <w:div w:id="2109348704">
                      <w:marLeft w:val="0"/>
                      <w:marRight w:val="0"/>
                      <w:marTop w:val="0"/>
                      <w:marBottom w:val="0"/>
                      <w:divBdr>
                        <w:top w:val="none" w:sz="0" w:space="0" w:color="auto"/>
                        <w:left w:val="none" w:sz="0" w:space="0" w:color="auto"/>
                        <w:bottom w:val="none" w:sz="0" w:space="0" w:color="auto"/>
                        <w:right w:val="none" w:sz="0" w:space="0" w:color="auto"/>
                      </w:divBdr>
                    </w:div>
                  </w:divsChild>
                </w:div>
                <w:div w:id="1412311397">
                  <w:marLeft w:val="0"/>
                  <w:marRight w:val="0"/>
                  <w:marTop w:val="0"/>
                  <w:marBottom w:val="0"/>
                  <w:divBdr>
                    <w:top w:val="none" w:sz="0" w:space="0" w:color="auto"/>
                    <w:left w:val="none" w:sz="0" w:space="0" w:color="auto"/>
                    <w:bottom w:val="none" w:sz="0" w:space="0" w:color="auto"/>
                    <w:right w:val="none" w:sz="0" w:space="0" w:color="auto"/>
                  </w:divBdr>
                  <w:divsChild>
                    <w:div w:id="305285040">
                      <w:marLeft w:val="0"/>
                      <w:marRight w:val="0"/>
                      <w:marTop w:val="0"/>
                      <w:marBottom w:val="0"/>
                      <w:divBdr>
                        <w:top w:val="none" w:sz="0" w:space="0" w:color="auto"/>
                        <w:left w:val="none" w:sz="0" w:space="0" w:color="auto"/>
                        <w:bottom w:val="none" w:sz="0" w:space="0" w:color="auto"/>
                        <w:right w:val="none" w:sz="0" w:space="0" w:color="auto"/>
                      </w:divBdr>
                    </w:div>
                  </w:divsChild>
                </w:div>
                <w:div w:id="1150443260">
                  <w:marLeft w:val="0"/>
                  <w:marRight w:val="0"/>
                  <w:marTop w:val="0"/>
                  <w:marBottom w:val="0"/>
                  <w:divBdr>
                    <w:top w:val="none" w:sz="0" w:space="0" w:color="auto"/>
                    <w:left w:val="none" w:sz="0" w:space="0" w:color="auto"/>
                    <w:bottom w:val="none" w:sz="0" w:space="0" w:color="auto"/>
                    <w:right w:val="none" w:sz="0" w:space="0" w:color="auto"/>
                  </w:divBdr>
                  <w:divsChild>
                    <w:div w:id="665742712">
                      <w:marLeft w:val="0"/>
                      <w:marRight w:val="0"/>
                      <w:marTop w:val="0"/>
                      <w:marBottom w:val="0"/>
                      <w:divBdr>
                        <w:top w:val="none" w:sz="0" w:space="0" w:color="auto"/>
                        <w:left w:val="none" w:sz="0" w:space="0" w:color="auto"/>
                        <w:bottom w:val="none" w:sz="0" w:space="0" w:color="auto"/>
                        <w:right w:val="none" w:sz="0" w:space="0" w:color="auto"/>
                      </w:divBdr>
                    </w:div>
                  </w:divsChild>
                </w:div>
                <w:div w:id="135725370">
                  <w:marLeft w:val="0"/>
                  <w:marRight w:val="0"/>
                  <w:marTop w:val="0"/>
                  <w:marBottom w:val="0"/>
                  <w:divBdr>
                    <w:top w:val="none" w:sz="0" w:space="0" w:color="auto"/>
                    <w:left w:val="none" w:sz="0" w:space="0" w:color="auto"/>
                    <w:bottom w:val="none" w:sz="0" w:space="0" w:color="auto"/>
                    <w:right w:val="none" w:sz="0" w:space="0" w:color="auto"/>
                  </w:divBdr>
                  <w:divsChild>
                    <w:div w:id="460925224">
                      <w:marLeft w:val="0"/>
                      <w:marRight w:val="0"/>
                      <w:marTop w:val="0"/>
                      <w:marBottom w:val="0"/>
                      <w:divBdr>
                        <w:top w:val="none" w:sz="0" w:space="0" w:color="auto"/>
                        <w:left w:val="none" w:sz="0" w:space="0" w:color="auto"/>
                        <w:bottom w:val="none" w:sz="0" w:space="0" w:color="auto"/>
                        <w:right w:val="none" w:sz="0" w:space="0" w:color="auto"/>
                      </w:divBdr>
                    </w:div>
                  </w:divsChild>
                </w:div>
                <w:div w:id="2030327832">
                  <w:marLeft w:val="0"/>
                  <w:marRight w:val="0"/>
                  <w:marTop w:val="0"/>
                  <w:marBottom w:val="0"/>
                  <w:divBdr>
                    <w:top w:val="none" w:sz="0" w:space="0" w:color="auto"/>
                    <w:left w:val="none" w:sz="0" w:space="0" w:color="auto"/>
                    <w:bottom w:val="none" w:sz="0" w:space="0" w:color="auto"/>
                    <w:right w:val="none" w:sz="0" w:space="0" w:color="auto"/>
                  </w:divBdr>
                  <w:divsChild>
                    <w:div w:id="132257586">
                      <w:marLeft w:val="0"/>
                      <w:marRight w:val="0"/>
                      <w:marTop w:val="0"/>
                      <w:marBottom w:val="0"/>
                      <w:divBdr>
                        <w:top w:val="none" w:sz="0" w:space="0" w:color="auto"/>
                        <w:left w:val="none" w:sz="0" w:space="0" w:color="auto"/>
                        <w:bottom w:val="none" w:sz="0" w:space="0" w:color="auto"/>
                        <w:right w:val="none" w:sz="0" w:space="0" w:color="auto"/>
                      </w:divBdr>
                    </w:div>
                  </w:divsChild>
                </w:div>
                <w:div w:id="532185021">
                  <w:marLeft w:val="0"/>
                  <w:marRight w:val="0"/>
                  <w:marTop w:val="0"/>
                  <w:marBottom w:val="0"/>
                  <w:divBdr>
                    <w:top w:val="none" w:sz="0" w:space="0" w:color="auto"/>
                    <w:left w:val="none" w:sz="0" w:space="0" w:color="auto"/>
                    <w:bottom w:val="none" w:sz="0" w:space="0" w:color="auto"/>
                    <w:right w:val="none" w:sz="0" w:space="0" w:color="auto"/>
                  </w:divBdr>
                  <w:divsChild>
                    <w:div w:id="866872652">
                      <w:marLeft w:val="0"/>
                      <w:marRight w:val="0"/>
                      <w:marTop w:val="0"/>
                      <w:marBottom w:val="0"/>
                      <w:divBdr>
                        <w:top w:val="none" w:sz="0" w:space="0" w:color="auto"/>
                        <w:left w:val="none" w:sz="0" w:space="0" w:color="auto"/>
                        <w:bottom w:val="none" w:sz="0" w:space="0" w:color="auto"/>
                        <w:right w:val="none" w:sz="0" w:space="0" w:color="auto"/>
                      </w:divBdr>
                    </w:div>
                  </w:divsChild>
                </w:div>
                <w:div w:id="794642244">
                  <w:marLeft w:val="0"/>
                  <w:marRight w:val="0"/>
                  <w:marTop w:val="0"/>
                  <w:marBottom w:val="0"/>
                  <w:divBdr>
                    <w:top w:val="none" w:sz="0" w:space="0" w:color="auto"/>
                    <w:left w:val="none" w:sz="0" w:space="0" w:color="auto"/>
                    <w:bottom w:val="none" w:sz="0" w:space="0" w:color="auto"/>
                    <w:right w:val="none" w:sz="0" w:space="0" w:color="auto"/>
                  </w:divBdr>
                  <w:divsChild>
                    <w:div w:id="580871817">
                      <w:marLeft w:val="0"/>
                      <w:marRight w:val="0"/>
                      <w:marTop w:val="0"/>
                      <w:marBottom w:val="0"/>
                      <w:divBdr>
                        <w:top w:val="none" w:sz="0" w:space="0" w:color="auto"/>
                        <w:left w:val="none" w:sz="0" w:space="0" w:color="auto"/>
                        <w:bottom w:val="none" w:sz="0" w:space="0" w:color="auto"/>
                        <w:right w:val="none" w:sz="0" w:space="0" w:color="auto"/>
                      </w:divBdr>
                    </w:div>
                  </w:divsChild>
                </w:div>
                <w:div w:id="903417208">
                  <w:marLeft w:val="0"/>
                  <w:marRight w:val="0"/>
                  <w:marTop w:val="0"/>
                  <w:marBottom w:val="0"/>
                  <w:divBdr>
                    <w:top w:val="none" w:sz="0" w:space="0" w:color="auto"/>
                    <w:left w:val="none" w:sz="0" w:space="0" w:color="auto"/>
                    <w:bottom w:val="none" w:sz="0" w:space="0" w:color="auto"/>
                    <w:right w:val="none" w:sz="0" w:space="0" w:color="auto"/>
                  </w:divBdr>
                  <w:divsChild>
                    <w:div w:id="169490090">
                      <w:marLeft w:val="0"/>
                      <w:marRight w:val="0"/>
                      <w:marTop w:val="0"/>
                      <w:marBottom w:val="0"/>
                      <w:divBdr>
                        <w:top w:val="none" w:sz="0" w:space="0" w:color="auto"/>
                        <w:left w:val="none" w:sz="0" w:space="0" w:color="auto"/>
                        <w:bottom w:val="none" w:sz="0" w:space="0" w:color="auto"/>
                        <w:right w:val="none" w:sz="0" w:space="0" w:color="auto"/>
                      </w:divBdr>
                    </w:div>
                  </w:divsChild>
                </w:div>
                <w:div w:id="1562016239">
                  <w:marLeft w:val="0"/>
                  <w:marRight w:val="0"/>
                  <w:marTop w:val="0"/>
                  <w:marBottom w:val="0"/>
                  <w:divBdr>
                    <w:top w:val="none" w:sz="0" w:space="0" w:color="auto"/>
                    <w:left w:val="none" w:sz="0" w:space="0" w:color="auto"/>
                    <w:bottom w:val="none" w:sz="0" w:space="0" w:color="auto"/>
                    <w:right w:val="none" w:sz="0" w:space="0" w:color="auto"/>
                  </w:divBdr>
                  <w:divsChild>
                    <w:div w:id="954944506">
                      <w:marLeft w:val="0"/>
                      <w:marRight w:val="0"/>
                      <w:marTop w:val="0"/>
                      <w:marBottom w:val="0"/>
                      <w:divBdr>
                        <w:top w:val="none" w:sz="0" w:space="0" w:color="auto"/>
                        <w:left w:val="none" w:sz="0" w:space="0" w:color="auto"/>
                        <w:bottom w:val="none" w:sz="0" w:space="0" w:color="auto"/>
                        <w:right w:val="none" w:sz="0" w:space="0" w:color="auto"/>
                      </w:divBdr>
                    </w:div>
                  </w:divsChild>
                </w:div>
                <w:div w:id="888802868">
                  <w:marLeft w:val="0"/>
                  <w:marRight w:val="0"/>
                  <w:marTop w:val="0"/>
                  <w:marBottom w:val="0"/>
                  <w:divBdr>
                    <w:top w:val="none" w:sz="0" w:space="0" w:color="auto"/>
                    <w:left w:val="none" w:sz="0" w:space="0" w:color="auto"/>
                    <w:bottom w:val="none" w:sz="0" w:space="0" w:color="auto"/>
                    <w:right w:val="none" w:sz="0" w:space="0" w:color="auto"/>
                  </w:divBdr>
                  <w:divsChild>
                    <w:div w:id="1925919378">
                      <w:marLeft w:val="0"/>
                      <w:marRight w:val="0"/>
                      <w:marTop w:val="0"/>
                      <w:marBottom w:val="0"/>
                      <w:divBdr>
                        <w:top w:val="none" w:sz="0" w:space="0" w:color="auto"/>
                        <w:left w:val="none" w:sz="0" w:space="0" w:color="auto"/>
                        <w:bottom w:val="none" w:sz="0" w:space="0" w:color="auto"/>
                        <w:right w:val="none" w:sz="0" w:space="0" w:color="auto"/>
                      </w:divBdr>
                    </w:div>
                  </w:divsChild>
                </w:div>
                <w:div w:id="850877012">
                  <w:marLeft w:val="0"/>
                  <w:marRight w:val="0"/>
                  <w:marTop w:val="0"/>
                  <w:marBottom w:val="0"/>
                  <w:divBdr>
                    <w:top w:val="none" w:sz="0" w:space="0" w:color="auto"/>
                    <w:left w:val="none" w:sz="0" w:space="0" w:color="auto"/>
                    <w:bottom w:val="none" w:sz="0" w:space="0" w:color="auto"/>
                    <w:right w:val="none" w:sz="0" w:space="0" w:color="auto"/>
                  </w:divBdr>
                  <w:divsChild>
                    <w:div w:id="1596740865">
                      <w:marLeft w:val="0"/>
                      <w:marRight w:val="0"/>
                      <w:marTop w:val="0"/>
                      <w:marBottom w:val="0"/>
                      <w:divBdr>
                        <w:top w:val="none" w:sz="0" w:space="0" w:color="auto"/>
                        <w:left w:val="none" w:sz="0" w:space="0" w:color="auto"/>
                        <w:bottom w:val="none" w:sz="0" w:space="0" w:color="auto"/>
                        <w:right w:val="none" w:sz="0" w:space="0" w:color="auto"/>
                      </w:divBdr>
                    </w:div>
                  </w:divsChild>
                </w:div>
                <w:div w:id="927545071">
                  <w:marLeft w:val="0"/>
                  <w:marRight w:val="0"/>
                  <w:marTop w:val="0"/>
                  <w:marBottom w:val="0"/>
                  <w:divBdr>
                    <w:top w:val="none" w:sz="0" w:space="0" w:color="auto"/>
                    <w:left w:val="none" w:sz="0" w:space="0" w:color="auto"/>
                    <w:bottom w:val="none" w:sz="0" w:space="0" w:color="auto"/>
                    <w:right w:val="none" w:sz="0" w:space="0" w:color="auto"/>
                  </w:divBdr>
                  <w:divsChild>
                    <w:div w:id="1798377271">
                      <w:marLeft w:val="0"/>
                      <w:marRight w:val="0"/>
                      <w:marTop w:val="0"/>
                      <w:marBottom w:val="0"/>
                      <w:divBdr>
                        <w:top w:val="none" w:sz="0" w:space="0" w:color="auto"/>
                        <w:left w:val="none" w:sz="0" w:space="0" w:color="auto"/>
                        <w:bottom w:val="none" w:sz="0" w:space="0" w:color="auto"/>
                        <w:right w:val="none" w:sz="0" w:space="0" w:color="auto"/>
                      </w:divBdr>
                    </w:div>
                  </w:divsChild>
                </w:div>
                <w:div w:id="316424540">
                  <w:marLeft w:val="0"/>
                  <w:marRight w:val="0"/>
                  <w:marTop w:val="0"/>
                  <w:marBottom w:val="0"/>
                  <w:divBdr>
                    <w:top w:val="none" w:sz="0" w:space="0" w:color="auto"/>
                    <w:left w:val="none" w:sz="0" w:space="0" w:color="auto"/>
                    <w:bottom w:val="none" w:sz="0" w:space="0" w:color="auto"/>
                    <w:right w:val="none" w:sz="0" w:space="0" w:color="auto"/>
                  </w:divBdr>
                  <w:divsChild>
                    <w:div w:id="2118793617">
                      <w:marLeft w:val="0"/>
                      <w:marRight w:val="0"/>
                      <w:marTop w:val="0"/>
                      <w:marBottom w:val="0"/>
                      <w:divBdr>
                        <w:top w:val="none" w:sz="0" w:space="0" w:color="auto"/>
                        <w:left w:val="none" w:sz="0" w:space="0" w:color="auto"/>
                        <w:bottom w:val="none" w:sz="0" w:space="0" w:color="auto"/>
                        <w:right w:val="none" w:sz="0" w:space="0" w:color="auto"/>
                      </w:divBdr>
                    </w:div>
                  </w:divsChild>
                </w:div>
                <w:div w:id="1725177031">
                  <w:marLeft w:val="0"/>
                  <w:marRight w:val="0"/>
                  <w:marTop w:val="0"/>
                  <w:marBottom w:val="0"/>
                  <w:divBdr>
                    <w:top w:val="none" w:sz="0" w:space="0" w:color="auto"/>
                    <w:left w:val="none" w:sz="0" w:space="0" w:color="auto"/>
                    <w:bottom w:val="none" w:sz="0" w:space="0" w:color="auto"/>
                    <w:right w:val="none" w:sz="0" w:space="0" w:color="auto"/>
                  </w:divBdr>
                  <w:divsChild>
                    <w:div w:id="316541115">
                      <w:marLeft w:val="0"/>
                      <w:marRight w:val="0"/>
                      <w:marTop w:val="0"/>
                      <w:marBottom w:val="0"/>
                      <w:divBdr>
                        <w:top w:val="none" w:sz="0" w:space="0" w:color="auto"/>
                        <w:left w:val="none" w:sz="0" w:space="0" w:color="auto"/>
                        <w:bottom w:val="none" w:sz="0" w:space="0" w:color="auto"/>
                        <w:right w:val="none" w:sz="0" w:space="0" w:color="auto"/>
                      </w:divBdr>
                    </w:div>
                  </w:divsChild>
                </w:div>
                <w:div w:id="223107412">
                  <w:marLeft w:val="0"/>
                  <w:marRight w:val="0"/>
                  <w:marTop w:val="0"/>
                  <w:marBottom w:val="0"/>
                  <w:divBdr>
                    <w:top w:val="none" w:sz="0" w:space="0" w:color="auto"/>
                    <w:left w:val="none" w:sz="0" w:space="0" w:color="auto"/>
                    <w:bottom w:val="none" w:sz="0" w:space="0" w:color="auto"/>
                    <w:right w:val="none" w:sz="0" w:space="0" w:color="auto"/>
                  </w:divBdr>
                  <w:divsChild>
                    <w:div w:id="498740578">
                      <w:marLeft w:val="0"/>
                      <w:marRight w:val="0"/>
                      <w:marTop w:val="0"/>
                      <w:marBottom w:val="0"/>
                      <w:divBdr>
                        <w:top w:val="none" w:sz="0" w:space="0" w:color="auto"/>
                        <w:left w:val="none" w:sz="0" w:space="0" w:color="auto"/>
                        <w:bottom w:val="none" w:sz="0" w:space="0" w:color="auto"/>
                        <w:right w:val="none" w:sz="0" w:space="0" w:color="auto"/>
                      </w:divBdr>
                    </w:div>
                  </w:divsChild>
                </w:div>
                <w:div w:id="1979450223">
                  <w:marLeft w:val="0"/>
                  <w:marRight w:val="0"/>
                  <w:marTop w:val="0"/>
                  <w:marBottom w:val="0"/>
                  <w:divBdr>
                    <w:top w:val="none" w:sz="0" w:space="0" w:color="auto"/>
                    <w:left w:val="none" w:sz="0" w:space="0" w:color="auto"/>
                    <w:bottom w:val="none" w:sz="0" w:space="0" w:color="auto"/>
                    <w:right w:val="none" w:sz="0" w:space="0" w:color="auto"/>
                  </w:divBdr>
                  <w:divsChild>
                    <w:div w:id="90400248">
                      <w:marLeft w:val="0"/>
                      <w:marRight w:val="0"/>
                      <w:marTop w:val="0"/>
                      <w:marBottom w:val="0"/>
                      <w:divBdr>
                        <w:top w:val="none" w:sz="0" w:space="0" w:color="auto"/>
                        <w:left w:val="none" w:sz="0" w:space="0" w:color="auto"/>
                        <w:bottom w:val="none" w:sz="0" w:space="0" w:color="auto"/>
                        <w:right w:val="none" w:sz="0" w:space="0" w:color="auto"/>
                      </w:divBdr>
                    </w:div>
                  </w:divsChild>
                </w:div>
                <w:div w:id="1968000267">
                  <w:marLeft w:val="0"/>
                  <w:marRight w:val="0"/>
                  <w:marTop w:val="0"/>
                  <w:marBottom w:val="0"/>
                  <w:divBdr>
                    <w:top w:val="none" w:sz="0" w:space="0" w:color="auto"/>
                    <w:left w:val="none" w:sz="0" w:space="0" w:color="auto"/>
                    <w:bottom w:val="none" w:sz="0" w:space="0" w:color="auto"/>
                    <w:right w:val="none" w:sz="0" w:space="0" w:color="auto"/>
                  </w:divBdr>
                  <w:divsChild>
                    <w:div w:id="943459482">
                      <w:marLeft w:val="0"/>
                      <w:marRight w:val="0"/>
                      <w:marTop w:val="0"/>
                      <w:marBottom w:val="0"/>
                      <w:divBdr>
                        <w:top w:val="none" w:sz="0" w:space="0" w:color="auto"/>
                        <w:left w:val="none" w:sz="0" w:space="0" w:color="auto"/>
                        <w:bottom w:val="none" w:sz="0" w:space="0" w:color="auto"/>
                        <w:right w:val="none" w:sz="0" w:space="0" w:color="auto"/>
                      </w:divBdr>
                    </w:div>
                  </w:divsChild>
                </w:div>
                <w:div w:id="472405945">
                  <w:marLeft w:val="0"/>
                  <w:marRight w:val="0"/>
                  <w:marTop w:val="0"/>
                  <w:marBottom w:val="0"/>
                  <w:divBdr>
                    <w:top w:val="none" w:sz="0" w:space="0" w:color="auto"/>
                    <w:left w:val="none" w:sz="0" w:space="0" w:color="auto"/>
                    <w:bottom w:val="none" w:sz="0" w:space="0" w:color="auto"/>
                    <w:right w:val="none" w:sz="0" w:space="0" w:color="auto"/>
                  </w:divBdr>
                  <w:divsChild>
                    <w:div w:id="835723934">
                      <w:marLeft w:val="0"/>
                      <w:marRight w:val="0"/>
                      <w:marTop w:val="0"/>
                      <w:marBottom w:val="0"/>
                      <w:divBdr>
                        <w:top w:val="none" w:sz="0" w:space="0" w:color="auto"/>
                        <w:left w:val="none" w:sz="0" w:space="0" w:color="auto"/>
                        <w:bottom w:val="none" w:sz="0" w:space="0" w:color="auto"/>
                        <w:right w:val="none" w:sz="0" w:space="0" w:color="auto"/>
                      </w:divBdr>
                    </w:div>
                  </w:divsChild>
                </w:div>
                <w:div w:id="1841196397">
                  <w:marLeft w:val="0"/>
                  <w:marRight w:val="0"/>
                  <w:marTop w:val="0"/>
                  <w:marBottom w:val="0"/>
                  <w:divBdr>
                    <w:top w:val="none" w:sz="0" w:space="0" w:color="auto"/>
                    <w:left w:val="none" w:sz="0" w:space="0" w:color="auto"/>
                    <w:bottom w:val="none" w:sz="0" w:space="0" w:color="auto"/>
                    <w:right w:val="none" w:sz="0" w:space="0" w:color="auto"/>
                  </w:divBdr>
                  <w:divsChild>
                    <w:div w:id="121390558">
                      <w:marLeft w:val="0"/>
                      <w:marRight w:val="0"/>
                      <w:marTop w:val="0"/>
                      <w:marBottom w:val="0"/>
                      <w:divBdr>
                        <w:top w:val="none" w:sz="0" w:space="0" w:color="auto"/>
                        <w:left w:val="none" w:sz="0" w:space="0" w:color="auto"/>
                        <w:bottom w:val="none" w:sz="0" w:space="0" w:color="auto"/>
                        <w:right w:val="none" w:sz="0" w:space="0" w:color="auto"/>
                      </w:divBdr>
                    </w:div>
                  </w:divsChild>
                </w:div>
                <w:div w:id="1889612618">
                  <w:marLeft w:val="0"/>
                  <w:marRight w:val="0"/>
                  <w:marTop w:val="0"/>
                  <w:marBottom w:val="0"/>
                  <w:divBdr>
                    <w:top w:val="none" w:sz="0" w:space="0" w:color="auto"/>
                    <w:left w:val="none" w:sz="0" w:space="0" w:color="auto"/>
                    <w:bottom w:val="none" w:sz="0" w:space="0" w:color="auto"/>
                    <w:right w:val="none" w:sz="0" w:space="0" w:color="auto"/>
                  </w:divBdr>
                  <w:divsChild>
                    <w:div w:id="191503772">
                      <w:marLeft w:val="0"/>
                      <w:marRight w:val="0"/>
                      <w:marTop w:val="0"/>
                      <w:marBottom w:val="0"/>
                      <w:divBdr>
                        <w:top w:val="none" w:sz="0" w:space="0" w:color="auto"/>
                        <w:left w:val="none" w:sz="0" w:space="0" w:color="auto"/>
                        <w:bottom w:val="none" w:sz="0" w:space="0" w:color="auto"/>
                        <w:right w:val="none" w:sz="0" w:space="0" w:color="auto"/>
                      </w:divBdr>
                    </w:div>
                  </w:divsChild>
                </w:div>
                <w:div w:id="166331489">
                  <w:marLeft w:val="0"/>
                  <w:marRight w:val="0"/>
                  <w:marTop w:val="0"/>
                  <w:marBottom w:val="0"/>
                  <w:divBdr>
                    <w:top w:val="none" w:sz="0" w:space="0" w:color="auto"/>
                    <w:left w:val="none" w:sz="0" w:space="0" w:color="auto"/>
                    <w:bottom w:val="none" w:sz="0" w:space="0" w:color="auto"/>
                    <w:right w:val="none" w:sz="0" w:space="0" w:color="auto"/>
                  </w:divBdr>
                  <w:divsChild>
                    <w:div w:id="652492237">
                      <w:marLeft w:val="0"/>
                      <w:marRight w:val="0"/>
                      <w:marTop w:val="0"/>
                      <w:marBottom w:val="0"/>
                      <w:divBdr>
                        <w:top w:val="none" w:sz="0" w:space="0" w:color="auto"/>
                        <w:left w:val="none" w:sz="0" w:space="0" w:color="auto"/>
                        <w:bottom w:val="none" w:sz="0" w:space="0" w:color="auto"/>
                        <w:right w:val="none" w:sz="0" w:space="0" w:color="auto"/>
                      </w:divBdr>
                    </w:div>
                  </w:divsChild>
                </w:div>
                <w:div w:id="119109230">
                  <w:marLeft w:val="0"/>
                  <w:marRight w:val="0"/>
                  <w:marTop w:val="0"/>
                  <w:marBottom w:val="0"/>
                  <w:divBdr>
                    <w:top w:val="none" w:sz="0" w:space="0" w:color="auto"/>
                    <w:left w:val="none" w:sz="0" w:space="0" w:color="auto"/>
                    <w:bottom w:val="none" w:sz="0" w:space="0" w:color="auto"/>
                    <w:right w:val="none" w:sz="0" w:space="0" w:color="auto"/>
                  </w:divBdr>
                  <w:divsChild>
                    <w:div w:id="427889832">
                      <w:marLeft w:val="0"/>
                      <w:marRight w:val="0"/>
                      <w:marTop w:val="0"/>
                      <w:marBottom w:val="0"/>
                      <w:divBdr>
                        <w:top w:val="none" w:sz="0" w:space="0" w:color="auto"/>
                        <w:left w:val="none" w:sz="0" w:space="0" w:color="auto"/>
                        <w:bottom w:val="none" w:sz="0" w:space="0" w:color="auto"/>
                        <w:right w:val="none" w:sz="0" w:space="0" w:color="auto"/>
                      </w:divBdr>
                    </w:div>
                  </w:divsChild>
                </w:div>
                <w:div w:id="366683453">
                  <w:marLeft w:val="0"/>
                  <w:marRight w:val="0"/>
                  <w:marTop w:val="0"/>
                  <w:marBottom w:val="0"/>
                  <w:divBdr>
                    <w:top w:val="none" w:sz="0" w:space="0" w:color="auto"/>
                    <w:left w:val="none" w:sz="0" w:space="0" w:color="auto"/>
                    <w:bottom w:val="none" w:sz="0" w:space="0" w:color="auto"/>
                    <w:right w:val="none" w:sz="0" w:space="0" w:color="auto"/>
                  </w:divBdr>
                  <w:divsChild>
                    <w:div w:id="269093359">
                      <w:marLeft w:val="0"/>
                      <w:marRight w:val="0"/>
                      <w:marTop w:val="0"/>
                      <w:marBottom w:val="0"/>
                      <w:divBdr>
                        <w:top w:val="none" w:sz="0" w:space="0" w:color="auto"/>
                        <w:left w:val="none" w:sz="0" w:space="0" w:color="auto"/>
                        <w:bottom w:val="none" w:sz="0" w:space="0" w:color="auto"/>
                        <w:right w:val="none" w:sz="0" w:space="0" w:color="auto"/>
                      </w:divBdr>
                    </w:div>
                  </w:divsChild>
                </w:div>
                <w:div w:id="950085902">
                  <w:marLeft w:val="0"/>
                  <w:marRight w:val="0"/>
                  <w:marTop w:val="0"/>
                  <w:marBottom w:val="0"/>
                  <w:divBdr>
                    <w:top w:val="none" w:sz="0" w:space="0" w:color="auto"/>
                    <w:left w:val="none" w:sz="0" w:space="0" w:color="auto"/>
                    <w:bottom w:val="none" w:sz="0" w:space="0" w:color="auto"/>
                    <w:right w:val="none" w:sz="0" w:space="0" w:color="auto"/>
                  </w:divBdr>
                  <w:divsChild>
                    <w:div w:id="573517335">
                      <w:marLeft w:val="0"/>
                      <w:marRight w:val="0"/>
                      <w:marTop w:val="0"/>
                      <w:marBottom w:val="0"/>
                      <w:divBdr>
                        <w:top w:val="none" w:sz="0" w:space="0" w:color="auto"/>
                        <w:left w:val="none" w:sz="0" w:space="0" w:color="auto"/>
                        <w:bottom w:val="none" w:sz="0" w:space="0" w:color="auto"/>
                        <w:right w:val="none" w:sz="0" w:space="0" w:color="auto"/>
                      </w:divBdr>
                    </w:div>
                  </w:divsChild>
                </w:div>
                <w:div w:id="453521800">
                  <w:marLeft w:val="0"/>
                  <w:marRight w:val="0"/>
                  <w:marTop w:val="0"/>
                  <w:marBottom w:val="0"/>
                  <w:divBdr>
                    <w:top w:val="none" w:sz="0" w:space="0" w:color="auto"/>
                    <w:left w:val="none" w:sz="0" w:space="0" w:color="auto"/>
                    <w:bottom w:val="none" w:sz="0" w:space="0" w:color="auto"/>
                    <w:right w:val="none" w:sz="0" w:space="0" w:color="auto"/>
                  </w:divBdr>
                  <w:divsChild>
                    <w:div w:id="126318845">
                      <w:marLeft w:val="0"/>
                      <w:marRight w:val="0"/>
                      <w:marTop w:val="0"/>
                      <w:marBottom w:val="0"/>
                      <w:divBdr>
                        <w:top w:val="none" w:sz="0" w:space="0" w:color="auto"/>
                        <w:left w:val="none" w:sz="0" w:space="0" w:color="auto"/>
                        <w:bottom w:val="none" w:sz="0" w:space="0" w:color="auto"/>
                        <w:right w:val="none" w:sz="0" w:space="0" w:color="auto"/>
                      </w:divBdr>
                    </w:div>
                  </w:divsChild>
                </w:div>
                <w:div w:id="89198925">
                  <w:marLeft w:val="0"/>
                  <w:marRight w:val="0"/>
                  <w:marTop w:val="0"/>
                  <w:marBottom w:val="0"/>
                  <w:divBdr>
                    <w:top w:val="none" w:sz="0" w:space="0" w:color="auto"/>
                    <w:left w:val="none" w:sz="0" w:space="0" w:color="auto"/>
                    <w:bottom w:val="none" w:sz="0" w:space="0" w:color="auto"/>
                    <w:right w:val="none" w:sz="0" w:space="0" w:color="auto"/>
                  </w:divBdr>
                  <w:divsChild>
                    <w:div w:id="10418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9261">
          <w:marLeft w:val="0"/>
          <w:marRight w:val="0"/>
          <w:marTop w:val="0"/>
          <w:marBottom w:val="0"/>
          <w:divBdr>
            <w:top w:val="none" w:sz="0" w:space="0" w:color="auto"/>
            <w:left w:val="none" w:sz="0" w:space="0" w:color="auto"/>
            <w:bottom w:val="none" w:sz="0" w:space="0" w:color="auto"/>
            <w:right w:val="none" w:sz="0" w:space="0" w:color="auto"/>
          </w:divBdr>
        </w:div>
        <w:div w:id="1985314237">
          <w:marLeft w:val="0"/>
          <w:marRight w:val="0"/>
          <w:marTop w:val="0"/>
          <w:marBottom w:val="0"/>
          <w:divBdr>
            <w:top w:val="none" w:sz="0" w:space="0" w:color="auto"/>
            <w:left w:val="none" w:sz="0" w:space="0" w:color="auto"/>
            <w:bottom w:val="none" w:sz="0" w:space="0" w:color="auto"/>
            <w:right w:val="none" w:sz="0" w:space="0" w:color="auto"/>
          </w:divBdr>
          <w:divsChild>
            <w:div w:id="1357852942">
              <w:marLeft w:val="0"/>
              <w:marRight w:val="0"/>
              <w:marTop w:val="0"/>
              <w:marBottom w:val="0"/>
              <w:divBdr>
                <w:top w:val="none" w:sz="0" w:space="0" w:color="auto"/>
                <w:left w:val="none" w:sz="0" w:space="0" w:color="auto"/>
                <w:bottom w:val="none" w:sz="0" w:space="0" w:color="auto"/>
                <w:right w:val="none" w:sz="0" w:space="0" w:color="auto"/>
              </w:divBdr>
            </w:div>
            <w:div w:id="1824084403">
              <w:marLeft w:val="0"/>
              <w:marRight w:val="0"/>
              <w:marTop w:val="0"/>
              <w:marBottom w:val="0"/>
              <w:divBdr>
                <w:top w:val="none" w:sz="0" w:space="0" w:color="auto"/>
                <w:left w:val="none" w:sz="0" w:space="0" w:color="auto"/>
                <w:bottom w:val="none" w:sz="0" w:space="0" w:color="auto"/>
                <w:right w:val="none" w:sz="0" w:space="0" w:color="auto"/>
              </w:divBdr>
            </w:div>
            <w:div w:id="1659310444">
              <w:marLeft w:val="0"/>
              <w:marRight w:val="0"/>
              <w:marTop w:val="0"/>
              <w:marBottom w:val="0"/>
              <w:divBdr>
                <w:top w:val="none" w:sz="0" w:space="0" w:color="auto"/>
                <w:left w:val="none" w:sz="0" w:space="0" w:color="auto"/>
                <w:bottom w:val="none" w:sz="0" w:space="0" w:color="auto"/>
                <w:right w:val="none" w:sz="0" w:space="0" w:color="auto"/>
              </w:divBdr>
            </w:div>
            <w:div w:id="2074891937">
              <w:marLeft w:val="0"/>
              <w:marRight w:val="0"/>
              <w:marTop w:val="0"/>
              <w:marBottom w:val="0"/>
              <w:divBdr>
                <w:top w:val="none" w:sz="0" w:space="0" w:color="auto"/>
                <w:left w:val="none" w:sz="0" w:space="0" w:color="auto"/>
                <w:bottom w:val="none" w:sz="0" w:space="0" w:color="auto"/>
                <w:right w:val="none" w:sz="0" w:space="0" w:color="auto"/>
              </w:divBdr>
            </w:div>
          </w:divsChild>
        </w:div>
        <w:div w:id="905721538">
          <w:marLeft w:val="0"/>
          <w:marRight w:val="0"/>
          <w:marTop w:val="0"/>
          <w:marBottom w:val="0"/>
          <w:divBdr>
            <w:top w:val="none" w:sz="0" w:space="0" w:color="auto"/>
            <w:left w:val="none" w:sz="0" w:space="0" w:color="auto"/>
            <w:bottom w:val="none" w:sz="0" w:space="0" w:color="auto"/>
            <w:right w:val="none" w:sz="0" w:space="0" w:color="auto"/>
          </w:divBdr>
          <w:divsChild>
            <w:div w:id="1582828963">
              <w:marLeft w:val="-75"/>
              <w:marRight w:val="0"/>
              <w:marTop w:val="30"/>
              <w:marBottom w:val="30"/>
              <w:divBdr>
                <w:top w:val="none" w:sz="0" w:space="0" w:color="auto"/>
                <w:left w:val="none" w:sz="0" w:space="0" w:color="auto"/>
                <w:bottom w:val="none" w:sz="0" w:space="0" w:color="auto"/>
                <w:right w:val="none" w:sz="0" w:space="0" w:color="auto"/>
              </w:divBdr>
              <w:divsChild>
                <w:div w:id="747582414">
                  <w:marLeft w:val="0"/>
                  <w:marRight w:val="0"/>
                  <w:marTop w:val="0"/>
                  <w:marBottom w:val="0"/>
                  <w:divBdr>
                    <w:top w:val="none" w:sz="0" w:space="0" w:color="auto"/>
                    <w:left w:val="none" w:sz="0" w:space="0" w:color="auto"/>
                    <w:bottom w:val="none" w:sz="0" w:space="0" w:color="auto"/>
                    <w:right w:val="none" w:sz="0" w:space="0" w:color="auto"/>
                  </w:divBdr>
                  <w:divsChild>
                    <w:div w:id="2049523427">
                      <w:marLeft w:val="0"/>
                      <w:marRight w:val="0"/>
                      <w:marTop w:val="0"/>
                      <w:marBottom w:val="0"/>
                      <w:divBdr>
                        <w:top w:val="none" w:sz="0" w:space="0" w:color="auto"/>
                        <w:left w:val="none" w:sz="0" w:space="0" w:color="auto"/>
                        <w:bottom w:val="none" w:sz="0" w:space="0" w:color="auto"/>
                        <w:right w:val="none" w:sz="0" w:space="0" w:color="auto"/>
                      </w:divBdr>
                    </w:div>
                  </w:divsChild>
                </w:div>
                <w:div w:id="1010256881">
                  <w:marLeft w:val="0"/>
                  <w:marRight w:val="0"/>
                  <w:marTop w:val="0"/>
                  <w:marBottom w:val="0"/>
                  <w:divBdr>
                    <w:top w:val="none" w:sz="0" w:space="0" w:color="auto"/>
                    <w:left w:val="none" w:sz="0" w:space="0" w:color="auto"/>
                    <w:bottom w:val="none" w:sz="0" w:space="0" w:color="auto"/>
                    <w:right w:val="none" w:sz="0" w:space="0" w:color="auto"/>
                  </w:divBdr>
                  <w:divsChild>
                    <w:div w:id="1864705535">
                      <w:marLeft w:val="0"/>
                      <w:marRight w:val="0"/>
                      <w:marTop w:val="0"/>
                      <w:marBottom w:val="0"/>
                      <w:divBdr>
                        <w:top w:val="none" w:sz="0" w:space="0" w:color="auto"/>
                        <w:left w:val="none" w:sz="0" w:space="0" w:color="auto"/>
                        <w:bottom w:val="none" w:sz="0" w:space="0" w:color="auto"/>
                        <w:right w:val="none" w:sz="0" w:space="0" w:color="auto"/>
                      </w:divBdr>
                    </w:div>
                  </w:divsChild>
                </w:div>
                <w:div w:id="1894000746">
                  <w:marLeft w:val="0"/>
                  <w:marRight w:val="0"/>
                  <w:marTop w:val="0"/>
                  <w:marBottom w:val="0"/>
                  <w:divBdr>
                    <w:top w:val="none" w:sz="0" w:space="0" w:color="auto"/>
                    <w:left w:val="none" w:sz="0" w:space="0" w:color="auto"/>
                    <w:bottom w:val="none" w:sz="0" w:space="0" w:color="auto"/>
                    <w:right w:val="none" w:sz="0" w:space="0" w:color="auto"/>
                  </w:divBdr>
                  <w:divsChild>
                    <w:div w:id="75636261">
                      <w:marLeft w:val="0"/>
                      <w:marRight w:val="0"/>
                      <w:marTop w:val="0"/>
                      <w:marBottom w:val="0"/>
                      <w:divBdr>
                        <w:top w:val="none" w:sz="0" w:space="0" w:color="auto"/>
                        <w:left w:val="none" w:sz="0" w:space="0" w:color="auto"/>
                        <w:bottom w:val="none" w:sz="0" w:space="0" w:color="auto"/>
                        <w:right w:val="none" w:sz="0" w:space="0" w:color="auto"/>
                      </w:divBdr>
                    </w:div>
                  </w:divsChild>
                </w:div>
                <w:div w:id="855114889">
                  <w:marLeft w:val="0"/>
                  <w:marRight w:val="0"/>
                  <w:marTop w:val="0"/>
                  <w:marBottom w:val="0"/>
                  <w:divBdr>
                    <w:top w:val="none" w:sz="0" w:space="0" w:color="auto"/>
                    <w:left w:val="none" w:sz="0" w:space="0" w:color="auto"/>
                    <w:bottom w:val="none" w:sz="0" w:space="0" w:color="auto"/>
                    <w:right w:val="none" w:sz="0" w:space="0" w:color="auto"/>
                  </w:divBdr>
                  <w:divsChild>
                    <w:div w:id="236210533">
                      <w:marLeft w:val="0"/>
                      <w:marRight w:val="0"/>
                      <w:marTop w:val="0"/>
                      <w:marBottom w:val="0"/>
                      <w:divBdr>
                        <w:top w:val="none" w:sz="0" w:space="0" w:color="auto"/>
                        <w:left w:val="none" w:sz="0" w:space="0" w:color="auto"/>
                        <w:bottom w:val="none" w:sz="0" w:space="0" w:color="auto"/>
                        <w:right w:val="none" w:sz="0" w:space="0" w:color="auto"/>
                      </w:divBdr>
                    </w:div>
                  </w:divsChild>
                </w:div>
                <w:div w:id="1340162459">
                  <w:marLeft w:val="0"/>
                  <w:marRight w:val="0"/>
                  <w:marTop w:val="0"/>
                  <w:marBottom w:val="0"/>
                  <w:divBdr>
                    <w:top w:val="none" w:sz="0" w:space="0" w:color="auto"/>
                    <w:left w:val="none" w:sz="0" w:space="0" w:color="auto"/>
                    <w:bottom w:val="none" w:sz="0" w:space="0" w:color="auto"/>
                    <w:right w:val="none" w:sz="0" w:space="0" w:color="auto"/>
                  </w:divBdr>
                  <w:divsChild>
                    <w:div w:id="41490362">
                      <w:marLeft w:val="0"/>
                      <w:marRight w:val="0"/>
                      <w:marTop w:val="0"/>
                      <w:marBottom w:val="0"/>
                      <w:divBdr>
                        <w:top w:val="none" w:sz="0" w:space="0" w:color="auto"/>
                        <w:left w:val="none" w:sz="0" w:space="0" w:color="auto"/>
                        <w:bottom w:val="none" w:sz="0" w:space="0" w:color="auto"/>
                        <w:right w:val="none" w:sz="0" w:space="0" w:color="auto"/>
                      </w:divBdr>
                    </w:div>
                  </w:divsChild>
                </w:div>
                <w:div w:id="268660208">
                  <w:marLeft w:val="0"/>
                  <w:marRight w:val="0"/>
                  <w:marTop w:val="0"/>
                  <w:marBottom w:val="0"/>
                  <w:divBdr>
                    <w:top w:val="none" w:sz="0" w:space="0" w:color="auto"/>
                    <w:left w:val="none" w:sz="0" w:space="0" w:color="auto"/>
                    <w:bottom w:val="none" w:sz="0" w:space="0" w:color="auto"/>
                    <w:right w:val="none" w:sz="0" w:space="0" w:color="auto"/>
                  </w:divBdr>
                  <w:divsChild>
                    <w:div w:id="1902252244">
                      <w:marLeft w:val="0"/>
                      <w:marRight w:val="0"/>
                      <w:marTop w:val="0"/>
                      <w:marBottom w:val="0"/>
                      <w:divBdr>
                        <w:top w:val="none" w:sz="0" w:space="0" w:color="auto"/>
                        <w:left w:val="none" w:sz="0" w:space="0" w:color="auto"/>
                        <w:bottom w:val="none" w:sz="0" w:space="0" w:color="auto"/>
                        <w:right w:val="none" w:sz="0" w:space="0" w:color="auto"/>
                      </w:divBdr>
                    </w:div>
                  </w:divsChild>
                </w:div>
                <w:div w:id="188766009">
                  <w:marLeft w:val="0"/>
                  <w:marRight w:val="0"/>
                  <w:marTop w:val="0"/>
                  <w:marBottom w:val="0"/>
                  <w:divBdr>
                    <w:top w:val="none" w:sz="0" w:space="0" w:color="auto"/>
                    <w:left w:val="none" w:sz="0" w:space="0" w:color="auto"/>
                    <w:bottom w:val="none" w:sz="0" w:space="0" w:color="auto"/>
                    <w:right w:val="none" w:sz="0" w:space="0" w:color="auto"/>
                  </w:divBdr>
                  <w:divsChild>
                    <w:div w:id="1156342467">
                      <w:marLeft w:val="0"/>
                      <w:marRight w:val="0"/>
                      <w:marTop w:val="0"/>
                      <w:marBottom w:val="0"/>
                      <w:divBdr>
                        <w:top w:val="none" w:sz="0" w:space="0" w:color="auto"/>
                        <w:left w:val="none" w:sz="0" w:space="0" w:color="auto"/>
                        <w:bottom w:val="none" w:sz="0" w:space="0" w:color="auto"/>
                        <w:right w:val="none" w:sz="0" w:space="0" w:color="auto"/>
                      </w:divBdr>
                    </w:div>
                  </w:divsChild>
                </w:div>
                <w:div w:id="1664236737">
                  <w:marLeft w:val="0"/>
                  <w:marRight w:val="0"/>
                  <w:marTop w:val="0"/>
                  <w:marBottom w:val="0"/>
                  <w:divBdr>
                    <w:top w:val="none" w:sz="0" w:space="0" w:color="auto"/>
                    <w:left w:val="none" w:sz="0" w:space="0" w:color="auto"/>
                    <w:bottom w:val="none" w:sz="0" w:space="0" w:color="auto"/>
                    <w:right w:val="none" w:sz="0" w:space="0" w:color="auto"/>
                  </w:divBdr>
                  <w:divsChild>
                    <w:div w:id="1376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4306">
          <w:marLeft w:val="0"/>
          <w:marRight w:val="0"/>
          <w:marTop w:val="0"/>
          <w:marBottom w:val="0"/>
          <w:divBdr>
            <w:top w:val="none" w:sz="0" w:space="0" w:color="auto"/>
            <w:left w:val="none" w:sz="0" w:space="0" w:color="auto"/>
            <w:bottom w:val="none" w:sz="0" w:space="0" w:color="auto"/>
            <w:right w:val="none" w:sz="0" w:space="0" w:color="auto"/>
          </w:divBdr>
        </w:div>
        <w:div w:id="433745618">
          <w:marLeft w:val="0"/>
          <w:marRight w:val="0"/>
          <w:marTop w:val="0"/>
          <w:marBottom w:val="0"/>
          <w:divBdr>
            <w:top w:val="none" w:sz="0" w:space="0" w:color="auto"/>
            <w:left w:val="none" w:sz="0" w:space="0" w:color="auto"/>
            <w:bottom w:val="none" w:sz="0" w:space="0" w:color="auto"/>
            <w:right w:val="none" w:sz="0" w:space="0" w:color="auto"/>
          </w:divBdr>
        </w:div>
        <w:div w:id="641811060">
          <w:marLeft w:val="0"/>
          <w:marRight w:val="0"/>
          <w:marTop w:val="0"/>
          <w:marBottom w:val="0"/>
          <w:divBdr>
            <w:top w:val="none" w:sz="0" w:space="0" w:color="auto"/>
            <w:left w:val="none" w:sz="0" w:space="0" w:color="auto"/>
            <w:bottom w:val="none" w:sz="0" w:space="0" w:color="auto"/>
            <w:right w:val="none" w:sz="0" w:space="0" w:color="auto"/>
          </w:divBdr>
        </w:div>
        <w:div w:id="2028947728">
          <w:marLeft w:val="0"/>
          <w:marRight w:val="0"/>
          <w:marTop w:val="0"/>
          <w:marBottom w:val="0"/>
          <w:divBdr>
            <w:top w:val="none" w:sz="0" w:space="0" w:color="auto"/>
            <w:left w:val="none" w:sz="0" w:space="0" w:color="auto"/>
            <w:bottom w:val="none" w:sz="0" w:space="0" w:color="auto"/>
            <w:right w:val="none" w:sz="0" w:space="0" w:color="auto"/>
          </w:divBdr>
        </w:div>
        <w:div w:id="1073551247">
          <w:marLeft w:val="0"/>
          <w:marRight w:val="0"/>
          <w:marTop w:val="0"/>
          <w:marBottom w:val="0"/>
          <w:divBdr>
            <w:top w:val="none" w:sz="0" w:space="0" w:color="auto"/>
            <w:left w:val="none" w:sz="0" w:space="0" w:color="auto"/>
            <w:bottom w:val="none" w:sz="0" w:space="0" w:color="auto"/>
            <w:right w:val="none" w:sz="0" w:space="0" w:color="auto"/>
          </w:divBdr>
          <w:divsChild>
            <w:div w:id="446387841">
              <w:marLeft w:val="-75"/>
              <w:marRight w:val="0"/>
              <w:marTop w:val="30"/>
              <w:marBottom w:val="30"/>
              <w:divBdr>
                <w:top w:val="none" w:sz="0" w:space="0" w:color="auto"/>
                <w:left w:val="none" w:sz="0" w:space="0" w:color="auto"/>
                <w:bottom w:val="none" w:sz="0" w:space="0" w:color="auto"/>
                <w:right w:val="none" w:sz="0" w:space="0" w:color="auto"/>
              </w:divBdr>
              <w:divsChild>
                <w:div w:id="2112780570">
                  <w:marLeft w:val="0"/>
                  <w:marRight w:val="0"/>
                  <w:marTop w:val="0"/>
                  <w:marBottom w:val="0"/>
                  <w:divBdr>
                    <w:top w:val="none" w:sz="0" w:space="0" w:color="auto"/>
                    <w:left w:val="none" w:sz="0" w:space="0" w:color="auto"/>
                    <w:bottom w:val="none" w:sz="0" w:space="0" w:color="auto"/>
                    <w:right w:val="none" w:sz="0" w:space="0" w:color="auto"/>
                  </w:divBdr>
                  <w:divsChild>
                    <w:div w:id="311451211">
                      <w:marLeft w:val="0"/>
                      <w:marRight w:val="0"/>
                      <w:marTop w:val="0"/>
                      <w:marBottom w:val="0"/>
                      <w:divBdr>
                        <w:top w:val="none" w:sz="0" w:space="0" w:color="auto"/>
                        <w:left w:val="none" w:sz="0" w:space="0" w:color="auto"/>
                        <w:bottom w:val="none" w:sz="0" w:space="0" w:color="auto"/>
                        <w:right w:val="none" w:sz="0" w:space="0" w:color="auto"/>
                      </w:divBdr>
                    </w:div>
                  </w:divsChild>
                </w:div>
                <w:div w:id="887840876">
                  <w:marLeft w:val="0"/>
                  <w:marRight w:val="0"/>
                  <w:marTop w:val="0"/>
                  <w:marBottom w:val="0"/>
                  <w:divBdr>
                    <w:top w:val="none" w:sz="0" w:space="0" w:color="auto"/>
                    <w:left w:val="none" w:sz="0" w:space="0" w:color="auto"/>
                    <w:bottom w:val="none" w:sz="0" w:space="0" w:color="auto"/>
                    <w:right w:val="none" w:sz="0" w:space="0" w:color="auto"/>
                  </w:divBdr>
                  <w:divsChild>
                    <w:div w:id="145900203">
                      <w:marLeft w:val="0"/>
                      <w:marRight w:val="0"/>
                      <w:marTop w:val="0"/>
                      <w:marBottom w:val="0"/>
                      <w:divBdr>
                        <w:top w:val="none" w:sz="0" w:space="0" w:color="auto"/>
                        <w:left w:val="none" w:sz="0" w:space="0" w:color="auto"/>
                        <w:bottom w:val="none" w:sz="0" w:space="0" w:color="auto"/>
                        <w:right w:val="none" w:sz="0" w:space="0" w:color="auto"/>
                      </w:divBdr>
                    </w:div>
                  </w:divsChild>
                </w:div>
                <w:div w:id="53355632">
                  <w:marLeft w:val="0"/>
                  <w:marRight w:val="0"/>
                  <w:marTop w:val="0"/>
                  <w:marBottom w:val="0"/>
                  <w:divBdr>
                    <w:top w:val="none" w:sz="0" w:space="0" w:color="auto"/>
                    <w:left w:val="none" w:sz="0" w:space="0" w:color="auto"/>
                    <w:bottom w:val="none" w:sz="0" w:space="0" w:color="auto"/>
                    <w:right w:val="none" w:sz="0" w:space="0" w:color="auto"/>
                  </w:divBdr>
                  <w:divsChild>
                    <w:div w:id="1055616221">
                      <w:marLeft w:val="0"/>
                      <w:marRight w:val="0"/>
                      <w:marTop w:val="0"/>
                      <w:marBottom w:val="0"/>
                      <w:divBdr>
                        <w:top w:val="none" w:sz="0" w:space="0" w:color="auto"/>
                        <w:left w:val="none" w:sz="0" w:space="0" w:color="auto"/>
                        <w:bottom w:val="none" w:sz="0" w:space="0" w:color="auto"/>
                        <w:right w:val="none" w:sz="0" w:space="0" w:color="auto"/>
                      </w:divBdr>
                    </w:div>
                  </w:divsChild>
                </w:div>
                <w:div w:id="1864054149">
                  <w:marLeft w:val="0"/>
                  <w:marRight w:val="0"/>
                  <w:marTop w:val="0"/>
                  <w:marBottom w:val="0"/>
                  <w:divBdr>
                    <w:top w:val="none" w:sz="0" w:space="0" w:color="auto"/>
                    <w:left w:val="none" w:sz="0" w:space="0" w:color="auto"/>
                    <w:bottom w:val="none" w:sz="0" w:space="0" w:color="auto"/>
                    <w:right w:val="none" w:sz="0" w:space="0" w:color="auto"/>
                  </w:divBdr>
                  <w:divsChild>
                    <w:div w:id="2134787233">
                      <w:marLeft w:val="0"/>
                      <w:marRight w:val="0"/>
                      <w:marTop w:val="0"/>
                      <w:marBottom w:val="0"/>
                      <w:divBdr>
                        <w:top w:val="none" w:sz="0" w:space="0" w:color="auto"/>
                        <w:left w:val="none" w:sz="0" w:space="0" w:color="auto"/>
                        <w:bottom w:val="none" w:sz="0" w:space="0" w:color="auto"/>
                        <w:right w:val="none" w:sz="0" w:space="0" w:color="auto"/>
                      </w:divBdr>
                    </w:div>
                  </w:divsChild>
                </w:div>
                <w:div w:id="1388870636">
                  <w:marLeft w:val="0"/>
                  <w:marRight w:val="0"/>
                  <w:marTop w:val="0"/>
                  <w:marBottom w:val="0"/>
                  <w:divBdr>
                    <w:top w:val="none" w:sz="0" w:space="0" w:color="auto"/>
                    <w:left w:val="none" w:sz="0" w:space="0" w:color="auto"/>
                    <w:bottom w:val="none" w:sz="0" w:space="0" w:color="auto"/>
                    <w:right w:val="none" w:sz="0" w:space="0" w:color="auto"/>
                  </w:divBdr>
                  <w:divsChild>
                    <w:div w:id="1256816187">
                      <w:marLeft w:val="0"/>
                      <w:marRight w:val="0"/>
                      <w:marTop w:val="0"/>
                      <w:marBottom w:val="0"/>
                      <w:divBdr>
                        <w:top w:val="none" w:sz="0" w:space="0" w:color="auto"/>
                        <w:left w:val="none" w:sz="0" w:space="0" w:color="auto"/>
                        <w:bottom w:val="none" w:sz="0" w:space="0" w:color="auto"/>
                        <w:right w:val="none" w:sz="0" w:space="0" w:color="auto"/>
                      </w:divBdr>
                    </w:div>
                  </w:divsChild>
                </w:div>
                <w:div w:id="781077704">
                  <w:marLeft w:val="0"/>
                  <w:marRight w:val="0"/>
                  <w:marTop w:val="0"/>
                  <w:marBottom w:val="0"/>
                  <w:divBdr>
                    <w:top w:val="none" w:sz="0" w:space="0" w:color="auto"/>
                    <w:left w:val="none" w:sz="0" w:space="0" w:color="auto"/>
                    <w:bottom w:val="none" w:sz="0" w:space="0" w:color="auto"/>
                    <w:right w:val="none" w:sz="0" w:space="0" w:color="auto"/>
                  </w:divBdr>
                  <w:divsChild>
                    <w:div w:id="1055665833">
                      <w:marLeft w:val="0"/>
                      <w:marRight w:val="0"/>
                      <w:marTop w:val="0"/>
                      <w:marBottom w:val="0"/>
                      <w:divBdr>
                        <w:top w:val="none" w:sz="0" w:space="0" w:color="auto"/>
                        <w:left w:val="none" w:sz="0" w:space="0" w:color="auto"/>
                        <w:bottom w:val="none" w:sz="0" w:space="0" w:color="auto"/>
                        <w:right w:val="none" w:sz="0" w:space="0" w:color="auto"/>
                      </w:divBdr>
                    </w:div>
                  </w:divsChild>
                </w:div>
                <w:div w:id="1725328451">
                  <w:marLeft w:val="0"/>
                  <w:marRight w:val="0"/>
                  <w:marTop w:val="0"/>
                  <w:marBottom w:val="0"/>
                  <w:divBdr>
                    <w:top w:val="none" w:sz="0" w:space="0" w:color="auto"/>
                    <w:left w:val="none" w:sz="0" w:space="0" w:color="auto"/>
                    <w:bottom w:val="none" w:sz="0" w:space="0" w:color="auto"/>
                    <w:right w:val="none" w:sz="0" w:space="0" w:color="auto"/>
                  </w:divBdr>
                  <w:divsChild>
                    <w:div w:id="810636737">
                      <w:marLeft w:val="0"/>
                      <w:marRight w:val="0"/>
                      <w:marTop w:val="0"/>
                      <w:marBottom w:val="0"/>
                      <w:divBdr>
                        <w:top w:val="none" w:sz="0" w:space="0" w:color="auto"/>
                        <w:left w:val="none" w:sz="0" w:space="0" w:color="auto"/>
                        <w:bottom w:val="none" w:sz="0" w:space="0" w:color="auto"/>
                        <w:right w:val="none" w:sz="0" w:space="0" w:color="auto"/>
                      </w:divBdr>
                    </w:div>
                  </w:divsChild>
                </w:div>
                <w:div w:id="345060889">
                  <w:marLeft w:val="0"/>
                  <w:marRight w:val="0"/>
                  <w:marTop w:val="0"/>
                  <w:marBottom w:val="0"/>
                  <w:divBdr>
                    <w:top w:val="none" w:sz="0" w:space="0" w:color="auto"/>
                    <w:left w:val="none" w:sz="0" w:space="0" w:color="auto"/>
                    <w:bottom w:val="none" w:sz="0" w:space="0" w:color="auto"/>
                    <w:right w:val="none" w:sz="0" w:space="0" w:color="auto"/>
                  </w:divBdr>
                  <w:divsChild>
                    <w:div w:id="1859539677">
                      <w:marLeft w:val="0"/>
                      <w:marRight w:val="0"/>
                      <w:marTop w:val="0"/>
                      <w:marBottom w:val="0"/>
                      <w:divBdr>
                        <w:top w:val="none" w:sz="0" w:space="0" w:color="auto"/>
                        <w:left w:val="none" w:sz="0" w:space="0" w:color="auto"/>
                        <w:bottom w:val="none" w:sz="0" w:space="0" w:color="auto"/>
                        <w:right w:val="none" w:sz="0" w:space="0" w:color="auto"/>
                      </w:divBdr>
                    </w:div>
                  </w:divsChild>
                </w:div>
                <w:div w:id="135150393">
                  <w:marLeft w:val="0"/>
                  <w:marRight w:val="0"/>
                  <w:marTop w:val="0"/>
                  <w:marBottom w:val="0"/>
                  <w:divBdr>
                    <w:top w:val="none" w:sz="0" w:space="0" w:color="auto"/>
                    <w:left w:val="none" w:sz="0" w:space="0" w:color="auto"/>
                    <w:bottom w:val="none" w:sz="0" w:space="0" w:color="auto"/>
                    <w:right w:val="none" w:sz="0" w:space="0" w:color="auto"/>
                  </w:divBdr>
                  <w:divsChild>
                    <w:div w:id="1675037994">
                      <w:marLeft w:val="0"/>
                      <w:marRight w:val="0"/>
                      <w:marTop w:val="0"/>
                      <w:marBottom w:val="0"/>
                      <w:divBdr>
                        <w:top w:val="none" w:sz="0" w:space="0" w:color="auto"/>
                        <w:left w:val="none" w:sz="0" w:space="0" w:color="auto"/>
                        <w:bottom w:val="none" w:sz="0" w:space="0" w:color="auto"/>
                        <w:right w:val="none" w:sz="0" w:space="0" w:color="auto"/>
                      </w:divBdr>
                    </w:div>
                  </w:divsChild>
                </w:div>
                <w:div w:id="1526289530">
                  <w:marLeft w:val="0"/>
                  <w:marRight w:val="0"/>
                  <w:marTop w:val="0"/>
                  <w:marBottom w:val="0"/>
                  <w:divBdr>
                    <w:top w:val="none" w:sz="0" w:space="0" w:color="auto"/>
                    <w:left w:val="none" w:sz="0" w:space="0" w:color="auto"/>
                    <w:bottom w:val="none" w:sz="0" w:space="0" w:color="auto"/>
                    <w:right w:val="none" w:sz="0" w:space="0" w:color="auto"/>
                  </w:divBdr>
                  <w:divsChild>
                    <w:div w:id="389693513">
                      <w:marLeft w:val="0"/>
                      <w:marRight w:val="0"/>
                      <w:marTop w:val="0"/>
                      <w:marBottom w:val="0"/>
                      <w:divBdr>
                        <w:top w:val="none" w:sz="0" w:space="0" w:color="auto"/>
                        <w:left w:val="none" w:sz="0" w:space="0" w:color="auto"/>
                        <w:bottom w:val="none" w:sz="0" w:space="0" w:color="auto"/>
                        <w:right w:val="none" w:sz="0" w:space="0" w:color="auto"/>
                      </w:divBdr>
                    </w:div>
                  </w:divsChild>
                </w:div>
                <w:div w:id="1663966073">
                  <w:marLeft w:val="0"/>
                  <w:marRight w:val="0"/>
                  <w:marTop w:val="0"/>
                  <w:marBottom w:val="0"/>
                  <w:divBdr>
                    <w:top w:val="none" w:sz="0" w:space="0" w:color="auto"/>
                    <w:left w:val="none" w:sz="0" w:space="0" w:color="auto"/>
                    <w:bottom w:val="none" w:sz="0" w:space="0" w:color="auto"/>
                    <w:right w:val="none" w:sz="0" w:space="0" w:color="auto"/>
                  </w:divBdr>
                  <w:divsChild>
                    <w:div w:id="1760101836">
                      <w:marLeft w:val="0"/>
                      <w:marRight w:val="0"/>
                      <w:marTop w:val="0"/>
                      <w:marBottom w:val="0"/>
                      <w:divBdr>
                        <w:top w:val="none" w:sz="0" w:space="0" w:color="auto"/>
                        <w:left w:val="none" w:sz="0" w:space="0" w:color="auto"/>
                        <w:bottom w:val="none" w:sz="0" w:space="0" w:color="auto"/>
                        <w:right w:val="none" w:sz="0" w:space="0" w:color="auto"/>
                      </w:divBdr>
                    </w:div>
                  </w:divsChild>
                </w:div>
                <w:div w:id="2016758502">
                  <w:marLeft w:val="0"/>
                  <w:marRight w:val="0"/>
                  <w:marTop w:val="0"/>
                  <w:marBottom w:val="0"/>
                  <w:divBdr>
                    <w:top w:val="none" w:sz="0" w:space="0" w:color="auto"/>
                    <w:left w:val="none" w:sz="0" w:space="0" w:color="auto"/>
                    <w:bottom w:val="none" w:sz="0" w:space="0" w:color="auto"/>
                    <w:right w:val="none" w:sz="0" w:space="0" w:color="auto"/>
                  </w:divBdr>
                  <w:divsChild>
                    <w:div w:id="1969776036">
                      <w:marLeft w:val="0"/>
                      <w:marRight w:val="0"/>
                      <w:marTop w:val="0"/>
                      <w:marBottom w:val="0"/>
                      <w:divBdr>
                        <w:top w:val="none" w:sz="0" w:space="0" w:color="auto"/>
                        <w:left w:val="none" w:sz="0" w:space="0" w:color="auto"/>
                        <w:bottom w:val="none" w:sz="0" w:space="0" w:color="auto"/>
                        <w:right w:val="none" w:sz="0" w:space="0" w:color="auto"/>
                      </w:divBdr>
                    </w:div>
                  </w:divsChild>
                </w:div>
                <w:div w:id="125121682">
                  <w:marLeft w:val="0"/>
                  <w:marRight w:val="0"/>
                  <w:marTop w:val="0"/>
                  <w:marBottom w:val="0"/>
                  <w:divBdr>
                    <w:top w:val="none" w:sz="0" w:space="0" w:color="auto"/>
                    <w:left w:val="none" w:sz="0" w:space="0" w:color="auto"/>
                    <w:bottom w:val="none" w:sz="0" w:space="0" w:color="auto"/>
                    <w:right w:val="none" w:sz="0" w:space="0" w:color="auto"/>
                  </w:divBdr>
                  <w:divsChild>
                    <w:div w:id="75246438">
                      <w:marLeft w:val="0"/>
                      <w:marRight w:val="0"/>
                      <w:marTop w:val="0"/>
                      <w:marBottom w:val="0"/>
                      <w:divBdr>
                        <w:top w:val="none" w:sz="0" w:space="0" w:color="auto"/>
                        <w:left w:val="none" w:sz="0" w:space="0" w:color="auto"/>
                        <w:bottom w:val="none" w:sz="0" w:space="0" w:color="auto"/>
                        <w:right w:val="none" w:sz="0" w:space="0" w:color="auto"/>
                      </w:divBdr>
                    </w:div>
                  </w:divsChild>
                </w:div>
                <w:div w:id="902645157">
                  <w:marLeft w:val="0"/>
                  <w:marRight w:val="0"/>
                  <w:marTop w:val="0"/>
                  <w:marBottom w:val="0"/>
                  <w:divBdr>
                    <w:top w:val="none" w:sz="0" w:space="0" w:color="auto"/>
                    <w:left w:val="none" w:sz="0" w:space="0" w:color="auto"/>
                    <w:bottom w:val="none" w:sz="0" w:space="0" w:color="auto"/>
                    <w:right w:val="none" w:sz="0" w:space="0" w:color="auto"/>
                  </w:divBdr>
                  <w:divsChild>
                    <w:div w:id="1826626907">
                      <w:marLeft w:val="0"/>
                      <w:marRight w:val="0"/>
                      <w:marTop w:val="0"/>
                      <w:marBottom w:val="0"/>
                      <w:divBdr>
                        <w:top w:val="none" w:sz="0" w:space="0" w:color="auto"/>
                        <w:left w:val="none" w:sz="0" w:space="0" w:color="auto"/>
                        <w:bottom w:val="none" w:sz="0" w:space="0" w:color="auto"/>
                        <w:right w:val="none" w:sz="0" w:space="0" w:color="auto"/>
                      </w:divBdr>
                    </w:div>
                  </w:divsChild>
                </w:div>
                <w:div w:id="795874533">
                  <w:marLeft w:val="0"/>
                  <w:marRight w:val="0"/>
                  <w:marTop w:val="0"/>
                  <w:marBottom w:val="0"/>
                  <w:divBdr>
                    <w:top w:val="none" w:sz="0" w:space="0" w:color="auto"/>
                    <w:left w:val="none" w:sz="0" w:space="0" w:color="auto"/>
                    <w:bottom w:val="none" w:sz="0" w:space="0" w:color="auto"/>
                    <w:right w:val="none" w:sz="0" w:space="0" w:color="auto"/>
                  </w:divBdr>
                  <w:divsChild>
                    <w:div w:id="1896504181">
                      <w:marLeft w:val="0"/>
                      <w:marRight w:val="0"/>
                      <w:marTop w:val="0"/>
                      <w:marBottom w:val="0"/>
                      <w:divBdr>
                        <w:top w:val="none" w:sz="0" w:space="0" w:color="auto"/>
                        <w:left w:val="none" w:sz="0" w:space="0" w:color="auto"/>
                        <w:bottom w:val="none" w:sz="0" w:space="0" w:color="auto"/>
                        <w:right w:val="none" w:sz="0" w:space="0" w:color="auto"/>
                      </w:divBdr>
                    </w:div>
                  </w:divsChild>
                </w:div>
                <w:div w:id="156306400">
                  <w:marLeft w:val="0"/>
                  <w:marRight w:val="0"/>
                  <w:marTop w:val="0"/>
                  <w:marBottom w:val="0"/>
                  <w:divBdr>
                    <w:top w:val="none" w:sz="0" w:space="0" w:color="auto"/>
                    <w:left w:val="none" w:sz="0" w:space="0" w:color="auto"/>
                    <w:bottom w:val="none" w:sz="0" w:space="0" w:color="auto"/>
                    <w:right w:val="none" w:sz="0" w:space="0" w:color="auto"/>
                  </w:divBdr>
                  <w:divsChild>
                    <w:div w:id="873927475">
                      <w:marLeft w:val="0"/>
                      <w:marRight w:val="0"/>
                      <w:marTop w:val="0"/>
                      <w:marBottom w:val="0"/>
                      <w:divBdr>
                        <w:top w:val="none" w:sz="0" w:space="0" w:color="auto"/>
                        <w:left w:val="none" w:sz="0" w:space="0" w:color="auto"/>
                        <w:bottom w:val="none" w:sz="0" w:space="0" w:color="auto"/>
                        <w:right w:val="none" w:sz="0" w:space="0" w:color="auto"/>
                      </w:divBdr>
                    </w:div>
                  </w:divsChild>
                </w:div>
                <w:div w:id="338898318">
                  <w:marLeft w:val="0"/>
                  <w:marRight w:val="0"/>
                  <w:marTop w:val="0"/>
                  <w:marBottom w:val="0"/>
                  <w:divBdr>
                    <w:top w:val="none" w:sz="0" w:space="0" w:color="auto"/>
                    <w:left w:val="none" w:sz="0" w:space="0" w:color="auto"/>
                    <w:bottom w:val="none" w:sz="0" w:space="0" w:color="auto"/>
                    <w:right w:val="none" w:sz="0" w:space="0" w:color="auto"/>
                  </w:divBdr>
                  <w:divsChild>
                    <w:div w:id="513541424">
                      <w:marLeft w:val="0"/>
                      <w:marRight w:val="0"/>
                      <w:marTop w:val="0"/>
                      <w:marBottom w:val="0"/>
                      <w:divBdr>
                        <w:top w:val="none" w:sz="0" w:space="0" w:color="auto"/>
                        <w:left w:val="none" w:sz="0" w:space="0" w:color="auto"/>
                        <w:bottom w:val="none" w:sz="0" w:space="0" w:color="auto"/>
                        <w:right w:val="none" w:sz="0" w:space="0" w:color="auto"/>
                      </w:divBdr>
                    </w:div>
                  </w:divsChild>
                </w:div>
                <w:div w:id="869999561">
                  <w:marLeft w:val="0"/>
                  <w:marRight w:val="0"/>
                  <w:marTop w:val="0"/>
                  <w:marBottom w:val="0"/>
                  <w:divBdr>
                    <w:top w:val="none" w:sz="0" w:space="0" w:color="auto"/>
                    <w:left w:val="none" w:sz="0" w:space="0" w:color="auto"/>
                    <w:bottom w:val="none" w:sz="0" w:space="0" w:color="auto"/>
                    <w:right w:val="none" w:sz="0" w:space="0" w:color="auto"/>
                  </w:divBdr>
                  <w:divsChild>
                    <w:div w:id="769621552">
                      <w:marLeft w:val="0"/>
                      <w:marRight w:val="0"/>
                      <w:marTop w:val="0"/>
                      <w:marBottom w:val="0"/>
                      <w:divBdr>
                        <w:top w:val="none" w:sz="0" w:space="0" w:color="auto"/>
                        <w:left w:val="none" w:sz="0" w:space="0" w:color="auto"/>
                        <w:bottom w:val="none" w:sz="0" w:space="0" w:color="auto"/>
                        <w:right w:val="none" w:sz="0" w:space="0" w:color="auto"/>
                      </w:divBdr>
                    </w:div>
                  </w:divsChild>
                </w:div>
                <w:div w:id="953370635">
                  <w:marLeft w:val="0"/>
                  <w:marRight w:val="0"/>
                  <w:marTop w:val="0"/>
                  <w:marBottom w:val="0"/>
                  <w:divBdr>
                    <w:top w:val="none" w:sz="0" w:space="0" w:color="auto"/>
                    <w:left w:val="none" w:sz="0" w:space="0" w:color="auto"/>
                    <w:bottom w:val="none" w:sz="0" w:space="0" w:color="auto"/>
                    <w:right w:val="none" w:sz="0" w:space="0" w:color="auto"/>
                  </w:divBdr>
                  <w:divsChild>
                    <w:div w:id="1892884560">
                      <w:marLeft w:val="0"/>
                      <w:marRight w:val="0"/>
                      <w:marTop w:val="0"/>
                      <w:marBottom w:val="0"/>
                      <w:divBdr>
                        <w:top w:val="none" w:sz="0" w:space="0" w:color="auto"/>
                        <w:left w:val="none" w:sz="0" w:space="0" w:color="auto"/>
                        <w:bottom w:val="none" w:sz="0" w:space="0" w:color="auto"/>
                        <w:right w:val="none" w:sz="0" w:space="0" w:color="auto"/>
                      </w:divBdr>
                    </w:div>
                  </w:divsChild>
                </w:div>
                <w:div w:id="1613977474">
                  <w:marLeft w:val="0"/>
                  <w:marRight w:val="0"/>
                  <w:marTop w:val="0"/>
                  <w:marBottom w:val="0"/>
                  <w:divBdr>
                    <w:top w:val="none" w:sz="0" w:space="0" w:color="auto"/>
                    <w:left w:val="none" w:sz="0" w:space="0" w:color="auto"/>
                    <w:bottom w:val="none" w:sz="0" w:space="0" w:color="auto"/>
                    <w:right w:val="none" w:sz="0" w:space="0" w:color="auto"/>
                  </w:divBdr>
                  <w:divsChild>
                    <w:div w:id="1625230786">
                      <w:marLeft w:val="0"/>
                      <w:marRight w:val="0"/>
                      <w:marTop w:val="0"/>
                      <w:marBottom w:val="0"/>
                      <w:divBdr>
                        <w:top w:val="none" w:sz="0" w:space="0" w:color="auto"/>
                        <w:left w:val="none" w:sz="0" w:space="0" w:color="auto"/>
                        <w:bottom w:val="none" w:sz="0" w:space="0" w:color="auto"/>
                        <w:right w:val="none" w:sz="0" w:space="0" w:color="auto"/>
                      </w:divBdr>
                    </w:div>
                  </w:divsChild>
                </w:div>
                <w:div w:id="152381740">
                  <w:marLeft w:val="0"/>
                  <w:marRight w:val="0"/>
                  <w:marTop w:val="0"/>
                  <w:marBottom w:val="0"/>
                  <w:divBdr>
                    <w:top w:val="none" w:sz="0" w:space="0" w:color="auto"/>
                    <w:left w:val="none" w:sz="0" w:space="0" w:color="auto"/>
                    <w:bottom w:val="none" w:sz="0" w:space="0" w:color="auto"/>
                    <w:right w:val="none" w:sz="0" w:space="0" w:color="auto"/>
                  </w:divBdr>
                  <w:divsChild>
                    <w:div w:id="1122070302">
                      <w:marLeft w:val="0"/>
                      <w:marRight w:val="0"/>
                      <w:marTop w:val="0"/>
                      <w:marBottom w:val="0"/>
                      <w:divBdr>
                        <w:top w:val="none" w:sz="0" w:space="0" w:color="auto"/>
                        <w:left w:val="none" w:sz="0" w:space="0" w:color="auto"/>
                        <w:bottom w:val="none" w:sz="0" w:space="0" w:color="auto"/>
                        <w:right w:val="none" w:sz="0" w:space="0" w:color="auto"/>
                      </w:divBdr>
                    </w:div>
                  </w:divsChild>
                </w:div>
                <w:div w:id="324676048">
                  <w:marLeft w:val="0"/>
                  <w:marRight w:val="0"/>
                  <w:marTop w:val="0"/>
                  <w:marBottom w:val="0"/>
                  <w:divBdr>
                    <w:top w:val="none" w:sz="0" w:space="0" w:color="auto"/>
                    <w:left w:val="none" w:sz="0" w:space="0" w:color="auto"/>
                    <w:bottom w:val="none" w:sz="0" w:space="0" w:color="auto"/>
                    <w:right w:val="none" w:sz="0" w:space="0" w:color="auto"/>
                  </w:divBdr>
                  <w:divsChild>
                    <w:div w:id="498473149">
                      <w:marLeft w:val="0"/>
                      <w:marRight w:val="0"/>
                      <w:marTop w:val="0"/>
                      <w:marBottom w:val="0"/>
                      <w:divBdr>
                        <w:top w:val="none" w:sz="0" w:space="0" w:color="auto"/>
                        <w:left w:val="none" w:sz="0" w:space="0" w:color="auto"/>
                        <w:bottom w:val="none" w:sz="0" w:space="0" w:color="auto"/>
                        <w:right w:val="none" w:sz="0" w:space="0" w:color="auto"/>
                      </w:divBdr>
                    </w:div>
                  </w:divsChild>
                </w:div>
                <w:div w:id="871917955">
                  <w:marLeft w:val="0"/>
                  <w:marRight w:val="0"/>
                  <w:marTop w:val="0"/>
                  <w:marBottom w:val="0"/>
                  <w:divBdr>
                    <w:top w:val="none" w:sz="0" w:space="0" w:color="auto"/>
                    <w:left w:val="none" w:sz="0" w:space="0" w:color="auto"/>
                    <w:bottom w:val="none" w:sz="0" w:space="0" w:color="auto"/>
                    <w:right w:val="none" w:sz="0" w:space="0" w:color="auto"/>
                  </w:divBdr>
                  <w:divsChild>
                    <w:div w:id="395907154">
                      <w:marLeft w:val="0"/>
                      <w:marRight w:val="0"/>
                      <w:marTop w:val="0"/>
                      <w:marBottom w:val="0"/>
                      <w:divBdr>
                        <w:top w:val="none" w:sz="0" w:space="0" w:color="auto"/>
                        <w:left w:val="none" w:sz="0" w:space="0" w:color="auto"/>
                        <w:bottom w:val="none" w:sz="0" w:space="0" w:color="auto"/>
                        <w:right w:val="none" w:sz="0" w:space="0" w:color="auto"/>
                      </w:divBdr>
                    </w:div>
                  </w:divsChild>
                </w:div>
                <w:div w:id="1955869576">
                  <w:marLeft w:val="0"/>
                  <w:marRight w:val="0"/>
                  <w:marTop w:val="0"/>
                  <w:marBottom w:val="0"/>
                  <w:divBdr>
                    <w:top w:val="none" w:sz="0" w:space="0" w:color="auto"/>
                    <w:left w:val="none" w:sz="0" w:space="0" w:color="auto"/>
                    <w:bottom w:val="none" w:sz="0" w:space="0" w:color="auto"/>
                    <w:right w:val="none" w:sz="0" w:space="0" w:color="auto"/>
                  </w:divBdr>
                  <w:divsChild>
                    <w:div w:id="1839882049">
                      <w:marLeft w:val="0"/>
                      <w:marRight w:val="0"/>
                      <w:marTop w:val="0"/>
                      <w:marBottom w:val="0"/>
                      <w:divBdr>
                        <w:top w:val="none" w:sz="0" w:space="0" w:color="auto"/>
                        <w:left w:val="none" w:sz="0" w:space="0" w:color="auto"/>
                        <w:bottom w:val="none" w:sz="0" w:space="0" w:color="auto"/>
                        <w:right w:val="none" w:sz="0" w:space="0" w:color="auto"/>
                      </w:divBdr>
                    </w:div>
                  </w:divsChild>
                </w:div>
                <w:div w:id="785127282">
                  <w:marLeft w:val="0"/>
                  <w:marRight w:val="0"/>
                  <w:marTop w:val="0"/>
                  <w:marBottom w:val="0"/>
                  <w:divBdr>
                    <w:top w:val="none" w:sz="0" w:space="0" w:color="auto"/>
                    <w:left w:val="none" w:sz="0" w:space="0" w:color="auto"/>
                    <w:bottom w:val="none" w:sz="0" w:space="0" w:color="auto"/>
                    <w:right w:val="none" w:sz="0" w:space="0" w:color="auto"/>
                  </w:divBdr>
                  <w:divsChild>
                    <w:div w:id="1905027561">
                      <w:marLeft w:val="0"/>
                      <w:marRight w:val="0"/>
                      <w:marTop w:val="0"/>
                      <w:marBottom w:val="0"/>
                      <w:divBdr>
                        <w:top w:val="none" w:sz="0" w:space="0" w:color="auto"/>
                        <w:left w:val="none" w:sz="0" w:space="0" w:color="auto"/>
                        <w:bottom w:val="none" w:sz="0" w:space="0" w:color="auto"/>
                        <w:right w:val="none" w:sz="0" w:space="0" w:color="auto"/>
                      </w:divBdr>
                    </w:div>
                  </w:divsChild>
                </w:div>
                <w:div w:id="1799953360">
                  <w:marLeft w:val="0"/>
                  <w:marRight w:val="0"/>
                  <w:marTop w:val="0"/>
                  <w:marBottom w:val="0"/>
                  <w:divBdr>
                    <w:top w:val="none" w:sz="0" w:space="0" w:color="auto"/>
                    <w:left w:val="none" w:sz="0" w:space="0" w:color="auto"/>
                    <w:bottom w:val="none" w:sz="0" w:space="0" w:color="auto"/>
                    <w:right w:val="none" w:sz="0" w:space="0" w:color="auto"/>
                  </w:divBdr>
                  <w:divsChild>
                    <w:div w:id="1995792023">
                      <w:marLeft w:val="0"/>
                      <w:marRight w:val="0"/>
                      <w:marTop w:val="0"/>
                      <w:marBottom w:val="0"/>
                      <w:divBdr>
                        <w:top w:val="none" w:sz="0" w:space="0" w:color="auto"/>
                        <w:left w:val="none" w:sz="0" w:space="0" w:color="auto"/>
                        <w:bottom w:val="none" w:sz="0" w:space="0" w:color="auto"/>
                        <w:right w:val="none" w:sz="0" w:space="0" w:color="auto"/>
                      </w:divBdr>
                    </w:div>
                  </w:divsChild>
                </w:div>
                <w:div w:id="1600328215">
                  <w:marLeft w:val="0"/>
                  <w:marRight w:val="0"/>
                  <w:marTop w:val="0"/>
                  <w:marBottom w:val="0"/>
                  <w:divBdr>
                    <w:top w:val="none" w:sz="0" w:space="0" w:color="auto"/>
                    <w:left w:val="none" w:sz="0" w:space="0" w:color="auto"/>
                    <w:bottom w:val="none" w:sz="0" w:space="0" w:color="auto"/>
                    <w:right w:val="none" w:sz="0" w:space="0" w:color="auto"/>
                  </w:divBdr>
                  <w:divsChild>
                    <w:div w:id="2048410204">
                      <w:marLeft w:val="0"/>
                      <w:marRight w:val="0"/>
                      <w:marTop w:val="0"/>
                      <w:marBottom w:val="0"/>
                      <w:divBdr>
                        <w:top w:val="none" w:sz="0" w:space="0" w:color="auto"/>
                        <w:left w:val="none" w:sz="0" w:space="0" w:color="auto"/>
                        <w:bottom w:val="none" w:sz="0" w:space="0" w:color="auto"/>
                        <w:right w:val="none" w:sz="0" w:space="0" w:color="auto"/>
                      </w:divBdr>
                    </w:div>
                  </w:divsChild>
                </w:div>
                <w:div w:id="1120875631">
                  <w:marLeft w:val="0"/>
                  <w:marRight w:val="0"/>
                  <w:marTop w:val="0"/>
                  <w:marBottom w:val="0"/>
                  <w:divBdr>
                    <w:top w:val="none" w:sz="0" w:space="0" w:color="auto"/>
                    <w:left w:val="none" w:sz="0" w:space="0" w:color="auto"/>
                    <w:bottom w:val="none" w:sz="0" w:space="0" w:color="auto"/>
                    <w:right w:val="none" w:sz="0" w:space="0" w:color="auto"/>
                  </w:divBdr>
                  <w:divsChild>
                    <w:div w:id="2139108477">
                      <w:marLeft w:val="0"/>
                      <w:marRight w:val="0"/>
                      <w:marTop w:val="0"/>
                      <w:marBottom w:val="0"/>
                      <w:divBdr>
                        <w:top w:val="none" w:sz="0" w:space="0" w:color="auto"/>
                        <w:left w:val="none" w:sz="0" w:space="0" w:color="auto"/>
                        <w:bottom w:val="none" w:sz="0" w:space="0" w:color="auto"/>
                        <w:right w:val="none" w:sz="0" w:space="0" w:color="auto"/>
                      </w:divBdr>
                    </w:div>
                  </w:divsChild>
                </w:div>
                <w:div w:id="1599867430">
                  <w:marLeft w:val="0"/>
                  <w:marRight w:val="0"/>
                  <w:marTop w:val="0"/>
                  <w:marBottom w:val="0"/>
                  <w:divBdr>
                    <w:top w:val="none" w:sz="0" w:space="0" w:color="auto"/>
                    <w:left w:val="none" w:sz="0" w:space="0" w:color="auto"/>
                    <w:bottom w:val="none" w:sz="0" w:space="0" w:color="auto"/>
                    <w:right w:val="none" w:sz="0" w:space="0" w:color="auto"/>
                  </w:divBdr>
                  <w:divsChild>
                    <w:div w:id="227151121">
                      <w:marLeft w:val="0"/>
                      <w:marRight w:val="0"/>
                      <w:marTop w:val="0"/>
                      <w:marBottom w:val="0"/>
                      <w:divBdr>
                        <w:top w:val="none" w:sz="0" w:space="0" w:color="auto"/>
                        <w:left w:val="none" w:sz="0" w:space="0" w:color="auto"/>
                        <w:bottom w:val="none" w:sz="0" w:space="0" w:color="auto"/>
                        <w:right w:val="none" w:sz="0" w:space="0" w:color="auto"/>
                      </w:divBdr>
                    </w:div>
                  </w:divsChild>
                </w:div>
                <w:div w:id="1724869546">
                  <w:marLeft w:val="0"/>
                  <w:marRight w:val="0"/>
                  <w:marTop w:val="0"/>
                  <w:marBottom w:val="0"/>
                  <w:divBdr>
                    <w:top w:val="none" w:sz="0" w:space="0" w:color="auto"/>
                    <w:left w:val="none" w:sz="0" w:space="0" w:color="auto"/>
                    <w:bottom w:val="none" w:sz="0" w:space="0" w:color="auto"/>
                    <w:right w:val="none" w:sz="0" w:space="0" w:color="auto"/>
                  </w:divBdr>
                  <w:divsChild>
                    <w:div w:id="1360276095">
                      <w:marLeft w:val="0"/>
                      <w:marRight w:val="0"/>
                      <w:marTop w:val="0"/>
                      <w:marBottom w:val="0"/>
                      <w:divBdr>
                        <w:top w:val="none" w:sz="0" w:space="0" w:color="auto"/>
                        <w:left w:val="none" w:sz="0" w:space="0" w:color="auto"/>
                        <w:bottom w:val="none" w:sz="0" w:space="0" w:color="auto"/>
                        <w:right w:val="none" w:sz="0" w:space="0" w:color="auto"/>
                      </w:divBdr>
                    </w:div>
                  </w:divsChild>
                </w:div>
                <w:div w:id="941911066">
                  <w:marLeft w:val="0"/>
                  <w:marRight w:val="0"/>
                  <w:marTop w:val="0"/>
                  <w:marBottom w:val="0"/>
                  <w:divBdr>
                    <w:top w:val="none" w:sz="0" w:space="0" w:color="auto"/>
                    <w:left w:val="none" w:sz="0" w:space="0" w:color="auto"/>
                    <w:bottom w:val="none" w:sz="0" w:space="0" w:color="auto"/>
                    <w:right w:val="none" w:sz="0" w:space="0" w:color="auto"/>
                  </w:divBdr>
                  <w:divsChild>
                    <w:div w:id="1982614488">
                      <w:marLeft w:val="0"/>
                      <w:marRight w:val="0"/>
                      <w:marTop w:val="0"/>
                      <w:marBottom w:val="0"/>
                      <w:divBdr>
                        <w:top w:val="none" w:sz="0" w:space="0" w:color="auto"/>
                        <w:left w:val="none" w:sz="0" w:space="0" w:color="auto"/>
                        <w:bottom w:val="none" w:sz="0" w:space="0" w:color="auto"/>
                        <w:right w:val="none" w:sz="0" w:space="0" w:color="auto"/>
                      </w:divBdr>
                    </w:div>
                  </w:divsChild>
                </w:div>
                <w:div w:id="2080126767">
                  <w:marLeft w:val="0"/>
                  <w:marRight w:val="0"/>
                  <w:marTop w:val="0"/>
                  <w:marBottom w:val="0"/>
                  <w:divBdr>
                    <w:top w:val="none" w:sz="0" w:space="0" w:color="auto"/>
                    <w:left w:val="none" w:sz="0" w:space="0" w:color="auto"/>
                    <w:bottom w:val="none" w:sz="0" w:space="0" w:color="auto"/>
                    <w:right w:val="none" w:sz="0" w:space="0" w:color="auto"/>
                  </w:divBdr>
                  <w:divsChild>
                    <w:div w:id="1263220299">
                      <w:marLeft w:val="0"/>
                      <w:marRight w:val="0"/>
                      <w:marTop w:val="0"/>
                      <w:marBottom w:val="0"/>
                      <w:divBdr>
                        <w:top w:val="none" w:sz="0" w:space="0" w:color="auto"/>
                        <w:left w:val="none" w:sz="0" w:space="0" w:color="auto"/>
                        <w:bottom w:val="none" w:sz="0" w:space="0" w:color="auto"/>
                        <w:right w:val="none" w:sz="0" w:space="0" w:color="auto"/>
                      </w:divBdr>
                    </w:div>
                  </w:divsChild>
                </w:div>
                <w:div w:id="1418479804">
                  <w:marLeft w:val="0"/>
                  <w:marRight w:val="0"/>
                  <w:marTop w:val="0"/>
                  <w:marBottom w:val="0"/>
                  <w:divBdr>
                    <w:top w:val="none" w:sz="0" w:space="0" w:color="auto"/>
                    <w:left w:val="none" w:sz="0" w:space="0" w:color="auto"/>
                    <w:bottom w:val="none" w:sz="0" w:space="0" w:color="auto"/>
                    <w:right w:val="none" w:sz="0" w:space="0" w:color="auto"/>
                  </w:divBdr>
                  <w:divsChild>
                    <w:div w:id="438447690">
                      <w:marLeft w:val="0"/>
                      <w:marRight w:val="0"/>
                      <w:marTop w:val="0"/>
                      <w:marBottom w:val="0"/>
                      <w:divBdr>
                        <w:top w:val="none" w:sz="0" w:space="0" w:color="auto"/>
                        <w:left w:val="none" w:sz="0" w:space="0" w:color="auto"/>
                        <w:bottom w:val="none" w:sz="0" w:space="0" w:color="auto"/>
                        <w:right w:val="none" w:sz="0" w:space="0" w:color="auto"/>
                      </w:divBdr>
                    </w:div>
                  </w:divsChild>
                </w:div>
                <w:div w:id="1867253339">
                  <w:marLeft w:val="0"/>
                  <w:marRight w:val="0"/>
                  <w:marTop w:val="0"/>
                  <w:marBottom w:val="0"/>
                  <w:divBdr>
                    <w:top w:val="none" w:sz="0" w:space="0" w:color="auto"/>
                    <w:left w:val="none" w:sz="0" w:space="0" w:color="auto"/>
                    <w:bottom w:val="none" w:sz="0" w:space="0" w:color="auto"/>
                    <w:right w:val="none" w:sz="0" w:space="0" w:color="auto"/>
                  </w:divBdr>
                  <w:divsChild>
                    <w:div w:id="1945914586">
                      <w:marLeft w:val="0"/>
                      <w:marRight w:val="0"/>
                      <w:marTop w:val="0"/>
                      <w:marBottom w:val="0"/>
                      <w:divBdr>
                        <w:top w:val="none" w:sz="0" w:space="0" w:color="auto"/>
                        <w:left w:val="none" w:sz="0" w:space="0" w:color="auto"/>
                        <w:bottom w:val="none" w:sz="0" w:space="0" w:color="auto"/>
                        <w:right w:val="none" w:sz="0" w:space="0" w:color="auto"/>
                      </w:divBdr>
                    </w:div>
                  </w:divsChild>
                </w:div>
                <w:div w:id="664819679">
                  <w:marLeft w:val="0"/>
                  <w:marRight w:val="0"/>
                  <w:marTop w:val="0"/>
                  <w:marBottom w:val="0"/>
                  <w:divBdr>
                    <w:top w:val="none" w:sz="0" w:space="0" w:color="auto"/>
                    <w:left w:val="none" w:sz="0" w:space="0" w:color="auto"/>
                    <w:bottom w:val="none" w:sz="0" w:space="0" w:color="auto"/>
                    <w:right w:val="none" w:sz="0" w:space="0" w:color="auto"/>
                  </w:divBdr>
                  <w:divsChild>
                    <w:div w:id="1615359785">
                      <w:marLeft w:val="0"/>
                      <w:marRight w:val="0"/>
                      <w:marTop w:val="0"/>
                      <w:marBottom w:val="0"/>
                      <w:divBdr>
                        <w:top w:val="none" w:sz="0" w:space="0" w:color="auto"/>
                        <w:left w:val="none" w:sz="0" w:space="0" w:color="auto"/>
                        <w:bottom w:val="none" w:sz="0" w:space="0" w:color="auto"/>
                        <w:right w:val="none" w:sz="0" w:space="0" w:color="auto"/>
                      </w:divBdr>
                    </w:div>
                  </w:divsChild>
                </w:div>
                <w:div w:id="2127389799">
                  <w:marLeft w:val="0"/>
                  <w:marRight w:val="0"/>
                  <w:marTop w:val="0"/>
                  <w:marBottom w:val="0"/>
                  <w:divBdr>
                    <w:top w:val="none" w:sz="0" w:space="0" w:color="auto"/>
                    <w:left w:val="none" w:sz="0" w:space="0" w:color="auto"/>
                    <w:bottom w:val="none" w:sz="0" w:space="0" w:color="auto"/>
                    <w:right w:val="none" w:sz="0" w:space="0" w:color="auto"/>
                  </w:divBdr>
                  <w:divsChild>
                    <w:div w:id="797840695">
                      <w:marLeft w:val="0"/>
                      <w:marRight w:val="0"/>
                      <w:marTop w:val="0"/>
                      <w:marBottom w:val="0"/>
                      <w:divBdr>
                        <w:top w:val="none" w:sz="0" w:space="0" w:color="auto"/>
                        <w:left w:val="none" w:sz="0" w:space="0" w:color="auto"/>
                        <w:bottom w:val="none" w:sz="0" w:space="0" w:color="auto"/>
                        <w:right w:val="none" w:sz="0" w:space="0" w:color="auto"/>
                      </w:divBdr>
                    </w:div>
                  </w:divsChild>
                </w:div>
                <w:div w:id="1211766943">
                  <w:marLeft w:val="0"/>
                  <w:marRight w:val="0"/>
                  <w:marTop w:val="0"/>
                  <w:marBottom w:val="0"/>
                  <w:divBdr>
                    <w:top w:val="none" w:sz="0" w:space="0" w:color="auto"/>
                    <w:left w:val="none" w:sz="0" w:space="0" w:color="auto"/>
                    <w:bottom w:val="none" w:sz="0" w:space="0" w:color="auto"/>
                    <w:right w:val="none" w:sz="0" w:space="0" w:color="auto"/>
                  </w:divBdr>
                  <w:divsChild>
                    <w:div w:id="1539007744">
                      <w:marLeft w:val="0"/>
                      <w:marRight w:val="0"/>
                      <w:marTop w:val="0"/>
                      <w:marBottom w:val="0"/>
                      <w:divBdr>
                        <w:top w:val="none" w:sz="0" w:space="0" w:color="auto"/>
                        <w:left w:val="none" w:sz="0" w:space="0" w:color="auto"/>
                        <w:bottom w:val="none" w:sz="0" w:space="0" w:color="auto"/>
                        <w:right w:val="none" w:sz="0" w:space="0" w:color="auto"/>
                      </w:divBdr>
                    </w:div>
                  </w:divsChild>
                </w:div>
                <w:div w:id="2124110096">
                  <w:marLeft w:val="0"/>
                  <w:marRight w:val="0"/>
                  <w:marTop w:val="0"/>
                  <w:marBottom w:val="0"/>
                  <w:divBdr>
                    <w:top w:val="none" w:sz="0" w:space="0" w:color="auto"/>
                    <w:left w:val="none" w:sz="0" w:space="0" w:color="auto"/>
                    <w:bottom w:val="none" w:sz="0" w:space="0" w:color="auto"/>
                    <w:right w:val="none" w:sz="0" w:space="0" w:color="auto"/>
                  </w:divBdr>
                  <w:divsChild>
                    <w:div w:id="149293393">
                      <w:marLeft w:val="0"/>
                      <w:marRight w:val="0"/>
                      <w:marTop w:val="0"/>
                      <w:marBottom w:val="0"/>
                      <w:divBdr>
                        <w:top w:val="none" w:sz="0" w:space="0" w:color="auto"/>
                        <w:left w:val="none" w:sz="0" w:space="0" w:color="auto"/>
                        <w:bottom w:val="none" w:sz="0" w:space="0" w:color="auto"/>
                        <w:right w:val="none" w:sz="0" w:space="0" w:color="auto"/>
                      </w:divBdr>
                    </w:div>
                  </w:divsChild>
                </w:div>
                <w:div w:id="1458837673">
                  <w:marLeft w:val="0"/>
                  <w:marRight w:val="0"/>
                  <w:marTop w:val="0"/>
                  <w:marBottom w:val="0"/>
                  <w:divBdr>
                    <w:top w:val="none" w:sz="0" w:space="0" w:color="auto"/>
                    <w:left w:val="none" w:sz="0" w:space="0" w:color="auto"/>
                    <w:bottom w:val="none" w:sz="0" w:space="0" w:color="auto"/>
                    <w:right w:val="none" w:sz="0" w:space="0" w:color="auto"/>
                  </w:divBdr>
                  <w:divsChild>
                    <w:div w:id="1538930133">
                      <w:marLeft w:val="0"/>
                      <w:marRight w:val="0"/>
                      <w:marTop w:val="0"/>
                      <w:marBottom w:val="0"/>
                      <w:divBdr>
                        <w:top w:val="none" w:sz="0" w:space="0" w:color="auto"/>
                        <w:left w:val="none" w:sz="0" w:space="0" w:color="auto"/>
                        <w:bottom w:val="none" w:sz="0" w:space="0" w:color="auto"/>
                        <w:right w:val="none" w:sz="0" w:space="0" w:color="auto"/>
                      </w:divBdr>
                    </w:div>
                  </w:divsChild>
                </w:div>
                <w:div w:id="1656950264">
                  <w:marLeft w:val="0"/>
                  <w:marRight w:val="0"/>
                  <w:marTop w:val="0"/>
                  <w:marBottom w:val="0"/>
                  <w:divBdr>
                    <w:top w:val="none" w:sz="0" w:space="0" w:color="auto"/>
                    <w:left w:val="none" w:sz="0" w:space="0" w:color="auto"/>
                    <w:bottom w:val="none" w:sz="0" w:space="0" w:color="auto"/>
                    <w:right w:val="none" w:sz="0" w:space="0" w:color="auto"/>
                  </w:divBdr>
                  <w:divsChild>
                    <w:div w:id="416098222">
                      <w:marLeft w:val="0"/>
                      <w:marRight w:val="0"/>
                      <w:marTop w:val="0"/>
                      <w:marBottom w:val="0"/>
                      <w:divBdr>
                        <w:top w:val="none" w:sz="0" w:space="0" w:color="auto"/>
                        <w:left w:val="none" w:sz="0" w:space="0" w:color="auto"/>
                        <w:bottom w:val="none" w:sz="0" w:space="0" w:color="auto"/>
                        <w:right w:val="none" w:sz="0" w:space="0" w:color="auto"/>
                      </w:divBdr>
                    </w:div>
                  </w:divsChild>
                </w:div>
                <w:div w:id="1298878612">
                  <w:marLeft w:val="0"/>
                  <w:marRight w:val="0"/>
                  <w:marTop w:val="0"/>
                  <w:marBottom w:val="0"/>
                  <w:divBdr>
                    <w:top w:val="none" w:sz="0" w:space="0" w:color="auto"/>
                    <w:left w:val="none" w:sz="0" w:space="0" w:color="auto"/>
                    <w:bottom w:val="none" w:sz="0" w:space="0" w:color="auto"/>
                    <w:right w:val="none" w:sz="0" w:space="0" w:color="auto"/>
                  </w:divBdr>
                  <w:divsChild>
                    <w:div w:id="1665204853">
                      <w:marLeft w:val="0"/>
                      <w:marRight w:val="0"/>
                      <w:marTop w:val="0"/>
                      <w:marBottom w:val="0"/>
                      <w:divBdr>
                        <w:top w:val="none" w:sz="0" w:space="0" w:color="auto"/>
                        <w:left w:val="none" w:sz="0" w:space="0" w:color="auto"/>
                        <w:bottom w:val="none" w:sz="0" w:space="0" w:color="auto"/>
                        <w:right w:val="none" w:sz="0" w:space="0" w:color="auto"/>
                      </w:divBdr>
                    </w:div>
                  </w:divsChild>
                </w:div>
                <w:div w:id="2110615583">
                  <w:marLeft w:val="0"/>
                  <w:marRight w:val="0"/>
                  <w:marTop w:val="0"/>
                  <w:marBottom w:val="0"/>
                  <w:divBdr>
                    <w:top w:val="none" w:sz="0" w:space="0" w:color="auto"/>
                    <w:left w:val="none" w:sz="0" w:space="0" w:color="auto"/>
                    <w:bottom w:val="none" w:sz="0" w:space="0" w:color="auto"/>
                    <w:right w:val="none" w:sz="0" w:space="0" w:color="auto"/>
                  </w:divBdr>
                  <w:divsChild>
                    <w:div w:id="1892568526">
                      <w:marLeft w:val="0"/>
                      <w:marRight w:val="0"/>
                      <w:marTop w:val="0"/>
                      <w:marBottom w:val="0"/>
                      <w:divBdr>
                        <w:top w:val="none" w:sz="0" w:space="0" w:color="auto"/>
                        <w:left w:val="none" w:sz="0" w:space="0" w:color="auto"/>
                        <w:bottom w:val="none" w:sz="0" w:space="0" w:color="auto"/>
                        <w:right w:val="none" w:sz="0" w:space="0" w:color="auto"/>
                      </w:divBdr>
                    </w:div>
                  </w:divsChild>
                </w:div>
                <w:div w:id="1136800873">
                  <w:marLeft w:val="0"/>
                  <w:marRight w:val="0"/>
                  <w:marTop w:val="0"/>
                  <w:marBottom w:val="0"/>
                  <w:divBdr>
                    <w:top w:val="none" w:sz="0" w:space="0" w:color="auto"/>
                    <w:left w:val="none" w:sz="0" w:space="0" w:color="auto"/>
                    <w:bottom w:val="none" w:sz="0" w:space="0" w:color="auto"/>
                    <w:right w:val="none" w:sz="0" w:space="0" w:color="auto"/>
                  </w:divBdr>
                  <w:divsChild>
                    <w:div w:id="1955362879">
                      <w:marLeft w:val="0"/>
                      <w:marRight w:val="0"/>
                      <w:marTop w:val="0"/>
                      <w:marBottom w:val="0"/>
                      <w:divBdr>
                        <w:top w:val="none" w:sz="0" w:space="0" w:color="auto"/>
                        <w:left w:val="none" w:sz="0" w:space="0" w:color="auto"/>
                        <w:bottom w:val="none" w:sz="0" w:space="0" w:color="auto"/>
                        <w:right w:val="none" w:sz="0" w:space="0" w:color="auto"/>
                      </w:divBdr>
                    </w:div>
                  </w:divsChild>
                </w:div>
                <w:div w:id="895774788">
                  <w:marLeft w:val="0"/>
                  <w:marRight w:val="0"/>
                  <w:marTop w:val="0"/>
                  <w:marBottom w:val="0"/>
                  <w:divBdr>
                    <w:top w:val="none" w:sz="0" w:space="0" w:color="auto"/>
                    <w:left w:val="none" w:sz="0" w:space="0" w:color="auto"/>
                    <w:bottom w:val="none" w:sz="0" w:space="0" w:color="auto"/>
                    <w:right w:val="none" w:sz="0" w:space="0" w:color="auto"/>
                  </w:divBdr>
                  <w:divsChild>
                    <w:div w:id="672028643">
                      <w:marLeft w:val="0"/>
                      <w:marRight w:val="0"/>
                      <w:marTop w:val="0"/>
                      <w:marBottom w:val="0"/>
                      <w:divBdr>
                        <w:top w:val="none" w:sz="0" w:space="0" w:color="auto"/>
                        <w:left w:val="none" w:sz="0" w:space="0" w:color="auto"/>
                        <w:bottom w:val="none" w:sz="0" w:space="0" w:color="auto"/>
                        <w:right w:val="none" w:sz="0" w:space="0" w:color="auto"/>
                      </w:divBdr>
                    </w:div>
                  </w:divsChild>
                </w:div>
                <w:div w:id="945191470">
                  <w:marLeft w:val="0"/>
                  <w:marRight w:val="0"/>
                  <w:marTop w:val="0"/>
                  <w:marBottom w:val="0"/>
                  <w:divBdr>
                    <w:top w:val="none" w:sz="0" w:space="0" w:color="auto"/>
                    <w:left w:val="none" w:sz="0" w:space="0" w:color="auto"/>
                    <w:bottom w:val="none" w:sz="0" w:space="0" w:color="auto"/>
                    <w:right w:val="none" w:sz="0" w:space="0" w:color="auto"/>
                  </w:divBdr>
                  <w:divsChild>
                    <w:div w:id="2024087175">
                      <w:marLeft w:val="0"/>
                      <w:marRight w:val="0"/>
                      <w:marTop w:val="0"/>
                      <w:marBottom w:val="0"/>
                      <w:divBdr>
                        <w:top w:val="none" w:sz="0" w:space="0" w:color="auto"/>
                        <w:left w:val="none" w:sz="0" w:space="0" w:color="auto"/>
                        <w:bottom w:val="none" w:sz="0" w:space="0" w:color="auto"/>
                        <w:right w:val="none" w:sz="0" w:space="0" w:color="auto"/>
                      </w:divBdr>
                    </w:div>
                  </w:divsChild>
                </w:div>
                <w:div w:id="1456144716">
                  <w:marLeft w:val="0"/>
                  <w:marRight w:val="0"/>
                  <w:marTop w:val="0"/>
                  <w:marBottom w:val="0"/>
                  <w:divBdr>
                    <w:top w:val="none" w:sz="0" w:space="0" w:color="auto"/>
                    <w:left w:val="none" w:sz="0" w:space="0" w:color="auto"/>
                    <w:bottom w:val="none" w:sz="0" w:space="0" w:color="auto"/>
                    <w:right w:val="none" w:sz="0" w:space="0" w:color="auto"/>
                  </w:divBdr>
                  <w:divsChild>
                    <w:div w:id="1632855963">
                      <w:marLeft w:val="0"/>
                      <w:marRight w:val="0"/>
                      <w:marTop w:val="0"/>
                      <w:marBottom w:val="0"/>
                      <w:divBdr>
                        <w:top w:val="none" w:sz="0" w:space="0" w:color="auto"/>
                        <w:left w:val="none" w:sz="0" w:space="0" w:color="auto"/>
                        <w:bottom w:val="none" w:sz="0" w:space="0" w:color="auto"/>
                        <w:right w:val="none" w:sz="0" w:space="0" w:color="auto"/>
                      </w:divBdr>
                    </w:div>
                  </w:divsChild>
                </w:div>
                <w:div w:id="1661038188">
                  <w:marLeft w:val="0"/>
                  <w:marRight w:val="0"/>
                  <w:marTop w:val="0"/>
                  <w:marBottom w:val="0"/>
                  <w:divBdr>
                    <w:top w:val="none" w:sz="0" w:space="0" w:color="auto"/>
                    <w:left w:val="none" w:sz="0" w:space="0" w:color="auto"/>
                    <w:bottom w:val="none" w:sz="0" w:space="0" w:color="auto"/>
                    <w:right w:val="none" w:sz="0" w:space="0" w:color="auto"/>
                  </w:divBdr>
                  <w:divsChild>
                    <w:div w:id="1135417225">
                      <w:marLeft w:val="0"/>
                      <w:marRight w:val="0"/>
                      <w:marTop w:val="0"/>
                      <w:marBottom w:val="0"/>
                      <w:divBdr>
                        <w:top w:val="none" w:sz="0" w:space="0" w:color="auto"/>
                        <w:left w:val="none" w:sz="0" w:space="0" w:color="auto"/>
                        <w:bottom w:val="none" w:sz="0" w:space="0" w:color="auto"/>
                        <w:right w:val="none" w:sz="0" w:space="0" w:color="auto"/>
                      </w:divBdr>
                    </w:div>
                  </w:divsChild>
                </w:div>
                <w:div w:id="2039694664">
                  <w:marLeft w:val="0"/>
                  <w:marRight w:val="0"/>
                  <w:marTop w:val="0"/>
                  <w:marBottom w:val="0"/>
                  <w:divBdr>
                    <w:top w:val="none" w:sz="0" w:space="0" w:color="auto"/>
                    <w:left w:val="none" w:sz="0" w:space="0" w:color="auto"/>
                    <w:bottom w:val="none" w:sz="0" w:space="0" w:color="auto"/>
                    <w:right w:val="none" w:sz="0" w:space="0" w:color="auto"/>
                  </w:divBdr>
                  <w:divsChild>
                    <w:div w:id="1330018712">
                      <w:marLeft w:val="0"/>
                      <w:marRight w:val="0"/>
                      <w:marTop w:val="0"/>
                      <w:marBottom w:val="0"/>
                      <w:divBdr>
                        <w:top w:val="none" w:sz="0" w:space="0" w:color="auto"/>
                        <w:left w:val="none" w:sz="0" w:space="0" w:color="auto"/>
                        <w:bottom w:val="none" w:sz="0" w:space="0" w:color="auto"/>
                        <w:right w:val="none" w:sz="0" w:space="0" w:color="auto"/>
                      </w:divBdr>
                    </w:div>
                  </w:divsChild>
                </w:div>
                <w:div w:id="823083304">
                  <w:marLeft w:val="0"/>
                  <w:marRight w:val="0"/>
                  <w:marTop w:val="0"/>
                  <w:marBottom w:val="0"/>
                  <w:divBdr>
                    <w:top w:val="none" w:sz="0" w:space="0" w:color="auto"/>
                    <w:left w:val="none" w:sz="0" w:space="0" w:color="auto"/>
                    <w:bottom w:val="none" w:sz="0" w:space="0" w:color="auto"/>
                    <w:right w:val="none" w:sz="0" w:space="0" w:color="auto"/>
                  </w:divBdr>
                  <w:divsChild>
                    <w:div w:id="1973975410">
                      <w:marLeft w:val="0"/>
                      <w:marRight w:val="0"/>
                      <w:marTop w:val="0"/>
                      <w:marBottom w:val="0"/>
                      <w:divBdr>
                        <w:top w:val="none" w:sz="0" w:space="0" w:color="auto"/>
                        <w:left w:val="none" w:sz="0" w:space="0" w:color="auto"/>
                        <w:bottom w:val="none" w:sz="0" w:space="0" w:color="auto"/>
                        <w:right w:val="none" w:sz="0" w:space="0" w:color="auto"/>
                      </w:divBdr>
                    </w:div>
                  </w:divsChild>
                </w:div>
                <w:div w:id="590243391">
                  <w:marLeft w:val="0"/>
                  <w:marRight w:val="0"/>
                  <w:marTop w:val="0"/>
                  <w:marBottom w:val="0"/>
                  <w:divBdr>
                    <w:top w:val="none" w:sz="0" w:space="0" w:color="auto"/>
                    <w:left w:val="none" w:sz="0" w:space="0" w:color="auto"/>
                    <w:bottom w:val="none" w:sz="0" w:space="0" w:color="auto"/>
                    <w:right w:val="none" w:sz="0" w:space="0" w:color="auto"/>
                  </w:divBdr>
                  <w:divsChild>
                    <w:div w:id="725690615">
                      <w:marLeft w:val="0"/>
                      <w:marRight w:val="0"/>
                      <w:marTop w:val="0"/>
                      <w:marBottom w:val="0"/>
                      <w:divBdr>
                        <w:top w:val="none" w:sz="0" w:space="0" w:color="auto"/>
                        <w:left w:val="none" w:sz="0" w:space="0" w:color="auto"/>
                        <w:bottom w:val="none" w:sz="0" w:space="0" w:color="auto"/>
                        <w:right w:val="none" w:sz="0" w:space="0" w:color="auto"/>
                      </w:divBdr>
                    </w:div>
                  </w:divsChild>
                </w:div>
                <w:div w:id="2006662191">
                  <w:marLeft w:val="0"/>
                  <w:marRight w:val="0"/>
                  <w:marTop w:val="0"/>
                  <w:marBottom w:val="0"/>
                  <w:divBdr>
                    <w:top w:val="none" w:sz="0" w:space="0" w:color="auto"/>
                    <w:left w:val="none" w:sz="0" w:space="0" w:color="auto"/>
                    <w:bottom w:val="none" w:sz="0" w:space="0" w:color="auto"/>
                    <w:right w:val="none" w:sz="0" w:space="0" w:color="auto"/>
                  </w:divBdr>
                  <w:divsChild>
                    <w:div w:id="897939291">
                      <w:marLeft w:val="0"/>
                      <w:marRight w:val="0"/>
                      <w:marTop w:val="0"/>
                      <w:marBottom w:val="0"/>
                      <w:divBdr>
                        <w:top w:val="none" w:sz="0" w:space="0" w:color="auto"/>
                        <w:left w:val="none" w:sz="0" w:space="0" w:color="auto"/>
                        <w:bottom w:val="none" w:sz="0" w:space="0" w:color="auto"/>
                        <w:right w:val="none" w:sz="0" w:space="0" w:color="auto"/>
                      </w:divBdr>
                    </w:div>
                  </w:divsChild>
                </w:div>
                <w:div w:id="1765875958">
                  <w:marLeft w:val="0"/>
                  <w:marRight w:val="0"/>
                  <w:marTop w:val="0"/>
                  <w:marBottom w:val="0"/>
                  <w:divBdr>
                    <w:top w:val="none" w:sz="0" w:space="0" w:color="auto"/>
                    <w:left w:val="none" w:sz="0" w:space="0" w:color="auto"/>
                    <w:bottom w:val="none" w:sz="0" w:space="0" w:color="auto"/>
                    <w:right w:val="none" w:sz="0" w:space="0" w:color="auto"/>
                  </w:divBdr>
                  <w:divsChild>
                    <w:div w:id="1608612829">
                      <w:marLeft w:val="0"/>
                      <w:marRight w:val="0"/>
                      <w:marTop w:val="0"/>
                      <w:marBottom w:val="0"/>
                      <w:divBdr>
                        <w:top w:val="none" w:sz="0" w:space="0" w:color="auto"/>
                        <w:left w:val="none" w:sz="0" w:space="0" w:color="auto"/>
                        <w:bottom w:val="none" w:sz="0" w:space="0" w:color="auto"/>
                        <w:right w:val="none" w:sz="0" w:space="0" w:color="auto"/>
                      </w:divBdr>
                    </w:div>
                  </w:divsChild>
                </w:div>
                <w:div w:id="1099564891">
                  <w:marLeft w:val="0"/>
                  <w:marRight w:val="0"/>
                  <w:marTop w:val="0"/>
                  <w:marBottom w:val="0"/>
                  <w:divBdr>
                    <w:top w:val="none" w:sz="0" w:space="0" w:color="auto"/>
                    <w:left w:val="none" w:sz="0" w:space="0" w:color="auto"/>
                    <w:bottom w:val="none" w:sz="0" w:space="0" w:color="auto"/>
                    <w:right w:val="none" w:sz="0" w:space="0" w:color="auto"/>
                  </w:divBdr>
                  <w:divsChild>
                    <w:div w:id="516652876">
                      <w:marLeft w:val="0"/>
                      <w:marRight w:val="0"/>
                      <w:marTop w:val="0"/>
                      <w:marBottom w:val="0"/>
                      <w:divBdr>
                        <w:top w:val="none" w:sz="0" w:space="0" w:color="auto"/>
                        <w:left w:val="none" w:sz="0" w:space="0" w:color="auto"/>
                        <w:bottom w:val="none" w:sz="0" w:space="0" w:color="auto"/>
                        <w:right w:val="none" w:sz="0" w:space="0" w:color="auto"/>
                      </w:divBdr>
                    </w:div>
                  </w:divsChild>
                </w:div>
                <w:div w:id="1303804855">
                  <w:marLeft w:val="0"/>
                  <w:marRight w:val="0"/>
                  <w:marTop w:val="0"/>
                  <w:marBottom w:val="0"/>
                  <w:divBdr>
                    <w:top w:val="none" w:sz="0" w:space="0" w:color="auto"/>
                    <w:left w:val="none" w:sz="0" w:space="0" w:color="auto"/>
                    <w:bottom w:val="none" w:sz="0" w:space="0" w:color="auto"/>
                    <w:right w:val="none" w:sz="0" w:space="0" w:color="auto"/>
                  </w:divBdr>
                  <w:divsChild>
                    <w:div w:id="1161044616">
                      <w:marLeft w:val="0"/>
                      <w:marRight w:val="0"/>
                      <w:marTop w:val="0"/>
                      <w:marBottom w:val="0"/>
                      <w:divBdr>
                        <w:top w:val="none" w:sz="0" w:space="0" w:color="auto"/>
                        <w:left w:val="none" w:sz="0" w:space="0" w:color="auto"/>
                        <w:bottom w:val="none" w:sz="0" w:space="0" w:color="auto"/>
                        <w:right w:val="none" w:sz="0" w:space="0" w:color="auto"/>
                      </w:divBdr>
                    </w:div>
                  </w:divsChild>
                </w:div>
                <w:div w:id="1051616238">
                  <w:marLeft w:val="0"/>
                  <w:marRight w:val="0"/>
                  <w:marTop w:val="0"/>
                  <w:marBottom w:val="0"/>
                  <w:divBdr>
                    <w:top w:val="none" w:sz="0" w:space="0" w:color="auto"/>
                    <w:left w:val="none" w:sz="0" w:space="0" w:color="auto"/>
                    <w:bottom w:val="none" w:sz="0" w:space="0" w:color="auto"/>
                    <w:right w:val="none" w:sz="0" w:space="0" w:color="auto"/>
                  </w:divBdr>
                  <w:divsChild>
                    <w:div w:id="1225065387">
                      <w:marLeft w:val="0"/>
                      <w:marRight w:val="0"/>
                      <w:marTop w:val="0"/>
                      <w:marBottom w:val="0"/>
                      <w:divBdr>
                        <w:top w:val="none" w:sz="0" w:space="0" w:color="auto"/>
                        <w:left w:val="none" w:sz="0" w:space="0" w:color="auto"/>
                        <w:bottom w:val="none" w:sz="0" w:space="0" w:color="auto"/>
                        <w:right w:val="none" w:sz="0" w:space="0" w:color="auto"/>
                      </w:divBdr>
                    </w:div>
                  </w:divsChild>
                </w:div>
                <w:div w:id="823275916">
                  <w:marLeft w:val="0"/>
                  <w:marRight w:val="0"/>
                  <w:marTop w:val="0"/>
                  <w:marBottom w:val="0"/>
                  <w:divBdr>
                    <w:top w:val="none" w:sz="0" w:space="0" w:color="auto"/>
                    <w:left w:val="none" w:sz="0" w:space="0" w:color="auto"/>
                    <w:bottom w:val="none" w:sz="0" w:space="0" w:color="auto"/>
                    <w:right w:val="none" w:sz="0" w:space="0" w:color="auto"/>
                  </w:divBdr>
                  <w:divsChild>
                    <w:div w:id="1214581859">
                      <w:marLeft w:val="0"/>
                      <w:marRight w:val="0"/>
                      <w:marTop w:val="0"/>
                      <w:marBottom w:val="0"/>
                      <w:divBdr>
                        <w:top w:val="none" w:sz="0" w:space="0" w:color="auto"/>
                        <w:left w:val="none" w:sz="0" w:space="0" w:color="auto"/>
                        <w:bottom w:val="none" w:sz="0" w:space="0" w:color="auto"/>
                        <w:right w:val="none" w:sz="0" w:space="0" w:color="auto"/>
                      </w:divBdr>
                    </w:div>
                  </w:divsChild>
                </w:div>
                <w:div w:id="865173339">
                  <w:marLeft w:val="0"/>
                  <w:marRight w:val="0"/>
                  <w:marTop w:val="0"/>
                  <w:marBottom w:val="0"/>
                  <w:divBdr>
                    <w:top w:val="none" w:sz="0" w:space="0" w:color="auto"/>
                    <w:left w:val="none" w:sz="0" w:space="0" w:color="auto"/>
                    <w:bottom w:val="none" w:sz="0" w:space="0" w:color="auto"/>
                    <w:right w:val="none" w:sz="0" w:space="0" w:color="auto"/>
                  </w:divBdr>
                  <w:divsChild>
                    <w:div w:id="1643585069">
                      <w:marLeft w:val="0"/>
                      <w:marRight w:val="0"/>
                      <w:marTop w:val="0"/>
                      <w:marBottom w:val="0"/>
                      <w:divBdr>
                        <w:top w:val="none" w:sz="0" w:space="0" w:color="auto"/>
                        <w:left w:val="none" w:sz="0" w:space="0" w:color="auto"/>
                        <w:bottom w:val="none" w:sz="0" w:space="0" w:color="auto"/>
                        <w:right w:val="none" w:sz="0" w:space="0" w:color="auto"/>
                      </w:divBdr>
                    </w:div>
                  </w:divsChild>
                </w:div>
                <w:div w:id="443963661">
                  <w:marLeft w:val="0"/>
                  <w:marRight w:val="0"/>
                  <w:marTop w:val="0"/>
                  <w:marBottom w:val="0"/>
                  <w:divBdr>
                    <w:top w:val="none" w:sz="0" w:space="0" w:color="auto"/>
                    <w:left w:val="none" w:sz="0" w:space="0" w:color="auto"/>
                    <w:bottom w:val="none" w:sz="0" w:space="0" w:color="auto"/>
                    <w:right w:val="none" w:sz="0" w:space="0" w:color="auto"/>
                  </w:divBdr>
                  <w:divsChild>
                    <w:div w:id="1770544218">
                      <w:marLeft w:val="0"/>
                      <w:marRight w:val="0"/>
                      <w:marTop w:val="0"/>
                      <w:marBottom w:val="0"/>
                      <w:divBdr>
                        <w:top w:val="none" w:sz="0" w:space="0" w:color="auto"/>
                        <w:left w:val="none" w:sz="0" w:space="0" w:color="auto"/>
                        <w:bottom w:val="none" w:sz="0" w:space="0" w:color="auto"/>
                        <w:right w:val="none" w:sz="0" w:space="0" w:color="auto"/>
                      </w:divBdr>
                    </w:div>
                  </w:divsChild>
                </w:div>
                <w:div w:id="676270196">
                  <w:marLeft w:val="0"/>
                  <w:marRight w:val="0"/>
                  <w:marTop w:val="0"/>
                  <w:marBottom w:val="0"/>
                  <w:divBdr>
                    <w:top w:val="none" w:sz="0" w:space="0" w:color="auto"/>
                    <w:left w:val="none" w:sz="0" w:space="0" w:color="auto"/>
                    <w:bottom w:val="none" w:sz="0" w:space="0" w:color="auto"/>
                    <w:right w:val="none" w:sz="0" w:space="0" w:color="auto"/>
                  </w:divBdr>
                  <w:divsChild>
                    <w:div w:id="1827240112">
                      <w:marLeft w:val="0"/>
                      <w:marRight w:val="0"/>
                      <w:marTop w:val="0"/>
                      <w:marBottom w:val="0"/>
                      <w:divBdr>
                        <w:top w:val="none" w:sz="0" w:space="0" w:color="auto"/>
                        <w:left w:val="none" w:sz="0" w:space="0" w:color="auto"/>
                        <w:bottom w:val="none" w:sz="0" w:space="0" w:color="auto"/>
                        <w:right w:val="none" w:sz="0" w:space="0" w:color="auto"/>
                      </w:divBdr>
                    </w:div>
                  </w:divsChild>
                </w:div>
                <w:div w:id="1679622341">
                  <w:marLeft w:val="0"/>
                  <w:marRight w:val="0"/>
                  <w:marTop w:val="0"/>
                  <w:marBottom w:val="0"/>
                  <w:divBdr>
                    <w:top w:val="none" w:sz="0" w:space="0" w:color="auto"/>
                    <w:left w:val="none" w:sz="0" w:space="0" w:color="auto"/>
                    <w:bottom w:val="none" w:sz="0" w:space="0" w:color="auto"/>
                    <w:right w:val="none" w:sz="0" w:space="0" w:color="auto"/>
                  </w:divBdr>
                  <w:divsChild>
                    <w:div w:id="1365330051">
                      <w:marLeft w:val="0"/>
                      <w:marRight w:val="0"/>
                      <w:marTop w:val="0"/>
                      <w:marBottom w:val="0"/>
                      <w:divBdr>
                        <w:top w:val="none" w:sz="0" w:space="0" w:color="auto"/>
                        <w:left w:val="none" w:sz="0" w:space="0" w:color="auto"/>
                        <w:bottom w:val="none" w:sz="0" w:space="0" w:color="auto"/>
                        <w:right w:val="none" w:sz="0" w:space="0" w:color="auto"/>
                      </w:divBdr>
                    </w:div>
                  </w:divsChild>
                </w:div>
                <w:div w:id="996349197">
                  <w:marLeft w:val="0"/>
                  <w:marRight w:val="0"/>
                  <w:marTop w:val="0"/>
                  <w:marBottom w:val="0"/>
                  <w:divBdr>
                    <w:top w:val="none" w:sz="0" w:space="0" w:color="auto"/>
                    <w:left w:val="none" w:sz="0" w:space="0" w:color="auto"/>
                    <w:bottom w:val="none" w:sz="0" w:space="0" w:color="auto"/>
                    <w:right w:val="none" w:sz="0" w:space="0" w:color="auto"/>
                  </w:divBdr>
                  <w:divsChild>
                    <w:div w:id="498620757">
                      <w:marLeft w:val="0"/>
                      <w:marRight w:val="0"/>
                      <w:marTop w:val="0"/>
                      <w:marBottom w:val="0"/>
                      <w:divBdr>
                        <w:top w:val="none" w:sz="0" w:space="0" w:color="auto"/>
                        <w:left w:val="none" w:sz="0" w:space="0" w:color="auto"/>
                        <w:bottom w:val="none" w:sz="0" w:space="0" w:color="auto"/>
                        <w:right w:val="none" w:sz="0" w:space="0" w:color="auto"/>
                      </w:divBdr>
                    </w:div>
                  </w:divsChild>
                </w:div>
                <w:div w:id="1853690475">
                  <w:marLeft w:val="0"/>
                  <w:marRight w:val="0"/>
                  <w:marTop w:val="0"/>
                  <w:marBottom w:val="0"/>
                  <w:divBdr>
                    <w:top w:val="none" w:sz="0" w:space="0" w:color="auto"/>
                    <w:left w:val="none" w:sz="0" w:space="0" w:color="auto"/>
                    <w:bottom w:val="none" w:sz="0" w:space="0" w:color="auto"/>
                    <w:right w:val="none" w:sz="0" w:space="0" w:color="auto"/>
                  </w:divBdr>
                  <w:divsChild>
                    <w:div w:id="788205665">
                      <w:marLeft w:val="0"/>
                      <w:marRight w:val="0"/>
                      <w:marTop w:val="0"/>
                      <w:marBottom w:val="0"/>
                      <w:divBdr>
                        <w:top w:val="none" w:sz="0" w:space="0" w:color="auto"/>
                        <w:left w:val="none" w:sz="0" w:space="0" w:color="auto"/>
                        <w:bottom w:val="none" w:sz="0" w:space="0" w:color="auto"/>
                        <w:right w:val="none" w:sz="0" w:space="0" w:color="auto"/>
                      </w:divBdr>
                    </w:div>
                  </w:divsChild>
                </w:div>
                <w:div w:id="1123228369">
                  <w:marLeft w:val="0"/>
                  <w:marRight w:val="0"/>
                  <w:marTop w:val="0"/>
                  <w:marBottom w:val="0"/>
                  <w:divBdr>
                    <w:top w:val="none" w:sz="0" w:space="0" w:color="auto"/>
                    <w:left w:val="none" w:sz="0" w:space="0" w:color="auto"/>
                    <w:bottom w:val="none" w:sz="0" w:space="0" w:color="auto"/>
                    <w:right w:val="none" w:sz="0" w:space="0" w:color="auto"/>
                  </w:divBdr>
                  <w:divsChild>
                    <w:div w:id="492725674">
                      <w:marLeft w:val="0"/>
                      <w:marRight w:val="0"/>
                      <w:marTop w:val="0"/>
                      <w:marBottom w:val="0"/>
                      <w:divBdr>
                        <w:top w:val="none" w:sz="0" w:space="0" w:color="auto"/>
                        <w:left w:val="none" w:sz="0" w:space="0" w:color="auto"/>
                        <w:bottom w:val="none" w:sz="0" w:space="0" w:color="auto"/>
                        <w:right w:val="none" w:sz="0" w:space="0" w:color="auto"/>
                      </w:divBdr>
                    </w:div>
                  </w:divsChild>
                </w:div>
                <w:div w:id="987981888">
                  <w:marLeft w:val="0"/>
                  <w:marRight w:val="0"/>
                  <w:marTop w:val="0"/>
                  <w:marBottom w:val="0"/>
                  <w:divBdr>
                    <w:top w:val="none" w:sz="0" w:space="0" w:color="auto"/>
                    <w:left w:val="none" w:sz="0" w:space="0" w:color="auto"/>
                    <w:bottom w:val="none" w:sz="0" w:space="0" w:color="auto"/>
                    <w:right w:val="none" w:sz="0" w:space="0" w:color="auto"/>
                  </w:divBdr>
                  <w:divsChild>
                    <w:div w:id="1628587675">
                      <w:marLeft w:val="0"/>
                      <w:marRight w:val="0"/>
                      <w:marTop w:val="0"/>
                      <w:marBottom w:val="0"/>
                      <w:divBdr>
                        <w:top w:val="none" w:sz="0" w:space="0" w:color="auto"/>
                        <w:left w:val="none" w:sz="0" w:space="0" w:color="auto"/>
                        <w:bottom w:val="none" w:sz="0" w:space="0" w:color="auto"/>
                        <w:right w:val="none" w:sz="0" w:space="0" w:color="auto"/>
                      </w:divBdr>
                    </w:div>
                  </w:divsChild>
                </w:div>
                <w:div w:id="1174808138">
                  <w:marLeft w:val="0"/>
                  <w:marRight w:val="0"/>
                  <w:marTop w:val="0"/>
                  <w:marBottom w:val="0"/>
                  <w:divBdr>
                    <w:top w:val="none" w:sz="0" w:space="0" w:color="auto"/>
                    <w:left w:val="none" w:sz="0" w:space="0" w:color="auto"/>
                    <w:bottom w:val="none" w:sz="0" w:space="0" w:color="auto"/>
                    <w:right w:val="none" w:sz="0" w:space="0" w:color="auto"/>
                  </w:divBdr>
                  <w:divsChild>
                    <w:div w:id="280303513">
                      <w:marLeft w:val="0"/>
                      <w:marRight w:val="0"/>
                      <w:marTop w:val="0"/>
                      <w:marBottom w:val="0"/>
                      <w:divBdr>
                        <w:top w:val="none" w:sz="0" w:space="0" w:color="auto"/>
                        <w:left w:val="none" w:sz="0" w:space="0" w:color="auto"/>
                        <w:bottom w:val="none" w:sz="0" w:space="0" w:color="auto"/>
                        <w:right w:val="none" w:sz="0" w:space="0" w:color="auto"/>
                      </w:divBdr>
                    </w:div>
                  </w:divsChild>
                </w:div>
                <w:div w:id="230845734">
                  <w:marLeft w:val="0"/>
                  <w:marRight w:val="0"/>
                  <w:marTop w:val="0"/>
                  <w:marBottom w:val="0"/>
                  <w:divBdr>
                    <w:top w:val="none" w:sz="0" w:space="0" w:color="auto"/>
                    <w:left w:val="none" w:sz="0" w:space="0" w:color="auto"/>
                    <w:bottom w:val="none" w:sz="0" w:space="0" w:color="auto"/>
                    <w:right w:val="none" w:sz="0" w:space="0" w:color="auto"/>
                  </w:divBdr>
                  <w:divsChild>
                    <w:div w:id="1779642899">
                      <w:marLeft w:val="0"/>
                      <w:marRight w:val="0"/>
                      <w:marTop w:val="0"/>
                      <w:marBottom w:val="0"/>
                      <w:divBdr>
                        <w:top w:val="none" w:sz="0" w:space="0" w:color="auto"/>
                        <w:left w:val="none" w:sz="0" w:space="0" w:color="auto"/>
                        <w:bottom w:val="none" w:sz="0" w:space="0" w:color="auto"/>
                        <w:right w:val="none" w:sz="0" w:space="0" w:color="auto"/>
                      </w:divBdr>
                    </w:div>
                  </w:divsChild>
                </w:div>
                <w:div w:id="361518650">
                  <w:marLeft w:val="0"/>
                  <w:marRight w:val="0"/>
                  <w:marTop w:val="0"/>
                  <w:marBottom w:val="0"/>
                  <w:divBdr>
                    <w:top w:val="none" w:sz="0" w:space="0" w:color="auto"/>
                    <w:left w:val="none" w:sz="0" w:space="0" w:color="auto"/>
                    <w:bottom w:val="none" w:sz="0" w:space="0" w:color="auto"/>
                    <w:right w:val="none" w:sz="0" w:space="0" w:color="auto"/>
                  </w:divBdr>
                  <w:divsChild>
                    <w:div w:id="1735544681">
                      <w:marLeft w:val="0"/>
                      <w:marRight w:val="0"/>
                      <w:marTop w:val="0"/>
                      <w:marBottom w:val="0"/>
                      <w:divBdr>
                        <w:top w:val="none" w:sz="0" w:space="0" w:color="auto"/>
                        <w:left w:val="none" w:sz="0" w:space="0" w:color="auto"/>
                        <w:bottom w:val="none" w:sz="0" w:space="0" w:color="auto"/>
                        <w:right w:val="none" w:sz="0" w:space="0" w:color="auto"/>
                      </w:divBdr>
                    </w:div>
                  </w:divsChild>
                </w:div>
                <w:div w:id="116722994">
                  <w:marLeft w:val="0"/>
                  <w:marRight w:val="0"/>
                  <w:marTop w:val="0"/>
                  <w:marBottom w:val="0"/>
                  <w:divBdr>
                    <w:top w:val="none" w:sz="0" w:space="0" w:color="auto"/>
                    <w:left w:val="none" w:sz="0" w:space="0" w:color="auto"/>
                    <w:bottom w:val="none" w:sz="0" w:space="0" w:color="auto"/>
                    <w:right w:val="none" w:sz="0" w:space="0" w:color="auto"/>
                  </w:divBdr>
                  <w:divsChild>
                    <w:div w:id="225460125">
                      <w:marLeft w:val="0"/>
                      <w:marRight w:val="0"/>
                      <w:marTop w:val="0"/>
                      <w:marBottom w:val="0"/>
                      <w:divBdr>
                        <w:top w:val="none" w:sz="0" w:space="0" w:color="auto"/>
                        <w:left w:val="none" w:sz="0" w:space="0" w:color="auto"/>
                        <w:bottom w:val="none" w:sz="0" w:space="0" w:color="auto"/>
                        <w:right w:val="none" w:sz="0" w:space="0" w:color="auto"/>
                      </w:divBdr>
                    </w:div>
                  </w:divsChild>
                </w:div>
                <w:div w:id="138085082">
                  <w:marLeft w:val="0"/>
                  <w:marRight w:val="0"/>
                  <w:marTop w:val="0"/>
                  <w:marBottom w:val="0"/>
                  <w:divBdr>
                    <w:top w:val="none" w:sz="0" w:space="0" w:color="auto"/>
                    <w:left w:val="none" w:sz="0" w:space="0" w:color="auto"/>
                    <w:bottom w:val="none" w:sz="0" w:space="0" w:color="auto"/>
                    <w:right w:val="none" w:sz="0" w:space="0" w:color="auto"/>
                  </w:divBdr>
                  <w:divsChild>
                    <w:div w:id="9899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2915">
          <w:marLeft w:val="0"/>
          <w:marRight w:val="0"/>
          <w:marTop w:val="0"/>
          <w:marBottom w:val="0"/>
          <w:divBdr>
            <w:top w:val="none" w:sz="0" w:space="0" w:color="auto"/>
            <w:left w:val="none" w:sz="0" w:space="0" w:color="auto"/>
            <w:bottom w:val="none" w:sz="0" w:space="0" w:color="auto"/>
            <w:right w:val="none" w:sz="0" w:space="0" w:color="auto"/>
          </w:divBdr>
        </w:div>
        <w:div w:id="1020740079">
          <w:marLeft w:val="0"/>
          <w:marRight w:val="0"/>
          <w:marTop w:val="0"/>
          <w:marBottom w:val="0"/>
          <w:divBdr>
            <w:top w:val="none" w:sz="0" w:space="0" w:color="auto"/>
            <w:left w:val="none" w:sz="0" w:space="0" w:color="auto"/>
            <w:bottom w:val="none" w:sz="0" w:space="0" w:color="auto"/>
            <w:right w:val="none" w:sz="0" w:space="0" w:color="auto"/>
          </w:divBdr>
          <w:divsChild>
            <w:div w:id="1761221844">
              <w:marLeft w:val="0"/>
              <w:marRight w:val="0"/>
              <w:marTop w:val="0"/>
              <w:marBottom w:val="0"/>
              <w:divBdr>
                <w:top w:val="none" w:sz="0" w:space="0" w:color="auto"/>
                <w:left w:val="none" w:sz="0" w:space="0" w:color="auto"/>
                <w:bottom w:val="none" w:sz="0" w:space="0" w:color="auto"/>
                <w:right w:val="none" w:sz="0" w:space="0" w:color="auto"/>
              </w:divBdr>
            </w:div>
            <w:div w:id="2070494687">
              <w:marLeft w:val="0"/>
              <w:marRight w:val="0"/>
              <w:marTop w:val="0"/>
              <w:marBottom w:val="0"/>
              <w:divBdr>
                <w:top w:val="none" w:sz="0" w:space="0" w:color="auto"/>
                <w:left w:val="none" w:sz="0" w:space="0" w:color="auto"/>
                <w:bottom w:val="none" w:sz="0" w:space="0" w:color="auto"/>
                <w:right w:val="none" w:sz="0" w:space="0" w:color="auto"/>
              </w:divBdr>
            </w:div>
            <w:div w:id="951741742">
              <w:marLeft w:val="0"/>
              <w:marRight w:val="0"/>
              <w:marTop w:val="0"/>
              <w:marBottom w:val="0"/>
              <w:divBdr>
                <w:top w:val="none" w:sz="0" w:space="0" w:color="auto"/>
                <w:left w:val="none" w:sz="0" w:space="0" w:color="auto"/>
                <w:bottom w:val="none" w:sz="0" w:space="0" w:color="auto"/>
                <w:right w:val="none" w:sz="0" w:space="0" w:color="auto"/>
              </w:divBdr>
            </w:div>
            <w:div w:id="381951078">
              <w:marLeft w:val="0"/>
              <w:marRight w:val="0"/>
              <w:marTop w:val="0"/>
              <w:marBottom w:val="0"/>
              <w:divBdr>
                <w:top w:val="none" w:sz="0" w:space="0" w:color="auto"/>
                <w:left w:val="none" w:sz="0" w:space="0" w:color="auto"/>
                <w:bottom w:val="none" w:sz="0" w:space="0" w:color="auto"/>
                <w:right w:val="none" w:sz="0" w:space="0" w:color="auto"/>
              </w:divBdr>
            </w:div>
            <w:div w:id="2107651381">
              <w:marLeft w:val="0"/>
              <w:marRight w:val="0"/>
              <w:marTop w:val="0"/>
              <w:marBottom w:val="0"/>
              <w:divBdr>
                <w:top w:val="none" w:sz="0" w:space="0" w:color="auto"/>
                <w:left w:val="none" w:sz="0" w:space="0" w:color="auto"/>
                <w:bottom w:val="none" w:sz="0" w:space="0" w:color="auto"/>
                <w:right w:val="none" w:sz="0" w:space="0" w:color="auto"/>
              </w:divBdr>
            </w:div>
          </w:divsChild>
        </w:div>
        <w:div w:id="1345400674">
          <w:marLeft w:val="0"/>
          <w:marRight w:val="0"/>
          <w:marTop w:val="0"/>
          <w:marBottom w:val="0"/>
          <w:divBdr>
            <w:top w:val="none" w:sz="0" w:space="0" w:color="auto"/>
            <w:left w:val="none" w:sz="0" w:space="0" w:color="auto"/>
            <w:bottom w:val="none" w:sz="0" w:space="0" w:color="auto"/>
            <w:right w:val="none" w:sz="0" w:space="0" w:color="auto"/>
          </w:divBdr>
          <w:divsChild>
            <w:div w:id="29888875">
              <w:marLeft w:val="-75"/>
              <w:marRight w:val="0"/>
              <w:marTop w:val="30"/>
              <w:marBottom w:val="30"/>
              <w:divBdr>
                <w:top w:val="none" w:sz="0" w:space="0" w:color="auto"/>
                <w:left w:val="none" w:sz="0" w:space="0" w:color="auto"/>
                <w:bottom w:val="none" w:sz="0" w:space="0" w:color="auto"/>
                <w:right w:val="none" w:sz="0" w:space="0" w:color="auto"/>
              </w:divBdr>
              <w:divsChild>
                <w:div w:id="63452516">
                  <w:marLeft w:val="0"/>
                  <w:marRight w:val="0"/>
                  <w:marTop w:val="0"/>
                  <w:marBottom w:val="0"/>
                  <w:divBdr>
                    <w:top w:val="none" w:sz="0" w:space="0" w:color="auto"/>
                    <w:left w:val="none" w:sz="0" w:space="0" w:color="auto"/>
                    <w:bottom w:val="none" w:sz="0" w:space="0" w:color="auto"/>
                    <w:right w:val="none" w:sz="0" w:space="0" w:color="auto"/>
                  </w:divBdr>
                  <w:divsChild>
                    <w:div w:id="2050765364">
                      <w:marLeft w:val="0"/>
                      <w:marRight w:val="0"/>
                      <w:marTop w:val="0"/>
                      <w:marBottom w:val="0"/>
                      <w:divBdr>
                        <w:top w:val="none" w:sz="0" w:space="0" w:color="auto"/>
                        <w:left w:val="none" w:sz="0" w:space="0" w:color="auto"/>
                        <w:bottom w:val="none" w:sz="0" w:space="0" w:color="auto"/>
                        <w:right w:val="none" w:sz="0" w:space="0" w:color="auto"/>
                      </w:divBdr>
                    </w:div>
                  </w:divsChild>
                </w:div>
                <w:div w:id="1214930822">
                  <w:marLeft w:val="0"/>
                  <w:marRight w:val="0"/>
                  <w:marTop w:val="0"/>
                  <w:marBottom w:val="0"/>
                  <w:divBdr>
                    <w:top w:val="none" w:sz="0" w:space="0" w:color="auto"/>
                    <w:left w:val="none" w:sz="0" w:space="0" w:color="auto"/>
                    <w:bottom w:val="none" w:sz="0" w:space="0" w:color="auto"/>
                    <w:right w:val="none" w:sz="0" w:space="0" w:color="auto"/>
                  </w:divBdr>
                  <w:divsChild>
                    <w:div w:id="1582835113">
                      <w:marLeft w:val="0"/>
                      <w:marRight w:val="0"/>
                      <w:marTop w:val="0"/>
                      <w:marBottom w:val="0"/>
                      <w:divBdr>
                        <w:top w:val="none" w:sz="0" w:space="0" w:color="auto"/>
                        <w:left w:val="none" w:sz="0" w:space="0" w:color="auto"/>
                        <w:bottom w:val="none" w:sz="0" w:space="0" w:color="auto"/>
                        <w:right w:val="none" w:sz="0" w:space="0" w:color="auto"/>
                      </w:divBdr>
                    </w:div>
                  </w:divsChild>
                </w:div>
                <w:div w:id="417867292">
                  <w:marLeft w:val="0"/>
                  <w:marRight w:val="0"/>
                  <w:marTop w:val="0"/>
                  <w:marBottom w:val="0"/>
                  <w:divBdr>
                    <w:top w:val="none" w:sz="0" w:space="0" w:color="auto"/>
                    <w:left w:val="none" w:sz="0" w:space="0" w:color="auto"/>
                    <w:bottom w:val="none" w:sz="0" w:space="0" w:color="auto"/>
                    <w:right w:val="none" w:sz="0" w:space="0" w:color="auto"/>
                  </w:divBdr>
                  <w:divsChild>
                    <w:div w:id="833954859">
                      <w:marLeft w:val="0"/>
                      <w:marRight w:val="0"/>
                      <w:marTop w:val="0"/>
                      <w:marBottom w:val="0"/>
                      <w:divBdr>
                        <w:top w:val="none" w:sz="0" w:space="0" w:color="auto"/>
                        <w:left w:val="none" w:sz="0" w:space="0" w:color="auto"/>
                        <w:bottom w:val="none" w:sz="0" w:space="0" w:color="auto"/>
                        <w:right w:val="none" w:sz="0" w:space="0" w:color="auto"/>
                      </w:divBdr>
                    </w:div>
                  </w:divsChild>
                </w:div>
                <w:div w:id="329522882">
                  <w:marLeft w:val="0"/>
                  <w:marRight w:val="0"/>
                  <w:marTop w:val="0"/>
                  <w:marBottom w:val="0"/>
                  <w:divBdr>
                    <w:top w:val="none" w:sz="0" w:space="0" w:color="auto"/>
                    <w:left w:val="none" w:sz="0" w:space="0" w:color="auto"/>
                    <w:bottom w:val="none" w:sz="0" w:space="0" w:color="auto"/>
                    <w:right w:val="none" w:sz="0" w:space="0" w:color="auto"/>
                  </w:divBdr>
                  <w:divsChild>
                    <w:div w:id="602609923">
                      <w:marLeft w:val="0"/>
                      <w:marRight w:val="0"/>
                      <w:marTop w:val="0"/>
                      <w:marBottom w:val="0"/>
                      <w:divBdr>
                        <w:top w:val="none" w:sz="0" w:space="0" w:color="auto"/>
                        <w:left w:val="none" w:sz="0" w:space="0" w:color="auto"/>
                        <w:bottom w:val="none" w:sz="0" w:space="0" w:color="auto"/>
                        <w:right w:val="none" w:sz="0" w:space="0" w:color="auto"/>
                      </w:divBdr>
                    </w:div>
                  </w:divsChild>
                </w:div>
                <w:div w:id="423957274">
                  <w:marLeft w:val="0"/>
                  <w:marRight w:val="0"/>
                  <w:marTop w:val="0"/>
                  <w:marBottom w:val="0"/>
                  <w:divBdr>
                    <w:top w:val="none" w:sz="0" w:space="0" w:color="auto"/>
                    <w:left w:val="none" w:sz="0" w:space="0" w:color="auto"/>
                    <w:bottom w:val="none" w:sz="0" w:space="0" w:color="auto"/>
                    <w:right w:val="none" w:sz="0" w:space="0" w:color="auto"/>
                  </w:divBdr>
                  <w:divsChild>
                    <w:div w:id="2122138649">
                      <w:marLeft w:val="0"/>
                      <w:marRight w:val="0"/>
                      <w:marTop w:val="0"/>
                      <w:marBottom w:val="0"/>
                      <w:divBdr>
                        <w:top w:val="none" w:sz="0" w:space="0" w:color="auto"/>
                        <w:left w:val="none" w:sz="0" w:space="0" w:color="auto"/>
                        <w:bottom w:val="none" w:sz="0" w:space="0" w:color="auto"/>
                        <w:right w:val="none" w:sz="0" w:space="0" w:color="auto"/>
                      </w:divBdr>
                    </w:div>
                  </w:divsChild>
                </w:div>
                <w:div w:id="1389572886">
                  <w:marLeft w:val="0"/>
                  <w:marRight w:val="0"/>
                  <w:marTop w:val="0"/>
                  <w:marBottom w:val="0"/>
                  <w:divBdr>
                    <w:top w:val="none" w:sz="0" w:space="0" w:color="auto"/>
                    <w:left w:val="none" w:sz="0" w:space="0" w:color="auto"/>
                    <w:bottom w:val="none" w:sz="0" w:space="0" w:color="auto"/>
                    <w:right w:val="none" w:sz="0" w:space="0" w:color="auto"/>
                  </w:divBdr>
                  <w:divsChild>
                    <w:div w:id="1260795990">
                      <w:marLeft w:val="0"/>
                      <w:marRight w:val="0"/>
                      <w:marTop w:val="0"/>
                      <w:marBottom w:val="0"/>
                      <w:divBdr>
                        <w:top w:val="none" w:sz="0" w:space="0" w:color="auto"/>
                        <w:left w:val="none" w:sz="0" w:space="0" w:color="auto"/>
                        <w:bottom w:val="none" w:sz="0" w:space="0" w:color="auto"/>
                        <w:right w:val="none" w:sz="0" w:space="0" w:color="auto"/>
                      </w:divBdr>
                    </w:div>
                  </w:divsChild>
                </w:div>
                <w:div w:id="1797604237">
                  <w:marLeft w:val="0"/>
                  <w:marRight w:val="0"/>
                  <w:marTop w:val="0"/>
                  <w:marBottom w:val="0"/>
                  <w:divBdr>
                    <w:top w:val="none" w:sz="0" w:space="0" w:color="auto"/>
                    <w:left w:val="none" w:sz="0" w:space="0" w:color="auto"/>
                    <w:bottom w:val="none" w:sz="0" w:space="0" w:color="auto"/>
                    <w:right w:val="none" w:sz="0" w:space="0" w:color="auto"/>
                  </w:divBdr>
                  <w:divsChild>
                    <w:div w:id="1630547861">
                      <w:marLeft w:val="0"/>
                      <w:marRight w:val="0"/>
                      <w:marTop w:val="0"/>
                      <w:marBottom w:val="0"/>
                      <w:divBdr>
                        <w:top w:val="none" w:sz="0" w:space="0" w:color="auto"/>
                        <w:left w:val="none" w:sz="0" w:space="0" w:color="auto"/>
                        <w:bottom w:val="none" w:sz="0" w:space="0" w:color="auto"/>
                        <w:right w:val="none" w:sz="0" w:space="0" w:color="auto"/>
                      </w:divBdr>
                    </w:div>
                  </w:divsChild>
                </w:div>
                <w:div w:id="1869103515">
                  <w:marLeft w:val="0"/>
                  <w:marRight w:val="0"/>
                  <w:marTop w:val="0"/>
                  <w:marBottom w:val="0"/>
                  <w:divBdr>
                    <w:top w:val="none" w:sz="0" w:space="0" w:color="auto"/>
                    <w:left w:val="none" w:sz="0" w:space="0" w:color="auto"/>
                    <w:bottom w:val="none" w:sz="0" w:space="0" w:color="auto"/>
                    <w:right w:val="none" w:sz="0" w:space="0" w:color="auto"/>
                  </w:divBdr>
                  <w:divsChild>
                    <w:div w:id="333144080">
                      <w:marLeft w:val="0"/>
                      <w:marRight w:val="0"/>
                      <w:marTop w:val="0"/>
                      <w:marBottom w:val="0"/>
                      <w:divBdr>
                        <w:top w:val="none" w:sz="0" w:space="0" w:color="auto"/>
                        <w:left w:val="none" w:sz="0" w:space="0" w:color="auto"/>
                        <w:bottom w:val="none" w:sz="0" w:space="0" w:color="auto"/>
                        <w:right w:val="none" w:sz="0" w:space="0" w:color="auto"/>
                      </w:divBdr>
                    </w:div>
                  </w:divsChild>
                </w:div>
                <w:div w:id="243681865">
                  <w:marLeft w:val="0"/>
                  <w:marRight w:val="0"/>
                  <w:marTop w:val="0"/>
                  <w:marBottom w:val="0"/>
                  <w:divBdr>
                    <w:top w:val="none" w:sz="0" w:space="0" w:color="auto"/>
                    <w:left w:val="none" w:sz="0" w:space="0" w:color="auto"/>
                    <w:bottom w:val="none" w:sz="0" w:space="0" w:color="auto"/>
                    <w:right w:val="none" w:sz="0" w:space="0" w:color="auto"/>
                  </w:divBdr>
                  <w:divsChild>
                    <w:div w:id="2049255514">
                      <w:marLeft w:val="0"/>
                      <w:marRight w:val="0"/>
                      <w:marTop w:val="0"/>
                      <w:marBottom w:val="0"/>
                      <w:divBdr>
                        <w:top w:val="none" w:sz="0" w:space="0" w:color="auto"/>
                        <w:left w:val="none" w:sz="0" w:space="0" w:color="auto"/>
                        <w:bottom w:val="none" w:sz="0" w:space="0" w:color="auto"/>
                        <w:right w:val="none" w:sz="0" w:space="0" w:color="auto"/>
                      </w:divBdr>
                    </w:div>
                  </w:divsChild>
                </w:div>
                <w:div w:id="83578787">
                  <w:marLeft w:val="0"/>
                  <w:marRight w:val="0"/>
                  <w:marTop w:val="0"/>
                  <w:marBottom w:val="0"/>
                  <w:divBdr>
                    <w:top w:val="none" w:sz="0" w:space="0" w:color="auto"/>
                    <w:left w:val="none" w:sz="0" w:space="0" w:color="auto"/>
                    <w:bottom w:val="none" w:sz="0" w:space="0" w:color="auto"/>
                    <w:right w:val="none" w:sz="0" w:space="0" w:color="auto"/>
                  </w:divBdr>
                  <w:divsChild>
                    <w:div w:id="17232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3865">
          <w:marLeft w:val="0"/>
          <w:marRight w:val="0"/>
          <w:marTop w:val="0"/>
          <w:marBottom w:val="0"/>
          <w:divBdr>
            <w:top w:val="none" w:sz="0" w:space="0" w:color="auto"/>
            <w:left w:val="none" w:sz="0" w:space="0" w:color="auto"/>
            <w:bottom w:val="none" w:sz="0" w:space="0" w:color="auto"/>
            <w:right w:val="none" w:sz="0" w:space="0" w:color="auto"/>
          </w:divBdr>
        </w:div>
        <w:div w:id="1600289202">
          <w:marLeft w:val="0"/>
          <w:marRight w:val="0"/>
          <w:marTop w:val="0"/>
          <w:marBottom w:val="0"/>
          <w:divBdr>
            <w:top w:val="none" w:sz="0" w:space="0" w:color="auto"/>
            <w:left w:val="none" w:sz="0" w:space="0" w:color="auto"/>
            <w:bottom w:val="none" w:sz="0" w:space="0" w:color="auto"/>
            <w:right w:val="none" w:sz="0" w:space="0" w:color="auto"/>
          </w:divBdr>
        </w:div>
        <w:div w:id="1463688017">
          <w:marLeft w:val="0"/>
          <w:marRight w:val="0"/>
          <w:marTop w:val="0"/>
          <w:marBottom w:val="0"/>
          <w:divBdr>
            <w:top w:val="none" w:sz="0" w:space="0" w:color="auto"/>
            <w:left w:val="none" w:sz="0" w:space="0" w:color="auto"/>
            <w:bottom w:val="none" w:sz="0" w:space="0" w:color="auto"/>
            <w:right w:val="none" w:sz="0" w:space="0" w:color="auto"/>
          </w:divBdr>
        </w:div>
        <w:div w:id="339237928">
          <w:marLeft w:val="0"/>
          <w:marRight w:val="0"/>
          <w:marTop w:val="0"/>
          <w:marBottom w:val="0"/>
          <w:divBdr>
            <w:top w:val="none" w:sz="0" w:space="0" w:color="auto"/>
            <w:left w:val="none" w:sz="0" w:space="0" w:color="auto"/>
            <w:bottom w:val="none" w:sz="0" w:space="0" w:color="auto"/>
            <w:right w:val="none" w:sz="0" w:space="0" w:color="auto"/>
          </w:divBdr>
        </w:div>
        <w:div w:id="451365478">
          <w:marLeft w:val="0"/>
          <w:marRight w:val="0"/>
          <w:marTop w:val="0"/>
          <w:marBottom w:val="0"/>
          <w:divBdr>
            <w:top w:val="none" w:sz="0" w:space="0" w:color="auto"/>
            <w:left w:val="none" w:sz="0" w:space="0" w:color="auto"/>
            <w:bottom w:val="none" w:sz="0" w:space="0" w:color="auto"/>
            <w:right w:val="none" w:sz="0" w:space="0" w:color="auto"/>
          </w:divBdr>
        </w:div>
        <w:div w:id="913201620">
          <w:marLeft w:val="0"/>
          <w:marRight w:val="0"/>
          <w:marTop w:val="0"/>
          <w:marBottom w:val="0"/>
          <w:divBdr>
            <w:top w:val="none" w:sz="0" w:space="0" w:color="auto"/>
            <w:left w:val="none" w:sz="0" w:space="0" w:color="auto"/>
            <w:bottom w:val="none" w:sz="0" w:space="0" w:color="auto"/>
            <w:right w:val="none" w:sz="0" w:space="0" w:color="auto"/>
          </w:divBdr>
        </w:div>
        <w:div w:id="890728253">
          <w:marLeft w:val="0"/>
          <w:marRight w:val="0"/>
          <w:marTop w:val="0"/>
          <w:marBottom w:val="0"/>
          <w:divBdr>
            <w:top w:val="none" w:sz="0" w:space="0" w:color="auto"/>
            <w:left w:val="none" w:sz="0" w:space="0" w:color="auto"/>
            <w:bottom w:val="none" w:sz="0" w:space="0" w:color="auto"/>
            <w:right w:val="none" w:sz="0" w:space="0" w:color="auto"/>
          </w:divBdr>
        </w:div>
        <w:div w:id="405110604">
          <w:marLeft w:val="0"/>
          <w:marRight w:val="0"/>
          <w:marTop w:val="0"/>
          <w:marBottom w:val="0"/>
          <w:divBdr>
            <w:top w:val="none" w:sz="0" w:space="0" w:color="auto"/>
            <w:left w:val="none" w:sz="0" w:space="0" w:color="auto"/>
            <w:bottom w:val="none" w:sz="0" w:space="0" w:color="auto"/>
            <w:right w:val="none" w:sz="0" w:space="0" w:color="auto"/>
          </w:divBdr>
        </w:div>
        <w:div w:id="870801883">
          <w:marLeft w:val="0"/>
          <w:marRight w:val="0"/>
          <w:marTop w:val="0"/>
          <w:marBottom w:val="0"/>
          <w:divBdr>
            <w:top w:val="none" w:sz="0" w:space="0" w:color="auto"/>
            <w:left w:val="none" w:sz="0" w:space="0" w:color="auto"/>
            <w:bottom w:val="none" w:sz="0" w:space="0" w:color="auto"/>
            <w:right w:val="none" w:sz="0" w:space="0" w:color="auto"/>
          </w:divBdr>
        </w:div>
        <w:div w:id="901252180">
          <w:marLeft w:val="0"/>
          <w:marRight w:val="0"/>
          <w:marTop w:val="0"/>
          <w:marBottom w:val="0"/>
          <w:divBdr>
            <w:top w:val="none" w:sz="0" w:space="0" w:color="auto"/>
            <w:left w:val="none" w:sz="0" w:space="0" w:color="auto"/>
            <w:bottom w:val="none" w:sz="0" w:space="0" w:color="auto"/>
            <w:right w:val="none" w:sz="0" w:space="0" w:color="auto"/>
          </w:divBdr>
        </w:div>
        <w:div w:id="107746356">
          <w:marLeft w:val="0"/>
          <w:marRight w:val="0"/>
          <w:marTop w:val="0"/>
          <w:marBottom w:val="0"/>
          <w:divBdr>
            <w:top w:val="none" w:sz="0" w:space="0" w:color="auto"/>
            <w:left w:val="none" w:sz="0" w:space="0" w:color="auto"/>
            <w:bottom w:val="none" w:sz="0" w:space="0" w:color="auto"/>
            <w:right w:val="none" w:sz="0" w:space="0" w:color="auto"/>
          </w:divBdr>
        </w:div>
        <w:div w:id="441416659">
          <w:marLeft w:val="0"/>
          <w:marRight w:val="0"/>
          <w:marTop w:val="0"/>
          <w:marBottom w:val="0"/>
          <w:divBdr>
            <w:top w:val="none" w:sz="0" w:space="0" w:color="auto"/>
            <w:left w:val="none" w:sz="0" w:space="0" w:color="auto"/>
            <w:bottom w:val="none" w:sz="0" w:space="0" w:color="auto"/>
            <w:right w:val="none" w:sz="0" w:space="0" w:color="auto"/>
          </w:divBdr>
        </w:div>
        <w:div w:id="2134975366">
          <w:marLeft w:val="0"/>
          <w:marRight w:val="0"/>
          <w:marTop w:val="0"/>
          <w:marBottom w:val="0"/>
          <w:divBdr>
            <w:top w:val="none" w:sz="0" w:space="0" w:color="auto"/>
            <w:left w:val="none" w:sz="0" w:space="0" w:color="auto"/>
            <w:bottom w:val="none" w:sz="0" w:space="0" w:color="auto"/>
            <w:right w:val="none" w:sz="0" w:space="0" w:color="auto"/>
          </w:divBdr>
        </w:div>
        <w:div w:id="1738699747">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966819466">
          <w:marLeft w:val="0"/>
          <w:marRight w:val="0"/>
          <w:marTop w:val="0"/>
          <w:marBottom w:val="0"/>
          <w:divBdr>
            <w:top w:val="none" w:sz="0" w:space="0" w:color="auto"/>
            <w:left w:val="none" w:sz="0" w:space="0" w:color="auto"/>
            <w:bottom w:val="none" w:sz="0" w:space="0" w:color="auto"/>
            <w:right w:val="none" w:sz="0" w:space="0" w:color="auto"/>
          </w:divBdr>
        </w:div>
        <w:div w:id="1395396743">
          <w:marLeft w:val="0"/>
          <w:marRight w:val="0"/>
          <w:marTop w:val="0"/>
          <w:marBottom w:val="0"/>
          <w:divBdr>
            <w:top w:val="none" w:sz="0" w:space="0" w:color="auto"/>
            <w:left w:val="none" w:sz="0" w:space="0" w:color="auto"/>
            <w:bottom w:val="none" w:sz="0" w:space="0" w:color="auto"/>
            <w:right w:val="none" w:sz="0" w:space="0" w:color="auto"/>
          </w:divBdr>
          <w:divsChild>
            <w:div w:id="720327663">
              <w:marLeft w:val="0"/>
              <w:marRight w:val="0"/>
              <w:marTop w:val="0"/>
              <w:marBottom w:val="0"/>
              <w:divBdr>
                <w:top w:val="none" w:sz="0" w:space="0" w:color="auto"/>
                <w:left w:val="none" w:sz="0" w:space="0" w:color="auto"/>
                <w:bottom w:val="none" w:sz="0" w:space="0" w:color="auto"/>
                <w:right w:val="none" w:sz="0" w:space="0" w:color="auto"/>
              </w:divBdr>
            </w:div>
            <w:div w:id="906380324">
              <w:marLeft w:val="0"/>
              <w:marRight w:val="0"/>
              <w:marTop w:val="0"/>
              <w:marBottom w:val="0"/>
              <w:divBdr>
                <w:top w:val="none" w:sz="0" w:space="0" w:color="auto"/>
                <w:left w:val="none" w:sz="0" w:space="0" w:color="auto"/>
                <w:bottom w:val="none" w:sz="0" w:space="0" w:color="auto"/>
                <w:right w:val="none" w:sz="0" w:space="0" w:color="auto"/>
              </w:divBdr>
            </w:div>
            <w:div w:id="596137648">
              <w:marLeft w:val="0"/>
              <w:marRight w:val="0"/>
              <w:marTop w:val="0"/>
              <w:marBottom w:val="0"/>
              <w:divBdr>
                <w:top w:val="none" w:sz="0" w:space="0" w:color="auto"/>
                <w:left w:val="none" w:sz="0" w:space="0" w:color="auto"/>
                <w:bottom w:val="none" w:sz="0" w:space="0" w:color="auto"/>
                <w:right w:val="none" w:sz="0" w:space="0" w:color="auto"/>
              </w:divBdr>
            </w:div>
            <w:div w:id="1062362609">
              <w:marLeft w:val="0"/>
              <w:marRight w:val="0"/>
              <w:marTop w:val="0"/>
              <w:marBottom w:val="0"/>
              <w:divBdr>
                <w:top w:val="none" w:sz="0" w:space="0" w:color="auto"/>
                <w:left w:val="none" w:sz="0" w:space="0" w:color="auto"/>
                <w:bottom w:val="none" w:sz="0" w:space="0" w:color="auto"/>
                <w:right w:val="none" w:sz="0" w:space="0" w:color="auto"/>
              </w:divBdr>
            </w:div>
            <w:div w:id="287517811">
              <w:marLeft w:val="0"/>
              <w:marRight w:val="0"/>
              <w:marTop w:val="0"/>
              <w:marBottom w:val="0"/>
              <w:divBdr>
                <w:top w:val="none" w:sz="0" w:space="0" w:color="auto"/>
                <w:left w:val="none" w:sz="0" w:space="0" w:color="auto"/>
                <w:bottom w:val="none" w:sz="0" w:space="0" w:color="auto"/>
                <w:right w:val="none" w:sz="0" w:space="0" w:color="auto"/>
              </w:divBdr>
            </w:div>
          </w:divsChild>
        </w:div>
        <w:div w:id="252126412">
          <w:marLeft w:val="0"/>
          <w:marRight w:val="0"/>
          <w:marTop w:val="0"/>
          <w:marBottom w:val="0"/>
          <w:divBdr>
            <w:top w:val="none" w:sz="0" w:space="0" w:color="auto"/>
            <w:left w:val="none" w:sz="0" w:space="0" w:color="auto"/>
            <w:bottom w:val="none" w:sz="0" w:space="0" w:color="auto"/>
            <w:right w:val="none" w:sz="0" w:space="0" w:color="auto"/>
          </w:divBdr>
        </w:div>
        <w:div w:id="1113211407">
          <w:marLeft w:val="0"/>
          <w:marRight w:val="0"/>
          <w:marTop w:val="0"/>
          <w:marBottom w:val="0"/>
          <w:divBdr>
            <w:top w:val="none" w:sz="0" w:space="0" w:color="auto"/>
            <w:left w:val="none" w:sz="0" w:space="0" w:color="auto"/>
            <w:bottom w:val="none" w:sz="0" w:space="0" w:color="auto"/>
            <w:right w:val="none" w:sz="0" w:space="0" w:color="auto"/>
          </w:divBdr>
        </w:div>
        <w:div w:id="1183203212">
          <w:marLeft w:val="0"/>
          <w:marRight w:val="0"/>
          <w:marTop w:val="0"/>
          <w:marBottom w:val="0"/>
          <w:divBdr>
            <w:top w:val="none" w:sz="0" w:space="0" w:color="auto"/>
            <w:left w:val="none" w:sz="0" w:space="0" w:color="auto"/>
            <w:bottom w:val="none" w:sz="0" w:space="0" w:color="auto"/>
            <w:right w:val="none" w:sz="0" w:space="0" w:color="auto"/>
          </w:divBdr>
        </w:div>
        <w:div w:id="2078504527">
          <w:marLeft w:val="0"/>
          <w:marRight w:val="0"/>
          <w:marTop w:val="0"/>
          <w:marBottom w:val="0"/>
          <w:divBdr>
            <w:top w:val="none" w:sz="0" w:space="0" w:color="auto"/>
            <w:left w:val="none" w:sz="0" w:space="0" w:color="auto"/>
            <w:bottom w:val="none" w:sz="0" w:space="0" w:color="auto"/>
            <w:right w:val="none" w:sz="0" w:space="0" w:color="auto"/>
          </w:divBdr>
        </w:div>
        <w:div w:id="1813591971">
          <w:marLeft w:val="0"/>
          <w:marRight w:val="0"/>
          <w:marTop w:val="0"/>
          <w:marBottom w:val="0"/>
          <w:divBdr>
            <w:top w:val="none" w:sz="0" w:space="0" w:color="auto"/>
            <w:left w:val="none" w:sz="0" w:space="0" w:color="auto"/>
            <w:bottom w:val="none" w:sz="0" w:space="0" w:color="auto"/>
            <w:right w:val="none" w:sz="0" w:space="0" w:color="auto"/>
          </w:divBdr>
        </w:div>
        <w:div w:id="252859040">
          <w:marLeft w:val="0"/>
          <w:marRight w:val="0"/>
          <w:marTop w:val="0"/>
          <w:marBottom w:val="0"/>
          <w:divBdr>
            <w:top w:val="none" w:sz="0" w:space="0" w:color="auto"/>
            <w:left w:val="none" w:sz="0" w:space="0" w:color="auto"/>
            <w:bottom w:val="none" w:sz="0" w:space="0" w:color="auto"/>
            <w:right w:val="none" w:sz="0" w:space="0" w:color="auto"/>
          </w:divBdr>
        </w:div>
        <w:div w:id="1978753438">
          <w:marLeft w:val="0"/>
          <w:marRight w:val="0"/>
          <w:marTop w:val="0"/>
          <w:marBottom w:val="0"/>
          <w:divBdr>
            <w:top w:val="none" w:sz="0" w:space="0" w:color="auto"/>
            <w:left w:val="none" w:sz="0" w:space="0" w:color="auto"/>
            <w:bottom w:val="none" w:sz="0" w:space="0" w:color="auto"/>
            <w:right w:val="none" w:sz="0" w:space="0" w:color="auto"/>
          </w:divBdr>
        </w:div>
        <w:div w:id="227763731">
          <w:marLeft w:val="0"/>
          <w:marRight w:val="0"/>
          <w:marTop w:val="0"/>
          <w:marBottom w:val="0"/>
          <w:divBdr>
            <w:top w:val="none" w:sz="0" w:space="0" w:color="auto"/>
            <w:left w:val="none" w:sz="0" w:space="0" w:color="auto"/>
            <w:bottom w:val="none" w:sz="0" w:space="0" w:color="auto"/>
            <w:right w:val="none" w:sz="0" w:space="0" w:color="auto"/>
          </w:divBdr>
        </w:div>
        <w:div w:id="74472779">
          <w:marLeft w:val="0"/>
          <w:marRight w:val="0"/>
          <w:marTop w:val="0"/>
          <w:marBottom w:val="0"/>
          <w:divBdr>
            <w:top w:val="none" w:sz="0" w:space="0" w:color="auto"/>
            <w:left w:val="none" w:sz="0" w:space="0" w:color="auto"/>
            <w:bottom w:val="none" w:sz="0" w:space="0" w:color="auto"/>
            <w:right w:val="none" w:sz="0" w:space="0" w:color="auto"/>
          </w:divBdr>
        </w:div>
        <w:div w:id="803084235">
          <w:marLeft w:val="0"/>
          <w:marRight w:val="0"/>
          <w:marTop w:val="0"/>
          <w:marBottom w:val="0"/>
          <w:divBdr>
            <w:top w:val="none" w:sz="0" w:space="0" w:color="auto"/>
            <w:left w:val="none" w:sz="0" w:space="0" w:color="auto"/>
            <w:bottom w:val="none" w:sz="0" w:space="0" w:color="auto"/>
            <w:right w:val="none" w:sz="0" w:space="0" w:color="auto"/>
          </w:divBdr>
        </w:div>
        <w:div w:id="1307012768">
          <w:marLeft w:val="0"/>
          <w:marRight w:val="0"/>
          <w:marTop w:val="0"/>
          <w:marBottom w:val="0"/>
          <w:divBdr>
            <w:top w:val="none" w:sz="0" w:space="0" w:color="auto"/>
            <w:left w:val="none" w:sz="0" w:space="0" w:color="auto"/>
            <w:bottom w:val="none" w:sz="0" w:space="0" w:color="auto"/>
            <w:right w:val="none" w:sz="0" w:space="0" w:color="auto"/>
          </w:divBdr>
        </w:div>
        <w:div w:id="591595639">
          <w:marLeft w:val="0"/>
          <w:marRight w:val="0"/>
          <w:marTop w:val="0"/>
          <w:marBottom w:val="0"/>
          <w:divBdr>
            <w:top w:val="none" w:sz="0" w:space="0" w:color="auto"/>
            <w:left w:val="none" w:sz="0" w:space="0" w:color="auto"/>
            <w:bottom w:val="none" w:sz="0" w:space="0" w:color="auto"/>
            <w:right w:val="none" w:sz="0" w:space="0" w:color="auto"/>
          </w:divBdr>
        </w:div>
        <w:div w:id="929660853">
          <w:marLeft w:val="0"/>
          <w:marRight w:val="0"/>
          <w:marTop w:val="0"/>
          <w:marBottom w:val="0"/>
          <w:divBdr>
            <w:top w:val="none" w:sz="0" w:space="0" w:color="auto"/>
            <w:left w:val="none" w:sz="0" w:space="0" w:color="auto"/>
            <w:bottom w:val="none" w:sz="0" w:space="0" w:color="auto"/>
            <w:right w:val="none" w:sz="0" w:space="0" w:color="auto"/>
          </w:divBdr>
        </w:div>
        <w:div w:id="31734912">
          <w:marLeft w:val="0"/>
          <w:marRight w:val="0"/>
          <w:marTop w:val="0"/>
          <w:marBottom w:val="0"/>
          <w:divBdr>
            <w:top w:val="none" w:sz="0" w:space="0" w:color="auto"/>
            <w:left w:val="none" w:sz="0" w:space="0" w:color="auto"/>
            <w:bottom w:val="none" w:sz="0" w:space="0" w:color="auto"/>
            <w:right w:val="none" w:sz="0" w:space="0" w:color="auto"/>
          </w:divBdr>
        </w:div>
        <w:div w:id="97990647">
          <w:marLeft w:val="0"/>
          <w:marRight w:val="0"/>
          <w:marTop w:val="0"/>
          <w:marBottom w:val="0"/>
          <w:divBdr>
            <w:top w:val="none" w:sz="0" w:space="0" w:color="auto"/>
            <w:left w:val="none" w:sz="0" w:space="0" w:color="auto"/>
            <w:bottom w:val="none" w:sz="0" w:space="0" w:color="auto"/>
            <w:right w:val="none" w:sz="0" w:space="0" w:color="auto"/>
          </w:divBdr>
        </w:div>
        <w:div w:id="683286796">
          <w:marLeft w:val="0"/>
          <w:marRight w:val="0"/>
          <w:marTop w:val="0"/>
          <w:marBottom w:val="0"/>
          <w:divBdr>
            <w:top w:val="none" w:sz="0" w:space="0" w:color="auto"/>
            <w:left w:val="none" w:sz="0" w:space="0" w:color="auto"/>
            <w:bottom w:val="none" w:sz="0" w:space="0" w:color="auto"/>
            <w:right w:val="none" w:sz="0" w:space="0" w:color="auto"/>
          </w:divBdr>
        </w:div>
        <w:div w:id="1739857561">
          <w:marLeft w:val="0"/>
          <w:marRight w:val="0"/>
          <w:marTop w:val="0"/>
          <w:marBottom w:val="0"/>
          <w:divBdr>
            <w:top w:val="none" w:sz="0" w:space="0" w:color="auto"/>
            <w:left w:val="none" w:sz="0" w:space="0" w:color="auto"/>
            <w:bottom w:val="none" w:sz="0" w:space="0" w:color="auto"/>
            <w:right w:val="none" w:sz="0" w:space="0" w:color="auto"/>
          </w:divBdr>
        </w:div>
        <w:div w:id="1500266993">
          <w:marLeft w:val="0"/>
          <w:marRight w:val="0"/>
          <w:marTop w:val="0"/>
          <w:marBottom w:val="0"/>
          <w:divBdr>
            <w:top w:val="none" w:sz="0" w:space="0" w:color="auto"/>
            <w:left w:val="none" w:sz="0" w:space="0" w:color="auto"/>
            <w:bottom w:val="none" w:sz="0" w:space="0" w:color="auto"/>
            <w:right w:val="none" w:sz="0" w:space="0" w:color="auto"/>
          </w:divBdr>
        </w:div>
        <w:div w:id="712117814">
          <w:marLeft w:val="0"/>
          <w:marRight w:val="0"/>
          <w:marTop w:val="0"/>
          <w:marBottom w:val="0"/>
          <w:divBdr>
            <w:top w:val="none" w:sz="0" w:space="0" w:color="auto"/>
            <w:left w:val="none" w:sz="0" w:space="0" w:color="auto"/>
            <w:bottom w:val="none" w:sz="0" w:space="0" w:color="auto"/>
            <w:right w:val="none" w:sz="0" w:space="0" w:color="auto"/>
          </w:divBdr>
          <w:divsChild>
            <w:div w:id="227543762">
              <w:marLeft w:val="-75"/>
              <w:marRight w:val="0"/>
              <w:marTop w:val="30"/>
              <w:marBottom w:val="30"/>
              <w:divBdr>
                <w:top w:val="none" w:sz="0" w:space="0" w:color="auto"/>
                <w:left w:val="none" w:sz="0" w:space="0" w:color="auto"/>
                <w:bottom w:val="none" w:sz="0" w:space="0" w:color="auto"/>
                <w:right w:val="none" w:sz="0" w:space="0" w:color="auto"/>
              </w:divBdr>
              <w:divsChild>
                <w:div w:id="1005940835">
                  <w:marLeft w:val="0"/>
                  <w:marRight w:val="0"/>
                  <w:marTop w:val="0"/>
                  <w:marBottom w:val="0"/>
                  <w:divBdr>
                    <w:top w:val="none" w:sz="0" w:space="0" w:color="auto"/>
                    <w:left w:val="none" w:sz="0" w:space="0" w:color="auto"/>
                    <w:bottom w:val="none" w:sz="0" w:space="0" w:color="auto"/>
                    <w:right w:val="none" w:sz="0" w:space="0" w:color="auto"/>
                  </w:divBdr>
                  <w:divsChild>
                    <w:div w:id="1570144019">
                      <w:marLeft w:val="0"/>
                      <w:marRight w:val="0"/>
                      <w:marTop w:val="0"/>
                      <w:marBottom w:val="0"/>
                      <w:divBdr>
                        <w:top w:val="none" w:sz="0" w:space="0" w:color="auto"/>
                        <w:left w:val="none" w:sz="0" w:space="0" w:color="auto"/>
                        <w:bottom w:val="none" w:sz="0" w:space="0" w:color="auto"/>
                        <w:right w:val="none" w:sz="0" w:space="0" w:color="auto"/>
                      </w:divBdr>
                    </w:div>
                  </w:divsChild>
                </w:div>
                <w:div w:id="795297811">
                  <w:marLeft w:val="0"/>
                  <w:marRight w:val="0"/>
                  <w:marTop w:val="0"/>
                  <w:marBottom w:val="0"/>
                  <w:divBdr>
                    <w:top w:val="none" w:sz="0" w:space="0" w:color="auto"/>
                    <w:left w:val="none" w:sz="0" w:space="0" w:color="auto"/>
                    <w:bottom w:val="none" w:sz="0" w:space="0" w:color="auto"/>
                    <w:right w:val="none" w:sz="0" w:space="0" w:color="auto"/>
                  </w:divBdr>
                  <w:divsChild>
                    <w:div w:id="959335764">
                      <w:marLeft w:val="0"/>
                      <w:marRight w:val="0"/>
                      <w:marTop w:val="0"/>
                      <w:marBottom w:val="0"/>
                      <w:divBdr>
                        <w:top w:val="none" w:sz="0" w:space="0" w:color="auto"/>
                        <w:left w:val="none" w:sz="0" w:space="0" w:color="auto"/>
                        <w:bottom w:val="none" w:sz="0" w:space="0" w:color="auto"/>
                        <w:right w:val="none" w:sz="0" w:space="0" w:color="auto"/>
                      </w:divBdr>
                    </w:div>
                  </w:divsChild>
                </w:div>
                <w:div w:id="121308532">
                  <w:marLeft w:val="0"/>
                  <w:marRight w:val="0"/>
                  <w:marTop w:val="0"/>
                  <w:marBottom w:val="0"/>
                  <w:divBdr>
                    <w:top w:val="none" w:sz="0" w:space="0" w:color="auto"/>
                    <w:left w:val="none" w:sz="0" w:space="0" w:color="auto"/>
                    <w:bottom w:val="none" w:sz="0" w:space="0" w:color="auto"/>
                    <w:right w:val="none" w:sz="0" w:space="0" w:color="auto"/>
                  </w:divBdr>
                  <w:divsChild>
                    <w:div w:id="493953306">
                      <w:marLeft w:val="0"/>
                      <w:marRight w:val="0"/>
                      <w:marTop w:val="0"/>
                      <w:marBottom w:val="0"/>
                      <w:divBdr>
                        <w:top w:val="none" w:sz="0" w:space="0" w:color="auto"/>
                        <w:left w:val="none" w:sz="0" w:space="0" w:color="auto"/>
                        <w:bottom w:val="none" w:sz="0" w:space="0" w:color="auto"/>
                        <w:right w:val="none" w:sz="0" w:space="0" w:color="auto"/>
                      </w:divBdr>
                    </w:div>
                  </w:divsChild>
                </w:div>
                <w:div w:id="598030814">
                  <w:marLeft w:val="0"/>
                  <w:marRight w:val="0"/>
                  <w:marTop w:val="0"/>
                  <w:marBottom w:val="0"/>
                  <w:divBdr>
                    <w:top w:val="none" w:sz="0" w:space="0" w:color="auto"/>
                    <w:left w:val="none" w:sz="0" w:space="0" w:color="auto"/>
                    <w:bottom w:val="none" w:sz="0" w:space="0" w:color="auto"/>
                    <w:right w:val="none" w:sz="0" w:space="0" w:color="auto"/>
                  </w:divBdr>
                  <w:divsChild>
                    <w:div w:id="1118138283">
                      <w:marLeft w:val="0"/>
                      <w:marRight w:val="0"/>
                      <w:marTop w:val="0"/>
                      <w:marBottom w:val="0"/>
                      <w:divBdr>
                        <w:top w:val="none" w:sz="0" w:space="0" w:color="auto"/>
                        <w:left w:val="none" w:sz="0" w:space="0" w:color="auto"/>
                        <w:bottom w:val="none" w:sz="0" w:space="0" w:color="auto"/>
                        <w:right w:val="none" w:sz="0" w:space="0" w:color="auto"/>
                      </w:divBdr>
                    </w:div>
                  </w:divsChild>
                </w:div>
                <w:div w:id="1372877062">
                  <w:marLeft w:val="0"/>
                  <w:marRight w:val="0"/>
                  <w:marTop w:val="0"/>
                  <w:marBottom w:val="0"/>
                  <w:divBdr>
                    <w:top w:val="none" w:sz="0" w:space="0" w:color="auto"/>
                    <w:left w:val="none" w:sz="0" w:space="0" w:color="auto"/>
                    <w:bottom w:val="none" w:sz="0" w:space="0" w:color="auto"/>
                    <w:right w:val="none" w:sz="0" w:space="0" w:color="auto"/>
                  </w:divBdr>
                  <w:divsChild>
                    <w:div w:id="268899265">
                      <w:marLeft w:val="0"/>
                      <w:marRight w:val="0"/>
                      <w:marTop w:val="0"/>
                      <w:marBottom w:val="0"/>
                      <w:divBdr>
                        <w:top w:val="none" w:sz="0" w:space="0" w:color="auto"/>
                        <w:left w:val="none" w:sz="0" w:space="0" w:color="auto"/>
                        <w:bottom w:val="none" w:sz="0" w:space="0" w:color="auto"/>
                        <w:right w:val="none" w:sz="0" w:space="0" w:color="auto"/>
                      </w:divBdr>
                    </w:div>
                  </w:divsChild>
                </w:div>
                <w:div w:id="1558279090">
                  <w:marLeft w:val="0"/>
                  <w:marRight w:val="0"/>
                  <w:marTop w:val="0"/>
                  <w:marBottom w:val="0"/>
                  <w:divBdr>
                    <w:top w:val="none" w:sz="0" w:space="0" w:color="auto"/>
                    <w:left w:val="none" w:sz="0" w:space="0" w:color="auto"/>
                    <w:bottom w:val="none" w:sz="0" w:space="0" w:color="auto"/>
                    <w:right w:val="none" w:sz="0" w:space="0" w:color="auto"/>
                  </w:divBdr>
                  <w:divsChild>
                    <w:div w:id="715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10034">
          <w:marLeft w:val="0"/>
          <w:marRight w:val="0"/>
          <w:marTop w:val="0"/>
          <w:marBottom w:val="0"/>
          <w:divBdr>
            <w:top w:val="none" w:sz="0" w:space="0" w:color="auto"/>
            <w:left w:val="none" w:sz="0" w:space="0" w:color="auto"/>
            <w:bottom w:val="none" w:sz="0" w:space="0" w:color="auto"/>
            <w:right w:val="none" w:sz="0" w:space="0" w:color="auto"/>
          </w:divBdr>
        </w:div>
        <w:div w:id="1287857614">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728116961">
          <w:marLeft w:val="0"/>
          <w:marRight w:val="0"/>
          <w:marTop w:val="0"/>
          <w:marBottom w:val="0"/>
          <w:divBdr>
            <w:top w:val="none" w:sz="0" w:space="0" w:color="auto"/>
            <w:left w:val="none" w:sz="0" w:space="0" w:color="auto"/>
            <w:bottom w:val="none" w:sz="0" w:space="0" w:color="auto"/>
            <w:right w:val="none" w:sz="0" w:space="0" w:color="auto"/>
          </w:divBdr>
        </w:div>
        <w:div w:id="231888444">
          <w:marLeft w:val="0"/>
          <w:marRight w:val="0"/>
          <w:marTop w:val="0"/>
          <w:marBottom w:val="0"/>
          <w:divBdr>
            <w:top w:val="none" w:sz="0" w:space="0" w:color="auto"/>
            <w:left w:val="none" w:sz="0" w:space="0" w:color="auto"/>
            <w:bottom w:val="none" w:sz="0" w:space="0" w:color="auto"/>
            <w:right w:val="none" w:sz="0" w:space="0" w:color="auto"/>
          </w:divBdr>
        </w:div>
        <w:div w:id="1833914130">
          <w:marLeft w:val="0"/>
          <w:marRight w:val="0"/>
          <w:marTop w:val="0"/>
          <w:marBottom w:val="0"/>
          <w:divBdr>
            <w:top w:val="none" w:sz="0" w:space="0" w:color="auto"/>
            <w:left w:val="none" w:sz="0" w:space="0" w:color="auto"/>
            <w:bottom w:val="none" w:sz="0" w:space="0" w:color="auto"/>
            <w:right w:val="none" w:sz="0" w:space="0" w:color="auto"/>
          </w:divBdr>
        </w:div>
        <w:div w:id="213272596">
          <w:marLeft w:val="0"/>
          <w:marRight w:val="0"/>
          <w:marTop w:val="0"/>
          <w:marBottom w:val="0"/>
          <w:divBdr>
            <w:top w:val="none" w:sz="0" w:space="0" w:color="auto"/>
            <w:left w:val="none" w:sz="0" w:space="0" w:color="auto"/>
            <w:bottom w:val="none" w:sz="0" w:space="0" w:color="auto"/>
            <w:right w:val="none" w:sz="0" w:space="0" w:color="auto"/>
          </w:divBdr>
        </w:div>
        <w:div w:id="1343314508">
          <w:marLeft w:val="0"/>
          <w:marRight w:val="0"/>
          <w:marTop w:val="0"/>
          <w:marBottom w:val="0"/>
          <w:divBdr>
            <w:top w:val="none" w:sz="0" w:space="0" w:color="auto"/>
            <w:left w:val="none" w:sz="0" w:space="0" w:color="auto"/>
            <w:bottom w:val="none" w:sz="0" w:space="0" w:color="auto"/>
            <w:right w:val="none" w:sz="0" w:space="0" w:color="auto"/>
          </w:divBdr>
        </w:div>
        <w:div w:id="997533275">
          <w:marLeft w:val="0"/>
          <w:marRight w:val="0"/>
          <w:marTop w:val="0"/>
          <w:marBottom w:val="0"/>
          <w:divBdr>
            <w:top w:val="none" w:sz="0" w:space="0" w:color="auto"/>
            <w:left w:val="none" w:sz="0" w:space="0" w:color="auto"/>
            <w:bottom w:val="none" w:sz="0" w:space="0" w:color="auto"/>
            <w:right w:val="none" w:sz="0" w:space="0" w:color="auto"/>
          </w:divBdr>
        </w:div>
        <w:div w:id="2074501215">
          <w:marLeft w:val="0"/>
          <w:marRight w:val="0"/>
          <w:marTop w:val="0"/>
          <w:marBottom w:val="0"/>
          <w:divBdr>
            <w:top w:val="none" w:sz="0" w:space="0" w:color="auto"/>
            <w:left w:val="none" w:sz="0" w:space="0" w:color="auto"/>
            <w:bottom w:val="none" w:sz="0" w:space="0" w:color="auto"/>
            <w:right w:val="none" w:sz="0" w:space="0" w:color="auto"/>
          </w:divBdr>
        </w:div>
        <w:div w:id="788624248">
          <w:marLeft w:val="0"/>
          <w:marRight w:val="0"/>
          <w:marTop w:val="0"/>
          <w:marBottom w:val="0"/>
          <w:divBdr>
            <w:top w:val="none" w:sz="0" w:space="0" w:color="auto"/>
            <w:left w:val="none" w:sz="0" w:space="0" w:color="auto"/>
            <w:bottom w:val="none" w:sz="0" w:space="0" w:color="auto"/>
            <w:right w:val="none" w:sz="0" w:space="0" w:color="auto"/>
          </w:divBdr>
        </w:div>
        <w:div w:id="955449992">
          <w:marLeft w:val="0"/>
          <w:marRight w:val="0"/>
          <w:marTop w:val="0"/>
          <w:marBottom w:val="0"/>
          <w:divBdr>
            <w:top w:val="none" w:sz="0" w:space="0" w:color="auto"/>
            <w:left w:val="none" w:sz="0" w:space="0" w:color="auto"/>
            <w:bottom w:val="none" w:sz="0" w:space="0" w:color="auto"/>
            <w:right w:val="none" w:sz="0" w:space="0" w:color="auto"/>
          </w:divBdr>
          <w:divsChild>
            <w:div w:id="567376129">
              <w:marLeft w:val="-75"/>
              <w:marRight w:val="0"/>
              <w:marTop w:val="30"/>
              <w:marBottom w:val="30"/>
              <w:divBdr>
                <w:top w:val="none" w:sz="0" w:space="0" w:color="auto"/>
                <w:left w:val="none" w:sz="0" w:space="0" w:color="auto"/>
                <w:bottom w:val="none" w:sz="0" w:space="0" w:color="auto"/>
                <w:right w:val="none" w:sz="0" w:space="0" w:color="auto"/>
              </w:divBdr>
              <w:divsChild>
                <w:div w:id="1313633526">
                  <w:marLeft w:val="0"/>
                  <w:marRight w:val="0"/>
                  <w:marTop w:val="0"/>
                  <w:marBottom w:val="0"/>
                  <w:divBdr>
                    <w:top w:val="none" w:sz="0" w:space="0" w:color="auto"/>
                    <w:left w:val="none" w:sz="0" w:space="0" w:color="auto"/>
                    <w:bottom w:val="none" w:sz="0" w:space="0" w:color="auto"/>
                    <w:right w:val="none" w:sz="0" w:space="0" w:color="auto"/>
                  </w:divBdr>
                  <w:divsChild>
                    <w:div w:id="2131850066">
                      <w:marLeft w:val="0"/>
                      <w:marRight w:val="0"/>
                      <w:marTop w:val="0"/>
                      <w:marBottom w:val="0"/>
                      <w:divBdr>
                        <w:top w:val="none" w:sz="0" w:space="0" w:color="auto"/>
                        <w:left w:val="none" w:sz="0" w:space="0" w:color="auto"/>
                        <w:bottom w:val="none" w:sz="0" w:space="0" w:color="auto"/>
                        <w:right w:val="none" w:sz="0" w:space="0" w:color="auto"/>
                      </w:divBdr>
                    </w:div>
                  </w:divsChild>
                </w:div>
                <w:div w:id="1534876686">
                  <w:marLeft w:val="0"/>
                  <w:marRight w:val="0"/>
                  <w:marTop w:val="0"/>
                  <w:marBottom w:val="0"/>
                  <w:divBdr>
                    <w:top w:val="none" w:sz="0" w:space="0" w:color="auto"/>
                    <w:left w:val="none" w:sz="0" w:space="0" w:color="auto"/>
                    <w:bottom w:val="none" w:sz="0" w:space="0" w:color="auto"/>
                    <w:right w:val="none" w:sz="0" w:space="0" w:color="auto"/>
                  </w:divBdr>
                  <w:divsChild>
                    <w:div w:id="1059284191">
                      <w:marLeft w:val="0"/>
                      <w:marRight w:val="0"/>
                      <w:marTop w:val="0"/>
                      <w:marBottom w:val="0"/>
                      <w:divBdr>
                        <w:top w:val="none" w:sz="0" w:space="0" w:color="auto"/>
                        <w:left w:val="none" w:sz="0" w:space="0" w:color="auto"/>
                        <w:bottom w:val="none" w:sz="0" w:space="0" w:color="auto"/>
                        <w:right w:val="none" w:sz="0" w:space="0" w:color="auto"/>
                      </w:divBdr>
                    </w:div>
                  </w:divsChild>
                </w:div>
                <w:div w:id="1614938708">
                  <w:marLeft w:val="0"/>
                  <w:marRight w:val="0"/>
                  <w:marTop w:val="0"/>
                  <w:marBottom w:val="0"/>
                  <w:divBdr>
                    <w:top w:val="none" w:sz="0" w:space="0" w:color="auto"/>
                    <w:left w:val="none" w:sz="0" w:space="0" w:color="auto"/>
                    <w:bottom w:val="none" w:sz="0" w:space="0" w:color="auto"/>
                    <w:right w:val="none" w:sz="0" w:space="0" w:color="auto"/>
                  </w:divBdr>
                  <w:divsChild>
                    <w:div w:id="972061924">
                      <w:marLeft w:val="0"/>
                      <w:marRight w:val="0"/>
                      <w:marTop w:val="0"/>
                      <w:marBottom w:val="0"/>
                      <w:divBdr>
                        <w:top w:val="none" w:sz="0" w:space="0" w:color="auto"/>
                        <w:left w:val="none" w:sz="0" w:space="0" w:color="auto"/>
                        <w:bottom w:val="none" w:sz="0" w:space="0" w:color="auto"/>
                        <w:right w:val="none" w:sz="0" w:space="0" w:color="auto"/>
                      </w:divBdr>
                    </w:div>
                  </w:divsChild>
                </w:div>
                <w:div w:id="78716074">
                  <w:marLeft w:val="0"/>
                  <w:marRight w:val="0"/>
                  <w:marTop w:val="0"/>
                  <w:marBottom w:val="0"/>
                  <w:divBdr>
                    <w:top w:val="none" w:sz="0" w:space="0" w:color="auto"/>
                    <w:left w:val="none" w:sz="0" w:space="0" w:color="auto"/>
                    <w:bottom w:val="none" w:sz="0" w:space="0" w:color="auto"/>
                    <w:right w:val="none" w:sz="0" w:space="0" w:color="auto"/>
                  </w:divBdr>
                  <w:divsChild>
                    <w:div w:id="1651131847">
                      <w:marLeft w:val="0"/>
                      <w:marRight w:val="0"/>
                      <w:marTop w:val="0"/>
                      <w:marBottom w:val="0"/>
                      <w:divBdr>
                        <w:top w:val="none" w:sz="0" w:space="0" w:color="auto"/>
                        <w:left w:val="none" w:sz="0" w:space="0" w:color="auto"/>
                        <w:bottom w:val="none" w:sz="0" w:space="0" w:color="auto"/>
                        <w:right w:val="none" w:sz="0" w:space="0" w:color="auto"/>
                      </w:divBdr>
                    </w:div>
                  </w:divsChild>
                </w:div>
                <w:div w:id="1277953711">
                  <w:marLeft w:val="0"/>
                  <w:marRight w:val="0"/>
                  <w:marTop w:val="0"/>
                  <w:marBottom w:val="0"/>
                  <w:divBdr>
                    <w:top w:val="none" w:sz="0" w:space="0" w:color="auto"/>
                    <w:left w:val="none" w:sz="0" w:space="0" w:color="auto"/>
                    <w:bottom w:val="none" w:sz="0" w:space="0" w:color="auto"/>
                    <w:right w:val="none" w:sz="0" w:space="0" w:color="auto"/>
                  </w:divBdr>
                  <w:divsChild>
                    <w:div w:id="792213363">
                      <w:marLeft w:val="0"/>
                      <w:marRight w:val="0"/>
                      <w:marTop w:val="0"/>
                      <w:marBottom w:val="0"/>
                      <w:divBdr>
                        <w:top w:val="none" w:sz="0" w:space="0" w:color="auto"/>
                        <w:left w:val="none" w:sz="0" w:space="0" w:color="auto"/>
                        <w:bottom w:val="none" w:sz="0" w:space="0" w:color="auto"/>
                        <w:right w:val="none" w:sz="0" w:space="0" w:color="auto"/>
                      </w:divBdr>
                    </w:div>
                  </w:divsChild>
                </w:div>
                <w:div w:id="1640917300">
                  <w:marLeft w:val="0"/>
                  <w:marRight w:val="0"/>
                  <w:marTop w:val="0"/>
                  <w:marBottom w:val="0"/>
                  <w:divBdr>
                    <w:top w:val="none" w:sz="0" w:space="0" w:color="auto"/>
                    <w:left w:val="none" w:sz="0" w:space="0" w:color="auto"/>
                    <w:bottom w:val="none" w:sz="0" w:space="0" w:color="auto"/>
                    <w:right w:val="none" w:sz="0" w:space="0" w:color="auto"/>
                  </w:divBdr>
                  <w:divsChild>
                    <w:div w:id="2095201644">
                      <w:marLeft w:val="0"/>
                      <w:marRight w:val="0"/>
                      <w:marTop w:val="0"/>
                      <w:marBottom w:val="0"/>
                      <w:divBdr>
                        <w:top w:val="none" w:sz="0" w:space="0" w:color="auto"/>
                        <w:left w:val="none" w:sz="0" w:space="0" w:color="auto"/>
                        <w:bottom w:val="none" w:sz="0" w:space="0" w:color="auto"/>
                        <w:right w:val="none" w:sz="0" w:space="0" w:color="auto"/>
                      </w:divBdr>
                    </w:div>
                  </w:divsChild>
                </w:div>
                <w:div w:id="1266622033">
                  <w:marLeft w:val="0"/>
                  <w:marRight w:val="0"/>
                  <w:marTop w:val="0"/>
                  <w:marBottom w:val="0"/>
                  <w:divBdr>
                    <w:top w:val="none" w:sz="0" w:space="0" w:color="auto"/>
                    <w:left w:val="none" w:sz="0" w:space="0" w:color="auto"/>
                    <w:bottom w:val="none" w:sz="0" w:space="0" w:color="auto"/>
                    <w:right w:val="none" w:sz="0" w:space="0" w:color="auto"/>
                  </w:divBdr>
                  <w:divsChild>
                    <w:div w:id="298189502">
                      <w:marLeft w:val="0"/>
                      <w:marRight w:val="0"/>
                      <w:marTop w:val="0"/>
                      <w:marBottom w:val="0"/>
                      <w:divBdr>
                        <w:top w:val="none" w:sz="0" w:space="0" w:color="auto"/>
                        <w:left w:val="none" w:sz="0" w:space="0" w:color="auto"/>
                        <w:bottom w:val="none" w:sz="0" w:space="0" w:color="auto"/>
                        <w:right w:val="none" w:sz="0" w:space="0" w:color="auto"/>
                      </w:divBdr>
                    </w:div>
                  </w:divsChild>
                </w:div>
                <w:div w:id="378406329">
                  <w:marLeft w:val="0"/>
                  <w:marRight w:val="0"/>
                  <w:marTop w:val="0"/>
                  <w:marBottom w:val="0"/>
                  <w:divBdr>
                    <w:top w:val="none" w:sz="0" w:space="0" w:color="auto"/>
                    <w:left w:val="none" w:sz="0" w:space="0" w:color="auto"/>
                    <w:bottom w:val="none" w:sz="0" w:space="0" w:color="auto"/>
                    <w:right w:val="none" w:sz="0" w:space="0" w:color="auto"/>
                  </w:divBdr>
                  <w:divsChild>
                    <w:div w:id="331758276">
                      <w:marLeft w:val="0"/>
                      <w:marRight w:val="0"/>
                      <w:marTop w:val="0"/>
                      <w:marBottom w:val="0"/>
                      <w:divBdr>
                        <w:top w:val="none" w:sz="0" w:space="0" w:color="auto"/>
                        <w:left w:val="none" w:sz="0" w:space="0" w:color="auto"/>
                        <w:bottom w:val="none" w:sz="0" w:space="0" w:color="auto"/>
                        <w:right w:val="none" w:sz="0" w:space="0" w:color="auto"/>
                      </w:divBdr>
                    </w:div>
                  </w:divsChild>
                </w:div>
                <w:div w:id="1419210177">
                  <w:marLeft w:val="0"/>
                  <w:marRight w:val="0"/>
                  <w:marTop w:val="0"/>
                  <w:marBottom w:val="0"/>
                  <w:divBdr>
                    <w:top w:val="none" w:sz="0" w:space="0" w:color="auto"/>
                    <w:left w:val="none" w:sz="0" w:space="0" w:color="auto"/>
                    <w:bottom w:val="none" w:sz="0" w:space="0" w:color="auto"/>
                    <w:right w:val="none" w:sz="0" w:space="0" w:color="auto"/>
                  </w:divBdr>
                  <w:divsChild>
                    <w:div w:id="58597033">
                      <w:marLeft w:val="0"/>
                      <w:marRight w:val="0"/>
                      <w:marTop w:val="0"/>
                      <w:marBottom w:val="0"/>
                      <w:divBdr>
                        <w:top w:val="none" w:sz="0" w:space="0" w:color="auto"/>
                        <w:left w:val="none" w:sz="0" w:space="0" w:color="auto"/>
                        <w:bottom w:val="none" w:sz="0" w:space="0" w:color="auto"/>
                        <w:right w:val="none" w:sz="0" w:space="0" w:color="auto"/>
                      </w:divBdr>
                    </w:div>
                  </w:divsChild>
                </w:div>
                <w:div w:id="775057847">
                  <w:marLeft w:val="0"/>
                  <w:marRight w:val="0"/>
                  <w:marTop w:val="0"/>
                  <w:marBottom w:val="0"/>
                  <w:divBdr>
                    <w:top w:val="none" w:sz="0" w:space="0" w:color="auto"/>
                    <w:left w:val="none" w:sz="0" w:space="0" w:color="auto"/>
                    <w:bottom w:val="none" w:sz="0" w:space="0" w:color="auto"/>
                    <w:right w:val="none" w:sz="0" w:space="0" w:color="auto"/>
                  </w:divBdr>
                  <w:divsChild>
                    <w:div w:id="1062951123">
                      <w:marLeft w:val="0"/>
                      <w:marRight w:val="0"/>
                      <w:marTop w:val="0"/>
                      <w:marBottom w:val="0"/>
                      <w:divBdr>
                        <w:top w:val="none" w:sz="0" w:space="0" w:color="auto"/>
                        <w:left w:val="none" w:sz="0" w:space="0" w:color="auto"/>
                        <w:bottom w:val="none" w:sz="0" w:space="0" w:color="auto"/>
                        <w:right w:val="none" w:sz="0" w:space="0" w:color="auto"/>
                      </w:divBdr>
                    </w:div>
                  </w:divsChild>
                </w:div>
                <w:div w:id="2050104751">
                  <w:marLeft w:val="0"/>
                  <w:marRight w:val="0"/>
                  <w:marTop w:val="0"/>
                  <w:marBottom w:val="0"/>
                  <w:divBdr>
                    <w:top w:val="none" w:sz="0" w:space="0" w:color="auto"/>
                    <w:left w:val="none" w:sz="0" w:space="0" w:color="auto"/>
                    <w:bottom w:val="none" w:sz="0" w:space="0" w:color="auto"/>
                    <w:right w:val="none" w:sz="0" w:space="0" w:color="auto"/>
                  </w:divBdr>
                  <w:divsChild>
                    <w:div w:id="749473503">
                      <w:marLeft w:val="0"/>
                      <w:marRight w:val="0"/>
                      <w:marTop w:val="0"/>
                      <w:marBottom w:val="0"/>
                      <w:divBdr>
                        <w:top w:val="none" w:sz="0" w:space="0" w:color="auto"/>
                        <w:left w:val="none" w:sz="0" w:space="0" w:color="auto"/>
                        <w:bottom w:val="none" w:sz="0" w:space="0" w:color="auto"/>
                        <w:right w:val="none" w:sz="0" w:space="0" w:color="auto"/>
                      </w:divBdr>
                    </w:div>
                  </w:divsChild>
                </w:div>
                <w:div w:id="1874613819">
                  <w:marLeft w:val="0"/>
                  <w:marRight w:val="0"/>
                  <w:marTop w:val="0"/>
                  <w:marBottom w:val="0"/>
                  <w:divBdr>
                    <w:top w:val="none" w:sz="0" w:space="0" w:color="auto"/>
                    <w:left w:val="none" w:sz="0" w:space="0" w:color="auto"/>
                    <w:bottom w:val="none" w:sz="0" w:space="0" w:color="auto"/>
                    <w:right w:val="none" w:sz="0" w:space="0" w:color="auto"/>
                  </w:divBdr>
                  <w:divsChild>
                    <w:div w:id="1472018782">
                      <w:marLeft w:val="0"/>
                      <w:marRight w:val="0"/>
                      <w:marTop w:val="0"/>
                      <w:marBottom w:val="0"/>
                      <w:divBdr>
                        <w:top w:val="none" w:sz="0" w:space="0" w:color="auto"/>
                        <w:left w:val="none" w:sz="0" w:space="0" w:color="auto"/>
                        <w:bottom w:val="none" w:sz="0" w:space="0" w:color="auto"/>
                        <w:right w:val="none" w:sz="0" w:space="0" w:color="auto"/>
                      </w:divBdr>
                    </w:div>
                  </w:divsChild>
                </w:div>
                <w:div w:id="291060165">
                  <w:marLeft w:val="0"/>
                  <w:marRight w:val="0"/>
                  <w:marTop w:val="0"/>
                  <w:marBottom w:val="0"/>
                  <w:divBdr>
                    <w:top w:val="none" w:sz="0" w:space="0" w:color="auto"/>
                    <w:left w:val="none" w:sz="0" w:space="0" w:color="auto"/>
                    <w:bottom w:val="none" w:sz="0" w:space="0" w:color="auto"/>
                    <w:right w:val="none" w:sz="0" w:space="0" w:color="auto"/>
                  </w:divBdr>
                  <w:divsChild>
                    <w:div w:id="983388620">
                      <w:marLeft w:val="0"/>
                      <w:marRight w:val="0"/>
                      <w:marTop w:val="0"/>
                      <w:marBottom w:val="0"/>
                      <w:divBdr>
                        <w:top w:val="none" w:sz="0" w:space="0" w:color="auto"/>
                        <w:left w:val="none" w:sz="0" w:space="0" w:color="auto"/>
                        <w:bottom w:val="none" w:sz="0" w:space="0" w:color="auto"/>
                        <w:right w:val="none" w:sz="0" w:space="0" w:color="auto"/>
                      </w:divBdr>
                    </w:div>
                  </w:divsChild>
                </w:div>
                <w:div w:id="1636790368">
                  <w:marLeft w:val="0"/>
                  <w:marRight w:val="0"/>
                  <w:marTop w:val="0"/>
                  <w:marBottom w:val="0"/>
                  <w:divBdr>
                    <w:top w:val="none" w:sz="0" w:space="0" w:color="auto"/>
                    <w:left w:val="none" w:sz="0" w:space="0" w:color="auto"/>
                    <w:bottom w:val="none" w:sz="0" w:space="0" w:color="auto"/>
                    <w:right w:val="none" w:sz="0" w:space="0" w:color="auto"/>
                  </w:divBdr>
                  <w:divsChild>
                    <w:div w:id="1421024090">
                      <w:marLeft w:val="0"/>
                      <w:marRight w:val="0"/>
                      <w:marTop w:val="0"/>
                      <w:marBottom w:val="0"/>
                      <w:divBdr>
                        <w:top w:val="none" w:sz="0" w:space="0" w:color="auto"/>
                        <w:left w:val="none" w:sz="0" w:space="0" w:color="auto"/>
                        <w:bottom w:val="none" w:sz="0" w:space="0" w:color="auto"/>
                        <w:right w:val="none" w:sz="0" w:space="0" w:color="auto"/>
                      </w:divBdr>
                    </w:div>
                  </w:divsChild>
                </w:div>
                <w:div w:id="1348632481">
                  <w:marLeft w:val="0"/>
                  <w:marRight w:val="0"/>
                  <w:marTop w:val="0"/>
                  <w:marBottom w:val="0"/>
                  <w:divBdr>
                    <w:top w:val="none" w:sz="0" w:space="0" w:color="auto"/>
                    <w:left w:val="none" w:sz="0" w:space="0" w:color="auto"/>
                    <w:bottom w:val="none" w:sz="0" w:space="0" w:color="auto"/>
                    <w:right w:val="none" w:sz="0" w:space="0" w:color="auto"/>
                  </w:divBdr>
                  <w:divsChild>
                    <w:div w:id="820774344">
                      <w:marLeft w:val="0"/>
                      <w:marRight w:val="0"/>
                      <w:marTop w:val="0"/>
                      <w:marBottom w:val="0"/>
                      <w:divBdr>
                        <w:top w:val="none" w:sz="0" w:space="0" w:color="auto"/>
                        <w:left w:val="none" w:sz="0" w:space="0" w:color="auto"/>
                        <w:bottom w:val="none" w:sz="0" w:space="0" w:color="auto"/>
                        <w:right w:val="none" w:sz="0" w:space="0" w:color="auto"/>
                      </w:divBdr>
                    </w:div>
                  </w:divsChild>
                </w:div>
                <w:div w:id="1900047830">
                  <w:marLeft w:val="0"/>
                  <w:marRight w:val="0"/>
                  <w:marTop w:val="0"/>
                  <w:marBottom w:val="0"/>
                  <w:divBdr>
                    <w:top w:val="none" w:sz="0" w:space="0" w:color="auto"/>
                    <w:left w:val="none" w:sz="0" w:space="0" w:color="auto"/>
                    <w:bottom w:val="none" w:sz="0" w:space="0" w:color="auto"/>
                    <w:right w:val="none" w:sz="0" w:space="0" w:color="auto"/>
                  </w:divBdr>
                  <w:divsChild>
                    <w:div w:id="1861360651">
                      <w:marLeft w:val="0"/>
                      <w:marRight w:val="0"/>
                      <w:marTop w:val="0"/>
                      <w:marBottom w:val="0"/>
                      <w:divBdr>
                        <w:top w:val="none" w:sz="0" w:space="0" w:color="auto"/>
                        <w:left w:val="none" w:sz="0" w:space="0" w:color="auto"/>
                        <w:bottom w:val="none" w:sz="0" w:space="0" w:color="auto"/>
                        <w:right w:val="none" w:sz="0" w:space="0" w:color="auto"/>
                      </w:divBdr>
                    </w:div>
                  </w:divsChild>
                </w:div>
                <w:div w:id="1804690987">
                  <w:marLeft w:val="0"/>
                  <w:marRight w:val="0"/>
                  <w:marTop w:val="0"/>
                  <w:marBottom w:val="0"/>
                  <w:divBdr>
                    <w:top w:val="none" w:sz="0" w:space="0" w:color="auto"/>
                    <w:left w:val="none" w:sz="0" w:space="0" w:color="auto"/>
                    <w:bottom w:val="none" w:sz="0" w:space="0" w:color="auto"/>
                    <w:right w:val="none" w:sz="0" w:space="0" w:color="auto"/>
                  </w:divBdr>
                  <w:divsChild>
                    <w:div w:id="1716736629">
                      <w:marLeft w:val="0"/>
                      <w:marRight w:val="0"/>
                      <w:marTop w:val="0"/>
                      <w:marBottom w:val="0"/>
                      <w:divBdr>
                        <w:top w:val="none" w:sz="0" w:space="0" w:color="auto"/>
                        <w:left w:val="none" w:sz="0" w:space="0" w:color="auto"/>
                        <w:bottom w:val="none" w:sz="0" w:space="0" w:color="auto"/>
                        <w:right w:val="none" w:sz="0" w:space="0" w:color="auto"/>
                      </w:divBdr>
                    </w:div>
                  </w:divsChild>
                </w:div>
                <w:div w:id="200748155">
                  <w:marLeft w:val="0"/>
                  <w:marRight w:val="0"/>
                  <w:marTop w:val="0"/>
                  <w:marBottom w:val="0"/>
                  <w:divBdr>
                    <w:top w:val="none" w:sz="0" w:space="0" w:color="auto"/>
                    <w:left w:val="none" w:sz="0" w:space="0" w:color="auto"/>
                    <w:bottom w:val="none" w:sz="0" w:space="0" w:color="auto"/>
                    <w:right w:val="none" w:sz="0" w:space="0" w:color="auto"/>
                  </w:divBdr>
                  <w:divsChild>
                    <w:div w:id="476459315">
                      <w:marLeft w:val="0"/>
                      <w:marRight w:val="0"/>
                      <w:marTop w:val="0"/>
                      <w:marBottom w:val="0"/>
                      <w:divBdr>
                        <w:top w:val="none" w:sz="0" w:space="0" w:color="auto"/>
                        <w:left w:val="none" w:sz="0" w:space="0" w:color="auto"/>
                        <w:bottom w:val="none" w:sz="0" w:space="0" w:color="auto"/>
                        <w:right w:val="none" w:sz="0" w:space="0" w:color="auto"/>
                      </w:divBdr>
                    </w:div>
                  </w:divsChild>
                </w:div>
                <w:div w:id="1170289580">
                  <w:marLeft w:val="0"/>
                  <w:marRight w:val="0"/>
                  <w:marTop w:val="0"/>
                  <w:marBottom w:val="0"/>
                  <w:divBdr>
                    <w:top w:val="none" w:sz="0" w:space="0" w:color="auto"/>
                    <w:left w:val="none" w:sz="0" w:space="0" w:color="auto"/>
                    <w:bottom w:val="none" w:sz="0" w:space="0" w:color="auto"/>
                    <w:right w:val="none" w:sz="0" w:space="0" w:color="auto"/>
                  </w:divBdr>
                  <w:divsChild>
                    <w:div w:id="1878590316">
                      <w:marLeft w:val="0"/>
                      <w:marRight w:val="0"/>
                      <w:marTop w:val="0"/>
                      <w:marBottom w:val="0"/>
                      <w:divBdr>
                        <w:top w:val="none" w:sz="0" w:space="0" w:color="auto"/>
                        <w:left w:val="none" w:sz="0" w:space="0" w:color="auto"/>
                        <w:bottom w:val="none" w:sz="0" w:space="0" w:color="auto"/>
                        <w:right w:val="none" w:sz="0" w:space="0" w:color="auto"/>
                      </w:divBdr>
                    </w:div>
                  </w:divsChild>
                </w:div>
                <w:div w:id="1937904864">
                  <w:marLeft w:val="0"/>
                  <w:marRight w:val="0"/>
                  <w:marTop w:val="0"/>
                  <w:marBottom w:val="0"/>
                  <w:divBdr>
                    <w:top w:val="none" w:sz="0" w:space="0" w:color="auto"/>
                    <w:left w:val="none" w:sz="0" w:space="0" w:color="auto"/>
                    <w:bottom w:val="none" w:sz="0" w:space="0" w:color="auto"/>
                    <w:right w:val="none" w:sz="0" w:space="0" w:color="auto"/>
                  </w:divBdr>
                  <w:divsChild>
                    <w:div w:id="1876191926">
                      <w:marLeft w:val="0"/>
                      <w:marRight w:val="0"/>
                      <w:marTop w:val="0"/>
                      <w:marBottom w:val="0"/>
                      <w:divBdr>
                        <w:top w:val="none" w:sz="0" w:space="0" w:color="auto"/>
                        <w:left w:val="none" w:sz="0" w:space="0" w:color="auto"/>
                        <w:bottom w:val="none" w:sz="0" w:space="0" w:color="auto"/>
                        <w:right w:val="none" w:sz="0" w:space="0" w:color="auto"/>
                      </w:divBdr>
                    </w:div>
                  </w:divsChild>
                </w:div>
                <w:div w:id="1451436694">
                  <w:marLeft w:val="0"/>
                  <w:marRight w:val="0"/>
                  <w:marTop w:val="0"/>
                  <w:marBottom w:val="0"/>
                  <w:divBdr>
                    <w:top w:val="none" w:sz="0" w:space="0" w:color="auto"/>
                    <w:left w:val="none" w:sz="0" w:space="0" w:color="auto"/>
                    <w:bottom w:val="none" w:sz="0" w:space="0" w:color="auto"/>
                    <w:right w:val="none" w:sz="0" w:space="0" w:color="auto"/>
                  </w:divBdr>
                  <w:divsChild>
                    <w:div w:id="1740128446">
                      <w:marLeft w:val="0"/>
                      <w:marRight w:val="0"/>
                      <w:marTop w:val="0"/>
                      <w:marBottom w:val="0"/>
                      <w:divBdr>
                        <w:top w:val="none" w:sz="0" w:space="0" w:color="auto"/>
                        <w:left w:val="none" w:sz="0" w:space="0" w:color="auto"/>
                        <w:bottom w:val="none" w:sz="0" w:space="0" w:color="auto"/>
                        <w:right w:val="none" w:sz="0" w:space="0" w:color="auto"/>
                      </w:divBdr>
                    </w:div>
                  </w:divsChild>
                </w:div>
                <w:div w:id="115565539">
                  <w:marLeft w:val="0"/>
                  <w:marRight w:val="0"/>
                  <w:marTop w:val="0"/>
                  <w:marBottom w:val="0"/>
                  <w:divBdr>
                    <w:top w:val="none" w:sz="0" w:space="0" w:color="auto"/>
                    <w:left w:val="none" w:sz="0" w:space="0" w:color="auto"/>
                    <w:bottom w:val="none" w:sz="0" w:space="0" w:color="auto"/>
                    <w:right w:val="none" w:sz="0" w:space="0" w:color="auto"/>
                  </w:divBdr>
                  <w:divsChild>
                    <w:div w:id="1587567095">
                      <w:marLeft w:val="0"/>
                      <w:marRight w:val="0"/>
                      <w:marTop w:val="0"/>
                      <w:marBottom w:val="0"/>
                      <w:divBdr>
                        <w:top w:val="none" w:sz="0" w:space="0" w:color="auto"/>
                        <w:left w:val="none" w:sz="0" w:space="0" w:color="auto"/>
                        <w:bottom w:val="none" w:sz="0" w:space="0" w:color="auto"/>
                        <w:right w:val="none" w:sz="0" w:space="0" w:color="auto"/>
                      </w:divBdr>
                    </w:div>
                  </w:divsChild>
                </w:div>
                <w:div w:id="16777847">
                  <w:marLeft w:val="0"/>
                  <w:marRight w:val="0"/>
                  <w:marTop w:val="0"/>
                  <w:marBottom w:val="0"/>
                  <w:divBdr>
                    <w:top w:val="none" w:sz="0" w:space="0" w:color="auto"/>
                    <w:left w:val="none" w:sz="0" w:space="0" w:color="auto"/>
                    <w:bottom w:val="none" w:sz="0" w:space="0" w:color="auto"/>
                    <w:right w:val="none" w:sz="0" w:space="0" w:color="auto"/>
                  </w:divBdr>
                  <w:divsChild>
                    <w:div w:id="386299569">
                      <w:marLeft w:val="0"/>
                      <w:marRight w:val="0"/>
                      <w:marTop w:val="0"/>
                      <w:marBottom w:val="0"/>
                      <w:divBdr>
                        <w:top w:val="none" w:sz="0" w:space="0" w:color="auto"/>
                        <w:left w:val="none" w:sz="0" w:space="0" w:color="auto"/>
                        <w:bottom w:val="none" w:sz="0" w:space="0" w:color="auto"/>
                        <w:right w:val="none" w:sz="0" w:space="0" w:color="auto"/>
                      </w:divBdr>
                    </w:div>
                  </w:divsChild>
                </w:div>
                <w:div w:id="534469685">
                  <w:marLeft w:val="0"/>
                  <w:marRight w:val="0"/>
                  <w:marTop w:val="0"/>
                  <w:marBottom w:val="0"/>
                  <w:divBdr>
                    <w:top w:val="none" w:sz="0" w:space="0" w:color="auto"/>
                    <w:left w:val="none" w:sz="0" w:space="0" w:color="auto"/>
                    <w:bottom w:val="none" w:sz="0" w:space="0" w:color="auto"/>
                    <w:right w:val="none" w:sz="0" w:space="0" w:color="auto"/>
                  </w:divBdr>
                  <w:divsChild>
                    <w:div w:id="403383886">
                      <w:marLeft w:val="0"/>
                      <w:marRight w:val="0"/>
                      <w:marTop w:val="0"/>
                      <w:marBottom w:val="0"/>
                      <w:divBdr>
                        <w:top w:val="none" w:sz="0" w:space="0" w:color="auto"/>
                        <w:left w:val="none" w:sz="0" w:space="0" w:color="auto"/>
                        <w:bottom w:val="none" w:sz="0" w:space="0" w:color="auto"/>
                        <w:right w:val="none" w:sz="0" w:space="0" w:color="auto"/>
                      </w:divBdr>
                    </w:div>
                  </w:divsChild>
                </w:div>
                <w:div w:id="424888843">
                  <w:marLeft w:val="0"/>
                  <w:marRight w:val="0"/>
                  <w:marTop w:val="0"/>
                  <w:marBottom w:val="0"/>
                  <w:divBdr>
                    <w:top w:val="none" w:sz="0" w:space="0" w:color="auto"/>
                    <w:left w:val="none" w:sz="0" w:space="0" w:color="auto"/>
                    <w:bottom w:val="none" w:sz="0" w:space="0" w:color="auto"/>
                    <w:right w:val="none" w:sz="0" w:space="0" w:color="auto"/>
                  </w:divBdr>
                  <w:divsChild>
                    <w:div w:id="141583394">
                      <w:marLeft w:val="0"/>
                      <w:marRight w:val="0"/>
                      <w:marTop w:val="0"/>
                      <w:marBottom w:val="0"/>
                      <w:divBdr>
                        <w:top w:val="none" w:sz="0" w:space="0" w:color="auto"/>
                        <w:left w:val="none" w:sz="0" w:space="0" w:color="auto"/>
                        <w:bottom w:val="none" w:sz="0" w:space="0" w:color="auto"/>
                        <w:right w:val="none" w:sz="0" w:space="0" w:color="auto"/>
                      </w:divBdr>
                    </w:div>
                  </w:divsChild>
                </w:div>
                <w:div w:id="2071267838">
                  <w:marLeft w:val="0"/>
                  <w:marRight w:val="0"/>
                  <w:marTop w:val="0"/>
                  <w:marBottom w:val="0"/>
                  <w:divBdr>
                    <w:top w:val="none" w:sz="0" w:space="0" w:color="auto"/>
                    <w:left w:val="none" w:sz="0" w:space="0" w:color="auto"/>
                    <w:bottom w:val="none" w:sz="0" w:space="0" w:color="auto"/>
                    <w:right w:val="none" w:sz="0" w:space="0" w:color="auto"/>
                  </w:divBdr>
                  <w:divsChild>
                    <w:div w:id="661279970">
                      <w:marLeft w:val="0"/>
                      <w:marRight w:val="0"/>
                      <w:marTop w:val="0"/>
                      <w:marBottom w:val="0"/>
                      <w:divBdr>
                        <w:top w:val="none" w:sz="0" w:space="0" w:color="auto"/>
                        <w:left w:val="none" w:sz="0" w:space="0" w:color="auto"/>
                        <w:bottom w:val="none" w:sz="0" w:space="0" w:color="auto"/>
                        <w:right w:val="none" w:sz="0" w:space="0" w:color="auto"/>
                      </w:divBdr>
                    </w:div>
                  </w:divsChild>
                </w:div>
                <w:div w:id="1565604449">
                  <w:marLeft w:val="0"/>
                  <w:marRight w:val="0"/>
                  <w:marTop w:val="0"/>
                  <w:marBottom w:val="0"/>
                  <w:divBdr>
                    <w:top w:val="none" w:sz="0" w:space="0" w:color="auto"/>
                    <w:left w:val="none" w:sz="0" w:space="0" w:color="auto"/>
                    <w:bottom w:val="none" w:sz="0" w:space="0" w:color="auto"/>
                    <w:right w:val="none" w:sz="0" w:space="0" w:color="auto"/>
                  </w:divBdr>
                  <w:divsChild>
                    <w:div w:id="1852647856">
                      <w:marLeft w:val="0"/>
                      <w:marRight w:val="0"/>
                      <w:marTop w:val="0"/>
                      <w:marBottom w:val="0"/>
                      <w:divBdr>
                        <w:top w:val="none" w:sz="0" w:space="0" w:color="auto"/>
                        <w:left w:val="none" w:sz="0" w:space="0" w:color="auto"/>
                        <w:bottom w:val="none" w:sz="0" w:space="0" w:color="auto"/>
                        <w:right w:val="none" w:sz="0" w:space="0" w:color="auto"/>
                      </w:divBdr>
                    </w:div>
                  </w:divsChild>
                </w:div>
                <w:div w:id="1132209073">
                  <w:marLeft w:val="0"/>
                  <w:marRight w:val="0"/>
                  <w:marTop w:val="0"/>
                  <w:marBottom w:val="0"/>
                  <w:divBdr>
                    <w:top w:val="none" w:sz="0" w:space="0" w:color="auto"/>
                    <w:left w:val="none" w:sz="0" w:space="0" w:color="auto"/>
                    <w:bottom w:val="none" w:sz="0" w:space="0" w:color="auto"/>
                    <w:right w:val="none" w:sz="0" w:space="0" w:color="auto"/>
                  </w:divBdr>
                  <w:divsChild>
                    <w:div w:id="848716889">
                      <w:marLeft w:val="0"/>
                      <w:marRight w:val="0"/>
                      <w:marTop w:val="0"/>
                      <w:marBottom w:val="0"/>
                      <w:divBdr>
                        <w:top w:val="none" w:sz="0" w:space="0" w:color="auto"/>
                        <w:left w:val="none" w:sz="0" w:space="0" w:color="auto"/>
                        <w:bottom w:val="none" w:sz="0" w:space="0" w:color="auto"/>
                        <w:right w:val="none" w:sz="0" w:space="0" w:color="auto"/>
                      </w:divBdr>
                    </w:div>
                  </w:divsChild>
                </w:div>
                <w:div w:id="688408804">
                  <w:marLeft w:val="0"/>
                  <w:marRight w:val="0"/>
                  <w:marTop w:val="0"/>
                  <w:marBottom w:val="0"/>
                  <w:divBdr>
                    <w:top w:val="none" w:sz="0" w:space="0" w:color="auto"/>
                    <w:left w:val="none" w:sz="0" w:space="0" w:color="auto"/>
                    <w:bottom w:val="none" w:sz="0" w:space="0" w:color="auto"/>
                    <w:right w:val="none" w:sz="0" w:space="0" w:color="auto"/>
                  </w:divBdr>
                  <w:divsChild>
                    <w:div w:id="1263566581">
                      <w:marLeft w:val="0"/>
                      <w:marRight w:val="0"/>
                      <w:marTop w:val="0"/>
                      <w:marBottom w:val="0"/>
                      <w:divBdr>
                        <w:top w:val="none" w:sz="0" w:space="0" w:color="auto"/>
                        <w:left w:val="none" w:sz="0" w:space="0" w:color="auto"/>
                        <w:bottom w:val="none" w:sz="0" w:space="0" w:color="auto"/>
                        <w:right w:val="none" w:sz="0" w:space="0" w:color="auto"/>
                      </w:divBdr>
                    </w:div>
                  </w:divsChild>
                </w:div>
                <w:div w:id="610354174">
                  <w:marLeft w:val="0"/>
                  <w:marRight w:val="0"/>
                  <w:marTop w:val="0"/>
                  <w:marBottom w:val="0"/>
                  <w:divBdr>
                    <w:top w:val="none" w:sz="0" w:space="0" w:color="auto"/>
                    <w:left w:val="none" w:sz="0" w:space="0" w:color="auto"/>
                    <w:bottom w:val="none" w:sz="0" w:space="0" w:color="auto"/>
                    <w:right w:val="none" w:sz="0" w:space="0" w:color="auto"/>
                  </w:divBdr>
                  <w:divsChild>
                    <w:div w:id="21334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3845">
          <w:marLeft w:val="0"/>
          <w:marRight w:val="0"/>
          <w:marTop w:val="0"/>
          <w:marBottom w:val="0"/>
          <w:divBdr>
            <w:top w:val="none" w:sz="0" w:space="0" w:color="auto"/>
            <w:left w:val="none" w:sz="0" w:space="0" w:color="auto"/>
            <w:bottom w:val="none" w:sz="0" w:space="0" w:color="auto"/>
            <w:right w:val="none" w:sz="0" w:space="0" w:color="auto"/>
          </w:divBdr>
        </w:div>
        <w:div w:id="402945526">
          <w:marLeft w:val="0"/>
          <w:marRight w:val="0"/>
          <w:marTop w:val="0"/>
          <w:marBottom w:val="0"/>
          <w:divBdr>
            <w:top w:val="none" w:sz="0" w:space="0" w:color="auto"/>
            <w:left w:val="none" w:sz="0" w:space="0" w:color="auto"/>
            <w:bottom w:val="none" w:sz="0" w:space="0" w:color="auto"/>
            <w:right w:val="none" w:sz="0" w:space="0" w:color="auto"/>
          </w:divBdr>
        </w:div>
        <w:div w:id="340201981">
          <w:marLeft w:val="0"/>
          <w:marRight w:val="0"/>
          <w:marTop w:val="0"/>
          <w:marBottom w:val="0"/>
          <w:divBdr>
            <w:top w:val="none" w:sz="0" w:space="0" w:color="auto"/>
            <w:left w:val="none" w:sz="0" w:space="0" w:color="auto"/>
            <w:bottom w:val="none" w:sz="0" w:space="0" w:color="auto"/>
            <w:right w:val="none" w:sz="0" w:space="0" w:color="auto"/>
          </w:divBdr>
        </w:div>
        <w:div w:id="669599976">
          <w:marLeft w:val="0"/>
          <w:marRight w:val="0"/>
          <w:marTop w:val="0"/>
          <w:marBottom w:val="0"/>
          <w:divBdr>
            <w:top w:val="none" w:sz="0" w:space="0" w:color="auto"/>
            <w:left w:val="none" w:sz="0" w:space="0" w:color="auto"/>
            <w:bottom w:val="none" w:sz="0" w:space="0" w:color="auto"/>
            <w:right w:val="none" w:sz="0" w:space="0" w:color="auto"/>
          </w:divBdr>
        </w:div>
        <w:div w:id="370493315">
          <w:marLeft w:val="0"/>
          <w:marRight w:val="0"/>
          <w:marTop w:val="0"/>
          <w:marBottom w:val="0"/>
          <w:divBdr>
            <w:top w:val="none" w:sz="0" w:space="0" w:color="auto"/>
            <w:left w:val="none" w:sz="0" w:space="0" w:color="auto"/>
            <w:bottom w:val="none" w:sz="0" w:space="0" w:color="auto"/>
            <w:right w:val="none" w:sz="0" w:space="0" w:color="auto"/>
          </w:divBdr>
        </w:div>
        <w:div w:id="438455779">
          <w:marLeft w:val="0"/>
          <w:marRight w:val="0"/>
          <w:marTop w:val="0"/>
          <w:marBottom w:val="0"/>
          <w:divBdr>
            <w:top w:val="none" w:sz="0" w:space="0" w:color="auto"/>
            <w:left w:val="none" w:sz="0" w:space="0" w:color="auto"/>
            <w:bottom w:val="none" w:sz="0" w:space="0" w:color="auto"/>
            <w:right w:val="none" w:sz="0" w:space="0" w:color="auto"/>
          </w:divBdr>
        </w:div>
        <w:div w:id="607347158">
          <w:marLeft w:val="0"/>
          <w:marRight w:val="0"/>
          <w:marTop w:val="0"/>
          <w:marBottom w:val="0"/>
          <w:divBdr>
            <w:top w:val="none" w:sz="0" w:space="0" w:color="auto"/>
            <w:left w:val="none" w:sz="0" w:space="0" w:color="auto"/>
            <w:bottom w:val="none" w:sz="0" w:space="0" w:color="auto"/>
            <w:right w:val="none" w:sz="0" w:space="0" w:color="auto"/>
          </w:divBdr>
        </w:div>
        <w:div w:id="42103186">
          <w:marLeft w:val="0"/>
          <w:marRight w:val="0"/>
          <w:marTop w:val="0"/>
          <w:marBottom w:val="0"/>
          <w:divBdr>
            <w:top w:val="none" w:sz="0" w:space="0" w:color="auto"/>
            <w:left w:val="none" w:sz="0" w:space="0" w:color="auto"/>
            <w:bottom w:val="none" w:sz="0" w:space="0" w:color="auto"/>
            <w:right w:val="none" w:sz="0" w:space="0" w:color="auto"/>
          </w:divBdr>
        </w:div>
        <w:div w:id="549924722">
          <w:marLeft w:val="0"/>
          <w:marRight w:val="0"/>
          <w:marTop w:val="0"/>
          <w:marBottom w:val="0"/>
          <w:divBdr>
            <w:top w:val="none" w:sz="0" w:space="0" w:color="auto"/>
            <w:left w:val="none" w:sz="0" w:space="0" w:color="auto"/>
            <w:bottom w:val="none" w:sz="0" w:space="0" w:color="auto"/>
            <w:right w:val="none" w:sz="0" w:space="0" w:color="auto"/>
          </w:divBdr>
        </w:div>
        <w:div w:id="1362321066">
          <w:marLeft w:val="0"/>
          <w:marRight w:val="0"/>
          <w:marTop w:val="0"/>
          <w:marBottom w:val="0"/>
          <w:divBdr>
            <w:top w:val="none" w:sz="0" w:space="0" w:color="auto"/>
            <w:left w:val="none" w:sz="0" w:space="0" w:color="auto"/>
            <w:bottom w:val="none" w:sz="0" w:space="0" w:color="auto"/>
            <w:right w:val="none" w:sz="0" w:space="0" w:color="auto"/>
          </w:divBdr>
        </w:div>
        <w:div w:id="1395197398">
          <w:marLeft w:val="0"/>
          <w:marRight w:val="0"/>
          <w:marTop w:val="0"/>
          <w:marBottom w:val="0"/>
          <w:divBdr>
            <w:top w:val="none" w:sz="0" w:space="0" w:color="auto"/>
            <w:left w:val="none" w:sz="0" w:space="0" w:color="auto"/>
            <w:bottom w:val="none" w:sz="0" w:space="0" w:color="auto"/>
            <w:right w:val="none" w:sz="0" w:space="0" w:color="auto"/>
          </w:divBdr>
        </w:div>
        <w:div w:id="2106069921">
          <w:marLeft w:val="0"/>
          <w:marRight w:val="0"/>
          <w:marTop w:val="0"/>
          <w:marBottom w:val="0"/>
          <w:divBdr>
            <w:top w:val="none" w:sz="0" w:space="0" w:color="auto"/>
            <w:left w:val="none" w:sz="0" w:space="0" w:color="auto"/>
            <w:bottom w:val="none" w:sz="0" w:space="0" w:color="auto"/>
            <w:right w:val="none" w:sz="0" w:space="0" w:color="auto"/>
          </w:divBdr>
        </w:div>
        <w:div w:id="291327915">
          <w:marLeft w:val="0"/>
          <w:marRight w:val="0"/>
          <w:marTop w:val="0"/>
          <w:marBottom w:val="0"/>
          <w:divBdr>
            <w:top w:val="none" w:sz="0" w:space="0" w:color="auto"/>
            <w:left w:val="none" w:sz="0" w:space="0" w:color="auto"/>
            <w:bottom w:val="none" w:sz="0" w:space="0" w:color="auto"/>
            <w:right w:val="none" w:sz="0" w:space="0" w:color="auto"/>
          </w:divBdr>
        </w:div>
        <w:div w:id="1682317731">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 w:id="993291351">
          <w:marLeft w:val="0"/>
          <w:marRight w:val="0"/>
          <w:marTop w:val="0"/>
          <w:marBottom w:val="0"/>
          <w:divBdr>
            <w:top w:val="none" w:sz="0" w:space="0" w:color="auto"/>
            <w:left w:val="none" w:sz="0" w:space="0" w:color="auto"/>
            <w:bottom w:val="none" w:sz="0" w:space="0" w:color="auto"/>
            <w:right w:val="none" w:sz="0" w:space="0" w:color="auto"/>
          </w:divBdr>
        </w:div>
        <w:div w:id="1855487095">
          <w:marLeft w:val="0"/>
          <w:marRight w:val="0"/>
          <w:marTop w:val="0"/>
          <w:marBottom w:val="0"/>
          <w:divBdr>
            <w:top w:val="none" w:sz="0" w:space="0" w:color="auto"/>
            <w:left w:val="none" w:sz="0" w:space="0" w:color="auto"/>
            <w:bottom w:val="none" w:sz="0" w:space="0" w:color="auto"/>
            <w:right w:val="none" w:sz="0" w:space="0" w:color="auto"/>
          </w:divBdr>
        </w:div>
        <w:div w:id="104082108">
          <w:marLeft w:val="0"/>
          <w:marRight w:val="0"/>
          <w:marTop w:val="0"/>
          <w:marBottom w:val="0"/>
          <w:divBdr>
            <w:top w:val="none" w:sz="0" w:space="0" w:color="auto"/>
            <w:left w:val="none" w:sz="0" w:space="0" w:color="auto"/>
            <w:bottom w:val="none" w:sz="0" w:space="0" w:color="auto"/>
            <w:right w:val="none" w:sz="0" w:space="0" w:color="auto"/>
          </w:divBdr>
        </w:div>
        <w:div w:id="2020814764">
          <w:marLeft w:val="0"/>
          <w:marRight w:val="0"/>
          <w:marTop w:val="0"/>
          <w:marBottom w:val="0"/>
          <w:divBdr>
            <w:top w:val="none" w:sz="0" w:space="0" w:color="auto"/>
            <w:left w:val="none" w:sz="0" w:space="0" w:color="auto"/>
            <w:bottom w:val="none" w:sz="0" w:space="0" w:color="auto"/>
            <w:right w:val="none" w:sz="0" w:space="0" w:color="auto"/>
          </w:divBdr>
        </w:div>
        <w:div w:id="1618024923">
          <w:marLeft w:val="0"/>
          <w:marRight w:val="0"/>
          <w:marTop w:val="0"/>
          <w:marBottom w:val="0"/>
          <w:divBdr>
            <w:top w:val="none" w:sz="0" w:space="0" w:color="auto"/>
            <w:left w:val="none" w:sz="0" w:space="0" w:color="auto"/>
            <w:bottom w:val="none" w:sz="0" w:space="0" w:color="auto"/>
            <w:right w:val="none" w:sz="0" w:space="0" w:color="auto"/>
          </w:divBdr>
        </w:div>
        <w:div w:id="2003461329">
          <w:marLeft w:val="0"/>
          <w:marRight w:val="0"/>
          <w:marTop w:val="0"/>
          <w:marBottom w:val="0"/>
          <w:divBdr>
            <w:top w:val="none" w:sz="0" w:space="0" w:color="auto"/>
            <w:left w:val="none" w:sz="0" w:space="0" w:color="auto"/>
            <w:bottom w:val="none" w:sz="0" w:space="0" w:color="auto"/>
            <w:right w:val="none" w:sz="0" w:space="0" w:color="auto"/>
          </w:divBdr>
        </w:div>
        <w:div w:id="1070425862">
          <w:marLeft w:val="0"/>
          <w:marRight w:val="0"/>
          <w:marTop w:val="0"/>
          <w:marBottom w:val="0"/>
          <w:divBdr>
            <w:top w:val="none" w:sz="0" w:space="0" w:color="auto"/>
            <w:left w:val="none" w:sz="0" w:space="0" w:color="auto"/>
            <w:bottom w:val="none" w:sz="0" w:space="0" w:color="auto"/>
            <w:right w:val="none" w:sz="0" w:space="0" w:color="auto"/>
          </w:divBdr>
        </w:div>
        <w:div w:id="1787042064">
          <w:marLeft w:val="0"/>
          <w:marRight w:val="0"/>
          <w:marTop w:val="0"/>
          <w:marBottom w:val="0"/>
          <w:divBdr>
            <w:top w:val="none" w:sz="0" w:space="0" w:color="auto"/>
            <w:left w:val="none" w:sz="0" w:space="0" w:color="auto"/>
            <w:bottom w:val="none" w:sz="0" w:space="0" w:color="auto"/>
            <w:right w:val="none" w:sz="0" w:space="0" w:color="auto"/>
          </w:divBdr>
        </w:div>
        <w:div w:id="194805485">
          <w:marLeft w:val="0"/>
          <w:marRight w:val="0"/>
          <w:marTop w:val="0"/>
          <w:marBottom w:val="0"/>
          <w:divBdr>
            <w:top w:val="none" w:sz="0" w:space="0" w:color="auto"/>
            <w:left w:val="none" w:sz="0" w:space="0" w:color="auto"/>
            <w:bottom w:val="none" w:sz="0" w:space="0" w:color="auto"/>
            <w:right w:val="none" w:sz="0" w:space="0" w:color="auto"/>
          </w:divBdr>
        </w:div>
        <w:div w:id="2122604464">
          <w:marLeft w:val="0"/>
          <w:marRight w:val="0"/>
          <w:marTop w:val="0"/>
          <w:marBottom w:val="0"/>
          <w:divBdr>
            <w:top w:val="none" w:sz="0" w:space="0" w:color="auto"/>
            <w:left w:val="none" w:sz="0" w:space="0" w:color="auto"/>
            <w:bottom w:val="none" w:sz="0" w:space="0" w:color="auto"/>
            <w:right w:val="none" w:sz="0" w:space="0" w:color="auto"/>
          </w:divBdr>
        </w:div>
        <w:div w:id="1978102839">
          <w:marLeft w:val="0"/>
          <w:marRight w:val="0"/>
          <w:marTop w:val="0"/>
          <w:marBottom w:val="0"/>
          <w:divBdr>
            <w:top w:val="none" w:sz="0" w:space="0" w:color="auto"/>
            <w:left w:val="none" w:sz="0" w:space="0" w:color="auto"/>
            <w:bottom w:val="none" w:sz="0" w:space="0" w:color="auto"/>
            <w:right w:val="none" w:sz="0" w:space="0" w:color="auto"/>
          </w:divBdr>
        </w:div>
        <w:div w:id="2131506144">
          <w:marLeft w:val="0"/>
          <w:marRight w:val="0"/>
          <w:marTop w:val="0"/>
          <w:marBottom w:val="0"/>
          <w:divBdr>
            <w:top w:val="none" w:sz="0" w:space="0" w:color="auto"/>
            <w:left w:val="none" w:sz="0" w:space="0" w:color="auto"/>
            <w:bottom w:val="none" w:sz="0" w:space="0" w:color="auto"/>
            <w:right w:val="none" w:sz="0" w:space="0" w:color="auto"/>
          </w:divBdr>
        </w:div>
        <w:div w:id="43455110">
          <w:marLeft w:val="0"/>
          <w:marRight w:val="0"/>
          <w:marTop w:val="0"/>
          <w:marBottom w:val="0"/>
          <w:divBdr>
            <w:top w:val="none" w:sz="0" w:space="0" w:color="auto"/>
            <w:left w:val="none" w:sz="0" w:space="0" w:color="auto"/>
            <w:bottom w:val="none" w:sz="0" w:space="0" w:color="auto"/>
            <w:right w:val="none" w:sz="0" w:space="0" w:color="auto"/>
          </w:divBdr>
          <w:divsChild>
            <w:div w:id="793869858">
              <w:marLeft w:val="-75"/>
              <w:marRight w:val="0"/>
              <w:marTop w:val="30"/>
              <w:marBottom w:val="30"/>
              <w:divBdr>
                <w:top w:val="none" w:sz="0" w:space="0" w:color="auto"/>
                <w:left w:val="none" w:sz="0" w:space="0" w:color="auto"/>
                <w:bottom w:val="none" w:sz="0" w:space="0" w:color="auto"/>
                <w:right w:val="none" w:sz="0" w:space="0" w:color="auto"/>
              </w:divBdr>
              <w:divsChild>
                <w:div w:id="857815771">
                  <w:marLeft w:val="0"/>
                  <w:marRight w:val="0"/>
                  <w:marTop w:val="0"/>
                  <w:marBottom w:val="0"/>
                  <w:divBdr>
                    <w:top w:val="none" w:sz="0" w:space="0" w:color="auto"/>
                    <w:left w:val="none" w:sz="0" w:space="0" w:color="auto"/>
                    <w:bottom w:val="none" w:sz="0" w:space="0" w:color="auto"/>
                    <w:right w:val="none" w:sz="0" w:space="0" w:color="auto"/>
                  </w:divBdr>
                  <w:divsChild>
                    <w:div w:id="465196449">
                      <w:marLeft w:val="0"/>
                      <w:marRight w:val="0"/>
                      <w:marTop w:val="0"/>
                      <w:marBottom w:val="0"/>
                      <w:divBdr>
                        <w:top w:val="none" w:sz="0" w:space="0" w:color="auto"/>
                        <w:left w:val="none" w:sz="0" w:space="0" w:color="auto"/>
                        <w:bottom w:val="none" w:sz="0" w:space="0" w:color="auto"/>
                        <w:right w:val="none" w:sz="0" w:space="0" w:color="auto"/>
                      </w:divBdr>
                    </w:div>
                  </w:divsChild>
                </w:div>
                <w:div w:id="527724427">
                  <w:marLeft w:val="0"/>
                  <w:marRight w:val="0"/>
                  <w:marTop w:val="0"/>
                  <w:marBottom w:val="0"/>
                  <w:divBdr>
                    <w:top w:val="none" w:sz="0" w:space="0" w:color="auto"/>
                    <w:left w:val="none" w:sz="0" w:space="0" w:color="auto"/>
                    <w:bottom w:val="none" w:sz="0" w:space="0" w:color="auto"/>
                    <w:right w:val="none" w:sz="0" w:space="0" w:color="auto"/>
                  </w:divBdr>
                  <w:divsChild>
                    <w:div w:id="1921720109">
                      <w:marLeft w:val="0"/>
                      <w:marRight w:val="0"/>
                      <w:marTop w:val="0"/>
                      <w:marBottom w:val="0"/>
                      <w:divBdr>
                        <w:top w:val="none" w:sz="0" w:space="0" w:color="auto"/>
                        <w:left w:val="none" w:sz="0" w:space="0" w:color="auto"/>
                        <w:bottom w:val="none" w:sz="0" w:space="0" w:color="auto"/>
                        <w:right w:val="none" w:sz="0" w:space="0" w:color="auto"/>
                      </w:divBdr>
                    </w:div>
                  </w:divsChild>
                </w:div>
                <w:div w:id="1578898572">
                  <w:marLeft w:val="0"/>
                  <w:marRight w:val="0"/>
                  <w:marTop w:val="0"/>
                  <w:marBottom w:val="0"/>
                  <w:divBdr>
                    <w:top w:val="none" w:sz="0" w:space="0" w:color="auto"/>
                    <w:left w:val="none" w:sz="0" w:space="0" w:color="auto"/>
                    <w:bottom w:val="none" w:sz="0" w:space="0" w:color="auto"/>
                    <w:right w:val="none" w:sz="0" w:space="0" w:color="auto"/>
                  </w:divBdr>
                  <w:divsChild>
                    <w:div w:id="546726531">
                      <w:marLeft w:val="0"/>
                      <w:marRight w:val="0"/>
                      <w:marTop w:val="0"/>
                      <w:marBottom w:val="0"/>
                      <w:divBdr>
                        <w:top w:val="none" w:sz="0" w:space="0" w:color="auto"/>
                        <w:left w:val="none" w:sz="0" w:space="0" w:color="auto"/>
                        <w:bottom w:val="none" w:sz="0" w:space="0" w:color="auto"/>
                        <w:right w:val="none" w:sz="0" w:space="0" w:color="auto"/>
                      </w:divBdr>
                    </w:div>
                  </w:divsChild>
                </w:div>
                <w:div w:id="1994066208">
                  <w:marLeft w:val="0"/>
                  <w:marRight w:val="0"/>
                  <w:marTop w:val="0"/>
                  <w:marBottom w:val="0"/>
                  <w:divBdr>
                    <w:top w:val="none" w:sz="0" w:space="0" w:color="auto"/>
                    <w:left w:val="none" w:sz="0" w:space="0" w:color="auto"/>
                    <w:bottom w:val="none" w:sz="0" w:space="0" w:color="auto"/>
                    <w:right w:val="none" w:sz="0" w:space="0" w:color="auto"/>
                  </w:divBdr>
                  <w:divsChild>
                    <w:div w:id="1434744723">
                      <w:marLeft w:val="0"/>
                      <w:marRight w:val="0"/>
                      <w:marTop w:val="0"/>
                      <w:marBottom w:val="0"/>
                      <w:divBdr>
                        <w:top w:val="none" w:sz="0" w:space="0" w:color="auto"/>
                        <w:left w:val="none" w:sz="0" w:space="0" w:color="auto"/>
                        <w:bottom w:val="none" w:sz="0" w:space="0" w:color="auto"/>
                        <w:right w:val="none" w:sz="0" w:space="0" w:color="auto"/>
                      </w:divBdr>
                    </w:div>
                  </w:divsChild>
                </w:div>
                <w:div w:id="653875264">
                  <w:marLeft w:val="0"/>
                  <w:marRight w:val="0"/>
                  <w:marTop w:val="0"/>
                  <w:marBottom w:val="0"/>
                  <w:divBdr>
                    <w:top w:val="none" w:sz="0" w:space="0" w:color="auto"/>
                    <w:left w:val="none" w:sz="0" w:space="0" w:color="auto"/>
                    <w:bottom w:val="none" w:sz="0" w:space="0" w:color="auto"/>
                    <w:right w:val="none" w:sz="0" w:space="0" w:color="auto"/>
                  </w:divBdr>
                  <w:divsChild>
                    <w:div w:id="1372075660">
                      <w:marLeft w:val="0"/>
                      <w:marRight w:val="0"/>
                      <w:marTop w:val="0"/>
                      <w:marBottom w:val="0"/>
                      <w:divBdr>
                        <w:top w:val="none" w:sz="0" w:space="0" w:color="auto"/>
                        <w:left w:val="none" w:sz="0" w:space="0" w:color="auto"/>
                        <w:bottom w:val="none" w:sz="0" w:space="0" w:color="auto"/>
                        <w:right w:val="none" w:sz="0" w:space="0" w:color="auto"/>
                      </w:divBdr>
                    </w:div>
                  </w:divsChild>
                </w:div>
                <w:div w:id="1279870100">
                  <w:marLeft w:val="0"/>
                  <w:marRight w:val="0"/>
                  <w:marTop w:val="0"/>
                  <w:marBottom w:val="0"/>
                  <w:divBdr>
                    <w:top w:val="none" w:sz="0" w:space="0" w:color="auto"/>
                    <w:left w:val="none" w:sz="0" w:space="0" w:color="auto"/>
                    <w:bottom w:val="none" w:sz="0" w:space="0" w:color="auto"/>
                    <w:right w:val="none" w:sz="0" w:space="0" w:color="auto"/>
                  </w:divBdr>
                  <w:divsChild>
                    <w:div w:id="935676068">
                      <w:marLeft w:val="0"/>
                      <w:marRight w:val="0"/>
                      <w:marTop w:val="0"/>
                      <w:marBottom w:val="0"/>
                      <w:divBdr>
                        <w:top w:val="none" w:sz="0" w:space="0" w:color="auto"/>
                        <w:left w:val="none" w:sz="0" w:space="0" w:color="auto"/>
                        <w:bottom w:val="none" w:sz="0" w:space="0" w:color="auto"/>
                        <w:right w:val="none" w:sz="0" w:space="0" w:color="auto"/>
                      </w:divBdr>
                    </w:div>
                  </w:divsChild>
                </w:div>
                <w:div w:id="1360204032">
                  <w:marLeft w:val="0"/>
                  <w:marRight w:val="0"/>
                  <w:marTop w:val="0"/>
                  <w:marBottom w:val="0"/>
                  <w:divBdr>
                    <w:top w:val="none" w:sz="0" w:space="0" w:color="auto"/>
                    <w:left w:val="none" w:sz="0" w:space="0" w:color="auto"/>
                    <w:bottom w:val="none" w:sz="0" w:space="0" w:color="auto"/>
                    <w:right w:val="none" w:sz="0" w:space="0" w:color="auto"/>
                  </w:divBdr>
                  <w:divsChild>
                    <w:div w:id="156388820">
                      <w:marLeft w:val="0"/>
                      <w:marRight w:val="0"/>
                      <w:marTop w:val="0"/>
                      <w:marBottom w:val="0"/>
                      <w:divBdr>
                        <w:top w:val="none" w:sz="0" w:space="0" w:color="auto"/>
                        <w:left w:val="none" w:sz="0" w:space="0" w:color="auto"/>
                        <w:bottom w:val="none" w:sz="0" w:space="0" w:color="auto"/>
                        <w:right w:val="none" w:sz="0" w:space="0" w:color="auto"/>
                      </w:divBdr>
                    </w:div>
                  </w:divsChild>
                </w:div>
                <w:div w:id="798910970">
                  <w:marLeft w:val="0"/>
                  <w:marRight w:val="0"/>
                  <w:marTop w:val="0"/>
                  <w:marBottom w:val="0"/>
                  <w:divBdr>
                    <w:top w:val="none" w:sz="0" w:space="0" w:color="auto"/>
                    <w:left w:val="none" w:sz="0" w:space="0" w:color="auto"/>
                    <w:bottom w:val="none" w:sz="0" w:space="0" w:color="auto"/>
                    <w:right w:val="none" w:sz="0" w:space="0" w:color="auto"/>
                  </w:divBdr>
                  <w:divsChild>
                    <w:div w:id="1104301593">
                      <w:marLeft w:val="0"/>
                      <w:marRight w:val="0"/>
                      <w:marTop w:val="0"/>
                      <w:marBottom w:val="0"/>
                      <w:divBdr>
                        <w:top w:val="none" w:sz="0" w:space="0" w:color="auto"/>
                        <w:left w:val="none" w:sz="0" w:space="0" w:color="auto"/>
                        <w:bottom w:val="none" w:sz="0" w:space="0" w:color="auto"/>
                        <w:right w:val="none" w:sz="0" w:space="0" w:color="auto"/>
                      </w:divBdr>
                    </w:div>
                  </w:divsChild>
                </w:div>
                <w:div w:id="1843623089">
                  <w:marLeft w:val="0"/>
                  <w:marRight w:val="0"/>
                  <w:marTop w:val="0"/>
                  <w:marBottom w:val="0"/>
                  <w:divBdr>
                    <w:top w:val="none" w:sz="0" w:space="0" w:color="auto"/>
                    <w:left w:val="none" w:sz="0" w:space="0" w:color="auto"/>
                    <w:bottom w:val="none" w:sz="0" w:space="0" w:color="auto"/>
                    <w:right w:val="none" w:sz="0" w:space="0" w:color="auto"/>
                  </w:divBdr>
                  <w:divsChild>
                    <w:div w:id="1526209691">
                      <w:marLeft w:val="0"/>
                      <w:marRight w:val="0"/>
                      <w:marTop w:val="0"/>
                      <w:marBottom w:val="0"/>
                      <w:divBdr>
                        <w:top w:val="none" w:sz="0" w:space="0" w:color="auto"/>
                        <w:left w:val="none" w:sz="0" w:space="0" w:color="auto"/>
                        <w:bottom w:val="none" w:sz="0" w:space="0" w:color="auto"/>
                        <w:right w:val="none" w:sz="0" w:space="0" w:color="auto"/>
                      </w:divBdr>
                    </w:div>
                  </w:divsChild>
                </w:div>
                <w:div w:id="180314829">
                  <w:marLeft w:val="0"/>
                  <w:marRight w:val="0"/>
                  <w:marTop w:val="0"/>
                  <w:marBottom w:val="0"/>
                  <w:divBdr>
                    <w:top w:val="none" w:sz="0" w:space="0" w:color="auto"/>
                    <w:left w:val="none" w:sz="0" w:space="0" w:color="auto"/>
                    <w:bottom w:val="none" w:sz="0" w:space="0" w:color="auto"/>
                    <w:right w:val="none" w:sz="0" w:space="0" w:color="auto"/>
                  </w:divBdr>
                  <w:divsChild>
                    <w:div w:id="1480222681">
                      <w:marLeft w:val="0"/>
                      <w:marRight w:val="0"/>
                      <w:marTop w:val="0"/>
                      <w:marBottom w:val="0"/>
                      <w:divBdr>
                        <w:top w:val="none" w:sz="0" w:space="0" w:color="auto"/>
                        <w:left w:val="none" w:sz="0" w:space="0" w:color="auto"/>
                        <w:bottom w:val="none" w:sz="0" w:space="0" w:color="auto"/>
                        <w:right w:val="none" w:sz="0" w:space="0" w:color="auto"/>
                      </w:divBdr>
                    </w:div>
                  </w:divsChild>
                </w:div>
                <w:div w:id="1197238684">
                  <w:marLeft w:val="0"/>
                  <w:marRight w:val="0"/>
                  <w:marTop w:val="0"/>
                  <w:marBottom w:val="0"/>
                  <w:divBdr>
                    <w:top w:val="none" w:sz="0" w:space="0" w:color="auto"/>
                    <w:left w:val="none" w:sz="0" w:space="0" w:color="auto"/>
                    <w:bottom w:val="none" w:sz="0" w:space="0" w:color="auto"/>
                    <w:right w:val="none" w:sz="0" w:space="0" w:color="auto"/>
                  </w:divBdr>
                  <w:divsChild>
                    <w:div w:id="1156067290">
                      <w:marLeft w:val="0"/>
                      <w:marRight w:val="0"/>
                      <w:marTop w:val="0"/>
                      <w:marBottom w:val="0"/>
                      <w:divBdr>
                        <w:top w:val="none" w:sz="0" w:space="0" w:color="auto"/>
                        <w:left w:val="none" w:sz="0" w:space="0" w:color="auto"/>
                        <w:bottom w:val="none" w:sz="0" w:space="0" w:color="auto"/>
                        <w:right w:val="none" w:sz="0" w:space="0" w:color="auto"/>
                      </w:divBdr>
                    </w:div>
                  </w:divsChild>
                </w:div>
                <w:div w:id="103620383">
                  <w:marLeft w:val="0"/>
                  <w:marRight w:val="0"/>
                  <w:marTop w:val="0"/>
                  <w:marBottom w:val="0"/>
                  <w:divBdr>
                    <w:top w:val="none" w:sz="0" w:space="0" w:color="auto"/>
                    <w:left w:val="none" w:sz="0" w:space="0" w:color="auto"/>
                    <w:bottom w:val="none" w:sz="0" w:space="0" w:color="auto"/>
                    <w:right w:val="none" w:sz="0" w:space="0" w:color="auto"/>
                  </w:divBdr>
                  <w:divsChild>
                    <w:div w:id="600337349">
                      <w:marLeft w:val="0"/>
                      <w:marRight w:val="0"/>
                      <w:marTop w:val="0"/>
                      <w:marBottom w:val="0"/>
                      <w:divBdr>
                        <w:top w:val="none" w:sz="0" w:space="0" w:color="auto"/>
                        <w:left w:val="none" w:sz="0" w:space="0" w:color="auto"/>
                        <w:bottom w:val="none" w:sz="0" w:space="0" w:color="auto"/>
                        <w:right w:val="none" w:sz="0" w:space="0" w:color="auto"/>
                      </w:divBdr>
                    </w:div>
                  </w:divsChild>
                </w:div>
                <w:div w:id="960300769">
                  <w:marLeft w:val="0"/>
                  <w:marRight w:val="0"/>
                  <w:marTop w:val="0"/>
                  <w:marBottom w:val="0"/>
                  <w:divBdr>
                    <w:top w:val="none" w:sz="0" w:space="0" w:color="auto"/>
                    <w:left w:val="none" w:sz="0" w:space="0" w:color="auto"/>
                    <w:bottom w:val="none" w:sz="0" w:space="0" w:color="auto"/>
                    <w:right w:val="none" w:sz="0" w:space="0" w:color="auto"/>
                  </w:divBdr>
                  <w:divsChild>
                    <w:div w:id="379211056">
                      <w:marLeft w:val="0"/>
                      <w:marRight w:val="0"/>
                      <w:marTop w:val="0"/>
                      <w:marBottom w:val="0"/>
                      <w:divBdr>
                        <w:top w:val="none" w:sz="0" w:space="0" w:color="auto"/>
                        <w:left w:val="none" w:sz="0" w:space="0" w:color="auto"/>
                        <w:bottom w:val="none" w:sz="0" w:space="0" w:color="auto"/>
                        <w:right w:val="none" w:sz="0" w:space="0" w:color="auto"/>
                      </w:divBdr>
                    </w:div>
                  </w:divsChild>
                </w:div>
                <w:div w:id="477038569">
                  <w:marLeft w:val="0"/>
                  <w:marRight w:val="0"/>
                  <w:marTop w:val="0"/>
                  <w:marBottom w:val="0"/>
                  <w:divBdr>
                    <w:top w:val="none" w:sz="0" w:space="0" w:color="auto"/>
                    <w:left w:val="none" w:sz="0" w:space="0" w:color="auto"/>
                    <w:bottom w:val="none" w:sz="0" w:space="0" w:color="auto"/>
                    <w:right w:val="none" w:sz="0" w:space="0" w:color="auto"/>
                  </w:divBdr>
                  <w:divsChild>
                    <w:div w:id="1754814244">
                      <w:marLeft w:val="0"/>
                      <w:marRight w:val="0"/>
                      <w:marTop w:val="0"/>
                      <w:marBottom w:val="0"/>
                      <w:divBdr>
                        <w:top w:val="none" w:sz="0" w:space="0" w:color="auto"/>
                        <w:left w:val="none" w:sz="0" w:space="0" w:color="auto"/>
                        <w:bottom w:val="none" w:sz="0" w:space="0" w:color="auto"/>
                        <w:right w:val="none" w:sz="0" w:space="0" w:color="auto"/>
                      </w:divBdr>
                    </w:div>
                  </w:divsChild>
                </w:div>
                <w:div w:id="546841658">
                  <w:marLeft w:val="0"/>
                  <w:marRight w:val="0"/>
                  <w:marTop w:val="0"/>
                  <w:marBottom w:val="0"/>
                  <w:divBdr>
                    <w:top w:val="none" w:sz="0" w:space="0" w:color="auto"/>
                    <w:left w:val="none" w:sz="0" w:space="0" w:color="auto"/>
                    <w:bottom w:val="none" w:sz="0" w:space="0" w:color="auto"/>
                    <w:right w:val="none" w:sz="0" w:space="0" w:color="auto"/>
                  </w:divBdr>
                  <w:divsChild>
                    <w:div w:id="1082020941">
                      <w:marLeft w:val="0"/>
                      <w:marRight w:val="0"/>
                      <w:marTop w:val="0"/>
                      <w:marBottom w:val="0"/>
                      <w:divBdr>
                        <w:top w:val="none" w:sz="0" w:space="0" w:color="auto"/>
                        <w:left w:val="none" w:sz="0" w:space="0" w:color="auto"/>
                        <w:bottom w:val="none" w:sz="0" w:space="0" w:color="auto"/>
                        <w:right w:val="none" w:sz="0" w:space="0" w:color="auto"/>
                      </w:divBdr>
                    </w:div>
                  </w:divsChild>
                </w:div>
                <w:div w:id="1438481950">
                  <w:marLeft w:val="0"/>
                  <w:marRight w:val="0"/>
                  <w:marTop w:val="0"/>
                  <w:marBottom w:val="0"/>
                  <w:divBdr>
                    <w:top w:val="none" w:sz="0" w:space="0" w:color="auto"/>
                    <w:left w:val="none" w:sz="0" w:space="0" w:color="auto"/>
                    <w:bottom w:val="none" w:sz="0" w:space="0" w:color="auto"/>
                    <w:right w:val="none" w:sz="0" w:space="0" w:color="auto"/>
                  </w:divBdr>
                  <w:divsChild>
                    <w:div w:id="16338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4095">
          <w:marLeft w:val="0"/>
          <w:marRight w:val="0"/>
          <w:marTop w:val="0"/>
          <w:marBottom w:val="0"/>
          <w:divBdr>
            <w:top w:val="none" w:sz="0" w:space="0" w:color="auto"/>
            <w:left w:val="none" w:sz="0" w:space="0" w:color="auto"/>
            <w:bottom w:val="none" w:sz="0" w:space="0" w:color="auto"/>
            <w:right w:val="none" w:sz="0" w:space="0" w:color="auto"/>
          </w:divBdr>
        </w:div>
        <w:div w:id="600845511">
          <w:marLeft w:val="0"/>
          <w:marRight w:val="0"/>
          <w:marTop w:val="0"/>
          <w:marBottom w:val="0"/>
          <w:divBdr>
            <w:top w:val="none" w:sz="0" w:space="0" w:color="auto"/>
            <w:left w:val="none" w:sz="0" w:space="0" w:color="auto"/>
            <w:bottom w:val="none" w:sz="0" w:space="0" w:color="auto"/>
            <w:right w:val="none" w:sz="0" w:space="0" w:color="auto"/>
          </w:divBdr>
        </w:div>
        <w:div w:id="1629239271">
          <w:marLeft w:val="0"/>
          <w:marRight w:val="0"/>
          <w:marTop w:val="0"/>
          <w:marBottom w:val="0"/>
          <w:divBdr>
            <w:top w:val="none" w:sz="0" w:space="0" w:color="auto"/>
            <w:left w:val="none" w:sz="0" w:space="0" w:color="auto"/>
            <w:bottom w:val="none" w:sz="0" w:space="0" w:color="auto"/>
            <w:right w:val="none" w:sz="0" w:space="0" w:color="auto"/>
          </w:divBdr>
        </w:div>
        <w:div w:id="843470493">
          <w:marLeft w:val="0"/>
          <w:marRight w:val="0"/>
          <w:marTop w:val="0"/>
          <w:marBottom w:val="0"/>
          <w:divBdr>
            <w:top w:val="none" w:sz="0" w:space="0" w:color="auto"/>
            <w:left w:val="none" w:sz="0" w:space="0" w:color="auto"/>
            <w:bottom w:val="none" w:sz="0" w:space="0" w:color="auto"/>
            <w:right w:val="none" w:sz="0" w:space="0" w:color="auto"/>
          </w:divBdr>
        </w:div>
        <w:div w:id="1958871692">
          <w:marLeft w:val="0"/>
          <w:marRight w:val="0"/>
          <w:marTop w:val="0"/>
          <w:marBottom w:val="0"/>
          <w:divBdr>
            <w:top w:val="none" w:sz="0" w:space="0" w:color="auto"/>
            <w:left w:val="none" w:sz="0" w:space="0" w:color="auto"/>
            <w:bottom w:val="none" w:sz="0" w:space="0" w:color="auto"/>
            <w:right w:val="none" w:sz="0" w:space="0" w:color="auto"/>
          </w:divBdr>
        </w:div>
        <w:div w:id="1302154744">
          <w:marLeft w:val="0"/>
          <w:marRight w:val="0"/>
          <w:marTop w:val="0"/>
          <w:marBottom w:val="0"/>
          <w:divBdr>
            <w:top w:val="none" w:sz="0" w:space="0" w:color="auto"/>
            <w:left w:val="none" w:sz="0" w:space="0" w:color="auto"/>
            <w:bottom w:val="none" w:sz="0" w:space="0" w:color="auto"/>
            <w:right w:val="none" w:sz="0" w:space="0" w:color="auto"/>
          </w:divBdr>
        </w:div>
        <w:div w:id="1682926185">
          <w:marLeft w:val="0"/>
          <w:marRight w:val="0"/>
          <w:marTop w:val="0"/>
          <w:marBottom w:val="0"/>
          <w:divBdr>
            <w:top w:val="none" w:sz="0" w:space="0" w:color="auto"/>
            <w:left w:val="none" w:sz="0" w:space="0" w:color="auto"/>
            <w:bottom w:val="none" w:sz="0" w:space="0" w:color="auto"/>
            <w:right w:val="none" w:sz="0" w:space="0" w:color="auto"/>
          </w:divBdr>
          <w:divsChild>
            <w:div w:id="1176964461">
              <w:marLeft w:val="0"/>
              <w:marRight w:val="0"/>
              <w:marTop w:val="0"/>
              <w:marBottom w:val="0"/>
              <w:divBdr>
                <w:top w:val="none" w:sz="0" w:space="0" w:color="auto"/>
                <w:left w:val="none" w:sz="0" w:space="0" w:color="auto"/>
                <w:bottom w:val="none" w:sz="0" w:space="0" w:color="auto"/>
                <w:right w:val="none" w:sz="0" w:space="0" w:color="auto"/>
              </w:divBdr>
            </w:div>
            <w:div w:id="511185115">
              <w:marLeft w:val="0"/>
              <w:marRight w:val="0"/>
              <w:marTop w:val="0"/>
              <w:marBottom w:val="0"/>
              <w:divBdr>
                <w:top w:val="none" w:sz="0" w:space="0" w:color="auto"/>
                <w:left w:val="none" w:sz="0" w:space="0" w:color="auto"/>
                <w:bottom w:val="none" w:sz="0" w:space="0" w:color="auto"/>
                <w:right w:val="none" w:sz="0" w:space="0" w:color="auto"/>
              </w:divBdr>
            </w:div>
            <w:div w:id="776875948">
              <w:marLeft w:val="0"/>
              <w:marRight w:val="0"/>
              <w:marTop w:val="0"/>
              <w:marBottom w:val="0"/>
              <w:divBdr>
                <w:top w:val="none" w:sz="0" w:space="0" w:color="auto"/>
                <w:left w:val="none" w:sz="0" w:space="0" w:color="auto"/>
                <w:bottom w:val="none" w:sz="0" w:space="0" w:color="auto"/>
                <w:right w:val="none" w:sz="0" w:space="0" w:color="auto"/>
              </w:divBdr>
            </w:div>
            <w:div w:id="1955284271">
              <w:marLeft w:val="0"/>
              <w:marRight w:val="0"/>
              <w:marTop w:val="0"/>
              <w:marBottom w:val="0"/>
              <w:divBdr>
                <w:top w:val="none" w:sz="0" w:space="0" w:color="auto"/>
                <w:left w:val="none" w:sz="0" w:space="0" w:color="auto"/>
                <w:bottom w:val="none" w:sz="0" w:space="0" w:color="auto"/>
                <w:right w:val="none" w:sz="0" w:space="0" w:color="auto"/>
              </w:divBdr>
            </w:div>
            <w:div w:id="1073432720">
              <w:marLeft w:val="0"/>
              <w:marRight w:val="0"/>
              <w:marTop w:val="0"/>
              <w:marBottom w:val="0"/>
              <w:divBdr>
                <w:top w:val="none" w:sz="0" w:space="0" w:color="auto"/>
                <w:left w:val="none" w:sz="0" w:space="0" w:color="auto"/>
                <w:bottom w:val="none" w:sz="0" w:space="0" w:color="auto"/>
                <w:right w:val="none" w:sz="0" w:space="0" w:color="auto"/>
              </w:divBdr>
            </w:div>
          </w:divsChild>
        </w:div>
        <w:div w:id="212624660">
          <w:marLeft w:val="0"/>
          <w:marRight w:val="0"/>
          <w:marTop w:val="0"/>
          <w:marBottom w:val="0"/>
          <w:divBdr>
            <w:top w:val="none" w:sz="0" w:space="0" w:color="auto"/>
            <w:left w:val="none" w:sz="0" w:space="0" w:color="auto"/>
            <w:bottom w:val="none" w:sz="0" w:space="0" w:color="auto"/>
            <w:right w:val="none" w:sz="0" w:space="0" w:color="auto"/>
          </w:divBdr>
          <w:divsChild>
            <w:div w:id="1827819526">
              <w:marLeft w:val="0"/>
              <w:marRight w:val="0"/>
              <w:marTop w:val="0"/>
              <w:marBottom w:val="0"/>
              <w:divBdr>
                <w:top w:val="none" w:sz="0" w:space="0" w:color="auto"/>
                <w:left w:val="none" w:sz="0" w:space="0" w:color="auto"/>
                <w:bottom w:val="none" w:sz="0" w:space="0" w:color="auto"/>
                <w:right w:val="none" w:sz="0" w:space="0" w:color="auto"/>
              </w:divBdr>
            </w:div>
            <w:div w:id="334386723">
              <w:marLeft w:val="0"/>
              <w:marRight w:val="0"/>
              <w:marTop w:val="0"/>
              <w:marBottom w:val="0"/>
              <w:divBdr>
                <w:top w:val="none" w:sz="0" w:space="0" w:color="auto"/>
                <w:left w:val="none" w:sz="0" w:space="0" w:color="auto"/>
                <w:bottom w:val="none" w:sz="0" w:space="0" w:color="auto"/>
                <w:right w:val="none" w:sz="0" w:space="0" w:color="auto"/>
              </w:divBdr>
            </w:div>
          </w:divsChild>
        </w:div>
        <w:div w:id="767846256">
          <w:marLeft w:val="0"/>
          <w:marRight w:val="0"/>
          <w:marTop w:val="0"/>
          <w:marBottom w:val="0"/>
          <w:divBdr>
            <w:top w:val="none" w:sz="0" w:space="0" w:color="auto"/>
            <w:left w:val="none" w:sz="0" w:space="0" w:color="auto"/>
            <w:bottom w:val="none" w:sz="0" w:space="0" w:color="auto"/>
            <w:right w:val="none" w:sz="0" w:space="0" w:color="auto"/>
          </w:divBdr>
          <w:divsChild>
            <w:div w:id="1443694554">
              <w:marLeft w:val="-75"/>
              <w:marRight w:val="0"/>
              <w:marTop w:val="30"/>
              <w:marBottom w:val="30"/>
              <w:divBdr>
                <w:top w:val="none" w:sz="0" w:space="0" w:color="auto"/>
                <w:left w:val="none" w:sz="0" w:space="0" w:color="auto"/>
                <w:bottom w:val="none" w:sz="0" w:space="0" w:color="auto"/>
                <w:right w:val="none" w:sz="0" w:space="0" w:color="auto"/>
              </w:divBdr>
              <w:divsChild>
                <w:div w:id="706031645">
                  <w:marLeft w:val="0"/>
                  <w:marRight w:val="0"/>
                  <w:marTop w:val="0"/>
                  <w:marBottom w:val="0"/>
                  <w:divBdr>
                    <w:top w:val="none" w:sz="0" w:space="0" w:color="auto"/>
                    <w:left w:val="none" w:sz="0" w:space="0" w:color="auto"/>
                    <w:bottom w:val="none" w:sz="0" w:space="0" w:color="auto"/>
                    <w:right w:val="none" w:sz="0" w:space="0" w:color="auto"/>
                  </w:divBdr>
                  <w:divsChild>
                    <w:div w:id="1205949230">
                      <w:marLeft w:val="0"/>
                      <w:marRight w:val="0"/>
                      <w:marTop w:val="0"/>
                      <w:marBottom w:val="0"/>
                      <w:divBdr>
                        <w:top w:val="none" w:sz="0" w:space="0" w:color="auto"/>
                        <w:left w:val="none" w:sz="0" w:space="0" w:color="auto"/>
                        <w:bottom w:val="none" w:sz="0" w:space="0" w:color="auto"/>
                        <w:right w:val="none" w:sz="0" w:space="0" w:color="auto"/>
                      </w:divBdr>
                    </w:div>
                  </w:divsChild>
                </w:div>
                <w:div w:id="1750495738">
                  <w:marLeft w:val="0"/>
                  <w:marRight w:val="0"/>
                  <w:marTop w:val="0"/>
                  <w:marBottom w:val="0"/>
                  <w:divBdr>
                    <w:top w:val="none" w:sz="0" w:space="0" w:color="auto"/>
                    <w:left w:val="none" w:sz="0" w:space="0" w:color="auto"/>
                    <w:bottom w:val="none" w:sz="0" w:space="0" w:color="auto"/>
                    <w:right w:val="none" w:sz="0" w:space="0" w:color="auto"/>
                  </w:divBdr>
                  <w:divsChild>
                    <w:div w:id="1814060598">
                      <w:marLeft w:val="0"/>
                      <w:marRight w:val="0"/>
                      <w:marTop w:val="0"/>
                      <w:marBottom w:val="0"/>
                      <w:divBdr>
                        <w:top w:val="none" w:sz="0" w:space="0" w:color="auto"/>
                        <w:left w:val="none" w:sz="0" w:space="0" w:color="auto"/>
                        <w:bottom w:val="none" w:sz="0" w:space="0" w:color="auto"/>
                        <w:right w:val="none" w:sz="0" w:space="0" w:color="auto"/>
                      </w:divBdr>
                    </w:div>
                  </w:divsChild>
                </w:div>
                <w:div w:id="88889909">
                  <w:marLeft w:val="0"/>
                  <w:marRight w:val="0"/>
                  <w:marTop w:val="0"/>
                  <w:marBottom w:val="0"/>
                  <w:divBdr>
                    <w:top w:val="none" w:sz="0" w:space="0" w:color="auto"/>
                    <w:left w:val="none" w:sz="0" w:space="0" w:color="auto"/>
                    <w:bottom w:val="none" w:sz="0" w:space="0" w:color="auto"/>
                    <w:right w:val="none" w:sz="0" w:space="0" w:color="auto"/>
                  </w:divBdr>
                  <w:divsChild>
                    <w:div w:id="955646129">
                      <w:marLeft w:val="0"/>
                      <w:marRight w:val="0"/>
                      <w:marTop w:val="0"/>
                      <w:marBottom w:val="0"/>
                      <w:divBdr>
                        <w:top w:val="none" w:sz="0" w:space="0" w:color="auto"/>
                        <w:left w:val="none" w:sz="0" w:space="0" w:color="auto"/>
                        <w:bottom w:val="none" w:sz="0" w:space="0" w:color="auto"/>
                        <w:right w:val="none" w:sz="0" w:space="0" w:color="auto"/>
                      </w:divBdr>
                    </w:div>
                  </w:divsChild>
                </w:div>
                <w:div w:id="886644710">
                  <w:marLeft w:val="0"/>
                  <w:marRight w:val="0"/>
                  <w:marTop w:val="0"/>
                  <w:marBottom w:val="0"/>
                  <w:divBdr>
                    <w:top w:val="none" w:sz="0" w:space="0" w:color="auto"/>
                    <w:left w:val="none" w:sz="0" w:space="0" w:color="auto"/>
                    <w:bottom w:val="none" w:sz="0" w:space="0" w:color="auto"/>
                    <w:right w:val="none" w:sz="0" w:space="0" w:color="auto"/>
                  </w:divBdr>
                  <w:divsChild>
                    <w:div w:id="1117143182">
                      <w:marLeft w:val="0"/>
                      <w:marRight w:val="0"/>
                      <w:marTop w:val="0"/>
                      <w:marBottom w:val="0"/>
                      <w:divBdr>
                        <w:top w:val="none" w:sz="0" w:space="0" w:color="auto"/>
                        <w:left w:val="none" w:sz="0" w:space="0" w:color="auto"/>
                        <w:bottom w:val="none" w:sz="0" w:space="0" w:color="auto"/>
                        <w:right w:val="none" w:sz="0" w:space="0" w:color="auto"/>
                      </w:divBdr>
                    </w:div>
                  </w:divsChild>
                </w:div>
                <w:div w:id="610406164">
                  <w:marLeft w:val="0"/>
                  <w:marRight w:val="0"/>
                  <w:marTop w:val="0"/>
                  <w:marBottom w:val="0"/>
                  <w:divBdr>
                    <w:top w:val="none" w:sz="0" w:space="0" w:color="auto"/>
                    <w:left w:val="none" w:sz="0" w:space="0" w:color="auto"/>
                    <w:bottom w:val="none" w:sz="0" w:space="0" w:color="auto"/>
                    <w:right w:val="none" w:sz="0" w:space="0" w:color="auto"/>
                  </w:divBdr>
                  <w:divsChild>
                    <w:div w:id="1041898706">
                      <w:marLeft w:val="0"/>
                      <w:marRight w:val="0"/>
                      <w:marTop w:val="0"/>
                      <w:marBottom w:val="0"/>
                      <w:divBdr>
                        <w:top w:val="none" w:sz="0" w:space="0" w:color="auto"/>
                        <w:left w:val="none" w:sz="0" w:space="0" w:color="auto"/>
                        <w:bottom w:val="none" w:sz="0" w:space="0" w:color="auto"/>
                        <w:right w:val="none" w:sz="0" w:space="0" w:color="auto"/>
                      </w:divBdr>
                    </w:div>
                  </w:divsChild>
                </w:div>
                <w:div w:id="2045640709">
                  <w:marLeft w:val="0"/>
                  <w:marRight w:val="0"/>
                  <w:marTop w:val="0"/>
                  <w:marBottom w:val="0"/>
                  <w:divBdr>
                    <w:top w:val="none" w:sz="0" w:space="0" w:color="auto"/>
                    <w:left w:val="none" w:sz="0" w:space="0" w:color="auto"/>
                    <w:bottom w:val="none" w:sz="0" w:space="0" w:color="auto"/>
                    <w:right w:val="none" w:sz="0" w:space="0" w:color="auto"/>
                  </w:divBdr>
                  <w:divsChild>
                    <w:div w:id="9852">
                      <w:marLeft w:val="0"/>
                      <w:marRight w:val="0"/>
                      <w:marTop w:val="0"/>
                      <w:marBottom w:val="0"/>
                      <w:divBdr>
                        <w:top w:val="none" w:sz="0" w:space="0" w:color="auto"/>
                        <w:left w:val="none" w:sz="0" w:space="0" w:color="auto"/>
                        <w:bottom w:val="none" w:sz="0" w:space="0" w:color="auto"/>
                        <w:right w:val="none" w:sz="0" w:space="0" w:color="auto"/>
                      </w:divBdr>
                    </w:div>
                  </w:divsChild>
                </w:div>
                <w:div w:id="2005086207">
                  <w:marLeft w:val="0"/>
                  <w:marRight w:val="0"/>
                  <w:marTop w:val="0"/>
                  <w:marBottom w:val="0"/>
                  <w:divBdr>
                    <w:top w:val="none" w:sz="0" w:space="0" w:color="auto"/>
                    <w:left w:val="none" w:sz="0" w:space="0" w:color="auto"/>
                    <w:bottom w:val="none" w:sz="0" w:space="0" w:color="auto"/>
                    <w:right w:val="none" w:sz="0" w:space="0" w:color="auto"/>
                  </w:divBdr>
                  <w:divsChild>
                    <w:div w:id="1396706535">
                      <w:marLeft w:val="0"/>
                      <w:marRight w:val="0"/>
                      <w:marTop w:val="0"/>
                      <w:marBottom w:val="0"/>
                      <w:divBdr>
                        <w:top w:val="none" w:sz="0" w:space="0" w:color="auto"/>
                        <w:left w:val="none" w:sz="0" w:space="0" w:color="auto"/>
                        <w:bottom w:val="none" w:sz="0" w:space="0" w:color="auto"/>
                        <w:right w:val="none" w:sz="0" w:space="0" w:color="auto"/>
                      </w:divBdr>
                    </w:div>
                  </w:divsChild>
                </w:div>
                <w:div w:id="1566717449">
                  <w:marLeft w:val="0"/>
                  <w:marRight w:val="0"/>
                  <w:marTop w:val="0"/>
                  <w:marBottom w:val="0"/>
                  <w:divBdr>
                    <w:top w:val="none" w:sz="0" w:space="0" w:color="auto"/>
                    <w:left w:val="none" w:sz="0" w:space="0" w:color="auto"/>
                    <w:bottom w:val="none" w:sz="0" w:space="0" w:color="auto"/>
                    <w:right w:val="none" w:sz="0" w:space="0" w:color="auto"/>
                  </w:divBdr>
                  <w:divsChild>
                    <w:div w:id="1485274397">
                      <w:marLeft w:val="0"/>
                      <w:marRight w:val="0"/>
                      <w:marTop w:val="0"/>
                      <w:marBottom w:val="0"/>
                      <w:divBdr>
                        <w:top w:val="none" w:sz="0" w:space="0" w:color="auto"/>
                        <w:left w:val="none" w:sz="0" w:space="0" w:color="auto"/>
                        <w:bottom w:val="none" w:sz="0" w:space="0" w:color="auto"/>
                        <w:right w:val="none" w:sz="0" w:space="0" w:color="auto"/>
                      </w:divBdr>
                    </w:div>
                  </w:divsChild>
                </w:div>
                <w:div w:id="2113233308">
                  <w:marLeft w:val="0"/>
                  <w:marRight w:val="0"/>
                  <w:marTop w:val="0"/>
                  <w:marBottom w:val="0"/>
                  <w:divBdr>
                    <w:top w:val="none" w:sz="0" w:space="0" w:color="auto"/>
                    <w:left w:val="none" w:sz="0" w:space="0" w:color="auto"/>
                    <w:bottom w:val="none" w:sz="0" w:space="0" w:color="auto"/>
                    <w:right w:val="none" w:sz="0" w:space="0" w:color="auto"/>
                  </w:divBdr>
                  <w:divsChild>
                    <w:div w:id="444543813">
                      <w:marLeft w:val="0"/>
                      <w:marRight w:val="0"/>
                      <w:marTop w:val="0"/>
                      <w:marBottom w:val="0"/>
                      <w:divBdr>
                        <w:top w:val="none" w:sz="0" w:space="0" w:color="auto"/>
                        <w:left w:val="none" w:sz="0" w:space="0" w:color="auto"/>
                        <w:bottom w:val="none" w:sz="0" w:space="0" w:color="auto"/>
                        <w:right w:val="none" w:sz="0" w:space="0" w:color="auto"/>
                      </w:divBdr>
                    </w:div>
                  </w:divsChild>
                </w:div>
                <w:div w:id="1906840072">
                  <w:marLeft w:val="0"/>
                  <w:marRight w:val="0"/>
                  <w:marTop w:val="0"/>
                  <w:marBottom w:val="0"/>
                  <w:divBdr>
                    <w:top w:val="none" w:sz="0" w:space="0" w:color="auto"/>
                    <w:left w:val="none" w:sz="0" w:space="0" w:color="auto"/>
                    <w:bottom w:val="none" w:sz="0" w:space="0" w:color="auto"/>
                    <w:right w:val="none" w:sz="0" w:space="0" w:color="auto"/>
                  </w:divBdr>
                  <w:divsChild>
                    <w:div w:id="1270165724">
                      <w:marLeft w:val="0"/>
                      <w:marRight w:val="0"/>
                      <w:marTop w:val="0"/>
                      <w:marBottom w:val="0"/>
                      <w:divBdr>
                        <w:top w:val="none" w:sz="0" w:space="0" w:color="auto"/>
                        <w:left w:val="none" w:sz="0" w:space="0" w:color="auto"/>
                        <w:bottom w:val="none" w:sz="0" w:space="0" w:color="auto"/>
                        <w:right w:val="none" w:sz="0" w:space="0" w:color="auto"/>
                      </w:divBdr>
                    </w:div>
                  </w:divsChild>
                </w:div>
                <w:div w:id="787164728">
                  <w:marLeft w:val="0"/>
                  <w:marRight w:val="0"/>
                  <w:marTop w:val="0"/>
                  <w:marBottom w:val="0"/>
                  <w:divBdr>
                    <w:top w:val="none" w:sz="0" w:space="0" w:color="auto"/>
                    <w:left w:val="none" w:sz="0" w:space="0" w:color="auto"/>
                    <w:bottom w:val="none" w:sz="0" w:space="0" w:color="auto"/>
                    <w:right w:val="none" w:sz="0" w:space="0" w:color="auto"/>
                  </w:divBdr>
                  <w:divsChild>
                    <w:div w:id="1287665609">
                      <w:marLeft w:val="0"/>
                      <w:marRight w:val="0"/>
                      <w:marTop w:val="0"/>
                      <w:marBottom w:val="0"/>
                      <w:divBdr>
                        <w:top w:val="none" w:sz="0" w:space="0" w:color="auto"/>
                        <w:left w:val="none" w:sz="0" w:space="0" w:color="auto"/>
                        <w:bottom w:val="none" w:sz="0" w:space="0" w:color="auto"/>
                        <w:right w:val="none" w:sz="0" w:space="0" w:color="auto"/>
                      </w:divBdr>
                    </w:div>
                  </w:divsChild>
                </w:div>
                <w:div w:id="201553475">
                  <w:marLeft w:val="0"/>
                  <w:marRight w:val="0"/>
                  <w:marTop w:val="0"/>
                  <w:marBottom w:val="0"/>
                  <w:divBdr>
                    <w:top w:val="none" w:sz="0" w:space="0" w:color="auto"/>
                    <w:left w:val="none" w:sz="0" w:space="0" w:color="auto"/>
                    <w:bottom w:val="none" w:sz="0" w:space="0" w:color="auto"/>
                    <w:right w:val="none" w:sz="0" w:space="0" w:color="auto"/>
                  </w:divBdr>
                  <w:divsChild>
                    <w:div w:id="963314228">
                      <w:marLeft w:val="0"/>
                      <w:marRight w:val="0"/>
                      <w:marTop w:val="0"/>
                      <w:marBottom w:val="0"/>
                      <w:divBdr>
                        <w:top w:val="none" w:sz="0" w:space="0" w:color="auto"/>
                        <w:left w:val="none" w:sz="0" w:space="0" w:color="auto"/>
                        <w:bottom w:val="none" w:sz="0" w:space="0" w:color="auto"/>
                        <w:right w:val="none" w:sz="0" w:space="0" w:color="auto"/>
                      </w:divBdr>
                    </w:div>
                  </w:divsChild>
                </w:div>
                <w:div w:id="1946575663">
                  <w:marLeft w:val="0"/>
                  <w:marRight w:val="0"/>
                  <w:marTop w:val="0"/>
                  <w:marBottom w:val="0"/>
                  <w:divBdr>
                    <w:top w:val="none" w:sz="0" w:space="0" w:color="auto"/>
                    <w:left w:val="none" w:sz="0" w:space="0" w:color="auto"/>
                    <w:bottom w:val="none" w:sz="0" w:space="0" w:color="auto"/>
                    <w:right w:val="none" w:sz="0" w:space="0" w:color="auto"/>
                  </w:divBdr>
                  <w:divsChild>
                    <w:div w:id="279335861">
                      <w:marLeft w:val="0"/>
                      <w:marRight w:val="0"/>
                      <w:marTop w:val="0"/>
                      <w:marBottom w:val="0"/>
                      <w:divBdr>
                        <w:top w:val="none" w:sz="0" w:space="0" w:color="auto"/>
                        <w:left w:val="none" w:sz="0" w:space="0" w:color="auto"/>
                        <w:bottom w:val="none" w:sz="0" w:space="0" w:color="auto"/>
                        <w:right w:val="none" w:sz="0" w:space="0" w:color="auto"/>
                      </w:divBdr>
                    </w:div>
                  </w:divsChild>
                </w:div>
                <w:div w:id="573047359">
                  <w:marLeft w:val="0"/>
                  <w:marRight w:val="0"/>
                  <w:marTop w:val="0"/>
                  <w:marBottom w:val="0"/>
                  <w:divBdr>
                    <w:top w:val="none" w:sz="0" w:space="0" w:color="auto"/>
                    <w:left w:val="none" w:sz="0" w:space="0" w:color="auto"/>
                    <w:bottom w:val="none" w:sz="0" w:space="0" w:color="auto"/>
                    <w:right w:val="none" w:sz="0" w:space="0" w:color="auto"/>
                  </w:divBdr>
                  <w:divsChild>
                    <w:div w:id="751463099">
                      <w:marLeft w:val="0"/>
                      <w:marRight w:val="0"/>
                      <w:marTop w:val="0"/>
                      <w:marBottom w:val="0"/>
                      <w:divBdr>
                        <w:top w:val="none" w:sz="0" w:space="0" w:color="auto"/>
                        <w:left w:val="none" w:sz="0" w:space="0" w:color="auto"/>
                        <w:bottom w:val="none" w:sz="0" w:space="0" w:color="auto"/>
                        <w:right w:val="none" w:sz="0" w:space="0" w:color="auto"/>
                      </w:divBdr>
                    </w:div>
                  </w:divsChild>
                </w:div>
                <w:div w:id="1872575686">
                  <w:marLeft w:val="0"/>
                  <w:marRight w:val="0"/>
                  <w:marTop w:val="0"/>
                  <w:marBottom w:val="0"/>
                  <w:divBdr>
                    <w:top w:val="none" w:sz="0" w:space="0" w:color="auto"/>
                    <w:left w:val="none" w:sz="0" w:space="0" w:color="auto"/>
                    <w:bottom w:val="none" w:sz="0" w:space="0" w:color="auto"/>
                    <w:right w:val="none" w:sz="0" w:space="0" w:color="auto"/>
                  </w:divBdr>
                  <w:divsChild>
                    <w:div w:id="1085881835">
                      <w:marLeft w:val="0"/>
                      <w:marRight w:val="0"/>
                      <w:marTop w:val="0"/>
                      <w:marBottom w:val="0"/>
                      <w:divBdr>
                        <w:top w:val="none" w:sz="0" w:space="0" w:color="auto"/>
                        <w:left w:val="none" w:sz="0" w:space="0" w:color="auto"/>
                        <w:bottom w:val="none" w:sz="0" w:space="0" w:color="auto"/>
                        <w:right w:val="none" w:sz="0" w:space="0" w:color="auto"/>
                      </w:divBdr>
                    </w:div>
                  </w:divsChild>
                </w:div>
                <w:div w:id="752433412">
                  <w:marLeft w:val="0"/>
                  <w:marRight w:val="0"/>
                  <w:marTop w:val="0"/>
                  <w:marBottom w:val="0"/>
                  <w:divBdr>
                    <w:top w:val="none" w:sz="0" w:space="0" w:color="auto"/>
                    <w:left w:val="none" w:sz="0" w:space="0" w:color="auto"/>
                    <w:bottom w:val="none" w:sz="0" w:space="0" w:color="auto"/>
                    <w:right w:val="none" w:sz="0" w:space="0" w:color="auto"/>
                  </w:divBdr>
                  <w:divsChild>
                    <w:div w:id="444815164">
                      <w:marLeft w:val="0"/>
                      <w:marRight w:val="0"/>
                      <w:marTop w:val="0"/>
                      <w:marBottom w:val="0"/>
                      <w:divBdr>
                        <w:top w:val="none" w:sz="0" w:space="0" w:color="auto"/>
                        <w:left w:val="none" w:sz="0" w:space="0" w:color="auto"/>
                        <w:bottom w:val="none" w:sz="0" w:space="0" w:color="auto"/>
                        <w:right w:val="none" w:sz="0" w:space="0" w:color="auto"/>
                      </w:divBdr>
                    </w:div>
                  </w:divsChild>
                </w:div>
                <w:div w:id="1874687192">
                  <w:marLeft w:val="0"/>
                  <w:marRight w:val="0"/>
                  <w:marTop w:val="0"/>
                  <w:marBottom w:val="0"/>
                  <w:divBdr>
                    <w:top w:val="none" w:sz="0" w:space="0" w:color="auto"/>
                    <w:left w:val="none" w:sz="0" w:space="0" w:color="auto"/>
                    <w:bottom w:val="none" w:sz="0" w:space="0" w:color="auto"/>
                    <w:right w:val="none" w:sz="0" w:space="0" w:color="auto"/>
                  </w:divBdr>
                  <w:divsChild>
                    <w:div w:id="1632133353">
                      <w:marLeft w:val="0"/>
                      <w:marRight w:val="0"/>
                      <w:marTop w:val="0"/>
                      <w:marBottom w:val="0"/>
                      <w:divBdr>
                        <w:top w:val="none" w:sz="0" w:space="0" w:color="auto"/>
                        <w:left w:val="none" w:sz="0" w:space="0" w:color="auto"/>
                        <w:bottom w:val="none" w:sz="0" w:space="0" w:color="auto"/>
                        <w:right w:val="none" w:sz="0" w:space="0" w:color="auto"/>
                      </w:divBdr>
                    </w:div>
                  </w:divsChild>
                </w:div>
                <w:div w:id="1776635812">
                  <w:marLeft w:val="0"/>
                  <w:marRight w:val="0"/>
                  <w:marTop w:val="0"/>
                  <w:marBottom w:val="0"/>
                  <w:divBdr>
                    <w:top w:val="none" w:sz="0" w:space="0" w:color="auto"/>
                    <w:left w:val="none" w:sz="0" w:space="0" w:color="auto"/>
                    <w:bottom w:val="none" w:sz="0" w:space="0" w:color="auto"/>
                    <w:right w:val="none" w:sz="0" w:space="0" w:color="auto"/>
                  </w:divBdr>
                  <w:divsChild>
                    <w:div w:id="967200910">
                      <w:marLeft w:val="0"/>
                      <w:marRight w:val="0"/>
                      <w:marTop w:val="0"/>
                      <w:marBottom w:val="0"/>
                      <w:divBdr>
                        <w:top w:val="none" w:sz="0" w:space="0" w:color="auto"/>
                        <w:left w:val="none" w:sz="0" w:space="0" w:color="auto"/>
                        <w:bottom w:val="none" w:sz="0" w:space="0" w:color="auto"/>
                        <w:right w:val="none" w:sz="0" w:space="0" w:color="auto"/>
                      </w:divBdr>
                    </w:div>
                  </w:divsChild>
                </w:div>
                <w:div w:id="1059212576">
                  <w:marLeft w:val="0"/>
                  <w:marRight w:val="0"/>
                  <w:marTop w:val="0"/>
                  <w:marBottom w:val="0"/>
                  <w:divBdr>
                    <w:top w:val="none" w:sz="0" w:space="0" w:color="auto"/>
                    <w:left w:val="none" w:sz="0" w:space="0" w:color="auto"/>
                    <w:bottom w:val="none" w:sz="0" w:space="0" w:color="auto"/>
                    <w:right w:val="none" w:sz="0" w:space="0" w:color="auto"/>
                  </w:divBdr>
                  <w:divsChild>
                    <w:div w:id="1771773692">
                      <w:marLeft w:val="0"/>
                      <w:marRight w:val="0"/>
                      <w:marTop w:val="0"/>
                      <w:marBottom w:val="0"/>
                      <w:divBdr>
                        <w:top w:val="none" w:sz="0" w:space="0" w:color="auto"/>
                        <w:left w:val="none" w:sz="0" w:space="0" w:color="auto"/>
                        <w:bottom w:val="none" w:sz="0" w:space="0" w:color="auto"/>
                        <w:right w:val="none" w:sz="0" w:space="0" w:color="auto"/>
                      </w:divBdr>
                    </w:div>
                  </w:divsChild>
                </w:div>
                <w:div w:id="1432897372">
                  <w:marLeft w:val="0"/>
                  <w:marRight w:val="0"/>
                  <w:marTop w:val="0"/>
                  <w:marBottom w:val="0"/>
                  <w:divBdr>
                    <w:top w:val="none" w:sz="0" w:space="0" w:color="auto"/>
                    <w:left w:val="none" w:sz="0" w:space="0" w:color="auto"/>
                    <w:bottom w:val="none" w:sz="0" w:space="0" w:color="auto"/>
                    <w:right w:val="none" w:sz="0" w:space="0" w:color="auto"/>
                  </w:divBdr>
                  <w:divsChild>
                    <w:div w:id="1568613744">
                      <w:marLeft w:val="0"/>
                      <w:marRight w:val="0"/>
                      <w:marTop w:val="0"/>
                      <w:marBottom w:val="0"/>
                      <w:divBdr>
                        <w:top w:val="none" w:sz="0" w:space="0" w:color="auto"/>
                        <w:left w:val="none" w:sz="0" w:space="0" w:color="auto"/>
                        <w:bottom w:val="none" w:sz="0" w:space="0" w:color="auto"/>
                        <w:right w:val="none" w:sz="0" w:space="0" w:color="auto"/>
                      </w:divBdr>
                    </w:div>
                  </w:divsChild>
                </w:div>
                <w:div w:id="716512775">
                  <w:marLeft w:val="0"/>
                  <w:marRight w:val="0"/>
                  <w:marTop w:val="0"/>
                  <w:marBottom w:val="0"/>
                  <w:divBdr>
                    <w:top w:val="none" w:sz="0" w:space="0" w:color="auto"/>
                    <w:left w:val="none" w:sz="0" w:space="0" w:color="auto"/>
                    <w:bottom w:val="none" w:sz="0" w:space="0" w:color="auto"/>
                    <w:right w:val="none" w:sz="0" w:space="0" w:color="auto"/>
                  </w:divBdr>
                  <w:divsChild>
                    <w:div w:id="593395448">
                      <w:marLeft w:val="0"/>
                      <w:marRight w:val="0"/>
                      <w:marTop w:val="0"/>
                      <w:marBottom w:val="0"/>
                      <w:divBdr>
                        <w:top w:val="none" w:sz="0" w:space="0" w:color="auto"/>
                        <w:left w:val="none" w:sz="0" w:space="0" w:color="auto"/>
                        <w:bottom w:val="none" w:sz="0" w:space="0" w:color="auto"/>
                        <w:right w:val="none" w:sz="0" w:space="0" w:color="auto"/>
                      </w:divBdr>
                    </w:div>
                  </w:divsChild>
                </w:div>
                <w:div w:id="134300005">
                  <w:marLeft w:val="0"/>
                  <w:marRight w:val="0"/>
                  <w:marTop w:val="0"/>
                  <w:marBottom w:val="0"/>
                  <w:divBdr>
                    <w:top w:val="none" w:sz="0" w:space="0" w:color="auto"/>
                    <w:left w:val="none" w:sz="0" w:space="0" w:color="auto"/>
                    <w:bottom w:val="none" w:sz="0" w:space="0" w:color="auto"/>
                    <w:right w:val="none" w:sz="0" w:space="0" w:color="auto"/>
                  </w:divBdr>
                  <w:divsChild>
                    <w:div w:id="357778967">
                      <w:marLeft w:val="0"/>
                      <w:marRight w:val="0"/>
                      <w:marTop w:val="0"/>
                      <w:marBottom w:val="0"/>
                      <w:divBdr>
                        <w:top w:val="none" w:sz="0" w:space="0" w:color="auto"/>
                        <w:left w:val="none" w:sz="0" w:space="0" w:color="auto"/>
                        <w:bottom w:val="none" w:sz="0" w:space="0" w:color="auto"/>
                        <w:right w:val="none" w:sz="0" w:space="0" w:color="auto"/>
                      </w:divBdr>
                    </w:div>
                  </w:divsChild>
                </w:div>
                <w:div w:id="232158992">
                  <w:marLeft w:val="0"/>
                  <w:marRight w:val="0"/>
                  <w:marTop w:val="0"/>
                  <w:marBottom w:val="0"/>
                  <w:divBdr>
                    <w:top w:val="none" w:sz="0" w:space="0" w:color="auto"/>
                    <w:left w:val="none" w:sz="0" w:space="0" w:color="auto"/>
                    <w:bottom w:val="none" w:sz="0" w:space="0" w:color="auto"/>
                    <w:right w:val="none" w:sz="0" w:space="0" w:color="auto"/>
                  </w:divBdr>
                  <w:divsChild>
                    <w:div w:id="1248268646">
                      <w:marLeft w:val="0"/>
                      <w:marRight w:val="0"/>
                      <w:marTop w:val="0"/>
                      <w:marBottom w:val="0"/>
                      <w:divBdr>
                        <w:top w:val="none" w:sz="0" w:space="0" w:color="auto"/>
                        <w:left w:val="none" w:sz="0" w:space="0" w:color="auto"/>
                        <w:bottom w:val="none" w:sz="0" w:space="0" w:color="auto"/>
                        <w:right w:val="none" w:sz="0" w:space="0" w:color="auto"/>
                      </w:divBdr>
                    </w:div>
                  </w:divsChild>
                </w:div>
                <w:div w:id="1021980607">
                  <w:marLeft w:val="0"/>
                  <w:marRight w:val="0"/>
                  <w:marTop w:val="0"/>
                  <w:marBottom w:val="0"/>
                  <w:divBdr>
                    <w:top w:val="none" w:sz="0" w:space="0" w:color="auto"/>
                    <w:left w:val="none" w:sz="0" w:space="0" w:color="auto"/>
                    <w:bottom w:val="none" w:sz="0" w:space="0" w:color="auto"/>
                    <w:right w:val="none" w:sz="0" w:space="0" w:color="auto"/>
                  </w:divBdr>
                  <w:divsChild>
                    <w:div w:id="1241719799">
                      <w:marLeft w:val="0"/>
                      <w:marRight w:val="0"/>
                      <w:marTop w:val="0"/>
                      <w:marBottom w:val="0"/>
                      <w:divBdr>
                        <w:top w:val="none" w:sz="0" w:space="0" w:color="auto"/>
                        <w:left w:val="none" w:sz="0" w:space="0" w:color="auto"/>
                        <w:bottom w:val="none" w:sz="0" w:space="0" w:color="auto"/>
                        <w:right w:val="none" w:sz="0" w:space="0" w:color="auto"/>
                      </w:divBdr>
                    </w:div>
                  </w:divsChild>
                </w:div>
                <w:div w:id="171603845">
                  <w:marLeft w:val="0"/>
                  <w:marRight w:val="0"/>
                  <w:marTop w:val="0"/>
                  <w:marBottom w:val="0"/>
                  <w:divBdr>
                    <w:top w:val="none" w:sz="0" w:space="0" w:color="auto"/>
                    <w:left w:val="none" w:sz="0" w:space="0" w:color="auto"/>
                    <w:bottom w:val="none" w:sz="0" w:space="0" w:color="auto"/>
                    <w:right w:val="none" w:sz="0" w:space="0" w:color="auto"/>
                  </w:divBdr>
                  <w:divsChild>
                    <w:div w:id="1246767280">
                      <w:marLeft w:val="0"/>
                      <w:marRight w:val="0"/>
                      <w:marTop w:val="0"/>
                      <w:marBottom w:val="0"/>
                      <w:divBdr>
                        <w:top w:val="none" w:sz="0" w:space="0" w:color="auto"/>
                        <w:left w:val="none" w:sz="0" w:space="0" w:color="auto"/>
                        <w:bottom w:val="none" w:sz="0" w:space="0" w:color="auto"/>
                        <w:right w:val="none" w:sz="0" w:space="0" w:color="auto"/>
                      </w:divBdr>
                    </w:div>
                  </w:divsChild>
                </w:div>
                <w:div w:id="307439065">
                  <w:marLeft w:val="0"/>
                  <w:marRight w:val="0"/>
                  <w:marTop w:val="0"/>
                  <w:marBottom w:val="0"/>
                  <w:divBdr>
                    <w:top w:val="none" w:sz="0" w:space="0" w:color="auto"/>
                    <w:left w:val="none" w:sz="0" w:space="0" w:color="auto"/>
                    <w:bottom w:val="none" w:sz="0" w:space="0" w:color="auto"/>
                    <w:right w:val="none" w:sz="0" w:space="0" w:color="auto"/>
                  </w:divBdr>
                  <w:divsChild>
                    <w:div w:id="1498115484">
                      <w:marLeft w:val="0"/>
                      <w:marRight w:val="0"/>
                      <w:marTop w:val="0"/>
                      <w:marBottom w:val="0"/>
                      <w:divBdr>
                        <w:top w:val="none" w:sz="0" w:space="0" w:color="auto"/>
                        <w:left w:val="none" w:sz="0" w:space="0" w:color="auto"/>
                        <w:bottom w:val="none" w:sz="0" w:space="0" w:color="auto"/>
                        <w:right w:val="none" w:sz="0" w:space="0" w:color="auto"/>
                      </w:divBdr>
                    </w:div>
                  </w:divsChild>
                </w:div>
                <w:div w:id="1323120517">
                  <w:marLeft w:val="0"/>
                  <w:marRight w:val="0"/>
                  <w:marTop w:val="0"/>
                  <w:marBottom w:val="0"/>
                  <w:divBdr>
                    <w:top w:val="none" w:sz="0" w:space="0" w:color="auto"/>
                    <w:left w:val="none" w:sz="0" w:space="0" w:color="auto"/>
                    <w:bottom w:val="none" w:sz="0" w:space="0" w:color="auto"/>
                    <w:right w:val="none" w:sz="0" w:space="0" w:color="auto"/>
                  </w:divBdr>
                  <w:divsChild>
                    <w:div w:id="122815994">
                      <w:marLeft w:val="0"/>
                      <w:marRight w:val="0"/>
                      <w:marTop w:val="0"/>
                      <w:marBottom w:val="0"/>
                      <w:divBdr>
                        <w:top w:val="none" w:sz="0" w:space="0" w:color="auto"/>
                        <w:left w:val="none" w:sz="0" w:space="0" w:color="auto"/>
                        <w:bottom w:val="none" w:sz="0" w:space="0" w:color="auto"/>
                        <w:right w:val="none" w:sz="0" w:space="0" w:color="auto"/>
                      </w:divBdr>
                    </w:div>
                  </w:divsChild>
                </w:div>
                <w:div w:id="565184688">
                  <w:marLeft w:val="0"/>
                  <w:marRight w:val="0"/>
                  <w:marTop w:val="0"/>
                  <w:marBottom w:val="0"/>
                  <w:divBdr>
                    <w:top w:val="none" w:sz="0" w:space="0" w:color="auto"/>
                    <w:left w:val="none" w:sz="0" w:space="0" w:color="auto"/>
                    <w:bottom w:val="none" w:sz="0" w:space="0" w:color="auto"/>
                    <w:right w:val="none" w:sz="0" w:space="0" w:color="auto"/>
                  </w:divBdr>
                  <w:divsChild>
                    <w:div w:id="2045668140">
                      <w:marLeft w:val="0"/>
                      <w:marRight w:val="0"/>
                      <w:marTop w:val="0"/>
                      <w:marBottom w:val="0"/>
                      <w:divBdr>
                        <w:top w:val="none" w:sz="0" w:space="0" w:color="auto"/>
                        <w:left w:val="none" w:sz="0" w:space="0" w:color="auto"/>
                        <w:bottom w:val="none" w:sz="0" w:space="0" w:color="auto"/>
                        <w:right w:val="none" w:sz="0" w:space="0" w:color="auto"/>
                      </w:divBdr>
                    </w:div>
                  </w:divsChild>
                </w:div>
                <w:div w:id="465851209">
                  <w:marLeft w:val="0"/>
                  <w:marRight w:val="0"/>
                  <w:marTop w:val="0"/>
                  <w:marBottom w:val="0"/>
                  <w:divBdr>
                    <w:top w:val="none" w:sz="0" w:space="0" w:color="auto"/>
                    <w:left w:val="none" w:sz="0" w:space="0" w:color="auto"/>
                    <w:bottom w:val="none" w:sz="0" w:space="0" w:color="auto"/>
                    <w:right w:val="none" w:sz="0" w:space="0" w:color="auto"/>
                  </w:divBdr>
                  <w:divsChild>
                    <w:div w:id="1370256730">
                      <w:marLeft w:val="0"/>
                      <w:marRight w:val="0"/>
                      <w:marTop w:val="0"/>
                      <w:marBottom w:val="0"/>
                      <w:divBdr>
                        <w:top w:val="none" w:sz="0" w:space="0" w:color="auto"/>
                        <w:left w:val="none" w:sz="0" w:space="0" w:color="auto"/>
                        <w:bottom w:val="none" w:sz="0" w:space="0" w:color="auto"/>
                        <w:right w:val="none" w:sz="0" w:space="0" w:color="auto"/>
                      </w:divBdr>
                    </w:div>
                  </w:divsChild>
                </w:div>
                <w:div w:id="845361484">
                  <w:marLeft w:val="0"/>
                  <w:marRight w:val="0"/>
                  <w:marTop w:val="0"/>
                  <w:marBottom w:val="0"/>
                  <w:divBdr>
                    <w:top w:val="none" w:sz="0" w:space="0" w:color="auto"/>
                    <w:left w:val="none" w:sz="0" w:space="0" w:color="auto"/>
                    <w:bottom w:val="none" w:sz="0" w:space="0" w:color="auto"/>
                    <w:right w:val="none" w:sz="0" w:space="0" w:color="auto"/>
                  </w:divBdr>
                  <w:divsChild>
                    <w:div w:id="1229876363">
                      <w:marLeft w:val="0"/>
                      <w:marRight w:val="0"/>
                      <w:marTop w:val="0"/>
                      <w:marBottom w:val="0"/>
                      <w:divBdr>
                        <w:top w:val="none" w:sz="0" w:space="0" w:color="auto"/>
                        <w:left w:val="none" w:sz="0" w:space="0" w:color="auto"/>
                        <w:bottom w:val="none" w:sz="0" w:space="0" w:color="auto"/>
                        <w:right w:val="none" w:sz="0" w:space="0" w:color="auto"/>
                      </w:divBdr>
                    </w:div>
                  </w:divsChild>
                </w:div>
                <w:div w:id="1398286324">
                  <w:marLeft w:val="0"/>
                  <w:marRight w:val="0"/>
                  <w:marTop w:val="0"/>
                  <w:marBottom w:val="0"/>
                  <w:divBdr>
                    <w:top w:val="none" w:sz="0" w:space="0" w:color="auto"/>
                    <w:left w:val="none" w:sz="0" w:space="0" w:color="auto"/>
                    <w:bottom w:val="none" w:sz="0" w:space="0" w:color="auto"/>
                    <w:right w:val="none" w:sz="0" w:space="0" w:color="auto"/>
                  </w:divBdr>
                  <w:divsChild>
                    <w:div w:id="1441530619">
                      <w:marLeft w:val="0"/>
                      <w:marRight w:val="0"/>
                      <w:marTop w:val="0"/>
                      <w:marBottom w:val="0"/>
                      <w:divBdr>
                        <w:top w:val="none" w:sz="0" w:space="0" w:color="auto"/>
                        <w:left w:val="none" w:sz="0" w:space="0" w:color="auto"/>
                        <w:bottom w:val="none" w:sz="0" w:space="0" w:color="auto"/>
                        <w:right w:val="none" w:sz="0" w:space="0" w:color="auto"/>
                      </w:divBdr>
                    </w:div>
                  </w:divsChild>
                </w:div>
                <w:div w:id="591014712">
                  <w:marLeft w:val="0"/>
                  <w:marRight w:val="0"/>
                  <w:marTop w:val="0"/>
                  <w:marBottom w:val="0"/>
                  <w:divBdr>
                    <w:top w:val="none" w:sz="0" w:space="0" w:color="auto"/>
                    <w:left w:val="none" w:sz="0" w:space="0" w:color="auto"/>
                    <w:bottom w:val="none" w:sz="0" w:space="0" w:color="auto"/>
                    <w:right w:val="none" w:sz="0" w:space="0" w:color="auto"/>
                  </w:divBdr>
                  <w:divsChild>
                    <w:div w:id="1282148043">
                      <w:marLeft w:val="0"/>
                      <w:marRight w:val="0"/>
                      <w:marTop w:val="0"/>
                      <w:marBottom w:val="0"/>
                      <w:divBdr>
                        <w:top w:val="none" w:sz="0" w:space="0" w:color="auto"/>
                        <w:left w:val="none" w:sz="0" w:space="0" w:color="auto"/>
                        <w:bottom w:val="none" w:sz="0" w:space="0" w:color="auto"/>
                        <w:right w:val="none" w:sz="0" w:space="0" w:color="auto"/>
                      </w:divBdr>
                    </w:div>
                  </w:divsChild>
                </w:div>
                <w:div w:id="1287081688">
                  <w:marLeft w:val="0"/>
                  <w:marRight w:val="0"/>
                  <w:marTop w:val="0"/>
                  <w:marBottom w:val="0"/>
                  <w:divBdr>
                    <w:top w:val="none" w:sz="0" w:space="0" w:color="auto"/>
                    <w:left w:val="none" w:sz="0" w:space="0" w:color="auto"/>
                    <w:bottom w:val="none" w:sz="0" w:space="0" w:color="auto"/>
                    <w:right w:val="none" w:sz="0" w:space="0" w:color="auto"/>
                  </w:divBdr>
                  <w:divsChild>
                    <w:div w:id="404227541">
                      <w:marLeft w:val="0"/>
                      <w:marRight w:val="0"/>
                      <w:marTop w:val="0"/>
                      <w:marBottom w:val="0"/>
                      <w:divBdr>
                        <w:top w:val="none" w:sz="0" w:space="0" w:color="auto"/>
                        <w:left w:val="none" w:sz="0" w:space="0" w:color="auto"/>
                        <w:bottom w:val="none" w:sz="0" w:space="0" w:color="auto"/>
                        <w:right w:val="none" w:sz="0" w:space="0" w:color="auto"/>
                      </w:divBdr>
                    </w:div>
                  </w:divsChild>
                </w:div>
                <w:div w:id="89468730">
                  <w:marLeft w:val="0"/>
                  <w:marRight w:val="0"/>
                  <w:marTop w:val="0"/>
                  <w:marBottom w:val="0"/>
                  <w:divBdr>
                    <w:top w:val="none" w:sz="0" w:space="0" w:color="auto"/>
                    <w:left w:val="none" w:sz="0" w:space="0" w:color="auto"/>
                    <w:bottom w:val="none" w:sz="0" w:space="0" w:color="auto"/>
                    <w:right w:val="none" w:sz="0" w:space="0" w:color="auto"/>
                  </w:divBdr>
                  <w:divsChild>
                    <w:div w:id="1378702485">
                      <w:marLeft w:val="0"/>
                      <w:marRight w:val="0"/>
                      <w:marTop w:val="0"/>
                      <w:marBottom w:val="0"/>
                      <w:divBdr>
                        <w:top w:val="none" w:sz="0" w:space="0" w:color="auto"/>
                        <w:left w:val="none" w:sz="0" w:space="0" w:color="auto"/>
                        <w:bottom w:val="none" w:sz="0" w:space="0" w:color="auto"/>
                        <w:right w:val="none" w:sz="0" w:space="0" w:color="auto"/>
                      </w:divBdr>
                    </w:div>
                  </w:divsChild>
                </w:div>
                <w:div w:id="1387757405">
                  <w:marLeft w:val="0"/>
                  <w:marRight w:val="0"/>
                  <w:marTop w:val="0"/>
                  <w:marBottom w:val="0"/>
                  <w:divBdr>
                    <w:top w:val="none" w:sz="0" w:space="0" w:color="auto"/>
                    <w:left w:val="none" w:sz="0" w:space="0" w:color="auto"/>
                    <w:bottom w:val="none" w:sz="0" w:space="0" w:color="auto"/>
                    <w:right w:val="none" w:sz="0" w:space="0" w:color="auto"/>
                  </w:divBdr>
                  <w:divsChild>
                    <w:div w:id="1679039679">
                      <w:marLeft w:val="0"/>
                      <w:marRight w:val="0"/>
                      <w:marTop w:val="0"/>
                      <w:marBottom w:val="0"/>
                      <w:divBdr>
                        <w:top w:val="none" w:sz="0" w:space="0" w:color="auto"/>
                        <w:left w:val="none" w:sz="0" w:space="0" w:color="auto"/>
                        <w:bottom w:val="none" w:sz="0" w:space="0" w:color="auto"/>
                        <w:right w:val="none" w:sz="0" w:space="0" w:color="auto"/>
                      </w:divBdr>
                    </w:div>
                  </w:divsChild>
                </w:div>
                <w:div w:id="507334358">
                  <w:marLeft w:val="0"/>
                  <w:marRight w:val="0"/>
                  <w:marTop w:val="0"/>
                  <w:marBottom w:val="0"/>
                  <w:divBdr>
                    <w:top w:val="none" w:sz="0" w:space="0" w:color="auto"/>
                    <w:left w:val="none" w:sz="0" w:space="0" w:color="auto"/>
                    <w:bottom w:val="none" w:sz="0" w:space="0" w:color="auto"/>
                    <w:right w:val="none" w:sz="0" w:space="0" w:color="auto"/>
                  </w:divBdr>
                  <w:divsChild>
                    <w:div w:id="834107741">
                      <w:marLeft w:val="0"/>
                      <w:marRight w:val="0"/>
                      <w:marTop w:val="0"/>
                      <w:marBottom w:val="0"/>
                      <w:divBdr>
                        <w:top w:val="none" w:sz="0" w:space="0" w:color="auto"/>
                        <w:left w:val="none" w:sz="0" w:space="0" w:color="auto"/>
                        <w:bottom w:val="none" w:sz="0" w:space="0" w:color="auto"/>
                        <w:right w:val="none" w:sz="0" w:space="0" w:color="auto"/>
                      </w:divBdr>
                    </w:div>
                  </w:divsChild>
                </w:div>
                <w:div w:id="972100701">
                  <w:marLeft w:val="0"/>
                  <w:marRight w:val="0"/>
                  <w:marTop w:val="0"/>
                  <w:marBottom w:val="0"/>
                  <w:divBdr>
                    <w:top w:val="none" w:sz="0" w:space="0" w:color="auto"/>
                    <w:left w:val="none" w:sz="0" w:space="0" w:color="auto"/>
                    <w:bottom w:val="none" w:sz="0" w:space="0" w:color="auto"/>
                    <w:right w:val="none" w:sz="0" w:space="0" w:color="auto"/>
                  </w:divBdr>
                  <w:divsChild>
                    <w:div w:id="171385903">
                      <w:marLeft w:val="0"/>
                      <w:marRight w:val="0"/>
                      <w:marTop w:val="0"/>
                      <w:marBottom w:val="0"/>
                      <w:divBdr>
                        <w:top w:val="none" w:sz="0" w:space="0" w:color="auto"/>
                        <w:left w:val="none" w:sz="0" w:space="0" w:color="auto"/>
                        <w:bottom w:val="none" w:sz="0" w:space="0" w:color="auto"/>
                        <w:right w:val="none" w:sz="0" w:space="0" w:color="auto"/>
                      </w:divBdr>
                    </w:div>
                  </w:divsChild>
                </w:div>
                <w:div w:id="264846638">
                  <w:marLeft w:val="0"/>
                  <w:marRight w:val="0"/>
                  <w:marTop w:val="0"/>
                  <w:marBottom w:val="0"/>
                  <w:divBdr>
                    <w:top w:val="none" w:sz="0" w:space="0" w:color="auto"/>
                    <w:left w:val="none" w:sz="0" w:space="0" w:color="auto"/>
                    <w:bottom w:val="none" w:sz="0" w:space="0" w:color="auto"/>
                    <w:right w:val="none" w:sz="0" w:space="0" w:color="auto"/>
                  </w:divBdr>
                  <w:divsChild>
                    <w:div w:id="914438722">
                      <w:marLeft w:val="0"/>
                      <w:marRight w:val="0"/>
                      <w:marTop w:val="0"/>
                      <w:marBottom w:val="0"/>
                      <w:divBdr>
                        <w:top w:val="none" w:sz="0" w:space="0" w:color="auto"/>
                        <w:left w:val="none" w:sz="0" w:space="0" w:color="auto"/>
                        <w:bottom w:val="none" w:sz="0" w:space="0" w:color="auto"/>
                        <w:right w:val="none" w:sz="0" w:space="0" w:color="auto"/>
                      </w:divBdr>
                    </w:div>
                  </w:divsChild>
                </w:div>
                <w:div w:id="377359663">
                  <w:marLeft w:val="0"/>
                  <w:marRight w:val="0"/>
                  <w:marTop w:val="0"/>
                  <w:marBottom w:val="0"/>
                  <w:divBdr>
                    <w:top w:val="none" w:sz="0" w:space="0" w:color="auto"/>
                    <w:left w:val="none" w:sz="0" w:space="0" w:color="auto"/>
                    <w:bottom w:val="none" w:sz="0" w:space="0" w:color="auto"/>
                    <w:right w:val="none" w:sz="0" w:space="0" w:color="auto"/>
                  </w:divBdr>
                  <w:divsChild>
                    <w:div w:id="445537824">
                      <w:marLeft w:val="0"/>
                      <w:marRight w:val="0"/>
                      <w:marTop w:val="0"/>
                      <w:marBottom w:val="0"/>
                      <w:divBdr>
                        <w:top w:val="none" w:sz="0" w:space="0" w:color="auto"/>
                        <w:left w:val="none" w:sz="0" w:space="0" w:color="auto"/>
                        <w:bottom w:val="none" w:sz="0" w:space="0" w:color="auto"/>
                        <w:right w:val="none" w:sz="0" w:space="0" w:color="auto"/>
                      </w:divBdr>
                    </w:div>
                  </w:divsChild>
                </w:div>
                <w:div w:id="843515314">
                  <w:marLeft w:val="0"/>
                  <w:marRight w:val="0"/>
                  <w:marTop w:val="0"/>
                  <w:marBottom w:val="0"/>
                  <w:divBdr>
                    <w:top w:val="none" w:sz="0" w:space="0" w:color="auto"/>
                    <w:left w:val="none" w:sz="0" w:space="0" w:color="auto"/>
                    <w:bottom w:val="none" w:sz="0" w:space="0" w:color="auto"/>
                    <w:right w:val="none" w:sz="0" w:space="0" w:color="auto"/>
                  </w:divBdr>
                  <w:divsChild>
                    <w:div w:id="1425764761">
                      <w:marLeft w:val="0"/>
                      <w:marRight w:val="0"/>
                      <w:marTop w:val="0"/>
                      <w:marBottom w:val="0"/>
                      <w:divBdr>
                        <w:top w:val="none" w:sz="0" w:space="0" w:color="auto"/>
                        <w:left w:val="none" w:sz="0" w:space="0" w:color="auto"/>
                        <w:bottom w:val="none" w:sz="0" w:space="0" w:color="auto"/>
                        <w:right w:val="none" w:sz="0" w:space="0" w:color="auto"/>
                      </w:divBdr>
                    </w:div>
                  </w:divsChild>
                </w:div>
                <w:div w:id="1530216528">
                  <w:marLeft w:val="0"/>
                  <w:marRight w:val="0"/>
                  <w:marTop w:val="0"/>
                  <w:marBottom w:val="0"/>
                  <w:divBdr>
                    <w:top w:val="none" w:sz="0" w:space="0" w:color="auto"/>
                    <w:left w:val="none" w:sz="0" w:space="0" w:color="auto"/>
                    <w:bottom w:val="none" w:sz="0" w:space="0" w:color="auto"/>
                    <w:right w:val="none" w:sz="0" w:space="0" w:color="auto"/>
                  </w:divBdr>
                  <w:divsChild>
                    <w:div w:id="71122937">
                      <w:marLeft w:val="0"/>
                      <w:marRight w:val="0"/>
                      <w:marTop w:val="0"/>
                      <w:marBottom w:val="0"/>
                      <w:divBdr>
                        <w:top w:val="none" w:sz="0" w:space="0" w:color="auto"/>
                        <w:left w:val="none" w:sz="0" w:space="0" w:color="auto"/>
                        <w:bottom w:val="none" w:sz="0" w:space="0" w:color="auto"/>
                        <w:right w:val="none" w:sz="0" w:space="0" w:color="auto"/>
                      </w:divBdr>
                    </w:div>
                  </w:divsChild>
                </w:div>
                <w:div w:id="1758210610">
                  <w:marLeft w:val="0"/>
                  <w:marRight w:val="0"/>
                  <w:marTop w:val="0"/>
                  <w:marBottom w:val="0"/>
                  <w:divBdr>
                    <w:top w:val="none" w:sz="0" w:space="0" w:color="auto"/>
                    <w:left w:val="none" w:sz="0" w:space="0" w:color="auto"/>
                    <w:bottom w:val="none" w:sz="0" w:space="0" w:color="auto"/>
                    <w:right w:val="none" w:sz="0" w:space="0" w:color="auto"/>
                  </w:divBdr>
                  <w:divsChild>
                    <w:div w:id="1550410601">
                      <w:marLeft w:val="0"/>
                      <w:marRight w:val="0"/>
                      <w:marTop w:val="0"/>
                      <w:marBottom w:val="0"/>
                      <w:divBdr>
                        <w:top w:val="none" w:sz="0" w:space="0" w:color="auto"/>
                        <w:left w:val="none" w:sz="0" w:space="0" w:color="auto"/>
                        <w:bottom w:val="none" w:sz="0" w:space="0" w:color="auto"/>
                        <w:right w:val="none" w:sz="0" w:space="0" w:color="auto"/>
                      </w:divBdr>
                    </w:div>
                  </w:divsChild>
                </w:div>
                <w:div w:id="1085030660">
                  <w:marLeft w:val="0"/>
                  <w:marRight w:val="0"/>
                  <w:marTop w:val="0"/>
                  <w:marBottom w:val="0"/>
                  <w:divBdr>
                    <w:top w:val="none" w:sz="0" w:space="0" w:color="auto"/>
                    <w:left w:val="none" w:sz="0" w:space="0" w:color="auto"/>
                    <w:bottom w:val="none" w:sz="0" w:space="0" w:color="auto"/>
                    <w:right w:val="none" w:sz="0" w:space="0" w:color="auto"/>
                  </w:divBdr>
                  <w:divsChild>
                    <w:div w:id="1577671044">
                      <w:marLeft w:val="0"/>
                      <w:marRight w:val="0"/>
                      <w:marTop w:val="0"/>
                      <w:marBottom w:val="0"/>
                      <w:divBdr>
                        <w:top w:val="none" w:sz="0" w:space="0" w:color="auto"/>
                        <w:left w:val="none" w:sz="0" w:space="0" w:color="auto"/>
                        <w:bottom w:val="none" w:sz="0" w:space="0" w:color="auto"/>
                        <w:right w:val="none" w:sz="0" w:space="0" w:color="auto"/>
                      </w:divBdr>
                    </w:div>
                  </w:divsChild>
                </w:div>
                <w:div w:id="1588806923">
                  <w:marLeft w:val="0"/>
                  <w:marRight w:val="0"/>
                  <w:marTop w:val="0"/>
                  <w:marBottom w:val="0"/>
                  <w:divBdr>
                    <w:top w:val="none" w:sz="0" w:space="0" w:color="auto"/>
                    <w:left w:val="none" w:sz="0" w:space="0" w:color="auto"/>
                    <w:bottom w:val="none" w:sz="0" w:space="0" w:color="auto"/>
                    <w:right w:val="none" w:sz="0" w:space="0" w:color="auto"/>
                  </w:divBdr>
                  <w:divsChild>
                    <w:div w:id="1102187556">
                      <w:marLeft w:val="0"/>
                      <w:marRight w:val="0"/>
                      <w:marTop w:val="0"/>
                      <w:marBottom w:val="0"/>
                      <w:divBdr>
                        <w:top w:val="none" w:sz="0" w:space="0" w:color="auto"/>
                        <w:left w:val="none" w:sz="0" w:space="0" w:color="auto"/>
                        <w:bottom w:val="none" w:sz="0" w:space="0" w:color="auto"/>
                        <w:right w:val="none" w:sz="0" w:space="0" w:color="auto"/>
                      </w:divBdr>
                    </w:div>
                  </w:divsChild>
                </w:div>
                <w:div w:id="1203519459">
                  <w:marLeft w:val="0"/>
                  <w:marRight w:val="0"/>
                  <w:marTop w:val="0"/>
                  <w:marBottom w:val="0"/>
                  <w:divBdr>
                    <w:top w:val="none" w:sz="0" w:space="0" w:color="auto"/>
                    <w:left w:val="none" w:sz="0" w:space="0" w:color="auto"/>
                    <w:bottom w:val="none" w:sz="0" w:space="0" w:color="auto"/>
                    <w:right w:val="none" w:sz="0" w:space="0" w:color="auto"/>
                  </w:divBdr>
                  <w:divsChild>
                    <w:div w:id="1106194103">
                      <w:marLeft w:val="0"/>
                      <w:marRight w:val="0"/>
                      <w:marTop w:val="0"/>
                      <w:marBottom w:val="0"/>
                      <w:divBdr>
                        <w:top w:val="none" w:sz="0" w:space="0" w:color="auto"/>
                        <w:left w:val="none" w:sz="0" w:space="0" w:color="auto"/>
                        <w:bottom w:val="none" w:sz="0" w:space="0" w:color="auto"/>
                        <w:right w:val="none" w:sz="0" w:space="0" w:color="auto"/>
                      </w:divBdr>
                    </w:div>
                  </w:divsChild>
                </w:div>
                <w:div w:id="345400717">
                  <w:marLeft w:val="0"/>
                  <w:marRight w:val="0"/>
                  <w:marTop w:val="0"/>
                  <w:marBottom w:val="0"/>
                  <w:divBdr>
                    <w:top w:val="none" w:sz="0" w:space="0" w:color="auto"/>
                    <w:left w:val="none" w:sz="0" w:space="0" w:color="auto"/>
                    <w:bottom w:val="none" w:sz="0" w:space="0" w:color="auto"/>
                    <w:right w:val="none" w:sz="0" w:space="0" w:color="auto"/>
                  </w:divBdr>
                  <w:divsChild>
                    <w:div w:id="1957516648">
                      <w:marLeft w:val="0"/>
                      <w:marRight w:val="0"/>
                      <w:marTop w:val="0"/>
                      <w:marBottom w:val="0"/>
                      <w:divBdr>
                        <w:top w:val="none" w:sz="0" w:space="0" w:color="auto"/>
                        <w:left w:val="none" w:sz="0" w:space="0" w:color="auto"/>
                        <w:bottom w:val="none" w:sz="0" w:space="0" w:color="auto"/>
                        <w:right w:val="none" w:sz="0" w:space="0" w:color="auto"/>
                      </w:divBdr>
                    </w:div>
                  </w:divsChild>
                </w:div>
                <w:div w:id="137764343">
                  <w:marLeft w:val="0"/>
                  <w:marRight w:val="0"/>
                  <w:marTop w:val="0"/>
                  <w:marBottom w:val="0"/>
                  <w:divBdr>
                    <w:top w:val="none" w:sz="0" w:space="0" w:color="auto"/>
                    <w:left w:val="none" w:sz="0" w:space="0" w:color="auto"/>
                    <w:bottom w:val="none" w:sz="0" w:space="0" w:color="auto"/>
                    <w:right w:val="none" w:sz="0" w:space="0" w:color="auto"/>
                  </w:divBdr>
                  <w:divsChild>
                    <w:div w:id="1830632933">
                      <w:marLeft w:val="0"/>
                      <w:marRight w:val="0"/>
                      <w:marTop w:val="0"/>
                      <w:marBottom w:val="0"/>
                      <w:divBdr>
                        <w:top w:val="none" w:sz="0" w:space="0" w:color="auto"/>
                        <w:left w:val="none" w:sz="0" w:space="0" w:color="auto"/>
                        <w:bottom w:val="none" w:sz="0" w:space="0" w:color="auto"/>
                        <w:right w:val="none" w:sz="0" w:space="0" w:color="auto"/>
                      </w:divBdr>
                    </w:div>
                  </w:divsChild>
                </w:div>
                <w:div w:id="357396685">
                  <w:marLeft w:val="0"/>
                  <w:marRight w:val="0"/>
                  <w:marTop w:val="0"/>
                  <w:marBottom w:val="0"/>
                  <w:divBdr>
                    <w:top w:val="none" w:sz="0" w:space="0" w:color="auto"/>
                    <w:left w:val="none" w:sz="0" w:space="0" w:color="auto"/>
                    <w:bottom w:val="none" w:sz="0" w:space="0" w:color="auto"/>
                    <w:right w:val="none" w:sz="0" w:space="0" w:color="auto"/>
                  </w:divBdr>
                  <w:divsChild>
                    <w:div w:id="271593970">
                      <w:marLeft w:val="0"/>
                      <w:marRight w:val="0"/>
                      <w:marTop w:val="0"/>
                      <w:marBottom w:val="0"/>
                      <w:divBdr>
                        <w:top w:val="none" w:sz="0" w:space="0" w:color="auto"/>
                        <w:left w:val="none" w:sz="0" w:space="0" w:color="auto"/>
                        <w:bottom w:val="none" w:sz="0" w:space="0" w:color="auto"/>
                        <w:right w:val="none" w:sz="0" w:space="0" w:color="auto"/>
                      </w:divBdr>
                    </w:div>
                  </w:divsChild>
                </w:div>
                <w:div w:id="2004426115">
                  <w:marLeft w:val="0"/>
                  <w:marRight w:val="0"/>
                  <w:marTop w:val="0"/>
                  <w:marBottom w:val="0"/>
                  <w:divBdr>
                    <w:top w:val="none" w:sz="0" w:space="0" w:color="auto"/>
                    <w:left w:val="none" w:sz="0" w:space="0" w:color="auto"/>
                    <w:bottom w:val="none" w:sz="0" w:space="0" w:color="auto"/>
                    <w:right w:val="none" w:sz="0" w:space="0" w:color="auto"/>
                  </w:divBdr>
                  <w:divsChild>
                    <w:div w:id="324940069">
                      <w:marLeft w:val="0"/>
                      <w:marRight w:val="0"/>
                      <w:marTop w:val="0"/>
                      <w:marBottom w:val="0"/>
                      <w:divBdr>
                        <w:top w:val="none" w:sz="0" w:space="0" w:color="auto"/>
                        <w:left w:val="none" w:sz="0" w:space="0" w:color="auto"/>
                        <w:bottom w:val="none" w:sz="0" w:space="0" w:color="auto"/>
                        <w:right w:val="none" w:sz="0" w:space="0" w:color="auto"/>
                      </w:divBdr>
                    </w:div>
                  </w:divsChild>
                </w:div>
                <w:div w:id="1985431972">
                  <w:marLeft w:val="0"/>
                  <w:marRight w:val="0"/>
                  <w:marTop w:val="0"/>
                  <w:marBottom w:val="0"/>
                  <w:divBdr>
                    <w:top w:val="none" w:sz="0" w:space="0" w:color="auto"/>
                    <w:left w:val="none" w:sz="0" w:space="0" w:color="auto"/>
                    <w:bottom w:val="none" w:sz="0" w:space="0" w:color="auto"/>
                    <w:right w:val="none" w:sz="0" w:space="0" w:color="auto"/>
                  </w:divBdr>
                  <w:divsChild>
                    <w:div w:id="853880872">
                      <w:marLeft w:val="0"/>
                      <w:marRight w:val="0"/>
                      <w:marTop w:val="0"/>
                      <w:marBottom w:val="0"/>
                      <w:divBdr>
                        <w:top w:val="none" w:sz="0" w:space="0" w:color="auto"/>
                        <w:left w:val="none" w:sz="0" w:space="0" w:color="auto"/>
                        <w:bottom w:val="none" w:sz="0" w:space="0" w:color="auto"/>
                        <w:right w:val="none" w:sz="0" w:space="0" w:color="auto"/>
                      </w:divBdr>
                    </w:div>
                  </w:divsChild>
                </w:div>
                <w:div w:id="2115199438">
                  <w:marLeft w:val="0"/>
                  <w:marRight w:val="0"/>
                  <w:marTop w:val="0"/>
                  <w:marBottom w:val="0"/>
                  <w:divBdr>
                    <w:top w:val="none" w:sz="0" w:space="0" w:color="auto"/>
                    <w:left w:val="none" w:sz="0" w:space="0" w:color="auto"/>
                    <w:bottom w:val="none" w:sz="0" w:space="0" w:color="auto"/>
                    <w:right w:val="none" w:sz="0" w:space="0" w:color="auto"/>
                  </w:divBdr>
                  <w:divsChild>
                    <w:div w:id="1137802359">
                      <w:marLeft w:val="0"/>
                      <w:marRight w:val="0"/>
                      <w:marTop w:val="0"/>
                      <w:marBottom w:val="0"/>
                      <w:divBdr>
                        <w:top w:val="none" w:sz="0" w:space="0" w:color="auto"/>
                        <w:left w:val="none" w:sz="0" w:space="0" w:color="auto"/>
                        <w:bottom w:val="none" w:sz="0" w:space="0" w:color="auto"/>
                        <w:right w:val="none" w:sz="0" w:space="0" w:color="auto"/>
                      </w:divBdr>
                    </w:div>
                  </w:divsChild>
                </w:div>
                <w:div w:id="1145203861">
                  <w:marLeft w:val="0"/>
                  <w:marRight w:val="0"/>
                  <w:marTop w:val="0"/>
                  <w:marBottom w:val="0"/>
                  <w:divBdr>
                    <w:top w:val="none" w:sz="0" w:space="0" w:color="auto"/>
                    <w:left w:val="none" w:sz="0" w:space="0" w:color="auto"/>
                    <w:bottom w:val="none" w:sz="0" w:space="0" w:color="auto"/>
                    <w:right w:val="none" w:sz="0" w:space="0" w:color="auto"/>
                  </w:divBdr>
                  <w:divsChild>
                    <w:div w:id="816802929">
                      <w:marLeft w:val="0"/>
                      <w:marRight w:val="0"/>
                      <w:marTop w:val="0"/>
                      <w:marBottom w:val="0"/>
                      <w:divBdr>
                        <w:top w:val="none" w:sz="0" w:space="0" w:color="auto"/>
                        <w:left w:val="none" w:sz="0" w:space="0" w:color="auto"/>
                        <w:bottom w:val="none" w:sz="0" w:space="0" w:color="auto"/>
                        <w:right w:val="none" w:sz="0" w:space="0" w:color="auto"/>
                      </w:divBdr>
                    </w:div>
                  </w:divsChild>
                </w:div>
                <w:div w:id="196968425">
                  <w:marLeft w:val="0"/>
                  <w:marRight w:val="0"/>
                  <w:marTop w:val="0"/>
                  <w:marBottom w:val="0"/>
                  <w:divBdr>
                    <w:top w:val="none" w:sz="0" w:space="0" w:color="auto"/>
                    <w:left w:val="none" w:sz="0" w:space="0" w:color="auto"/>
                    <w:bottom w:val="none" w:sz="0" w:space="0" w:color="auto"/>
                    <w:right w:val="none" w:sz="0" w:space="0" w:color="auto"/>
                  </w:divBdr>
                  <w:divsChild>
                    <w:div w:id="1170679958">
                      <w:marLeft w:val="0"/>
                      <w:marRight w:val="0"/>
                      <w:marTop w:val="0"/>
                      <w:marBottom w:val="0"/>
                      <w:divBdr>
                        <w:top w:val="none" w:sz="0" w:space="0" w:color="auto"/>
                        <w:left w:val="none" w:sz="0" w:space="0" w:color="auto"/>
                        <w:bottom w:val="none" w:sz="0" w:space="0" w:color="auto"/>
                        <w:right w:val="none" w:sz="0" w:space="0" w:color="auto"/>
                      </w:divBdr>
                    </w:div>
                  </w:divsChild>
                </w:div>
                <w:div w:id="1178352870">
                  <w:marLeft w:val="0"/>
                  <w:marRight w:val="0"/>
                  <w:marTop w:val="0"/>
                  <w:marBottom w:val="0"/>
                  <w:divBdr>
                    <w:top w:val="none" w:sz="0" w:space="0" w:color="auto"/>
                    <w:left w:val="none" w:sz="0" w:space="0" w:color="auto"/>
                    <w:bottom w:val="none" w:sz="0" w:space="0" w:color="auto"/>
                    <w:right w:val="none" w:sz="0" w:space="0" w:color="auto"/>
                  </w:divBdr>
                  <w:divsChild>
                    <w:div w:id="979193533">
                      <w:marLeft w:val="0"/>
                      <w:marRight w:val="0"/>
                      <w:marTop w:val="0"/>
                      <w:marBottom w:val="0"/>
                      <w:divBdr>
                        <w:top w:val="none" w:sz="0" w:space="0" w:color="auto"/>
                        <w:left w:val="none" w:sz="0" w:space="0" w:color="auto"/>
                        <w:bottom w:val="none" w:sz="0" w:space="0" w:color="auto"/>
                        <w:right w:val="none" w:sz="0" w:space="0" w:color="auto"/>
                      </w:divBdr>
                    </w:div>
                  </w:divsChild>
                </w:div>
                <w:div w:id="2095201379">
                  <w:marLeft w:val="0"/>
                  <w:marRight w:val="0"/>
                  <w:marTop w:val="0"/>
                  <w:marBottom w:val="0"/>
                  <w:divBdr>
                    <w:top w:val="none" w:sz="0" w:space="0" w:color="auto"/>
                    <w:left w:val="none" w:sz="0" w:space="0" w:color="auto"/>
                    <w:bottom w:val="none" w:sz="0" w:space="0" w:color="auto"/>
                    <w:right w:val="none" w:sz="0" w:space="0" w:color="auto"/>
                  </w:divBdr>
                  <w:divsChild>
                    <w:div w:id="1788624874">
                      <w:marLeft w:val="0"/>
                      <w:marRight w:val="0"/>
                      <w:marTop w:val="0"/>
                      <w:marBottom w:val="0"/>
                      <w:divBdr>
                        <w:top w:val="none" w:sz="0" w:space="0" w:color="auto"/>
                        <w:left w:val="none" w:sz="0" w:space="0" w:color="auto"/>
                        <w:bottom w:val="none" w:sz="0" w:space="0" w:color="auto"/>
                        <w:right w:val="none" w:sz="0" w:space="0" w:color="auto"/>
                      </w:divBdr>
                    </w:div>
                  </w:divsChild>
                </w:div>
                <w:div w:id="908923456">
                  <w:marLeft w:val="0"/>
                  <w:marRight w:val="0"/>
                  <w:marTop w:val="0"/>
                  <w:marBottom w:val="0"/>
                  <w:divBdr>
                    <w:top w:val="none" w:sz="0" w:space="0" w:color="auto"/>
                    <w:left w:val="none" w:sz="0" w:space="0" w:color="auto"/>
                    <w:bottom w:val="none" w:sz="0" w:space="0" w:color="auto"/>
                    <w:right w:val="none" w:sz="0" w:space="0" w:color="auto"/>
                  </w:divBdr>
                  <w:divsChild>
                    <w:div w:id="900753130">
                      <w:marLeft w:val="0"/>
                      <w:marRight w:val="0"/>
                      <w:marTop w:val="0"/>
                      <w:marBottom w:val="0"/>
                      <w:divBdr>
                        <w:top w:val="none" w:sz="0" w:space="0" w:color="auto"/>
                        <w:left w:val="none" w:sz="0" w:space="0" w:color="auto"/>
                        <w:bottom w:val="none" w:sz="0" w:space="0" w:color="auto"/>
                        <w:right w:val="none" w:sz="0" w:space="0" w:color="auto"/>
                      </w:divBdr>
                    </w:div>
                  </w:divsChild>
                </w:div>
                <w:div w:id="1904245231">
                  <w:marLeft w:val="0"/>
                  <w:marRight w:val="0"/>
                  <w:marTop w:val="0"/>
                  <w:marBottom w:val="0"/>
                  <w:divBdr>
                    <w:top w:val="none" w:sz="0" w:space="0" w:color="auto"/>
                    <w:left w:val="none" w:sz="0" w:space="0" w:color="auto"/>
                    <w:bottom w:val="none" w:sz="0" w:space="0" w:color="auto"/>
                    <w:right w:val="none" w:sz="0" w:space="0" w:color="auto"/>
                  </w:divBdr>
                  <w:divsChild>
                    <w:div w:id="1040084485">
                      <w:marLeft w:val="0"/>
                      <w:marRight w:val="0"/>
                      <w:marTop w:val="0"/>
                      <w:marBottom w:val="0"/>
                      <w:divBdr>
                        <w:top w:val="none" w:sz="0" w:space="0" w:color="auto"/>
                        <w:left w:val="none" w:sz="0" w:space="0" w:color="auto"/>
                        <w:bottom w:val="none" w:sz="0" w:space="0" w:color="auto"/>
                        <w:right w:val="none" w:sz="0" w:space="0" w:color="auto"/>
                      </w:divBdr>
                    </w:div>
                  </w:divsChild>
                </w:div>
                <w:div w:id="1312295401">
                  <w:marLeft w:val="0"/>
                  <w:marRight w:val="0"/>
                  <w:marTop w:val="0"/>
                  <w:marBottom w:val="0"/>
                  <w:divBdr>
                    <w:top w:val="none" w:sz="0" w:space="0" w:color="auto"/>
                    <w:left w:val="none" w:sz="0" w:space="0" w:color="auto"/>
                    <w:bottom w:val="none" w:sz="0" w:space="0" w:color="auto"/>
                    <w:right w:val="none" w:sz="0" w:space="0" w:color="auto"/>
                  </w:divBdr>
                  <w:divsChild>
                    <w:div w:id="1983270289">
                      <w:marLeft w:val="0"/>
                      <w:marRight w:val="0"/>
                      <w:marTop w:val="0"/>
                      <w:marBottom w:val="0"/>
                      <w:divBdr>
                        <w:top w:val="none" w:sz="0" w:space="0" w:color="auto"/>
                        <w:left w:val="none" w:sz="0" w:space="0" w:color="auto"/>
                        <w:bottom w:val="none" w:sz="0" w:space="0" w:color="auto"/>
                        <w:right w:val="none" w:sz="0" w:space="0" w:color="auto"/>
                      </w:divBdr>
                    </w:div>
                  </w:divsChild>
                </w:div>
                <w:div w:id="989793144">
                  <w:marLeft w:val="0"/>
                  <w:marRight w:val="0"/>
                  <w:marTop w:val="0"/>
                  <w:marBottom w:val="0"/>
                  <w:divBdr>
                    <w:top w:val="none" w:sz="0" w:space="0" w:color="auto"/>
                    <w:left w:val="none" w:sz="0" w:space="0" w:color="auto"/>
                    <w:bottom w:val="none" w:sz="0" w:space="0" w:color="auto"/>
                    <w:right w:val="none" w:sz="0" w:space="0" w:color="auto"/>
                  </w:divBdr>
                  <w:divsChild>
                    <w:div w:id="692999469">
                      <w:marLeft w:val="0"/>
                      <w:marRight w:val="0"/>
                      <w:marTop w:val="0"/>
                      <w:marBottom w:val="0"/>
                      <w:divBdr>
                        <w:top w:val="none" w:sz="0" w:space="0" w:color="auto"/>
                        <w:left w:val="none" w:sz="0" w:space="0" w:color="auto"/>
                        <w:bottom w:val="none" w:sz="0" w:space="0" w:color="auto"/>
                        <w:right w:val="none" w:sz="0" w:space="0" w:color="auto"/>
                      </w:divBdr>
                    </w:div>
                  </w:divsChild>
                </w:div>
                <w:div w:id="648945730">
                  <w:marLeft w:val="0"/>
                  <w:marRight w:val="0"/>
                  <w:marTop w:val="0"/>
                  <w:marBottom w:val="0"/>
                  <w:divBdr>
                    <w:top w:val="none" w:sz="0" w:space="0" w:color="auto"/>
                    <w:left w:val="none" w:sz="0" w:space="0" w:color="auto"/>
                    <w:bottom w:val="none" w:sz="0" w:space="0" w:color="auto"/>
                    <w:right w:val="none" w:sz="0" w:space="0" w:color="auto"/>
                  </w:divBdr>
                  <w:divsChild>
                    <w:div w:id="199585951">
                      <w:marLeft w:val="0"/>
                      <w:marRight w:val="0"/>
                      <w:marTop w:val="0"/>
                      <w:marBottom w:val="0"/>
                      <w:divBdr>
                        <w:top w:val="none" w:sz="0" w:space="0" w:color="auto"/>
                        <w:left w:val="none" w:sz="0" w:space="0" w:color="auto"/>
                        <w:bottom w:val="none" w:sz="0" w:space="0" w:color="auto"/>
                        <w:right w:val="none" w:sz="0" w:space="0" w:color="auto"/>
                      </w:divBdr>
                    </w:div>
                  </w:divsChild>
                </w:div>
                <w:div w:id="1526362116">
                  <w:marLeft w:val="0"/>
                  <w:marRight w:val="0"/>
                  <w:marTop w:val="0"/>
                  <w:marBottom w:val="0"/>
                  <w:divBdr>
                    <w:top w:val="none" w:sz="0" w:space="0" w:color="auto"/>
                    <w:left w:val="none" w:sz="0" w:space="0" w:color="auto"/>
                    <w:bottom w:val="none" w:sz="0" w:space="0" w:color="auto"/>
                    <w:right w:val="none" w:sz="0" w:space="0" w:color="auto"/>
                  </w:divBdr>
                  <w:divsChild>
                    <w:div w:id="95253504">
                      <w:marLeft w:val="0"/>
                      <w:marRight w:val="0"/>
                      <w:marTop w:val="0"/>
                      <w:marBottom w:val="0"/>
                      <w:divBdr>
                        <w:top w:val="none" w:sz="0" w:space="0" w:color="auto"/>
                        <w:left w:val="none" w:sz="0" w:space="0" w:color="auto"/>
                        <w:bottom w:val="none" w:sz="0" w:space="0" w:color="auto"/>
                        <w:right w:val="none" w:sz="0" w:space="0" w:color="auto"/>
                      </w:divBdr>
                    </w:div>
                  </w:divsChild>
                </w:div>
                <w:div w:id="161699803">
                  <w:marLeft w:val="0"/>
                  <w:marRight w:val="0"/>
                  <w:marTop w:val="0"/>
                  <w:marBottom w:val="0"/>
                  <w:divBdr>
                    <w:top w:val="none" w:sz="0" w:space="0" w:color="auto"/>
                    <w:left w:val="none" w:sz="0" w:space="0" w:color="auto"/>
                    <w:bottom w:val="none" w:sz="0" w:space="0" w:color="auto"/>
                    <w:right w:val="none" w:sz="0" w:space="0" w:color="auto"/>
                  </w:divBdr>
                  <w:divsChild>
                    <w:div w:id="92938259">
                      <w:marLeft w:val="0"/>
                      <w:marRight w:val="0"/>
                      <w:marTop w:val="0"/>
                      <w:marBottom w:val="0"/>
                      <w:divBdr>
                        <w:top w:val="none" w:sz="0" w:space="0" w:color="auto"/>
                        <w:left w:val="none" w:sz="0" w:space="0" w:color="auto"/>
                        <w:bottom w:val="none" w:sz="0" w:space="0" w:color="auto"/>
                        <w:right w:val="none" w:sz="0" w:space="0" w:color="auto"/>
                      </w:divBdr>
                    </w:div>
                  </w:divsChild>
                </w:div>
                <w:div w:id="2101638072">
                  <w:marLeft w:val="0"/>
                  <w:marRight w:val="0"/>
                  <w:marTop w:val="0"/>
                  <w:marBottom w:val="0"/>
                  <w:divBdr>
                    <w:top w:val="none" w:sz="0" w:space="0" w:color="auto"/>
                    <w:left w:val="none" w:sz="0" w:space="0" w:color="auto"/>
                    <w:bottom w:val="none" w:sz="0" w:space="0" w:color="auto"/>
                    <w:right w:val="none" w:sz="0" w:space="0" w:color="auto"/>
                  </w:divBdr>
                  <w:divsChild>
                    <w:div w:id="201678050">
                      <w:marLeft w:val="0"/>
                      <w:marRight w:val="0"/>
                      <w:marTop w:val="0"/>
                      <w:marBottom w:val="0"/>
                      <w:divBdr>
                        <w:top w:val="none" w:sz="0" w:space="0" w:color="auto"/>
                        <w:left w:val="none" w:sz="0" w:space="0" w:color="auto"/>
                        <w:bottom w:val="none" w:sz="0" w:space="0" w:color="auto"/>
                        <w:right w:val="none" w:sz="0" w:space="0" w:color="auto"/>
                      </w:divBdr>
                    </w:div>
                  </w:divsChild>
                </w:div>
                <w:div w:id="1165702560">
                  <w:marLeft w:val="0"/>
                  <w:marRight w:val="0"/>
                  <w:marTop w:val="0"/>
                  <w:marBottom w:val="0"/>
                  <w:divBdr>
                    <w:top w:val="none" w:sz="0" w:space="0" w:color="auto"/>
                    <w:left w:val="none" w:sz="0" w:space="0" w:color="auto"/>
                    <w:bottom w:val="none" w:sz="0" w:space="0" w:color="auto"/>
                    <w:right w:val="none" w:sz="0" w:space="0" w:color="auto"/>
                  </w:divBdr>
                  <w:divsChild>
                    <w:div w:id="29847388">
                      <w:marLeft w:val="0"/>
                      <w:marRight w:val="0"/>
                      <w:marTop w:val="0"/>
                      <w:marBottom w:val="0"/>
                      <w:divBdr>
                        <w:top w:val="none" w:sz="0" w:space="0" w:color="auto"/>
                        <w:left w:val="none" w:sz="0" w:space="0" w:color="auto"/>
                        <w:bottom w:val="none" w:sz="0" w:space="0" w:color="auto"/>
                        <w:right w:val="none" w:sz="0" w:space="0" w:color="auto"/>
                      </w:divBdr>
                    </w:div>
                  </w:divsChild>
                </w:div>
                <w:div w:id="1294213372">
                  <w:marLeft w:val="0"/>
                  <w:marRight w:val="0"/>
                  <w:marTop w:val="0"/>
                  <w:marBottom w:val="0"/>
                  <w:divBdr>
                    <w:top w:val="none" w:sz="0" w:space="0" w:color="auto"/>
                    <w:left w:val="none" w:sz="0" w:space="0" w:color="auto"/>
                    <w:bottom w:val="none" w:sz="0" w:space="0" w:color="auto"/>
                    <w:right w:val="none" w:sz="0" w:space="0" w:color="auto"/>
                  </w:divBdr>
                  <w:divsChild>
                    <w:div w:id="1412895904">
                      <w:marLeft w:val="0"/>
                      <w:marRight w:val="0"/>
                      <w:marTop w:val="0"/>
                      <w:marBottom w:val="0"/>
                      <w:divBdr>
                        <w:top w:val="none" w:sz="0" w:space="0" w:color="auto"/>
                        <w:left w:val="none" w:sz="0" w:space="0" w:color="auto"/>
                        <w:bottom w:val="none" w:sz="0" w:space="0" w:color="auto"/>
                        <w:right w:val="none" w:sz="0" w:space="0" w:color="auto"/>
                      </w:divBdr>
                    </w:div>
                  </w:divsChild>
                </w:div>
                <w:div w:id="1071344400">
                  <w:marLeft w:val="0"/>
                  <w:marRight w:val="0"/>
                  <w:marTop w:val="0"/>
                  <w:marBottom w:val="0"/>
                  <w:divBdr>
                    <w:top w:val="none" w:sz="0" w:space="0" w:color="auto"/>
                    <w:left w:val="none" w:sz="0" w:space="0" w:color="auto"/>
                    <w:bottom w:val="none" w:sz="0" w:space="0" w:color="auto"/>
                    <w:right w:val="none" w:sz="0" w:space="0" w:color="auto"/>
                  </w:divBdr>
                  <w:divsChild>
                    <w:div w:id="1793356986">
                      <w:marLeft w:val="0"/>
                      <w:marRight w:val="0"/>
                      <w:marTop w:val="0"/>
                      <w:marBottom w:val="0"/>
                      <w:divBdr>
                        <w:top w:val="none" w:sz="0" w:space="0" w:color="auto"/>
                        <w:left w:val="none" w:sz="0" w:space="0" w:color="auto"/>
                        <w:bottom w:val="none" w:sz="0" w:space="0" w:color="auto"/>
                        <w:right w:val="none" w:sz="0" w:space="0" w:color="auto"/>
                      </w:divBdr>
                    </w:div>
                  </w:divsChild>
                </w:div>
                <w:div w:id="1384449900">
                  <w:marLeft w:val="0"/>
                  <w:marRight w:val="0"/>
                  <w:marTop w:val="0"/>
                  <w:marBottom w:val="0"/>
                  <w:divBdr>
                    <w:top w:val="none" w:sz="0" w:space="0" w:color="auto"/>
                    <w:left w:val="none" w:sz="0" w:space="0" w:color="auto"/>
                    <w:bottom w:val="none" w:sz="0" w:space="0" w:color="auto"/>
                    <w:right w:val="none" w:sz="0" w:space="0" w:color="auto"/>
                  </w:divBdr>
                  <w:divsChild>
                    <w:div w:id="1518081111">
                      <w:marLeft w:val="0"/>
                      <w:marRight w:val="0"/>
                      <w:marTop w:val="0"/>
                      <w:marBottom w:val="0"/>
                      <w:divBdr>
                        <w:top w:val="none" w:sz="0" w:space="0" w:color="auto"/>
                        <w:left w:val="none" w:sz="0" w:space="0" w:color="auto"/>
                        <w:bottom w:val="none" w:sz="0" w:space="0" w:color="auto"/>
                        <w:right w:val="none" w:sz="0" w:space="0" w:color="auto"/>
                      </w:divBdr>
                    </w:div>
                  </w:divsChild>
                </w:div>
                <w:div w:id="1934701478">
                  <w:marLeft w:val="0"/>
                  <w:marRight w:val="0"/>
                  <w:marTop w:val="0"/>
                  <w:marBottom w:val="0"/>
                  <w:divBdr>
                    <w:top w:val="none" w:sz="0" w:space="0" w:color="auto"/>
                    <w:left w:val="none" w:sz="0" w:space="0" w:color="auto"/>
                    <w:bottom w:val="none" w:sz="0" w:space="0" w:color="auto"/>
                    <w:right w:val="none" w:sz="0" w:space="0" w:color="auto"/>
                  </w:divBdr>
                  <w:divsChild>
                    <w:div w:id="1180700472">
                      <w:marLeft w:val="0"/>
                      <w:marRight w:val="0"/>
                      <w:marTop w:val="0"/>
                      <w:marBottom w:val="0"/>
                      <w:divBdr>
                        <w:top w:val="none" w:sz="0" w:space="0" w:color="auto"/>
                        <w:left w:val="none" w:sz="0" w:space="0" w:color="auto"/>
                        <w:bottom w:val="none" w:sz="0" w:space="0" w:color="auto"/>
                        <w:right w:val="none" w:sz="0" w:space="0" w:color="auto"/>
                      </w:divBdr>
                    </w:div>
                  </w:divsChild>
                </w:div>
                <w:div w:id="1959557001">
                  <w:marLeft w:val="0"/>
                  <w:marRight w:val="0"/>
                  <w:marTop w:val="0"/>
                  <w:marBottom w:val="0"/>
                  <w:divBdr>
                    <w:top w:val="none" w:sz="0" w:space="0" w:color="auto"/>
                    <w:left w:val="none" w:sz="0" w:space="0" w:color="auto"/>
                    <w:bottom w:val="none" w:sz="0" w:space="0" w:color="auto"/>
                    <w:right w:val="none" w:sz="0" w:space="0" w:color="auto"/>
                  </w:divBdr>
                  <w:divsChild>
                    <w:div w:id="2074769790">
                      <w:marLeft w:val="0"/>
                      <w:marRight w:val="0"/>
                      <w:marTop w:val="0"/>
                      <w:marBottom w:val="0"/>
                      <w:divBdr>
                        <w:top w:val="none" w:sz="0" w:space="0" w:color="auto"/>
                        <w:left w:val="none" w:sz="0" w:space="0" w:color="auto"/>
                        <w:bottom w:val="none" w:sz="0" w:space="0" w:color="auto"/>
                        <w:right w:val="none" w:sz="0" w:space="0" w:color="auto"/>
                      </w:divBdr>
                    </w:div>
                  </w:divsChild>
                </w:div>
                <w:div w:id="862134940">
                  <w:marLeft w:val="0"/>
                  <w:marRight w:val="0"/>
                  <w:marTop w:val="0"/>
                  <w:marBottom w:val="0"/>
                  <w:divBdr>
                    <w:top w:val="none" w:sz="0" w:space="0" w:color="auto"/>
                    <w:left w:val="none" w:sz="0" w:space="0" w:color="auto"/>
                    <w:bottom w:val="none" w:sz="0" w:space="0" w:color="auto"/>
                    <w:right w:val="none" w:sz="0" w:space="0" w:color="auto"/>
                  </w:divBdr>
                  <w:divsChild>
                    <w:div w:id="1834102098">
                      <w:marLeft w:val="0"/>
                      <w:marRight w:val="0"/>
                      <w:marTop w:val="0"/>
                      <w:marBottom w:val="0"/>
                      <w:divBdr>
                        <w:top w:val="none" w:sz="0" w:space="0" w:color="auto"/>
                        <w:left w:val="none" w:sz="0" w:space="0" w:color="auto"/>
                        <w:bottom w:val="none" w:sz="0" w:space="0" w:color="auto"/>
                        <w:right w:val="none" w:sz="0" w:space="0" w:color="auto"/>
                      </w:divBdr>
                    </w:div>
                  </w:divsChild>
                </w:div>
                <w:div w:id="639381937">
                  <w:marLeft w:val="0"/>
                  <w:marRight w:val="0"/>
                  <w:marTop w:val="0"/>
                  <w:marBottom w:val="0"/>
                  <w:divBdr>
                    <w:top w:val="none" w:sz="0" w:space="0" w:color="auto"/>
                    <w:left w:val="none" w:sz="0" w:space="0" w:color="auto"/>
                    <w:bottom w:val="none" w:sz="0" w:space="0" w:color="auto"/>
                    <w:right w:val="none" w:sz="0" w:space="0" w:color="auto"/>
                  </w:divBdr>
                  <w:divsChild>
                    <w:div w:id="1090660339">
                      <w:marLeft w:val="0"/>
                      <w:marRight w:val="0"/>
                      <w:marTop w:val="0"/>
                      <w:marBottom w:val="0"/>
                      <w:divBdr>
                        <w:top w:val="none" w:sz="0" w:space="0" w:color="auto"/>
                        <w:left w:val="none" w:sz="0" w:space="0" w:color="auto"/>
                        <w:bottom w:val="none" w:sz="0" w:space="0" w:color="auto"/>
                        <w:right w:val="none" w:sz="0" w:space="0" w:color="auto"/>
                      </w:divBdr>
                    </w:div>
                  </w:divsChild>
                </w:div>
                <w:div w:id="930164470">
                  <w:marLeft w:val="0"/>
                  <w:marRight w:val="0"/>
                  <w:marTop w:val="0"/>
                  <w:marBottom w:val="0"/>
                  <w:divBdr>
                    <w:top w:val="none" w:sz="0" w:space="0" w:color="auto"/>
                    <w:left w:val="none" w:sz="0" w:space="0" w:color="auto"/>
                    <w:bottom w:val="none" w:sz="0" w:space="0" w:color="auto"/>
                    <w:right w:val="none" w:sz="0" w:space="0" w:color="auto"/>
                  </w:divBdr>
                  <w:divsChild>
                    <w:div w:id="2048096066">
                      <w:marLeft w:val="0"/>
                      <w:marRight w:val="0"/>
                      <w:marTop w:val="0"/>
                      <w:marBottom w:val="0"/>
                      <w:divBdr>
                        <w:top w:val="none" w:sz="0" w:space="0" w:color="auto"/>
                        <w:left w:val="none" w:sz="0" w:space="0" w:color="auto"/>
                        <w:bottom w:val="none" w:sz="0" w:space="0" w:color="auto"/>
                        <w:right w:val="none" w:sz="0" w:space="0" w:color="auto"/>
                      </w:divBdr>
                    </w:div>
                  </w:divsChild>
                </w:div>
                <w:div w:id="508568910">
                  <w:marLeft w:val="0"/>
                  <w:marRight w:val="0"/>
                  <w:marTop w:val="0"/>
                  <w:marBottom w:val="0"/>
                  <w:divBdr>
                    <w:top w:val="none" w:sz="0" w:space="0" w:color="auto"/>
                    <w:left w:val="none" w:sz="0" w:space="0" w:color="auto"/>
                    <w:bottom w:val="none" w:sz="0" w:space="0" w:color="auto"/>
                    <w:right w:val="none" w:sz="0" w:space="0" w:color="auto"/>
                  </w:divBdr>
                  <w:divsChild>
                    <w:div w:id="996762481">
                      <w:marLeft w:val="0"/>
                      <w:marRight w:val="0"/>
                      <w:marTop w:val="0"/>
                      <w:marBottom w:val="0"/>
                      <w:divBdr>
                        <w:top w:val="none" w:sz="0" w:space="0" w:color="auto"/>
                        <w:left w:val="none" w:sz="0" w:space="0" w:color="auto"/>
                        <w:bottom w:val="none" w:sz="0" w:space="0" w:color="auto"/>
                        <w:right w:val="none" w:sz="0" w:space="0" w:color="auto"/>
                      </w:divBdr>
                    </w:div>
                  </w:divsChild>
                </w:div>
                <w:div w:id="742266061">
                  <w:marLeft w:val="0"/>
                  <w:marRight w:val="0"/>
                  <w:marTop w:val="0"/>
                  <w:marBottom w:val="0"/>
                  <w:divBdr>
                    <w:top w:val="none" w:sz="0" w:space="0" w:color="auto"/>
                    <w:left w:val="none" w:sz="0" w:space="0" w:color="auto"/>
                    <w:bottom w:val="none" w:sz="0" w:space="0" w:color="auto"/>
                    <w:right w:val="none" w:sz="0" w:space="0" w:color="auto"/>
                  </w:divBdr>
                  <w:divsChild>
                    <w:div w:id="840393753">
                      <w:marLeft w:val="0"/>
                      <w:marRight w:val="0"/>
                      <w:marTop w:val="0"/>
                      <w:marBottom w:val="0"/>
                      <w:divBdr>
                        <w:top w:val="none" w:sz="0" w:space="0" w:color="auto"/>
                        <w:left w:val="none" w:sz="0" w:space="0" w:color="auto"/>
                        <w:bottom w:val="none" w:sz="0" w:space="0" w:color="auto"/>
                        <w:right w:val="none" w:sz="0" w:space="0" w:color="auto"/>
                      </w:divBdr>
                    </w:div>
                  </w:divsChild>
                </w:div>
                <w:div w:id="192764275">
                  <w:marLeft w:val="0"/>
                  <w:marRight w:val="0"/>
                  <w:marTop w:val="0"/>
                  <w:marBottom w:val="0"/>
                  <w:divBdr>
                    <w:top w:val="none" w:sz="0" w:space="0" w:color="auto"/>
                    <w:left w:val="none" w:sz="0" w:space="0" w:color="auto"/>
                    <w:bottom w:val="none" w:sz="0" w:space="0" w:color="auto"/>
                    <w:right w:val="none" w:sz="0" w:space="0" w:color="auto"/>
                  </w:divBdr>
                  <w:divsChild>
                    <w:div w:id="436407190">
                      <w:marLeft w:val="0"/>
                      <w:marRight w:val="0"/>
                      <w:marTop w:val="0"/>
                      <w:marBottom w:val="0"/>
                      <w:divBdr>
                        <w:top w:val="none" w:sz="0" w:space="0" w:color="auto"/>
                        <w:left w:val="none" w:sz="0" w:space="0" w:color="auto"/>
                        <w:bottom w:val="none" w:sz="0" w:space="0" w:color="auto"/>
                        <w:right w:val="none" w:sz="0" w:space="0" w:color="auto"/>
                      </w:divBdr>
                    </w:div>
                  </w:divsChild>
                </w:div>
                <w:div w:id="620192705">
                  <w:marLeft w:val="0"/>
                  <w:marRight w:val="0"/>
                  <w:marTop w:val="0"/>
                  <w:marBottom w:val="0"/>
                  <w:divBdr>
                    <w:top w:val="none" w:sz="0" w:space="0" w:color="auto"/>
                    <w:left w:val="none" w:sz="0" w:space="0" w:color="auto"/>
                    <w:bottom w:val="none" w:sz="0" w:space="0" w:color="auto"/>
                    <w:right w:val="none" w:sz="0" w:space="0" w:color="auto"/>
                  </w:divBdr>
                  <w:divsChild>
                    <w:div w:id="841821455">
                      <w:marLeft w:val="0"/>
                      <w:marRight w:val="0"/>
                      <w:marTop w:val="0"/>
                      <w:marBottom w:val="0"/>
                      <w:divBdr>
                        <w:top w:val="none" w:sz="0" w:space="0" w:color="auto"/>
                        <w:left w:val="none" w:sz="0" w:space="0" w:color="auto"/>
                        <w:bottom w:val="none" w:sz="0" w:space="0" w:color="auto"/>
                        <w:right w:val="none" w:sz="0" w:space="0" w:color="auto"/>
                      </w:divBdr>
                    </w:div>
                  </w:divsChild>
                </w:div>
                <w:div w:id="1727146215">
                  <w:marLeft w:val="0"/>
                  <w:marRight w:val="0"/>
                  <w:marTop w:val="0"/>
                  <w:marBottom w:val="0"/>
                  <w:divBdr>
                    <w:top w:val="none" w:sz="0" w:space="0" w:color="auto"/>
                    <w:left w:val="none" w:sz="0" w:space="0" w:color="auto"/>
                    <w:bottom w:val="none" w:sz="0" w:space="0" w:color="auto"/>
                    <w:right w:val="none" w:sz="0" w:space="0" w:color="auto"/>
                  </w:divBdr>
                  <w:divsChild>
                    <w:div w:id="106319980">
                      <w:marLeft w:val="0"/>
                      <w:marRight w:val="0"/>
                      <w:marTop w:val="0"/>
                      <w:marBottom w:val="0"/>
                      <w:divBdr>
                        <w:top w:val="none" w:sz="0" w:space="0" w:color="auto"/>
                        <w:left w:val="none" w:sz="0" w:space="0" w:color="auto"/>
                        <w:bottom w:val="none" w:sz="0" w:space="0" w:color="auto"/>
                        <w:right w:val="none" w:sz="0" w:space="0" w:color="auto"/>
                      </w:divBdr>
                    </w:div>
                  </w:divsChild>
                </w:div>
                <w:div w:id="1479685433">
                  <w:marLeft w:val="0"/>
                  <w:marRight w:val="0"/>
                  <w:marTop w:val="0"/>
                  <w:marBottom w:val="0"/>
                  <w:divBdr>
                    <w:top w:val="none" w:sz="0" w:space="0" w:color="auto"/>
                    <w:left w:val="none" w:sz="0" w:space="0" w:color="auto"/>
                    <w:bottom w:val="none" w:sz="0" w:space="0" w:color="auto"/>
                    <w:right w:val="none" w:sz="0" w:space="0" w:color="auto"/>
                  </w:divBdr>
                  <w:divsChild>
                    <w:div w:id="987249197">
                      <w:marLeft w:val="0"/>
                      <w:marRight w:val="0"/>
                      <w:marTop w:val="0"/>
                      <w:marBottom w:val="0"/>
                      <w:divBdr>
                        <w:top w:val="none" w:sz="0" w:space="0" w:color="auto"/>
                        <w:left w:val="none" w:sz="0" w:space="0" w:color="auto"/>
                        <w:bottom w:val="none" w:sz="0" w:space="0" w:color="auto"/>
                        <w:right w:val="none" w:sz="0" w:space="0" w:color="auto"/>
                      </w:divBdr>
                    </w:div>
                  </w:divsChild>
                </w:div>
                <w:div w:id="1738438627">
                  <w:marLeft w:val="0"/>
                  <w:marRight w:val="0"/>
                  <w:marTop w:val="0"/>
                  <w:marBottom w:val="0"/>
                  <w:divBdr>
                    <w:top w:val="none" w:sz="0" w:space="0" w:color="auto"/>
                    <w:left w:val="none" w:sz="0" w:space="0" w:color="auto"/>
                    <w:bottom w:val="none" w:sz="0" w:space="0" w:color="auto"/>
                    <w:right w:val="none" w:sz="0" w:space="0" w:color="auto"/>
                  </w:divBdr>
                  <w:divsChild>
                    <w:div w:id="1956132560">
                      <w:marLeft w:val="0"/>
                      <w:marRight w:val="0"/>
                      <w:marTop w:val="0"/>
                      <w:marBottom w:val="0"/>
                      <w:divBdr>
                        <w:top w:val="none" w:sz="0" w:space="0" w:color="auto"/>
                        <w:left w:val="none" w:sz="0" w:space="0" w:color="auto"/>
                        <w:bottom w:val="none" w:sz="0" w:space="0" w:color="auto"/>
                        <w:right w:val="none" w:sz="0" w:space="0" w:color="auto"/>
                      </w:divBdr>
                    </w:div>
                  </w:divsChild>
                </w:div>
                <w:div w:id="1100568940">
                  <w:marLeft w:val="0"/>
                  <w:marRight w:val="0"/>
                  <w:marTop w:val="0"/>
                  <w:marBottom w:val="0"/>
                  <w:divBdr>
                    <w:top w:val="none" w:sz="0" w:space="0" w:color="auto"/>
                    <w:left w:val="none" w:sz="0" w:space="0" w:color="auto"/>
                    <w:bottom w:val="none" w:sz="0" w:space="0" w:color="auto"/>
                    <w:right w:val="none" w:sz="0" w:space="0" w:color="auto"/>
                  </w:divBdr>
                  <w:divsChild>
                    <w:div w:id="1514302700">
                      <w:marLeft w:val="0"/>
                      <w:marRight w:val="0"/>
                      <w:marTop w:val="0"/>
                      <w:marBottom w:val="0"/>
                      <w:divBdr>
                        <w:top w:val="none" w:sz="0" w:space="0" w:color="auto"/>
                        <w:left w:val="none" w:sz="0" w:space="0" w:color="auto"/>
                        <w:bottom w:val="none" w:sz="0" w:space="0" w:color="auto"/>
                        <w:right w:val="none" w:sz="0" w:space="0" w:color="auto"/>
                      </w:divBdr>
                    </w:div>
                  </w:divsChild>
                </w:div>
                <w:div w:id="2064327682">
                  <w:marLeft w:val="0"/>
                  <w:marRight w:val="0"/>
                  <w:marTop w:val="0"/>
                  <w:marBottom w:val="0"/>
                  <w:divBdr>
                    <w:top w:val="none" w:sz="0" w:space="0" w:color="auto"/>
                    <w:left w:val="none" w:sz="0" w:space="0" w:color="auto"/>
                    <w:bottom w:val="none" w:sz="0" w:space="0" w:color="auto"/>
                    <w:right w:val="none" w:sz="0" w:space="0" w:color="auto"/>
                  </w:divBdr>
                  <w:divsChild>
                    <w:div w:id="939141600">
                      <w:marLeft w:val="0"/>
                      <w:marRight w:val="0"/>
                      <w:marTop w:val="0"/>
                      <w:marBottom w:val="0"/>
                      <w:divBdr>
                        <w:top w:val="none" w:sz="0" w:space="0" w:color="auto"/>
                        <w:left w:val="none" w:sz="0" w:space="0" w:color="auto"/>
                        <w:bottom w:val="none" w:sz="0" w:space="0" w:color="auto"/>
                        <w:right w:val="none" w:sz="0" w:space="0" w:color="auto"/>
                      </w:divBdr>
                    </w:div>
                  </w:divsChild>
                </w:div>
                <w:div w:id="541790292">
                  <w:marLeft w:val="0"/>
                  <w:marRight w:val="0"/>
                  <w:marTop w:val="0"/>
                  <w:marBottom w:val="0"/>
                  <w:divBdr>
                    <w:top w:val="none" w:sz="0" w:space="0" w:color="auto"/>
                    <w:left w:val="none" w:sz="0" w:space="0" w:color="auto"/>
                    <w:bottom w:val="none" w:sz="0" w:space="0" w:color="auto"/>
                    <w:right w:val="none" w:sz="0" w:space="0" w:color="auto"/>
                  </w:divBdr>
                  <w:divsChild>
                    <w:div w:id="2143033887">
                      <w:marLeft w:val="0"/>
                      <w:marRight w:val="0"/>
                      <w:marTop w:val="0"/>
                      <w:marBottom w:val="0"/>
                      <w:divBdr>
                        <w:top w:val="none" w:sz="0" w:space="0" w:color="auto"/>
                        <w:left w:val="none" w:sz="0" w:space="0" w:color="auto"/>
                        <w:bottom w:val="none" w:sz="0" w:space="0" w:color="auto"/>
                        <w:right w:val="none" w:sz="0" w:space="0" w:color="auto"/>
                      </w:divBdr>
                    </w:div>
                  </w:divsChild>
                </w:div>
                <w:div w:id="991133598">
                  <w:marLeft w:val="0"/>
                  <w:marRight w:val="0"/>
                  <w:marTop w:val="0"/>
                  <w:marBottom w:val="0"/>
                  <w:divBdr>
                    <w:top w:val="none" w:sz="0" w:space="0" w:color="auto"/>
                    <w:left w:val="none" w:sz="0" w:space="0" w:color="auto"/>
                    <w:bottom w:val="none" w:sz="0" w:space="0" w:color="auto"/>
                    <w:right w:val="none" w:sz="0" w:space="0" w:color="auto"/>
                  </w:divBdr>
                  <w:divsChild>
                    <w:div w:id="1882864929">
                      <w:marLeft w:val="0"/>
                      <w:marRight w:val="0"/>
                      <w:marTop w:val="0"/>
                      <w:marBottom w:val="0"/>
                      <w:divBdr>
                        <w:top w:val="none" w:sz="0" w:space="0" w:color="auto"/>
                        <w:left w:val="none" w:sz="0" w:space="0" w:color="auto"/>
                        <w:bottom w:val="none" w:sz="0" w:space="0" w:color="auto"/>
                        <w:right w:val="none" w:sz="0" w:space="0" w:color="auto"/>
                      </w:divBdr>
                    </w:div>
                  </w:divsChild>
                </w:div>
                <w:div w:id="2058357520">
                  <w:marLeft w:val="0"/>
                  <w:marRight w:val="0"/>
                  <w:marTop w:val="0"/>
                  <w:marBottom w:val="0"/>
                  <w:divBdr>
                    <w:top w:val="none" w:sz="0" w:space="0" w:color="auto"/>
                    <w:left w:val="none" w:sz="0" w:space="0" w:color="auto"/>
                    <w:bottom w:val="none" w:sz="0" w:space="0" w:color="auto"/>
                    <w:right w:val="none" w:sz="0" w:space="0" w:color="auto"/>
                  </w:divBdr>
                  <w:divsChild>
                    <w:div w:id="1812479500">
                      <w:marLeft w:val="0"/>
                      <w:marRight w:val="0"/>
                      <w:marTop w:val="0"/>
                      <w:marBottom w:val="0"/>
                      <w:divBdr>
                        <w:top w:val="none" w:sz="0" w:space="0" w:color="auto"/>
                        <w:left w:val="none" w:sz="0" w:space="0" w:color="auto"/>
                        <w:bottom w:val="none" w:sz="0" w:space="0" w:color="auto"/>
                        <w:right w:val="none" w:sz="0" w:space="0" w:color="auto"/>
                      </w:divBdr>
                    </w:div>
                  </w:divsChild>
                </w:div>
                <w:div w:id="907227798">
                  <w:marLeft w:val="0"/>
                  <w:marRight w:val="0"/>
                  <w:marTop w:val="0"/>
                  <w:marBottom w:val="0"/>
                  <w:divBdr>
                    <w:top w:val="none" w:sz="0" w:space="0" w:color="auto"/>
                    <w:left w:val="none" w:sz="0" w:space="0" w:color="auto"/>
                    <w:bottom w:val="none" w:sz="0" w:space="0" w:color="auto"/>
                    <w:right w:val="none" w:sz="0" w:space="0" w:color="auto"/>
                  </w:divBdr>
                  <w:divsChild>
                    <w:div w:id="1766732294">
                      <w:marLeft w:val="0"/>
                      <w:marRight w:val="0"/>
                      <w:marTop w:val="0"/>
                      <w:marBottom w:val="0"/>
                      <w:divBdr>
                        <w:top w:val="none" w:sz="0" w:space="0" w:color="auto"/>
                        <w:left w:val="none" w:sz="0" w:space="0" w:color="auto"/>
                        <w:bottom w:val="none" w:sz="0" w:space="0" w:color="auto"/>
                        <w:right w:val="none" w:sz="0" w:space="0" w:color="auto"/>
                      </w:divBdr>
                    </w:div>
                  </w:divsChild>
                </w:div>
                <w:div w:id="527521437">
                  <w:marLeft w:val="0"/>
                  <w:marRight w:val="0"/>
                  <w:marTop w:val="0"/>
                  <w:marBottom w:val="0"/>
                  <w:divBdr>
                    <w:top w:val="none" w:sz="0" w:space="0" w:color="auto"/>
                    <w:left w:val="none" w:sz="0" w:space="0" w:color="auto"/>
                    <w:bottom w:val="none" w:sz="0" w:space="0" w:color="auto"/>
                    <w:right w:val="none" w:sz="0" w:space="0" w:color="auto"/>
                  </w:divBdr>
                  <w:divsChild>
                    <w:div w:id="764690868">
                      <w:marLeft w:val="0"/>
                      <w:marRight w:val="0"/>
                      <w:marTop w:val="0"/>
                      <w:marBottom w:val="0"/>
                      <w:divBdr>
                        <w:top w:val="none" w:sz="0" w:space="0" w:color="auto"/>
                        <w:left w:val="none" w:sz="0" w:space="0" w:color="auto"/>
                        <w:bottom w:val="none" w:sz="0" w:space="0" w:color="auto"/>
                        <w:right w:val="none" w:sz="0" w:space="0" w:color="auto"/>
                      </w:divBdr>
                    </w:div>
                  </w:divsChild>
                </w:div>
                <w:div w:id="547881118">
                  <w:marLeft w:val="0"/>
                  <w:marRight w:val="0"/>
                  <w:marTop w:val="0"/>
                  <w:marBottom w:val="0"/>
                  <w:divBdr>
                    <w:top w:val="none" w:sz="0" w:space="0" w:color="auto"/>
                    <w:left w:val="none" w:sz="0" w:space="0" w:color="auto"/>
                    <w:bottom w:val="none" w:sz="0" w:space="0" w:color="auto"/>
                    <w:right w:val="none" w:sz="0" w:space="0" w:color="auto"/>
                  </w:divBdr>
                  <w:divsChild>
                    <w:div w:id="1497066945">
                      <w:marLeft w:val="0"/>
                      <w:marRight w:val="0"/>
                      <w:marTop w:val="0"/>
                      <w:marBottom w:val="0"/>
                      <w:divBdr>
                        <w:top w:val="none" w:sz="0" w:space="0" w:color="auto"/>
                        <w:left w:val="none" w:sz="0" w:space="0" w:color="auto"/>
                        <w:bottom w:val="none" w:sz="0" w:space="0" w:color="auto"/>
                        <w:right w:val="none" w:sz="0" w:space="0" w:color="auto"/>
                      </w:divBdr>
                    </w:div>
                  </w:divsChild>
                </w:div>
                <w:div w:id="2074087258">
                  <w:marLeft w:val="0"/>
                  <w:marRight w:val="0"/>
                  <w:marTop w:val="0"/>
                  <w:marBottom w:val="0"/>
                  <w:divBdr>
                    <w:top w:val="none" w:sz="0" w:space="0" w:color="auto"/>
                    <w:left w:val="none" w:sz="0" w:space="0" w:color="auto"/>
                    <w:bottom w:val="none" w:sz="0" w:space="0" w:color="auto"/>
                    <w:right w:val="none" w:sz="0" w:space="0" w:color="auto"/>
                  </w:divBdr>
                  <w:divsChild>
                    <w:div w:id="1076365796">
                      <w:marLeft w:val="0"/>
                      <w:marRight w:val="0"/>
                      <w:marTop w:val="0"/>
                      <w:marBottom w:val="0"/>
                      <w:divBdr>
                        <w:top w:val="none" w:sz="0" w:space="0" w:color="auto"/>
                        <w:left w:val="none" w:sz="0" w:space="0" w:color="auto"/>
                        <w:bottom w:val="none" w:sz="0" w:space="0" w:color="auto"/>
                        <w:right w:val="none" w:sz="0" w:space="0" w:color="auto"/>
                      </w:divBdr>
                    </w:div>
                  </w:divsChild>
                </w:div>
                <w:div w:id="365837083">
                  <w:marLeft w:val="0"/>
                  <w:marRight w:val="0"/>
                  <w:marTop w:val="0"/>
                  <w:marBottom w:val="0"/>
                  <w:divBdr>
                    <w:top w:val="none" w:sz="0" w:space="0" w:color="auto"/>
                    <w:left w:val="none" w:sz="0" w:space="0" w:color="auto"/>
                    <w:bottom w:val="none" w:sz="0" w:space="0" w:color="auto"/>
                    <w:right w:val="none" w:sz="0" w:space="0" w:color="auto"/>
                  </w:divBdr>
                  <w:divsChild>
                    <w:div w:id="14502094">
                      <w:marLeft w:val="0"/>
                      <w:marRight w:val="0"/>
                      <w:marTop w:val="0"/>
                      <w:marBottom w:val="0"/>
                      <w:divBdr>
                        <w:top w:val="none" w:sz="0" w:space="0" w:color="auto"/>
                        <w:left w:val="none" w:sz="0" w:space="0" w:color="auto"/>
                        <w:bottom w:val="none" w:sz="0" w:space="0" w:color="auto"/>
                        <w:right w:val="none" w:sz="0" w:space="0" w:color="auto"/>
                      </w:divBdr>
                    </w:div>
                  </w:divsChild>
                </w:div>
                <w:div w:id="716511397">
                  <w:marLeft w:val="0"/>
                  <w:marRight w:val="0"/>
                  <w:marTop w:val="0"/>
                  <w:marBottom w:val="0"/>
                  <w:divBdr>
                    <w:top w:val="none" w:sz="0" w:space="0" w:color="auto"/>
                    <w:left w:val="none" w:sz="0" w:space="0" w:color="auto"/>
                    <w:bottom w:val="none" w:sz="0" w:space="0" w:color="auto"/>
                    <w:right w:val="none" w:sz="0" w:space="0" w:color="auto"/>
                  </w:divBdr>
                  <w:divsChild>
                    <w:div w:id="663749353">
                      <w:marLeft w:val="0"/>
                      <w:marRight w:val="0"/>
                      <w:marTop w:val="0"/>
                      <w:marBottom w:val="0"/>
                      <w:divBdr>
                        <w:top w:val="none" w:sz="0" w:space="0" w:color="auto"/>
                        <w:left w:val="none" w:sz="0" w:space="0" w:color="auto"/>
                        <w:bottom w:val="none" w:sz="0" w:space="0" w:color="auto"/>
                        <w:right w:val="none" w:sz="0" w:space="0" w:color="auto"/>
                      </w:divBdr>
                    </w:div>
                  </w:divsChild>
                </w:div>
                <w:div w:id="827668269">
                  <w:marLeft w:val="0"/>
                  <w:marRight w:val="0"/>
                  <w:marTop w:val="0"/>
                  <w:marBottom w:val="0"/>
                  <w:divBdr>
                    <w:top w:val="none" w:sz="0" w:space="0" w:color="auto"/>
                    <w:left w:val="none" w:sz="0" w:space="0" w:color="auto"/>
                    <w:bottom w:val="none" w:sz="0" w:space="0" w:color="auto"/>
                    <w:right w:val="none" w:sz="0" w:space="0" w:color="auto"/>
                  </w:divBdr>
                  <w:divsChild>
                    <w:div w:id="62339441">
                      <w:marLeft w:val="0"/>
                      <w:marRight w:val="0"/>
                      <w:marTop w:val="0"/>
                      <w:marBottom w:val="0"/>
                      <w:divBdr>
                        <w:top w:val="none" w:sz="0" w:space="0" w:color="auto"/>
                        <w:left w:val="none" w:sz="0" w:space="0" w:color="auto"/>
                        <w:bottom w:val="none" w:sz="0" w:space="0" w:color="auto"/>
                        <w:right w:val="none" w:sz="0" w:space="0" w:color="auto"/>
                      </w:divBdr>
                    </w:div>
                  </w:divsChild>
                </w:div>
                <w:div w:id="2054622228">
                  <w:marLeft w:val="0"/>
                  <w:marRight w:val="0"/>
                  <w:marTop w:val="0"/>
                  <w:marBottom w:val="0"/>
                  <w:divBdr>
                    <w:top w:val="none" w:sz="0" w:space="0" w:color="auto"/>
                    <w:left w:val="none" w:sz="0" w:space="0" w:color="auto"/>
                    <w:bottom w:val="none" w:sz="0" w:space="0" w:color="auto"/>
                    <w:right w:val="none" w:sz="0" w:space="0" w:color="auto"/>
                  </w:divBdr>
                  <w:divsChild>
                    <w:div w:id="1207066774">
                      <w:marLeft w:val="0"/>
                      <w:marRight w:val="0"/>
                      <w:marTop w:val="0"/>
                      <w:marBottom w:val="0"/>
                      <w:divBdr>
                        <w:top w:val="none" w:sz="0" w:space="0" w:color="auto"/>
                        <w:left w:val="none" w:sz="0" w:space="0" w:color="auto"/>
                        <w:bottom w:val="none" w:sz="0" w:space="0" w:color="auto"/>
                        <w:right w:val="none" w:sz="0" w:space="0" w:color="auto"/>
                      </w:divBdr>
                    </w:div>
                  </w:divsChild>
                </w:div>
                <w:div w:id="1742216680">
                  <w:marLeft w:val="0"/>
                  <w:marRight w:val="0"/>
                  <w:marTop w:val="0"/>
                  <w:marBottom w:val="0"/>
                  <w:divBdr>
                    <w:top w:val="none" w:sz="0" w:space="0" w:color="auto"/>
                    <w:left w:val="none" w:sz="0" w:space="0" w:color="auto"/>
                    <w:bottom w:val="none" w:sz="0" w:space="0" w:color="auto"/>
                    <w:right w:val="none" w:sz="0" w:space="0" w:color="auto"/>
                  </w:divBdr>
                  <w:divsChild>
                    <w:div w:id="1848905652">
                      <w:marLeft w:val="0"/>
                      <w:marRight w:val="0"/>
                      <w:marTop w:val="0"/>
                      <w:marBottom w:val="0"/>
                      <w:divBdr>
                        <w:top w:val="none" w:sz="0" w:space="0" w:color="auto"/>
                        <w:left w:val="none" w:sz="0" w:space="0" w:color="auto"/>
                        <w:bottom w:val="none" w:sz="0" w:space="0" w:color="auto"/>
                        <w:right w:val="none" w:sz="0" w:space="0" w:color="auto"/>
                      </w:divBdr>
                    </w:div>
                  </w:divsChild>
                </w:div>
                <w:div w:id="1815217337">
                  <w:marLeft w:val="0"/>
                  <w:marRight w:val="0"/>
                  <w:marTop w:val="0"/>
                  <w:marBottom w:val="0"/>
                  <w:divBdr>
                    <w:top w:val="none" w:sz="0" w:space="0" w:color="auto"/>
                    <w:left w:val="none" w:sz="0" w:space="0" w:color="auto"/>
                    <w:bottom w:val="none" w:sz="0" w:space="0" w:color="auto"/>
                    <w:right w:val="none" w:sz="0" w:space="0" w:color="auto"/>
                  </w:divBdr>
                  <w:divsChild>
                    <w:div w:id="1819296872">
                      <w:marLeft w:val="0"/>
                      <w:marRight w:val="0"/>
                      <w:marTop w:val="0"/>
                      <w:marBottom w:val="0"/>
                      <w:divBdr>
                        <w:top w:val="none" w:sz="0" w:space="0" w:color="auto"/>
                        <w:left w:val="none" w:sz="0" w:space="0" w:color="auto"/>
                        <w:bottom w:val="none" w:sz="0" w:space="0" w:color="auto"/>
                        <w:right w:val="none" w:sz="0" w:space="0" w:color="auto"/>
                      </w:divBdr>
                    </w:div>
                  </w:divsChild>
                </w:div>
                <w:div w:id="1573465693">
                  <w:marLeft w:val="0"/>
                  <w:marRight w:val="0"/>
                  <w:marTop w:val="0"/>
                  <w:marBottom w:val="0"/>
                  <w:divBdr>
                    <w:top w:val="none" w:sz="0" w:space="0" w:color="auto"/>
                    <w:left w:val="none" w:sz="0" w:space="0" w:color="auto"/>
                    <w:bottom w:val="none" w:sz="0" w:space="0" w:color="auto"/>
                    <w:right w:val="none" w:sz="0" w:space="0" w:color="auto"/>
                  </w:divBdr>
                  <w:divsChild>
                    <w:div w:id="1195727113">
                      <w:marLeft w:val="0"/>
                      <w:marRight w:val="0"/>
                      <w:marTop w:val="0"/>
                      <w:marBottom w:val="0"/>
                      <w:divBdr>
                        <w:top w:val="none" w:sz="0" w:space="0" w:color="auto"/>
                        <w:left w:val="none" w:sz="0" w:space="0" w:color="auto"/>
                        <w:bottom w:val="none" w:sz="0" w:space="0" w:color="auto"/>
                        <w:right w:val="none" w:sz="0" w:space="0" w:color="auto"/>
                      </w:divBdr>
                    </w:div>
                  </w:divsChild>
                </w:div>
                <w:div w:id="1226143302">
                  <w:marLeft w:val="0"/>
                  <w:marRight w:val="0"/>
                  <w:marTop w:val="0"/>
                  <w:marBottom w:val="0"/>
                  <w:divBdr>
                    <w:top w:val="none" w:sz="0" w:space="0" w:color="auto"/>
                    <w:left w:val="none" w:sz="0" w:space="0" w:color="auto"/>
                    <w:bottom w:val="none" w:sz="0" w:space="0" w:color="auto"/>
                    <w:right w:val="none" w:sz="0" w:space="0" w:color="auto"/>
                  </w:divBdr>
                  <w:divsChild>
                    <w:div w:id="718095964">
                      <w:marLeft w:val="0"/>
                      <w:marRight w:val="0"/>
                      <w:marTop w:val="0"/>
                      <w:marBottom w:val="0"/>
                      <w:divBdr>
                        <w:top w:val="none" w:sz="0" w:space="0" w:color="auto"/>
                        <w:left w:val="none" w:sz="0" w:space="0" w:color="auto"/>
                        <w:bottom w:val="none" w:sz="0" w:space="0" w:color="auto"/>
                        <w:right w:val="none" w:sz="0" w:space="0" w:color="auto"/>
                      </w:divBdr>
                    </w:div>
                  </w:divsChild>
                </w:div>
                <w:div w:id="475950681">
                  <w:marLeft w:val="0"/>
                  <w:marRight w:val="0"/>
                  <w:marTop w:val="0"/>
                  <w:marBottom w:val="0"/>
                  <w:divBdr>
                    <w:top w:val="none" w:sz="0" w:space="0" w:color="auto"/>
                    <w:left w:val="none" w:sz="0" w:space="0" w:color="auto"/>
                    <w:bottom w:val="none" w:sz="0" w:space="0" w:color="auto"/>
                    <w:right w:val="none" w:sz="0" w:space="0" w:color="auto"/>
                  </w:divBdr>
                  <w:divsChild>
                    <w:div w:id="142282824">
                      <w:marLeft w:val="0"/>
                      <w:marRight w:val="0"/>
                      <w:marTop w:val="0"/>
                      <w:marBottom w:val="0"/>
                      <w:divBdr>
                        <w:top w:val="none" w:sz="0" w:space="0" w:color="auto"/>
                        <w:left w:val="none" w:sz="0" w:space="0" w:color="auto"/>
                        <w:bottom w:val="none" w:sz="0" w:space="0" w:color="auto"/>
                        <w:right w:val="none" w:sz="0" w:space="0" w:color="auto"/>
                      </w:divBdr>
                    </w:div>
                  </w:divsChild>
                </w:div>
                <w:div w:id="721908208">
                  <w:marLeft w:val="0"/>
                  <w:marRight w:val="0"/>
                  <w:marTop w:val="0"/>
                  <w:marBottom w:val="0"/>
                  <w:divBdr>
                    <w:top w:val="none" w:sz="0" w:space="0" w:color="auto"/>
                    <w:left w:val="none" w:sz="0" w:space="0" w:color="auto"/>
                    <w:bottom w:val="none" w:sz="0" w:space="0" w:color="auto"/>
                    <w:right w:val="none" w:sz="0" w:space="0" w:color="auto"/>
                  </w:divBdr>
                  <w:divsChild>
                    <w:div w:id="1779831827">
                      <w:marLeft w:val="0"/>
                      <w:marRight w:val="0"/>
                      <w:marTop w:val="0"/>
                      <w:marBottom w:val="0"/>
                      <w:divBdr>
                        <w:top w:val="none" w:sz="0" w:space="0" w:color="auto"/>
                        <w:left w:val="none" w:sz="0" w:space="0" w:color="auto"/>
                        <w:bottom w:val="none" w:sz="0" w:space="0" w:color="auto"/>
                        <w:right w:val="none" w:sz="0" w:space="0" w:color="auto"/>
                      </w:divBdr>
                    </w:div>
                  </w:divsChild>
                </w:div>
                <w:div w:id="1998730599">
                  <w:marLeft w:val="0"/>
                  <w:marRight w:val="0"/>
                  <w:marTop w:val="0"/>
                  <w:marBottom w:val="0"/>
                  <w:divBdr>
                    <w:top w:val="none" w:sz="0" w:space="0" w:color="auto"/>
                    <w:left w:val="none" w:sz="0" w:space="0" w:color="auto"/>
                    <w:bottom w:val="none" w:sz="0" w:space="0" w:color="auto"/>
                    <w:right w:val="none" w:sz="0" w:space="0" w:color="auto"/>
                  </w:divBdr>
                  <w:divsChild>
                    <w:div w:id="592475861">
                      <w:marLeft w:val="0"/>
                      <w:marRight w:val="0"/>
                      <w:marTop w:val="0"/>
                      <w:marBottom w:val="0"/>
                      <w:divBdr>
                        <w:top w:val="none" w:sz="0" w:space="0" w:color="auto"/>
                        <w:left w:val="none" w:sz="0" w:space="0" w:color="auto"/>
                        <w:bottom w:val="none" w:sz="0" w:space="0" w:color="auto"/>
                        <w:right w:val="none" w:sz="0" w:space="0" w:color="auto"/>
                      </w:divBdr>
                    </w:div>
                  </w:divsChild>
                </w:div>
                <w:div w:id="1246187863">
                  <w:marLeft w:val="0"/>
                  <w:marRight w:val="0"/>
                  <w:marTop w:val="0"/>
                  <w:marBottom w:val="0"/>
                  <w:divBdr>
                    <w:top w:val="none" w:sz="0" w:space="0" w:color="auto"/>
                    <w:left w:val="none" w:sz="0" w:space="0" w:color="auto"/>
                    <w:bottom w:val="none" w:sz="0" w:space="0" w:color="auto"/>
                    <w:right w:val="none" w:sz="0" w:space="0" w:color="auto"/>
                  </w:divBdr>
                  <w:divsChild>
                    <w:div w:id="1252280477">
                      <w:marLeft w:val="0"/>
                      <w:marRight w:val="0"/>
                      <w:marTop w:val="0"/>
                      <w:marBottom w:val="0"/>
                      <w:divBdr>
                        <w:top w:val="none" w:sz="0" w:space="0" w:color="auto"/>
                        <w:left w:val="none" w:sz="0" w:space="0" w:color="auto"/>
                        <w:bottom w:val="none" w:sz="0" w:space="0" w:color="auto"/>
                        <w:right w:val="none" w:sz="0" w:space="0" w:color="auto"/>
                      </w:divBdr>
                    </w:div>
                  </w:divsChild>
                </w:div>
                <w:div w:id="1517845046">
                  <w:marLeft w:val="0"/>
                  <w:marRight w:val="0"/>
                  <w:marTop w:val="0"/>
                  <w:marBottom w:val="0"/>
                  <w:divBdr>
                    <w:top w:val="none" w:sz="0" w:space="0" w:color="auto"/>
                    <w:left w:val="none" w:sz="0" w:space="0" w:color="auto"/>
                    <w:bottom w:val="none" w:sz="0" w:space="0" w:color="auto"/>
                    <w:right w:val="none" w:sz="0" w:space="0" w:color="auto"/>
                  </w:divBdr>
                  <w:divsChild>
                    <w:div w:id="686948898">
                      <w:marLeft w:val="0"/>
                      <w:marRight w:val="0"/>
                      <w:marTop w:val="0"/>
                      <w:marBottom w:val="0"/>
                      <w:divBdr>
                        <w:top w:val="none" w:sz="0" w:space="0" w:color="auto"/>
                        <w:left w:val="none" w:sz="0" w:space="0" w:color="auto"/>
                        <w:bottom w:val="none" w:sz="0" w:space="0" w:color="auto"/>
                        <w:right w:val="none" w:sz="0" w:space="0" w:color="auto"/>
                      </w:divBdr>
                    </w:div>
                  </w:divsChild>
                </w:div>
                <w:div w:id="1345791165">
                  <w:marLeft w:val="0"/>
                  <w:marRight w:val="0"/>
                  <w:marTop w:val="0"/>
                  <w:marBottom w:val="0"/>
                  <w:divBdr>
                    <w:top w:val="none" w:sz="0" w:space="0" w:color="auto"/>
                    <w:left w:val="none" w:sz="0" w:space="0" w:color="auto"/>
                    <w:bottom w:val="none" w:sz="0" w:space="0" w:color="auto"/>
                    <w:right w:val="none" w:sz="0" w:space="0" w:color="auto"/>
                  </w:divBdr>
                  <w:divsChild>
                    <w:div w:id="420758191">
                      <w:marLeft w:val="0"/>
                      <w:marRight w:val="0"/>
                      <w:marTop w:val="0"/>
                      <w:marBottom w:val="0"/>
                      <w:divBdr>
                        <w:top w:val="none" w:sz="0" w:space="0" w:color="auto"/>
                        <w:left w:val="none" w:sz="0" w:space="0" w:color="auto"/>
                        <w:bottom w:val="none" w:sz="0" w:space="0" w:color="auto"/>
                        <w:right w:val="none" w:sz="0" w:space="0" w:color="auto"/>
                      </w:divBdr>
                    </w:div>
                  </w:divsChild>
                </w:div>
                <w:div w:id="975064935">
                  <w:marLeft w:val="0"/>
                  <w:marRight w:val="0"/>
                  <w:marTop w:val="0"/>
                  <w:marBottom w:val="0"/>
                  <w:divBdr>
                    <w:top w:val="none" w:sz="0" w:space="0" w:color="auto"/>
                    <w:left w:val="none" w:sz="0" w:space="0" w:color="auto"/>
                    <w:bottom w:val="none" w:sz="0" w:space="0" w:color="auto"/>
                    <w:right w:val="none" w:sz="0" w:space="0" w:color="auto"/>
                  </w:divBdr>
                  <w:divsChild>
                    <w:div w:id="1900364489">
                      <w:marLeft w:val="0"/>
                      <w:marRight w:val="0"/>
                      <w:marTop w:val="0"/>
                      <w:marBottom w:val="0"/>
                      <w:divBdr>
                        <w:top w:val="none" w:sz="0" w:space="0" w:color="auto"/>
                        <w:left w:val="none" w:sz="0" w:space="0" w:color="auto"/>
                        <w:bottom w:val="none" w:sz="0" w:space="0" w:color="auto"/>
                        <w:right w:val="none" w:sz="0" w:space="0" w:color="auto"/>
                      </w:divBdr>
                    </w:div>
                  </w:divsChild>
                </w:div>
                <w:div w:id="1429693491">
                  <w:marLeft w:val="0"/>
                  <w:marRight w:val="0"/>
                  <w:marTop w:val="0"/>
                  <w:marBottom w:val="0"/>
                  <w:divBdr>
                    <w:top w:val="none" w:sz="0" w:space="0" w:color="auto"/>
                    <w:left w:val="none" w:sz="0" w:space="0" w:color="auto"/>
                    <w:bottom w:val="none" w:sz="0" w:space="0" w:color="auto"/>
                    <w:right w:val="none" w:sz="0" w:space="0" w:color="auto"/>
                  </w:divBdr>
                  <w:divsChild>
                    <w:div w:id="823399394">
                      <w:marLeft w:val="0"/>
                      <w:marRight w:val="0"/>
                      <w:marTop w:val="0"/>
                      <w:marBottom w:val="0"/>
                      <w:divBdr>
                        <w:top w:val="none" w:sz="0" w:space="0" w:color="auto"/>
                        <w:left w:val="none" w:sz="0" w:space="0" w:color="auto"/>
                        <w:bottom w:val="none" w:sz="0" w:space="0" w:color="auto"/>
                        <w:right w:val="none" w:sz="0" w:space="0" w:color="auto"/>
                      </w:divBdr>
                    </w:div>
                  </w:divsChild>
                </w:div>
                <w:div w:id="520819923">
                  <w:marLeft w:val="0"/>
                  <w:marRight w:val="0"/>
                  <w:marTop w:val="0"/>
                  <w:marBottom w:val="0"/>
                  <w:divBdr>
                    <w:top w:val="none" w:sz="0" w:space="0" w:color="auto"/>
                    <w:left w:val="none" w:sz="0" w:space="0" w:color="auto"/>
                    <w:bottom w:val="none" w:sz="0" w:space="0" w:color="auto"/>
                    <w:right w:val="none" w:sz="0" w:space="0" w:color="auto"/>
                  </w:divBdr>
                  <w:divsChild>
                    <w:div w:id="651838526">
                      <w:marLeft w:val="0"/>
                      <w:marRight w:val="0"/>
                      <w:marTop w:val="0"/>
                      <w:marBottom w:val="0"/>
                      <w:divBdr>
                        <w:top w:val="none" w:sz="0" w:space="0" w:color="auto"/>
                        <w:left w:val="none" w:sz="0" w:space="0" w:color="auto"/>
                        <w:bottom w:val="none" w:sz="0" w:space="0" w:color="auto"/>
                        <w:right w:val="none" w:sz="0" w:space="0" w:color="auto"/>
                      </w:divBdr>
                    </w:div>
                  </w:divsChild>
                </w:div>
                <w:div w:id="878132067">
                  <w:marLeft w:val="0"/>
                  <w:marRight w:val="0"/>
                  <w:marTop w:val="0"/>
                  <w:marBottom w:val="0"/>
                  <w:divBdr>
                    <w:top w:val="none" w:sz="0" w:space="0" w:color="auto"/>
                    <w:left w:val="none" w:sz="0" w:space="0" w:color="auto"/>
                    <w:bottom w:val="none" w:sz="0" w:space="0" w:color="auto"/>
                    <w:right w:val="none" w:sz="0" w:space="0" w:color="auto"/>
                  </w:divBdr>
                  <w:divsChild>
                    <w:div w:id="2086105067">
                      <w:marLeft w:val="0"/>
                      <w:marRight w:val="0"/>
                      <w:marTop w:val="0"/>
                      <w:marBottom w:val="0"/>
                      <w:divBdr>
                        <w:top w:val="none" w:sz="0" w:space="0" w:color="auto"/>
                        <w:left w:val="none" w:sz="0" w:space="0" w:color="auto"/>
                        <w:bottom w:val="none" w:sz="0" w:space="0" w:color="auto"/>
                        <w:right w:val="none" w:sz="0" w:space="0" w:color="auto"/>
                      </w:divBdr>
                    </w:div>
                  </w:divsChild>
                </w:div>
                <w:div w:id="1869946924">
                  <w:marLeft w:val="0"/>
                  <w:marRight w:val="0"/>
                  <w:marTop w:val="0"/>
                  <w:marBottom w:val="0"/>
                  <w:divBdr>
                    <w:top w:val="none" w:sz="0" w:space="0" w:color="auto"/>
                    <w:left w:val="none" w:sz="0" w:space="0" w:color="auto"/>
                    <w:bottom w:val="none" w:sz="0" w:space="0" w:color="auto"/>
                    <w:right w:val="none" w:sz="0" w:space="0" w:color="auto"/>
                  </w:divBdr>
                  <w:divsChild>
                    <w:div w:id="1452938421">
                      <w:marLeft w:val="0"/>
                      <w:marRight w:val="0"/>
                      <w:marTop w:val="0"/>
                      <w:marBottom w:val="0"/>
                      <w:divBdr>
                        <w:top w:val="none" w:sz="0" w:space="0" w:color="auto"/>
                        <w:left w:val="none" w:sz="0" w:space="0" w:color="auto"/>
                        <w:bottom w:val="none" w:sz="0" w:space="0" w:color="auto"/>
                        <w:right w:val="none" w:sz="0" w:space="0" w:color="auto"/>
                      </w:divBdr>
                    </w:div>
                  </w:divsChild>
                </w:div>
                <w:div w:id="819618162">
                  <w:marLeft w:val="0"/>
                  <w:marRight w:val="0"/>
                  <w:marTop w:val="0"/>
                  <w:marBottom w:val="0"/>
                  <w:divBdr>
                    <w:top w:val="none" w:sz="0" w:space="0" w:color="auto"/>
                    <w:left w:val="none" w:sz="0" w:space="0" w:color="auto"/>
                    <w:bottom w:val="none" w:sz="0" w:space="0" w:color="auto"/>
                    <w:right w:val="none" w:sz="0" w:space="0" w:color="auto"/>
                  </w:divBdr>
                  <w:divsChild>
                    <w:div w:id="1425951974">
                      <w:marLeft w:val="0"/>
                      <w:marRight w:val="0"/>
                      <w:marTop w:val="0"/>
                      <w:marBottom w:val="0"/>
                      <w:divBdr>
                        <w:top w:val="none" w:sz="0" w:space="0" w:color="auto"/>
                        <w:left w:val="none" w:sz="0" w:space="0" w:color="auto"/>
                        <w:bottom w:val="none" w:sz="0" w:space="0" w:color="auto"/>
                        <w:right w:val="none" w:sz="0" w:space="0" w:color="auto"/>
                      </w:divBdr>
                    </w:div>
                  </w:divsChild>
                </w:div>
                <w:div w:id="383602768">
                  <w:marLeft w:val="0"/>
                  <w:marRight w:val="0"/>
                  <w:marTop w:val="0"/>
                  <w:marBottom w:val="0"/>
                  <w:divBdr>
                    <w:top w:val="none" w:sz="0" w:space="0" w:color="auto"/>
                    <w:left w:val="none" w:sz="0" w:space="0" w:color="auto"/>
                    <w:bottom w:val="none" w:sz="0" w:space="0" w:color="auto"/>
                    <w:right w:val="none" w:sz="0" w:space="0" w:color="auto"/>
                  </w:divBdr>
                  <w:divsChild>
                    <w:div w:id="2140150506">
                      <w:marLeft w:val="0"/>
                      <w:marRight w:val="0"/>
                      <w:marTop w:val="0"/>
                      <w:marBottom w:val="0"/>
                      <w:divBdr>
                        <w:top w:val="none" w:sz="0" w:space="0" w:color="auto"/>
                        <w:left w:val="none" w:sz="0" w:space="0" w:color="auto"/>
                        <w:bottom w:val="none" w:sz="0" w:space="0" w:color="auto"/>
                        <w:right w:val="none" w:sz="0" w:space="0" w:color="auto"/>
                      </w:divBdr>
                    </w:div>
                  </w:divsChild>
                </w:div>
                <w:div w:id="892816783">
                  <w:marLeft w:val="0"/>
                  <w:marRight w:val="0"/>
                  <w:marTop w:val="0"/>
                  <w:marBottom w:val="0"/>
                  <w:divBdr>
                    <w:top w:val="none" w:sz="0" w:space="0" w:color="auto"/>
                    <w:left w:val="none" w:sz="0" w:space="0" w:color="auto"/>
                    <w:bottom w:val="none" w:sz="0" w:space="0" w:color="auto"/>
                    <w:right w:val="none" w:sz="0" w:space="0" w:color="auto"/>
                  </w:divBdr>
                  <w:divsChild>
                    <w:div w:id="848300404">
                      <w:marLeft w:val="0"/>
                      <w:marRight w:val="0"/>
                      <w:marTop w:val="0"/>
                      <w:marBottom w:val="0"/>
                      <w:divBdr>
                        <w:top w:val="none" w:sz="0" w:space="0" w:color="auto"/>
                        <w:left w:val="none" w:sz="0" w:space="0" w:color="auto"/>
                        <w:bottom w:val="none" w:sz="0" w:space="0" w:color="auto"/>
                        <w:right w:val="none" w:sz="0" w:space="0" w:color="auto"/>
                      </w:divBdr>
                    </w:div>
                  </w:divsChild>
                </w:div>
                <w:div w:id="1006590140">
                  <w:marLeft w:val="0"/>
                  <w:marRight w:val="0"/>
                  <w:marTop w:val="0"/>
                  <w:marBottom w:val="0"/>
                  <w:divBdr>
                    <w:top w:val="none" w:sz="0" w:space="0" w:color="auto"/>
                    <w:left w:val="none" w:sz="0" w:space="0" w:color="auto"/>
                    <w:bottom w:val="none" w:sz="0" w:space="0" w:color="auto"/>
                    <w:right w:val="none" w:sz="0" w:space="0" w:color="auto"/>
                  </w:divBdr>
                  <w:divsChild>
                    <w:div w:id="66420219">
                      <w:marLeft w:val="0"/>
                      <w:marRight w:val="0"/>
                      <w:marTop w:val="0"/>
                      <w:marBottom w:val="0"/>
                      <w:divBdr>
                        <w:top w:val="none" w:sz="0" w:space="0" w:color="auto"/>
                        <w:left w:val="none" w:sz="0" w:space="0" w:color="auto"/>
                        <w:bottom w:val="none" w:sz="0" w:space="0" w:color="auto"/>
                        <w:right w:val="none" w:sz="0" w:space="0" w:color="auto"/>
                      </w:divBdr>
                    </w:div>
                  </w:divsChild>
                </w:div>
                <w:div w:id="735978760">
                  <w:marLeft w:val="0"/>
                  <w:marRight w:val="0"/>
                  <w:marTop w:val="0"/>
                  <w:marBottom w:val="0"/>
                  <w:divBdr>
                    <w:top w:val="none" w:sz="0" w:space="0" w:color="auto"/>
                    <w:left w:val="none" w:sz="0" w:space="0" w:color="auto"/>
                    <w:bottom w:val="none" w:sz="0" w:space="0" w:color="auto"/>
                    <w:right w:val="none" w:sz="0" w:space="0" w:color="auto"/>
                  </w:divBdr>
                  <w:divsChild>
                    <w:div w:id="1215505478">
                      <w:marLeft w:val="0"/>
                      <w:marRight w:val="0"/>
                      <w:marTop w:val="0"/>
                      <w:marBottom w:val="0"/>
                      <w:divBdr>
                        <w:top w:val="none" w:sz="0" w:space="0" w:color="auto"/>
                        <w:left w:val="none" w:sz="0" w:space="0" w:color="auto"/>
                        <w:bottom w:val="none" w:sz="0" w:space="0" w:color="auto"/>
                        <w:right w:val="none" w:sz="0" w:space="0" w:color="auto"/>
                      </w:divBdr>
                    </w:div>
                  </w:divsChild>
                </w:div>
                <w:div w:id="1122185571">
                  <w:marLeft w:val="0"/>
                  <w:marRight w:val="0"/>
                  <w:marTop w:val="0"/>
                  <w:marBottom w:val="0"/>
                  <w:divBdr>
                    <w:top w:val="none" w:sz="0" w:space="0" w:color="auto"/>
                    <w:left w:val="none" w:sz="0" w:space="0" w:color="auto"/>
                    <w:bottom w:val="none" w:sz="0" w:space="0" w:color="auto"/>
                    <w:right w:val="none" w:sz="0" w:space="0" w:color="auto"/>
                  </w:divBdr>
                  <w:divsChild>
                    <w:div w:id="1213544814">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sChild>
                    <w:div w:id="1258489231">
                      <w:marLeft w:val="0"/>
                      <w:marRight w:val="0"/>
                      <w:marTop w:val="0"/>
                      <w:marBottom w:val="0"/>
                      <w:divBdr>
                        <w:top w:val="none" w:sz="0" w:space="0" w:color="auto"/>
                        <w:left w:val="none" w:sz="0" w:space="0" w:color="auto"/>
                        <w:bottom w:val="none" w:sz="0" w:space="0" w:color="auto"/>
                        <w:right w:val="none" w:sz="0" w:space="0" w:color="auto"/>
                      </w:divBdr>
                    </w:div>
                  </w:divsChild>
                </w:div>
                <w:div w:id="1597783220">
                  <w:marLeft w:val="0"/>
                  <w:marRight w:val="0"/>
                  <w:marTop w:val="0"/>
                  <w:marBottom w:val="0"/>
                  <w:divBdr>
                    <w:top w:val="none" w:sz="0" w:space="0" w:color="auto"/>
                    <w:left w:val="none" w:sz="0" w:space="0" w:color="auto"/>
                    <w:bottom w:val="none" w:sz="0" w:space="0" w:color="auto"/>
                    <w:right w:val="none" w:sz="0" w:space="0" w:color="auto"/>
                  </w:divBdr>
                  <w:divsChild>
                    <w:div w:id="397290491">
                      <w:marLeft w:val="0"/>
                      <w:marRight w:val="0"/>
                      <w:marTop w:val="0"/>
                      <w:marBottom w:val="0"/>
                      <w:divBdr>
                        <w:top w:val="none" w:sz="0" w:space="0" w:color="auto"/>
                        <w:left w:val="none" w:sz="0" w:space="0" w:color="auto"/>
                        <w:bottom w:val="none" w:sz="0" w:space="0" w:color="auto"/>
                        <w:right w:val="none" w:sz="0" w:space="0" w:color="auto"/>
                      </w:divBdr>
                    </w:div>
                  </w:divsChild>
                </w:div>
                <w:div w:id="1389260957">
                  <w:marLeft w:val="0"/>
                  <w:marRight w:val="0"/>
                  <w:marTop w:val="0"/>
                  <w:marBottom w:val="0"/>
                  <w:divBdr>
                    <w:top w:val="none" w:sz="0" w:space="0" w:color="auto"/>
                    <w:left w:val="none" w:sz="0" w:space="0" w:color="auto"/>
                    <w:bottom w:val="none" w:sz="0" w:space="0" w:color="auto"/>
                    <w:right w:val="none" w:sz="0" w:space="0" w:color="auto"/>
                  </w:divBdr>
                  <w:divsChild>
                    <w:div w:id="1728215044">
                      <w:marLeft w:val="0"/>
                      <w:marRight w:val="0"/>
                      <w:marTop w:val="0"/>
                      <w:marBottom w:val="0"/>
                      <w:divBdr>
                        <w:top w:val="none" w:sz="0" w:space="0" w:color="auto"/>
                        <w:left w:val="none" w:sz="0" w:space="0" w:color="auto"/>
                        <w:bottom w:val="none" w:sz="0" w:space="0" w:color="auto"/>
                        <w:right w:val="none" w:sz="0" w:space="0" w:color="auto"/>
                      </w:divBdr>
                    </w:div>
                  </w:divsChild>
                </w:div>
                <w:div w:id="1459764426">
                  <w:marLeft w:val="0"/>
                  <w:marRight w:val="0"/>
                  <w:marTop w:val="0"/>
                  <w:marBottom w:val="0"/>
                  <w:divBdr>
                    <w:top w:val="none" w:sz="0" w:space="0" w:color="auto"/>
                    <w:left w:val="none" w:sz="0" w:space="0" w:color="auto"/>
                    <w:bottom w:val="none" w:sz="0" w:space="0" w:color="auto"/>
                    <w:right w:val="none" w:sz="0" w:space="0" w:color="auto"/>
                  </w:divBdr>
                  <w:divsChild>
                    <w:div w:id="1341784260">
                      <w:marLeft w:val="0"/>
                      <w:marRight w:val="0"/>
                      <w:marTop w:val="0"/>
                      <w:marBottom w:val="0"/>
                      <w:divBdr>
                        <w:top w:val="none" w:sz="0" w:space="0" w:color="auto"/>
                        <w:left w:val="none" w:sz="0" w:space="0" w:color="auto"/>
                        <w:bottom w:val="none" w:sz="0" w:space="0" w:color="auto"/>
                        <w:right w:val="none" w:sz="0" w:space="0" w:color="auto"/>
                      </w:divBdr>
                    </w:div>
                  </w:divsChild>
                </w:div>
                <w:div w:id="1842429064">
                  <w:marLeft w:val="0"/>
                  <w:marRight w:val="0"/>
                  <w:marTop w:val="0"/>
                  <w:marBottom w:val="0"/>
                  <w:divBdr>
                    <w:top w:val="none" w:sz="0" w:space="0" w:color="auto"/>
                    <w:left w:val="none" w:sz="0" w:space="0" w:color="auto"/>
                    <w:bottom w:val="none" w:sz="0" w:space="0" w:color="auto"/>
                    <w:right w:val="none" w:sz="0" w:space="0" w:color="auto"/>
                  </w:divBdr>
                  <w:divsChild>
                    <w:div w:id="927930706">
                      <w:marLeft w:val="0"/>
                      <w:marRight w:val="0"/>
                      <w:marTop w:val="0"/>
                      <w:marBottom w:val="0"/>
                      <w:divBdr>
                        <w:top w:val="none" w:sz="0" w:space="0" w:color="auto"/>
                        <w:left w:val="none" w:sz="0" w:space="0" w:color="auto"/>
                        <w:bottom w:val="none" w:sz="0" w:space="0" w:color="auto"/>
                        <w:right w:val="none" w:sz="0" w:space="0" w:color="auto"/>
                      </w:divBdr>
                    </w:div>
                  </w:divsChild>
                </w:div>
                <w:div w:id="1972242527">
                  <w:marLeft w:val="0"/>
                  <w:marRight w:val="0"/>
                  <w:marTop w:val="0"/>
                  <w:marBottom w:val="0"/>
                  <w:divBdr>
                    <w:top w:val="none" w:sz="0" w:space="0" w:color="auto"/>
                    <w:left w:val="none" w:sz="0" w:space="0" w:color="auto"/>
                    <w:bottom w:val="none" w:sz="0" w:space="0" w:color="auto"/>
                    <w:right w:val="none" w:sz="0" w:space="0" w:color="auto"/>
                  </w:divBdr>
                  <w:divsChild>
                    <w:div w:id="1068847820">
                      <w:marLeft w:val="0"/>
                      <w:marRight w:val="0"/>
                      <w:marTop w:val="0"/>
                      <w:marBottom w:val="0"/>
                      <w:divBdr>
                        <w:top w:val="none" w:sz="0" w:space="0" w:color="auto"/>
                        <w:left w:val="none" w:sz="0" w:space="0" w:color="auto"/>
                        <w:bottom w:val="none" w:sz="0" w:space="0" w:color="auto"/>
                        <w:right w:val="none" w:sz="0" w:space="0" w:color="auto"/>
                      </w:divBdr>
                    </w:div>
                  </w:divsChild>
                </w:div>
                <w:div w:id="1144539891">
                  <w:marLeft w:val="0"/>
                  <w:marRight w:val="0"/>
                  <w:marTop w:val="0"/>
                  <w:marBottom w:val="0"/>
                  <w:divBdr>
                    <w:top w:val="none" w:sz="0" w:space="0" w:color="auto"/>
                    <w:left w:val="none" w:sz="0" w:space="0" w:color="auto"/>
                    <w:bottom w:val="none" w:sz="0" w:space="0" w:color="auto"/>
                    <w:right w:val="none" w:sz="0" w:space="0" w:color="auto"/>
                  </w:divBdr>
                  <w:divsChild>
                    <w:div w:id="805242956">
                      <w:marLeft w:val="0"/>
                      <w:marRight w:val="0"/>
                      <w:marTop w:val="0"/>
                      <w:marBottom w:val="0"/>
                      <w:divBdr>
                        <w:top w:val="none" w:sz="0" w:space="0" w:color="auto"/>
                        <w:left w:val="none" w:sz="0" w:space="0" w:color="auto"/>
                        <w:bottom w:val="none" w:sz="0" w:space="0" w:color="auto"/>
                        <w:right w:val="none" w:sz="0" w:space="0" w:color="auto"/>
                      </w:divBdr>
                    </w:div>
                  </w:divsChild>
                </w:div>
                <w:div w:id="148908315">
                  <w:marLeft w:val="0"/>
                  <w:marRight w:val="0"/>
                  <w:marTop w:val="0"/>
                  <w:marBottom w:val="0"/>
                  <w:divBdr>
                    <w:top w:val="none" w:sz="0" w:space="0" w:color="auto"/>
                    <w:left w:val="none" w:sz="0" w:space="0" w:color="auto"/>
                    <w:bottom w:val="none" w:sz="0" w:space="0" w:color="auto"/>
                    <w:right w:val="none" w:sz="0" w:space="0" w:color="auto"/>
                  </w:divBdr>
                  <w:divsChild>
                    <w:div w:id="1993367465">
                      <w:marLeft w:val="0"/>
                      <w:marRight w:val="0"/>
                      <w:marTop w:val="0"/>
                      <w:marBottom w:val="0"/>
                      <w:divBdr>
                        <w:top w:val="none" w:sz="0" w:space="0" w:color="auto"/>
                        <w:left w:val="none" w:sz="0" w:space="0" w:color="auto"/>
                        <w:bottom w:val="none" w:sz="0" w:space="0" w:color="auto"/>
                        <w:right w:val="none" w:sz="0" w:space="0" w:color="auto"/>
                      </w:divBdr>
                    </w:div>
                  </w:divsChild>
                </w:div>
                <w:div w:id="1036806897">
                  <w:marLeft w:val="0"/>
                  <w:marRight w:val="0"/>
                  <w:marTop w:val="0"/>
                  <w:marBottom w:val="0"/>
                  <w:divBdr>
                    <w:top w:val="none" w:sz="0" w:space="0" w:color="auto"/>
                    <w:left w:val="none" w:sz="0" w:space="0" w:color="auto"/>
                    <w:bottom w:val="none" w:sz="0" w:space="0" w:color="auto"/>
                    <w:right w:val="none" w:sz="0" w:space="0" w:color="auto"/>
                  </w:divBdr>
                  <w:divsChild>
                    <w:div w:id="303583850">
                      <w:marLeft w:val="0"/>
                      <w:marRight w:val="0"/>
                      <w:marTop w:val="0"/>
                      <w:marBottom w:val="0"/>
                      <w:divBdr>
                        <w:top w:val="none" w:sz="0" w:space="0" w:color="auto"/>
                        <w:left w:val="none" w:sz="0" w:space="0" w:color="auto"/>
                        <w:bottom w:val="none" w:sz="0" w:space="0" w:color="auto"/>
                        <w:right w:val="none" w:sz="0" w:space="0" w:color="auto"/>
                      </w:divBdr>
                    </w:div>
                  </w:divsChild>
                </w:div>
                <w:div w:id="231356223">
                  <w:marLeft w:val="0"/>
                  <w:marRight w:val="0"/>
                  <w:marTop w:val="0"/>
                  <w:marBottom w:val="0"/>
                  <w:divBdr>
                    <w:top w:val="none" w:sz="0" w:space="0" w:color="auto"/>
                    <w:left w:val="none" w:sz="0" w:space="0" w:color="auto"/>
                    <w:bottom w:val="none" w:sz="0" w:space="0" w:color="auto"/>
                    <w:right w:val="none" w:sz="0" w:space="0" w:color="auto"/>
                  </w:divBdr>
                  <w:divsChild>
                    <w:div w:id="1266420046">
                      <w:marLeft w:val="0"/>
                      <w:marRight w:val="0"/>
                      <w:marTop w:val="0"/>
                      <w:marBottom w:val="0"/>
                      <w:divBdr>
                        <w:top w:val="none" w:sz="0" w:space="0" w:color="auto"/>
                        <w:left w:val="none" w:sz="0" w:space="0" w:color="auto"/>
                        <w:bottom w:val="none" w:sz="0" w:space="0" w:color="auto"/>
                        <w:right w:val="none" w:sz="0" w:space="0" w:color="auto"/>
                      </w:divBdr>
                    </w:div>
                  </w:divsChild>
                </w:div>
                <w:div w:id="1946771146">
                  <w:marLeft w:val="0"/>
                  <w:marRight w:val="0"/>
                  <w:marTop w:val="0"/>
                  <w:marBottom w:val="0"/>
                  <w:divBdr>
                    <w:top w:val="none" w:sz="0" w:space="0" w:color="auto"/>
                    <w:left w:val="none" w:sz="0" w:space="0" w:color="auto"/>
                    <w:bottom w:val="none" w:sz="0" w:space="0" w:color="auto"/>
                    <w:right w:val="none" w:sz="0" w:space="0" w:color="auto"/>
                  </w:divBdr>
                  <w:divsChild>
                    <w:div w:id="1899242648">
                      <w:marLeft w:val="0"/>
                      <w:marRight w:val="0"/>
                      <w:marTop w:val="0"/>
                      <w:marBottom w:val="0"/>
                      <w:divBdr>
                        <w:top w:val="none" w:sz="0" w:space="0" w:color="auto"/>
                        <w:left w:val="none" w:sz="0" w:space="0" w:color="auto"/>
                        <w:bottom w:val="none" w:sz="0" w:space="0" w:color="auto"/>
                        <w:right w:val="none" w:sz="0" w:space="0" w:color="auto"/>
                      </w:divBdr>
                    </w:div>
                  </w:divsChild>
                </w:div>
                <w:div w:id="1120077046">
                  <w:marLeft w:val="0"/>
                  <w:marRight w:val="0"/>
                  <w:marTop w:val="0"/>
                  <w:marBottom w:val="0"/>
                  <w:divBdr>
                    <w:top w:val="none" w:sz="0" w:space="0" w:color="auto"/>
                    <w:left w:val="none" w:sz="0" w:space="0" w:color="auto"/>
                    <w:bottom w:val="none" w:sz="0" w:space="0" w:color="auto"/>
                    <w:right w:val="none" w:sz="0" w:space="0" w:color="auto"/>
                  </w:divBdr>
                  <w:divsChild>
                    <w:div w:id="405104519">
                      <w:marLeft w:val="0"/>
                      <w:marRight w:val="0"/>
                      <w:marTop w:val="0"/>
                      <w:marBottom w:val="0"/>
                      <w:divBdr>
                        <w:top w:val="none" w:sz="0" w:space="0" w:color="auto"/>
                        <w:left w:val="none" w:sz="0" w:space="0" w:color="auto"/>
                        <w:bottom w:val="none" w:sz="0" w:space="0" w:color="auto"/>
                        <w:right w:val="none" w:sz="0" w:space="0" w:color="auto"/>
                      </w:divBdr>
                    </w:div>
                  </w:divsChild>
                </w:div>
                <w:div w:id="11148109">
                  <w:marLeft w:val="0"/>
                  <w:marRight w:val="0"/>
                  <w:marTop w:val="0"/>
                  <w:marBottom w:val="0"/>
                  <w:divBdr>
                    <w:top w:val="none" w:sz="0" w:space="0" w:color="auto"/>
                    <w:left w:val="none" w:sz="0" w:space="0" w:color="auto"/>
                    <w:bottom w:val="none" w:sz="0" w:space="0" w:color="auto"/>
                    <w:right w:val="none" w:sz="0" w:space="0" w:color="auto"/>
                  </w:divBdr>
                  <w:divsChild>
                    <w:div w:id="1423262388">
                      <w:marLeft w:val="0"/>
                      <w:marRight w:val="0"/>
                      <w:marTop w:val="0"/>
                      <w:marBottom w:val="0"/>
                      <w:divBdr>
                        <w:top w:val="none" w:sz="0" w:space="0" w:color="auto"/>
                        <w:left w:val="none" w:sz="0" w:space="0" w:color="auto"/>
                        <w:bottom w:val="none" w:sz="0" w:space="0" w:color="auto"/>
                        <w:right w:val="none" w:sz="0" w:space="0" w:color="auto"/>
                      </w:divBdr>
                    </w:div>
                  </w:divsChild>
                </w:div>
                <w:div w:id="1012102938">
                  <w:marLeft w:val="0"/>
                  <w:marRight w:val="0"/>
                  <w:marTop w:val="0"/>
                  <w:marBottom w:val="0"/>
                  <w:divBdr>
                    <w:top w:val="none" w:sz="0" w:space="0" w:color="auto"/>
                    <w:left w:val="none" w:sz="0" w:space="0" w:color="auto"/>
                    <w:bottom w:val="none" w:sz="0" w:space="0" w:color="auto"/>
                    <w:right w:val="none" w:sz="0" w:space="0" w:color="auto"/>
                  </w:divBdr>
                  <w:divsChild>
                    <w:div w:id="1725325380">
                      <w:marLeft w:val="0"/>
                      <w:marRight w:val="0"/>
                      <w:marTop w:val="0"/>
                      <w:marBottom w:val="0"/>
                      <w:divBdr>
                        <w:top w:val="none" w:sz="0" w:space="0" w:color="auto"/>
                        <w:left w:val="none" w:sz="0" w:space="0" w:color="auto"/>
                        <w:bottom w:val="none" w:sz="0" w:space="0" w:color="auto"/>
                        <w:right w:val="none" w:sz="0" w:space="0" w:color="auto"/>
                      </w:divBdr>
                    </w:div>
                  </w:divsChild>
                </w:div>
                <w:div w:id="806699770">
                  <w:marLeft w:val="0"/>
                  <w:marRight w:val="0"/>
                  <w:marTop w:val="0"/>
                  <w:marBottom w:val="0"/>
                  <w:divBdr>
                    <w:top w:val="none" w:sz="0" w:space="0" w:color="auto"/>
                    <w:left w:val="none" w:sz="0" w:space="0" w:color="auto"/>
                    <w:bottom w:val="none" w:sz="0" w:space="0" w:color="auto"/>
                    <w:right w:val="none" w:sz="0" w:space="0" w:color="auto"/>
                  </w:divBdr>
                  <w:divsChild>
                    <w:div w:id="1243031583">
                      <w:marLeft w:val="0"/>
                      <w:marRight w:val="0"/>
                      <w:marTop w:val="0"/>
                      <w:marBottom w:val="0"/>
                      <w:divBdr>
                        <w:top w:val="none" w:sz="0" w:space="0" w:color="auto"/>
                        <w:left w:val="none" w:sz="0" w:space="0" w:color="auto"/>
                        <w:bottom w:val="none" w:sz="0" w:space="0" w:color="auto"/>
                        <w:right w:val="none" w:sz="0" w:space="0" w:color="auto"/>
                      </w:divBdr>
                    </w:div>
                  </w:divsChild>
                </w:div>
                <w:div w:id="1333029380">
                  <w:marLeft w:val="0"/>
                  <w:marRight w:val="0"/>
                  <w:marTop w:val="0"/>
                  <w:marBottom w:val="0"/>
                  <w:divBdr>
                    <w:top w:val="none" w:sz="0" w:space="0" w:color="auto"/>
                    <w:left w:val="none" w:sz="0" w:space="0" w:color="auto"/>
                    <w:bottom w:val="none" w:sz="0" w:space="0" w:color="auto"/>
                    <w:right w:val="none" w:sz="0" w:space="0" w:color="auto"/>
                  </w:divBdr>
                  <w:divsChild>
                    <w:div w:id="368802223">
                      <w:marLeft w:val="0"/>
                      <w:marRight w:val="0"/>
                      <w:marTop w:val="0"/>
                      <w:marBottom w:val="0"/>
                      <w:divBdr>
                        <w:top w:val="none" w:sz="0" w:space="0" w:color="auto"/>
                        <w:left w:val="none" w:sz="0" w:space="0" w:color="auto"/>
                        <w:bottom w:val="none" w:sz="0" w:space="0" w:color="auto"/>
                        <w:right w:val="none" w:sz="0" w:space="0" w:color="auto"/>
                      </w:divBdr>
                    </w:div>
                  </w:divsChild>
                </w:div>
                <w:div w:id="1390884265">
                  <w:marLeft w:val="0"/>
                  <w:marRight w:val="0"/>
                  <w:marTop w:val="0"/>
                  <w:marBottom w:val="0"/>
                  <w:divBdr>
                    <w:top w:val="none" w:sz="0" w:space="0" w:color="auto"/>
                    <w:left w:val="none" w:sz="0" w:space="0" w:color="auto"/>
                    <w:bottom w:val="none" w:sz="0" w:space="0" w:color="auto"/>
                    <w:right w:val="none" w:sz="0" w:space="0" w:color="auto"/>
                  </w:divBdr>
                  <w:divsChild>
                    <w:div w:id="1205143571">
                      <w:marLeft w:val="0"/>
                      <w:marRight w:val="0"/>
                      <w:marTop w:val="0"/>
                      <w:marBottom w:val="0"/>
                      <w:divBdr>
                        <w:top w:val="none" w:sz="0" w:space="0" w:color="auto"/>
                        <w:left w:val="none" w:sz="0" w:space="0" w:color="auto"/>
                        <w:bottom w:val="none" w:sz="0" w:space="0" w:color="auto"/>
                        <w:right w:val="none" w:sz="0" w:space="0" w:color="auto"/>
                      </w:divBdr>
                    </w:div>
                  </w:divsChild>
                </w:div>
                <w:div w:id="1486237250">
                  <w:marLeft w:val="0"/>
                  <w:marRight w:val="0"/>
                  <w:marTop w:val="0"/>
                  <w:marBottom w:val="0"/>
                  <w:divBdr>
                    <w:top w:val="none" w:sz="0" w:space="0" w:color="auto"/>
                    <w:left w:val="none" w:sz="0" w:space="0" w:color="auto"/>
                    <w:bottom w:val="none" w:sz="0" w:space="0" w:color="auto"/>
                    <w:right w:val="none" w:sz="0" w:space="0" w:color="auto"/>
                  </w:divBdr>
                  <w:divsChild>
                    <w:div w:id="1013724289">
                      <w:marLeft w:val="0"/>
                      <w:marRight w:val="0"/>
                      <w:marTop w:val="0"/>
                      <w:marBottom w:val="0"/>
                      <w:divBdr>
                        <w:top w:val="none" w:sz="0" w:space="0" w:color="auto"/>
                        <w:left w:val="none" w:sz="0" w:space="0" w:color="auto"/>
                        <w:bottom w:val="none" w:sz="0" w:space="0" w:color="auto"/>
                        <w:right w:val="none" w:sz="0" w:space="0" w:color="auto"/>
                      </w:divBdr>
                    </w:div>
                  </w:divsChild>
                </w:div>
                <w:div w:id="1697386455">
                  <w:marLeft w:val="0"/>
                  <w:marRight w:val="0"/>
                  <w:marTop w:val="0"/>
                  <w:marBottom w:val="0"/>
                  <w:divBdr>
                    <w:top w:val="none" w:sz="0" w:space="0" w:color="auto"/>
                    <w:left w:val="none" w:sz="0" w:space="0" w:color="auto"/>
                    <w:bottom w:val="none" w:sz="0" w:space="0" w:color="auto"/>
                    <w:right w:val="none" w:sz="0" w:space="0" w:color="auto"/>
                  </w:divBdr>
                  <w:divsChild>
                    <w:div w:id="1034840814">
                      <w:marLeft w:val="0"/>
                      <w:marRight w:val="0"/>
                      <w:marTop w:val="0"/>
                      <w:marBottom w:val="0"/>
                      <w:divBdr>
                        <w:top w:val="none" w:sz="0" w:space="0" w:color="auto"/>
                        <w:left w:val="none" w:sz="0" w:space="0" w:color="auto"/>
                        <w:bottom w:val="none" w:sz="0" w:space="0" w:color="auto"/>
                        <w:right w:val="none" w:sz="0" w:space="0" w:color="auto"/>
                      </w:divBdr>
                    </w:div>
                  </w:divsChild>
                </w:div>
                <w:div w:id="612784893">
                  <w:marLeft w:val="0"/>
                  <w:marRight w:val="0"/>
                  <w:marTop w:val="0"/>
                  <w:marBottom w:val="0"/>
                  <w:divBdr>
                    <w:top w:val="none" w:sz="0" w:space="0" w:color="auto"/>
                    <w:left w:val="none" w:sz="0" w:space="0" w:color="auto"/>
                    <w:bottom w:val="none" w:sz="0" w:space="0" w:color="auto"/>
                    <w:right w:val="none" w:sz="0" w:space="0" w:color="auto"/>
                  </w:divBdr>
                  <w:divsChild>
                    <w:div w:id="1199244382">
                      <w:marLeft w:val="0"/>
                      <w:marRight w:val="0"/>
                      <w:marTop w:val="0"/>
                      <w:marBottom w:val="0"/>
                      <w:divBdr>
                        <w:top w:val="none" w:sz="0" w:space="0" w:color="auto"/>
                        <w:left w:val="none" w:sz="0" w:space="0" w:color="auto"/>
                        <w:bottom w:val="none" w:sz="0" w:space="0" w:color="auto"/>
                        <w:right w:val="none" w:sz="0" w:space="0" w:color="auto"/>
                      </w:divBdr>
                    </w:div>
                  </w:divsChild>
                </w:div>
                <w:div w:id="873230045">
                  <w:marLeft w:val="0"/>
                  <w:marRight w:val="0"/>
                  <w:marTop w:val="0"/>
                  <w:marBottom w:val="0"/>
                  <w:divBdr>
                    <w:top w:val="none" w:sz="0" w:space="0" w:color="auto"/>
                    <w:left w:val="none" w:sz="0" w:space="0" w:color="auto"/>
                    <w:bottom w:val="none" w:sz="0" w:space="0" w:color="auto"/>
                    <w:right w:val="none" w:sz="0" w:space="0" w:color="auto"/>
                  </w:divBdr>
                  <w:divsChild>
                    <w:div w:id="1268729115">
                      <w:marLeft w:val="0"/>
                      <w:marRight w:val="0"/>
                      <w:marTop w:val="0"/>
                      <w:marBottom w:val="0"/>
                      <w:divBdr>
                        <w:top w:val="none" w:sz="0" w:space="0" w:color="auto"/>
                        <w:left w:val="none" w:sz="0" w:space="0" w:color="auto"/>
                        <w:bottom w:val="none" w:sz="0" w:space="0" w:color="auto"/>
                        <w:right w:val="none" w:sz="0" w:space="0" w:color="auto"/>
                      </w:divBdr>
                    </w:div>
                  </w:divsChild>
                </w:div>
                <w:div w:id="1193347469">
                  <w:marLeft w:val="0"/>
                  <w:marRight w:val="0"/>
                  <w:marTop w:val="0"/>
                  <w:marBottom w:val="0"/>
                  <w:divBdr>
                    <w:top w:val="none" w:sz="0" w:space="0" w:color="auto"/>
                    <w:left w:val="none" w:sz="0" w:space="0" w:color="auto"/>
                    <w:bottom w:val="none" w:sz="0" w:space="0" w:color="auto"/>
                    <w:right w:val="none" w:sz="0" w:space="0" w:color="auto"/>
                  </w:divBdr>
                  <w:divsChild>
                    <w:div w:id="1092892454">
                      <w:marLeft w:val="0"/>
                      <w:marRight w:val="0"/>
                      <w:marTop w:val="0"/>
                      <w:marBottom w:val="0"/>
                      <w:divBdr>
                        <w:top w:val="none" w:sz="0" w:space="0" w:color="auto"/>
                        <w:left w:val="none" w:sz="0" w:space="0" w:color="auto"/>
                        <w:bottom w:val="none" w:sz="0" w:space="0" w:color="auto"/>
                        <w:right w:val="none" w:sz="0" w:space="0" w:color="auto"/>
                      </w:divBdr>
                    </w:div>
                  </w:divsChild>
                </w:div>
                <w:div w:id="506285055">
                  <w:marLeft w:val="0"/>
                  <w:marRight w:val="0"/>
                  <w:marTop w:val="0"/>
                  <w:marBottom w:val="0"/>
                  <w:divBdr>
                    <w:top w:val="none" w:sz="0" w:space="0" w:color="auto"/>
                    <w:left w:val="none" w:sz="0" w:space="0" w:color="auto"/>
                    <w:bottom w:val="none" w:sz="0" w:space="0" w:color="auto"/>
                    <w:right w:val="none" w:sz="0" w:space="0" w:color="auto"/>
                  </w:divBdr>
                  <w:divsChild>
                    <w:div w:id="1876236541">
                      <w:marLeft w:val="0"/>
                      <w:marRight w:val="0"/>
                      <w:marTop w:val="0"/>
                      <w:marBottom w:val="0"/>
                      <w:divBdr>
                        <w:top w:val="none" w:sz="0" w:space="0" w:color="auto"/>
                        <w:left w:val="none" w:sz="0" w:space="0" w:color="auto"/>
                        <w:bottom w:val="none" w:sz="0" w:space="0" w:color="auto"/>
                        <w:right w:val="none" w:sz="0" w:space="0" w:color="auto"/>
                      </w:divBdr>
                    </w:div>
                  </w:divsChild>
                </w:div>
                <w:div w:id="1678845883">
                  <w:marLeft w:val="0"/>
                  <w:marRight w:val="0"/>
                  <w:marTop w:val="0"/>
                  <w:marBottom w:val="0"/>
                  <w:divBdr>
                    <w:top w:val="none" w:sz="0" w:space="0" w:color="auto"/>
                    <w:left w:val="none" w:sz="0" w:space="0" w:color="auto"/>
                    <w:bottom w:val="none" w:sz="0" w:space="0" w:color="auto"/>
                    <w:right w:val="none" w:sz="0" w:space="0" w:color="auto"/>
                  </w:divBdr>
                  <w:divsChild>
                    <w:div w:id="354111409">
                      <w:marLeft w:val="0"/>
                      <w:marRight w:val="0"/>
                      <w:marTop w:val="0"/>
                      <w:marBottom w:val="0"/>
                      <w:divBdr>
                        <w:top w:val="none" w:sz="0" w:space="0" w:color="auto"/>
                        <w:left w:val="none" w:sz="0" w:space="0" w:color="auto"/>
                        <w:bottom w:val="none" w:sz="0" w:space="0" w:color="auto"/>
                        <w:right w:val="none" w:sz="0" w:space="0" w:color="auto"/>
                      </w:divBdr>
                    </w:div>
                  </w:divsChild>
                </w:div>
                <w:div w:id="1428162432">
                  <w:marLeft w:val="0"/>
                  <w:marRight w:val="0"/>
                  <w:marTop w:val="0"/>
                  <w:marBottom w:val="0"/>
                  <w:divBdr>
                    <w:top w:val="none" w:sz="0" w:space="0" w:color="auto"/>
                    <w:left w:val="none" w:sz="0" w:space="0" w:color="auto"/>
                    <w:bottom w:val="none" w:sz="0" w:space="0" w:color="auto"/>
                    <w:right w:val="none" w:sz="0" w:space="0" w:color="auto"/>
                  </w:divBdr>
                  <w:divsChild>
                    <w:div w:id="1230653087">
                      <w:marLeft w:val="0"/>
                      <w:marRight w:val="0"/>
                      <w:marTop w:val="0"/>
                      <w:marBottom w:val="0"/>
                      <w:divBdr>
                        <w:top w:val="none" w:sz="0" w:space="0" w:color="auto"/>
                        <w:left w:val="none" w:sz="0" w:space="0" w:color="auto"/>
                        <w:bottom w:val="none" w:sz="0" w:space="0" w:color="auto"/>
                        <w:right w:val="none" w:sz="0" w:space="0" w:color="auto"/>
                      </w:divBdr>
                    </w:div>
                  </w:divsChild>
                </w:div>
                <w:div w:id="2104495286">
                  <w:marLeft w:val="0"/>
                  <w:marRight w:val="0"/>
                  <w:marTop w:val="0"/>
                  <w:marBottom w:val="0"/>
                  <w:divBdr>
                    <w:top w:val="none" w:sz="0" w:space="0" w:color="auto"/>
                    <w:left w:val="none" w:sz="0" w:space="0" w:color="auto"/>
                    <w:bottom w:val="none" w:sz="0" w:space="0" w:color="auto"/>
                    <w:right w:val="none" w:sz="0" w:space="0" w:color="auto"/>
                  </w:divBdr>
                  <w:divsChild>
                    <w:div w:id="1418592639">
                      <w:marLeft w:val="0"/>
                      <w:marRight w:val="0"/>
                      <w:marTop w:val="0"/>
                      <w:marBottom w:val="0"/>
                      <w:divBdr>
                        <w:top w:val="none" w:sz="0" w:space="0" w:color="auto"/>
                        <w:left w:val="none" w:sz="0" w:space="0" w:color="auto"/>
                        <w:bottom w:val="none" w:sz="0" w:space="0" w:color="auto"/>
                        <w:right w:val="none" w:sz="0" w:space="0" w:color="auto"/>
                      </w:divBdr>
                    </w:div>
                  </w:divsChild>
                </w:div>
                <w:div w:id="1337922558">
                  <w:marLeft w:val="0"/>
                  <w:marRight w:val="0"/>
                  <w:marTop w:val="0"/>
                  <w:marBottom w:val="0"/>
                  <w:divBdr>
                    <w:top w:val="none" w:sz="0" w:space="0" w:color="auto"/>
                    <w:left w:val="none" w:sz="0" w:space="0" w:color="auto"/>
                    <w:bottom w:val="none" w:sz="0" w:space="0" w:color="auto"/>
                    <w:right w:val="none" w:sz="0" w:space="0" w:color="auto"/>
                  </w:divBdr>
                  <w:divsChild>
                    <w:div w:id="920258656">
                      <w:marLeft w:val="0"/>
                      <w:marRight w:val="0"/>
                      <w:marTop w:val="0"/>
                      <w:marBottom w:val="0"/>
                      <w:divBdr>
                        <w:top w:val="none" w:sz="0" w:space="0" w:color="auto"/>
                        <w:left w:val="none" w:sz="0" w:space="0" w:color="auto"/>
                        <w:bottom w:val="none" w:sz="0" w:space="0" w:color="auto"/>
                        <w:right w:val="none" w:sz="0" w:space="0" w:color="auto"/>
                      </w:divBdr>
                    </w:div>
                  </w:divsChild>
                </w:div>
                <w:div w:id="1167133582">
                  <w:marLeft w:val="0"/>
                  <w:marRight w:val="0"/>
                  <w:marTop w:val="0"/>
                  <w:marBottom w:val="0"/>
                  <w:divBdr>
                    <w:top w:val="none" w:sz="0" w:space="0" w:color="auto"/>
                    <w:left w:val="none" w:sz="0" w:space="0" w:color="auto"/>
                    <w:bottom w:val="none" w:sz="0" w:space="0" w:color="auto"/>
                    <w:right w:val="none" w:sz="0" w:space="0" w:color="auto"/>
                  </w:divBdr>
                  <w:divsChild>
                    <w:div w:id="2023505102">
                      <w:marLeft w:val="0"/>
                      <w:marRight w:val="0"/>
                      <w:marTop w:val="0"/>
                      <w:marBottom w:val="0"/>
                      <w:divBdr>
                        <w:top w:val="none" w:sz="0" w:space="0" w:color="auto"/>
                        <w:left w:val="none" w:sz="0" w:space="0" w:color="auto"/>
                        <w:bottom w:val="none" w:sz="0" w:space="0" w:color="auto"/>
                        <w:right w:val="none" w:sz="0" w:space="0" w:color="auto"/>
                      </w:divBdr>
                    </w:div>
                  </w:divsChild>
                </w:div>
                <w:div w:id="30503004">
                  <w:marLeft w:val="0"/>
                  <w:marRight w:val="0"/>
                  <w:marTop w:val="0"/>
                  <w:marBottom w:val="0"/>
                  <w:divBdr>
                    <w:top w:val="none" w:sz="0" w:space="0" w:color="auto"/>
                    <w:left w:val="none" w:sz="0" w:space="0" w:color="auto"/>
                    <w:bottom w:val="none" w:sz="0" w:space="0" w:color="auto"/>
                    <w:right w:val="none" w:sz="0" w:space="0" w:color="auto"/>
                  </w:divBdr>
                  <w:divsChild>
                    <w:div w:id="1630044119">
                      <w:marLeft w:val="0"/>
                      <w:marRight w:val="0"/>
                      <w:marTop w:val="0"/>
                      <w:marBottom w:val="0"/>
                      <w:divBdr>
                        <w:top w:val="none" w:sz="0" w:space="0" w:color="auto"/>
                        <w:left w:val="none" w:sz="0" w:space="0" w:color="auto"/>
                        <w:bottom w:val="none" w:sz="0" w:space="0" w:color="auto"/>
                        <w:right w:val="none" w:sz="0" w:space="0" w:color="auto"/>
                      </w:divBdr>
                    </w:div>
                  </w:divsChild>
                </w:div>
                <w:div w:id="1925065001">
                  <w:marLeft w:val="0"/>
                  <w:marRight w:val="0"/>
                  <w:marTop w:val="0"/>
                  <w:marBottom w:val="0"/>
                  <w:divBdr>
                    <w:top w:val="none" w:sz="0" w:space="0" w:color="auto"/>
                    <w:left w:val="none" w:sz="0" w:space="0" w:color="auto"/>
                    <w:bottom w:val="none" w:sz="0" w:space="0" w:color="auto"/>
                    <w:right w:val="none" w:sz="0" w:space="0" w:color="auto"/>
                  </w:divBdr>
                  <w:divsChild>
                    <w:div w:id="851994788">
                      <w:marLeft w:val="0"/>
                      <w:marRight w:val="0"/>
                      <w:marTop w:val="0"/>
                      <w:marBottom w:val="0"/>
                      <w:divBdr>
                        <w:top w:val="none" w:sz="0" w:space="0" w:color="auto"/>
                        <w:left w:val="none" w:sz="0" w:space="0" w:color="auto"/>
                        <w:bottom w:val="none" w:sz="0" w:space="0" w:color="auto"/>
                        <w:right w:val="none" w:sz="0" w:space="0" w:color="auto"/>
                      </w:divBdr>
                    </w:div>
                  </w:divsChild>
                </w:div>
                <w:div w:id="144661777">
                  <w:marLeft w:val="0"/>
                  <w:marRight w:val="0"/>
                  <w:marTop w:val="0"/>
                  <w:marBottom w:val="0"/>
                  <w:divBdr>
                    <w:top w:val="none" w:sz="0" w:space="0" w:color="auto"/>
                    <w:left w:val="none" w:sz="0" w:space="0" w:color="auto"/>
                    <w:bottom w:val="none" w:sz="0" w:space="0" w:color="auto"/>
                    <w:right w:val="none" w:sz="0" w:space="0" w:color="auto"/>
                  </w:divBdr>
                  <w:divsChild>
                    <w:div w:id="243222613">
                      <w:marLeft w:val="0"/>
                      <w:marRight w:val="0"/>
                      <w:marTop w:val="0"/>
                      <w:marBottom w:val="0"/>
                      <w:divBdr>
                        <w:top w:val="none" w:sz="0" w:space="0" w:color="auto"/>
                        <w:left w:val="none" w:sz="0" w:space="0" w:color="auto"/>
                        <w:bottom w:val="none" w:sz="0" w:space="0" w:color="auto"/>
                        <w:right w:val="none" w:sz="0" w:space="0" w:color="auto"/>
                      </w:divBdr>
                    </w:div>
                  </w:divsChild>
                </w:div>
                <w:div w:id="206375620">
                  <w:marLeft w:val="0"/>
                  <w:marRight w:val="0"/>
                  <w:marTop w:val="0"/>
                  <w:marBottom w:val="0"/>
                  <w:divBdr>
                    <w:top w:val="none" w:sz="0" w:space="0" w:color="auto"/>
                    <w:left w:val="none" w:sz="0" w:space="0" w:color="auto"/>
                    <w:bottom w:val="none" w:sz="0" w:space="0" w:color="auto"/>
                    <w:right w:val="none" w:sz="0" w:space="0" w:color="auto"/>
                  </w:divBdr>
                  <w:divsChild>
                    <w:div w:id="1716732920">
                      <w:marLeft w:val="0"/>
                      <w:marRight w:val="0"/>
                      <w:marTop w:val="0"/>
                      <w:marBottom w:val="0"/>
                      <w:divBdr>
                        <w:top w:val="none" w:sz="0" w:space="0" w:color="auto"/>
                        <w:left w:val="none" w:sz="0" w:space="0" w:color="auto"/>
                        <w:bottom w:val="none" w:sz="0" w:space="0" w:color="auto"/>
                        <w:right w:val="none" w:sz="0" w:space="0" w:color="auto"/>
                      </w:divBdr>
                    </w:div>
                  </w:divsChild>
                </w:div>
                <w:div w:id="326522222">
                  <w:marLeft w:val="0"/>
                  <w:marRight w:val="0"/>
                  <w:marTop w:val="0"/>
                  <w:marBottom w:val="0"/>
                  <w:divBdr>
                    <w:top w:val="none" w:sz="0" w:space="0" w:color="auto"/>
                    <w:left w:val="none" w:sz="0" w:space="0" w:color="auto"/>
                    <w:bottom w:val="none" w:sz="0" w:space="0" w:color="auto"/>
                    <w:right w:val="none" w:sz="0" w:space="0" w:color="auto"/>
                  </w:divBdr>
                  <w:divsChild>
                    <w:div w:id="513615061">
                      <w:marLeft w:val="0"/>
                      <w:marRight w:val="0"/>
                      <w:marTop w:val="0"/>
                      <w:marBottom w:val="0"/>
                      <w:divBdr>
                        <w:top w:val="none" w:sz="0" w:space="0" w:color="auto"/>
                        <w:left w:val="none" w:sz="0" w:space="0" w:color="auto"/>
                        <w:bottom w:val="none" w:sz="0" w:space="0" w:color="auto"/>
                        <w:right w:val="none" w:sz="0" w:space="0" w:color="auto"/>
                      </w:divBdr>
                    </w:div>
                  </w:divsChild>
                </w:div>
                <w:div w:id="1478374823">
                  <w:marLeft w:val="0"/>
                  <w:marRight w:val="0"/>
                  <w:marTop w:val="0"/>
                  <w:marBottom w:val="0"/>
                  <w:divBdr>
                    <w:top w:val="none" w:sz="0" w:space="0" w:color="auto"/>
                    <w:left w:val="none" w:sz="0" w:space="0" w:color="auto"/>
                    <w:bottom w:val="none" w:sz="0" w:space="0" w:color="auto"/>
                    <w:right w:val="none" w:sz="0" w:space="0" w:color="auto"/>
                  </w:divBdr>
                  <w:divsChild>
                    <w:div w:id="1946379163">
                      <w:marLeft w:val="0"/>
                      <w:marRight w:val="0"/>
                      <w:marTop w:val="0"/>
                      <w:marBottom w:val="0"/>
                      <w:divBdr>
                        <w:top w:val="none" w:sz="0" w:space="0" w:color="auto"/>
                        <w:left w:val="none" w:sz="0" w:space="0" w:color="auto"/>
                        <w:bottom w:val="none" w:sz="0" w:space="0" w:color="auto"/>
                        <w:right w:val="none" w:sz="0" w:space="0" w:color="auto"/>
                      </w:divBdr>
                    </w:div>
                  </w:divsChild>
                </w:div>
                <w:div w:id="324672569">
                  <w:marLeft w:val="0"/>
                  <w:marRight w:val="0"/>
                  <w:marTop w:val="0"/>
                  <w:marBottom w:val="0"/>
                  <w:divBdr>
                    <w:top w:val="none" w:sz="0" w:space="0" w:color="auto"/>
                    <w:left w:val="none" w:sz="0" w:space="0" w:color="auto"/>
                    <w:bottom w:val="none" w:sz="0" w:space="0" w:color="auto"/>
                    <w:right w:val="none" w:sz="0" w:space="0" w:color="auto"/>
                  </w:divBdr>
                  <w:divsChild>
                    <w:div w:id="1502158911">
                      <w:marLeft w:val="0"/>
                      <w:marRight w:val="0"/>
                      <w:marTop w:val="0"/>
                      <w:marBottom w:val="0"/>
                      <w:divBdr>
                        <w:top w:val="none" w:sz="0" w:space="0" w:color="auto"/>
                        <w:left w:val="none" w:sz="0" w:space="0" w:color="auto"/>
                        <w:bottom w:val="none" w:sz="0" w:space="0" w:color="auto"/>
                        <w:right w:val="none" w:sz="0" w:space="0" w:color="auto"/>
                      </w:divBdr>
                    </w:div>
                  </w:divsChild>
                </w:div>
                <w:div w:id="1203664637">
                  <w:marLeft w:val="0"/>
                  <w:marRight w:val="0"/>
                  <w:marTop w:val="0"/>
                  <w:marBottom w:val="0"/>
                  <w:divBdr>
                    <w:top w:val="none" w:sz="0" w:space="0" w:color="auto"/>
                    <w:left w:val="none" w:sz="0" w:space="0" w:color="auto"/>
                    <w:bottom w:val="none" w:sz="0" w:space="0" w:color="auto"/>
                    <w:right w:val="none" w:sz="0" w:space="0" w:color="auto"/>
                  </w:divBdr>
                  <w:divsChild>
                    <w:div w:id="1501116805">
                      <w:marLeft w:val="0"/>
                      <w:marRight w:val="0"/>
                      <w:marTop w:val="0"/>
                      <w:marBottom w:val="0"/>
                      <w:divBdr>
                        <w:top w:val="none" w:sz="0" w:space="0" w:color="auto"/>
                        <w:left w:val="none" w:sz="0" w:space="0" w:color="auto"/>
                        <w:bottom w:val="none" w:sz="0" w:space="0" w:color="auto"/>
                        <w:right w:val="none" w:sz="0" w:space="0" w:color="auto"/>
                      </w:divBdr>
                    </w:div>
                  </w:divsChild>
                </w:div>
                <w:div w:id="495657282">
                  <w:marLeft w:val="0"/>
                  <w:marRight w:val="0"/>
                  <w:marTop w:val="0"/>
                  <w:marBottom w:val="0"/>
                  <w:divBdr>
                    <w:top w:val="none" w:sz="0" w:space="0" w:color="auto"/>
                    <w:left w:val="none" w:sz="0" w:space="0" w:color="auto"/>
                    <w:bottom w:val="none" w:sz="0" w:space="0" w:color="auto"/>
                    <w:right w:val="none" w:sz="0" w:space="0" w:color="auto"/>
                  </w:divBdr>
                  <w:divsChild>
                    <w:div w:id="1755590099">
                      <w:marLeft w:val="0"/>
                      <w:marRight w:val="0"/>
                      <w:marTop w:val="0"/>
                      <w:marBottom w:val="0"/>
                      <w:divBdr>
                        <w:top w:val="none" w:sz="0" w:space="0" w:color="auto"/>
                        <w:left w:val="none" w:sz="0" w:space="0" w:color="auto"/>
                        <w:bottom w:val="none" w:sz="0" w:space="0" w:color="auto"/>
                        <w:right w:val="none" w:sz="0" w:space="0" w:color="auto"/>
                      </w:divBdr>
                    </w:div>
                  </w:divsChild>
                </w:div>
                <w:div w:id="1941717070">
                  <w:marLeft w:val="0"/>
                  <w:marRight w:val="0"/>
                  <w:marTop w:val="0"/>
                  <w:marBottom w:val="0"/>
                  <w:divBdr>
                    <w:top w:val="none" w:sz="0" w:space="0" w:color="auto"/>
                    <w:left w:val="none" w:sz="0" w:space="0" w:color="auto"/>
                    <w:bottom w:val="none" w:sz="0" w:space="0" w:color="auto"/>
                    <w:right w:val="none" w:sz="0" w:space="0" w:color="auto"/>
                  </w:divBdr>
                  <w:divsChild>
                    <w:div w:id="2093158424">
                      <w:marLeft w:val="0"/>
                      <w:marRight w:val="0"/>
                      <w:marTop w:val="0"/>
                      <w:marBottom w:val="0"/>
                      <w:divBdr>
                        <w:top w:val="none" w:sz="0" w:space="0" w:color="auto"/>
                        <w:left w:val="none" w:sz="0" w:space="0" w:color="auto"/>
                        <w:bottom w:val="none" w:sz="0" w:space="0" w:color="auto"/>
                        <w:right w:val="none" w:sz="0" w:space="0" w:color="auto"/>
                      </w:divBdr>
                    </w:div>
                  </w:divsChild>
                </w:div>
                <w:div w:id="665935996">
                  <w:marLeft w:val="0"/>
                  <w:marRight w:val="0"/>
                  <w:marTop w:val="0"/>
                  <w:marBottom w:val="0"/>
                  <w:divBdr>
                    <w:top w:val="none" w:sz="0" w:space="0" w:color="auto"/>
                    <w:left w:val="none" w:sz="0" w:space="0" w:color="auto"/>
                    <w:bottom w:val="none" w:sz="0" w:space="0" w:color="auto"/>
                    <w:right w:val="none" w:sz="0" w:space="0" w:color="auto"/>
                  </w:divBdr>
                  <w:divsChild>
                    <w:div w:id="79068373">
                      <w:marLeft w:val="0"/>
                      <w:marRight w:val="0"/>
                      <w:marTop w:val="0"/>
                      <w:marBottom w:val="0"/>
                      <w:divBdr>
                        <w:top w:val="none" w:sz="0" w:space="0" w:color="auto"/>
                        <w:left w:val="none" w:sz="0" w:space="0" w:color="auto"/>
                        <w:bottom w:val="none" w:sz="0" w:space="0" w:color="auto"/>
                        <w:right w:val="none" w:sz="0" w:space="0" w:color="auto"/>
                      </w:divBdr>
                    </w:div>
                  </w:divsChild>
                </w:div>
                <w:div w:id="192115984">
                  <w:marLeft w:val="0"/>
                  <w:marRight w:val="0"/>
                  <w:marTop w:val="0"/>
                  <w:marBottom w:val="0"/>
                  <w:divBdr>
                    <w:top w:val="none" w:sz="0" w:space="0" w:color="auto"/>
                    <w:left w:val="none" w:sz="0" w:space="0" w:color="auto"/>
                    <w:bottom w:val="none" w:sz="0" w:space="0" w:color="auto"/>
                    <w:right w:val="none" w:sz="0" w:space="0" w:color="auto"/>
                  </w:divBdr>
                  <w:divsChild>
                    <w:div w:id="183130672">
                      <w:marLeft w:val="0"/>
                      <w:marRight w:val="0"/>
                      <w:marTop w:val="0"/>
                      <w:marBottom w:val="0"/>
                      <w:divBdr>
                        <w:top w:val="none" w:sz="0" w:space="0" w:color="auto"/>
                        <w:left w:val="none" w:sz="0" w:space="0" w:color="auto"/>
                        <w:bottom w:val="none" w:sz="0" w:space="0" w:color="auto"/>
                        <w:right w:val="none" w:sz="0" w:space="0" w:color="auto"/>
                      </w:divBdr>
                    </w:div>
                  </w:divsChild>
                </w:div>
                <w:div w:id="822820114">
                  <w:marLeft w:val="0"/>
                  <w:marRight w:val="0"/>
                  <w:marTop w:val="0"/>
                  <w:marBottom w:val="0"/>
                  <w:divBdr>
                    <w:top w:val="none" w:sz="0" w:space="0" w:color="auto"/>
                    <w:left w:val="none" w:sz="0" w:space="0" w:color="auto"/>
                    <w:bottom w:val="none" w:sz="0" w:space="0" w:color="auto"/>
                    <w:right w:val="none" w:sz="0" w:space="0" w:color="auto"/>
                  </w:divBdr>
                  <w:divsChild>
                    <w:div w:id="18508412">
                      <w:marLeft w:val="0"/>
                      <w:marRight w:val="0"/>
                      <w:marTop w:val="0"/>
                      <w:marBottom w:val="0"/>
                      <w:divBdr>
                        <w:top w:val="none" w:sz="0" w:space="0" w:color="auto"/>
                        <w:left w:val="none" w:sz="0" w:space="0" w:color="auto"/>
                        <w:bottom w:val="none" w:sz="0" w:space="0" w:color="auto"/>
                        <w:right w:val="none" w:sz="0" w:space="0" w:color="auto"/>
                      </w:divBdr>
                    </w:div>
                  </w:divsChild>
                </w:div>
                <w:div w:id="1065908906">
                  <w:marLeft w:val="0"/>
                  <w:marRight w:val="0"/>
                  <w:marTop w:val="0"/>
                  <w:marBottom w:val="0"/>
                  <w:divBdr>
                    <w:top w:val="none" w:sz="0" w:space="0" w:color="auto"/>
                    <w:left w:val="none" w:sz="0" w:space="0" w:color="auto"/>
                    <w:bottom w:val="none" w:sz="0" w:space="0" w:color="auto"/>
                    <w:right w:val="none" w:sz="0" w:space="0" w:color="auto"/>
                  </w:divBdr>
                  <w:divsChild>
                    <w:div w:id="1787314569">
                      <w:marLeft w:val="0"/>
                      <w:marRight w:val="0"/>
                      <w:marTop w:val="0"/>
                      <w:marBottom w:val="0"/>
                      <w:divBdr>
                        <w:top w:val="none" w:sz="0" w:space="0" w:color="auto"/>
                        <w:left w:val="none" w:sz="0" w:space="0" w:color="auto"/>
                        <w:bottom w:val="none" w:sz="0" w:space="0" w:color="auto"/>
                        <w:right w:val="none" w:sz="0" w:space="0" w:color="auto"/>
                      </w:divBdr>
                    </w:div>
                  </w:divsChild>
                </w:div>
                <w:div w:id="963998968">
                  <w:marLeft w:val="0"/>
                  <w:marRight w:val="0"/>
                  <w:marTop w:val="0"/>
                  <w:marBottom w:val="0"/>
                  <w:divBdr>
                    <w:top w:val="none" w:sz="0" w:space="0" w:color="auto"/>
                    <w:left w:val="none" w:sz="0" w:space="0" w:color="auto"/>
                    <w:bottom w:val="none" w:sz="0" w:space="0" w:color="auto"/>
                    <w:right w:val="none" w:sz="0" w:space="0" w:color="auto"/>
                  </w:divBdr>
                  <w:divsChild>
                    <w:div w:id="1797140985">
                      <w:marLeft w:val="0"/>
                      <w:marRight w:val="0"/>
                      <w:marTop w:val="0"/>
                      <w:marBottom w:val="0"/>
                      <w:divBdr>
                        <w:top w:val="none" w:sz="0" w:space="0" w:color="auto"/>
                        <w:left w:val="none" w:sz="0" w:space="0" w:color="auto"/>
                        <w:bottom w:val="none" w:sz="0" w:space="0" w:color="auto"/>
                        <w:right w:val="none" w:sz="0" w:space="0" w:color="auto"/>
                      </w:divBdr>
                    </w:div>
                  </w:divsChild>
                </w:div>
                <w:div w:id="972826948">
                  <w:marLeft w:val="0"/>
                  <w:marRight w:val="0"/>
                  <w:marTop w:val="0"/>
                  <w:marBottom w:val="0"/>
                  <w:divBdr>
                    <w:top w:val="none" w:sz="0" w:space="0" w:color="auto"/>
                    <w:left w:val="none" w:sz="0" w:space="0" w:color="auto"/>
                    <w:bottom w:val="none" w:sz="0" w:space="0" w:color="auto"/>
                    <w:right w:val="none" w:sz="0" w:space="0" w:color="auto"/>
                  </w:divBdr>
                  <w:divsChild>
                    <w:div w:id="46153494">
                      <w:marLeft w:val="0"/>
                      <w:marRight w:val="0"/>
                      <w:marTop w:val="0"/>
                      <w:marBottom w:val="0"/>
                      <w:divBdr>
                        <w:top w:val="none" w:sz="0" w:space="0" w:color="auto"/>
                        <w:left w:val="none" w:sz="0" w:space="0" w:color="auto"/>
                        <w:bottom w:val="none" w:sz="0" w:space="0" w:color="auto"/>
                        <w:right w:val="none" w:sz="0" w:space="0" w:color="auto"/>
                      </w:divBdr>
                    </w:div>
                  </w:divsChild>
                </w:div>
                <w:div w:id="617957130">
                  <w:marLeft w:val="0"/>
                  <w:marRight w:val="0"/>
                  <w:marTop w:val="0"/>
                  <w:marBottom w:val="0"/>
                  <w:divBdr>
                    <w:top w:val="none" w:sz="0" w:space="0" w:color="auto"/>
                    <w:left w:val="none" w:sz="0" w:space="0" w:color="auto"/>
                    <w:bottom w:val="none" w:sz="0" w:space="0" w:color="auto"/>
                    <w:right w:val="none" w:sz="0" w:space="0" w:color="auto"/>
                  </w:divBdr>
                  <w:divsChild>
                    <w:div w:id="766196661">
                      <w:marLeft w:val="0"/>
                      <w:marRight w:val="0"/>
                      <w:marTop w:val="0"/>
                      <w:marBottom w:val="0"/>
                      <w:divBdr>
                        <w:top w:val="none" w:sz="0" w:space="0" w:color="auto"/>
                        <w:left w:val="none" w:sz="0" w:space="0" w:color="auto"/>
                        <w:bottom w:val="none" w:sz="0" w:space="0" w:color="auto"/>
                        <w:right w:val="none" w:sz="0" w:space="0" w:color="auto"/>
                      </w:divBdr>
                    </w:div>
                  </w:divsChild>
                </w:div>
                <w:div w:id="617492778">
                  <w:marLeft w:val="0"/>
                  <w:marRight w:val="0"/>
                  <w:marTop w:val="0"/>
                  <w:marBottom w:val="0"/>
                  <w:divBdr>
                    <w:top w:val="none" w:sz="0" w:space="0" w:color="auto"/>
                    <w:left w:val="none" w:sz="0" w:space="0" w:color="auto"/>
                    <w:bottom w:val="none" w:sz="0" w:space="0" w:color="auto"/>
                    <w:right w:val="none" w:sz="0" w:space="0" w:color="auto"/>
                  </w:divBdr>
                  <w:divsChild>
                    <w:div w:id="1736706313">
                      <w:marLeft w:val="0"/>
                      <w:marRight w:val="0"/>
                      <w:marTop w:val="0"/>
                      <w:marBottom w:val="0"/>
                      <w:divBdr>
                        <w:top w:val="none" w:sz="0" w:space="0" w:color="auto"/>
                        <w:left w:val="none" w:sz="0" w:space="0" w:color="auto"/>
                        <w:bottom w:val="none" w:sz="0" w:space="0" w:color="auto"/>
                        <w:right w:val="none" w:sz="0" w:space="0" w:color="auto"/>
                      </w:divBdr>
                    </w:div>
                  </w:divsChild>
                </w:div>
                <w:div w:id="597913581">
                  <w:marLeft w:val="0"/>
                  <w:marRight w:val="0"/>
                  <w:marTop w:val="0"/>
                  <w:marBottom w:val="0"/>
                  <w:divBdr>
                    <w:top w:val="none" w:sz="0" w:space="0" w:color="auto"/>
                    <w:left w:val="none" w:sz="0" w:space="0" w:color="auto"/>
                    <w:bottom w:val="none" w:sz="0" w:space="0" w:color="auto"/>
                    <w:right w:val="none" w:sz="0" w:space="0" w:color="auto"/>
                  </w:divBdr>
                  <w:divsChild>
                    <w:div w:id="669721904">
                      <w:marLeft w:val="0"/>
                      <w:marRight w:val="0"/>
                      <w:marTop w:val="0"/>
                      <w:marBottom w:val="0"/>
                      <w:divBdr>
                        <w:top w:val="none" w:sz="0" w:space="0" w:color="auto"/>
                        <w:left w:val="none" w:sz="0" w:space="0" w:color="auto"/>
                        <w:bottom w:val="none" w:sz="0" w:space="0" w:color="auto"/>
                        <w:right w:val="none" w:sz="0" w:space="0" w:color="auto"/>
                      </w:divBdr>
                    </w:div>
                  </w:divsChild>
                </w:div>
                <w:div w:id="2028362601">
                  <w:marLeft w:val="0"/>
                  <w:marRight w:val="0"/>
                  <w:marTop w:val="0"/>
                  <w:marBottom w:val="0"/>
                  <w:divBdr>
                    <w:top w:val="none" w:sz="0" w:space="0" w:color="auto"/>
                    <w:left w:val="none" w:sz="0" w:space="0" w:color="auto"/>
                    <w:bottom w:val="none" w:sz="0" w:space="0" w:color="auto"/>
                    <w:right w:val="none" w:sz="0" w:space="0" w:color="auto"/>
                  </w:divBdr>
                  <w:divsChild>
                    <w:div w:id="2114932638">
                      <w:marLeft w:val="0"/>
                      <w:marRight w:val="0"/>
                      <w:marTop w:val="0"/>
                      <w:marBottom w:val="0"/>
                      <w:divBdr>
                        <w:top w:val="none" w:sz="0" w:space="0" w:color="auto"/>
                        <w:left w:val="none" w:sz="0" w:space="0" w:color="auto"/>
                        <w:bottom w:val="none" w:sz="0" w:space="0" w:color="auto"/>
                        <w:right w:val="none" w:sz="0" w:space="0" w:color="auto"/>
                      </w:divBdr>
                    </w:div>
                  </w:divsChild>
                </w:div>
                <w:div w:id="13777021">
                  <w:marLeft w:val="0"/>
                  <w:marRight w:val="0"/>
                  <w:marTop w:val="0"/>
                  <w:marBottom w:val="0"/>
                  <w:divBdr>
                    <w:top w:val="none" w:sz="0" w:space="0" w:color="auto"/>
                    <w:left w:val="none" w:sz="0" w:space="0" w:color="auto"/>
                    <w:bottom w:val="none" w:sz="0" w:space="0" w:color="auto"/>
                    <w:right w:val="none" w:sz="0" w:space="0" w:color="auto"/>
                  </w:divBdr>
                  <w:divsChild>
                    <w:div w:id="2031106832">
                      <w:marLeft w:val="0"/>
                      <w:marRight w:val="0"/>
                      <w:marTop w:val="0"/>
                      <w:marBottom w:val="0"/>
                      <w:divBdr>
                        <w:top w:val="none" w:sz="0" w:space="0" w:color="auto"/>
                        <w:left w:val="none" w:sz="0" w:space="0" w:color="auto"/>
                        <w:bottom w:val="none" w:sz="0" w:space="0" w:color="auto"/>
                        <w:right w:val="none" w:sz="0" w:space="0" w:color="auto"/>
                      </w:divBdr>
                    </w:div>
                  </w:divsChild>
                </w:div>
                <w:div w:id="1645963620">
                  <w:marLeft w:val="0"/>
                  <w:marRight w:val="0"/>
                  <w:marTop w:val="0"/>
                  <w:marBottom w:val="0"/>
                  <w:divBdr>
                    <w:top w:val="none" w:sz="0" w:space="0" w:color="auto"/>
                    <w:left w:val="none" w:sz="0" w:space="0" w:color="auto"/>
                    <w:bottom w:val="none" w:sz="0" w:space="0" w:color="auto"/>
                    <w:right w:val="none" w:sz="0" w:space="0" w:color="auto"/>
                  </w:divBdr>
                  <w:divsChild>
                    <w:div w:id="1034160898">
                      <w:marLeft w:val="0"/>
                      <w:marRight w:val="0"/>
                      <w:marTop w:val="0"/>
                      <w:marBottom w:val="0"/>
                      <w:divBdr>
                        <w:top w:val="none" w:sz="0" w:space="0" w:color="auto"/>
                        <w:left w:val="none" w:sz="0" w:space="0" w:color="auto"/>
                        <w:bottom w:val="none" w:sz="0" w:space="0" w:color="auto"/>
                        <w:right w:val="none" w:sz="0" w:space="0" w:color="auto"/>
                      </w:divBdr>
                    </w:div>
                  </w:divsChild>
                </w:div>
                <w:div w:id="1095829351">
                  <w:marLeft w:val="0"/>
                  <w:marRight w:val="0"/>
                  <w:marTop w:val="0"/>
                  <w:marBottom w:val="0"/>
                  <w:divBdr>
                    <w:top w:val="none" w:sz="0" w:space="0" w:color="auto"/>
                    <w:left w:val="none" w:sz="0" w:space="0" w:color="auto"/>
                    <w:bottom w:val="none" w:sz="0" w:space="0" w:color="auto"/>
                    <w:right w:val="none" w:sz="0" w:space="0" w:color="auto"/>
                  </w:divBdr>
                  <w:divsChild>
                    <w:div w:id="983850476">
                      <w:marLeft w:val="0"/>
                      <w:marRight w:val="0"/>
                      <w:marTop w:val="0"/>
                      <w:marBottom w:val="0"/>
                      <w:divBdr>
                        <w:top w:val="none" w:sz="0" w:space="0" w:color="auto"/>
                        <w:left w:val="none" w:sz="0" w:space="0" w:color="auto"/>
                        <w:bottom w:val="none" w:sz="0" w:space="0" w:color="auto"/>
                        <w:right w:val="none" w:sz="0" w:space="0" w:color="auto"/>
                      </w:divBdr>
                    </w:div>
                  </w:divsChild>
                </w:div>
                <w:div w:id="44186285">
                  <w:marLeft w:val="0"/>
                  <w:marRight w:val="0"/>
                  <w:marTop w:val="0"/>
                  <w:marBottom w:val="0"/>
                  <w:divBdr>
                    <w:top w:val="none" w:sz="0" w:space="0" w:color="auto"/>
                    <w:left w:val="none" w:sz="0" w:space="0" w:color="auto"/>
                    <w:bottom w:val="none" w:sz="0" w:space="0" w:color="auto"/>
                    <w:right w:val="none" w:sz="0" w:space="0" w:color="auto"/>
                  </w:divBdr>
                  <w:divsChild>
                    <w:div w:id="1948392517">
                      <w:marLeft w:val="0"/>
                      <w:marRight w:val="0"/>
                      <w:marTop w:val="0"/>
                      <w:marBottom w:val="0"/>
                      <w:divBdr>
                        <w:top w:val="none" w:sz="0" w:space="0" w:color="auto"/>
                        <w:left w:val="none" w:sz="0" w:space="0" w:color="auto"/>
                        <w:bottom w:val="none" w:sz="0" w:space="0" w:color="auto"/>
                        <w:right w:val="none" w:sz="0" w:space="0" w:color="auto"/>
                      </w:divBdr>
                    </w:div>
                  </w:divsChild>
                </w:div>
                <w:div w:id="1707757093">
                  <w:marLeft w:val="0"/>
                  <w:marRight w:val="0"/>
                  <w:marTop w:val="0"/>
                  <w:marBottom w:val="0"/>
                  <w:divBdr>
                    <w:top w:val="none" w:sz="0" w:space="0" w:color="auto"/>
                    <w:left w:val="none" w:sz="0" w:space="0" w:color="auto"/>
                    <w:bottom w:val="none" w:sz="0" w:space="0" w:color="auto"/>
                    <w:right w:val="none" w:sz="0" w:space="0" w:color="auto"/>
                  </w:divBdr>
                  <w:divsChild>
                    <w:div w:id="486896991">
                      <w:marLeft w:val="0"/>
                      <w:marRight w:val="0"/>
                      <w:marTop w:val="0"/>
                      <w:marBottom w:val="0"/>
                      <w:divBdr>
                        <w:top w:val="none" w:sz="0" w:space="0" w:color="auto"/>
                        <w:left w:val="none" w:sz="0" w:space="0" w:color="auto"/>
                        <w:bottom w:val="none" w:sz="0" w:space="0" w:color="auto"/>
                        <w:right w:val="none" w:sz="0" w:space="0" w:color="auto"/>
                      </w:divBdr>
                    </w:div>
                  </w:divsChild>
                </w:div>
                <w:div w:id="1039008518">
                  <w:marLeft w:val="0"/>
                  <w:marRight w:val="0"/>
                  <w:marTop w:val="0"/>
                  <w:marBottom w:val="0"/>
                  <w:divBdr>
                    <w:top w:val="none" w:sz="0" w:space="0" w:color="auto"/>
                    <w:left w:val="none" w:sz="0" w:space="0" w:color="auto"/>
                    <w:bottom w:val="none" w:sz="0" w:space="0" w:color="auto"/>
                    <w:right w:val="none" w:sz="0" w:space="0" w:color="auto"/>
                  </w:divBdr>
                  <w:divsChild>
                    <w:div w:id="2111928924">
                      <w:marLeft w:val="0"/>
                      <w:marRight w:val="0"/>
                      <w:marTop w:val="0"/>
                      <w:marBottom w:val="0"/>
                      <w:divBdr>
                        <w:top w:val="none" w:sz="0" w:space="0" w:color="auto"/>
                        <w:left w:val="none" w:sz="0" w:space="0" w:color="auto"/>
                        <w:bottom w:val="none" w:sz="0" w:space="0" w:color="auto"/>
                        <w:right w:val="none" w:sz="0" w:space="0" w:color="auto"/>
                      </w:divBdr>
                    </w:div>
                  </w:divsChild>
                </w:div>
                <w:div w:id="2067609897">
                  <w:marLeft w:val="0"/>
                  <w:marRight w:val="0"/>
                  <w:marTop w:val="0"/>
                  <w:marBottom w:val="0"/>
                  <w:divBdr>
                    <w:top w:val="none" w:sz="0" w:space="0" w:color="auto"/>
                    <w:left w:val="none" w:sz="0" w:space="0" w:color="auto"/>
                    <w:bottom w:val="none" w:sz="0" w:space="0" w:color="auto"/>
                    <w:right w:val="none" w:sz="0" w:space="0" w:color="auto"/>
                  </w:divBdr>
                  <w:divsChild>
                    <w:div w:id="94596190">
                      <w:marLeft w:val="0"/>
                      <w:marRight w:val="0"/>
                      <w:marTop w:val="0"/>
                      <w:marBottom w:val="0"/>
                      <w:divBdr>
                        <w:top w:val="none" w:sz="0" w:space="0" w:color="auto"/>
                        <w:left w:val="none" w:sz="0" w:space="0" w:color="auto"/>
                        <w:bottom w:val="none" w:sz="0" w:space="0" w:color="auto"/>
                        <w:right w:val="none" w:sz="0" w:space="0" w:color="auto"/>
                      </w:divBdr>
                    </w:div>
                  </w:divsChild>
                </w:div>
                <w:div w:id="733165347">
                  <w:marLeft w:val="0"/>
                  <w:marRight w:val="0"/>
                  <w:marTop w:val="0"/>
                  <w:marBottom w:val="0"/>
                  <w:divBdr>
                    <w:top w:val="none" w:sz="0" w:space="0" w:color="auto"/>
                    <w:left w:val="none" w:sz="0" w:space="0" w:color="auto"/>
                    <w:bottom w:val="none" w:sz="0" w:space="0" w:color="auto"/>
                    <w:right w:val="none" w:sz="0" w:space="0" w:color="auto"/>
                  </w:divBdr>
                  <w:divsChild>
                    <w:div w:id="1900511195">
                      <w:marLeft w:val="0"/>
                      <w:marRight w:val="0"/>
                      <w:marTop w:val="0"/>
                      <w:marBottom w:val="0"/>
                      <w:divBdr>
                        <w:top w:val="none" w:sz="0" w:space="0" w:color="auto"/>
                        <w:left w:val="none" w:sz="0" w:space="0" w:color="auto"/>
                        <w:bottom w:val="none" w:sz="0" w:space="0" w:color="auto"/>
                        <w:right w:val="none" w:sz="0" w:space="0" w:color="auto"/>
                      </w:divBdr>
                    </w:div>
                  </w:divsChild>
                </w:div>
                <w:div w:id="1828548891">
                  <w:marLeft w:val="0"/>
                  <w:marRight w:val="0"/>
                  <w:marTop w:val="0"/>
                  <w:marBottom w:val="0"/>
                  <w:divBdr>
                    <w:top w:val="none" w:sz="0" w:space="0" w:color="auto"/>
                    <w:left w:val="none" w:sz="0" w:space="0" w:color="auto"/>
                    <w:bottom w:val="none" w:sz="0" w:space="0" w:color="auto"/>
                    <w:right w:val="none" w:sz="0" w:space="0" w:color="auto"/>
                  </w:divBdr>
                  <w:divsChild>
                    <w:div w:id="1157310203">
                      <w:marLeft w:val="0"/>
                      <w:marRight w:val="0"/>
                      <w:marTop w:val="0"/>
                      <w:marBottom w:val="0"/>
                      <w:divBdr>
                        <w:top w:val="none" w:sz="0" w:space="0" w:color="auto"/>
                        <w:left w:val="none" w:sz="0" w:space="0" w:color="auto"/>
                        <w:bottom w:val="none" w:sz="0" w:space="0" w:color="auto"/>
                        <w:right w:val="none" w:sz="0" w:space="0" w:color="auto"/>
                      </w:divBdr>
                    </w:div>
                  </w:divsChild>
                </w:div>
                <w:div w:id="78067594">
                  <w:marLeft w:val="0"/>
                  <w:marRight w:val="0"/>
                  <w:marTop w:val="0"/>
                  <w:marBottom w:val="0"/>
                  <w:divBdr>
                    <w:top w:val="none" w:sz="0" w:space="0" w:color="auto"/>
                    <w:left w:val="none" w:sz="0" w:space="0" w:color="auto"/>
                    <w:bottom w:val="none" w:sz="0" w:space="0" w:color="auto"/>
                    <w:right w:val="none" w:sz="0" w:space="0" w:color="auto"/>
                  </w:divBdr>
                  <w:divsChild>
                    <w:div w:id="824669112">
                      <w:marLeft w:val="0"/>
                      <w:marRight w:val="0"/>
                      <w:marTop w:val="0"/>
                      <w:marBottom w:val="0"/>
                      <w:divBdr>
                        <w:top w:val="none" w:sz="0" w:space="0" w:color="auto"/>
                        <w:left w:val="none" w:sz="0" w:space="0" w:color="auto"/>
                        <w:bottom w:val="none" w:sz="0" w:space="0" w:color="auto"/>
                        <w:right w:val="none" w:sz="0" w:space="0" w:color="auto"/>
                      </w:divBdr>
                    </w:div>
                  </w:divsChild>
                </w:div>
                <w:div w:id="1257597440">
                  <w:marLeft w:val="0"/>
                  <w:marRight w:val="0"/>
                  <w:marTop w:val="0"/>
                  <w:marBottom w:val="0"/>
                  <w:divBdr>
                    <w:top w:val="none" w:sz="0" w:space="0" w:color="auto"/>
                    <w:left w:val="none" w:sz="0" w:space="0" w:color="auto"/>
                    <w:bottom w:val="none" w:sz="0" w:space="0" w:color="auto"/>
                    <w:right w:val="none" w:sz="0" w:space="0" w:color="auto"/>
                  </w:divBdr>
                  <w:divsChild>
                    <w:div w:id="855460491">
                      <w:marLeft w:val="0"/>
                      <w:marRight w:val="0"/>
                      <w:marTop w:val="0"/>
                      <w:marBottom w:val="0"/>
                      <w:divBdr>
                        <w:top w:val="none" w:sz="0" w:space="0" w:color="auto"/>
                        <w:left w:val="none" w:sz="0" w:space="0" w:color="auto"/>
                        <w:bottom w:val="none" w:sz="0" w:space="0" w:color="auto"/>
                        <w:right w:val="none" w:sz="0" w:space="0" w:color="auto"/>
                      </w:divBdr>
                    </w:div>
                  </w:divsChild>
                </w:div>
                <w:div w:id="1739598150">
                  <w:marLeft w:val="0"/>
                  <w:marRight w:val="0"/>
                  <w:marTop w:val="0"/>
                  <w:marBottom w:val="0"/>
                  <w:divBdr>
                    <w:top w:val="none" w:sz="0" w:space="0" w:color="auto"/>
                    <w:left w:val="none" w:sz="0" w:space="0" w:color="auto"/>
                    <w:bottom w:val="none" w:sz="0" w:space="0" w:color="auto"/>
                    <w:right w:val="none" w:sz="0" w:space="0" w:color="auto"/>
                  </w:divBdr>
                  <w:divsChild>
                    <w:div w:id="690030608">
                      <w:marLeft w:val="0"/>
                      <w:marRight w:val="0"/>
                      <w:marTop w:val="0"/>
                      <w:marBottom w:val="0"/>
                      <w:divBdr>
                        <w:top w:val="none" w:sz="0" w:space="0" w:color="auto"/>
                        <w:left w:val="none" w:sz="0" w:space="0" w:color="auto"/>
                        <w:bottom w:val="none" w:sz="0" w:space="0" w:color="auto"/>
                        <w:right w:val="none" w:sz="0" w:space="0" w:color="auto"/>
                      </w:divBdr>
                    </w:div>
                  </w:divsChild>
                </w:div>
                <w:div w:id="1108231267">
                  <w:marLeft w:val="0"/>
                  <w:marRight w:val="0"/>
                  <w:marTop w:val="0"/>
                  <w:marBottom w:val="0"/>
                  <w:divBdr>
                    <w:top w:val="none" w:sz="0" w:space="0" w:color="auto"/>
                    <w:left w:val="none" w:sz="0" w:space="0" w:color="auto"/>
                    <w:bottom w:val="none" w:sz="0" w:space="0" w:color="auto"/>
                    <w:right w:val="none" w:sz="0" w:space="0" w:color="auto"/>
                  </w:divBdr>
                  <w:divsChild>
                    <w:div w:id="2095662647">
                      <w:marLeft w:val="0"/>
                      <w:marRight w:val="0"/>
                      <w:marTop w:val="0"/>
                      <w:marBottom w:val="0"/>
                      <w:divBdr>
                        <w:top w:val="none" w:sz="0" w:space="0" w:color="auto"/>
                        <w:left w:val="none" w:sz="0" w:space="0" w:color="auto"/>
                        <w:bottom w:val="none" w:sz="0" w:space="0" w:color="auto"/>
                        <w:right w:val="none" w:sz="0" w:space="0" w:color="auto"/>
                      </w:divBdr>
                    </w:div>
                  </w:divsChild>
                </w:div>
                <w:div w:id="1365403542">
                  <w:marLeft w:val="0"/>
                  <w:marRight w:val="0"/>
                  <w:marTop w:val="0"/>
                  <w:marBottom w:val="0"/>
                  <w:divBdr>
                    <w:top w:val="none" w:sz="0" w:space="0" w:color="auto"/>
                    <w:left w:val="none" w:sz="0" w:space="0" w:color="auto"/>
                    <w:bottom w:val="none" w:sz="0" w:space="0" w:color="auto"/>
                    <w:right w:val="none" w:sz="0" w:space="0" w:color="auto"/>
                  </w:divBdr>
                  <w:divsChild>
                    <w:div w:id="479346444">
                      <w:marLeft w:val="0"/>
                      <w:marRight w:val="0"/>
                      <w:marTop w:val="0"/>
                      <w:marBottom w:val="0"/>
                      <w:divBdr>
                        <w:top w:val="none" w:sz="0" w:space="0" w:color="auto"/>
                        <w:left w:val="none" w:sz="0" w:space="0" w:color="auto"/>
                        <w:bottom w:val="none" w:sz="0" w:space="0" w:color="auto"/>
                        <w:right w:val="none" w:sz="0" w:space="0" w:color="auto"/>
                      </w:divBdr>
                    </w:div>
                  </w:divsChild>
                </w:div>
                <w:div w:id="1252467200">
                  <w:marLeft w:val="0"/>
                  <w:marRight w:val="0"/>
                  <w:marTop w:val="0"/>
                  <w:marBottom w:val="0"/>
                  <w:divBdr>
                    <w:top w:val="none" w:sz="0" w:space="0" w:color="auto"/>
                    <w:left w:val="none" w:sz="0" w:space="0" w:color="auto"/>
                    <w:bottom w:val="none" w:sz="0" w:space="0" w:color="auto"/>
                    <w:right w:val="none" w:sz="0" w:space="0" w:color="auto"/>
                  </w:divBdr>
                  <w:divsChild>
                    <w:div w:id="205145548">
                      <w:marLeft w:val="0"/>
                      <w:marRight w:val="0"/>
                      <w:marTop w:val="0"/>
                      <w:marBottom w:val="0"/>
                      <w:divBdr>
                        <w:top w:val="none" w:sz="0" w:space="0" w:color="auto"/>
                        <w:left w:val="none" w:sz="0" w:space="0" w:color="auto"/>
                        <w:bottom w:val="none" w:sz="0" w:space="0" w:color="auto"/>
                        <w:right w:val="none" w:sz="0" w:space="0" w:color="auto"/>
                      </w:divBdr>
                    </w:div>
                  </w:divsChild>
                </w:div>
                <w:div w:id="1152939678">
                  <w:marLeft w:val="0"/>
                  <w:marRight w:val="0"/>
                  <w:marTop w:val="0"/>
                  <w:marBottom w:val="0"/>
                  <w:divBdr>
                    <w:top w:val="none" w:sz="0" w:space="0" w:color="auto"/>
                    <w:left w:val="none" w:sz="0" w:space="0" w:color="auto"/>
                    <w:bottom w:val="none" w:sz="0" w:space="0" w:color="auto"/>
                    <w:right w:val="none" w:sz="0" w:space="0" w:color="auto"/>
                  </w:divBdr>
                  <w:divsChild>
                    <w:div w:id="1814130274">
                      <w:marLeft w:val="0"/>
                      <w:marRight w:val="0"/>
                      <w:marTop w:val="0"/>
                      <w:marBottom w:val="0"/>
                      <w:divBdr>
                        <w:top w:val="none" w:sz="0" w:space="0" w:color="auto"/>
                        <w:left w:val="none" w:sz="0" w:space="0" w:color="auto"/>
                        <w:bottom w:val="none" w:sz="0" w:space="0" w:color="auto"/>
                        <w:right w:val="none" w:sz="0" w:space="0" w:color="auto"/>
                      </w:divBdr>
                    </w:div>
                  </w:divsChild>
                </w:div>
                <w:div w:id="22487291">
                  <w:marLeft w:val="0"/>
                  <w:marRight w:val="0"/>
                  <w:marTop w:val="0"/>
                  <w:marBottom w:val="0"/>
                  <w:divBdr>
                    <w:top w:val="none" w:sz="0" w:space="0" w:color="auto"/>
                    <w:left w:val="none" w:sz="0" w:space="0" w:color="auto"/>
                    <w:bottom w:val="none" w:sz="0" w:space="0" w:color="auto"/>
                    <w:right w:val="none" w:sz="0" w:space="0" w:color="auto"/>
                  </w:divBdr>
                  <w:divsChild>
                    <w:div w:id="915162741">
                      <w:marLeft w:val="0"/>
                      <w:marRight w:val="0"/>
                      <w:marTop w:val="0"/>
                      <w:marBottom w:val="0"/>
                      <w:divBdr>
                        <w:top w:val="none" w:sz="0" w:space="0" w:color="auto"/>
                        <w:left w:val="none" w:sz="0" w:space="0" w:color="auto"/>
                        <w:bottom w:val="none" w:sz="0" w:space="0" w:color="auto"/>
                        <w:right w:val="none" w:sz="0" w:space="0" w:color="auto"/>
                      </w:divBdr>
                    </w:div>
                  </w:divsChild>
                </w:div>
                <w:div w:id="355734428">
                  <w:marLeft w:val="0"/>
                  <w:marRight w:val="0"/>
                  <w:marTop w:val="0"/>
                  <w:marBottom w:val="0"/>
                  <w:divBdr>
                    <w:top w:val="none" w:sz="0" w:space="0" w:color="auto"/>
                    <w:left w:val="none" w:sz="0" w:space="0" w:color="auto"/>
                    <w:bottom w:val="none" w:sz="0" w:space="0" w:color="auto"/>
                    <w:right w:val="none" w:sz="0" w:space="0" w:color="auto"/>
                  </w:divBdr>
                  <w:divsChild>
                    <w:div w:id="1438524369">
                      <w:marLeft w:val="0"/>
                      <w:marRight w:val="0"/>
                      <w:marTop w:val="0"/>
                      <w:marBottom w:val="0"/>
                      <w:divBdr>
                        <w:top w:val="none" w:sz="0" w:space="0" w:color="auto"/>
                        <w:left w:val="none" w:sz="0" w:space="0" w:color="auto"/>
                        <w:bottom w:val="none" w:sz="0" w:space="0" w:color="auto"/>
                        <w:right w:val="none" w:sz="0" w:space="0" w:color="auto"/>
                      </w:divBdr>
                    </w:div>
                  </w:divsChild>
                </w:div>
                <w:div w:id="1850094099">
                  <w:marLeft w:val="0"/>
                  <w:marRight w:val="0"/>
                  <w:marTop w:val="0"/>
                  <w:marBottom w:val="0"/>
                  <w:divBdr>
                    <w:top w:val="none" w:sz="0" w:space="0" w:color="auto"/>
                    <w:left w:val="none" w:sz="0" w:space="0" w:color="auto"/>
                    <w:bottom w:val="none" w:sz="0" w:space="0" w:color="auto"/>
                    <w:right w:val="none" w:sz="0" w:space="0" w:color="auto"/>
                  </w:divBdr>
                  <w:divsChild>
                    <w:div w:id="1580410212">
                      <w:marLeft w:val="0"/>
                      <w:marRight w:val="0"/>
                      <w:marTop w:val="0"/>
                      <w:marBottom w:val="0"/>
                      <w:divBdr>
                        <w:top w:val="none" w:sz="0" w:space="0" w:color="auto"/>
                        <w:left w:val="none" w:sz="0" w:space="0" w:color="auto"/>
                        <w:bottom w:val="none" w:sz="0" w:space="0" w:color="auto"/>
                        <w:right w:val="none" w:sz="0" w:space="0" w:color="auto"/>
                      </w:divBdr>
                    </w:div>
                  </w:divsChild>
                </w:div>
                <w:div w:id="550192437">
                  <w:marLeft w:val="0"/>
                  <w:marRight w:val="0"/>
                  <w:marTop w:val="0"/>
                  <w:marBottom w:val="0"/>
                  <w:divBdr>
                    <w:top w:val="none" w:sz="0" w:space="0" w:color="auto"/>
                    <w:left w:val="none" w:sz="0" w:space="0" w:color="auto"/>
                    <w:bottom w:val="none" w:sz="0" w:space="0" w:color="auto"/>
                    <w:right w:val="none" w:sz="0" w:space="0" w:color="auto"/>
                  </w:divBdr>
                  <w:divsChild>
                    <w:div w:id="157044892">
                      <w:marLeft w:val="0"/>
                      <w:marRight w:val="0"/>
                      <w:marTop w:val="0"/>
                      <w:marBottom w:val="0"/>
                      <w:divBdr>
                        <w:top w:val="none" w:sz="0" w:space="0" w:color="auto"/>
                        <w:left w:val="none" w:sz="0" w:space="0" w:color="auto"/>
                        <w:bottom w:val="none" w:sz="0" w:space="0" w:color="auto"/>
                        <w:right w:val="none" w:sz="0" w:space="0" w:color="auto"/>
                      </w:divBdr>
                    </w:div>
                  </w:divsChild>
                </w:div>
                <w:div w:id="1324969943">
                  <w:marLeft w:val="0"/>
                  <w:marRight w:val="0"/>
                  <w:marTop w:val="0"/>
                  <w:marBottom w:val="0"/>
                  <w:divBdr>
                    <w:top w:val="none" w:sz="0" w:space="0" w:color="auto"/>
                    <w:left w:val="none" w:sz="0" w:space="0" w:color="auto"/>
                    <w:bottom w:val="none" w:sz="0" w:space="0" w:color="auto"/>
                    <w:right w:val="none" w:sz="0" w:space="0" w:color="auto"/>
                  </w:divBdr>
                  <w:divsChild>
                    <w:div w:id="637033350">
                      <w:marLeft w:val="0"/>
                      <w:marRight w:val="0"/>
                      <w:marTop w:val="0"/>
                      <w:marBottom w:val="0"/>
                      <w:divBdr>
                        <w:top w:val="none" w:sz="0" w:space="0" w:color="auto"/>
                        <w:left w:val="none" w:sz="0" w:space="0" w:color="auto"/>
                        <w:bottom w:val="none" w:sz="0" w:space="0" w:color="auto"/>
                        <w:right w:val="none" w:sz="0" w:space="0" w:color="auto"/>
                      </w:divBdr>
                    </w:div>
                  </w:divsChild>
                </w:div>
                <w:div w:id="1126237513">
                  <w:marLeft w:val="0"/>
                  <w:marRight w:val="0"/>
                  <w:marTop w:val="0"/>
                  <w:marBottom w:val="0"/>
                  <w:divBdr>
                    <w:top w:val="none" w:sz="0" w:space="0" w:color="auto"/>
                    <w:left w:val="none" w:sz="0" w:space="0" w:color="auto"/>
                    <w:bottom w:val="none" w:sz="0" w:space="0" w:color="auto"/>
                    <w:right w:val="none" w:sz="0" w:space="0" w:color="auto"/>
                  </w:divBdr>
                  <w:divsChild>
                    <w:div w:id="858816126">
                      <w:marLeft w:val="0"/>
                      <w:marRight w:val="0"/>
                      <w:marTop w:val="0"/>
                      <w:marBottom w:val="0"/>
                      <w:divBdr>
                        <w:top w:val="none" w:sz="0" w:space="0" w:color="auto"/>
                        <w:left w:val="none" w:sz="0" w:space="0" w:color="auto"/>
                        <w:bottom w:val="none" w:sz="0" w:space="0" w:color="auto"/>
                        <w:right w:val="none" w:sz="0" w:space="0" w:color="auto"/>
                      </w:divBdr>
                    </w:div>
                  </w:divsChild>
                </w:div>
                <w:div w:id="801775990">
                  <w:marLeft w:val="0"/>
                  <w:marRight w:val="0"/>
                  <w:marTop w:val="0"/>
                  <w:marBottom w:val="0"/>
                  <w:divBdr>
                    <w:top w:val="none" w:sz="0" w:space="0" w:color="auto"/>
                    <w:left w:val="none" w:sz="0" w:space="0" w:color="auto"/>
                    <w:bottom w:val="none" w:sz="0" w:space="0" w:color="auto"/>
                    <w:right w:val="none" w:sz="0" w:space="0" w:color="auto"/>
                  </w:divBdr>
                  <w:divsChild>
                    <w:div w:id="1465778671">
                      <w:marLeft w:val="0"/>
                      <w:marRight w:val="0"/>
                      <w:marTop w:val="0"/>
                      <w:marBottom w:val="0"/>
                      <w:divBdr>
                        <w:top w:val="none" w:sz="0" w:space="0" w:color="auto"/>
                        <w:left w:val="none" w:sz="0" w:space="0" w:color="auto"/>
                        <w:bottom w:val="none" w:sz="0" w:space="0" w:color="auto"/>
                        <w:right w:val="none" w:sz="0" w:space="0" w:color="auto"/>
                      </w:divBdr>
                    </w:div>
                  </w:divsChild>
                </w:div>
                <w:div w:id="1156334936">
                  <w:marLeft w:val="0"/>
                  <w:marRight w:val="0"/>
                  <w:marTop w:val="0"/>
                  <w:marBottom w:val="0"/>
                  <w:divBdr>
                    <w:top w:val="none" w:sz="0" w:space="0" w:color="auto"/>
                    <w:left w:val="none" w:sz="0" w:space="0" w:color="auto"/>
                    <w:bottom w:val="none" w:sz="0" w:space="0" w:color="auto"/>
                    <w:right w:val="none" w:sz="0" w:space="0" w:color="auto"/>
                  </w:divBdr>
                  <w:divsChild>
                    <w:div w:id="1034692095">
                      <w:marLeft w:val="0"/>
                      <w:marRight w:val="0"/>
                      <w:marTop w:val="0"/>
                      <w:marBottom w:val="0"/>
                      <w:divBdr>
                        <w:top w:val="none" w:sz="0" w:space="0" w:color="auto"/>
                        <w:left w:val="none" w:sz="0" w:space="0" w:color="auto"/>
                        <w:bottom w:val="none" w:sz="0" w:space="0" w:color="auto"/>
                        <w:right w:val="none" w:sz="0" w:space="0" w:color="auto"/>
                      </w:divBdr>
                    </w:div>
                  </w:divsChild>
                </w:div>
                <w:div w:id="270405167">
                  <w:marLeft w:val="0"/>
                  <w:marRight w:val="0"/>
                  <w:marTop w:val="0"/>
                  <w:marBottom w:val="0"/>
                  <w:divBdr>
                    <w:top w:val="none" w:sz="0" w:space="0" w:color="auto"/>
                    <w:left w:val="none" w:sz="0" w:space="0" w:color="auto"/>
                    <w:bottom w:val="none" w:sz="0" w:space="0" w:color="auto"/>
                    <w:right w:val="none" w:sz="0" w:space="0" w:color="auto"/>
                  </w:divBdr>
                  <w:divsChild>
                    <w:div w:id="1697347319">
                      <w:marLeft w:val="0"/>
                      <w:marRight w:val="0"/>
                      <w:marTop w:val="0"/>
                      <w:marBottom w:val="0"/>
                      <w:divBdr>
                        <w:top w:val="none" w:sz="0" w:space="0" w:color="auto"/>
                        <w:left w:val="none" w:sz="0" w:space="0" w:color="auto"/>
                        <w:bottom w:val="none" w:sz="0" w:space="0" w:color="auto"/>
                        <w:right w:val="none" w:sz="0" w:space="0" w:color="auto"/>
                      </w:divBdr>
                    </w:div>
                  </w:divsChild>
                </w:div>
                <w:div w:id="311182809">
                  <w:marLeft w:val="0"/>
                  <w:marRight w:val="0"/>
                  <w:marTop w:val="0"/>
                  <w:marBottom w:val="0"/>
                  <w:divBdr>
                    <w:top w:val="none" w:sz="0" w:space="0" w:color="auto"/>
                    <w:left w:val="none" w:sz="0" w:space="0" w:color="auto"/>
                    <w:bottom w:val="none" w:sz="0" w:space="0" w:color="auto"/>
                    <w:right w:val="none" w:sz="0" w:space="0" w:color="auto"/>
                  </w:divBdr>
                  <w:divsChild>
                    <w:div w:id="883979923">
                      <w:marLeft w:val="0"/>
                      <w:marRight w:val="0"/>
                      <w:marTop w:val="0"/>
                      <w:marBottom w:val="0"/>
                      <w:divBdr>
                        <w:top w:val="none" w:sz="0" w:space="0" w:color="auto"/>
                        <w:left w:val="none" w:sz="0" w:space="0" w:color="auto"/>
                        <w:bottom w:val="none" w:sz="0" w:space="0" w:color="auto"/>
                        <w:right w:val="none" w:sz="0" w:space="0" w:color="auto"/>
                      </w:divBdr>
                    </w:div>
                  </w:divsChild>
                </w:div>
                <w:div w:id="1549100799">
                  <w:marLeft w:val="0"/>
                  <w:marRight w:val="0"/>
                  <w:marTop w:val="0"/>
                  <w:marBottom w:val="0"/>
                  <w:divBdr>
                    <w:top w:val="none" w:sz="0" w:space="0" w:color="auto"/>
                    <w:left w:val="none" w:sz="0" w:space="0" w:color="auto"/>
                    <w:bottom w:val="none" w:sz="0" w:space="0" w:color="auto"/>
                    <w:right w:val="none" w:sz="0" w:space="0" w:color="auto"/>
                  </w:divBdr>
                  <w:divsChild>
                    <w:div w:id="1122966756">
                      <w:marLeft w:val="0"/>
                      <w:marRight w:val="0"/>
                      <w:marTop w:val="0"/>
                      <w:marBottom w:val="0"/>
                      <w:divBdr>
                        <w:top w:val="none" w:sz="0" w:space="0" w:color="auto"/>
                        <w:left w:val="none" w:sz="0" w:space="0" w:color="auto"/>
                        <w:bottom w:val="none" w:sz="0" w:space="0" w:color="auto"/>
                        <w:right w:val="none" w:sz="0" w:space="0" w:color="auto"/>
                      </w:divBdr>
                    </w:div>
                  </w:divsChild>
                </w:div>
                <w:div w:id="2022314097">
                  <w:marLeft w:val="0"/>
                  <w:marRight w:val="0"/>
                  <w:marTop w:val="0"/>
                  <w:marBottom w:val="0"/>
                  <w:divBdr>
                    <w:top w:val="none" w:sz="0" w:space="0" w:color="auto"/>
                    <w:left w:val="none" w:sz="0" w:space="0" w:color="auto"/>
                    <w:bottom w:val="none" w:sz="0" w:space="0" w:color="auto"/>
                    <w:right w:val="none" w:sz="0" w:space="0" w:color="auto"/>
                  </w:divBdr>
                  <w:divsChild>
                    <w:div w:id="1927303056">
                      <w:marLeft w:val="0"/>
                      <w:marRight w:val="0"/>
                      <w:marTop w:val="0"/>
                      <w:marBottom w:val="0"/>
                      <w:divBdr>
                        <w:top w:val="none" w:sz="0" w:space="0" w:color="auto"/>
                        <w:left w:val="none" w:sz="0" w:space="0" w:color="auto"/>
                        <w:bottom w:val="none" w:sz="0" w:space="0" w:color="auto"/>
                        <w:right w:val="none" w:sz="0" w:space="0" w:color="auto"/>
                      </w:divBdr>
                    </w:div>
                  </w:divsChild>
                </w:div>
                <w:div w:id="168302694">
                  <w:marLeft w:val="0"/>
                  <w:marRight w:val="0"/>
                  <w:marTop w:val="0"/>
                  <w:marBottom w:val="0"/>
                  <w:divBdr>
                    <w:top w:val="none" w:sz="0" w:space="0" w:color="auto"/>
                    <w:left w:val="none" w:sz="0" w:space="0" w:color="auto"/>
                    <w:bottom w:val="none" w:sz="0" w:space="0" w:color="auto"/>
                    <w:right w:val="none" w:sz="0" w:space="0" w:color="auto"/>
                  </w:divBdr>
                  <w:divsChild>
                    <w:div w:id="1036270850">
                      <w:marLeft w:val="0"/>
                      <w:marRight w:val="0"/>
                      <w:marTop w:val="0"/>
                      <w:marBottom w:val="0"/>
                      <w:divBdr>
                        <w:top w:val="none" w:sz="0" w:space="0" w:color="auto"/>
                        <w:left w:val="none" w:sz="0" w:space="0" w:color="auto"/>
                        <w:bottom w:val="none" w:sz="0" w:space="0" w:color="auto"/>
                        <w:right w:val="none" w:sz="0" w:space="0" w:color="auto"/>
                      </w:divBdr>
                    </w:div>
                  </w:divsChild>
                </w:div>
                <w:div w:id="636112579">
                  <w:marLeft w:val="0"/>
                  <w:marRight w:val="0"/>
                  <w:marTop w:val="0"/>
                  <w:marBottom w:val="0"/>
                  <w:divBdr>
                    <w:top w:val="none" w:sz="0" w:space="0" w:color="auto"/>
                    <w:left w:val="none" w:sz="0" w:space="0" w:color="auto"/>
                    <w:bottom w:val="none" w:sz="0" w:space="0" w:color="auto"/>
                    <w:right w:val="none" w:sz="0" w:space="0" w:color="auto"/>
                  </w:divBdr>
                  <w:divsChild>
                    <w:div w:id="45035834">
                      <w:marLeft w:val="0"/>
                      <w:marRight w:val="0"/>
                      <w:marTop w:val="0"/>
                      <w:marBottom w:val="0"/>
                      <w:divBdr>
                        <w:top w:val="none" w:sz="0" w:space="0" w:color="auto"/>
                        <w:left w:val="none" w:sz="0" w:space="0" w:color="auto"/>
                        <w:bottom w:val="none" w:sz="0" w:space="0" w:color="auto"/>
                        <w:right w:val="none" w:sz="0" w:space="0" w:color="auto"/>
                      </w:divBdr>
                    </w:div>
                  </w:divsChild>
                </w:div>
                <w:div w:id="1296907009">
                  <w:marLeft w:val="0"/>
                  <w:marRight w:val="0"/>
                  <w:marTop w:val="0"/>
                  <w:marBottom w:val="0"/>
                  <w:divBdr>
                    <w:top w:val="none" w:sz="0" w:space="0" w:color="auto"/>
                    <w:left w:val="none" w:sz="0" w:space="0" w:color="auto"/>
                    <w:bottom w:val="none" w:sz="0" w:space="0" w:color="auto"/>
                    <w:right w:val="none" w:sz="0" w:space="0" w:color="auto"/>
                  </w:divBdr>
                  <w:divsChild>
                    <w:div w:id="755512979">
                      <w:marLeft w:val="0"/>
                      <w:marRight w:val="0"/>
                      <w:marTop w:val="0"/>
                      <w:marBottom w:val="0"/>
                      <w:divBdr>
                        <w:top w:val="none" w:sz="0" w:space="0" w:color="auto"/>
                        <w:left w:val="none" w:sz="0" w:space="0" w:color="auto"/>
                        <w:bottom w:val="none" w:sz="0" w:space="0" w:color="auto"/>
                        <w:right w:val="none" w:sz="0" w:space="0" w:color="auto"/>
                      </w:divBdr>
                    </w:div>
                  </w:divsChild>
                </w:div>
                <w:div w:id="1462646709">
                  <w:marLeft w:val="0"/>
                  <w:marRight w:val="0"/>
                  <w:marTop w:val="0"/>
                  <w:marBottom w:val="0"/>
                  <w:divBdr>
                    <w:top w:val="none" w:sz="0" w:space="0" w:color="auto"/>
                    <w:left w:val="none" w:sz="0" w:space="0" w:color="auto"/>
                    <w:bottom w:val="none" w:sz="0" w:space="0" w:color="auto"/>
                    <w:right w:val="none" w:sz="0" w:space="0" w:color="auto"/>
                  </w:divBdr>
                  <w:divsChild>
                    <w:div w:id="1060248183">
                      <w:marLeft w:val="0"/>
                      <w:marRight w:val="0"/>
                      <w:marTop w:val="0"/>
                      <w:marBottom w:val="0"/>
                      <w:divBdr>
                        <w:top w:val="none" w:sz="0" w:space="0" w:color="auto"/>
                        <w:left w:val="none" w:sz="0" w:space="0" w:color="auto"/>
                        <w:bottom w:val="none" w:sz="0" w:space="0" w:color="auto"/>
                        <w:right w:val="none" w:sz="0" w:space="0" w:color="auto"/>
                      </w:divBdr>
                    </w:div>
                  </w:divsChild>
                </w:div>
                <w:div w:id="1068183995">
                  <w:marLeft w:val="0"/>
                  <w:marRight w:val="0"/>
                  <w:marTop w:val="0"/>
                  <w:marBottom w:val="0"/>
                  <w:divBdr>
                    <w:top w:val="none" w:sz="0" w:space="0" w:color="auto"/>
                    <w:left w:val="none" w:sz="0" w:space="0" w:color="auto"/>
                    <w:bottom w:val="none" w:sz="0" w:space="0" w:color="auto"/>
                    <w:right w:val="none" w:sz="0" w:space="0" w:color="auto"/>
                  </w:divBdr>
                  <w:divsChild>
                    <w:div w:id="879703666">
                      <w:marLeft w:val="0"/>
                      <w:marRight w:val="0"/>
                      <w:marTop w:val="0"/>
                      <w:marBottom w:val="0"/>
                      <w:divBdr>
                        <w:top w:val="none" w:sz="0" w:space="0" w:color="auto"/>
                        <w:left w:val="none" w:sz="0" w:space="0" w:color="auto"/>
                        <w:bottom w:val="none" w:sz="0" w:space="0" w:color="auto"/>
                        <w:right w:val="none" w:sz="0" w:space="0" w:color="auto"/>
                      </w:divBdr>
                    </w:div>
                  </w:divsChild>
                </w:div>
                <w:div w:id="121265194">
                  <w:marLeft w:val="0"/>
                  <w:marRight w:val="0"/>
                  <w:marTop w:val="0"/>
                  <w:marBottom w:val="0"/>
                  <w:divBdr>
                    <w:top w:val="none" w:sz="0" w:space="0" w:color="auto"/>
                    <w:left w:val="none" w:sz="0" w:space="0" w:color="auto"/>
                    <w:bottom w:val="none" w:sz="0" w:space="0" w:color="auto"/>
                    <w:right w:val="none" w:sz="0" w:space="0" w:color="auto"/>
                  </w:divBdr>
                  <w:divsChild>
                    <w:div w:id="1638100950">
                      <w:marLeft w:val="0"/>
                      <w:marRight w:val="0"/>
                      <w:marTop w:val="0"/>
                      <w:marBottom w:val="0"/>
                      <w:divBdr>
                        <w:top w:val="none" w:sz="0" w:space="0" w:color="auto"/>
                        <w:left w:val="none" w:sz="0" w:space="0" w:color="auto"/>
                        <w:bottom w:val="none" w:sz="0" w:space="0" w:color="auto"/>
                        <w:right w:val="none" w:sz="0" w:space="0" w:color="auto"/>
                      </w:divBdr>
                    </w:div>
                  </w:divsChild>
                </w:div>
                <w:div w:id="1658731788">
                  <w:marLeft w:val="0"/>
                  <w:marRight w:val="0"/>
                  <w:marTop w:val="0"/>
                  <w:marBottom w:val="0"/>
                  <w:divBdr>
                    <w:top w:val="none" w:sz="0" w:space="0" w:color="auto"/>
                    <w:left w:val="none" w:sz="0" w:space="0" w:color="auto"/>
                    <w:bottom w:val="none" w:sz="0" w:space="0" w:color="auto"/>
                    <w:right w:val="none" w:sz="0" w:space="0" w:color="auto"/>
                  </w:divBdr>
                  <w:divsChild>
                    <w:div w:id="1504322608">
                      <w:marLeft w:val="0"/>
                      <w:marRight w:val="0"/>
                      <w:marTop w:val="0"/>
                      <w:marBottom w:val="0"/>
                      <w:divBdr>
                        <w:top w:val="none" w:sz="0" w:space="0" w:color="auto"/>
                        <w:left w:val="none" w:sz="0" w:space="0" w:color="auto"/>
                        <w:bottom w:val="none" w:sz="0" w:space="0" w:color="auto"/>
                        <w:right w:val="none" w:sz="0" w:space="0" w:color="auto"/>
                      </w:divBdr>
                    </w:div>
                  </w:divsChild>
                </w:div>
                <w:div w:id="537930865">
                  <w:marLeft w:val="0"/>
                  <w:marRight w:val="0"/>
                  <w:marTop w:val="0"/>
                  <w:marBottom w:val="0"/>
                  <w:divBdr>
                    <w:top w:val="none" w:sz="0" w:space="0" w:color="auto"/>
                    <w:left w:val="none" w:sz="0" w:space="0" w:color="auto"/>
                    <w:bottom w:val="none" w:sz="0" w:space="0" w:color="auto"/>
                    <w:right w:val="none" w:sz="0" w:space="0" w:color="auto"/>
                  </w:divBdr>
                  <w:divsChild>
                    <w:div w:id="485518051">
                      <w:marLeft w:val="0"/>
                      <w:marRight w:val="0"/>
                      <w:marTop w:val="0"/>
                      <w:marBottom w:val="0"/>
                      <w:divBdr>
                        <w:top w:val="none" w:sz="0" w:space="0" w:color="auto"/>
                        <w:left w:val="none" w:sz="0" w:space="0" w:color="auto"/>
                        <w:bottom w:val="none" w:sz="0" w:space="0" w:color="auto"/>
                        <w:right w:val="none" w:sz="0" w:space="0" w:color="auto"/>
                      </w:divBdr>
                    </w:div>
                  </w:divsChild>
                </w:div>
                <w:div w:id="1969781006">
                  <w:marLeft w:val="0"/>
                  <w:marRight w:val="0"/>
                  <w:marTop w:val="0"/>
                  <w:marBottom w:val="0"/>
                  <w:divBdr>
                    <w:top w:val="none" w:sz="0" w:space="0" w:color="auto"/>
                    <w:left w:val="none" w:sz="0" w:space="0" w:color="auto"/>
                    <w:bottom w:val="none" w:sz="0" w:space="0" w:color="auto"/>
                    <w:right w:val="none" w:sz="0" w:space="0" w:color="auto"/>
                  </w:divBdr>
                  <w:divsChild>
                    <w:div w:id="1952005658">
                      <w:marLeft w:val="0"/>
                      <w:marRight w:val="0"/>
                      <w:marTop w:val="0"/>
                      <w:marBottom w:val="0"/>
                      <w:divBdr>
                        <w:top w:val="none" w:sz="0" w:space="0" w:color="auto"/>
                        <w:left w:val="none" w:sz="0" w:space="0" w:color="auto"/>
                        <w:bottom w:val="none" w:sz="0" w:space="0" w:color="auto"/>
                        <w:right w:val="none" w:sz="0" w:space="0" w:color="auto"/>
                      </w:divBdr>
                    </w:div>
                  </w:divsChild>
                </w:div>
                <w:div w:id="381752406">
                  <w:marLeft w:val="0"/>
                  <w:marRight w:val="0"/>
                  <w:marTop w:val="0"/>
                  <w:marBottom w:val="0"/>
                  <w:divBdr>
                    <w:top w:val="none" w:sz="0" w:space="0" w:color="auto"/>
                    <w:left w:val="none" w:sz="0" w:space="0" w:color="auto"/>
                    <w:bottom w:val="none" w:sz="0" w:space="0" w:color="auto"/>
                    <w:right w:val="none" w:sz="0" w:space="0" w:color="auto"/>
                  </w:divBdr>
                  <w:divsChild>
                    <w:div w:id="939801675">
                      <w:marLeft w:val="0"/>
                      <w:marRight w:val="0"/>
                      <w:marTop w:val="0"/>
                      <w:marBottom w:val="0"/>
                      <w:divBdr>
                        <w:top w:val="none" w:sz="0" w:space="0" w:color="auto"/>
                        <w:left w:val="none" w:sz="0" w:space="0" w:color="auto"/>
                        <w:bottom w:val="none" w:sz="0" w:space="0" w:color="auto"/>
                        <w:right w:val="none" w:sz="0" w:space="0" w:color="auto"/>
                      </w:divBdr>
                    </w:div>
                  </w:divsChild>
                </w:div>
                <w:div w:id="1731920843">
                  <w:marLeft w:val="0"/>
                  <w:marRight w:val="0"/>
                  <w:marTop w:val="0"/>
                  <w:marBottom w:val="0"/>
                  <w:divBdr>
                    <w:top w:val="none" w:sz="0" w:space="0" w:color="auto"/>
                    <w:left w:val="none" w:sz="0" w:space="0" w:color="auto"/>
                    <w:bottom w:val="none" w:sz="0" w:space="0" w:color="auto"/>
                    <w:right w:val="none" w:sz="0" w:space="0" w:color="auto"/>
                  </w:divBdr>
                  <w:divsChild>
                    <w:div w:id="842554377">
                      <w:marLeft w:val="0"/>
                      <w:marRight w:val="0"/>
                      <w:marTop w:val="0"/>
                      <w:marBottom w:val="0"/>
                      <w:divBdr>
                        <w:top w:val="none" w:sz="0" w:space="0" w:color="auto"/>
                        <w:left w:val="none" w:sz="0" w:space="0" w:color="auto"/>
                        <w:bottom w:val="none" w:sz="0" w:space="0" w:color="auto"/>
                        <w:right w:val="none" w:sz="0" w:space="0" w:color="auto"/>
                      </w:divBdr>
                    </w:div>
                  </w:divsChild>
                </w:div>
                <w:div w:id="1451821972">
                  <w:marLeft w:val="0"/>
                  <w:marRight w:val="0"/>
                  <w:marTop w:val="0"/>
                  <w:marBottom w:val="0"/>
                  <w:divBdr>
                    <w:top w:val="none" w:sz="0" w:space="0" w:color="auto"/>
                    <w:left w:val="none" w:sz="0" w:space="0" w:color="auto"/>
                    <w:bottom w:val="none" w:sz="0" w:space="0" w:color="auto"/>
                    <w:right w:val="none" w:sz="0" w:space="0" w:color="auto"/>
                  </w:divBdr>
                  <w:divsChild>
                    <w:div w:id="325282562">
                      <w:marLeft w:val="0"/>
                      <w:marRight w:val="0"/>
                      <w:marTop w:val="0"/>
                      <w:marBottom w:val="0"/>
                      <w:divBdr>
                        <w:top w:val="none" w:sz="0" w:space="0" w:color="auto"/>
                        <w:left w:val="none" w:sz="0" w:space="0" w:color="auto"/>
                        <w:bottom w:val="none" w:sz="0" w:space="0" w:color="auto"/>
                        <w:right w:val="none" w:sz="0" w:space="0" w:color="auto"/>
                      </w:divBdr>
                    </w:div>
                  </w:divsChild>
                </w:div>
                <w:div w:id="781536818">
                  <w:marLeft w:val="0"/>
                  <w:marRight w:val="0"/>
                  <w:marTop w:val="0"/>
                  <w:marBottom w:val="0"/>
                  <w:divBdr>
                    <w:top w:val="none" w:sz="0" w:space="0" w:color="auto"/>
                    <w:left w:val="none" w:sz="0" w:space="0" w:color="auto"/>
                    <w:bottom w:val="none" w:sz="0" w:space="0" w:color="auto"/>
                    <w:right w:val="none" w:sz="0" w:space="0" w:color="auto"/>
                  </w:divBdr>
                  <w:divsChild>
                    <w:div w:id="979383614">
                      <w:marLeft w:val="0"/>
                      <w:marRight w:val="0"/>
                      <w:marTop w:val="0"/>
                      <w:marBottom w:val="0"/>
                      <w:divBdr>
                        <w:top w:val="none" w:sz="0" w:space="0" w:color="auto"/>
                        <w:left w:val="none" w:sz="0" w:space="0" w:color="auto"/>
                        <w:bottom w:val="none" w:sz="0" w:space="0" w:color="auto"/>
                        <w:right w:val="none" w:sz="0" w:space="0" w:color="auto"/>
                      </w:divBdr>
                    </w:div>
                  </w:divsChild>
                </w:div>
                <w:div w:id="1470977042">
                  <w:marLeft w:val="0"/>
                  <w:marRight w:val="0"/>
                  <w:marTop w:val="0"/>
                  <w:marBottom w:val="0"/>
                  <w:divBdr>
                    <w:top w:val="none" w:sz="0" w:space="0" w:color="auto"/>
                    <w:left w:val="none" w:sz="0" w:space="0" w:color="auto"/>
                    <w:bottom w:val="none" w:sz="0" w:space="0" w:color="auto"/>
                    <w:right w:val="none" w:sz="0" w:space="0" w:color="auto"/>
                  </w:divBdr>
                  <w:divsChild>
                    <w:div w:id="2092458583">
                      <w:marLeft w:val="0"/>
                      <w:marRight w:val="0"/>
                      <w:marTop w:val="0"/>
                      <w:marBottom w:val="0"/>
                      <w:divBdr>
                        <w:top w:val="none" w:sz="0" w:space="0" w:color="auto"/>
                        <w:left w:val="none" w:sz="0" w:space="0" w:color="auto"/>
                        <w:bottom w:val="none" w:sz="0" w:space="0" w:color="auto"/>
                        <w:right w:val="none" w:sz="0" w:space="0" w:color="auto"/>
                      </w:divBdr>
                    </w:div>
                  </w:divsChild>
                </w:div>
                <w:div w:id="582418702">
                  <w:marLeft w:val="0"/>
                  <w:marRight w:val="0"/>
                  <w:marTop w:val="0"/>
                  <w:marBottom w:val="0"/>
                  <w:divBdr>
                    <w:top w:val="none" w:sz="0" w:space="0" w:color="auto"/>
                    <w:left w:val="none" w:sz="0" w:space="0" w:color="auto"/>
                    <w:bottom w:val="none" w:sz="0" w:space="0" w:color="auto"/>
                    <w:right w:val="none" w:sz="0" w:space="0" w:color="auto"/>
                  </w:divBdr>
                  <w:divsChild>
                    <w:div w:id="1787430429">
                      <w:marLeft w:val="0"/>
                      <w:marRight w:val="0"/>
                      <w:marTop w:val="0"/>
                      <w:marBottom w:val="0"/>
                      <w:divBdr>
                        <w:top w:val="none" w:sz="0" w:space="0" w:color="auto"/>
                        <w:left w:val="none" w:sz="0" w:space="0" w:color="auto"/>
                        <w:bottom w:val="none" w:sz="0" w:space="0" w:color="auto"/>
                        <w:right w:val="none" w:sz="0" w:space="0" w:color="auto"/>
                      </w:divBdr>
                    </w:div>
                  </w:divsChild>
                </w:div>
                <w:div w:id="1957715703">
                  <w:marLeft w:val="0"/>
                  <w:marRight w:val="0"/>
                  <w:marTop w:val="0"/>
                  <w:marBottom w:val="0"/>
                  <w:divBdr>
                    <w:top w:val="none" w:sz="0" w:space="0" w:color="auto"/>
                    <w:left w:val="none" w:sz="0" w:space="0" w:color="auto"/>
                    <w:bottom w:val="none" w:sz="0" w:space="0" w:color="auto"/>
                    <w:right w:val="none" w:sz="0" w:space="0" w:color="auto"/>
                  </w:divBdr>
                  <w:divsChild>
                    <w:div w:id="1876312358">
                      <w:marLeft w:val="0"/>
                      <w:marRight w:val="0"/>
                      <w:marTop w:val="0"/>
                      <w:marBottom w:val="0"/>
                      <w:divBdr>
                        <w:top w:val="none" w:sz="0" w:space="0" w:color="auto"/>
                        <w:left w:val="none" w:sz="0" w:space="0" w:color="auto"/>
                        <w:bottom w:val="none" w:sz="0" w:space="0" w:color="auto"/>
                        <w:right w:val="none" w:sz="0" w:space="0" w:color="auto"/>
                      </w:divBdr>
                    </w:div>
                  </w:divsChild>
                </w:div>
                <w:div w:id="1658463276">
                  <w:marLeft w:val="0"/>
                  <w:marRight w:val="0"/>
                  <w:marTop w:val="0"/>
                  <w:marBottom w:val="0"/>
                  <w:divBdr>
                    <w:top w:val="none" w:sz="0" w:space="0" w:color="auto"/>
                    <w:left w:val="none" w:sz="0" w:space="0" w:color="auto"/>
                    <w:bottom w:val="none" w:sz="0" w:space="0" w:color="auto"/>
                    <w:right w:val="none" w:sz="0" w:space="0" w:color="auto"/>
                  </w:divBdr>
                  <w:divsChild>
                    <w:div w:id="1507550624">
                      <w:marLeft w:val="0"/>
                      <w:marRight w:val="0"/>
                      <w:marTop w:val="0"/>
                      <w:marBottom w:val="0"/>
                      <w:divBdr>
                        <w:top w:val="none" w:sz="0" w:space="0" w:color="auto"/>
                        <w:left w:val="none" w:sz="0" w:space="0" w:color="auto"/>
                        <w:bottom w:val="none" w:sz="0" w:space="0" w:color="auto"/>
                        <w:right w:val="none" w:sz="0" w:space="0" w:color="auto"/>
                      </w:divBdr>
                    </w:div>
                  </w:divsChild>
                </w:div>
                <w:div w:id="923992451">
                  <w:marLeft w:val="0"/>
                  <w:marRight w:val="0"/>
                  <w:marTop w:val="0"/>
                  <w:marBottom w:val="0"/>
                  <w:divBdr>
                    <w:top w:val="none" w:sz="0" w:space="0" w:color="auto"/>
                    <w:left w:val="none" w:sz="0" w:space="0" w:color="auto"/>
                    <w:bottom w:val="none" w:sz="0" w:space="0" w:color="auto"/>
                    <w:right w:val="none" w:sz="0" w:space="0" w:color="auto"/>
                  </w:divBdr>
                  <w:divsChild>
                    <w:div w:id="1368867586">
                      <w:marLeft w:val="0"/>
                      <w:marRight w:val="0"/>
                      <w:marTop w:val="0"/>
                      <w:marBottom w:val="0"/>
                      <w:divBdr>
                        <w:top w:val="none" w:sz="0" w:space="0" w:color="auto"/>
                        <w:left w:val="none" w:sz="0" w:space="0" w:color="auto"/>
                        <w:bottom w:val="none" w:sz="0" w:space="0" w:color="auto"/>
                        <w:right w:val="none" w:sz="0" w:space="0" w:color="auto"/>
                      </w:divBdr>
                    </w:div>
                  </w:divsChild>
                </w:div>
                <w:div w:id="498038398">
                  <w:marLeft w:val="0"/>
                  <w:marRight w:val="0"/>
                  <w:marTop w:val="0"/>
                  <w:marBottom w:val="0"/>
                  <w:divBdr>
                    <w:top w:val="none" w:sz="0" w:space="0" w:color="auto"/>
                    <w:left w:val="none" w:sz="0" w:space="0" w:color="auto"/>
                    <w:bottom w:val="none" w:sz="0" w:space="0" w:color="auto"/>
                    <w:right w:val="none" w:sz="0" w:space="0" w:color="auto"/>
                  </w:divBdr>
                  <w:divsChild>
                    <w:div w:id="2056806801">
                      <w:marLeft w:val="0"/>
                      <w:marRight w:val="0"/>
                      <w:marTop w:val="0"/>
                      <w:marBottom w:val="0"/>
                      <w:divBdr>
                        <w:top w:val="none" w:sz="0" w:space="0" w:color="auto"/>
                        <w:left w:val="none" w:sz="0" w:space="0" w:color="auto"/>
                        <w:bottom w:val="none" w:sz="0" w:space="0" w:color="auto"/>
                        <w:right w:val="none" w:sz="0" w:space="0" w:color="auto"/>
                      </w:divBdr>
                    </w:div>
                  </w:divsChild>
                </w:div>
                <w:div w:id="876089389">
                  <w:marLeft w:val="0"/>
                  <w:marRight w:val="0"/>
                  <w:marTop w:val="0"/>
                  <w:marBottom w:val="0"/>
                  <w:divBdr>
                    <w:top w:val="none" w:sz="0" w:space="0" w:color="auto"/>
                    <w:left w:val="none" w:sz="0" w:space="0" w:color="auto"/>
                    <w:bottom w:val="none" w:sz="0" w:space="0" w:color="auto"/>
                    <w:right w:val="none" w:sz="0" w:space="0" w:color="auto"/>
                  </w:divBdr>
                  <w:divsChild>
                    <w:div w:id="1573393184">
                      <w:marLeft w:val="0"/>
                      <w:marRight w:val="0"/>
                      <w:marTop w:val="0"/>
                      <w:marBottom w:val="0"/>
                      <w:divBdr>
                        <w:top w:val="none" w:sz="0" w:space="0" w:color="auto"/>
                        <w:left w:val="none" w:sz="0" w:space="0" w:color="auto"/>
                        <w:bottom w:val="none" w:sz="0" w:space="0" w:color="auto"/>
                        <w:right w:val="none" w:sz="0" w:space="0" w:color="auto"/>
                      </w:divBdr>
                    </w:div>
                  </w:divsChild>
                </w:div>
                <w:div w:id="802499395">
                  <w:marLeft w:val="0"/>
                  <w:marRight w:val="0"/>
                  <w:marTop w:val="0"/>
                  <w:marBottom w:val="0"/>
                  <w:divBdr>
                    <w:top w:val="none" w:sz="0" w:space="0" w:color="auto"/>
                    <w:left w:val="none" w:sz="0" w:space="0" w:color="auto"/>
                    <w:bottom w:val="none" w:sz="0" w:space="0" w:color="auto"/>
                    <w:right w:val="none" w:sz="0" w:space="0" w:color="auto"/>
                  </w:divBdr>
                  <w:divsChild>
                    <w:div w:id="555900275">
                      <w:marLeft w:val="0"/>
                      <w:marRight w:val="0"/>
                      <w:marTop w:val="0"/>
                      <w:marBottom w:val="0"/>
                      <w:divBdr>
                        <w:top w:val="none" w:sz="0" w:space="0" w:color="auto"/>
                        <w:left w:val="none" w:sz="0" w:space="0" w:color="auto"/>
                        <w:bottom w:val="none" w:sz="0" w:space="0" w:color="auto"/>
                        <w:right w:val="none" w:sz="0" w:space="0" w:color="auto"/>
                      </w:divBdr>
                    </w:div>
                  </w:divsChild>
                </w:div>
                <w:div w:id="870921473">
                  <w:marLeft w:val="0"/>
                  <w:marRight w:val="0"/>
                  <w:marTop w:val="0"/>
                  <w:marBottom w:val="0"/>
                  <w:divBdr>
                    <w:top w:val="none" w:sz="0" w:space="0" w:color="auto"/>
                    <w:left w:val="none" w:sz="0" w:space="0" w:color="auto"/>
                    <w:bottom w:val="none" w:sz="0" w:space="0" w:color="auto"/>
                    <w:right w:val="none" w:sz="0" w:space="0" w:color="auto"/>
                  </w:divBdr>
                  <w:divsChild>
                    <w:div w:id="1007563454">
                      <w:marLeft w:val="0"/>
                      <w:marRight w:val="0"/>
                      <w:marTop w:val="0"/>
                      <w:marBottom w:val="0"/>
                      <w:divBdr>
                        <w:top w:val="none" w:sz="0" w:space="0" w:color="auto"/>
                        <w:left w:val="none" w:sz="0" w:space="0" w:color="auto"/>
                        <w:bottom w:val="none" w:sz="0" w:space="0" w:color="auto"/>
                        <w:right w:val="none" w:sz="0" w:space="0" w:color="auto"/>
                      </w:divBdr>
                    </w:div>
                  </w:divsChild>
                </w:div>
                <w:div w:id="1642689134">
                  <w:marLeft w:val="0"/>
                  <w:marRight w:val="0"/>
                  <w:marTop w:val="0"/>
                  <w:marBottom w:val="0"/>
                  <w:divBdr>
                    <w:top w:val="none" w:sz="0" w:space="0" w:color="auto"/>
                    <w:left w:val="none" w:sz="0" w:space="0" w:color="auto"/>
                    <w:bottom w:val="none" w:sz="0" w:space="0" w:color="auto"/>
                    <w:right w:val="none" w:sz="0" w:space="0" w:color="auto"/>
                  </w:divBdr>
                  <w:divsChild>
                    <w:div w:id="2003969876">
                      <w:marLeft w:val="0"/>
                      <w:marRight w:val="0"/>
                      <w:marTop w:val="0"/>
                      <w:marBottom w:val="0"/>
                      <w:divBdr>
                        <w:top w:val="none" w:sz="0" w:space="0" w:color="auto"/>
                        <w:left w:val="none" w:sz="0" w:space="0" w:color="auto"/>
                        <w:bottom w:val="none" w:sz="0" w:space="0" w:color="auto"/>
                        <w:right w:val="none" w:sz="0" w:space="0" w:color="auto"/>
                      </w:divBdr>
                    </w:div>
                  </w:divsChild>
                </w:div>
                <w:div w:id="884833005">
                  <w:marLeft w:val="0"/>
                  <w:marRight w:val="0"/>
                  <w:marTop w:val="0"/>
                  <w:marBottom w:val="0"/>
                  <w:divBdr>
                    <w:top w:val="none" w:sz="0" w:space="0" w:color="auto"/>
                    <w:left w:val="none" w:sz="0" w:space="0" w:color="auto"/>
                    <w:bottom w:val="none" w:sz="0" w:space="0" w:color="auto"/>
                    <w:right w:val="none" w:sz="0" w:space="0" w:color="auto"/>
                  </w:divBdr>
                  <w:divsChild>
                    <w:div w:id="373238605">
                      <w:marLeft w:val="0"/>
                      <w:marRight w:val="0"/>
                      <w:marTop w:val="0"/>
                      <w:marBottom w:val="0"/>
                      <w:divBdr>
                        <w:top w:val="none" w:sz="0" w:space="0" w:color="auto"/>
                        <w:left w:val="none" w:sz="0" w:space="0" w:color="auto"/>
                        <w:bottom w:val="none" w:sz="0" w:space="0" w:color="auto"/>
                        <w:right w:val="none" w:sz="0" w:space="0" w:color="auto"/>
                      </w:divBdr>
                    </w:div>
                  </w:divsChild>
                </w:div>
                <w:div w:id="1150484840">
                  <w:marLeft w:val="0"/>
                  <w:marRight w:val="0"/>
                  <w:marTop w:val="0"/>
                  <w:marBottom w:val="0"/>
                  <w:divBdr>
                    <w:top w:val="none" w:sz="0" w:space="0" w:color="auto"/>
                    <w:left w:val="none" w:sz="0" w:space="0" w:color="auto"/>
                    <w:bottom w:val="none" w:sz="0" w:space="0" w:color="auto"/>
                    <w:right w:val="none" w:sz="0" w:space="0" w:color="auto"/>
                  </w:divBdr>
                  <w:divsChild>
                    <w:div w:id="203372062">
                      <w:marLeft w:val="0"/>
                      <w:marRight w:val="0"/>
                      <w:marTop w:val="0"/>
                      <w:marBottom w:val="0"/>
                      <w:divBdr>
                        <w:top w:val="none" w:sz="0" w:space="0" w:color="auto"/>
                        <w:left w:val="none" w:sz="0" w:space="0" w:color="auto"/>
                        <w:bottom w:val="none" w:sz="0" w:space="0" w:color="auto"/>
                        <w:right w:val="none" w:sz="0" w:space="0" w:color="auto"/>
                      </w:divBdr>
                    </w:div>
                  </w:divsChild>
                </w:div>
                <w:div w:id="1681276417">
                  <w:marLeft w:val="0"/>
                  <w:marRight w:val="0"/>
                  <w:marTop w:val="0"/>
                  <w:marBottom w:val="0"/>
                  <w:divBdr>
                    <w:top w:val="none" w:sz="0" w:space="0" w:color="auto"/>
                    <w:left w:val="none" w:sz="0" w:space="0" w:color="auto"/>
                    <w:bottom w:val="none" w:sz="0" w:space="0" w:color="auto"/>
                    <w:right w:val="none" w:sz="0" w:space="0" w:color="auto"/>
                  </w:divBdr>
                  <w:divsChild>
                    <w:div w:id="160316219">
                      <w:marLeft w:val="0"/>
                      <w:marRight w:val="0"/>
                      <w:marTop w:val="0"/>
                      <w:marBottom w:val="0"/>
                      <w:divBdr>
                        <w:top w:val="none" w:sz="0" w:space="0" w:color="auto"/>
                        <w:left w:val="none" w:sz="0" w:space="0" w:color="auto"/>
                        <w:bottom w:val="none" w:sz="0" w:space="0" w:color="auto"/>
                        <w:right w:val="none" w:sz="0" w:space="0" w:color="auto"/>
                      </w:divBdr>
                    </w:div>
                  </w:divsChild>
                </w:div>
                <w:div w:id="738984985">
                  <w:marLeft w:val="0"/>
                  <w:marRight w:val="0"/>
                  <w:marTop w:val="0"/>
                  <w:marBottom w:val="0"/>
                  <w:divBdr>
                    <w:top w:val="none" w:sz="0" w:space="0" w:color="auto"/>
                    <w:left w:val="none" w:sz="0" w:space="0" w:color="auto"/>
                    <w:bottom w:val="none" w:sz="0" w:space="0" w:color="auto"/>
                    <w:right w:val="none" w:sz="0" w:space="0" w:color="auto"/>
                  </w:divBdr>
                  <w:divsChild>
                    <w:div w:id="1079600486">
                      <w:marLeft w:val="0"/>
                      <w:marRight w:val="0"/>
                      <w:marTop w:val="0"/>
                      <w:marBottom w:val="0"/>
                      <w:divBdr>
                        <w:top w:val="none" w:sz="0" w:space="0" w:color="auto"/>
                        <w:left w:val="none" w:sz="0" w:space="0" w:color="auto"/>
                        <w:bottom w:val="none" w:sz="0" w:space="0" w:color="auto"/>
                        <w:right w:val="none" w:sz="0" w:space="0" w:color="auto"/>
                      </w:divBdr>
                    </w:div>
                  </w:divsChild>
                </w:div>
                <w:div w:id="1342971577">
                  <w:marLeft w:val="0"/>
                  <w:marRight w:val="0"/>
                  <w:marTop w:val="0"/>
                  <w:marBottom w:val="0"/>
                  <w:divBdr>
                    <w:top w:val="none" w:sz="0" w:space="0" w:color="auto"/>
                    <w:left w:val="none" w:sz="0" w:space="0" w:color="auto"/>
                    <w:bottom w:val="none" w:sz="0" w:space="0" w:color="auto"/>
                    <w:right w:val="none" w:sz="0" w:space="0" w:color="auto"/>
                  </w:divBdr>
                  <w:divsChild>
                    <w:div w:id="745683670">
                      <w:marLeft w:val="0"/>
                      <w:marRight w:val="0"/>
                      <w:marTop w:val="0"/>
                      <w:marBottom w:val="0"/>
                      <w:divBdr>
                        <w:top w:val="none" w:sz="0" w:space="0" w:color="auto"/>
                        <w:left w:val="none" w:sz="0" w:space="0" w:color="auto"/>
                        <w:bottom w:val="none" w:sz="0" w:space="0" w:color="auto"/>
                        <w:right w:val="none" w:sz="0" w:space="0" w:color="auto"/>
                      </w:divBdr>
                    </w:div>
                  </w:divsChild>
                </w:div>
                <w:div w:id="627393666">
                  <w:marLeft w:val="0"/>
                  <w:marRight w:val="0"/>
                  <w:marTop w:val="0"/>
                  <w:marBottom w:val="0"/>
                  <w:divBdr>
                    <w:top w:val="none" w:sz="0" w:space="0" w:color="auto"/>
                    <w:left w:val="none" w:sz="0" w:space="0" w:color="auto"/>
                    <w:bottom w:val="none" w:sz="0" w:space="0" w:color="auto"/>
                    <w:right w:val="none" w:sz="0" w:space="0" w:color="auto"/>
                  </w:divBdr>
                  <w:divsChild>
                    <w:div w:id="573785554">
                      <w:marLeft w:val="0"/>
                      <w:marRight w:val="0"/>
                      <w:marTop w:val="0"/>
                      <w:marBottom w:val="0"/>
                      <w:divBdr>
                        <w:top w:val="none" w:sz="0" w:space="0" w:color="auto"/>
                        <w:left w:val="none" w:sz="0" w:space="0" w:color="auto"/>
                        <w:bottom w:val="none" w:sz="0" w:space="0" w:color="auto"/>
                        <w:right w:val="none" w:sz="0" w:space="0" w:color="auto"/>
                      </w:divBdr>
                    </w:div>
                  </w:divsChild>
                </w:div>
                <w:div w:id="403914737">
                  <w:marLeft w:val="0"/>
                  <w:marRight w:val="0"/>
                  <w:marTop w:val="0"/>
                  <w:marBottom w:val="0"/>
                  <w:divBdr>
                    <w:top w:val="none" w:sz="0" w:space="0" w:color="auto"/>
                    <w:left w:val="none" w:sz="0" w:space="0" w:color="auto"/>
                    <w:bottom w:val="none" w:sz="0" w:space="0" w:color="auto"/>
                    <w:right w:val="none" w:sz="0" w:space="0" w:color="auto"/>
                  </w:divBdr>
                  <w:divsChild>
                    <w:div w:id="1480922314">
                      <w:marLeft w:val="0"/>
                      <w:marRight w:val="0"/>
                      <w:marTop w:val="0"/>
                      <w:marBottom w:val="0"/>
                      <w:divBdr>
                        <w:top w:val="none" w:sz="0" w:space="0" w:color="auto"/>
                        <w:left w:val="none" w:sz="0" w:space="0" w:color="auto"/>
                        <w:bottom w:val="none" w:sz="0" w:space="0" w:color="auto"/>
                        <w:right w:val="none" w:sz="0" w:space="0" w:color="auto"/>
                      </w:divBdr>
                    </w:div>
                  </w:divsChild>
                </w:div>
                <w:div w:id="488863460">
                  <w:marLeft w:val="0"/>
                  <w:marRight w:val="0"/>
                  <w:marTop w:val="0"/>
                  <w:marBottom w:val="0"/>
                  <w:divBdr>
                    <w:top w:val="none" w:sz="0" w:space="0" w:color="auto"/>
                    <w:left w:val="none" w:sz="0" w:space="0" w:color="auto"/>
                    <w:bottom w:val="none" w:sz="0" w:space="0" w:color="auto"/>
                    <w:right w:val="none" w:sz="0" w:space="0" w:color="auto"/>
                  </w:divBdr>
                  <w:divsChild>
                    <w:div w:id="471289452">
                      <w:marLeft w:val="0"/>
                      <w:marRight w:val="0"/>
                      <w:marTop w:val="0"/>
                      <w:marBottom w:val="0"/>
                      <w:divBdr>
                        <w:top w:val="none" w:sz="0" w:space="0" w:color="auto"/>
                        <w:left w:val="none" w:sz="0" w:space="0" w:color="auto"/>
                        <w:bottom w:val="none" w:sz="0" w:space="0" w:color="auto"/>
                        <w:right w:val="none" w:sz="0" w:space="0" w:color="auto"/>
                      </w:divBdr>
                    </w:div>
                  </w:divsChild>
                </w:div>
                <w:div w:id="167528744">
                  <w:marLeft w:val="0"/>
                  <w:marRight w:val="0"/>
                  <w:marTop w:val="0"/>
                  <w:marBottom w:val="0"/>
                  <w:divBdr>
                    <w:top w:val="none" w:sz="0" w:space="0" w:color="auto"/>
                    <w:left w:val="none" w:sz="0" w:space="0" w:color="auto"/>
                    <w:bottom w:val="none" w:sz="0" w:space="0" w:color="auto"/>
                    <w:right w:val="none" w:sz="0" w:space="0" w:color="auto"/>
                  </w:divBdr>
                  <w:divsChild>
                    <w:div w:id="994257846">
                      <w:marLeft w:val="0"/>
                      <w:marRight w:val="0"/>
                      <w:marTop w:val="0"/>
                      <w:marBottom w:val="0"/>
                      <w:divBdr>
                        <w:top w:val="none" w:sz="0" w:space="0" w:color="auto"/>
                        <w:left w:val="none" w:sz="0" w:space="0" w:color="auto"/>
                        <w:bottom w:val="none" w:sz="0" w:space="0" w:color="auto"/>
                        <w:right w:val="none" w:sz="0" w:space="0" w:color="auto"/>
                      </w:divBdr>
                    </w:div>
                  </w:divsChild>
                </w:div>
                <w:div w:id="1954747499">
                  <w:marLeft w:val="0"/>
                  <w:marRight w:val="0"/>
                  <w:marTop w:val="0"/>
                  <w:marBottom w:val="0"/>
                  <w:divBdr>
                    <w:top w:val="none" w:sz="0" w:space="0" w:color="auto"/>
                    <w:left w:val="none" w:sz="0" w:space="0" w:color="auto"/>
                    <w:bottom w:val="none" w:sz="0" w:space="0" w:color="auto"/>
                    <w:right w:val="none" w:sz="0" w:space="0" w:color="auto"/>
                  </w:divBdr>
                  <w:divsChild>
                    <w:div w:id="591473360">
                      <w:marLeft w:val="0"/>
                      <w:marRight w:val="0"/>
                      <w:marTop w:val="0"/>
                      <w:marBottom w:val="0"/>
                      <w:divBdr>
                        <w:top w:val="none" w:sz="0" w:space="0" w:color="auto"/>
                        <w:left w:val="none" w:sz="0" w:space="0" w:color="auto"/>
                        <w:bottom w:val="none" w:sz="0" w:space="0" w:color="auto"/>
                        <w:right w:val="none" w:sz="0" w:space="0" w:color="auto"/>
                      </w:divBdr>
                    </w:div>
                  </w:divsChild>
                </w:div>
                <w:div w:id="2017492562">
                  <w:marLeft w:val="0"/>
                  <w:marRight w:val="0"/>
                  <w:marTop w:val="0"/>
                  <w:marBottom w:val="0"/>
                  <w:divBdr>
                    <w:top w:val="none" w:sz="0" w:space="0" w:color="auto"/>
                    <w:left w:val="none" w:sz="0" w:space="0" w:color="auto"/>
                    <w:bottom w:val="none" w:sz="0" w:space="0" w:color="auto"/>
                    <w:right w:val="none" w:sz="0" w:space="0" w:color="auto"/>
                  </w:divBdr>
                  <w:divsChild>
                    <w:div w:id="1344699911">
                      <w:marLeft w:val="0"/>
                      <w:marRight w:val="0"/>
                      <w:marTop w:val="0"/>
                      <w:marBottom w:val="0"/>
                      <w:divBdr>
                        <w:top w:val="none" w:sz="0" w:space="0" w:color="auto"/>
                        <w:left w:val="none" w:sz="0" w:space="0" w:color="auto"/>
                        <w:bottom w:val="none" w:sz="0" w:space="0" w:color="auto"/>
                        <w:right w:val="none" w:sz="0" w:space="0" w:color="auto"/>
                      </w:divBdr>
                    </w:div>
                  </w:divsChild>
                </w:div>
                <w:div w:id="904947403">
                  <w:marLeft w:val="0"/>
                  <w:marRight w:val="0"/>
                  <w:marTop w:val="0"/>
                  <w:marBottom w:val="0"/>
                  <w:divBdr>
                    <w:top w:val="none" w:sz="0" w:space="0" w:color="auto"/>
                    <w:left w:val="none" w:sz="0" w:space="0" w:color="auto"/>
                    <w:bottom w:val="none" w:sz="0" w:space="0" w:color="auto"/>
                    <w:right w:val="none" w:sz="0" w:space="0" w:color="auto"/>
                  </w:divBdr>
                  <w:divsChild>
                    <w:div w:id="884413776">
                      <w:marLeft w:val="0"/>
                      <w:marRight w:val="0"/>
                      <w:marTop w:val="0"/>
                      <w:marBottom w:val="0"/>
                      <w:divBdr>
                        <w:top w:val="none" w:sz="0" w:space="0" w:color="auto"/>
                        <w:left w:val="none" w:sz="0" w:space="0" w:color="auto"/>
                        <w:bottom w:val="none" w:sz="0" w:space="0" w:color="auto"/>
                        <w:right w:val="none" w:sz="0" w:space="0" w:color="auto"/>
                      </w:divBdr>
                    </w:div>
                  </w:divsChild>
                </w:div>
                <w:div w:id="250243412">
                  <w:marLeft w:val="0"/>
                  <w:marRight w:val="0"/>
                  <w:marTop w:val="0"/>
                  <w:marBottom w:val="0"/>
                  <w:divBdr>
                    <w:top w:val="none" w:sz="0" w:space="0" w:color="auto"/>
                    <w:left w:val="none" w:sz="0" w:space="0" w:color="auto"/>
                    <w:bottom w:val="none" w:sz="0" w:space="0" w:color="auto"/>
                    <w:right w:val="none" w:sz="0" w:space="0" w:color="auto"/>
                  </w:divBdr>
                  <w:divsChild>
                    <w:div w:id="730006098">
                      <w:marLeft w:val="0"/>
                      <w:marRight w:val="0"/>
                      <w:marTop w:val="0"/>
                      <w:marBottom w:val="0"/>
                      <w:divBdr>
                        <w:top w:val="none" w:sz="0" w:space="0" w:color="auto"/>
                        <w:left w:val="none" w:sz="0" w:space="0" w:color="auto"/>
                        <w:bottom w:val="none" w:sz="0" w:space="0" w:color="auto"/>
                        <w:right w:val="none" w:sz="0" w:space="0" w:color="auto"/>
                      </w:divBdr>
                    </w:div>
                  </w:divsChild>
                </w:div>
                <w:div w:id="112553617">
                  <w:marLeft w:val="0"/>
                  <w:marRight w:val="0"/>
                  <w:marTop w:val="0"/>
                  <w:marBottom w:val="0"/>
                  <w:divBdr>
                    <w:top w:val="none" w:sz="0" w:space="0" w:color="auto"/>
                    <w:left w:val="none" w:sz="0" w:space="0" w:color="auto"/>
                    <w:bottom w:val="none" w:sz="0" w:space="0" w:color="auto"/>
                    <w:right w:val="none" w:sz="0" w:space="0" w:color="auto"/>
                  </w:divBdr>
                  <w:divsChild>
                    <w:div w:id="1358384247">
                      <w:marLeft w:val="0"/>
                      <w:marRight w:val="0"/>
                      <w:marTop w:val="0"/>
                      <w:marBottom w:val="0"/>
                      <w:divBdr>
                        <w:top w:val="none" w:sz="0" w:space="0" w:color="auto"/>
                        <w:left w:val="none" w:sz="0" w:space="0" w:color="auto"/>
                        <w:bottom w:val="none" w:sz="0" w:space="0" w:color="auto"/>
                        <w:right w:val="none" w:sz="0" w:space="0" w:color="auto"/>
                      </w:divBdr>
                    </w:div>
                  </w:divsChild>
                </w:div>
                <w:div w:id="1911847633">
                  <w:marLeft w:val="0"/>
                  <w:marRight w:val="0"/>
                  <w:marTop w:val="0"/>
                  <w:marBottom w:val="0"/>
                  <w:divBdr>
                    <w:top w:val="none" w:sz="0" w:space="0" w:color="auto"/>
                    <w:left w:val="none" w:sz="0" w:space="0" w:color="auto"/>
                    <w:bottom w:val="none" w:sz="0" w:space="0" w:color="auto"/>
                    <w:right w:val="none" w:sz="0" w:space="0" w:color="auto"/>
                  </w:divBdr>
                  <w:divsChild>
                    <w:div w:id="1655840646">
                      <w:marLeft w:val="0"/>
                      <w:marRight w:val="0"/>
                      <w:marTop w:val="0"/>
                      <w:marBottom w:val="0"/>
                      <w:divBdr>
                        <w:top w:val="none" w:sz="0" w:space="0" w:color="auto"/>
                        <w:left w:val="none" w:sz="0" w:space="0" w:color="auto"/>
                        <w:bottom w:val="none" w:sz="0" w:space="0" w:color="auto"/>
                        <w:right w:val="none" w:sz="0" w:space="0" w:color="auto"/>
                      </w:divBdr>
                    </w:div>
                  </w:divsChild>
                </w:div>
                <w:div w:id="2101096394">
                  <w:marLeft w:val="0"/>
                  <w:marRight w:val="0"/>
                  <w:marTop w:val="0"/>
                  <w:marBottom w:val="0"/>
                  <w:divBdr>
                    <w:top w:val="none" w:sz="0" w:space="0" w:color="auto"/>
                    <w:left w:val="none" w:sz="0" w:space="0" w:color="auto"/>
                    <w:bottom w:val="none" w:sz="0" w:space="0" w:color="auto"/>
                    <w:right w:val="none" w:sz="0" w:space="0" w:color="auto"/>
                  </w:divBdr>
                  <w:divsChild>
                    <w:div w:id="1208371252">
                      <w:marLeft w:val="0"/>
                      <w:marRight w:val="0"/>
                      <w:marTop w:val="0"/>
                      <w:marBottom w:val="0"/>
                      <w:divBdr>
                        <w:top w:val="none" w:sz="0" w:space="0" w:color="auto"/>
                        <w:left w:val="none" w:sz="0" w:space="0" w:color="auto"/>
                        <w:bottom w:val="none" w:sz="0" w:space="0" w:color="auto"/>
                        <w:right w:val="none" w:sz="0" w:space="0" w:color="auto"/>
                      </w:divBdr>
                    </w:div>
                  </w:divsChild>
                </w:div>
                <w:div w:id="1768189895">
                  <w:marLeft w:val="0"/>
                  <w:marRight w:val="0"/>
                  <w:marTop w:val="0"/>
                  <w:marBottom w:val="0"/>
                  <w:divBdr>
                    <w:top w:val="none" w:sz="0" w:space="0" w:color="auto"/>
                    <w:left w:val="none" w:sz="0" w:space="0" w:color="auto"/>
                    <w:bottom w:val="none" w:sz="0" w:space="0" w:color="auto"/>
                    <w:right w:val="none" w:sz="0" w:space="0" w:color="auto"/>
                  </w:divBdr>
                  <w:divsChild>
                    <w:div w:id="1616712381">
                      <w:marLeft w:val="0"/>
                      <w:marRight w:val="0"/>
                      <w:marTop w:val="0"/>
                      <w:marBottom w:val="0"/>
                      <w:divBdr>
                        <w:top w:val="none" w:sz="0" w:space="0" w:color="auto"/>
                        <w:left w:val="none" w:sz="0" w:space="0" w:color="auto"/>
                        <w:bottom w:val="none" w:sz="0" w:space="0" w:color="auto"/>
                        <w:right w:val="none" w:sz="0" w:space="0" w:color="auto"/>
                      </w:divBdr>
                    </w:div>
                  </w:divsChild>
                </w:div>
                <w:div w:id="1307130593">
                  <w:marLeft w:val="0"/>
                  <w:marRight w:val="0"/>
                  <w:marTop w:val="0"/>
                  <w:marBottom w:val="0"/>
                  <w:divBdr>
                    <w:top w:val="none" w:sz="0" w:space="0" w:color="auto"/>
                    <w:left w:val="none" w:sz="0" w:space="0" w:color="auto"/>
                    <w:bottom w:val="none" w:sz="0" w:space="0" w:color="auto"/>
                    <w:right w:val="none" w:sz="0" w:space="0" w:color="auto"/>
                  </w:divBdr>
                  <w:divsChild>
                    <w:div w:id="1111165314">
                      <w:marLeft w:val="0"/>
                      <w:marRight w:val="0"/>
                      <w:marTop w:val="0"/>
                      <w:marBottom w:val="0"/>
                      <w:divBdr>
                        <w:top w:val="none" w:sz="0" w:space="0" w:color="auto"/>
                        <w:left w:val="none" w:sz="0" w:space="0" w:color="auto"/>
                        <w:bottom w:val="none" w:sz="0" w:space="0" w:color="auto"/>
                        <w:right w:val="none" w:sz="0" w:space="0" w:color="auto"/>
                      </w:divBdr>
                    </w:div>
                  </w:divsChild>
                </w:div>
                <w:div w:id="1528055587">
                  <w:marLeft w:val="0"/>
                  <w:marRight w:val="0"/>
                  <w:marTop w:val="0"/>
                  <w:marBottom w:val="0"/>
                  <w:divBdr>
                    <w:top w:val="none" w:sz="0" w:space="0" w:color="auto"/>
                    <w:left w:val="none" w:sz="0" w:space="0" w:color="auto"/>
                    <w:bottom w:val="none" w:sz="0" w:space="0" w:color="auto"/>
                    <w:right w:val="none" w:sz="0" w:space="0" w:color="auto"/>
                  </w:divBdr>
                  <w:divsChild>
                    <w:div w:id="1939369424">
                      <w:marLeft w:val="0"/>
                      <w:marRight w:val="0"/>
                      <w:marTop w:val="0"/>
                      <w:marBottom w:val="0"/>
                      <w:divBdr>
                        <w:top w:val="none" w:sz="0" w:space="0" w:color="auto"/>
                        <w:left w:val="none" w:sz="0" w:space="0" w:color="auto"/>
                        <w:bottom w:val="none" w:sz="0" w:space="0" w:color="auto"/>
                        <w:right w:val="none" w:sz="0" w:space="0" w:color="auto"/>
                      </w:divBdr>
                    </w:div>
                  </w:divsChild>
                </w:div>
                <w:div w:id="2064254643">
                  <w:marLeft w:val="0"/>
                  <w:marRight w:val="0"/>
                  <w:marTop w:val="0"/>
                  <w:marBottom w:val="0"/>
                  <w:divBdr>
                    <w:top w:val="none" w:sz="0" w:space="0" w:color="auto"/>
                    <w:left w:val="none" w:sz="0" w:space="0" w:color="auto"/>
                    <w:bottom w:val="none" w:sz="0" w:space="0" w:color="auto"/>
                    <w:right w:val="none" w:sz="0" w:space="0" w:color="auto"/>
                  </w:divBdr>
                  <w:divsChild>
                    <w:div w:id="392897522">
                      <w:marLeft w:val="0"/>
                      <w:marRight w:val="0"/>
                      <w:marTop w:val="0"/>
                      <w:marBottom w:val="0"/>
                      <w:divBdr>
                        <w:top w:val="none" w:sz="0" w:space="0" w:color="auto"/>
                        <w:left w:val="none" w:sz="0" w:space="0" w:color="auto"/>
                        <w:bottom w:val="none" w:sz="0" w:space="0" w:color="auto"/>
                        <w:right w:val="none" w:sz="0" w:space="0" w:color="auto"/>
                      </w:divBdr>
                    </w:div>
                  </w:divsChild>
                </w:div>
                <w:div w:id="974605218">
                  <w:marLeft w:val="0"/>
                  <w:marRight w:val="0"/>
                  <w:marTop w:val="0"/>
                  <w:marBottom w:val="0"/>
                  <w:divBdr>
                    <w:top w:val="none" w:sz="0" w:space="0" w:color="auto"/>
                    <w:left w:val="none" w:sz="0" w:space="0" w:color="auto"/>
                    <w:bottom w:val="none" w:sz="0" w:space="0" w:color="auto"/>
                    <w:right w:val="none" w:sz="0" w:space="0" w:color="auto"/>
                  </w:divBdr>
                  <w:divsChild>
                    <w:div w:id="167603129">
                      <w:marLeft w:val="0"/>
                      <w:marRight w:val="0"/>
                      <w:marTop w:val="0"/>
                      <w:marBottom w:val="0"/>
                      <w:divBdr>
                        <w:top w:val="none" w:sz="0" w:space="0" w:color="auto"/>
                        <w:left w:val="none" w:sz="0" w:space="0" w:color="auto"/>
                        <w:bottom w:val="none" w:sz="0" w:space="0" w:color="auto"/>
                        <w:right w:val="none" w:sz="0" w:space="0" w:color="auto"/>
                      </w:divBdr>
                    </w:div>
                  </w:divsChild>
                </w:div>
                <w:div w:id="148055326">
                  <w:marLeft w:val="0"/>
                  <w:marRight w:val="0"/>
                  <w:marTop w:val="0"/>
                  <w:marBottom w:val="0"/>
                  <w:divBdr>
                    <w:top w:val="none" w:sz="0" w:space="0" w:color="auto"/>
                    <w:left w:val="none" w:sz="0" w:space="0" w:color="auto"/>
                    <w:bottom w:val="none" w:sz="0" w:space="0" w:color="auto"/>
                    <w:right w:val="none" w:sz="0" w:space="0" w:color="auto"/>
                  </w:divBdr>
                  <w:divsChild>
                    <w:div w:id="299461730">
                      <w:marLeft w:val="0"/>
                      <w:marRight w:val="0"/>
                      <w:marTop w:val="0"/>
                      <w:marBottom w:val="0"/>
                      <w:divBdr>
                        <w:top w:val="none" w:sz="0" w:space="0" w:color="auto"/>
                        <w:left w:val="none" w:sz="0" w:space="0" w:color="auto"/>
                        <w:bottom w:val="none" w:sz="0" w:space="0" w:color="auto"/>
                        <w:right w:val="none" w:sz="0" w:space="0" w:color="auto"/>
                      </w:divBdr>
                    </w:div>
                  </w:divsChild>
                </w:div>
                <w:div w:id="1298679333">
                  <w:marLeft w:val="0"/>
                  <w:marRight w:val="0"/>
                  <w:marTop w:val="0"/>
                  <w:marBottom w:val="0"/>
                  <w:divBdr>
                    <w:top w:val="none" w:sz="0" w:space="0" w:color="auto"/>
                    <w:left w:val="none" w:sz="0" w:space="0" w:color="auto"/>
                    <w:bottom w:val="none" w:sz="0" w:space="0" w:color="auto"/>
                    <w:right w:val="none" w:sz="0" w:space="0" w:color="auto"/>
                  </w:divBdr>
                  <w:divsChild>
                    <w:div w:id="1965233959">
                      <w:marLeft w:val="0"/>
                      <w:marRight w:val="0"/>
                      <w:marTop w:val="0"/>
                      <w:marBottom w:val="0"/>
                      <w:divBdr>
                        <w:top w:val="none" w:sz="0" w:space="0" w:color="auto"/>
                        <w:left w:val="none" w:sz="0" w:space="0" w:color="auto"/>
                        <w:bottom w:val="none" w:sz="0" w:space="0" w:color="auto"/>
                        <w:right w:val="none" w:sz="0" w:space="0" w:color="auto"/>
                      </w:divBdr>
                    </w:div>
                  </w:divsChild>
                </w:div>
                <w:div w:id="834803869">
                  <w:marLeft w:val="0"/>
                  <w:marRight w:val="0"/>
                  <w:marTop w:val="0"/>
                  <w:marBottom w:val="0"/>
                  <w:divBdr>
                    <w:top w:val="none" w:sz="0" w:space="0" w:color="auto"/>
                    <w:left w:val="none" w:sz="0" w:space="0" w:color="auto"/>
                    <w:bottom w:val="none" w:sz="0" w:space="0" w:color="auto"/>
                    <w:right w:val="none" w:sz="0" w:space="0" w:color="auto"/>
                  </w:divBdr>
                  <w:divsChild>
                    <w:div w:id="405614693">
                      <w:marLeft w:val="0"/>
                      <w:marRight w:val="0"/>
                      <w:marTop w:val="0"/>
                      <w:marBottom w:val="0"/>
                      <w:divBdr>
                        <w:top w:val="none" w:sz="0" w:space="0" w:color="auto"/>
                        <w:left w:val="none" w:sz="0" w:space="0" w:color="auto"/>
                        <w:bottom w:val="none" w:sz="0" w:space="0" w:color="auto"/>
                        <w:right w:val="none" w:sz="0" w:space="0" w:color="auto"/>
                      </w:divBdr>
                    </w:div>
                  </w:divsChild>
                </w:div>
                <w:div w:id="1691561702">
                  <w:marLeft w:val="0"/>
                  <w:marRight w:val="0"/>
                  <w:marTop w:val="0"/>
                  <w:marBottom w:val="0"/>
                  <w:divBdr>
                    <w:top w:val="none" w:sz="0" w:space="0" w:color="auto"/>
                    <w:left w:val="none" w:sz="0" w:space="0" w:color="auto"/>
                    <w:bottom w:val="none" w:sz="0" w:space="0" w:color="auto"/>
                    <w:right w:val="none" w:sz="0" w:space="0" w:color="auto"/>
                  </w:divBdr>
                  <w:divsChild>
                    <w:div w:id="1631090659">
                      <w:marLeft w:val="0"/>
                      <w:marRight w:val="0"/>
                      <w:marTop w:val="0"/>
                      <w:marBottom w:val="0"/>
                      <w:divBdr>
                        <w:top w:val="none" w:sz="0" w:space="0" w:color="auto"/>
                        <w:left w:val="none" w:sz="0" w:space="0" w:color="auto"/>
                        <w:bottom w:val="none" w:sz="0" w:space="0" w:color="auto"/>
                        <w:right w:val="none" w:sz="0" w:space="0" w:color="auto"/>
                      </w:divBdr>
                    </w:div>
                  </w:divsChild>
                </w:div>
                <w:div w:id="659043251">
                  <w:marLeft w:val="0"/>
                  <w:marRight w:val="0"/>
                  <w:marTop w:val="0"/>
                  <w:marBottom w:val="0"/>
                  <w:divBdr>
                    <w:top w:val="none" w:sz="0" w:space="0" w:color="auto"/>
                    <w:left w:val="none" w:sz="0" w:space="0" w:color="auto"/>
                    <w:bottom w:val="none" w:sz="0" w:space="0" w:color="auto"/>
                    <w:right w:val="none" w:sz="0" w:space="0" w:color="auto"/>
                  </w:divBdr>
                  <w:divsChild>
                    <w:div w:id="1197506306">
                      <w:marLeft w:val="0"/>
                      <w:marRight w:val="0"/>
                      <w:marTop w:val="0"/>
                      <w:marBottom w:val="0"/>
                      <w:divBdr>
                        <w:top w:val="none" w:sz="0" w:space="0" w:color="auto"/>
                        <w:left w:val="none" w:sz="0" w:space="0" w:color="auto"/>
                        <w:bottom w:val="none" w:sz="0" w:space="0" w:color="auto"/>
                        <w:right w:val="none" w:sz="0" w:space="0" w:color="auto"/>
                      </w:divBdr>
                    </w:div>
                  </w:divsChild>
                </w:div>
                <w:div w:id="436288698">
                  <w:marLeft w:val="0"/>
                  <w:marRight w:val="0"/>
                  <w:marTop w:val="0"/>
                  <w:marBottom w:val="0"/>
                  <w:divBdr>
                    <w:top w:val="none" w:sz="0" w:space="0" w:color="auto"/>
                    <w:left w:val="none" w:sz="0" w:space="0" w:color="auto"/>
                    <w:bottom w:val="none" w:sz="0" w:space="0" w:color="auto"/>
                    <w:right w:val="none" w:sz="0" w:space="0" w:color="auto"/>
                  </w:divBdr>
                  <w:divsChild>
                    <w:div w:id="1998803754">
                      <w:marLeft w:val="0"/>
                      <w:marRight w:val="0"/>
                      <w:marTop w:val="0"/>
                      <w:marBottom w:val="0"/>
                      <w:divBdr>
                        <w:top w:val="none" w:sz="0" w:space="0" w:color="auto"/>
                        <w:left w:val="none" w:sz="0" w:space="0" w:color="auto"/>
                        <w:bottom w:val="none" w:sz="0" w:space="0" w:color="auto"/>
                        <w:right w:val="none" w:sz="0" w:space="0" w:color="auto"/>
                      </w:divBdr>
                    </w:div>
                  </w:divsChild>
                </w:div>
                <w:div w:id="1458836472">
                  <w:marLeft w:val="0"/>
                  <w:marRight w:val="0"/>
                  <w:marTop w:val="0"/>
                  <w:marBottom w:val="0"/>
                  <w:divBdr>
                    <w:top w:val="none" w:sz="0" w:space="0" w:color="auto"/>
                    <w:left w:val="none" w:sz="0" w:space="0" w:color="auto"/>
                    <w:bottom w:val="none" w:sz="0" w:space="0" w:color="auto"/>
                    <w:right w:val="none" w:sz="0" w:space="0" w:color="auto"/>
                  </w:divBdr>
                  <w:divsChild>
                    <w:div w:id="1480227507">
                      <w:marLeft w:val="0"/>
                      <w:marRight w:val="0"/>
                      <w:marTop w:val="0"/>
                      <w:marBottom w:val="0"/>
                      <w:divBdr>
                        <w:top w:val="none" w:sz="0" w:space="0" w:color="auto"/>
                        <w:left w:val="none" w:sz="0" w:space="0" w:color="auto"/>
                        <w:bottom w:val="none" w:sz="0" w:space="0" w:color="auto"/>
                        <w:right w:val="none" w:sz="0" w:space="0" w:color="auto"/>
                      </w:divBdr>
                    </w:div>
                  </w:divsChild>
                </w:div>
                <w:div w:id="1544560042">
                  <w:marLeft w:val="0"/>
                  <w:marRight w:val="0"/>
                  <w:marTop w:val="0"/>
                  <w:marBottom w:val="0"/>
                  <w:divBdr>
                    <w:top w:val="none" w:sz="0" w:space="0" w:color="auto"/>
                    <w:left w:val="none" w:sz="0" w:space="0" w:color="auto"/>
                    <w:bottom w:val="none" w:sz="0" w:space="0" w:color="auto"/>
                    <w:right w:val="none" w:sz="0" w:space="0" w:color="auto"/>
                  </w:divBdr>
                  <w:divsChild>
                    <w:div w:id="439763041">
                      <w:marLeft w:val="0"/>
                      <w:marRight w:val="0"/>
                      <w:marTop w:val="0"/>
                      <w:marBottom w:val="0"/>
                      <w:divBdr>
                        <w:top w:val="none" w:sz="0" w:space="0" w:color="auto"/>
                        <w:left w:val="none" w:sz="0" w:space="0" w:color="auto"/>
                        <w:bottom w:val="none" w:sz="0" w:space="0" w:color="auto"/>
                        <w:right w:val="none" w:sz="0" w:space="0" w:color="auto"/>
                      </w:divBdr>
                    </w:div>
                  </w:divsChild>
                </w:div>
                <w:div w:id="1343429923">
                  <w:marLeft w:val="0"/>
                  <w:marRight w:val="0"/>
                  <w:marTop w:val="0"/>
                  <w:marBottom w:val="0"/>
                  <w:divBdr>
                    <w:top w:val="none" w:sz="0" w:space="0" w:color="auto"/>
                    <w:left w:val="none" w:sz="0" w:space="0" w:color="auto"/>
                    <w:bottom w:val="none" w:sz="0" w:space="0" w:color="auto"/>
                    <w:right w:val="none" w:sz="0" w:space="0" w:color="auto"/>
                  </w:divBdr>
                  <w:divsChild>
                    <w:div w:id="170879519">
                      <w:marLeft w:val="0"/>
                      <w:marRight w:val="0"/>
                      <w:marTop w:val="0"/>
                      <w:marBottom w:val="0"/>
                      <w:divBdr>
                        <w:top w:val="none" w:sz="0" w:space="0" w:color="auto"/>
                        <w:left w:val="none" w:sz="0" w:space="0" w:color="auto"/>
                        <w:bottom w:val="none" w:sz="0" w:space="0" w:color="auto"/>
                        <w:right w:val="none" w:sz="0" w:space="0" w:color="auto"/>
                      </w:divBdr>
                    </w:div>
                  </w:divsChild>
                </w:div>
                <w:div w:id="675301880">
                  <w:marLeft w:val="0"/>
                  <w:marRight w:val="0"/>
                  <w:marTop w:val="0"/>
                  <w:marBottom w:val="0"/>
                  <w:divBdr>
                    <w:top w:val="none" w:sz="0" w:space="0" w:color="auto"/>
                    <w:left w:val="none" w:sz="0" w:space="0" w:color="auto"/>
                    <w:bottom w:val="none" w:sz="0" w:space="0" w:color="auto"/>
                    <w:right w:val="none" w:sz="0" w:space="0" w:color="auto"/>
                  </w:divBdr>
                  <w:divsChild>
                    <w:div w:id="1285886521">
                      <w:marLeft w:val="0"/>
                      <w:marRight w:val="0"/>
                      <w:marTop w:val="0"/>
                      <w:marBottom w:val="0"/>
                      <w:divBdr>
                        <w:top w:val="none" w:sz="0" w:space="0" w:color="auto"/>
                        <w:left w:val="none" w:sz="0" w:space="0" w:color="auto"/>
                        <w:bottom w:val="none" w:sz="0" w:space="0" w:color="auto"/>
                        <w:right w:val="none" w:sz="0" w:space="0" w:color="auto"/>
                      </w:divBdr>
                    </w:div>
                  </w:divsChild>
                </w:div>
                <w:div w:id="1179005428">
                  <w:marLeft w:val="0"/>
                  <w:marRight w:val="0"/>
                  <w:marTop w:val="0"/>
                  <w:marBottom w:val="0"/>
                  <w:divBdr>
                    <w:top w:val="none" w:sz="0" w:space="0" w:color="auto"/>
                    <w:left w:val="none" w:sz="0" w:space="0" w:color="auto"/>
                    <w:bottom w:val="none" w:sz="0" w:space="0" w:color="auto"/>
                    <w:right w:val="none" w:sz="0" w:space="0" w:color="auto"/>
                  </w:divBdr>
                  <w:divsChild>
                    <w:div w:id="1498690836">
                      <w:marLeft w:val="0"/>
                      <w:marRight w:val="0"/>
                      <w:marTop w:val="0"/>
                      <w:marBottom w:val="0"/>
                      <w:divBdr>
                        <w:top w:val="none" w:sz="0" w:space="0" w:color="auto"/>
                        <w:left w:val="none" w:sz="0" w:space="0" w:color="auto"/>
                        <w:bottom w:val="none" w:sz="0" w:space="0" w:color="auto"/>
                        <w:right w:val="none" w:sz="0" w:space="0" w:color="auto"/>
                      </w:divBdr>
                    </w:div>
                  </w:divsChild>
                </w:div>
                <w:div w:id="253125122">
                  <w:marLeft w:val="0"/>
                  <w:marRight w:val="0"/>
                  <w:marTop w:val="0"/>
                  <w:marBottom w:val="0"/>
                  <w:divBdr>
                    <w:top w:val="none" w:sz="0" w:space="0" w:color="auto"/>
                    <w:left w:val="none" w:sz="0" w:space="0" w:color="auto"/>
                    <w:bottom w:val="none" w:sz="0" w:space="0" w:color="auto"/>
                    <w:right w:val="none" w:sz="0" w:space="0" w:color="auto"/>
                  </w:divBdr>
                  <w:divsChild>
                    <w:div w:id="18164836">
                      <w:marLeft w:val="0"/>
                      <w:marRight w:val="0"/>
                      <w:marTop w:val="0"/>
                      <w:marBottom w:val="0"/>
                      <w:divBdr>
                        <w:top w:val="none" w:sz="0" w:space="0" w:color="auto"/>
                        <w:left w:val="none" w:sz="0" w:space="0" w:color="auto"/>
                        <w:bottom w:val="none" w:sz="0" w:space="0" w:color="auto"/>
                        <w:right w:val="none" w:sz="0" w:space="0" w:color="auto"/>
                      </w:divBdr>
                    </w:div>
                  </w:divsChild>
                </w:div>
                <w:div w:id="228537947">
                  <w:marLeft w:val="0"/>
                  <w:marRight w:val="0"/>
                  <w:marTop w:val="0"/>
                  <w:marBottom w:val="0"/>
                  <w:divBdr>
                    <w:top w:val="none" w:sz="0" w:space="0" w:color="auto"/>
                    <w:left w:val="none" w:sz="0" w:space="0" w:color="auto"/>
                    <w:bottom w:val="none" w:sz="0" w:space="0" w:color="auto"/>
                    <w:right w:val="none" w:sz="0" w:space="0" w:color="auto"/>
                  </w:divBdr>
                  <w:divsChild>
                    <w:div w:id="218590870">
                      <w:marLeft w:val="0"/>
                      <w:marRight w:val="0"/>
                      <w:marTop w:val="0"/>
                      <w:marBottom w:val="0"/>
                      <w:divBdr>
                        <w:top w:val="none" w:sz="0" w:space="0" w:color="auto"/>
                        <w:left w:val="none" w:sz="0" w:space="0" w:color="auto"/>
                        <w:bottom w:val="none" w:sz="0" w:space="0" w:color="auto"/>
                        <w:right w:val="none" w:sz="0" w:space="0" w:color="auto"/>
                      </w:divBdr>
                    </w:div>
                  </w:divsChild>
                </w:div>
                <w:div w:id="447354792">
                  <w:marLeft w:val="0"/>
                  <w:marRight w:val="0"/>
                  <w:marTop w:val="0"/>
                  <w:marBottom w:val="0"/>
                  <w:divBdr>
                    <w:top w:val="none" w:sz="0" w:space="0" w:color="auto"/>
                    <w:left w:val="none" w:sz="0" w:space="0" w:color="auto"/>
                    <w:bottom w:val="none" w:sz="0" w:space="0" w:color="auto"/>
                    <w:right w:val="none" w:sz="0" w:space="0" w:color="auto"/>
                  </w:divBdr>
                  <w:divsChild>
                    <w:div w:id="1692876862">
                      <w:marLeft w:val="0"/>
                      <w:marRight w:val="0"/>
                      <w:marTop w:val="0"/>
                      <w:marBottom w:val="0"/>
                      <w:divBdr>
                        <w:top w:val="none" w:sz="0" w:space="0" w:color="auto"/>
                        <w:left w:val="none" w:sz="0" w:space="0" w:color="auto"/>
                        <w:bottom w:val="none" w:sz="0" w:space="0" w:color="auto"/>
                        <w:right w:val="none" w:sz="0" w:space="0" w:color="auto"/>
                      </w:divBdr>
                    </w:div>
                  </w:divsChild>
                </w:div>
                <w:div w:id="394665594">
                  <w:marLeft w:val="0"/>
                  <w:marRight w:val="0"/>
                  <w:marTop w:val="0"/>
                  <w:marBottom w:val="0"/>
                  <w:divBdr>
                    <w:top w:val="none" w:sz="0" w:space="0" w:color="auto"/>
                    <w:left w:val="none" w:sz="0" w:space="0" w:color="auto"/>
                    <w:bottom w:val="none" w:sz="0" w:space="0" w:color="auto"/>
                    <w:right w:val="none" w:sz="0" w:space="0" w:color="auto"/>
                  </w:divBdr>
                  <w:divsChild>
                    <w:div w:id="546574201">
                      <w:marLeft w:val="0"/>
                      <w:marRight w:val="0"/>
                      <w:marTop w:val="0"/>
                      <w:marBottom w:val="0"/>
                      <w:divBdr>
                        <w:top w:val="none" w:sz="0" w:space="0" w:color="auto"/>
                        <w:left w:val="none" w:sz="0" w:space="0" w:color="auto"/>
                        <w:bottom w:val="none" w:sz="0" w:space="0" w:color="auto"/>
                        <w:right w:val="none" w:sz="0" w:space="0" w:color="auto"/>
                      </w:divBdr>
                    </w:div>
                  </w:divsChild>
                </w:div>
                <w:div w:id="1772314115">
                  <w:marLeft w:val="0"/>
                  <w:marRight w:val="0"/>
                  <w:marTop w:val="0"/>
                  <w:marBottom w:val="0"/>
                  <w:divBdr>
                    <w:top w:val="none" w:sz="0" w:space="0" w:color="auto"/>
                    <w:left w:val="none" w:sz="0" w:space="0" w:color="auto"/>
                    <w:bottom w:val="none" w:sz="0" w:space="0" w:color="auto"/>
                    <w:right w:val="none" w:sz="0" w:space="0" w:color="auto"/>
                  </w:divBdr>
                  <w:divsChild>
                    <w:div w:id="1319772962">
                      <w:marLeft w:val="0"/>
                      <w:marRight w:val="0"/>
                      <w:marTop w:val="0"/>
                      <w:marBottom w:val="0"/>
                      <w:divBdr>
                        <w:top w:val="none" w:sz="0" w:space="0" w:color="auto"/>
                        <w:left w:val="none" w:sz="0" w:space="0" w:color="auto"/>
                        <w:bottom w:val="none" w:sz="0" w:space="0" w:color="auto"/>
                        <w:right w:val="none" w:sz="0" w:space="0" w:color="auto"/>
                      </w:divBdr>
                    </w:div>
                  </w:divsChild>
                </w:div>
                <w:div w:id="1169710217">
                  <w:marLeft w:val="0"/>
                  <w:marRight w:val="0"/>
                  <w:marTop w:val="0"/>
                  <w:marBottom w:val="0"/>
                  <w:divBdr>
                    <w:top w:val="none" w:sz="0" w:space="0" w:color="auto"/>
                    <w:left w:val="none" w:sz="0" w:space="0" w:color="auto"/>
                    <w:bottom w:val="none" w:sz="0" w:space="0" w:color="auto"/>
                    <w:right w:val="none" w:sz="0" w:space="0" w:color="auto"/>
                  </w:divBdr>
                  <w:divsChild>
                    <w:div w:id="932518555">
                      <w:marLeft w:val="0"/>
                      <w:marRight w:val="0"/>
                      <w:marTop w:val="0"/>
                      <w:marBottom w:val="0"/>
                      <w:divBdr>
                        <w:top w:val="none" w:sz="0" w:space="0" w:color="auto"/>
                        <w:left w:val="none" w:sz="0" w:space="0" w:color="auto"/>
                        <w:bottom w:val="none" w:sz="0" w:space="0" w:color="auto"/>
                        <w:right w:val="none" w:sz="0" w:space="0" w:color="auto"/>
                      </w:divBdr>
                    </w:div>
                  </w:divsChild>
                </w:div>
                <w:div w:id="1083842243">
                  <w:marLeft w:val="0"/>
                  <w:marRight w:val="0"/>
                  <w:marTop w:val="0"/>
                  <w:marBottom w:val="0"/>
                  <w:divBdr>
                    <w:top w:val="none" w:sz="0" w:space="0" w:color="auto"/>
                    <w:left w:val="none" w:sz="0" w:space="0" w:color="auto"/>
                    <w:bottom w:val="none" w:sz="0" w:space="0" w:color="auto"/>
                    <w:right w:val="none" w:sz="0" w:space="0" w:color="auto"/>
                  </w:divBdr>
                  <w:divsChild>
                    <w:div w:id="295184295">
                      <w:marLeft w:val="0"/>
                      <w:marRight w:val="0"/>
                      <w:marTop w:val="0"/>
                      <w:marBottom w:val="0"/>
                      <w:divBdr>
                        <w:top w:val="none" w:sz="0" w:space="0" w:color="auto"/>
                        <w:left w:val="none" w:sz="0" w:space="0" w:color="auto"/>
                        <w:bottom w:val="none" w:sz="0" w:space="0" w:color="auto"/>
                        <w:right w:val="none" w:sz="0" w:space="0" w:color="auto"/>
                      </w:divBdr>
                    </w:div>
                  </w:divsChild>
                </w:div>
                <w:div w:id="224295836">
                  <w:marLeft w:val="0"/>
                  <w:marRight w:val="0"/>
                  <w:marTop w:val="0"/>
                  <w:marBottom w:val="0"/>
                  <w:divBdr>
                    <w:top w:val="none" w:sz="0" w:space="0" w:color="auto"/>
                    <w:left w:val="none" w:sz="0" w:space="0" w:color="auto"/>
                    <w:bottom w:val="none" w:sz="0" w:space="0" w:color="auto"/>
                    <w:right w:val="none" w:sz="0" w:space="0" w:color="auto"/>
                  </w:divBdr>
                  <w:divsChild>
                    <w:div w:id="891619409">
                      <w:marLeft w:val="0"/>
                      <w:marRight w:val="0"/>
                      <w:marTop w:val="0"/>
                      <w:marBottom w:val="0"/>
                      <w:divBdr>
                        <w:top w:val="none" w:sz="0" w:space="0" w:color="auto"/>
                        <w:left w:val="none" w:sz="0" w:space="0" w:color="auto"/>
                        <w:bottom w:val="none" w:sz="0" w:space="0" w:color="auto"/>
                        <w:right w:val="none" w:sz="0" w:space="0" w:color="auto"/>
                      </w:divBdr>
                    </w:div>
                  </w:divsChild>
                </w:div>
                <w:div w:id="645740091">
                  <w:marLeft w:val="0"/>
                  <w:marRight w:val="0"/>
                  <w:marTop w:val="0"/>
                  <w:marBottom w:val="0"/>
                  <w:divBdr>
                    <w:top w:val="none" w:sz="0" w:space="0" w:color="auto"/>
                    <w:left w:val="none" w:sz="0" w:space="0" w:color="auto"/>
                    <w:bottom w:val="none" w:sz="0" w:space="0" w:color="auto"/>
                    <w:right w:val="none" w:sz="0" w:space="0" w:color="auto"/>
                  </w:divBdr>
                  <w:divsChild>
                    <w:div w:id="975722490">
                      <w:marLeft w:val="0"/>
                      <w:marRight w:val="0"/>
                      <w:marTop w:val="0"/>
                      <w:marBottom w:val="0"/>
                      <w:divBdr>
                        <w:top w:val="none" w:sz="0" w:space="0" w:color="auto"/>
                        <w:left w:val="none" w:sz="0" w:space="0" w:color="auto"/>
                        <w:bottom w:val="none" w:sz="0" w:space="0" w:color="auto"/>
                        <w:right w:val="none" w:sz="0" w:space="0" w:color="auto"/>
                      </w:divBdr>
                    </w:div>
                  </w:divsChild>
                </w:div>
                <w:div w:id="1764835325">
                  <w:marLeft w:val="0"/>
                  <w:marRight w:val="0"/>
                  <w:marTop w:val="0"/>
                  <w:marBottom w:val="0"/>
                  <w:divBdr>
                    <w:top w:val="none" w:sz="0" w:space="0" w:color="auto"/>
                    <w:left w:val="none" w:sz="0" w:space="0" w:color="auto"/>
                    <w:bottom w:val="none" w:sz="0" w:space="0" w:color="auto"/>
                    <w:right w:val="none" w:sz="0" w:space="0" w:color="auto"/>
                  </w:divBdr>
                  <w:divsChild>
                    <w:div w:id="414714353">
                      <w:marLeft w:val="0"/>
                      <w:marRight w:val="0"/>
                      <w:marTop w:val="0"/>
                      <w:marBottom w:val="0"/>
                      <w:divBdr>
                        <w:top w:val="none" w:sz="0" w:space="0" w:color="auto"/>
                        <w:left w:val="none" w:sz="0" w:space="0" w:color="auto"/>
                        <w:bottom w:val="none" w:sz="0" w:space="0" w:color="auto"/>
                        <w:right w:val="none" w:sz="0" w:space="0" w:color="auto"/>
                      </w:divBdr>
                    </w:div>
                  </w:divsChild>
                </w:div>
                <w:div w:id="111094986">
                  <w:marLeft w:val="0"/>
                  <w:marRight w:val="0"/>
                  <w:marTop w:val="0"/>
                  <w:marBottom w:val="0"/>
                  <w:divBdr>
                    <w:top w:val="none" w:sz="0" w:space="0" w:color="auto"/>
                    <w:left w:val="none" w:sz="0" w:space="0" w:color="auto"/>
                    <w:bottom w:val="none" w:sz="0" w:space="0" w:color="auto"/>
                    <w:right w:val="none" w:sz="0" w:space="0" w:color="auto"/>
                  </w:divBdr>
                  <w:divsChild>
                    <w:div w:id="1588150704">
                      <w:marLeft w:val="0"/>
                      <w:marRight w:val="0"/>
                      <w:marTop w:val="0"/>
                      <w:marBottom w:val="0"/>
                      <w:divBdr>
                        <w:top w:val="none" w:sz="0" w:space="0" w:color="auto"/>
                        <w:left w:val="none" w:sz="0" w:space="0" w:color="auto"/>
                        <w:bottom w:val="none" w:sz="0" w:space="0" w:color="auto"/>
                        <w:right w:val="none" w:sz="0" w:space="0" w:color="auto"/>
                      </w:divBdr>
                    </w:div>
                  </w:divsChild>
                </w:div>
                <w:div w:id="1650595367">
                  <w:marLeft w:val="0"/>
                  <w:marRight w:val="0"/>
                  <w:marTop w:val="0"/>
                  <w:marBottom w:val="0"/>
                  <w:divBdr>
                    <w:top w:val="none" w:sz="0" w:space="0" w:color="auto"/>
                    <w:left w:val="none" w:sz="0" w:space="0" w:color="auto"/>
                    <w:bottom w:val="none" w:sz="0" w:space="0" w:color="auto"/>
                    <w:right w:val="none" w:sz="0" w:space="0" w:color="auto"/>
                  </w:divBdr>
                  <w:divsChild>
                    <w:div w:id="1418358681">
                      <w:marLeft w:val="0"/>
                      <w:marRight w:val="0"/>
                      <w:marTop w:val="0"/>
                      <w:marBottom w:val="0"/>
                      <w:divBdr>
                        <w:top w:val="none" w:sz="0" w:space="0" w:color="auto"/>
                        <w:left w:val="none" w:sz="0" w:space="0" w:color="auto"/>
                        <w:bottom w:val="none" w:sz="0" w:space="0" w:color="auto"/>
                        <w:right w:val="none" w:sz="0" w:space="0" w:color="auto"/>
                      </w:divBdr>
                    </w:div>
                  </w:divsChild>
                </w:div>
                <w:div w:id="417405856">
                  <w:marLeft w:val="0"/>
                  <w:marRight w:val="0"/>
                  <w:marTop w:val="0"/>
                  <w:marBottom w:val="0"/>
                  <w:divBdr>
                    <w:top w:val="none" w:sz="0" w:space="0" w:color="auto"/>
                    <w:left w:val="none" w:sz="0" w:space="0" w:color="auto"/>
                    <w:bottom w:val="none" w:sz="0" w:space="0" w:color="auto"/>
                    <w:right w:val="none" w:sz="0" w:space="0" w:color="auto"/>
                  </w:divBdr>
                  <w:divsChild>
                    <w:div w:id="1572231001">
                      <w:marLeft w:val="0"/>
                      <w:marRight w:val="0"/>
                      <w:marTop w:val="0"/>
                      <w:marBottom w:val="0"/>
                      <w:divBdr>
                        <w:top w:val="none" w:sz="0" w:space="0" w:color="auto"/>
                        <w:left w:val="none" w:sz="0" w:space="0" w:color="auto"/>
                        <w:bottom w:val="none" w:sz="0" w:space="0" w:color="auto"/>
                        <w:right w:val="none" w:sz="0" w:space="0" w:color="auto"/>
                      </w:divBdr>
                    </w:div>
                  </w:divsChild>
                </w:div>
                <w:div w:id="74206148">
                  <w:marLeft w:val="0"/>
                  <w:marRight w:val="0"/>
                  <w:marTop w:val="0"/>
                  <w:marBottom w:val="0"/>
                  <w:divBdr>
                    <w:top w:val="none" w:sz="0" w:space="0" w:color="auto"/>
                    <w:left w:val="none" w:sz="0" w:space="0" w:color="auto"/>
                    <w:bottom w:val="none" w:sz="0" w:space="0" w:color="auto"/>
                    <w:right w:val="none" w:sz="0" w:space="0" w:color="auto"/>
                  </w:divBdr>
                  <w:divsChild>
                    <w:div w:id="1211765755">
                      <w:marLeft w:val="0"/>
                      <w:marRight w:val="0"/>
                      <w:marTop w:val="0"/>
                      <w:marBottom w:val="0"/>
                      <w:divBdr>
                        <w:top w:val="none" w:sz="0" w:space="0" w:color="auto"/>
                        <w:left w:val="none" w:sz="0" w:space="0" w:color="auto"/>
                        <w:bottom w:val="none" w:sz="0" w:space="0" w:color="auto"/>
                        <w:right w:val="none" w:sz="0" w:space="0" w:color="auto"/>
                      </w:divBdr>
                    </w:div>
                  </w:divsChild>
                </w:div>
                <w:div w:id="1742211340">
                  <w:marLeft w:val="0"/>
                  <w:marRight w:val="0"/>
                  <w:marTop w:val="0"/>
                  <w:marBottom w:val="0"/>
                  <w:divBdr>
                    <w:top w:val="none" w:sz="0" w:space="0" w:color="auto"/>
                    <w:left w:val="none" w:sz="0" w:space="0" w:color="auto"/>
                    <w:bottom w:val="none" w:sz="0" w:space="0" w:color="auto"/>
                    <w:right w:val="none" w:sz="0" w:space="0" w:color="auto"/>
                  </w:divBdr>
                  <w:divsChild>
                    <w:div w:id="711685154">
                      <w:marLeft w:val="0"/>
                      <w:marRight w:val="0"/>
                      <w:marTop w:val="0"/>
                      <w:marBottom w:val="0"/>
                      <w:divBdr>
                        <w:top w:val="none" w:sz="0" w:space="0" w:color="auto"/>
                        <w:left w:val="none" w:sz="0" w:space="0" w:color="auto"/>
                        <w:bottom w:val="none" w:sz="0" w:space="0" w:color="auto"/>
                        <w:right w:val="none" w:sz="0" w:space="0" w:color="auto"/>
                      </w:divBdr>
                    </w:div>
                  </w:divsChild>
                </w:div>
                <w:div w:id="158035340">
                  <w:marLeft w:val="0"/>
                  <w:marRight w:val="0"/>
                  <w:marTop w:val="0"/>
                  <w:marBottom w:val="0"/>
                  <w:divBdr>
                    <w:top w:val="none" w:sz="0" w:space="0" w:color="auto"/>
                    <w:left w:val="none" w:sz="0" w:space="0" w:color="auto"/>
                    <w:bottom w:val="none" w:sz="0" w:space="0" w:color="auto"/>
                    <w:right w:val="none" w:sz="0" w:space="0" w:color="auto"/>
                  </w:divBdr>
                  <w:divsChild>
                    <w:div w:id="185365282">
                      <w:marLeft w:val="0"/>
                      <w:marRight w:val="0"/>
                      <w:marTop w:val="0"/>
                      <w:marBottom w:val="0"/>
                      <w:divBdr>
                        <w:top w:val="none" w:sz="0" w:space="0" w:color="auto"/>
                        <w:left w:val="none" w:sz="0" w:space="0" w:color="auto"/>
                        <w:bottom w:val="none" w:sz="0" w:space="0" w:color="auto"/>
                        <w:right w:val="none" w:sz="0" w:space="0" w:color="auto"/>
                      </w:divBdr>
                    </w:div>
                  </w:divsChild>
                </w:div>
                <w:div w:id="91127303">
                  <w:marLeft w:val="0"/>
                  <w:marRight w:val="0"/>
                  <w:marTop w:val="0"/>
                  <w:marBottom w:val="0"/>
                  <w:divBdr>
                    <w:top w:val="none" w:sz="0" w:space="0" w:color="auto"/>
                    <w:left w:val="none" w:sz="0" w:space="0" w:color="auto"/>
                    <w:bottom w:val="none" w:sz="0" w:space="0" w:color="auto"/>
                    <w:right w:val="none" w:sz="0" w:space="0" w:color="auto"/>
                  </w:divBdr>
                  <w:divsChild>
                    <w:div w:id="821652594">
                      <w:marLeft w:val="0"/>
                      <w:marRight w:val="0"/>
                      <w:marTop w:val="0"/>
                      <w:marBottom w:val="0"/>
                      <w:divBdr>
                        <w:top w:val="none" w:sz="0" w:space="0" w:color="auto"/>
                        <w:left w:val="none" w:sz="0" w:space="0" w:color="auto"/>
                        <w:bottom w:val="none" w:sz="0" w:space="0" w:color="auto"/>
                        <w:right w:val="none" w:sz="0" w:space="0" w:color="auto"/>
                      </w:divBdr>
                    </w:div>
                  </w:divsChild>
                </w:div>
                <w:div w:id="1112626770">
                  <w:marLeft w:val="0"/>
                  <w:marRight w:val="0"/>
                  <w:marTop w:val="0"/>
                  <w:marBottom w:val="0"/>
                  <w:divBdr>
                    <w:top w:val="none" w:sz="0" w:space="0" w:color="auto"/>
                    <w:left w:val="none" w:sz="0" w:space="0" w:color="auto"/>
                    <w:bottom w:val="none" w:sz="0" w:space="0" w:color="auto"/>
                    <w:right w:val="none" w:sz="0" w:space="0" w:color="auto"/>
                  </w:divBdr>
                  <w:divsChild>
                    <w:div w:id="2103646962">
                      <w:marLeft w:val="0"/>
                      <w:marRight w:val="0"/>
                      <w:marTop w:val="0"/>
                      <w:marBottom w:val="0"/>
                      <w:divBdr>
                        <w:top w:val="none" w:sz="0" w:space="0" w:color="auto"/>
                        <w:left w:val="none" w:sz="0" w:space="0" w:color="auto"/>
                        <w:bottom w:val="none" w:sz="0" w:space="0" w:color="auto"/>
                        <w:right w:val="none" w:sz="0" w:space="0" w:color="auto"/>
                      </w:divBdr>
                    </w:div>
                  </w:divsChild>
                </w:div>
                <w:div w:id="1447315623">
                  <w:marLeft w:val="0"/>
                  <w:marRight w:val="0"/>
                  <w:marTop w:val="0"/>
                  <w:marBottom w:val="0"/>
                  <w:divBdr>
                    <w:top w:val="none" w:sz="0" w:space="0" w:color="auto"/>
                    <w:left w:val="none" w:sz="0" w:space="0" w:color="auto"/>
                    <w:bottom w:val="none" w:sz="0" w:space="0" w:color="auto"/>
                    <w:right w:val="none" w:sz="0" w:space="0" w:color="auto"/>
                  </w:divBdr>
                  <w:divsChild>
                    <w:div w:id="747072732">
                      <w:marLeft w:val="0"/>
                      <w:marRight w:val="0"/>
                      <w:marTop w:val="0"/>
                      <w:marBottom w:val="0"/>
                      <w:divBdr>
                        <w:top w:val="none" w:sz="0" w:space="0" w:color="auto"/>
                        <w:left w:val="none" w:sz="0" w:space="0" w:color="auto"/>
                        <w:bottom w:val="none" w:sz="0" w:space="0" w:color="auto"/>
                        <w:right w:val="none" w:sz="0" w:space="0" w:color="auto"/>
                      </w:divBdr>
                    </w:div>
                  </w:divsChild>
                </w:div>
                <w:div w:id="1448349462">
                  <w:marLeft w:val="0"/>
                  <w:marRight w:val="0"/>
                  <w:marTop w:val="0"/>
                  <w:marBottom w:val="0"/>
                  <w:divBdr>
                    <w:top w:val="none" w:sz="0" w:space="0" w:color="auto"/>
                    <w:left w:val="none" w:sz="0" w:space="0" w:color="auto"/>
                    <w:bottom w:val="none" w:sz="0" w:space="0" w:color="auto"/>
                    <w:right w:val="none" w:sz="0" w:space="0" w:color="auto"/>
                  </w:divBdr>
                  <w:divsChild>
                    <w:div w:id="1461999080">
                      <w:marLeft w:val="0"/>
                      <w:marRight w:val="0"/>
                      <w:marTop w:val="0"/>
                      <w:marBottom w:val="0"/>
                      <w:divBdr>
                        <w:top w:val="none" w:sz="0" w:space="0" w:color="auto"/>
                        <w:left w:val="none" w:sz="0" w:space="0" w:color="auto"/>
                        <w:bottom w:val="none" w:sz="0" w:space="0" w:color="auto"/>
                        <w:right w:val="none" w:sz="0" w:space="0" w:color="auto"/>
                      </w:divBdr>
                    </w:div>
                  </w:divsChild>
                </w:div>
                <w:div w:id="55206622">
                  <w:marLeft w:val="0"/>
                  <w:marRight w:val="0"/>
                  <w:marTop w:val="0"/>
                  <w:marBottom w:val="0"/>
                  <w:divBdr>
                    <w:top w:val="none" w:sz="0" w:space="0" w:color="auto"/>
                    <w:left w:val="none" w:sz="0" w:space="0" w:color="auto"/>
                    <w:bottom w:val="none" w:sz="0" w:space="0" w:color="auto"/>
                    <w:right w:val="none" w:sz="0" w:space="0" w:color="auto"/>
                  </w:divBdr>
                  <w:divsChild>
                    <w:div w:id="1504280528">
                      <w:marLeft w:val="0"/>
                      <w:marRight w:val="0"/>
                      <w:marTop w:val="0"/>
                      <w:marBottom w:val="0"/>
                      <w:divBdr>
                        <w:top w:val="none" w:sz="0" w:space="0" w:color="auto"/>
                        <w:left w:val="none" w:sz="0" w:space="0" w:color="auto"/>
                        <w:bottom w:val="none" w:sz="0" w:space="0" w:color="auto"/>
                        <w:right w:val="none" w:sz="0" w:space="0" w:color="auto"/>
                      </w:divBdr>
                    </w:div>
                  </w:divsChild>
                </w:div>
                <w:div w:id="1174999594">
                  <w:marLeft w:val="0"/>
                  <w:marRight w:val="0"/>
                  <w:marTop w:val="0"/>
                  <w:marBottom w:val="0"/>
                  <w:divBdr>
                    <w:top w:val="none" w:sz="0" w:space="0" w:color="auto"/>
                    <w:left w:val="none" w:sz="0" w:space="0" w:color="auto"/>
                    <w:bottom w:val="none" w:sz="0" w:space="0" w:color="auto"/>
                    <w:right w:val="none" w:sz="0" w:space="0" w:color="auto"/>
                  </w:divBdr>
                  <w:divsChild>
                    <w:div w:id="1947691587">
                      <w:marLeft w:val="0"/>
                      <w:marRight w:val="0"/>
                      <w:marTop w:val="0"/>
                      <w:marBottom w:val="0"/>
                      <w:divBdr>
                        <w:top w:val="none" w:sz="0" w:space="0" w:color="auto"/>
                        <w:left w:val="none" w:sz="0" w:space="0" w:color="auto"/>
                        <w:bottom w:val="none" w:sz="0" w:space="0" w:color="auto"/>
                        <w:right w:val="none" w:sz="0" w:space="0" w:color="auto"/>
                      </w:divBdr>
                    </w:div>
                  </w:divsChild>
                </w:div>
                <w:div w:id="506599680">
                  <w:marLeft w:val="0"/>
                  <w:marRight w:val="0"/>
                  <w:marTop w:val="0"/>
                  <w:marBottom w:val="0"/>
                  <w:divBdr>
                    <w:top w:val="none" w:sz="0" w:space="0" w:color="auto"/>
                    <w:left w:val="none" w:sz="0" w:space="0" w:color="auto"/>
                    <w:bottom w:val="none" w:sz="0" w:space="0" w:color="auto"/>
                    <w:right w:val="none" w:sz="0" w:space="0" w:color="auto"/>
                  </w:divBdr>
                  <w:divsChild>
                    <w:div w:id="1901594131">
                      <w:marLeft w:val="0"/>
                      <w:marRight w:val="0"/>
                      <w:marTop w:val="0"/>
                      <w:marBottom w:val="0"/>
                      <w:divBdr>
                        <w:top w:val="none" w:sz="0" w:space="0" w:color="auto"/>
                        <w:left w:val="none" w:sz="0" w:space="0" w:color="auto"/>
                        <w:bottom w:val="none" w:sz="0" w:space="0" w:color="auto"/>
                        <w:right w:val="none" w:sz="0" w:space="0" w:color="auto"/>
                      </w:divBdr>
                    </w:div>
                  </w:divsChild>
                </w:div>
                <w:div w:id="904947757">
                  <w:marLeft w:val="0"/>
                  <w:marRight w:val="0"/>
                  <w:marTop w:val="0"/>
                  <w:marBottom w:val="0"/>
                  <w:divBdr>
                    <w:top w:val="none" w:sz="0" w:space="0" w:color="auto"/>
                    <w:left w:val="none" w:sz="0" w:space="0" w:color="auto"/>
                    <w:bottom w:val="none" w:sz="0" w:space="0" w:color="auto"/>
                    <w:right w:val="none" w:sz="0" w:space="0" w:color="auto"/>
                  </w:divBdr>
                  <w:divsChild>
                    <w:div w:id="394472606">
                      <w:marLeft w:val="0"/>
                      <w:marRight w:val="0"/>
                      <w:marTop w:val="0"/>
                      <w:marBottom w:val="0"/>
                      <w:divBdr>
                        <w:top w:val="none" w:sz="0" w:space="0" w:color="auto"/>
                        <w:left w:val="none" w:sz="0" w:space="0" w:color="auto"/>
                        <w:bottom w:val="none" w:sz="0" w:space="0" w:color="auto"/>
                        <w:right w:val="none" w:sz="0" w:space="0" w:color="auto"/>
                      </w:divBdr>
                    </w:div>
                  </w:divsChild>
                </w:div>
                <w:div w:id="593444177">
                  <w:marLeft w:val="0"/>
                  <w:marRight w:val="0"/>
                  <w:marTop w:val="0"/>
                  <w:marBottom w:val="0"/>
                  <w:divBdr>
                    <w:top w:val="none" w:sz="0" w:space="0" w:color="auto"/>
                    <w:left w:val="none" w:sz="0" w:space="0" w:color="auto"/>
                    <w:bottom w:val="none" w:sz="0" w:space="0" w:color="auto"/>
                    <w:right w:val="none" w:sz="0" w:space="0" w:color="auto"/>
                  </w:divBdr>
                  <w:divsChild>
                    <w:div w:id="1038773463">
                      <w:marLeft w:val="0"/>
                      <w:marRight w:val="0"/>
                      <w:marTop w:val="0"/>
                      <w:marBottom w:val="0"/>
                      <w:divBdr>
                        <w:top w:val="none" w:sz="0" w:space="0" w:color="auto"/>
                        <w:left w:val="none" w:sz="0" w:space="0" w:color="auto"/>
                        <w:bottom w:val="none" w:sz="0" w:space="0" w:color="auto"/>
                        <w:right w:val="none" w:sz="0" w:space="0" w:color="auto"/>
                      </w:divBdr>
                    </w:div>
                  </w:divsChild>
                </w:div>
                <w:div w:id="1497695406">
                  <w:marLeft w:val="0"/>
                  <w:marRight w:val="0"/>
                  <w:marTop w:val="0"/>
                  <w:marBottom w:val="0"/>
                  <w:divBdr>
                    <w:top w:val="none" w:sz="0" w:space="0" w:color="auto"/>
                    <w:left w:val="none" w:sz="0" w:space="0" w:color="auto"/>
                    <w:bottom w:val="none" w:sz="0" w:space="0" w:color="auto"/>
                    <w:right w:val="none" w:sz="0" w:space="0" w:color="auto"/>
                  </w:divBdr>
                  <w:divsChild>
                    <w:div w:id="1725638848">
                      <w:marLeft w:val="0"/>
                      <w:marRight w:val="0"/>
                      <w:marTop w:val="0"/>
                      <w:marBottom w:val="0"/>
                      <w:divBdr>
                        <w:top w:val="none" w:sz="0" w:space="0" w:color="auto"/>
                        <w:left w:val="none" w:sz="0" w:space="0" w:color="auto"/>
                        <w:bottom w:val="none" w:sz="0" w:space="0" w:color="auto"/>
                        <w:right w:val="none" w:sz="0" w:space="0" w:color="auto"/>
                      </w:divBdr>
                    </w:div>
                  </w:divsChild>
                </w:div>
                <w:div w:id="778262433">
                  <w:marLeft w:val="0"/>
                  <w:marRight w:val="0"/>
                  <w:marTop w:val="0"/>
                  <w:marBottom w:val="0"/>
                  <w:divBdr>
                    <w:top w:val="none" w:sz="0" w:space="0" w:color="auto"/>
                    <w:left w:val="none" w:sz="0" w:space="0" w:color="auto"/>
                    <w:bottom w:val="none" w:sz="0" w:space="0" w:color="auto"/>
                    <w:right w:val="none" w:sz="0" w:space="0" w:color="auto"/>
                  </w:divBdr>
                  <w:divsChild>
                    <w:div w:id="430321558">
                      <w:marLeft w:val="0"/>
                      <w:marRight w:val="0"/>
                      <w:marTop w:val="0"/>
                      <w:marBottom w:val="0"/>
                      <w:divBdr>
                        <w:top w:val="none" w:sz="0" w:space="0" w:color="auto"/>
                        <w:left w:val="none" w:sz="0" w:space="0" w:color="auto"/>
                        <w:bottom w:val="none" w:sz="0" w:space="0" w:color="auto"/>
                        <w:right w:val="none" w:sz="0" w:space="0" w:color="auto"/>
                      </w:divBdr>
                    </w:div>
                  </w:divsChild>
                </w:div>
                <w:div w:id="1914705768">
                  <w:marLeft w:val="0"/>
                  <w:marRight w:val="0"/>
                  <w:marTop w:val="0"/>
                  <w:marBottom w:val="0"/>
                  <w:divBdr>
                    <w:top w:val="none" w:sz="0" w:space="0" w:color="auto"/>
                    <w:left w:val="none" w:sz="0" w:space="0" w:color="auto"/>
                    <w:bottom w:val="none" w:sz="0" w:space="0" w:color="auto"/>
                    <w:right w:val="none" w:sz="0" w:space="0" w:color="auto"/>
                  </w:divBdr>
                  <w:divsChild>
                    <w:div w:id="1588075902">
                      <w:marLeft w:val="0"/>
                      <w:marRight w:val="0"/>
                      <w:marTop w:val="0"/>
                      <w:marBottom w:val="0"/>
                      <w:divBdr>
                        <w:top w:val="none" w:sz="0" w:space="0" w:color="auto"/>
                        <w:left w:val="none" w:sz="0" w:space="0" w:color="auto"/>
                        <w:bottom w:val="none" w:sz="0" w:space="0" w:color="auto"/>
                        <w:right w:val="none" w:sz="0" w:space="0" w:color="auto"/>
                      </w:divBdr>
                    </w:div>
                  </w:divsChild>
                </w:div>
                <w:div w:id="807092482">
                  <w:marLeft w:val="0"/>
                  <w:marRight w:val="0"/>
                  <w:marTop w:val="0"/>
                  <w:marBottom w:val="0"/>
                  <w:divBdr>
                    <w:top w:val="none" w:sz="0" w:space="0" w:color="auto"/>
                    <w:left w:val="none" w:sz="0" w:space="0" w:color="auto"/>
                    <w:bottom w:val="none" w:sz="0" w:space="0" w:color="auto"/>
                    <w:right w:val="none" w:sz="0" w:space="0" w:color="auto"/>
                  </w:divBdr>
                  <w:divsChild>
                    <w:div w:id="198515001">
                      <w:marLeft w:val="0"/>
                      <w:marRight w:val="0"/>
                      <w:marTop w:val="0"/>
                      <w:marBottom w:val="0"/>
                      <w:divBdr>
                        <w:top w:val="none" w:sz="0" w:space="0" w:color="auto"/>
                        <w:left w:val="none" w:sz="0" w:space="0" w:color="auto"/>
                        <w:bottom w:val="none" w:sz="0" w:space="0" w:color="auto"/>
                        <w:right w:val="none" w:sz="0" w:space="0" w:color="auto"/>
                      </w:divBdr>
                    </w:div>
                  </w:divsChild>
                </w:div>
                <w:div w:id="494339903">
                  <w:marLeft w:val="0"/>
                  <w:marRight w:val="0"/>
                  <w:marTop w:val="0"/>
                  <w:marBottom w:val="0"/>
                  <w:divBdr>
                    <w:top w:val="none" w:sz="0" w:space="0" w:color="auto"/>
                    <w:left w:val="none" w:sz="0" w:space="0" w:color="auto"/>
                    <w:bottom w:val="none" w:sz="0" w:space="0" w:color="auto"/>
                    <w:right w:val="none" w:sz="0" w:space="0" w:color="auto"/>
                  </w:divBdr>
                  <w:divsChild>
                    <w:div w:id="244732951">
                      <w:marLeft w:val="0"/>
                      <w:marRight w:val="0"/>
                      <w:marTop w:val="0"/>
                      <w:marBottom w:val="0"/>
                      <w:divBdr>
                        <w:top w:val="none" w:sz="0" w:space="0" w:color="auto"/>
                        <w:left w:val="none" w:sz="0" w:space="0" w:color="auto"/>
                        <w:bottom w:val="none" w:sz="0" w:space="0" w:color="auto"/>
                        <w:right w:val="none" w:sz="0" w:space="0" w:color="auto"/>
                      </w:divBdr>
                    </w:div>
                  </w:divsChild>
                </w:div>
                <w:div w:id="840238010">
                  <w:marLeft w:val="0"/>
                  <w:marRight w:val="0"/>
                  <w:marTop w:val="0"/>
                  <w:marBottom w:val="0"/>
                  <w:divBdr>
                    <w:top w:val="none" w:sz="0" w:space="0" w:color="auto"/>
                    <w:left w:val="none" w:sz="0" w:space="0" w:color="auto"/>
                    <w:bottom w:val="none" w:sz="0" w:space="0" w:color="auto"/>
                    <w:right w:val="none" w:sz="0" w:space="0" w:color="auto"/>
                  </w:divBdr>
                  <w:divsChild>
                    <w:div w:id="1944727960">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1972831857">
                      <w:marLeft w:val="0"/>
                      <w:marRight w:val="0"/>
                      <w:marTop w:val="0"/>
                      <w:marBottom w:val="0"/>
                      <w:divBdr>
                        <w:top w:val="none" w:sz="0" w:space="0" w:color="auto"/>
                        <w:left w:val="none" w:sz="0" w:space="0" w:color="auto"/>
                        <w:bottom w:val="none" w:sz="0" w:space="0" w:color="auto"/>
                        <w:right w:val="none" w:sz="0" w:space="0" w:color="auto"/>
                      </w:divBdr>
                    </w:div>
                  </w:divsChild>
                </w:div>
                <w:div w:id="1176073300">
                  <w:marLeft w:val="0"/>
                  <w:marRight w:val="0"/>
                  <w:marTop w:val="0"/>
                  <w:marBottom w:val="0"/>
                  <w:divBdr>
                    <w:top w:val="none" w:sz="0" w:space="0" w:color="auto"/>
                    <w:left w:val="none" w:sz="0" w:space="0" w:color="auto"/>
                    <w:bottom w:val="none" w:sz="0" w:space="0" w:color="auto"/>
                    <w:right w:val="none" w:sz="0" w:space="0" w:color="auto"/>
                  </w:divBdr>
                  <w:divsChild>
                    <w:div w:id="163982521">
                      <w:marLeft w:val="0"/>
                      <w:marRight w:val="0"/>
                      <w:marTop w:val="0"/>
                      <w:marBottom w:val="0"/>
                      <w:divBdr>
                        <w:top w:val="none" w:sz="0" w:space="0" w:color="auto"/>
                        <w:left w:val="none" w:sz="0" w:space="0" w:color="auto"/>
                        <w:bottom w:val="none" w:sz="0" w:space="0" w:color="auto"/>
                        <w:right w:val="none" w:sz="0" w:space="0" w:color="auto"/>
                      </w:divBdr>
                    </w:div>
                  </w:divsChild>
                </w:div>
                <w:div w:id="294220126">
                  <w:marLeft w:val="0"/>
                  <w:marRight w:val="0"/>
                  <w:marTop w:val="0"/>
                  <w:marBottom w:val="0"/>
                  <w:divBdr>
                    <w:top w:val="none" w:sz="0" w:space="0" w:color="auto"/>
                    <w:left w:val="none" w:sz="0" w:space="0" w:color="auto"/>
                    <w:bottom w:val="none" w:sz="0" w:space="0" w:color="auto"/>
                    <w:right w:val="none" w:sz="0" w:space="0" w:color="auto"/>
                  </w:divBdr>
                  <w:divsChild>
                    <w:div w:id="1717581054">
                      <w:marLeft w:val="0"/>
                      <w:marRight w:val="0"/>
                      <w:marTop w:val="0"/>
                      <w:marBottom w:val="0"/>
                      <w:divBdr>
                        <w:top w:val="none" w:sz="0" w:space="0" w:color="auto"/>
                        <w:left w:val="none" w:sz="0" w:space="0" w:color="auto"/>
                        <w:bottom w:val="none" w:sz="0" w:space="0" w:color="auto"/>
                        <w:right w:val="none" w:sz="0" w:space="0" w:color="auto"/>
                      </w:divBdr>
                    </w:div>
                  </w:divsChild>
                </w:div>
                <w:div w:id="731544756">
                  <w:marLeft w:val="0"/>
                  <w:marRight w:val="0"/>
                  <w:marTop w:val="0"/>
                  <w:marBottom w:val="0"/>
                  <w:divBdr>
                    <w:top w:val="none" w:sz="0" w:space="0" w:color="auto"/>
                    <w:left w:val="none" w:sz="0" w:space="0" w:color="auto"/>
                    <w:bottom w:val="none" w:sz="0" w:space="0" w:color="auto"/>
                    <w:right w:val="none" w:sz="0" w:space="0" w:color="auto"/>
                  </w:divBdr>
                  <w:divsChild>
                    <w:div w:id="1407190247">
                      <w:marLeft w:val="0"/>
                      <w:marRight w:val="0"/>
                      <w:marTop w:val="0"/>
                      <w:marBottom w:val="0"/>
                      <w:divBdr>
                        <w:top w:val="none" w:sz="0" w:space="0" w:color="auto"/>
                        <w:left w:val="none" w:sz="0" w:space="0" w:color="auto"/>
                        <w:bottom w:val="none" w:sz="0" w:space="0" w:color="auto"/>
                        <w:right w:val="none" w:sz="0" w:space="0" w:color="auto"/>
                      </w:divBdr>
                    </w:div>
                  </w:divsChild>
                </w:div>
                <w:div w:id="640229026">
                  <w:marLeft w:val="0"/>
                  <w:marRight w:val="0"/>
                  <w:marTop w:val="0"/>
                  <w:marBottom w:val="0"/>
                  <w:divBdr>
                    <w:top w:val="none" w:sz="0" w:space="0" w:color="auto"/>
                    <w:left w:val="none" w:sz="0" w:space="0" w:color="auto"/>
                    <w:bottom w:val="none" w:sz="0" w:space="0" w:color="auto"/>
                    <w:right w:val="none" w:sz="0" w:space="0" w:color="auto"/>
                  </w:divBdr>
                  <w:divsChild>
                    <w:div w:id="695354550">
                      <w:marLeft w:val="0"/>
                      <w:marRight w:val="0"/>
                      <w:marTop w:val="0"/>
                      <w:marBottom w:val="0"/>
                      <w:divBdr>
                        <w:top w:val="none" w:sz="0" w:space="0" w:color="auto"/>
                        <w:left w:val="none" w:sz="0" w:space="0" w:color="auto"/>
                        <w:bottom w:val="none" w:sz="0" w:space="0" w:color="auto"/>
                        <w:right w:val="none" w:sz="0" w:space="0" w:color="auto"/>
                      </w:divBdr>
                    </w:div>
                  </w:divsChild>
                </w:div>
                <w:div w:id="796994983">
                  <w:marLeft w:val="0"/>
                  <w:marRight w:val="0"/>
                  <w:marTop w:val="0"/>
                  <w:marBottom w:val="0"/>
                  <w:divBdr>
                    <w:top w:val="none" w:sz="0" w:space="0" w:color="auto"/>
                    <w:left w:val="none" w:sz="0" w:space="0" w:color="auto"/>
                    <w:bottom w:val="none" w:sz="0" w:space="0" w:color="auto"/>
                    <w:right w:val="none" w:sz="0" w:space="0" w:color="auto"/>
                  </w:divBdr>
                  <w:divsChild>
                    <w:div w:id="1146773922">
                      <w:marLeft w:val="0"/>
                      <w:marRight w:val="0"/>
                      <w:marTop w:val="0"/>
                      <w:marBottom w:val="0"/>
                      <w:divBdr>
                        <w:top w:val="none" w:sz="0" w:space="0" w:color="auto"/>
                        <w:left w:val="none" w:sz="0" w:space="0" w:color="auto"/>
                        <w:bottom w:val="none" w:sz="0" w:space="0" w:color="auto"/>
                        <w:right w:val="none" w:sz="0" w:space="0" w:color="auto"/>
                      </w:divBdr>
                    </w:div>
                  </w:divsChild>
                </w:div>
                <w:div w:id="726950014">
                  <w:marLeft w:val="0"/>
                  <w:marRight w:val="0"/>
                  <w:marTop w:val="0"/>
                  <w:marBottom w:val="0"/>
                  <w:divBdr>
                    <w:top w:val="none" w:sz="0" w:space="0" w:color="auto"/>
                    <w:left w:val="none" w:sz="0" w:space="0" w:color="auto"/>
                    <w:bottom w:val="none" w:sz="0" w:space="0" w:color="auto"/>
                    <w:right w:val="none" w:sz="0" w:space="0" w:color="auto"/>
                  </w:divBdr>
                  <w:divsChild>
                    <w:div w:id="1952590198">
                      <w:marLeft w:val="0"/>
                      <w:marRight w:val="0"/>
                      <w:marTop w:val="0"/>
                      <w:marBottom w:val="0"/>
                      <w:divBdr>
                        <w:top w:val="none" w:sz="0" w:space="0" w:color="auto"/>
                        <w:left w:val="none" w:sz="0" w:space="0" w:color="auto"/>
                        <w:bottom w:val="none" w:sz="0" w:space="0" w:color="auto"/>
                        <w:right w:val="none" w:sz="0" w:space="0" w:color="auto"/>
                      </w:divBdr>
                    </w:div>
                  </w:divsChild>
                </w:div>
                <w:div w:id="1291865128">
                  <w:marLeft w:val="0"/>
                  <w:marRight w:val="0"/>
                  <w:marTop w:val="0"/>
                  <w:marBottom w:val="0"/>
                  <w:divBdr>
                    <w:top w:val="none" w:sz="0" w:space="0" w:color="auto"/>
                    <w:left w:val="none" w:sz="0" w:space="0" w:color="auto"/>
                    <w:bottom w:val="none" w:sz="0" w:space="0" w:color="auto"/>
                    <w:right w:val="none" w:sz="0" w:space="0" w:color="auto"/>
                  </w:divBdr>
                  <w:divsChild>
                    <w:div w:id="1612664472">
                      <w:marLeft w:val="0"/>
                      <w:marRight w:val="0"/>
                      <w:marTop w:val="0"/>
                      <w:marBottom w:val="0"/>
                      <w:divBdr>
                        <w:top w:val="none" w:sz="0" w:space="0" w:color="auto"/>
                        <w:left w:val="none" w:sz="0" w:space="0" w:color="auto"/>
                        <w:bottom w:val="none" w:sz="0" w:space="0" w:color="auto"/>
                        <w:right w:val="none" w:sz="0" w:space="0" w:color="auto"/>
                      </w:divBdr>
                    </w:div>
                  </w:divsChild>
                </w:div>
                <w:div w:id="343367371">
                  <w:marLeft w:val="0"/>
                  <w:marRight w:val="0"/>
                  <w:marTop w:val="0"/>
                  <w:marBottom w:val="0"/>
                  <w:divBdr>
                    <w:top w:val="none" w:sz="0" w:space="0" w:color="auto"/>
                    <w:left w:val="none" w:sz="0" w:space="0" w:color="auto"/>
                    <w:bottom w:val="none" w:sz="0" w:space="0" w:color="auto"/>
                    <w:right w:val="none" w:sz="0" w:space="0" w:color="auto"/>
                  </w:divBdr>
                  <w:divsChild>
                    <w:div w:id="726147131">
                      <w:marLeft w:val="0"/>
                      <w:marRight w:val="0"/>
                      <w:marTop w:val="0"/>
                      <w:marBottom w:val="0"/>
                      <w:divBdr>
                        <w:top w:val="none" w:sz="0" w:space="0" w:color="auto"/>
                        <w:left w:val="none" w:sz="0" w:space="0" w:color="auto"/>
                        <w:bottom w:val="none" w:sz="0" w:space="0" w:color="auto"/>
                        <w:right w:val="none" w:sz="0" w:space="0" w:color="auto"/>
                      </w:divBdr>
                    </w:div>
                  </w:divsChild>
                </w:div>
                <w:div w:id="756823412">
                  <w:marLeft w:val="0"/>
                  <w:marRight w:val="0"/>
                  <w:marTop w:val="0"/>
                  <w:marBottom w:val="0"/>
                  <w:divBdr>
                    <w:top w:val="none" w:sz="0" w:space="0" w:color="auto"/>
                    <w:left w:val="none" w:sz="0" w:space="0" w:color="auto"/>
                    <w:bottom w:val="none" w:sz="0" w:space="0" w:color="auto"/>
                    <w:right w:val="none" w:sz="0" w:space="0" w:color="auto"/>
                  </w:divBdr>
                  <w:divsChild>
                    <w:div w:id="1150904609">
                      <w:marLeft w:val="0"/>
                      <w:marRight w:val="0"/>
                      <w:marTop w:val="0"/>
                      <w:marBottom w:val="0"/>
                      <w:divBdr>
                        <w:top w:val="none" w:sz="0" w:space="0" w:color="auto"/>
                        <w:left w:val="none" w:sz="0" w:space="0" w:color="auto"/>
                        <w:bottom w:val="none" w:sz="0" w:space="0" w:color="auto"/>
                        <w:right w:val="none" w:sz="0" w:space="0" w:color="auto"/>
                      </w:divBdr>
                    </w:div>
                  </w:divsChild>
                </w:div>
                <w:div w:id="1450319916">
                  <w:marLeft w:val="0"/>
                  <w:marRight w:val="0"/>
                  <w:marTop w:val="0"/>
                  <w:marBottom w:val="0"/>
                  <w:divBdr>
                    <w:top w:val="none" w:sz="0" w:space="0" w:color="auto"/>
                    <w:left w:val="none" w:sz="0" w:space="0" w:color="auto"/>
                    <w:bottom w:val="none" w:sz="0" w:space="0" w:color="auto"/>
                    <w:right w:val="none" w:sz="0" w:space="0" w:color="auto"/>
                  </w:divBdr>
                  <w:divsChild>
                    <w:div w:id="807668615">
                      <w:marLeft w:val="0"/>
                      <w:marRight w:val="0"/>
                      <w:marTop w:val="0"/>
                      <w:marBottom w:val="0"/>
                      <w:divBdr>
                        <w:top w:val="none" w:sz="0" w:space="0" w:color="auto"/>
                        <w:left w:val="none" w:sz="0" w:space="0" w:color="auto"/>
                        <w:bottom w:val="none" w:sz="0" w:space="0" w:color="auto"/>
                        <w:right w:val="none" w:sz="0" w:space="0" w:color="auto"/>
                      </w:divBdr>
                    </w:div>
                  </w:divsChild>
                </w:div>
                <w:div w:id="300113060">
                  <w:marLeft w:val="0"/>
                  <w:marRight w:val="0"/>
                  <w:marTop w:val="0"/>
                  <w:marBottom w:val="0"/>
                  <w:divBdr>
                    <w:top w:val="none" w:sz="0" w:space="0" w:color="auto"/>
                    <w:left w:val="none" w:sz="0" w:space="0" w:color="auto"/>
                    <w:bottom w:val="none" w:sz="0" w:space="0" w:color="auto"/>
                    <w:right w:val="none" w:sz="0" w:space="0" w:color="auto"/>
                  </w:divBdr>
                  <w:divsChild>
                    <w:div w:id="1510221096">
                      <w:marLeft w:val="0"/>
                      <w:marRight w:val="0"/>
                      <w:marTop w:val="0"/>
                      <w:marBottom w:val="0"/>
                      <w:divBdr>
                        <w:top w:val="none" w:sz="0" w:space="0" w:color="auto"/>
                        <w:left w:val="none" w:sz="0" w:space="0" w:color="auto"/>
                        <w:bottom w:val="none" w:sz="0" w:space="0" w:color="auto"/>
                        <w:right w:val="none" w:sz="0" w:space="0" w:color="auto"/>
                      </w:divBdr>
                    </w:div>
                  </w:divsChild>
                </w:div>
                <w:div w:id="1206019631">
                  <w:marLeft w:val="0"/>
                  <w:marRight w:val="0"/>
                  <w:marTop w:val="0"/>
                  <w:marBottom w:val="0"/>
                  <w:divBdr>
                    <w:top w:val="none" w:sz="0" w:space="0" w:color="auto"/>
                    <w:left w:val="none" w:sz="0" w:space="0" w:color="auto"/>
                    <w:bottom w:val="none" w:sz="0" w:space="0" w:color="auto"/>
                    <w:right w:val="none" w:sz="0" w:space="0" w:color="auto"/>
                  </w:divBdr>
                  <w:divsChild>
                    <w:div w:id="302732112">
                      <w:marLeft w:val="0"/>
                      <w:marRight w:val="0"/>
                      <w:marTop w:val="0"/>
                      <w:marBottom w:val="0"/>
                      <w:divBdr>
                        <w:top w:val="none" w:sz="0" w:space="0" w:color="auto"/>
                        <w:left w:val="none" w:sz="0" w:space="0" w:color="auto"/>
                        <w:bottom w:val="none" w:sz="0" w:space="0" w:color="auto"/>
                        <w:right w:val="none" w:sz="0" w:space="0" w:color="auto"/>
                      </w:divBdr>
                    </w:div>
                  </w:divsChild>
                </w:div>
                <w:div w:id="1427847508">
                  <w:marLeft w:val="0"/>
                  <w:marRight w:val="0"/>
                  <w:marTop w:val="0"/>
                  <w:marBottom w:val="0"/>
                  <w:divBdr>
                    <w:top w:val="none" w:sz="0" w:space="0" w:color="auto"/>
                    <w:left w:val="none" w:sz="0" w:space="0" w:color="auto"/>
                    <w:bottom w:val="none" w:sz="0" w:space="0" w:color="auto"/>
                    <w:right w:val="none" w:sz="0" w:space="0" w:color="auto"/>
                  </w:divBdr>
                  <w:divsChild>
                    <w:div w:id="1017539857">
                      <w:marLeft w:val="0"/>
                      <w:marRight w:val="0"/>
                      <w:marTop w:val="0"/>
                      <w:marBottom w:val="0"/>
                      <w:divBdr>
                        <w:top w:val="none" w:sz="0" w:space="0" w:color="auto"/>
                        <w:left w:val="none" w:sz="0" w:space="0" w:color="auto"/>
                        <w:bottom w:val="none" w:sz="0" w:space="0" w:color="auto"/>
                        <w:right w:val="none" w:sz="0" w:space="0" w:color="auto"/>
                      </w:divBdr>
                    </w:div>
                  </w:divsChild>
                </w:div>
                <w:div w:id="1770002754">
                  <w:marLeft w:val="0"/>
                  <w:marRight w:val="0"/>
                  <w:marTop w:val="0"/>
                  <w:marBottom w:val="0"/>
                  <w:divBdr>
                    <w:top w:val="none" w:sz="0" w:space="0" w:color="auto"/>
                    <w:left w:val="none" w:sz="0" w:space="0" w:color="auto"/>
                    <w:bottom w:val="none" w:sz="0" w:space="0" w:color="auto"/>
                    <w:right w:val="none" w:sz="0" w:space="0" w:color="auto"/>
                  </w:divBdr>
                  <w:divsChild>
                    <w:div w:id="2005476501">
                      <w:marLeft w:val="0"/>
                      <w:marRight w:val="0"/>
                      <w:marTop w:val="0"/>
                      <w:marBottom w:val="0"/>
                      <w:divBdr>
                        <w:top w:val="none" w:sz="0" w:space="0" w:color="auto"/>
                        <w:left w:val="none" w:sz="0" w:space="0" w:color="auto"/>
                        <w:bottom w:val="none" w:sz="0" w:space="0" w:color="auto"/>
                        <w:right w:val="none" w:sz="0" w:space="0" w:color="auto"/>
                      </w:divBdr>
                    </w:div>
                  </w:divsChild>
                </w:div>
                <w:div w:id="716008668">
                  <w:marLeft w:val="0"/>
                  <w:marRight w:val="0"/>
                  <w:marTop w:val="0"/>
                  <w:marBottom w:val="0"/>
                  <w:divBdr>
                    <w:top w:val="none" w:sz="0" w:space="0" w:color="auto"/>
                    <w:left w:val="none" w:sz="0" w:space="0" w:color="auto"/>
                    <w:bottom w:val="none" w:sz="0" w:space="0" w:color="auto"/>
                    <w:right w:val="none" w:sz="0" w:space="0" w:color="auto"/>
                  </w:divBdr>
                  <w:divsChild>
                    <w:div w:id="100883270">
                      <w:marLeft w:val="0"/>
                      <w:marRight w:val="0"/>
                      <w:marTop w:val="0"/>
                      <w:marBottom w:val="0"/>
                      <w:divBdr>
                        <w:top w:val="none" w:sz="0" w:space="0" w:color="auto"/>
                        <w:left w:val="none" w:sz="0" w:space="0" w:color="auto"/>
                        <w:bottom w:val="none" w:sz="0" w:space="0" w:color="auto"/>
                        <w:right w:val="none" w:sz="0" w:space="0" w:color="auto"/>
                      </w:divBdr>
                    </w:div>
                  </w:divsChild>
                </w:div>
                <w:div w:id="422993073">
                  <w:marLeft w:val="0"/>
                  <w:marRight w:val="0"/>
                  <w:marTop w:val="0"/>
                  <w:marBottom w:val="0"/>
                  <w:divBdr>
                    <w:top w:val="none" w:sz="0" w:space="0" w:color="auto"/>
                    <w:left w:val="none" w:sz="0" w:space="0" w:color="auto"/>
                    <w:bottom w:val="none" w:sz="0" w:space="0" w:color="auto"/>
                    <w:right w:val="none" w:sz="0" w:space="0" w:color="auto"/>
                  </w:divBdr>
                  <w:divsChild>
                    <w:div w:id="1277105214">
                      <w:marLeft w:val="0"/>
                      <w:marRight w:val="0"/>
                      <w:marTop w:val="0"/>
                      <w:marBottom w:val="0"/>
                      <w:divBdr>
                        <w:top w:val="none" w:sz="0" w:space="0" w:color="auto"/>
                        <w:left w:val="none" w:sz="0" w:space="0" w:color="auto"/>
                        <w:bottom w:val="none" w:sz="0" w:space="0" w:color="auto"/>
                        <w:right w:val="none" w:sz="0" w:space="0" w:color="auto"/>
                      </w:divBdr>
                    </w:div>
                  </w:divsChild>
                </w:div>
                <w:div w:id="1734506655">
                  <w:marLeft w:val="0"/>
                  <w:marRight w:val="0"/>
                  <w:marTop w:val="0"/>
                  <w:marBottom w:val="0"/>
                  <w:divBdr>
                    <w:top w:val="none" w:sz="0" w:space="0" w:color="auto"/>
                    <w:left w:val="none" w:sz="0" w:space="0" w:color="auto"/>
                    <w:bottom w:val="none" w:sz="0" w:space="0" w:color="auto"/>
                    <w:right w:val="none" w:sz="0" w:space="0" w:color="auto"/>
                  </w:divBdr>
                  <w:divsChild>
                    <w:div w:id="536940568">
                      <w:marLeft w:val="0"/>
                      <w:marRight w:val="0"/>
                      <w:marTop w:val="0"/>
                      <w:marBottom w:val="0"/>
                      <w:divBdr>
                        <w:top w:val="none" w:sz="0" w:space="0" w:color="auto"/>
                        <w:left w:val="none" w:sz="0" w:space="0" w:color="auto"/>
                        <w:bottom w:val="none" w:sz="0" w:space="0" w:color="auto"/>
                        <w:right w:val="none" w:sz="0" w:space="0" w:color="auto"/>
                      </w:divBdr>
                    </w:div>
                  </w:divsChild>
                </w:div>
                <w:div w:id="1589853339">
                  <w:marLeft w:val="0"/>
                  <w:marRight w:val="0"/>
                  <w:marTop w:val="0"/>
                  <w:marBottom w:val="0"/>
                  <w:divBdr>
                    <w:top w:val="none" w:sz="0" w:space="0" w:color="auto"/>
                    <w:left w:val="none" w:sz="0" w:space="0" w:color="auto"/>
                    <w:bottom w:val="none" w:sz="0" w:space="0" w:color="auto"/>
                    <w:right w:val="none" w:sz="0" w:space="0" w:color="auto"/>
                  </w:divBdr>
                  <w:divsChild>
                    <w:div w:id="457184180">
                      <w:marLeft w:val="0"/>
                      <w:marRight w:val="0"/>
                      <w:marTop w:val="0"/>
                      <w:marBottom w:val="0"/>
                      <w:divBdr>
                        <w:top w:val="none" w:sz="0" w:space="0" w:color="auto"/>
                        <w:left w:val="none" w:sz="0" w:space="0" w:color="auto"/>
                        <w:bottom w:val="none" w:sz="0" w:space="0" w:color="auto"/>
                        <w:right w:val="none" w:sz="0" w:space="0" w:color="auto"/>
                      </w:divBdr>
                    </w:div>
                  </w:divsChild>
                </w:div>
                <w:div w:id="210114158">
                  <w:marLeft w:val="0"/>
                  <w:marRight w:val="0"/>
                  <w:marTop w:val="0"/>
                  <w:marBottom w:val="0"/>
                  <w:divBdr>
                    <w:top w:val="none" w:sz="0" w:space="0" w:color="auto"/>
                    <w:left w:val="none" w:sz="0" w:space="0" w:color="auto"/>
                    <w:bottom w:val="none" w:sz="0" w:space="0" w:color="auto"/>
                    <w:right w:val="none" w:sz="0" w:space="0" w:color="auto"/>
                  </w:divBdr>
                  <w:divsChild>
                    <w:div w:id="233979105">
                      <w:marLeft w:val="0"/>
                      <w:marRight w:val="0"/>
                      <w:marTop w:val="0"/>
                      <w:marBottom w:val="0"/>
                      <w:divBdr>
                        <w:top w:val="none" w:sz="0" w:space="0" w:color="auto"/>
                        <w:left w:val="none" w:sz="0" w:space="0" w:color="auto"/>
                        <w:bottom w:val="none" w:sz="0" w:space="0" w:color="auto"/>
                        <w:right w:val="none" w:sz="0" w:space="0" w:color="auto"/>
                      </w:divBdr>
                    </w:div>
                  </w:divsChild>
                </w:div>
                <w:div w:id="214631573">
                  <w:marLeft w:val="0"/>
                  <w:marRight w:val="0"/>
                  <w:marTop w:val="0"/>
                  <w:marBottom w:val="0"/>
                  <w:divBdr>
                    <w:top w:val="none" w:sz="0" w:space="0" w:color="auto"/>
                    <w:left w:val="none" w:sz="0" w:space="0" w:color="auto"/>
                    <w:bottom w:val="none" w:sz="0" w:space="0" w:color="auto"/>
                    <w:right w:val="none" w:sz="0" w:space="0" w:color="auto"/>
                  </w:divBdr>
                  <w:divsChild>
                    <w:div w:id="359354904">
                      <w:marLeft w:val="0"/>
                      <w:marRight w:val="0"/>
                      <w:marTop w:val="0"/>
                      <w:marBottom w:val="0"/>
                      <w:divBdr>
                        <w:top w:val="none" w:sz="0" w:space="0" w:color="auto"/>
                        <w:left w:val="none" w:sz="0" w:space="0" w:color="auto"/>
                        <w:bottom w:val="none" w:sz="0" w:space="0" w:color="auto"/>
                        <w:right w:val="none" w:sz="0" w:space="0" w:color="auto"/>
                      </w:divBdr>
                    </w:div>
                  </w:divsChild>
                </w:div>
                <w:div w:id="1071853157">
                  <w:marLeft w:val="0"/>
                  <w:marRight w:val="0"/>
                  <w:marTop w:val="0"/>
                  <w:marBottom w:val="0"/>
                  <w:divBdr>
                    <w:top w:val="none" w:sz="0" w:space="0" w:color="auto"/>
                    <w:left w:val="none" w:sz="0" w:space="0" w:color="auto"/>
                    <w:bottom w:val="none" w:sz="0" w:space="0" w:color="auto"/>
                    <w:right w:val="none" w:sz="0" w:space="0" w:color="auto"/>
                  </w:divBdr>
                  <w:divsChild>
                    <w:div w:id="1367829083">
                      <w:marLeft w:val="0"/>
                      <w:marRight w:val="0"/>
                      <w:marTop w:val="0"/>
                      <w:marBottom w:val="0"/>
                      <w:divBdr>
                        <w:top w:val="none" w:sz="0" w:space="0" w:color="auto"/>
                        <w:left w:val="none" w:sz="0" w:space="0" w:color="auto"/>
                        <w:bottom w:val="none" w:sz="0" w:space="0" w:color="auto"/>
                        <w:right w:val="none" w:sz="0" w:space="0" w:color="auto"/>
                      </w:divBdr>
                    </w:div>
                  </w:divsChild>
                </w:div>
                <w:div w:id="117263806">
                  <w:marLeft w:val="0"/>
                  <w:marRight w:val="0"/>
                  <w:marTop w:val="0"/>
                  <w:marBottom w:val="0"/>
                  <w:divBdr>
                    <w:top w:val="none" w:sz="0" w:space="0" w:color="auto"/>
                    <w:left w:val="none" w:sz="0" w:space="0" w:color="auto"/>
                    <w:bottom w:val="none" w:sz="0" w:space="0" w:color="auto"/>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
                  </w:divsChild>
                </w:div>
                <w:div w:id="1797984059">
                  <w:marLeft w:val="0"/>
                  <w:marRight w:val="0"/>
                  <w:marTop w:val="0"/>
                  <w:marBottom w:val="0"/>
                  <w:divBdr>
                    <w:top w:val="none" w:sz="0" w:space="0" w:color="auto"/>
                    <w:left w:val="none" w:sz="0" w:space="0" w:color="auto"/>
                    <w:bottom w:val="none" w:sz="0" w:space="0" w:color="auto"/>
                    <w:right w:val="none" w:sz="0" w:space="0" w:color="auto"/>
                  </w:divBdr>
                  <w:divsChild>
                    <w:div w:id="402917179">
                      <w:marLeft w:val="0"/>
                      <w:marRight w:val="0"/>
                      <w:marTop w:val="0"/>
                      <w:marBottom w:val="0"/>
                      <w:divBdr>
                        <w:top w:val="none" w:sz="0" w:space="0" w:color="auto"/>
                        <w:left w:val="none" w:sz="0" w:space="0" w:color="auto"/>
                        <w:bottom w:val="none" w:sz="0" w:space="0" w:color="auto"/>
                        <w:right w:val="none" w:sz="0" w:space="0" w:color="auto"/>
                      </w:divBdr>
                    </w:div>
                  </w:divsChild>
                </w:div>
                <w:div w:id="963854521">
                  <w:marLeft w:val="0"/>
                  <w:marRight w:val="0"/>
                  <w:marTop w:val="0"/>
                  <w:marBottom w:val="0"/>
                  <w:divBdr>
                    <w:top w:val="none" w:sz="0" w:space="0" w:color="auto"/>
                    <w:left w:val="none" w:sz="0" w:space="0" w:color="auto"/>
                    <w:bottom w:val="none" w:sz="0" w:space="0" w:color="auto"/>
                    <w:right w:val="none" w:sz="0" w:space="0" w:color="auto"/>
                  </w:divBdr>
                  <w:divsChild>
                    <w:div w:id="1432357176">
                      <w:marLeft w:val="0"/>
                      <w:marRight w:val="0"/>
                      <w:marTop w:val="0"/>
                      <w:marBottom w:val="0"/>
                      <w:divBdr>
                        <w:top w:val="none" w:sz="0" w:space="0" w:color="auto"/>
                        <w:left w:val="none" w:sz="0" w:space="0" w:color="auto"/>
                        <w:bottom w:val="none" w:sz="0" w:space="0" w:color="auto"/>
                        <w:right w:val="none" w:sz="0" w:space="0" w:color="auto"/>
                      </w:divBdr>
                    </w:div>
                  </w:divsChild>
                </w:div>
                <w:div w:id="915869237">
                  <w:marLeft w:val="0"/>
                  <w:marRight w:val="0"/>
                  <w:marTop w:val="0"/>
                  <w:marBottom w:val="0"/>
                  <w:divBdr>
                    <w:top w:val="none" w:sz="0" w:space="0" w:color="auto"/>
                    <w:left w:val="none" w:sz="0" w:space="0" w:color="auto"/>
                    <w:bottom w:val="none" w:sz="0" w:space="0" w:color="auto"/>
                    <w:right w:val="none" w:sz="0" w:space="0" w:color="auto"/>
                  </w:divBdr>
                  <w:divsChild>
                    <w:div w:id="482701114">
                      <w:marLeft w:val="0"/>
                      <w:marRight w:val="0"/>
                      <w:marTop w:val="0"/>
                      <w:marBottom w:val="0"/>
                      <w:divBdr>
                        <w:top w:val="none" w:sz="0" w:space="0" w:color="auto"/>
                        <w:left w:val="none" w:sz="0" w:space="0" w:color="auto"/>
                        <w:bottom w:val="none" w:sz="0" w:space="0" w:color="auto"/>
                        <w:right w:val="none" w:sz="0" w:space="0" w:color="auto"/>
                      </w:divBdr>
                    </w:div>
                  </w:divsChild>
                </w:div>
                <w:div w:id="765275009">
                  <w:marLeft w:val="0"/>
                  <w:marRight w:val="0"/>
                  <w:marTop w:val="0"/>
                  <w:marBottom w:val="0"/>
                  <w:divBdr>
                    <w:top w:val="none" w:sz="0" w:space="0" w:color="auto"/>
                    <w:left w:val="none" w:sz="0" w:space="0" w:color="auto"/>
                    <w:bottom w:val="none" w:sz="0" w:space="0" w:color="auto"/>
                    <w:right w:val="none" w:sz="0" w:space="0" w:color="auto"/>
                  </w:divBdr>
                  <w:divsChild>
                    <w:div w:id="401948507">
                      <w:marLeft w:val="0"/>
                      <w:marRight w:val="0"/>
                      <w:marTop w:val="0"/>
                      <w:marBottom w:val="0"/>
                      <w:divBdr>
                        <w:top w:val="none" w:sz="0" w:space="0" w:color="auto"/>
                        <w:left w:val="none" w:sz="0" w:space="0" w:color="auto"/>
                        <w:bottom w:val="none" w:sz="0" w:space="0" w:color="auto"/>
                        <w:right w:val="none" w:sz="0" w:space="0" w:color="auto"/>
                      </w:divBdr>
                    </w:div>
                  </w:divsChild>
                </w:div>
                <w:div w:id="112791843">
                  <w:marLeft w:val="0"/>
                  <w:marRight w:val="0"/>
                  <w:marTop w:val="0"/>
                  <w:marBottom w:val="0"/>
                  <w:divBdr>
                    <w:top w:val="none" w:sz="0" w:space="0" w:color="auto"/>
                    <w:left w:val="none" w:sz="0" w:space="0" w:color="auto"/>
                    <w:bottom w:val="none" w:sz="0" w:space="0" w:color="auto"/>
                    <w:right w:val="none" w:sz="0" w:space="0" w:color="auto"/>
                  </w:divBdr>
                  <w:divsChild>
                    <w:div w:id="23990547">
                      <w:marLeft w:val="0"/>
                      <w:marRight w:val="0"/>
                      <w:marTop w:val="0"/>
                      <w:marBottom w:val="0"/>
                      <w:divBdr>
                        <w:top w:val="none" w:sz="0" w:space="0" w:color="auto"/>
                        <w:left w:val="none" w:sz="0" w:space="0" w:color="auto"/>
                        <w:bottom w:val="none" w:sz="0" w:space="0" w:color="auto"/>
                        <w:right w:val="none" w:sz="0" w:space="0" w:color="auto"/>
                      </w:divBdr>
                    </w:div>
                  </w:divsChild>
                </w:div>
                <w:div w:id="393164101">
                  <w:marLeft w:val="0"/>
                  <w:marRight w:val="0"/>
                  <w:marTop w:val="0"/>
                  <w:marBottom w:val="0"/>
                  <w:divBdr>
                    <w:top w:val="none" w:sz="0" w:space="0" w:color="auto"/>
                    <w:left w:val="none" w:sz="0" w:space="0" w:color="auto"/>
                    <w:bottom w:val="none" w:sz="0" w:space="0" w:color="auto"/>
                    <w:right w:val="none" w:sz="0" w:space="0" w:color="auto"/>
                  </w:divBdr>
                  <w:divsChild>
                    <w:div w:id="2049799490">
                      <w:marLeft w:val="0"/>
                      <w:marRight w:val="0"/>
                      <w:marTop w:val="0"/>
                      <w:marBottom w:val="0"/>
                      <w:divBdr>
                        <w:top w:val="none" w:sz="0" w:space="0" w:color="auto"/>
                        <w:left w:val="none" w:sz="0" w:space="0" w:color="auto"/>
                        <w:bottom w:val="none" w:sz="0" w:space="0" w:color="auto"/>
                        <w:right w:val="none" w:sz="0" w:space="0" w:color="auto"/>
                      </w:divBdr>
                    </w:div>
                  </w:divsChild>
                </w:div>
                <w:div w:id="1204176133">
                  <w:marLeft w:val="0"/>
                  <w:marRight w:val="0"/>
                  <w:marTop w:val="0"/>
                  <w:marBottom w:val="0"/>
                  <w:divBdr>
                    <w:top w:val="none" w:sz="0" w:space="0" w:color="auto"/>
                    <w:left w:val="none" w:sz="0" w:space="0" w:color="auto"/>
                    <w:bottom w:val="none" w:sz="0" w:space="0" w:color="auto"/>
                    <w:right w:val="none" w:sz="0" w:space="0" w:color="auto"/>
                  </w:divBdr>
                  <w:divsChild>
                    <w:div w:id="953631944">
                      <w:marLeft w:val="0"/>
                      <w:marRight w:val="0"/>
                      <w:marTop w:val="0"/>
                      <w:marBottom w:val="0"/>
                      <w:divBdr>
                        <w:top w:val="none" w:sz="0" w:space="0" w:color="auto"/>
                        <w:left w:val="none" w:sz="0" w:space="0" w:color="auto"/>
                        <w:bottom w:val="none" w:sz="0" w:space="0" w:color="auto"/>
                        <w:right w:val="none" w:sz="0" w:space="0" w:color="auto"/>
                      </w:divBdr>
                    </w:div>
                  </w:divsChild>
                </w:div>
                <w:div w:id="1998193537">
                  <w:marLeft w:val="0"/>
                  <w:marRight w:val="0"/>
                  <w:marTop w:val="0"/>
                  <w:marBottom w:val="0"/>
                  <w:divBdr>
                    <w:top w:val="none" w:sz="0" w:space="0" w:color="auto"/>
                    <w:left w:val="none" w:sz="0" w:space="0" w:color="auto"/>
                    <w:bottom w:val="none" w:sz="0" w:space="0" w:color="auto"/>
                    <w:right w:val="none" w:sz="0" w:space="0" w:color="auto"/>
                  </w:divBdr>
                  <w:divsChild>
                    <w:div w:id="1712918315">
                      <w:marLeft w:val="0"/>
                      <w:marRight w:val="0"/>
                      <w:marTop w:val="0"/>
                      <w:marBottom w:val="0"/>
                      <w:divBdr>
                        <w:top w:val="none" w:sz="0" w:space="0" w:color="auto"/>
                        <w:left w:val="none" w:sz="0" w:space="0" w:color="auto"/>
                        <w:bottom w:val="none" w:sz="0" w:space="0" w:color="auto"/>
                        <w:right w:val="none" w:sz="0" w:space="0" w:color="auto"/>
                      </w:divBdr>
                    </w:div>
                  </w:divsChild>
                </w:div>
                <w:div w:id="1759016524">
                  <w:marLeft w:val="0"/>
                  <w:marRight w:val="0"/>
                  <w:marTop w:val="0"/>
                  <w:marBottom w:val="0"/>
                  <w:divBdr>
                    <w:top w:val="none" w:sz="0" w:space="0" w:color="auto"/>
                    <w:left w:val="none" w:sz="0" w:space="0" w:color="auto"/>
                    <w:bottom w:val="none" w:sz="0" w:space="0" w:color="auto"/>
                    <w:right w:val="none" w:sz="0" w:space="0" w:color="auto"/>
                  </w:divBdr>
                  <w:divsChild>
                    <w:div w:id="1994336905">
                      <w:marLeft w:val="0"/>
                      <w:marRight w:val="0"/>
                      <w:marTop w:val="0"/>
                      <w:marBottom w:val="0"/>
                      <w:divBdr>
                        <w:top w:val="none" w:sz="0" w:space="0" w:color="auto"/>
                        <w:left w:val="none" w:sz="0" w:space="0" w:color="auto"/>
                        <w:bottom w:val="none" w:sz="0" w:space="0" w:color="auto"/>
                        <w:right w:val="none" w:sz="0" w:space="0" w:color="auto"/>
                      </w:divBdr>
                    </w:div>
                  </w:divsChild>
                </w:div>
                <w:div w:id="654527358">
                  <w:marLeft w:val="0"/>
                  <w:marRight w:val="0"/>
                  <w:marTop w:val="0"/>
                  <w:marBottom w:val="0"/>
                  <w:divBdr>
                    <w:top w:val="none" w:sz="0" w:space="0" w:color="auto"/>
                    <w:left w:val="none" w:sz="0" w:space="0" w:color="auto"/>
                    <w:bottom w:val="none" w:sz="0" w:space="0" w:color="auto"/>
                    <w:right w:val="none" w:sz="0" w:space="0" w:color="auto"/>
                  </w:divBdr>
                  <w:divsChild>
                    <w:div w:id="1530870949">
                      <w:marLeft w:val="0"/>
                      <w:marRight w:val="0"/>
                      <w:marTop w:val="0"/>
                      <w:marBottom w:val="0"/>
                      <w:divBdr>
                        <w:top w:val="none" w:sz="0" w:space="0" w:color="auto"/>
                        <w:left w:val="none" w:sz="0" w:space="0" w:color="auto"/>
                        <w:bottom w:val="none" w:sz="0" w:space="0" w:color="auto"/>
                        <w:right w:val="none" w:sz="0" w:space="0" w:color="auto"/>
                      </w:divBdr>
                    </w:div>
                  </w:divsChild>
                </w:div>
                <w:div w:id="216670429">
                  <w:marLeft w:val="0"/>
                  <w:marRight w:val="0"/>
                  <w:marTop w:val="0"/>
                  <w:marBottom w:val="0"/>
                  <w:divBdr>
                    <w:top w:val="none" w:sz="0" w:space="0" w:color="auto"/>
                    <w:left w:val="none" w:sz="0" w:space="0" w:color="auto"/>
                    <w:bottom w:val="none" w:sz="0" w:space="0" w:color="auto"/>
                    <w:right w:val="none" w:sz="0" w:space="0" w:color="auto"/>
                  </w:divBdr>
                  <w:divsChild>
                    <w:div w:id="1263294504">
                      <w:marLeft w:val="0"/>
                      <w:marRight w:val="0"/>
                      <w:marTop w:val="0"/>
                      <w:marBottom w:val="0"/>
                      <w:divBdr>
                        <w:top w:val="none" w:sz="0" w:space="0" w:color="auto"/>
                        <w:left w:val="none" w:sz="0" w:space="0" w:color="auto"/>
                        <w:bottom w:val="none" w:sz="0" w:space="0" w:color="auto"/>
                        <w:right w:val="none" w:sz="0" w:space="0" w:color="auto"/>
                      </w:divBdr>
                    </w:div>
                  </w:divsChild>
                </w:div>
                <w:div w:id="1209996651">
                  <w:marLeft w:val="0"/>
                  <w:marRight w:val="0"/>
                  <w:marTop w:val="0"/>
                  <w:marBottom w:val="0"/>
                  <w:divBdr>
                    <w:top w:val="none" w:sz="0" w:space="0" w:color="auto"/>
                    <w:left w:val="none" w:sz="0" w:space="0" w:color="auto"/>
                    <w:bottom w:val="none" w:sz="0" w:space="0" w:color="auto"/>
                    <w:right w:val="none" w:sz="0" w:space="0" w:color="auto"/>
                  </w:divBdr>
                  <w:divsChild>
                    <w:div w:id="1457724650">
                      <w:marLeft w:val="0"/>
                      <w:marRight w:val="0"/>
                      <w:marTop w:val="0"/>
                      <w:marBottom w:val="0"/>
                      <w:divBdr>
                        <w:top w:val="none" w:sz="0" w:space="0" w:color="auto"/>
                        <w:left w:val="none" w:sz="0" w:space="0" w:color="auto"/>
                        <w:bottom w:val="none" w:sz="0" w:space="0" w:color="auto"/>
                        <w:right w:val="none" w:sz="0" w:space="0" w:color="auto"/>
                      </w:divBdr>
                    </w:div>
                  </w:divsChild>
                </w:div>
                <w:div w:id="432165930">
                  <w:marLeft w:val="0"/>
                  <w:marRight w:val="0"/>
                  <w:marTop w:val="0"/>
                  <w:marBottom w:val="0"/>
                  <w:divBdr>
                    <w:top w:val="none" w:sz="0" w:space="0" w:color="auto"/>
                    <w:left w:val="none" w:sz="0" w:space="0" w:color="auto"/>
                    <w:bottom w:val="none" w:sz="0" w:space="0" w:color="auto"/>
                    <w:right w:val="none" w:sz="0" w:space="0" w:color="auto"/>
                  </w:divBdr>
                  <w:divsChild>
                    <w:div w:id="1168788636">
                      <w:marLeft w:val="0"/>
                      <w:marRight w:val="0"/>
                      <w:marTop w:val="0"/>
                      <w:marBottom w:val="0"/>
                      <w:divBdr>
                        <w:top w:val="none" w:sz="0" w:space="0" w:color="auto"/>
                        <w:left w:val="none" w:sz="0" w:space="0" w:color="auto"/>
                        <w:bottom w:val="none" w:sz="0" w:space="0" w:color="auto"/>
                        <w:right w:val="none" w:sz="0" w:space="0" w:color="auto"/>
                      </w:divBdr>
                    </w:div>
                  </w:divsChild>
                </w:div>
                <w:div w:id="426922248">
                  <w:marLeft w:val="0"/>
                  <w:marRight w:val="0"/>
                  <w:marTop w:val="0"/>
                  <w:marBottom w:val="0"/>
                  <w:divBdr>
                    <w:top w:val="none" w:sz="0" w:space="0" w:color="auto"/>
                    <w:left w:val="none" w:sz="0" w:space="0" w:color="auto"/>
                    <w:bottom w:val="none" w:sz="0" w:space="0" w:color="auto"/>
                    <w:right w:val="none" w:sz="0" w:space="0" w:color="auto"/>
                  </w:divBdr>
                  <w:divsChild>
                    <w:div w:id="2073648305">
                      <w:marLeft w:val="0"/>
                      <w:marRight w:val="0"/>
                      <w:marTop w:val="0"/>
                      <w:marBottom w:val="0"/>
                      <w:divBdr>
                        <w:top w:val="none" w:sz="0" w:space="0" w:color="auto"/>
                        <w:left w:val="none" w:sz="0" w:space="0" w:color="auto"/>
                        <w:bottom w:val="none" w:sz="0" w:space="0" w:color="auto"/>
                        <w:right w:val="none" w:sz="0" w:space="0" w:color="auto"/>
                      </w:divBdr>
                    </w:div>
                  </w:divsChild>
                </w:div>
                <w:div w:id="1644191898">
                  <w:marLeft w:val="0"/>
                  <w:marRight w:val="0"/>
                  <w:marTop w:val="0"/>
                  <w:marBottom w:val="0"/>
                  <w:divBdr>
                    <w:top w:val="none" w:sz="0" w:space="0" w:color="auto"/>
                    <w:left w:val="none" w:sz="0" w:space="0" w:color="auto"/>
                    <w:bottom w:val="none" w:sz="0" w:space="0" w:color="auto"/>
                    <w:right w:val="none" w:sz="0" w:space="0" w:color="auto"/>
                  </w:divBdr>
                  <w:divsChild>
                    <w:div w:id="770970641">
                      <w:marLeft w:val="0"/>
                      <w:marRight w:val="0"/>
                      <w:marTop w:val="0"/>
                      <w:marBottom w:val="0"/>
                      <w:divBdr>
                        <w:top w:val="none" w:sz="0" w:space="0" w:color="auto"/>
                        <w:left w:val="none" w:sz="0" w:space="0" w:color="auto"/>
                        <w:bottom w:val="none" w:sz="0" w:space="0" w:color="auto"/>
                        <w:right w:val="none" w:sz="0" w:space="0" w:color="auto"/>
                      </w:divBdr>
                    </w:div>
                  </w:divsChild>
                </w:div>
                <w:div w:id="1006902394">
                  <w:marLeft w:val="0"/>
                  <w:marRight w:val="0"/>
                  <w:marTop w:val="0"/>
                  <w:marBottom w:val="0"/>
                  <w:divBdr>
                    <w:top w:val="none" w:sz="0" w:space="0" w:color="auto"/>
                    <w:left w:val="none" w:sz="0" w:space="0" w:color="auto"/>
                    <w:bottom w:val="none" w:sz="0" w:space="0" w:color="auto"/>
                    <w:right w:val="none" w:sz="0" w:space="0" w:color="auto"/>
                  </w:divBdr>
                  <w:divsChild>
                    <w:div w:id="383139452">
                      <w:marLeft w:val="0"/>
                      <w:marRight w:val="0"/>
                      <w:marTop w:val="0"/>
                      <w:marBottom w:val="0"/>
                      <w:divBdr>
                        <w:top w:val="none" w:sz="0" w:space="0" w:color="auto"/>
                        <w:left w:val="none" w:sz="0" w:space="0" w:color="auto"/>
                        <w:bottom w:val="none" w:sz="0" w:space="0" w:color="auto"/>
                        <w:right w:val="none" w:sz="0" w:space="0" w:color="auto"/>
                      </w:divBdr>
                    </w:div>
                  </w:divsChild>
                </w:div>
                <w:div w:id="1366835329">
                  <w:marLeft w:val="0"/>
                  <w:marRight w:val="0"/>
                  <w:marTop w:val="0"/>
                  <w:marBottom w:val="0"/>
                  <w:divBdr>
                    <w:top w:val="none" w:sz="0" w:space="0" w:color="auto"/>
                    <w:left w:val="none" w:sz="0" w:space="0" w:color="auto"/>
                    <w:bottom w:val="none" w:sz="0" w:space="0" w:color="auto"/>
                    <w:right w:val="none" w:sz="0" w:space="0" w:color="auto"/>
                  </w:divBdr>
                  <w:divsChild>
                    <w:div w:id="78672753">
                      <w:marLeft w:val="0"/>
                      <w:marRight w:val="0"/>
                      <w:marTop w:val="0"/>
                      <w:marBottom w:val="0"/>
                      <w:divBdr>
                        <w:top w:val="none" w:sz="0" w:space="0" w:color="auto"/>
                        <w:left w:val="none" w:sz="0" w:space="0" w:color="auto"/>
                        <w:bottom w:val="none" w:sz="0" w:space="0" w:color="auto"/>
                        <w:right w:val="none" w:sz="0" w:space="0" w:color="auto"/>
                      </w:divBdr>
                    </w:div>
                  </w:divsChild>
                </w:div>
                <w:div w:id="2095517410">
                  <w:marLeft w:val="0"/>
                  <w:marRight w:val="0"/>
                  <w:marTop w:val="0"/>
                  <w:marBottom w:val="0"/>
                  <w:divBdr>
                    <w:top w:val="none" w:sz="0" w:space="0" w:color="auto"/>
                    <w:left w:val="none" w:sz="0" w:space="0" w:color="auto"/>
                    <w:bottom w:val="none" w:sz="0" w:space="0" w:color="auto"/>
                    <w:right w:val="none" w:sz="0" w:space="0" w:color="auto"/>
                  </w:divBdr>
                  <w:divsChild>
                    <w:div w:id="1049305981">
                      <w:marLeft w:val="0"/>
                      <w:marRight w:val="0"/>
                      <w:marTop w:val="0"/>
                      <w:marBottom w:val="0"/>
                      <w:divBdr>
                        <w:top w:val="none" w:sz="0" w:space="0" w:color="auto"/>
                        <w:left w:val="none" w:sz="0" w:space="0" w:color="auto"/>
                        <w:bottom w:val="none" w:sz="0" w:space="0" w:color="auto"/>
                        <w:right w:val="none" w:sz="0" w:space="0" w:color="auto"/>
                      </w:divBdr>
                    </w:div>
                  </w:divsChild>
                </w:div>
                <w:div w:id="336737035">
                  <w:marLeft w:val="0"/>
                  <w:marRight w:val="0"/>
                  <w:marTop w:val="0"/>
                  <w:marBottom w:val="0"/>
                  <w:divBdr>
                    <w:top w:val="none" w:sz="0" w:space="0" w:color="auto"/>
                    <w:left w:val="none" w:sz="0" w:space="0" w:color="auto"/>
                    <w:bottom w:val="none" w:sz="0" w:space="0" w:color="auto"/>
                    <w:right w:val="none" w:sz="0" w:space="0" w:color="auto"/>
                  </w:divBdr>
                  <w:divsChild>
                    <w:div w:id="2019767133">
                      <w:marLeft w:val="0"/>
                      <w:marRight w:val="0"/>
                      <w:marTop w:val="0"/>
                      <w:marBottom w:val="0"/>
                      <w:divBdr>
                        <w:top w:val="none" w:sz="0" w:space="0" w:color="auto"/>
                        <w:left w:val="none" w:sz="0" w:space="0" w:color="auto"/>
                        <w:bottom w:val="none" w:sz="0" w:space="0" w:color="auto"/>
                        <w:right w:val="none" w:sz="0" w:space="0" w:color="auto"/>
                      </w:divBdr>
                    </w:div>
                  </w:divsChild>
                </w:div>
                <w:div w:id="2042509500">
                  <w:marLeft w:val="0"/>
                  <w:marRight w:val="0"/>
                  <w:marTop w:val="0"/>
                  <w:marBottom w:val="0"/>
                  <w:divBdr>
                    <w:top w:val="none" w:sz="0" w:space="0" w:color="auto"/>
                    <w:left w:val="none" w:sz="0" w:space="0" w:color="auto"/>
                    <w:bottom w:val="none" w:sz="0" w:space="0" w:color="auto"/>
                    <w:right w:val="none" w:sz="0" w:space="0" w:color="auto"/>
                  </w:divBdr>
                  <w:divsChild>
                    <w:div w:id="1104766669">
                      <w:marLeft w:val="0"/>
                      <w:marRight w:val="0"/>
                      <w:marTop w:val="0"/>
                      <w:marBottom w:val="0"/>
                      <w:divBdr>
                        <w:top w:val="none" w:sz="0" w:space="0" w:color="auto"/>
                        <w:left w:val="none" w:sz="0" w:space="0" w:color="auto"/>
                        <w:bottom w:val="none" w:sz="0" w:space="0" w:color="auto"/>
                        <w:right w:val="none" w:sz="0" w:space="0" w:color="auto"/>
                      </w:divBdr>
                    </w:div>
                  </w:divsChild>
                </w:div>
                <w:div w:id="572156768">
                  <w:marLeft w:val="0"/>
                  <w:marRight w:val="0"/>
                  <w:marTop w:val="0"/>
                  <w:marBottom w:val="0"/>
                  <w:divBdr>
                    <w:top w:val="none" w:sz="0" w:space="0" w:color="auto"/>
                    <w:left w:val="none" w:sz="0" w:space="0" w:color="auto"/>
                    <w:bottom w:val="none" w:sz="0" w:space="0" w:color="auto"/>
                    <w:right w:val="none" w:sz="0" w:space="0" w:color="auto"/>
                  </w:divBdr>
                  <w:divsChild>
                    <w:div w:id="395737327">
                      <w:marLeft w:val="0"/>
                      <w:marRight w:val="0"/>
                      <w:marTop w:val="0"/>
                      <w:marBottom w:val="0"/>
                      <w:divBdr>
                        <w:top w:val="none" w:sz="0" w:space="0" w:color="auto"/>
                        <w:left w:val="none" w:sz="0" w:space="0" w:color="auto"/>
                        <w:bottom w:val="none" w:sz="0" w:space="0" w:color="auto"/>
                        <w:right w:val="none" w:sz="0" w:space="0" w:color="auto"/>
                      </w:divBdr>
                    </w:div>
                  </w:divsChild>
                </w:div>
                <w:div w:id="931668047">
                  <w:marLeft w:val="0"/>
                  <w:marRight w:val="0"/>
                  <w:marTop w:val="0"/>
                  <w:marBottom w:val="0"/>
                  <w:divBdr>
                    <w:top w:val="none" w:sz="0" w:space="0" w:color="auto"/>
                    <w:left w:val="none" w:sz="0" w:space="0" w:color="auto"/>
                    <w:bottom w:val="none" w:sz="0" w:space="0" w:color="auto"/>
                    <w:right w:val="none" w:sz="0" w:space="0" w:color="auto"/>
                  </w:divBdr>
                  <w:divsChild>
                    <w:div w:id="1463767257">
                      <w:marLeft w:val="0"/>
                      <w:marRight w:val="0"/>
                      <w:marTop w:val="0"/>
                      <w:marBottom w:val="0"/>
                      <w:divBdr>
                        <w:top w:val="none" w:sz="0" w:space="0" w:color="auto"/>
                        <w:left w:val="none" w:sz="0" w:space="0" w:color="auto"/>
                        <w:bottom w:val="none" w:sz="0" w:space="0" w:color="auto"/>
                        <w:right w:val="none" w:sz="0" w:space="0" w:color="auto"/>
                      </w:divBdr>
                    </w:div>
                  </w:divsChild>
                </w:div>
                <w:div w:id="1567180708">
                  <w:marLeft w:val="0"/>
                  <w:marRight w:val="0"/>
                  <w:marTop w:val="0"/>
                  <w:marBottom w:val="0"/>
                  <w:divBdr>
                    <w:top w:val="none" w:sz="0" w:space="0" w:color="auto"/>
                    <w:left w:val="none" w:sz="0" w:space="0" w:color="auto"/>
                    <w:bottom w:val="none" w:sz="0" w:space="0" w:color="auto"/>
                    <w:right w:val="none" w:sz="0" w:space="0" w:color="auto"/>
                  </w:divBdr>
                  <w:divsChild>
                    <w:div w:id="234098154">
                      <w:marLeft w:val="0"/>
                      <w:marRight w:val="0"/>
                      <w:marTop w:val="0"/>
                      <w:marBottom w:val="0"/>
                      <w:divBdr>
                        <w:top w:val="none" w:sz="0" w:space="0" w:color="auto"/>
                        <w:left w:val="none" w:sz="0" w:space="0" w:color="auto"/>
                        <w:bottom w:val="none" w:sz="0" w:space="0" w:color="auto"/>
                        <w:right w:val="none" w:sz="0" w:space="0" w:color="auto"/>
                      </w:divBdr>
                    </w:div>
                  </w:divsChild>
                </w:div>
                <w:div w:id="2045015988">
                  <w:marLeft w:val="0"/>
                  <w:marRight w:val="0"/>
                  <w:marTop w:val="0"/>
                  <w:marBottom w:val="0"/>
                  <w:divBdr>
                    <w:top w:val="none" w:sz="0" w:space="0" w:color="auto"/>
                    <w:left w:val="none" w:sz="0" w:space="0" w:color="auto"/>
                    <w:bottom w:val="none" w:sz="0" w:space="0" w:color="auto"/>
                    <w:right w:val="none" w:sz="0" w:space="0" w:color="auto"/>
                  </w:divBdr>
                  <w:divsChild>
                    <w:div w:id="190387558">
                      <w:marLeft w:val="0"/>
                      <w:marRight w:val="0"/>
                      <w:marTop w:val="0"/>
                      <w:marBottom w:val="0"/>
                      <w:divBdr>
                        <w:top w:val="none" w:sz="0" w:space="0" w:color="auto"/>
                        <w:left w:val="none" w:sz="0" w:space="0" w:color="auto"/>
                        <w:bottom w:val="none" w:sz="0" w:space="0" w:color="auto"/>
                        <w:right w:val="none" w:sz="0" w:space="0" w:color="auto"/>
                      </w:divBdr>
                    </w:div>
                  </w:divsChild>
                </w:div>
                <w:div w:id="565188602">
                  <w:marLeft w:val="0"/>
                  <w:marRight w:val="0"/>
                  <w:marTop w:val="0"/>
                  <w:marBottom w:val="0"/>
                  <w:divBdr>
                    <w:top w:val="none" w:sz="0" w:space="0" w:color="auto"/>
                    <w:left w:val="none" w:sz="0" w:space="0" w:color="auto"/>
                    <w:bottom w:val="none" w:sz="0" w:space="0" w:color="auto"/>
                    <w:right w:val="none" w:sz="0" w:space="0" w:color="auto"/>
                  </w:divBdr>
                  <w:divsChild>
                    <w:div w:id="1869370611">
                      <w:marLeft w:val="0"/>
                      <w:marRight w:val="0"/>
                      <w:marTop w:val="0"/>
                      <w:marBottom w:val="0"/>
                      <w:divBdr>
                        <w:top w:val="none" w:sz="0" w:space="0" w:color="auto"/>
                        <w:left w:val="none" w:sz="0" w:space="0" w:color="auto"/>
                        <w:bottom w:val="none" w:sz="0" w:space="0" w:color="auto"/>
                        <w:right w:val="none" w:sz="0" w:space="0" w:color="auto"/>
                      </w:divBdr>
                    </w:div>
                  </w:divsChild>
                </w:div>
                <w:div w:id="597251444">
                  <w:marLeft w:val="0"/>
                  <w:marRight w:val="0"/>
                  <w:marTop w:val="0"/>
                  <w:marBottom w:val="0"/>
                  <w:divBdr>
                    <w:top w:val="none" w:sz="0" w:space="0" w:color="auto"/>
                    <w:left w:val="none" w:sz="0" w:space="0" w:color="auto"/>
                    <w:bottom w:val="none" w:sz="0" w:space="0" w:color="auto"/>
                    <w:right w:val="none" w:sz="0" w:space="0" w:color="auto"/>
                  </w:divBdr>
                  <w:divsChild>
                    <w:div w:id="1901743961">
                      <w:marLeft w:val="0"/>
                      <w:marRight w:val="0"/>
                      <w:marTop w:val="0"/>
                      <w:marBottom w:val="0"/>
                      <w:divBdr>
                        <w:top w:val="none" w:sz="0" w:space="0" w:color="auto"/>
                        <w:left w:val="none" w:sz="0" w:space="0" w:color="auto"/>
                        <w:bottom w:val="none" w:sz="0" w:space="0" w:color="auto"/>
                        <w:right w:val="none" w:sz="0" w:space="0" w:color="auto"/>
                      </w:divBdr>
                    </w:div>
                  </w:divsChild>
                </w:div>
                <w:div w:id="855535630">
                  <w:marLeft w:val="0"/>
                  <w:marRight w:val="0"/>
                  <w:marTop w:val="0"/>
                  <w:marBottom w:val="0"/>
                  <w:divBdr>
                    <w:top w:val="none" w:sz="0" w:space="0" w:color="auto"/>
                    <w:left w:val="none" w:sz="0" w:space="0" w:color="auto"/>
                    <w:bottom w:val="none" w:sz="0" w:space="0" w:color="auto"/>
                    <w:right w:val="none" w:sz="0" w:space="0" w:color="auto"/>
                  </w:divBdr>
                  <w:divsChild>
                    <w:div w:id="1616403007">
                      <w:marLeft w:val="0"/>
                      <w:marRight w:val="0"/>
                      <w:marTop w:val="0"/>
                      <w:marBottom w:val="0"/>
                      <w:divBdr>
                        <w:top w:val="none" w:sz="0" w:space="0" w:color="auto"/>
                        <w:left w:val="none" w:sz="0" w:space="0" w:color="auto"/>
                        <w:bottom w:val="none" w:sz="0" w:space="0" w:color="auto"/>
                        <w:right w:val="none" w:sz="0" w:space="0" w:color="auto"/>
                      </w:divBdr>
                    </w:div>
                  </w:divsChild>
                </w:div>
                <w:div w:id="170730352">
                  <w:marLeft w:val="0"/>
                  <w:marRight w:val="0"/>
                  <w:marTop w:val="0"/>
                  <w:marBottom w:val="0"/>
                  <w:divBdr>
                    <w:top w:val="none" w:sz="0" w:space="0" w:color="auto"/>
                    <w:left w:val="none" w:sz="0" w:space="0" w:color="auto"/>
                    <w:bottom w:val="none" w:sz="0" w:space="0" w:color="auto"/>
                    <w:right w:val="none" w:sz="0" w:space="0" w:color="auto"/>
                  </w:divBdr>
                  <w:divsChild>
                    <w:div w:id="2097701471">
                      <w:marLeft w:val="0"/>
                      <w:marRight w:val="0"/>
                      <w:marTop w:val="0"/>
                      <w:marBottom w:val="0"/>
                      <w:divBdr>
                        <w:top w:val="none" w:sz="0" w:space="0" w:color="auto"/>
                        <w:left w:val="none" w:sz="0" w:space="0" w:color="auto"/>
                        <w:bottom w:val="none" w:sz="0" w:space="0" w:color="auto"/>
                        <w:right w:val="none" w:sz="0" w:space="0" w:color="auto"/>
                      </w:divBdr>
                    </w:div>
                  </w:divsChild>
                </w:div>
                <w:div w:id="1950313142">
                  <w:marLeft w:val="0"/>
                  <w:marRight w:val="0"/>
                  <w:marTop w:val="0"/>
                  <w:marBottom w:val="0"/>
                  <w:divBdr>
                    <w:top w:val="none" w:sz="0" w:space="0" w:color="auto"/>
                    <w:left w:val="none" w:sz="0" w:space="0" w:color="auto"/>
                    <w:bottom w:val="none" w:sz="0" w:space="0" w:color="auto"/>
                    <w:right w:val="none" w:sz="0" w:space="0" w:color="auto"/>
                  </w:divBdr>
                  <w:divsChild>
                    <w:div w:id="490408894">
                      <w:marLeft w:val="0"/>
                      <w:marRight w:val="0"/>
                      <w:marTop w:val="0"/>
                      <w:marBottom w:val="0"/>
                      <w:divBdr>
                        <w:top w:val="none" w:sz="0" w:space="0" w:color="auto"/>
                        <w:left w:val="none" w:sz="0" w:space="0" w:color="auto"/>
                        <w:bottom w:val="none" w:sz="0" w:space="0" w:color="auto"/>
                        <w:right w:val="none" w:sz="0" w:space="0" w:color="auto"/>
                      </w:divBdr>
                    </w:div>
                  </w:divsChild>
                </w:div>
                <w:div w:id="1140851381">
                  <w:marLeft w:val="0"/>
                  <w:marRight w:val="0"/>
                  <w:marTop w:val="0"/>
                  <w:marBottom w:val="0"/>
                  <w:divBdr>
                    <w:top w:val="none" w:sz="0" w:space="0" w:color="auto"/>
                    <w:left w:val="none" w:sz="0" w:space="0" w:color="auto"/>
                    <w:bottom w:val="none" w:sz="0" w:space="0" w:color="auto"/>
                    <w:right w:val="none" w:sz="0" w:space="0" w:color="auto"/>
                  </w:divBdr>
                  <w:divsChild>
                    <w:div w:id="14119652">
                      <w:marLeft w:val="0"/>
                      <w:marRight w:val="0"/>
                      <w:marTop w:val="0"/>
                      <w:marBottom w:val="0"/>
                      <w:divBdr>
                        <w:top w:val="none" w:sz="0" w:space="0" w:color="auto"/>
                        <w:left w:val="none" w:sz="0" w:space="0" w:color="auto"/>
                        <w:bottom w:val="none" w:sz="0" w:space="0" w:color="auto"/>
                        <w:right w:val="none" w:sz="0" w:space="0" w:color="auto"/>
                      </w:divBdr>
                    </w:div>
                  </w:divsChild>
                </w:div>
                <w:div w:id="854464391">
                  <w:marLeft w:val="0"/>
                  <w:marRight w:val="0"/>
                  <w:marTop w:val="0"/>
                  <w:marBottom w:val="0"/>
                  <w:divBdr>
                    <w:top w:val="none" w:sz="0" w:space="0" w:color="auto"/>
                    <w:left w:val="none" w:sz="0" w:space="0" w:color="auto"/>
                    <w:bottom w:val="none" w:sz="0" w:space="0" w:color="auto"/>
                    <w:right w:val="none" w:sz="0" w:space="0" w:color="auto"/>
                  </w:divBdr>
                  <w:divsChild>
                    <w:div w:id="1626497839">
                      <w:marLeft w:val="0"/>
                      <w:marRight w:val="0"/>
                      <w:marTop w:val="0"/>
                      <w:marBottom w:val="0"/>
                      <w:divBdr>
                        <w:top w:val="none" w:sz="0" w:space="0" w:color="auto"/>
                        <w:left w:val="none" w:sz="0" w:space="0" w:color="auto"/>
                        <w:bottom w:val="none" w:sz="0" w:space="0" w:color="auto"/>
                        <w:right w:val="none" w:sz="0" w:space="0" w:color="auto"/>
                      </w:divBdr>
                    </w:div>
                  </w:divsChild>
                </w:div>
                <w:div w:id="1739983427">
                  <w:marLeft w:val="0"/>
                  <w:marRight w:val="0"/>
                  <w:marTop w:val="0"/>
                  <w:marBottom w:val="0"/>
                  <w:divBdr>
                    <w:top w:val="none" w:sz="0" w:space="0" w:color="auto"/>
                    <w:left w:val="none" w:sz="0" w:space="0" w:color="auto"/>
                    <w:bottom w:val="none" w:sz="0" w:space="0" w:color="auto"/>
                    <w:right w:val="none" w:sz="0" w:space="0" w:color="auto"/>
                  </w:divBdr>
                  <w:divsChild>
                    <w:div w:id="377508999">
                      <w:marLeft w:val="0"/>
                      <w:marRight w:val="0"/>
                      <w:marTop w:val="0"/>
                      <w:marBottom w:val="0"/>
                      <w:divBdr>
                        <w:top w:val="none" w:sz="0" w:space="0" w:color="auto"/>
                        <w:left w:val="none" w:sz="0" w:space="0" w:color="auto"/>
                        <w:bottom w:val="none" w:sz="0" w:space="0" w:color="auto"/>
                        <w:right w:val="none" w:sz="0" w:space="0" w:color="auto"/>
                      </w:divBdr>
                    </w:div>
                  </w:divsChild>
                </w:div>
                <w:div w:id="294065667">
                  <w:marLeft w:val="0"/>
                  <w:marRight w:val="0"/>
                  <w:marTop w:val="0"/>
                  <w:marBottom w:val="0"/>
                  <w:divBdr>
                    <w:top w:val="none" w:sz="0" w:space="0" w:color="auto"/>
                    <w:left w:val="none" w:sz="0" w:space="0" w:color="auto"/>
                    <w:bottom w:val="none" w:sz="0" w:space="0" w:color="auto"/>
                    <w:right w:val="none" w:sz="0" w:space="0" w:color="auto"/>
                  </w:divBdr>
                  <w:divsChild>
                    <w:div w:id="875627551">
                      <w:marLeft w:val="0"/>
                      <w:marRight w:val="0"/>
                      <w:marTop w:val="0"/>
                      <w:marBottom w:val="0"/>
                      <w:divBdr>
                        <w:top w:val="none" w:sz="0" w:space="0" w:color="auto"/>
                        <w:left w:val="none" w:sz="0" w:space="0" w:color="auto"/>
                        <w:bottom w:val="none" w:sz="0" w:space="0" w:color="auto"/>
                        <w:right w:val="none" w:sz="0" w:space="0" w:color="auto"/>
                      </w:divBdr>
                    </w:div>
                  </w:divsChild>
                </w:div>
                <w:div w:id="1250776614">
                  <w:marLeft w:val="0"/>
                  <w:marRight w:val="0"/>
                  <w:marTop w:val="0"/>
                  <w:marBottom w:val="0"/>
                  <w:divBdr>
                    <w:top w:val="none" w:sz="0" w:space="0" w:color="auto"/>
                    <w:left w:val="none" w:sz="0" w:space="0" w:color="auto"/>
                    <w:bottom w:val="none" w:sz="0" w:space="0" w:color="auto"/>
                    <w:right w:val="none" w:sz="0" w:space="0" w:color="auto"/>
                  </w:divBdr>
                  <w:divsChild>
                    <w:div w:id="42799137">
                      <w:marLeft w:val="0"/>
                      <w:marRight w:val="0"/>
                      <w:marTop w:val="0"/>
                      <w:marBottom w:val="0"/>
                      <w:divBdr>
                        <w:top w:val="none" w:sz="0" w:space="0" w:color="auto"/>
                        <w:left w:val="none" w:sz="0" w:space="0" w:color="auto"/>
                        <w:bottom w:val="none" w:sz="0" w:space="0" w:color="auto"/>
                        <w:right w:val="none" w:sz="0" w:space="0" w:color="auto"/>
                      </w:divBdr>
                    </w:div>
                  </w:divsChild>
                </w:div>
                <w:div w:id="1827284687">
                  <w:marLeft w:val="0"/>
                  <w:marRight w:val="0"/>
                  <w:marTop w:val="0"/>
                  <w:marBottom w:val="0"/>
                  <w:divBdr>
                    <w:top w:val="none" w:sz="0" w:space="0" w:color="auto"/>
                    <w:left w:val="none" w:sz="0" w:space="0" w:color="auto"/>
                    <w:bottom w:val="none" w:sz="0" w:space="0" w:color="auto"/>
                    <w:right w:val="none" w:sz="0" w:space="0" w:color="auto"/>
                  </w:divBdr>
                  <w:divsChild>
                    <w:div w:id="69281918">
                      <w:marLeft w:val="0"/>
                      <w:marRight w:val="0"/>
                      <w:marTop w:val="0"/>
                      <w:marBottom w:val="0"/>
                      <w:divBdr>
                        <w:top w:val="none" w:sz="0" w:space="0" w:color="auto"/>
                        <w:left w:val="none" w:sz="0" w:space="0" w:color="auto"/>
                        <w:bottom w:val="none" w:sz="0" w:space="0" w:color="auto"/>
                        <w:right w:val="none" w:sz="0" w:space="0" w:color="auto"/>
                      </w:divBdr>
                    </w:div>
                  </w:divsChild>
                </w:div>
                <w:div w:id="912276663">
                  <w:marLeft w:val="0"/>
                  <w:marRight w:val="0"/>
                  <w:marTop w:val="0"/>
                  <w:marBottom w:val="0"/>
                  <w:divBdr>
                    <w:top w:val="none" w:sz="0" w:space="0" w:color="auto"/>
                    <w:left w:val="none" w:sz="0" w:space="0" w:color="auto"/>
                    <w:bottom w:val="none" w:sz="0" w:space="0" w:color="auto"/>
                    <w:right w:val="none" w:sz="0" w:space="0" w:color="auto"/>
                  </w:divBdr>
                  <w:divsChild>
                    <w:div w:id="1677221909">
                      <w:marLeft w:val="0"/>
                      <w:marRight w:val="0"/>
                      <w:marTop w:val="0"/>
                      <w:marBottom w:val="0"/>
                      <w:divBdr>
                        <w:top w:val="none" w:sz="0" w:space="0" w:color="auto"/>
                        <w:left w:val="none" w:sz="0" w:space="0" w:color="auto"/>
                        <w:bottom w:val="none" w:sz="0" w:space="0" w:color="auto"/>
                        <w:right w:val="none" w:sz="0" w:space="0" w:color="auto"/>
                      </w:divBdr>
                    </w:div>
                  </w:divsChild>
                </w:div>
                <w:div w:id="1537619374">
                  <w:marLeft w:val="0"/>
                  <w:marRight w:val="0"/>
                  <w:marTop w:val="0"/>
                  <w:marBottom w:val="0"/>
                  <w:divBdr>
                    <w:top w:val="none" w:sz="0" w:space="0" w:color="auto"/>
                    <w:left w:val="none" w:sz="0" w:space="0" w:color="auto"/>
                    <w:bottom w:val="none" w:sz="0" w:space="0" w:color="auto"/>
                    <w:right w:val="none" w:sz="0" w:space="0" w:color="auto"/>
                  </w:divBdr>
                  <w:divsChild>
                    <w:div w:id="1697191169">
                      <w:marLeft w:val="0"/>
                      <w:marRight w:val="0"/>
                      <w:marTop w:val="0"/>
                      <w:marBottom w:val="0"/>
                      <w:divBdr>
                        <w:top w:val="none" w:sz="0" w:space="0" w:color="auto"/>
                        <w:left w:val="none" w:sz="0" w:space="0" w:color="auto"/>
                        <w:bottom w:val="none" w:sz="0" w:space="0" w:color="auto"/>
                        <w:right w:val="none" w:sz="0" w:space="0" w:color="auto"/>
                      </w:divBdr>
                    </w:div>
                  </w:divsChild>
                </w:div>
                <w:div w:id="963773793">
                  <w:marLeft w:val="0"/>
                  <w:marRight w:val="0"/>
                  <w:marTop w:val="0"/>
                  <w:marBottom w:val="0"/>
                  <w:divBdr>
                    <w:top w:val="none" w:sz="0" w:space="0" w:color="auto"/>
                    <w:left w:val="none" w:sz="0" w:space="0" w:color="auto"/>
                    <w:bottom w:val="none" w:sz="0" w:space="0" w:color="auto"/>
                    <w:right w:val="none" w:sz="0" w:space="0" w:color="auto"/>
                  </w:divBdr>
                  <w:divsChild>
                    <w:div w:id="1922980762">
                      <w:marLeft w:val="0"/>
                      <w:marRight w:val="0"/>
                      <w:marTop w:val="0"/>
                      <w:marBottom w:val="0"/>
                      <w:divBdr>
                        <w:top w:val="none" w:sz="0" w:space="0" w:color="auto"/>
                        <w:left w:val="none" w:sz="0" w:space="0" w:color="auto"/>
                        <w:bottom w:val="none" w:sz="0" w:space="0" w:color="auto"/>
                        <w:right w:val="none" w:sz="0" w:space="0" w:color="auto"/>
                      </w:divBdr>
                    </w:div>
                  </w:divsChild>
                </w:div>
                <w:div w:id="1853034521">
                  <w:marLeft w:val="0"/>
                  <w:marRight w:val="0"/>
                  <w:marTop w:val="0"/>
                  <w:marBottom w:val="0"/>
                  <w:divBdr>
                    <w:top w:val="none" w:sz="0" w:space="0" w:color="auto"/>
                    <w:left w:val="none" w:sz="0" w:space="0" w:color="auto"/>
                    <w:bottom w:val="none" w:sz="0" w:space="0" w:color="auto"/>
                    <w:right w:val="none" w:sz="0" w:space="0" w:color="auto"/>
                  </w:divBdr>
                  <w:divsChild>
                    <w:div w:id="1621259061">
                      <w:marLeft w:val="0"/>
                      <w:marRight w:val="0"/>
                      <w:marTop w:val="0"/>
                      <w:marBottom w:val="0"/>
                      <w:divBdr>
                        <w:top w:val="none" w:sz="0" w:space="0" w:color="auto"/>
                        <w:left w:val="none" w:sz="0" w:space="0" w:color="auto"/>
                        <w:bottom w:val="none" w:sz="0" w:space="0" w:color="auto"/>
                        <w:right w:val="none" w:sz="0" w:space="0" w:color="auto"/>
                      </w:divBdr>
                    </w:div>
                  </w:divsChild>
                </w:div>
                <w:div w:id="575820281">
                  <w:marLeft w:val="0"/>
                  <w:marRight w:val="0"/>
                  <w:marTop w:val="0"/>
                  <w:marBottom w:val="0"/>
                  <w:divBdr>
                    <w:top w:val="none" w:sz="0" w:space="0" w:color="auto"/>
                    <w:left w:val="none" w:sz="0" w:space="0" w:color="auto"/>
                    <w:bottom w:val="none" w:sz="0" w:space="0" w:color="auto"/>
                    <w:right w:val="none" w:sz="0" w:space="0" w:color="auto"/>
                  </w:divBdr>
                  <w:divsChild>
                    <w:div w:id="478570891">
                      <w:marLeft w:val="0"/>
                      <w:marRight w:val="0"/>
                      <w:marTop w:val="0"/>
                      <w:marBottom w:val="0"/>
                      <w:divBdr>
                        <w:top w:val="none" w:sz="0" w:space="0" w:color="auto"/>
                        <w:left w:val="none" w:sz="0" w:space="0" w:color="auto"/>
                        <w:bottom w:val="none" w:sz="0" w:space="0" w:color="auto"/>
                        <w:right w:val="none" w:sz="0" w:space="0" w:color="auto"/>
                      </w:divBdr>
                    </w:div>
                  </w:divsChild>
                </w:div>
                <w:div w:id="1585797800">
                  <w:marLeft w:val="0"/>
                  <w:marRight w:val="0"/>
                  <w:marTop w:val="0"/>
                  <w:marBottom w:val="0"/>
                  <w:divBdr>
                    <w:top w:val="none" w:sz="0" w:space="0" w:color="auto"/>
                    <w:left w:val="none" w:sz="0" w:space="0" w:color="auto"/>
                    <w:bottom w:val="none" w:sz="0" w:space="0" w:color="auto"/>
                    <w:right w:val="none" w:sz="0" w:space="0" w:color="auto"/>
                  </w:divBdr>
                  <w:divsChild>
                    <w:div w:id="1254893883">
                      <w:marLeft w:val="0"/>
                      <w:marRight w:val="0"/>
                      <w:marTop w:val="0"/>
                      <w:marBottom w:val="0"/>
                      <w:divBdr>
                        <w:top w:val="none" w:sz="0" w:space="0" w:color="auto"/>
                        <w:left w:val="none" w:sz="0" w:space="0" w:color="auto"/>
                        <w:bottom w:val="none" w:sz="0" w:space="0" w:color="auto"/>
                        <w:right w:val="none" w:sz="0" w:space="0" w:color="auto"/>
                      </w:divBdr>
                    </w:div>
                  </w:divsChild>
                </w:div>
                <w:div w:id="1240676354">
                  <w:marLeft w:val="0"/>
                  <w:marRight w:val="0"/>
                  <w:marTop w:val="0"/>
                  <w:marBottom w:val="0"/>
                  <w:divBdr>
                    <w:top w:val="none" w:sz="0" w:space="0" w:color="auto"/>
                    <w:left w:val="none" w:sz="0" w:space="0" w:color="auto"/>
                    <w:bottom w:val="none" w:sz="0" w:space="0" w:color="auto"/>
                    <w:right w:val="none" w:sz="0" w:space="0" w:color="auto"/>
                  </w:divBdr>
                  <w:divsChild>
                    <w:div w:id="156651424">
                      <w:marLeft w:val="0"/>
                      <w:marRight w:val="0"/>
                      <w:marTop w:val="0"/>
                      <w:marBottom w:val="0"/>
                      <w:divBdr>
                        <w:top w:val="none" w:sz="0" w:space="0" w:color="auto"/>
                        <w:left w:val="none" w:sz="0" w:space="0" w:color="auto"/>
                        <w:bottom w:val="none" w:sz="0" w:space="0" w:color="auto"/>
                        <w:right w:val="none" w:sz="0" w:space="0" w:color="auto"/>
                      </w:divBdr>
                    </w:div>
                  </w:divsChild>
                </w:div>
                <w:div w:id="213276936">
                  <w:marLeft w:val="0"/>
                  <w:marRight w:val="0"/>
                  <w:marTop w:val="0"/>
                  <w:marBottom w:val="0"/>
                  <w:divBdr>
                    <w:top w:val="none" w:sz="0" w:space="0" w:color="auto"/>
                    <w:left w:val="none" w:sz="0" w:space="0" w:color="auto"/>
                    <w:bottom w:val="none" w:sz="0" w:space="0" w:color="auto"/>
                    <w:right w:val="none" w:sz="0" w:space="0" w:color="auto"/>
                  </w:divBdr>
                  <w:divsChild>
                    <w:div w:id="880704491">
                      <w:marLeft w:val="0"/>
                      <w:marRight w:val="0"/>
                      <w:marTop w:val="0"/>
                      <w:marBottom w:val="0"/>
                      <w:divBdr>
                        <w:top w:val="none" w:sz="0" w:space="0" w:color="auto"/>
                        <w:left w:val="none" w:sz="0" w:space="0" w:color="auto"/>
                        <w:bottom w:val="none" w:sz="0" w:space="0" w:color="auto"/>
                        <w:right w:val="none" w:sz="0" w:space="0" w:color="auto"/>
                      </w:divBdr>
                    </w:div>
                  </w:divsChild>
                </w:div>
                <w:div w:id="1574051095">
                  <w:marLeft w:val="0"/>
                  <w:marRight w:val="0"/>
                  <w:marTop w:val="0"/>
                  <w:marBottom w:val="0"/>
                  <w:divBdr>
                    <w:top w:val="none" w:sz="0" w:space="0" w:color="auto"/>
                    <w:left w:val="none" w:sz="0" w:space="0" w:color="auto"/>
                    <w:bottom w:val="none" w:sz="0" w:space="0" w:color="auto"/>
                    <w:right w:val="none" w:sz="0" w:space="0" w:color="auto"/>
                  </w:divBdr>
                  <w:divsChild>
                    <w:div w:id="897324963">
                      <w:marLeft w:val="0"/>
                      <w:marRight w:val="0"/>
                      <w:marTop w:val="0"/>
                      <w:marBottom w:val="0"/>
                      <w:divBdr>
                        <w:top w:val="none" w:sz="0" w:space="0" w:color="auto"/>
                        <w:left w:val="none" w:sz="0" w:space="0" w:color="auto"/>
                        <w:bottom w:val="none" w:sz="0" w:space="0" w:color="auto"/>
                        <w:right w:val="none" w:sz="0" w:space="0" w:color="auto"/>
                      </w:divBdr>
                    </w:div>
                  </w:divsChild>
                </w:div>
                <w:div w:id="437718101">
                  <w:marLeft w:val="0"/>
                  <w:marRight w:val="0"/>
                  <w:marTop w:val="0"/>
                  <w:marBottom w:val="0"/>
                  <w:divBdr>
                    <w:top w:val="none" w:sz="0" w:space="0" w:color="auto"/>
                    <w:left w:val="none" w:sz="0" w:space="0" w:color="auto"/>
                    <w:bottom w:val="none" w:sz="0" w:space="0" w:color="auto"/>
                    <w:right w:val="none" w:sz="0" w:space="0" w:color="auto"/>
                  </w:divBdr>
                  <w:divsChild>
                    <w:div w:id="287206758">
                      <w:marLeft w:val="0"/>
                      <w:marRight w:val="0"/>
                      <w:marTop w:val="0"/>
                      <w:marBottom w:val="0"/>
                      <w:divBdr>
                        <w:top w:val="none" w:sz="0" w:space="0" w:color="auto"/>
                        <w:left w:val="none" w:sz="0" w:space="0" w:color="auto"/>
                        <w:bottom w:val="none" w:sz="0" w:space="0" w:color="auto"/>
                        <w:right w:val="none" w:sz="0" w:space="0" w:color="auto"/>
                      </w:divBdr>
                    </w:div>
                  </w:divsChild>
                </w:div>
                <w:div w:id="2113937094">
                  <w:marLeft w:val="0"/>
                  <w:marRight w:val="0"/>
                  <w:marTop w:val="0"/>
                  <w:marBottom w:val="0"/>
                  <w:divBdr>
                    <w:top w:val="none" w:sz="0" w:space="0" w:color="auto"/>
                    <w:left w:val="none" w:sz="0" w:space="0" w:color="auto"/>
                    <w:bottom w:val="none" w:sz="0" w:space="0" w:color="auto"/>
                    <w:right w:val="none" w:sz="0" w:space="0" w:color="auto"/>
                  </w:divBdr>
                  <w:divsChild>
                    <w:div w:id="724261187">
                      <w:marLeft w:val="0"/>
                      <w:marRight w:val="0"/>
                      <w:marTop w:val="0"/>
                      <w:marBottom w:val="0"/>
                      <w:divBdr>
                        <w:top w:val="none" w:sz="0" w:space="0" w:color="auto"/>
                        <w:left w:val="none" w:sz="0" w:space="0" w:color="auto"/>
                        <w:bottom w:val="none" w:sz="0" w:space="0" w:color="auto"/>
                        <w:right w:val="none" w:sz="0" w:space="0" w:color="auto"/>
                      </w:divBdr>
                    </w:div>
                  </w:divsChild>
                </w:div>
                <w:div w:id="504322865">
                  <w:marLeft w:val="0"/>
                  <w:marRight w:val="0"/>
                  <w:marTop w:val="0"/>
                  <w:marBottom w:val="0"/>
                  <w:divBdr>
                    <w:top w:val="none" w:sz="0" w:space="0" w:color="auto"/>
                    <w:left w:val="none" w:sz="0" w:space="0" w:color="auto"/>
                    <w:bottom w:val="none" w:sz="0" w:space="0" w:color="auto"/>
                    <w:right w:val="none" w:sz="0" w:space="0" w:color="auto"/>
                  </w:divBdr>
                  <w:divsChild>
                    <w:div w:id="684668322">
                      <w:marLeft w:val="0"/>
                      <w:marRight w:val="0"/>
                      <w:marTop w:val="0"/>
                      <w:marBottom w:val="0"/>
                      <w:divBdr>
                        <w:top w:val="none" w:sz="0" w:space="0" w:color="auto"/>
                        <w:left w:val="none" w:sz="0" w:space="0" w:color="auto"/>
                        <w:bottom w:val="none" w:sz="0" w:space="0" w:color="auto"/>
                        <w:right w:val="none" w:sz="0" w:space="0" w:color="auto"/>
                      </w:divBdr>
                    </w:div>
                  </w:divsChild>
                </w:div>
                <w:div w:id="2088573423">
                  <w:marLeft w:val="0"/>
                  <w:marRight w:val="0"/>
                  <w:marTop w:val="0"/>
                  <w:marBottom w:val="0"/>
                  <w:divBdr>
                    <w:top w:val="none" w:sz="0" w:space="0" w:color="auto"/>
                    <w:left w:val="none" w:sz="0" w:space="0" w:color="auto"/>
                    <w:bottom w:val="none" w:sz="0" w:space="0" w:color="auto"/>
                    <w:right w:val="none" w:sz="0" w:space="0" w:color="auto"/>
                  </w:divBdr>
                  <w:divsChild>
                    <w:div w:id="2111663308">
                      <w:marLeft w:val="0"/>
                      <w:marRight w:val="0"/>
                      <w:marTop w:val="0"/>
                      <w:marBottom w:val="0"/>
                      <w:divBdr>
                        <w:top w:val="none" w:sz="0" w:space="0" w:color="auto"/>
                        <w:left w:val="none" w:sz="0" w:space="0" w:color="auto"/>
                        <w:bottom w:val="none" w:sz="0" w:space="0" w:color="auto"/>
                        <w:right w:val="none" w:sz="0" w:space="0" w:color="auto"/>
                      </w:divBdr>
                    </w:div>
                  </w:divsChild>
                </w:div>
                <w:div w:id="1915772344">
                  <w:marLeft w:val="0"/>
                  <w:marRight w:val="0"/>
                  <w:marTop w:val="0"/>
                  <w:marBottom w:val="0"/>
                  <w:divBdr>
                    <w:top w:val="none" w:sz="0" w:space="0" w:color="auto"/>
                    <w:left w:val="none" w:sz="0" w:space="0" w:color="auto"/>
                    <w:bottom w:val="none" w:sz="0" w:space="0" w:color="auto"/>
                    <w:right w:val="none" w:sz="0" w:space="0" w:color="auto"/>
                  </w:divBdr>
                  <w:divsChild>
                    <w:div w:id="1771202103">
                      <w:marLeft w:val="0"/>
                      <w:marRight w:val="0"/>
                      <w:marTop w:val="0"/>
                      <w:marBottom w:val="0"/>
                      <w:divBdr>
                        <w:top w:val="none" w:sz="0" w:space="0" w:color="auto"/>
                        <w:left w:val="none" w:sz="0" w:space="0" w:color="auto"/>
                        <w:bottom w:val="none" w:sz="0" w:space="0" w:color="auto"/>
                        <w:right w:val="none" w:sz="0" w:space="0" w:color="auto"/>
                      </w:divBdr>
                    </w:div>
                  </w:divsChild>
                </w:div>
                <w:div w:id="376899955">
                  <w:marLeft w:val="0"/>
                  <w:marRight w:val="0"/>
                  <w:marTop w:val="0"/>
                  <w:marBottom w:val="0"/>
                  <w:divBdr>
                    <w:top w:val="none" w:sz="0" w:space="0" w:color="auto"/>
                    <w:left w:val="none" w:sz="0" w:space="0" w:color="auto"/>
                    <w:bottom w:val="none" w:sz="0" w:space="0" w:color="auto"/>
                    <w:right w:val="none" w:sz="0" w:space="0" w:color="auto"/>
                  </w:divBdr>
                  <w:divsChild>
                    <w:div w:id="268926652">
                      <w:marLeft w:val="0"/>
                      <w:marRight w:val="0"/>
                      <w:marTop w:val="0"/>
                      <w:marBottom w:val="0"/>
                      <w:divBdr>
                        <w:top w:val="none" w:sz="0" w:space="0" w:color="auto"/>
                        <w:left w:val="none" w:sz="0" w:space="0" w:color="auto"/>
                        <w:bottom w:val="none" w:sz="0" w:space="0" w:color="auto"/>
                        <w:right w:val="none" w:sz="0" w:space="0" w:color="auto"/>
                      </w:divBdr>
                    </w:div>
                  </w:divsChild>
                </w:div>
                <w:div w:id="518591373">
                  <w:marLeft w:val="0"/>
                  <w:marRight w:val="0"/>
                  <w:marTop w:val="0"/>
                  <w:marBottom w:val="0"/>
                  <w:divBdr>
                    <w:top w:val="none" w:sz="0" w:space="0" w:color="auto"/>
                    <w:left w:val="none" w:sz="0" w:space="0" w:color="auto"/>
                    <w:bottom w:val="none" w:sz="0" w:space="0" w:color="auto"/>
                    <w:right w:val="none" w:sz="0" w:space="0" w:color="auto"/>
                  </w:divBdr>
                  <w:divsChild>
                    <w:div w:id="253124445">
                      <w:marLeft w:val="0"/>
                      <w:marRight w:val="0"/>
                      <w:marTop w:val="0"/>
                      <w:marBottom w:val="0"/>
                      <w:divBdr>
                        <w:top w:val="none" w:sz="0" w:space="0" w:color="auto"/>
                        <w:left w:val="none" w:sz="0" w:space="0" w:color="auto"/>
                        <w:bottom w:val="none" w:sz="0" w:space="0" w:color="auto"/>
                        <w:right w:val="none" w:sz="0" w:space="0" w:color="auto"/>
                      </w:divBdr>
                    </w:div>
                  </w:divsChild>
                </w:div>
                <w:div w:id="523060425">
                  <w:marLeft w:val="0"/>
                  <w:marRight w:val="0"/>
                  <w:marTop w:val="0"/>
                  <w:marBottom w:val="0"/>
                  <w:divBdr>
                    <w:top w:val="none" w:sz="0" w:space="0" w:color="auto"/>
                    <w:left w:val="none" w:sz="0" w:space="0" w:color="auto"/>
                    <w:bottom w:val="none" w:sz="0" w:space="0" w:color="auto"/>
                    <w:right w:val="none" w:sz="0" w:space="0" w:color="auto"/>
                  </w:divBdr>
                  <w:divsChild>
                    <w:div w:id="668484670">
                      <w:marLeft w:val="0"/>
                      <w:marRight w:val="0"/>
                      <w:marTop w:val="0"/>
                      <w:marBottom w:val="0"/>
                      <w:divBdr>
                        <w:top w:val="none" w:sz="0" w:space="0" w:color="auto"/>
                        <w:left w:val="none" w:sz="0" w:space="0" w:color="auto"/>
                        <w:bottom w:val="none" w:sz="0" w:space="0" w:color="auto"/>
                        <w:right w:val="none" w:sz="0" w:space="0" w:color="auto"/>
                      </w:divBdr>
                    </w:div>
                  </w:divsChild>
                </w:div>
                <w:div w:id="1474256418">
                  <w:marLeft w:val="0"/>
                  <w:marRight w:val="0"/>
                  <w:marTop w:val="0"/>
                  <w:marBottom w:val="0"/>
                  <w:divBdr>
                    <w:top w:val="none" w:sz="0" w:space="0" w:color="auto"/>
                    <w:left w:val="none" w:sz="0" w:space="0" w:color="auto"/>
                    <w:bottom w:val="none" w:sz="0" w:space="0" w:color="auto"/>
                    <w:right w:val="none" w:sz="0" w:space="0" w:color="auto"/>
                  </w:divBdr>
                  <w:divsChild>
                    <w:div w:id="1745950764">
                      <w:marLeft w:val="0"/>
                      <w:marRight w:val="0"/>
                      <w:marTop w:val="0"/>
                      <w:marBottom w:val="0"/>
                      <w:divBdr>
                        <w:top w:val="none" w:sz="0" w:space="0" w:color="auto"/>
                        <w:left w:val="none" w:sz="0" w:space="0" w:color="auto"/>
                        <w:bottom w:val="none" w:sz="0" w:space="0" w:color="auto"/>
                        <w:right w:val="none" w:sz="0" w:space="0" w:color="auto"/>
                      </w:divBdr>
                    </w:div>
                  </w:divsChild>
                </w:div>
                <w:div w:id="420417860">
                  <w:marLeft w:val="0"/>
                  <w:marRight w:val="0"/>
                  <w:marTop w:val="0"/>
                  <w:marBottom w:val="0"/>
                  <w:divBdr>
                    <w:top w:val="none" w:sz="0" w:space="0" w:color="auto"/>
                    <w:left w:val="none" w:sz="0" w:space="0" w:color="auto"/>
                    <w:bottom w:val="none" w:sz="0" w:space="0" w:color="auto"/>
                    <w:right w:val="none" w:sz="0" w:space="0" w:color="auto"/>
                  </w:divBdr>
                  <w:divsChild>
                    <w:div w:id="1643608370">
                      <w:marLeft w:val="0"/>
                      <w:marRight w:val="0"/>
                      <w:marTop w:val="0"/>
                      <w:marBottom w:val="0"/>
                      <w:divBdr>
                        <w:top w:val="none" w:sz="0" w:space="0" w:color="auto"/>
                        <w:left w:val="none" w:sz="0" w:space="0" w:color="auto"/>
                        <w:bottom w:val="none" w:sz="0" w:space="0" w:color="auto"/>
                        <w:right w:val="none" w:sz="0" w:space="0" w:color="auto"/>
                      </w:divBdr>
                    </w:div>
                  </w:divsChild>
                </w:div>
                <w:div w:id="2000234374">
                  <w:marLeft w:val="0"/>
                  <w:marRight w:val="0"/>
                  <w:marTop w:val="0"/>
                  <w:marBottom w:val="0"/>
                  <w:divBdr>
                    <w:top w:val="none" w:sz="0" w:space="0" w:color="auto"/>
                    <w:left w:val="none" w:sz="0" w:space="0" w:color="auto"/>
                    <w:bottom w:val="none" w:sz="0" w:space="0" w:color="auto"/>
                    <w:right w:val="none" w:sz="0" w:space="0" w:color="auto"/>
                  </w:divBdr>
                  <w:divsChild>
                    <w:div w:id="1933392456">
                      <w:marLeft w:val="0"/>
                      <w:marRight w:val="0"/>
                      <w:marTop w:val="0"/>
                      <w:marBottom w:val="0"/>
                      <w:divBdr>
                        <w:top w:val="none" w:sz="0" w:space="0" w:color="auto"/>
                        <w:left w:val="none" w:sz="0" w:space="0" w:color="auto"/>
                        <w:bottom w:val="none" w:sz="0" w:space="0" w:color="auto"/>
                        <w:right w:val="none" w:sz="0" w:space="0" w:color="auto"/>
                      </w:divBdr>
                    </w:div>
                  </w:divsChild>
                </w:div>
                <w:div w:id="982193282">
                  <w:marLeft w:val="0"/>
                  <w:marRight w:val="0"/>
                  <w:marTop w:val="0"/>
                  <w:marBottom w:val="0"/>
                  <w:divBdr>
                    <w:top w:val="none" w:sz="0" w:space="0" w:color="auto"/>
                    <w:left w:val="none" w:sz="0" w:space="0" w:color="auto"/>
                    <w:bottom w:val="none" w:sz="0" w:space="0" w:color="auto"/>
                    <w:right w:val="none" w:sz="0" w:space="0" w:color="auto"/>
                  </w:divBdr>
                  <w:divsChild>
                    <w:div w:id="1377462034">
                      <w:marLeft w:val="0"/>
                      <w:marRight w:val="0"/>
                      <w:marTop w:val="0"/>
                      <w:marBottom w:val="0"/>
                      <w:divBdr>
                        <w:top w:val="none" w:sz="0" w:space="0" w:color="auto"/>
                        <w:left w:val="none" w:sz="0" w:space="0" w:color="auto"/>
                        <w:bottom w:val="none" w:sz="0" w:space="0" w:color="auto"/>
                        <w:right w:val="none" w:sz="0" w:space="0" w:color="auto"/>
                      </w:divBdr>
                    </w:div>
                  </w:divsChild>
                </w:div>
                <w:div w:id="434784496">
                  <w:marLeft w:val="0"/>
                  <w:marRight w:val="0"/>
                  <w:marTop w:val="0"/>
                  <w:marBottom w:val="0"/>
                  <w:divBdr>
                    <w:top w:val="none" w:sz="0" w:space="0" w:color="auto"/>
                    <w:left w:val="none" w:sz="0" w:space="0" w:color="auto"/>
                    <w:bottom w:val="none" w:sz="0" w:space="0" w:color="auto"/>
                    <w:right w:val="none" w:sz="0" w:space="0" w:color="auto"/>
                  </w:divBdr>
                  <w:divsChild>
                    <w:div w:id="1200626410">
                      <w:marLeft w:val="0"/>
                      <w:marRight w:val="0"/>
                      <w:marTop w:val="0"/>
                      <w:marBottom w:val="0"/>
                      <w:divBdr>
                        <w:top w:val="none" w:sz="0" w:space="0" w:color="auto"/>
                        <w:left w:val="none" w:sz="0" w:space="0" w:color="auto"/>
                        <w:bottom w:val="none" w:sz="0" w:space="0" w:color="auto"/>
                        <w:right w:val="none" w:sz="0" w:space="0" w:color="auto"/>
                      </w:divBdr>
                    </w:div>
                  </w:divsChild>
                </w:div>
                <w:div w:id="1701734919">
                  <w:marLeft w:val="0"/>
                  <w:marRight w:val="0"/>
                  <w:marTop w:val="0"/>
                  <w:marBottom w:val="0"/>
                  <w:divBdr>
                    <w:top w:val="none" w:sz="0" w:space="0" w:color="auto"/>
                    <w:left w:val="none" w:sz="0" w:space="0" w:color="auto"/>
                    <w:bottom w:val="none" w:sz="0" w:space="0" w:color="auto"/>
                    <w:right w:val="none" w:sz="0" w:space="0" w:color="auto"/>
                  </w:divBdr>
                  <w:divsChild>
                    <w:div w:id="841579992">
                      <w:marLeft w:val="0"/>
                      <w:marRight w:val="0"/>
                      <w:marTop w:val="0"/>
                      <w:marBottom w:val="0"/>
                      <w:divBdr>
                        <w:top w:val="none" w:sz="0" w:space="0" w:color="auto"/>
                        <w:left w:val="none" w:sz="0" w:space="0" w:color="auto"/>
                        <w:bottom w:val="none" w:sz="0" w:space="0" w:color="auto"/>
                        <w:right w:val="none" w:sz="0" w:space="0" w:color="auto"/>
                      </w:divBdr>
                    </w:div>
                  </w:divsChild>
                </w:div>
                <w:div w:id="1925146119">
                  <w:marLeft w:val="0"/>
                  <w:marRight w:val="0"/>
                  <w:marTop w:val="0"/>
                  <w:marBottom w:val="0"/>
                  <w:divBdr>
                    <w:top w:val="none" w:sz="0" w:space="0" w:color="auto"/>
                    <w:left w:val="none" w:sz="0" w:space="0" w:color="auto"/>
                    <w:bottom w:val="none" w:sz="0" w:space="0" w:color="auto"/>
                    <w:right w:val="none" w:sz="0" w:space="0" w:color="auto"/>
                  </w:divBdr>
                  <w:divsChild>
                    <w:div w:id="676080449">
                      <w:marLeft w:val="0"/>
                      <w:marRight w:val="0"/>
                      <w:marTop w:val="0"/>
                      <w:marBottom w:val="0"/>
                      <w:divBdr>
                        <w:top w:val="none" w:sz="0" w:space="0" w:color="auto"/>
                        <w:left w:val="none" w:sz="0" w:space="0" w:color="auto"/>
                        <w:bottom w:val="none" w:sz="0" w:space="0" w:color="auto"/>
                        <w:right w:val="none" w:sz="0" w:space="0" w:color="auto"/>
                      </w:divBdr>
                    </w:div>
                  </w:divsChild>
                </w:div>
                <w:div w:id="2510493">
                  <w:marLeft w:val="0"/>
                  <w:marRight w:val="0"/>
                  <w:marTop w:val="0"/>
                  <w:marBottom w:val="0"/>
                  <w:divBdr>
                    <w:top w:val="none" w:sz="0" w:space="0" w:color="auto"/>
                    <w:left w:val="none" w:sz="0" w:space="0" w:color="auto"/>
                    <w:bottom w:val="none" w:sz="0" w:space="0" w:color="auto"/>
                    <w:right w:val="none" w:sz="0" w:space="0" w:color="auto"/>
                  </w:divBdr>
                  <w:divsChild>
                    <w:div w:id="1101872422">
                      <w:marLeft w:val="0"/>
                      <w:marRight w:val="0"/>
                      <w:marTop w:val="0"/>
                      <w:marBottom w:val="0"/>
                      <w:divBdr>
                        <w:top w:val="none" w:sz="0" w:space="0" w:color="auto"/>
                        <w:left w:val="none" w:sz="0" w:space="0" w:color="auto"/>
                        <w:bottom w:val="none" w:sz="0" w:space="0" w:color="auto"/>
                        <w:right w:val="none" w:sz="0" w:space="0" w:color="auto"/>
                      </w:divBdr>
                    </w:div>
                  </w:divsChild>
                </w:div>
                <w:div w:id="600724465">
                  <w:marLeft w:val="0"/>
                  <w:marRight w:val="0"/>
                  <w:marTop w:val="0"/>
                  <w:marBottom w:val="0"/>
                  <w:divBdr>
                    <w:top w:val="none" w:sz="0" w:space="0" w:color="auto"/>
                    <w:left w:val="none" w:sz="0" w:space="0" w:color="auto"/>
                    <w:bottom w:val="none" w:sz="0" w:space="0" w:color="auto"/>
                    <w:right w:val="none" w:sz="0" w:space="0" w:color="auto"/>
                  </w:divBdr>
                  <w:divsChild>
                    <w:div w:id="212233968">
                      <w:marLeft w:val="0"/>
                      <w:marRight w:val="0"/>
                      <w:marTop w:val="0"/>
                      <w:marBottom w:val="0"/>
                      <w:divBdr>
                        <w:top w:val="none" w:sz="0" w:space="0" w:color="auto"/>
                        <w:left w:val="none" w:sz="0" w:space="0" w:color="auto"/>
                        <w:bottom w:val="none" w:sz="0" w:space="0" w:color="auto"/>
                        <w:right w:val="none" w:sz="0" w:space="0" w:color="auto"/>
                      </w:divBdr>
                    </w:div>
                  </w:divsChild>
                </w:div>
                <w:div w:id="718896959">
                  <w:marLeft w:val="0"/>
                  <w:marRight w:val="0"/>
                  <w:marTop w:val="0"/>
                  <w:marBottom w:val="0"/>
                  <w:divBdr>
                    <w:top w:val="none" w:sz="0" w:space="0" w:color="auto"/>
                    <w:left w:val="none" w:sz="0" w:space="0" w:color="auto"/>
                    <w:bottom w:val="none" w:sz="0" w:space="0" w:color="auto"/>
                    <w:right w:val="none" w:sz="0" w:space="0" w:color="auto"/>
                  </w:divBdr>
                  <w:divsChild>
                    <w:div w:id="1724253012">
                      <w:marLeft w:val="0"/>
                      <w:marRight w:val="0"/>
                      <w:marTop w:val="0"/>
                      <w:marBottom w:val="0"/>
                      <w:divBdr>
                        <w:top w:val="none" w:sz="0" w:space="0" w:color="auto"/>
                        <w:left w:val="none" w:sz="0" w:space="0" w:color="auto"/>
                        <w:bottom w:val="none" w:sz="0" w:space="0" w:color="auto"/>
                        <w:right w:val="none" w:sz="0" w:space="0" w:color="auto"/>
                      </w:divBdr>
                    </w:div>
                  </w:divsChild>
                </w:div>
                <w:div w:id="802039054">
                  <w:marLeft w:val="0"/>
                  <w:marRight w:val="0"/>
                  <w:marTop w:val="0"/>
                  <w:marBottom w:val="0"/>
                  <w:divBdr>
                    <w:top w:val="none" w:sz="0" w:space="0" w:color="auto"/>
                    <w:left w:val="none" w:sz="0" w:space="0" w:color="auto"/>
                    <w:bottom w:val="none" w:sz="0" w:space="0" w:color="auto"/>
                    <w:right w:val="none" w:sz="0" w:space="0" w:color="auto"/>
                  </w:divBdr>
                  <w:divsChild>
                    <w:div w:id="812675972">
                      <w:marLeft w:val="0"/>
                      <w:marRight w:val="0"/>
                      <w:marTop w:val="0"/>
                      <w:marBottom w:val="0"/>
                      <w:divBdr>
                        <w:top w:val="none" w:sz="0" w:space="0" w:color="auto"/>
                        <w:left w:val="none" w:sz="0" w:space="0" w:color="auto"/>
                        <w:bottom w:val="none" w:sz="0" w:space="0" w:color="auto"/>
                        <w:right w:val="none" w:sz="0" w:space="0" w:color="auto"/>
                      </w:divBdr>
                    </w:div>
                  </w:divsChild>
                </w:div>
                <w:div w:id="684592943">
                  <w:marLeft w:val="0"/>
                  <w:marRight w:val="0"/>
                  <w:marTop w:val="0"/>
                  <w:marBottom w:val="0"/>
                  <w:divBdr>
                    <w:top w:val="none" w:sz="0" w:space="0" w:color="auto"/>
                    <w:left w:val="none" w:sz="0" w:space="0" w:color="auto"/>
                    <w:bottom w:val="none" w:sz="0" w:space="0" w:color="auto"/>
                    <w:right w:val="none" w:sz="0" w:space="0" w:color="auto"/>
                  </w:divBdr>
                  <w:divsChild>
                    <w:div w:id="170989667">
                      <w:marLeft w:val="0"/>
                      <w:marRight w:val="0"/>
                      <w:marTop w:val="0"/>
                      <w:marBottom w:val="0"/>
                      <w:divBdr>
                        <w:top w:val="none" w:sz="0" w:space="0" w:color="auto"/>
                        <w:left w:val="none" w:sz="0" w:space="0" w:color="auto"/>
                        <w:bottom w:val="none" w:sz="0" w:space="0" w:color="auto"/>
                        <w:right w:val="none" w:sz="0" w:space="0" w:color="auto"/>
                      </w:divBdr>
                    </w:div>
                  </w:divsChild>
                </w:div>
                <w:div w:id="1625307862">
                  <w:marLeft w:val="0"/>
                  <w:marRight w:val="0"/>
                  <w:marTop w:val="0"/>
                  <w:marBottom w:val="0"/>
                  <w:divBdr>
                    <w:top w:val="none" w:sz="0" w:space="0" w:color="auto"/>
                    <w:left w:val="none" w:sz="0" w:space="0" w:color="auto"/>
                    <w:bottom w:val="none" w:sz="0" w:space="0" w:color="auto"/>
                    <w:right w:val="none" w:sz="0" w:space="0" w:color="auto"/>
                  </w:divBdr>
                  <w:divsChild>
                    <w:div w:id="159854411">
                      <w:marLeft w:val="0"/>
                      <w:marRight w:val="0"/>
                      <w:marTop w:val="0"/>
                      <w:marBottom w:val="0"/>
                      <w:divBdr>
                        <w:top w:val="none" w:sz="0" w:space="0" w:color="auto"/>
                        <w:left w:val="none" w:sz="0" w:space="0" w:color="auto"/>
                        <w:bottom w:val="none" w:sz="0" w:space="0" w:color="auto"/>
                        <w:right w:val="none" w:sz="0" w:space="0" w:color="auto"/>
                      </w:divBdr>
                    </w:div>
                  </w:divsChild>
                </w:div>
                <w:div w:id="1446078776">
                  <w:marLeft w:val="0"/>
                  <w:marRight w:val="0"/>
                  <w:marTop w:val="0"/>
                  <w:marBottom w:val="0"/>
                  <w:divBdr>
                    <w:top w:val="none" w:sz="0" w:space="0" w:color="auto"/>
                    <w:left w:val="none" w:sz="0" w:space="0" w:color="auto"/>
                    <w:bottom w:val="none" w:sz="0" w:space="0" w:color="auto"/>
                    <w:right w:val="none" w:sz="0" w:space="0" w:color="auto"/>
                  </w:divBdr>
                  <w:divsChild>
                    <w:div w:id="1282111365">
                      <w:marLeft w:val="0"/>
                      <w:marRight w:val="0"/>
                      <w:marTop w:val="0"/>
                      <w:marBottom w:val="0"/>
                      <w:divBdr>
                        <w:top w:val="none" w:sz="0" w:space="0" w:color="auto"/>
                        <w:left w:val="none" w:sz="0" w:space="0" w:color="auto"/>
                        <w:bottom w:val="none" w:sz="0" w:space="0" w:color="auto"/>
                        <w:right w:val="none" w:sz="0" w:space="0" w:color="auto"/>
                      </w:divBdr>
                    </w:div>
                  </w:divsChild>
                </w:div>
                <w:div w:id="403379154">
                  <w:marLeft w:val="0"/>
                  <w:marRight w:val="0"/>
                  <w:marTop w:val="0"/>
                  <w:marBottom w:val="0"/>
                  <w:divBdr>
                    <w:top w:val="none" w:sz="0" w:space="0" w:color="auto"/>
                    <w:left w:val="none" w:sz="0" w:space="0" w:color="auto"/>
                    <w:bottom w:val="none" w:sz="0" w:space="0" w:color="auto"/>
                    <w:right w:val="none" w:sz="0" w:space="0" w:color="auto"/>
                  </w:divBdr>
                  <w:divsChild>
                    <w:div w:id="1083719255">
                      <w:marLeft w:val="0"/>
                      <w:marRight w:val="0"/>
                      <w:marTop w:val="0"/>
                      <w:marBottom w:val="0"/>
                      <w:divBdr>
                        <w:top w:val="none" w:sz="0" w:space="0" w:color="auto"/>
                        <w:left w:val="none" w:sz="0" w:space="0" w:color="auto"/>
                        <w:bottom w:val="none" w:sz="0" w:space="0" w:color="auto"/>
                        <w:right w:val="none" w:sz="0" w:space="0" w:color="auto"/>
                      </w:divBdr>
                    </w:div>
                  </w:divsChild>
                </w:div>
                <w:div w:id="112597664">
                  <w:marLeft w:val="0"/>
                  <w:marRight w:val="0"/>
                  <w:marTop w:val="0"/>
                  <w:marBottom w:val="0"/>
                  <w:divBdr>
                    <w:top w:val="none" w:sz="0" w:space="0" w:color="auto"/>
                    <w:left w:val="none" w:sz="0" w:space="0" w:color="auto"/>
                    <w:bottom w:val="none" w:sz="0" w:space="0" w:color="auto"/>
                    <w:right w:val="none" w:sz="0" w:space="0" w:color="auto"/>
                  </w:divBdr>
                  <w:divsChild>
                    <w:div w:id="1827893509">
                      <w:marLeft w:val="0"/>
                      <w:marRight w:val="0"/>
                      <w:marTop w:val="0"/>
                      <w:marBottom w:val="0"/>
                      <w:divBdr>
                        <w:top w:val="none" w:sz="0" w:space="0" w:color="auto"/>
                        <w:left w:val="none" w:sz="0" w:space="0" w:color="auto"/>
                        <w:bottom w:val="none" w:sz="0" w:space="0" w:color="auto"/>
                        <w:right w:val="none" w:sz="0" w:space="0" w:color="auto"/>
                      </w:divBdr>
                    </w:div>
                  </w:divsChild>
                </w:div>
                <w:div w:id="2144349787">
                  <w:marLeft w:val="0"/>
                  <w:marRight w:val="0"/>
                  <w:marTop w:val="0"/>
                  <w:marBottom w:val="0"/>
                  <w:divBdr>
                    <w:top w:val="none" w:sz="0" w:space="0" w:color="auto"/>
                    <w:left w:val="none" w:sz="0" w:space="0" w:color="auto"/>
                    <w:bottom w:val="none" w:sz="0" w:space="0" w:color="auto"/>
                    <w:right w:val="none" w:sz="0" w:space="0" w:color="auto"/>
                  </w:divBdr>
                  <w:divsChild>
                    <w:div w:id="48767338">
                      <w:marLeft w:val="0"/>
                      <w:marRight w:val="0"/>
                      <w:marTop w:val="0"/>
                      <w:marBottom w:val="0"/>
                      <w:divBdr>
                        <w:top w:val="none" w:sz="0" w:space="0" w:color="auto"/>
                        <w:left w:val="none" w:sz="0" w:space="0" w:color="auto"/>
                        <w:bottom w:val="none" w:sz="0" w:space="0" w:color="auto"/>
                        <w:right w:val="none" w:sz="0" w:space="0" w:color="auto"/>
                      </w:divBdr>
                    </w:div>
                  </w:divsChild>
                </w:div>
                <w:div w:id="690299099">
                  <w:marLeft w:val="0"/>
                  <w:marRight w:val="0"/>
                  <w:marTop w:val="0"/>
                  <w:marBottom w:val="0"/>
                  <w:divBdr>
                    <w:top w:val="none" w:sz="0" w:space="0" w:color="auto"/>
                    <w:left w:val="none" w:sz="0" w:space="0" w:color="auto"/>
                    <w:bottom w:val="none" w:sz="0" w:space="0" w:color="auto"/>
                    <w:right w:val="none" w:sz="0" w:space="0" w:color="auto"/>
                  </w:divBdr>
                  <w:divsChild>
                    <w:div w:id="2122458943">
                      <w:marLeft w:val="0"/>
                      <w:marRight w:val="0"/>
                      <w:marTop w:val="0"/>
                      <w:marBottom w:val="0"/>
                      <w:divBdr>
                        <w:top w:val="none" w:sz="0" w:space="0" w:color="auto"/>
                        <w:left w:val="none" w:sz="0" w:space="0" w:color="auto"/>
                        <w:bottom w:val="none" w:sz="0" w:space="0" w:color="auto"/>
                        <w:right w:val="none" w:sz="0" w:space="0" w:color="auto"/>
                      </w:divBdr>
                    </w:div>
                  </w:divsChild>
                </w:div>
                <w:div w:id="1425614681">
                  <w:marLeft w:val="0"/>
                  <w:marRight w:val="0"/>
                  <w:marTop w:val="0"/>
                  <w:marBottom w:val="0"/>
                  <w:divBdr>
                    <w:top w:val="none" w:sz="0" w:space="0" w:color="auto"/>
                    <w:left w:val="none" w:sz="0" w:space="0" w:color="auto"/>
                    <w:bottom w:val="none" w:sz="0" w:space="0" w:color="auto"/>
                    <w:right w:val="none" w:sz="0" w:space="0" w:color="auto"/>
                  </w:divBdr>
                  <w:divsChild>
                    <w:div w:id="2128044444">
                      <w:marLeft w:val="0"/>
                      <w:marRight w:val="0"/>
                      <w:marTop w:val="0"/>
                      <w:marBottom w:val="0"/>
                      <w:divBdr>
                        <w:top w:val="none" w:sz="0" w:space="0" w:color="auto"/>
                        <w:left w:val="none" w:sz="0" w:space="0" w:color="auto"/>
                        <w:bottom w:val="none" w:sz="0" w:space="0" w:color="auto"/>
                        <w:right w:val="none" w:sz="0" w:space="0" w:color="auto"/>
                      </w:divBdr>
                    </w:div>
                  </w:divsChild>
                </w:div>
                <w:div w:id="1530799359">
                  <w:marLeft w:val="0"/>
                  <w:marRight w:val="0"/>
                  <w:marTop w:val="0"/>
                  <w:marBottom w:val="0"/>
                  <w:divBdr>
                    <w:top w:val="none" w:sz="0" w:space="0" w:color="auto"/>
                    <w:left w:val="none" w:sz="0" w:space="0" w:color="auto"/>
                    <w:bottom w:val="none" w:sz="0" w:space="0" w:color="auto"/>
                    <w:right w:val="none" w:sz="0" w:space="0" w:color="auto"/>
                  </w:divBdr>
                  <w:divsChild>
                    <w:div w:id="284700164">
                      <w:marLeft w:val="0"/>
                      <w:marRight w:val="0"/>
                      <w:marTop w:val="0"/>
                      <w:marBottom w:val="0"/>
                      <w:divBdr>
                        <w:top w:val="none" w:sz="0" w:space="0" w:color="auto"/>
                        <w:left w:val="none" w:sz="0" w:space="0" w:color="auto"/>
                        <w:bottom w:val="none" w:sz="0" w:space="0" w:color="auto"/>
                        <w:right w:val="none" w:sz="0" w:space="0" w:color="auto"/>
                      </w:divBdr>
                    </w:div>
                  </w:divsChild>
                </w:div>
                <w:div w:id="211311162">
                  <w:marLeft w:val="0"/>
                  <w:marRight w:val="0"/>
                  <w:marTop w:val="0"/>
                  <w:marBottom w:val="0"/>
                  <w:divBdr>
                    <w:top w:val="none" w:sz="0" w:space="0" w:color="auto"/>
                    <w:left w:val="none" w:sz="0" w:space="0" w:color="auto"/>
                    <w:bottom w:val="none" w:sz="0" w:space="0" w:color="auto"/>
                    <w:right w:val="none" w:sz="0" w:space="0" w:color="auto"/>
                  </w:divBdr>
                  <w:divsChild>
                    <w:div w:id="1318611872">
                      <w:marLeft w:val="0"/>
                      <w:marRight w:val="0"/>
                      <w:marTop w:val="0"/>
                      <w:marBottom w:val="0"/>
                      <w:divBdr>
                        <w:top w:val="none" w:sz="0" w:space="0" w:color="auto"/>
                        <w:left w:val="none" w:sz="0" w:space="0" w:color="auto"/>
                        <w:bottom w:val="none" w:sz="0" w:space="0" w:color="auto"/>
                        <w:right w:val="none" w:sz="0" w:space="0" w:color="auto"/>
                      </w:divBdr>
                    </w:div>
                  </w:divsChild>
                </w:div>
                <w:div w:id="1384864612">
                  <w:marLeft w:val="0"/>
                  <w:marRight w:val="0"/>
                  <w:marTop w:val="0"/>
                  <w:marBottom w:val="0"/>
                  <w:divBdr>
                    <w:top w:val="none" w:sz="0" w:space="0" w:color="auto"/>
                    <w:left w:val="none" w:sz="0" w:space="0" w:color="auto"/>
                    <w:bottom w:val="none" w:sz="0" w:space="0" w:color="auto"/>
                    <w:right w:val="none" w:sz="0" w:space="0" w:color="auto"/>
                  </w:divBdr>
                  <w:divsChild>
                    <w:div w:id="70548507">
                      <w:marLeft w:val="0"/>
                      <w:marRight w:val="0"/>
                      <w:marTop w:val="0"/>
                      <w:marBottom w:val="0"/>
                      <w:divBdr>
                        <w:top w:val="none" w:sz="0" w:space="0" w:color="auto"/>
                        <w:left w:val="none" w:sz="0" w:space="0" w:color="auto"/>
                        <w:bottom w:val="none" w:sz="0" w:space="0" w:color="auto"/>
                        <w:right w:val="none" w:sz="0" w:space="0" w:color="auto"/>
                      </w:divBdr>
                    </w:div>
                  </w:divsChild>
                </w:div>
                <w:div w:id="1313752873">
                  <w:marLeft w:val="0"/>
                  <w:marRight w:val="0"/>
                  <w:marTop w:val="0"/>
                  <w:marBottom w:val="0"/>
                  <w:divBdr>
                    <w:top w:val="none" w:sz="0" w:space="0" w:color="auto"/>
                    <w:left w:val="none" w:sz="0" w:space="0" w:color="auto"/>
                    <w:bottom w:val="none" w:sz="0" w:space="0" w:color="auto"/>
                    <w:right w:val="none" w:sz="0" w:space="0" w:color="auto"/>
                  </w:divBdr>
                  <w:divsChild>
                    <w:div w:id="912352165">
                      <w:marLeft w:val="0"/>
                      <w:marRight w:val="0"/>
                      <w:marTop w:val="0"/>
                      <w:marBottom w:val="0"/>
                      <w:divBdr>
                        <w:top w:val="none" w:sz="0" w:space="0" w:color="auto"/>
                        <w:left w:val="none" w:sz="0" w:space="0" w:color="auto"/>
                        <w:bottom w:val="none" w:sz="0" w:space="0" w:color="auto"/>
                        <w:right w:val="none" w:sz="0" w:space="0" w:color="auto"/>
                      </w:divBdr>
                    </w:div>
                  </w:divsChild>
                </w:div>
                <w:div w:id="1079595353">
                  <w:marLeft w:val="0"/>
                  <w:marRight w:val="0"/>
                  <w:marTop w:val="0"/>
                  <w:marBottom w:val="0"/>
                  <w:divBdr>
                    <w:top w:val="none" w:sz="0" w:space="0" w:color="auto"/>
                    <w:left w:val="none" w:sz="0" w:space="0" w:color="auto"/>
                    <w:bottom w:val="none" w:sz="0" w:space="0" w:color="auto"/>
                    <w:right w:val="none" w:sz="0" w:space="0" w:color="auto"/>
                  </w:divBdr>
                  <w:divsChild>
                    <w:div w:id="504829194">
                      <w:marLeft w:val="0"/>
                      <w:marRight w:val="0"/>
                      <w:marTop w:val="0"/>
                      <w:marBottom w:val="0"/>
                      <w:divBdr>
                        <w:top w:val="none" w:sz="0" w:space="0" w:color="auto"/>
                        <w:left w:val="none" w:sz="0" w:space="0" w:color="auto"/>
                        <w:bottom w:val="none" w:sz="0" w:space="0" w:color="auto"/>
                        <w:right w:val="none" w:sz="0" w:space="0" w:color="auto"/>
                      </w:divBdr>
                    </w:div>
                  </w:divsChild>
                </w:div>
                <w:div w:id="953444596">
                  <w:marLeft w:val="0"/>
                  <w:marRight w:val="0"/>
                  <w:marTop w:val="0"/>
                  <w:marBottom w:val="0"/>
                  <w:divBdr>
                    <w:top w:val="none" w:sz="0" w:space="0" w:color="auto"/>
                    <w:left w:val="none" w:sz="0" w:space="0" w:color="auto"/>
                    <w:bottom w:val="none" w:sz="0" w:space="0" w:color="auto"/>
                    <w:right w:val="none" w:sz="0" w:space="0" w:color="auto"/>
                  </w:divBdr>
                  <w:divsChild>
                    <w:div w:id="1719432422">
                      <w:marLeft w:val="0"/>
                      <w:marRight w:val="0"/>
                      <w:marTop w:val="0"/>
                      <w:marBottom w:val="0"/>
                      <w:divBdr>
                        <w:top w:val="none" w:sz="0" w:space="0" w:color="auto"/>
                        <w:left w:val="none" w:sz="0" w:space="0" w:color="auto"/>
                        <w:bottom w:val="none" w:sz="0" w:space="0" w:color="auto"/>
                        <w:right w:val="none" w:sz="0" w:space="0" w:color="auto"/>
                      </w:divBdr>
                    </w:div>
                  </w:divsChild>
                </w:div>
                <w:div w:id="2005433835">
                  <w:marLeft w:val="0"/>
                  <w:marRight w:val="0"/>
                  <w:marTop w:val="0"/>
                  <w:marBottom w:val="0"/>
                  <w:divBdr>
                    <w:top w:val="none" w:sz="0" w:space="0" w:color="auto"/>
                    <w:left w:val="none" w:sz="0" w:space="0" w:color="auto"/>
                    <w:bottom w:val="none" w:sz="0" w:space="0" w:color="auto"/>
                    <w:right w:val="none" w:sz="0" w:space="0" w:color="auto"/>
                  </w:divBdr>
                  <w:divsChild>
                    <w:div w:id="242036742">
                      <w:marLeft w:val="0"/>
                      <w:marRight w:val="0"/>
                      <w:marTop w:val="0"/>
                      <w:marBottom w:val="0"/>
                      <w:divBdr>
                        <w:top w:val="none" w:sz="0" w:space="0" w:color="auto"/>
                        <w:left w:val="none" w:sz="0" w:space="0" w:color="auto"/>
                        <w:bottom w:val="none" w:sz="0" w:space="0" w:color="auto"/>
                        <w:right w:val="none" w:sz="0" w:space="0" w:color="auto"/>
                      </w:divBdr>
                    </w:div>
                  </w:divsChild>
                </w:div>
                <w:div w:id="1864899985">
                  <w:marLeft w:val="0"/>
                  <w:marRight w:val="0"/>
                  <w:marTop w:val="0"/>
                  <w:marBottom w:val="0"/>
                  <w:divBdr>
                    <w:top w:val="none" w:sz="0" w:space="0" w:color="auto"/>
                    <w:left w:val="none" w:sz="0" w:space="0" w:color="auto"/>
                    <w:bottom w:val="none" w:sz="0" w:space="0" w:color="auto"/>
                    <w:right w:val="none" w:sz="0" w:space="0" w:color="auto"/>
                  </w:divBdr>
                  <w:divsChild>
                    <w:div w:id="1181814694">
                      <w:marLeft w:val="0"/>
                      <w:marRight w:val="0"/>
                      <w:marTop w:val="0"/>
                      <w:marBottom w:val="0"/>
                      <w:divBdr>
                        <w:top w:val="none" w:sz="0" w:space="0" w:color="auto"/>
                        <w:left w:val="none" w:sz="0" w:space="0" w:color="auto"/>
                        <w:bottom w:val="none" w:sz="0" w:space="0" w:color="auto"/>
                        <w:right w:val="none" w:sz="0" w:space="0" w:color="auto"/>
                      </w:divBdr>
                    </w:div>
                  </w:divsChild>
                </w:div>
                <w:div w:id="1331954152">
                  <w:marLeft w:val="0"/>
                  <w:marRight w:val="0"/>
                  <w:marTop w:val="0"/>
                  <w:marBottom w:val="0"/>
                  <w:divBdr>
                    <w:top w:val="none" w:sz="0" w:space="0" w:color="auto"/>
                    <w:left w:val="none" w:sz="0" w:space="0" w:color="auto"/>
                    <w:bottom w:val="none" w:sz="0" w:space="0" w:color="auto"/>
                    <w:right w:val="none" w:sz="0" w:space="0" w:color="auto"/>
                  </w:divBdr>
                  <w:divsChild>
                    <w:div w:id="1721125628">
                      <w:marLeft w:val="0"/>
                      <w:marRight w:val="0"/>
                      <w:marTop w:val="0"/>
                      <w:marBottom w:val="0"/>
                      <w:divBdr>
                        <w:top w:val="none" w:sz="0" w:space="0" w:color="auto"/>
                        <w:left w:val="none" w:sz="0" w:space="0" w:color="auto"/>
                        <w:bottom w:val="none" w:sz="0" w:space="0" w:color="auto"/>
                        <w:right w:val="none" w:sz="0" w:space="0" w:color="auto"/>
                      </w:divBdr>
                    </w:div>
                  </w:divsChild>
                </w:div>
                <w:div w:id="205576">
                  <w:marLeft w:val="0"/>
                  <w:marRight w:val="0"/>
                  <w:marTop w:val="0"/>
                  <w:marBottom w:val="0"/>
                  <w:divBdr>
                    <w:top w:val="none" w:sz="0" w:space="0" w:color="auto"/>
                    <w:left w:val="none" w:sz="0" w:space="0" w:color="auto"/>
                    <w:bottom w:val="none" w:sz="0" w:space="0" w:color="auto"/>
                    <w:right w:val="none" w:sz="0" w:space="0" w:color="auto"/>
                  </w:divBdr>
                  <w:divsChild>
                    <w:div w:id="864439848">
                      <w:marLeft w:val="0"/>
                      <w:marRight w:val="0"/>
                      <w:marTop w:val="0"/>
                      <w:marBottom w:val="0"/>
                      <w:divBdr>
                        <w:top w:val="none" w:sz="0" w:space="0" w:color="auto"/>
                        <w:left w:val="none" w:sz="0" w:space="0" w:color="auto"/>
                        <w:bottom w:val="none" w:sz="0" w:space="0" w:color="auto"/>
                        <w:right w:val="none" w:sz="0" w:space="0" w:color="auto"/>
                      </w:divBdr>
                    </w:div>
                  </w:divsChild>
                </w:div>
                <w:div w:id="1552422755">
                  <w:marLeft w:val="0"/>
                  <w:marRight w:val="0"/>
                  <w:marTop w:val="0"/>
                  <w:marBottom w:val="0"/>
                  <w:divBdr>
                    <w:top w:val="none" w:sz="0" w:space="0" w:color="auto"/>
                    <w:left w:val="none" w:sz="0" w:space="0" w:color="auto"/>
                    <w:bottom w:val="none" w:sz="0" w:space="0" w:color="auto"/>
                    <w:right w:val="none" w:sz="0" w:space="0" w:color="auto"/>
                  </w:divBdr>
                  <w:divsChild>
                    <w:div w:id="251551633">
                      <w:marLeft w:val="0"/>
                      <w:marRight w:val="0"/>
                      <w:marTop w:val="0"/>
                      <w:marBottom w:val="0"/>
                      <w:divBdr>
                        <w:top w:val="none" w:sz="0" w:space="0" w:color="auto"/>
                        <w:left w:val="none" w:sz="0" w:space="0" w:color="auto"/>
                        <w:bottom w:val="none" w:sz="0" w:space="0" w:color="auto"/>
                        <w:right w:val="none" w:sz="0" w:space="0" w:color="auto"/>
                      </w:divBdr>
                    </w:div>
                  </w:divsChild>
                </w:div>
                <w:div w:id="151338501">
                  <w:marLeft w:val="0"/>
                  <w:marRight w:val="0"/>
                  <w:marTop w:val="0"/>
                  <w:marBottom w:val="0"/>
                  <w:divBdr>
                    <w:top w:val="none" w:sz="0" w:space="0" w:color="auto"/>
                    <w:left w:val="none" w:sz="0" w:space="0" w:color="auto"/>
                    <w:bottom w:val="none" w:sz="0" w:space="0" w:color="auto"/>
                    <w:right w:val="none" w:sz="0" w:space="0" w:color="auto"/>
                  </w:divBdr>
                  <w:divsChild>
                    <w:div w:id="1078792553">
                      <w:marLeft w:val="0"/>
                      <w:marRight w:val="0"/>
                      <w:marTop w:val="0"/>
                      <w:marBottom w:val="0"/>
                      <w:divBdr>
                        <w:top w:val="none" w:sz="0" w:space="0" w:color="auto"/>
                        <w:left w:val="none" w:sz="0" w:space="0" w:color="auto"/>
                        <w:bottom w:val="none" w:sz="0" w:space="0" w:color="auto"/>
                        <w:right w:val="none" w:sz="0" w:space="0" w:color="auto"/>
                      </w:divBdr>
                    </w:div>
                  </w:divsChild>
                </w:div>
                <w:div w:id="1610041870">
                  <w:marLeft w:val="0"/>
                  <w:marRight w:val="0"/>
                  <w:marTop w:val="0"/>
                  <w:marBottom w:val="0"/>
                  <w:divBdr>
                    <w:top w:val="none" w:sz="0" w:space="0" w:color="auto"/>
                    <w:left w:val="none" w:sz="0" w:space="0" w:color="auto"/>
                    <w:bottom w:val="none" w:sz="0" w:space="0" w:color="auto"/>
                    <w:right w:val="none" w:sz="0" w:space="0" w:color="auto"/>
                  </w:divBdr>
                  <w:divsChild>
                    <w:div w:id="1401246244">
                      <w:marLeft w:val="0"/>
                      <w:marRight w:val="0"/>
                      <w:marTop w:val="0"/>
                      <w:marBottom w:val="0"/>
                      <w:divBdr>
                        <w:top w:val="none" w:sz="0" w:space="0" w:color="auto"/>
                        <w:left w:val="none" w:sz="0" w:space="0" w:color="auto"/>
                        <w:bottom w:val="none" w:sz="0" w:space="0" w:color="auto"/>
                        <w:right w:val="none" w:sz="0" w:space="0" w:color="auto"/>
                      </w:divBdr>
                    </w:div>
                  </w:divsChild>
                </w:div>
                <w:div w:id="1475248069">
                  <w:marLeft w:val="0"/>
                  <w:marRight w:val="0"/>
                  <w:marTop w:val="0"/>
                  <w:marBottom w:val="0"/>
                  <w:divBdr>
                    <w:top w:val="none" w:sz="0" w:space="0" w:color="auto"/>
                    <w:left w:val="none" w:sz="0" w:space="0" w:color="auto"/>
                    <w:bottom w:val="none" w:sz="0" w:space="0" w:color="auto"/>
                    <w:right w:val="none" w:sz="0" w:space="0" w:color="auto"/>
                  </w:divBdr>
                  <w:divsChild>
                    <w:div w:id="363097174">
                      <w:marLeft w:val="0"/>
                      <w:marRight w:val="0"/>
                      <w:marTop w:val="0"/>
                      <w:marBottom w:val="0"/>
                      <w:divBdr>
                        <w:top w:val="none" w:sz="0" w:space="0" w:color="auto"/>
                        <w:left w:val="none" w:sz="0" w:space="0" w:color="auto"/>
                        <w:bottom w:val="none" w:sz="0" w:space="0" w:color="auto"/>
                        <w:right w:val="none" w:sz="0" w:space="0" w:color="auto"/>
                      </w:divBdr>
                    </w:div>
                  </w:divsChild>
                </w:div>
                <w:div w:id="561405499">
                  <w:marLeft w:val="0"/>
                  <w:marRight w:val="0"/>
                  <w:marTop w:val="0"/>
                  <w:marBottom w:val="0"/>
                  <w:divBdr>
                    <w:top w:val="none" w:sz="0" w:space="0" w:color="auto"/>
                    <w:left w:val="none" w:sz="0" w:space="0" w:color="auto"/>
                    <w:bottom w:val="none" w:sz="0" w:space="0" w:color="auto"/>
                    <w:right w:val="none" w:sz="0" w:space="0" w:color="auto"/>
                  </w:divBdr>
                  <w:divsChild>
                    <w:div w:id="1186165132">
                      <w:marLeft w:val="0"/>
                      <w:marRight w:val="0"/>
                      <w:marTop w:val="0"/>
                      <w:marBottom w:val="0"/>
                      <w:divBdr>
                        <w:top w:val="none" w:sz="0" w:space="0" w:color="auto"/>
                        <w:left w:val="none" w:sz="0" w:space="0" w:color="auto"/>
                        <w:bottom w:val="none" w:sz="0" w:space="0" w:color="auto"/>
                        <w:right w:val="none" w:sz="0" w:space="0" w:color="auto"/>
                      </w:divBdr>
                    </w:div>
                  </w:divsChild>
                </w:div>
                <w:div w:id="1239442224">
                  <w:marLeft w:val="0"/>
                  <w:marRight w:val="0"/>
                  <w:marTop w:val="0"/>
                  <w:marBottom w:val="0"/>
                  <w:divBdr>
                    <w:top w:val="none" w:sz="0" w:space="0" w:color="auto"/>
                    <w:left w:val="none" w:sz="0" w:space="0" w:color="auto"/>
                    <w:bottom w:val="none" w:sz="0" w:space="0" w:color="auto"/>
                    <w:right w:val="none" w:sz="0" w:space="0" w:color="auto"/>
                  </w:divBdr>
                  <w:divsChild>
                    <w:div w:id="754320830">
                      <w:marLeft w:val="0"/>
                      <w:marRight w:val="0"/>
                      <w:marTop w:val="0"/>
                      <w:marBottom w:val="0"/>
                      <w:divBdr>
                        <w:top w:val="none" w:sz="0" w:space="0" w:color="auto"/>
                        <w:left w:val="none" w:sz="0" w:space="0" w:color="auto"/>
                        <w:bottom w:val="none" w:sz="0" w:space="0" w:color="auto"/>
                        <w:right w:val="none" w:sz="0" w:space="0" w:color="auto"/>
                      </w:divBdr>
                    </w:div>
                  </w:divsChild>
                </w:div>
                <w:div w:id="1643001274">
                  <w:marLeft w:val="0"/>
                  <w:marRight w:val="0"/>
                  <w:marTop w:val="0"/>
                  <w:marBottom w:val="0"/>
                  <w:divBdr>
                    <w:top w:val="none" w:sz="0" w:space="0" w:color="auto"/>
                    <w:left w:val="none" w:sz="0" w:space="0" w:color="auto"/>
                    <w:bottom w:val="none" w:sz="0" w:space="0" w:color="auto"/>
                    <w:right w:val="none" w:sz="0" w:space="0" w:color="auto"/>
                  </w:divBdr>
                  <w:divsChild>
                    <w:div w:id="1360282281">
                      <w:marLeft w:val="0"/>
                      <w:marRight w:val="0"/>
                      <w:marTop w:val="0"/>
                      <w:marBottom w:val="0"/>
                      <w:divBdr>
                        <w:top w:val="none" w:sz="0" w:space="0" w:color="auto"/>
                        <w:left w:val="none" w:sz="0" w:space="0" w:color="auto"/>
                        <w:bottom w:val="none" w:sz="0" w:space="0" w:color="auto"/>
                        <w:right w:val="none" w:sz="0" w:space="0" w:color="auto"/>
                      </w:divBdr>
                    </w:div>
                  </w:divsChild>
                </w:div>
                <w:div w:id="469708282">
                  <w:marLeft w:val="0"/>
                  <w:marRight w:val="0"/>
                  <w:marTop w:val="0"/>
                  <w:marBottom w:val="0"/>
                  <w:divBdr>
                    <w:top w:val="none" w:sz="0" w:space="0" w:color="auto"/>
                    <w:left w:val="none" w:sz="0" w:space="0" w:color="auto"/>
                    <w:bottom w:val="none" w:sz="0" w:space="0" w:color="auto"/>
                    <w:right w:val="none" w:sz="0" w:space="0" w:color="auto"/>
                  </w:divBdr>
                  <w:divsChild>
                    <w:div w:id="771053875">
                      <w:marLeft w:val="0"/>
                      <w:marRight w:val="0"/>
                      <w:marTop w:val="0"/>
                      <w:marBottom w:val="0"/>
                      <w:divBdr>
                        <w:top w:val="none" w:sz="0" w:space="0" w:color="auto"/>
                        <w:left w:val="none" w:sz="0" w:space="0" w:color="auto"/>
                        <w:bottom w:val="none" w:sz="0" w:space="0" w:color="auto"/>
                        <w:right w:val="none" w:sz="0" w:space="0" w:color="auto"/>
                      </w:divBdr>
                    </w:div>
                  </w:divsChild>
                </w:div>
                <w:div w:id="1693993304">
                  <w:marLeft w:val="0"/>
                  <w:marRight w:val="0"/>
                  <w:marTop w:val="0"/>
                  <w:marBottom w:val="0"/>
                  <w:divBdr>
                    <w:top w:val="none" w:sz="0" w:space="0" w:color="auto"/>
                    <w:left w:val="none" w:sz="0" w:space="0" w:color="auto"/>
                    <w:bottom w:val="none" w:sz="0" w:space="0" w:color="auto"/>
                    <w:right w:val="none" w:sz="0" w:space="0" w:color="auto"/>
                  </w:divBdr>
                  <w:divsChild>
                    <w:div w:id="1937668377">
                      <w:marLeft w:val="0"/>
                      <w:marRight w:val="0"/>
                      <w:marTop w:val="0"/>
                      <w:marBottom w:val="0"/>
                      <w:divBdr>
                        <w:top w:val="none" w:sz="0" w:space="0" w:color="auto"/>
                        <w:left w:val="none" w:sz="0" w:space="0" w:color="auto"/>
                        <w:bottom w:val="none" w:sz="0" w:space="0" w:color="auto"/>
                        <w:right w:val="none" w:sz="0" w:space="0" w:color="auto"/>
                      </w:divBdr>
                    </w:div>
                  </w:divsChild>
                </w:div>
                <w:div w:id="530386520">
                  <w:marLeft w:val="0"/>
                  <w:marRight w:val="0"/>
                  <w:marTop w:val="0"/>
                  <w:marBottom w:val="0"/>
                  <w:divBdr>
                    <w:top w:val="none" w:sz="0" w:space="0" w:color="auto"/>
                    <w:left w:val="none" w:sz="0" w:space="0" w:color="auto"/>
                    <w:bottom w:val="none" w:sz="0" w:space="0" w:color="auto"/>
                    <w:right w:val="none" w:sz="0" w:space="0" w:color="auto"/>
                  </w:divBdr>
                  <w:divsChild>
                    <w:div w:id="1587500055">
                      <w:marLeft w:val="0"/>
                      <w:marRight w:val="0"/>
                      <w:marTop w:val="0"/>
                      <w:marBottom w:val="0"/>
                      <w:divBdr>
                        <w:top w:val="none" w:sz="0" w:space="0" w:color="auto"/>
                        <w:left w:val="none" w:sz="0" w:space="0" w:color="auto"/>
                        <w:bottom w:val="none" w:sz="0" w:space="0" w:color="auto"/>
                        <w:right w:val="none" w:sz="0" w:space="0" w:color="auto"/>
                      </w:divBdr>
                    </w:div>
                  </w:divsChild>
                </w:div>
                <w:div w:id="386269458">
                  <w:marLeft w:val="0"/>
                  <w:marRight w:val="0"/>
                  <w:marTop w:val="0"/>
                  <w:marBottom w:val="0"/>
                  <w:divBdr>
                    <w:top w:val="none" w:sz="0" w:space="0" w:color="auto"/>
                    <w:left w:val="none" w:sz="0" w:space="0" w:color="auto"/>
                    <w:bottom w:val="none" w:sz="0" w:space="0" w:color="auto"/>
                    <w:right w:val="none" w:sz="0" w:space="0" w:color="auto"/>
                  </w:divBdr>
                  <w:divsChild>
                    <w:div w:id="1265186730">
                      <w:marLeft w:val="0"/>
                      <w:marRight w:val="0"/>
                      <w:marTop w:val="0"/>
                      <w:marBottom w:val="0"/>
                      <w:divBdr>
                        <w:top w:val="none" w:sz="0" w:space="0" w:color="auto"/>
                        <w:left w:val="none" w:sz="0" w:space="0" w:color="auto"/>
                        <w:bottom w:val="none" w:sz="0" w:space="0" w:color="auto"/>
                        <w:right w:val="none" w:sz="0" w:space="0" w:color="auto"/>
                      </w:divBdr>
                    </w:div>
                  </w:divsChild>
                </w:div>
                <w:div w:id="124735837">
                  <w:marLeft w:val="0"/>
                  <w:marRight w:val="0"/>
                  <w:marTop w:val="0"/>
                  <w:marBottom w:val="0"/>
                  <w:divBdr>
                    <w:top w:val="none" w:sz="0" w:space="0" w:color="auto"/>
                    <w:left w:val="none" w:sz="0" w:space="0" w:color="auto"/>
                    <w:bottom w:val="none" w:sz="0" w:space="0" w:color="auto"/>
                    <w:right w:val="none" w:sz="0" w:space="0" w:color="auto"/>
                  </w:divBdr>
                  <w:divsChild>
                    <w:div w:id="500244285">
                      <w:marLeft w:val="0"/>
                      <w:marRight w:val="0"/>
                      <w:marTop w:val="0"/>
                      <w:marBottom w:val="0"/>
                      <w:divBdr>
                        <w:top w:val="none" w:sz="0" w:space="0" w:color="auto"/>
                        <w:left w:val="none" w:sz="0" w:space="0" w:color="auto"/>
                        <w:bottom w:val="none" w:sz="0" w:space="0" w:color="auto"/>
                        <w:right w:val="none" w:sz="0" w:space="0" w:color="auto"/>
                      </w:divBdr>
                    </w:div>
                  </w:divsChild>
                </w:div>
                <w:div w:id="697706579">
                  <w:marLeft w:val="0"/>
                  <w:marRight w:val="0"/>
                  <w:marTop w:val="0"/>
                  <w:marBottom w:val="0"/>
                  <w:divBdr>
                    <w:top w:val="none" w:sz="0" w:space="0" w:color="auto"/>
                    <w:left w:val="none" w:sz="0" w:space="0" w:color="auto"/>
                    <w:bottom w:val="none" w:sz="0" w:space="0" w:color="auto"/>
                    <w:right w:val="none" w:sz="0" w:space="0" w:color="auto"/>
                  </w:divBdr>
                  <w:divsChild>
                    <w:div w:id="2004161869">
                      <w:marLeft w:val="0"/>
                      <w:marRight w:val="0"/>
                      <w:marTop w:val="0"/>
                      <w:marBottom w:val="0"/>
                      <w:divBdr>
                        <w:top w:val="none" w:sz="0" w:space="0" w:color="auto"/>
                        <w:left w:val="none" w:sz="0" w:space="0" w:color="auto"/>
                        <w:bottom w:val="none" w:sz="0" w:space="0" w:color="auto"/>
                        <w:right w:val="none" w:sz="0" w:space="0" w:color="auto"/>
                      </w:divBdr>
                    </w:div>
                  </w:divsChild>
                </w:div>
                <w:div w:id="1061901992">
                  <w:marLeft w:val="0"/>
                  <w:marRight w:val="0"/>
                  <w:marTop w:val="0"/>
                  <w:marBottom w:val="0"/>
                  <w:divBdr>
                    <w:top w:val="none" w:sz="0" w:space="0" w:color="auto"/>
                    <w:left w:val="none" w:sz="0" w:space="0" w:color="auto"/>
                    <w:bottom w:val="none" w:sz="0" w:space="0" w:color="auto"/>
                    <w:right w:val="none" w:sz="0" w:space="0" w:color="auto"/>
                  </w:divBdr>
                  <w:divsChild>
                    <w:div w:id="192814874">
                      <w:marLeft w:val="0"/>
                      <w:marRight w:val="0"/>
                      <w:marTop w:val="0"/>
                      <w:marBottom w:val="0"/>
                      <w:divBdr>
                        <w:top w:val="none" w:sz="0" w:space="0" w:color="auto"/>
                        <w:left w:val="none" w:sz="0" w:space="0" w:color="auto"/>
                        <w:bottom w:val="none" w:sz="0" w:space="0" w:color="auto"/>
                        <w:right w:val="none" w:sz="0" w:space="0" w:color="auto"/>
                      </w:divBdr>
                    </w:div>
                  </w:divsChild>
                </w:div>
                <w:div w:id="82264046">
                  <w:marLeft w:val="0"/>
                  <w:marRight w:val="0"/>
                  <w:marTop w:val="0"/>
                  <w:marBottom w:val="0"/>
                  <w:divBdr>
                    <w:top w:val="none" w:sz="0" w:space="0" w:color="auto"/>
                    <w:left w:val="none" w:sz="0" w:space="0" w:color="auto"/>
                    <w:bottom w:val="none" w:sz="0" w:space="0" w:color="auto"/>
                    <w:right w:val="none" w:sz="0" w:space="0" w:color="auto"/>
                  </w:divBdr>
                  <w:divsChild>
                    <w:div w:id="136073976">
                      <w:marLeft w:val="0"/>
                      <w:marRight w:val="0"/>
                      <w:marTop w:val="0"/>
                      <w:marBottom w:val="0"/>
                      <w:divBdr>
                        <w:top w:val="none" w:sz="0" w:space="0" w:color="auto"/>
                        <w:left w:val="none" w:sz="0" w:space="0" w:color="auto"/>
                        <w:bottom w:val="none" w:sz="0" w:space="0" w:color="auto"/>
                        <w:right w:val="none" w:sz="0" w:space="0" w:color="auto"/>
                      </w:divBdr>
                    </w:div>
                  </w:divsChild>
                </w:div>
                <w:div w:id="1529682156">
                  <w:marLeft w:val="0"/>
                  <w:marRight w:val="0"/>
                  <w:marTop w:val="0"/>
                  <w:marBottom w:val="0"/>
                  <w:divBdr>
                    <w:top w:val="none" w:sz="0" w:space="0" w:color="auto"/>
                    <w:left w:val="none" w:sz="0" w:space="0" w:color="auto"/>
                    <w:bottom w:val="none" w:sz="0" w:space="0" w:color="auto"/>
                    <w:right w:val="none" w:sz="0" w:space="0" w:color="auto"/>
                  </w:divBdr>
                  <w:divsChild>
                    <w:div w:id="885291342">
                      <w:marLeft w:val="0"/>
                      <w:marRight w:val="0"/>
                      <w:marTop w:val="0"/>
                      <w:marBottom w:val="0"/>
                      <w:divBdr>
                        <w:top w:val="none" w:sz="0" w:space="0" w:color="auto"/>
                        <w:left w:val="none" w:sz="0" w:space="0" w:color="auto"/>
                        <w:bottom w:val="none" w:sz="0" w:space="0" w:color="auto"/>
                        <w:right w:val="none" w:sz="0" w:space="0" w:color="auto"/>
                      </w:divBdr>
                    </w:div>
                  </w:divsChild>
                </w:div>
                <w:div w:id="2004310119">
                  <w:marLeft w:val="0"/>
                  <w:marRight w:val="0"/>
                  <w:marTop w:val="0"/>
                  <w:marBottom w:val="0"/>
                  <w:divBdr>
                    <w:top w:val="none" w:sz="0" w:space="0" w:color="auto"/>
                    <w:left w:val="none" w:sz="0" w:space="0" w:color="auto"/>
                    <w:bottom w:val="none" w:sz="0" w:space="0" w:color="auto"/>
                    <w:right w:val="none" w:sz="0" w:space="0" w:color="auto"/>
                  </w:divBdr>
                  <w:divsChild>
                    <w:div w:id="853306168">
                      <w:marLeft w:val="0"/>
                      <w:marRight w:val="0"/>
                      <w:marTop w:val="0"/>
                      <w:marBottom w:val="0"/>
                      <w:divBdr>
                        <w:top w:val="none" w:sz="0" w:space="0" w:color="auto"/>
                        <w:left w:val="none" w:sz="0" w:space="0" w:color="auto"/>
                        <w:bottom w:val="none" w:sz="0" w:space="0" w:color="auto"/>
                        <w:right w:val="none" w:sz="0" w:space="0" w:color="auto"/>
                      </w:divBdr>
                    </w:div>
                  </w:divsChild>
                </w:div>
                <w:div w:id="779184246">
                  <w:marLeft w:val="0"/>
                  <w:marRight w:val="0"/>
                  <w:marTop w:val="0"/>
                  <w:marBottom w:val="0"/>
                  <w:divBdr>
                    <w:top w:val="none" w:sz="0" w:space="0" w:color="auto"/>
                    <w:left w:val="none" w:sz="0" w:space="0" w:color="auto"/>
                    <w:bottom w:val="none" w:sz="0" w:space="0" w:color="auto"/>
                    <w:right w:val="none" w:sz="0" w:space="0" w:color="auto"/>
                  </w:divBdr>
                  <w:divsChild>
                    <w:div w:id="376004239">
                      <w:marLeft w:val="0"/>
                      <w:marRight w:val="0"/>
                      <w:marTop w:val="0"/>
                      <w:marBottom w:val="0"/>
                      <w:divBdr>
                        <w:top w:val="none" w:sz="0" w:space="0" w:color="auto"/>
                        <w:left w:val="none" w:sz="0" w:space="0" w:color="auto"/>
                        <w:bottom w:val="none" w:sz="0" w:space="0" w:color="auto"/>
                        <w:right w:val="none" w:sz="0" w:space="0" w:color="auto"/>
                      </w:divBdr>
                    </w:div>
                  </w:divsChild>
                </w:div>
                <w:div w:id="2019575223">
                  <w:marLeft w:val="0"/>
                  <w:marRight w:val="0"/>
                  <w:marTop w:val="0"/>
                  <w:marBottom w:val="0"/>
                  <w:divBdr>
                    <w:top w:val="none" w:sz="0" w:space="0" w:color="auto"/>
                    <w:left w:val="none" w:sz="0" w:space="0" w:color="auto"/>
                    <w:bottom w:val="none" w:sz="0" w:space="0" w:color="auto"/>
                    <w:right w:val="none" w:sz="0" w:space="0" w:color="auto"/>
                  </w:divBdr>
                  <w:divsChild>
                    <w:div w:id="535117221">
                      <w:marLeft w:val="0"/>
                      <w:marRight w:val="0"/>
                      <w:marTop w:val="0"/>
                      <w:marBottom w:val="0"/>
                      <w:divBdr>
                        <w:top w:val="none" w:sz="0" w:space="0" w:color="auto"/>
                        <w:left w:val="none" w:sz="0" w:space="0" w:color="auto"/>
                        <w:bottom w:val="none" w:sz="0" w:space="0" w:color="auto"/>
                        <w:right w:val="none" w:sz="0" w:space="0" w:color="auto"/>
                      </w:divBdr>
                    </w:div>
                  </w:divsChild>
                </w:div>
                <w:div w:id="1414736989">
                  <w:marLeft w:val="0"/>
                  <w:marRight w:val="0"/>
                  <w:marTop w:val="0"/>
                  <w:marBottom w:val="0"/>
                  <w:divBdr>
                    <w:top w:val="none" w:sz="0" w:space="0" w:color="auto"/>
                    <w:left w:val="none" w:sz="0" w:space="0" w:color="auto"/>
                    <w:bottom w:val="none" w:sz="0" w:space="0" w:color="auto"/>
                    <w:right w:val="none" w:sz="0" w:space="0" w:color="auto"/>
                  </w:divBdr>
                  <w:divsChild>
                    <w:div w:id="214700139">
                      <w:marLeft w:val="0"/>
                      <w:marRight w:val="0"/>
                      <w:marTop w:val="0"/>
                      <w:marBottom w:val="0"/>
                      <w:divBdr>
                        <w:top w:val="none" w:sz="0" w:space="0" w:color="auto"/>
                        <w:left w:val="none" w:sz="0" w:space="0" w:color="auto"/>
                        <w:bottom w:val="none" w:sz="0" w:space="0" w:color="auto"/>
                        <w:right w:val="none" w:sz="0" w:space="0" w:color="auto"/>
                      </w:divBdr>
                    </w:div>
                  </w:divsChild>
                </w:div>
                <w:div w:id="1645890145">
                  <w:marLeft w:val="0"/>
                  <w:marRight w:val="0"/>
                  <w:marTop w:val="0"/>
                  <w:marBottom w:val="0"/>
                  <w:divBdr>
                    <w:top w:val="none" w:sz="0" w:space="0" w:color="auto"/>
                    <w:left w:val="none" w:sz="0" w:space="0" w:color="auto"/>
                    <w:bottom w:val="none" w:sz="0" w:space="0" w:color="auto"/>
                    <w:right w:val="none" w:sz="0" w:space="0" w:color="auto"/>
                  </w:divBdr>
                  <w:divsChild>
                    <w:div w:id="2022119268">
                      <w:marLeft w:val="0"/>
                      <w:marRight w:val="0"/>
                      <w:marTop w:val="0"/>
                      <w:marBottom w:val="0"/>
                      <w:divBdr>
                        <w:top w:val="none" w:sz="0" w:space="0" w:color="auto"/>
                        <w:left w:val="none" w:sz="0" w:space="0" w:color="auto"/>
                        <w:bottom w:val="none" w:sz="0" w:space="0" w:color="auto"/>
                        <w:right w:val="none" w:sz="0" w:space="0" w:color="auto"/>
                      </w:divBdr>
                    </w:div>
                  </w:divsChild>
                </w:div>
                <w:div w:id="1334842402">
                  <w:marLeft w:val="0"/>
                  <w:marRight w:val="0"/>
                  <w:marTop w:val="0"/>
                  <w:marBottom w:val="0"/>
                  <w:divBdr>
                    <w:top w:val="none" w:sz="0" w:space="0" w:color="auto"/>
                    <w:left w:val="none" w:sz="0" w:space="0" w:color="auto"/>
                    <w:bottom w:val="none" w:sz="0" w:space="0" w:color="auto"/>
                    <w:right w:val="none" w:sz="0" w:space="0" w:color="auto"/>
                  </w:divBdr>
                  <w:divsChild>
                    <w:div w:id="2047679172">
                      <w:marLeft w:val="0"/>
                      <w:marRight w:val="0"/>
                      <w:marTop w:val="0"/>
                      <w:marBottom w:val="0"/>
                      <w:divBdr>
                        <w:top w:val="none" w:sz="0" w:space="0" w:color="auto"/>
                        <w:left w:val="none" w:sz="0" w:space="0" w:color="auto"/>
                        <w:bottom w:val="none" w:sz="0" w:space="0" w:color="auto"/>
                        <w:right w:val="none" w:sz="0" w:space="0" w:color="auto"/>
                      </w:divBdr>
                    </w:div>
                  </w:divsChild>
                </w:div>
                <w:div w:id="1615869379">
                  <w:marLeft w:val="0"/>
                  <w:marRight w:val="0"/>
                  <w:marTop w:val="0"/>
                  <w:marBottom w:val="0"/>
                  <w:divBdr>
                    <w:top w:val="none" w:sz="0" w:space="0" w:color="auto"/>
                    <w:left w:val="none" w:sz="0" w:space="0" w:color="auto"/>
                    <w:bottom w:val="none" w:sz="0" w:space="0" w:color="auto"/>
                    <w:right w:val="none" w:sz="0" w:space="0" w:color="auto"/>
                  </w:divBdr>
                  <w:divsChild>
                    <w:div w:id="1558737560">
                      <w:marLeft w:val="0"/>
                      <w:marRight w:val="0"/>
                      <w:marTop w:val="0"/>
                      <w:marBottom w:val="0"/>
                      <w:divBdr>
                        <w:top w:val="none" w:sz="0" w:space="0" w:color="auto"/>
                        <w:left w:val="none" w:sz="0" w:space="0" w:color="auto"/>
                        <w:bottom w:val="none" w:sz="0" w:space="0" w:color="auto"/>
                        <w:right w:val="none" w:sz="0" w:space="0" w:color="auto"/>
                      </w:divBdr>
                    </w:div>
                  </w:divsChild>
                </w:div>
                <w:div w:id="1875313569">
                  <w:marLeft w:val="0"/>
                  <w:marRight w:val="0"/>
                  <w:marTop w:val="0"/>
                  <w:marBottom w:val="0"/>
                  <w:divBdr>
                    <w:top w:val="none" w:sz="0" w:space="0" w:color="auto"/>
                    <w:left w:val="none" w:sz="0" w:space="0" w:color="auto"/>
                    <w:bottom w:val="none" w:sz="0" w:space="0" w:color="auto"/>
                    <w:right w:val="none" w:sz="0" w:space="0" w:color="auto"/>
                  </w:divBdr>
                  <w:divsChild>
                    <w:div w:id="194468967">
                      <w:marLeft w:val="0"/>
                      <w:marRight w:val="0"/>
                      <w:marTop w:val="0"/>
                      <w:marBottom w:val="0"/>
                      <w:divBdr>
                        <w:top w:val="none" w:sz="0" w:space="0" w:color="auto"/>
                        <w:left w:val="none" w:sz="0" w:space="0" w:color="auto"/>
                        <w:bottom w:val="none" w:sz="0" w:space="0" w:color="auto"/>
                        <w:right w:val="none" w:sz="0" w:space="0" w:color="auto"/>
                      </w:divBdr>
                    </w:div>
                  </w:divsChild>
                </w:div>
                <w:div w:id="756943085">
                  <w:marLeft w:val="0"/>
                  <w:marRight w:val="0"/>
                  <w:marTop w:val="0"/>
                  <w:marBottom w:val="0"/>
                  <w:divBdr>
                    <w:top w:val="none" w:sz="0" w:space="0" w:color="auto"/>
                    <w:left w:val="none" w:sz="0" w:space="0" w:color="auto"/>
                    <w:bottom w:val="none" w:sz="0" w:space="0" w:color="auto"/>
                    <w:right w:val="none" w:sz="0" w:space="0" w:color="auto"/>
                  </w:divBdr>
                  <w:divsChild>
                    <w:div w:id="799571484">
                      <w:marLeft w:val="0"/>
                      <w:marRight w:val="0"/>
                      <w:marTop w:val="0"/>
                      <w:marBottom w:val="0"/>
                      <w:divBdr>
                        <w:top w:val="none" w:sz="0" w:space="0" w:color="auto"/>
                        <w:left w:val="none" w:sz="0" w:space="0" w:color="auto"/>
                        <w:bottom w:val="none" w:sz="0" w:space="0" w:color="auto"/>
                        <w:right w:val="none" w:sz="0" w:space="0" w:color="auto"/>
                      </w:divBdr>
                    </w:div>
                  </w:divsChild>
                </w:div>
                <w:div w:id="1014576932">
                  <w:marLeft w:val="0"/>
                  <w:marRight w:val="0"/>
                  <w:marTop w:val="0"/>
                  <w:marBottom w:val="0"/>
                  <w:divBdr>
                    <w:top w:val="none" w:sz="0" w:space="0" w:color="auto"/>
                    <w:left w:val="none" w:sz="0" w:space="0" w:color="auto"/>
                    <w:bottom w:val="none" w:sz="0" w:space="0" w:color="auto"/>
                    <w:right w:val="none" w:sz="0" w:space="0" w:color="auto"/>
                  </w:divBdr>
                  <w:divsChild>
                    <w:div w:id="1785687449">
                      <w:marLeft w:val="0"/>
                      <w:marRight w:val="0"/>
                      <w:marTop w:val="0"/>
                      <w:marBottom w:val="0"/>
                      <w:divBdr>
                        <w:top w:val="none" w:sz="0" w:space="0" w:color="auto"/>
                        <w:left w:val="none" w:sz="0" w:space="0" w:color="auto"/>
                        <w:bottom w:val="none" w:sz="0" w:space="0" w:color="auto"/>
                        <w:right w:val="none" w:sz="0" w:space="0" w:color="auto"/>
                      </w:divBdr>
                    </w:div>
                  </w:divsChild>
                </w:div>
                <w:div w:id="911621022">
                  <w:marLeft w:val="0"/>
                  <w:marRight w:val="0"/>
                  <w:marTop w:val="0"/>
                  <w:marBottom w:val="0"/>
                  <w:divBdr>
                    <w:top w:val="none" w:sz="0" w:space="0" w:color="auto"/>
                    <w:left w:val="none" w:sz="0" w:space="0" w:color="auto"/>
                    <w:bottom w:val="none" w:sz="0" w:space="0" w:color="auto"/>
                    <w:right w:val="none" w:sz="0" w:space="0" w:color="auto"/>
                  </w:divBdr>
                  <w:divsChild>
                    <w:div w:id="142897558">
                      <w:marLeft w:val="0"/>
                      <w:marRight w:val="0"/>
                      <w:marTop w:val="0"/>
                      <w:marBottom w:val="0"/>
                      <w:divBdr>
                        <w:top w:val="none" w:sz="0" w:space="0" w:color="auto"/>
                        <w:left w:val="none" w:sz="0" w:space="0" w:color="auto"/>
                        <w:bottom w:val="none" w:sz="0" w:space="0" w:color="auto"/>
                        <w:right w:val="none" w:sz="0" w:space="0" w:color="auto"/>
                      </w:divBdr>
                    </w:div>
                  </w:divsChild>
                </w:div>
                <w:div w:id="206307966">
                  <w:marLeft w:val="0"/>
                  <w:marRight w:val="0"/>
                  <w:marTop w:val="0"/>
                  <w:marBottom w:val="0"/>
                  <w:divBdr>
                    <w:top w:val="none" w:sz="0" w:space="0" w:color="auto"/>
                    <w:left w:val="none" w:sz="0" w:space="0" w:color="auto"/>
                    <w:bottom w:val="none" w:sz="0" w:space="0" w:color="auto"/>
                    <w:right w:val="none" w:sz="0" w:space="0" w:color="auto"/>
                  </w:divBdr>
                  <w:divsChild>
                    <w:div w:id="904753267">
                      <w:marLeft w:val="0"/>
                      <w:marRight w:val="0"/>
                      <w:marTop w:val="0"/>
                      <w:marBottom w:val="0"/>
                      <w:divBdr>
                        <w:top w:val="none" w:sz="0" w:space="0" w:color="auto"/>
                        <w:left w:val="none" w:sz="0" w:space="0" w:color="auto"/>
                        <w:bottom w:val="none" w:sz="0" w:space="0" w:color="auto"/>
                        <w:right w:val="none" w:sz="0" w:space="0" w:color="auto"/>
                      </w:divBdr>
                    </w:div>
                  </w:divsChild>
                </w:div>
                <w:div w:id="893926425">
                  <w:marLeft w:val="0"/>
                  <w:marRight w:val="0"/>
                  <w:marTop w:val="0"/>
                  <w:marBottom w:val="0"/>
                  <w:divBdr>
                    <w:top w:val="none" w:sz="0" w:space="0" w:color="auto"/>
                    <w:left w:val="none" w:sz="0" w:space="0" w:color="auto"/>
                    <w:bottom w:val="none" w:sz="0" w:space="0" w:color="auto"/>
                    <w:right w:val="none" w:sz="0" w:space="0" w:color="auto"/>
                  </w:divBdr>
                  <w:divsChild>
                    <w:div w:id="470830383">
                      <w:marLeft w:val="0"/>
                      <w:marRight w:val="0"/>
                      <w:marTop w:val="0"/>
                      <w:marBottom w:val="0"/>
                      <w:divBdr>
                        <w:top w:val="none" w:sz="0" w:space="0" w:color="auto"/>
                        <w:left w:val="none" w:sz="0" w:space="0" w:color="auto"/>
                        <w:bottom w:val="none" w:sz="0" w:space="0" w:color="auto"/>
                        <w:right w:val="none" w:sz="0" w:space="0" w:color="auto"/>
                      </w:divBdr>
                    </w:div>
                  </w:divsChild>
                </w:div>
                <w:div w:id="1307274905">
                  <w:marLeft w:val="0"/>
                  <w:marRight w:val="0"/>
                  <w:marTop w:val="0"/>
                  <w:marBottom w:val="0"/>
                  <w:divBdr>
                    <w:top w:val="none" w:sz="0" w:space="0" w:color="auto"/>
                    <w:left w:val="none" w:sz="0" w:space="0" w:color="auto"/>
                    <w:bottom w:val="none" w:sz="0" w:space="0" w:color="auto"/>
                    <w:right w:val="none" w:sz="0" w:space="0" w:color="auto"/>
                  </w:divBdr>
                  <w:divsChild>
                    <w:div w:id="499782909">
                      <w:marLeft w:val="0"/>
                      <w:marRight w:val="0"/>
                      <w:marTop w:val="0"/>
                      <w:marBottom w:val="0"/>
                      <w:divBdr>
                        <w:top w:val="none" w:sz="0" w:space="0" w:color="auto"/>
                        <w:left w:val="none" w:sz="0" w:space="0" w:color="auto"/>
                        <w:bottom w:val="none" w:sz="0" w:space="0" w:color="auto"/>
                        <w:right w:val="none" w:sz="0" w:space="0" w:color="auto"/>
                      </w:divBdr>
                    </w:div>
                  </w:divsChild>
                </w:div>
                <w:div w:id="699819885">
                  <w:marLeft w:val="0"/>
                  <w:marRight w:val="0"/>
                  <w:marTop w:val="0"/>
                  <w:marBottom w:val="0"/>
                  <w:divBdr>
                    <w:top w:val="none" w:sz="0" w:space="0" w:color="auto"/>
                    <w:left w:val="none" w:sz="0" w:space="0" w:color="auto"/>
                    <w:bottom w:val="none" w:sz="0" w:space="0" w:color="auto"/>
                    <w:right w:val="none" w:sz="0" w:space="0" w:color="auto"/>
                  </w:divBdr>
                  <w:divsChild>
                    <w:div w:id="132915166">
                      <w:marLeft w:val="0"/>
                      <w:marRight w:val="0"/>
                      <w:marTop w:val="0"/>
                      <w:marBottom w:val="0"/>
                      <w:divBdr>
                        <w:top w:val="none" w:sz="0" w:space="0" w:color="auto"/>
                        <w:left w:val="none" w:sz="0" w:space="0" w:color="auto"/>
                        <w:bottom w:val="none" w:sz="0" w:space="0" w:color="auto"/>
                        <w:right w:val="none" w:sz="0" w:space="0" w:color="auto"/>
                      </w:divBdr>
                    </w:div>
                  </w:divsChild>
                </w:div>
                <w:div w:id="1810633808">
                  <w:marLeft w:val="0"/>
                  <w:marRight w:val="0"/>
                  <w:marTop w:val="0"/>
                  <w:marBottom w:val="0"/>
                  <w:divBdr>
                    <w:top w:val="none" w:sz="0" w:space="0" w:color="auto"/>
                    <w:left w:val="none" w:sz="0" w:space="0" w:color="auto"/>
                    <w:bottom w:val="none" w:sz="0" w:space="0" w:color="auto"/>
                    <w:right w:val="none" w:sz="0" w:space="0" w:color="auto"/>
                  </w:divBdr>
                  <w:divsChild>
                    <w:div w:id="1749885817">
                      <w:marLeft w:val="0"/>
                      <w:marRight w:val="0"/>
                      <w:marTop w:val="0"/>
                      <w:marBottom w:val="0"/>
                      <w:divBdr>
                        <w:top w:val="none" w:sz="0" w:space="0" w:color="auto"/>
                        <w:left w:val="none" w:sz="0" w:space="0" w:color="auto"/>
                        <w:bottom w:val="none" w:sz="0" w:space="0" w:color="auto"/>
                        <w:right w:val="none" w:sz="0" w:space="0" w:color="auto"/>
                      </w:divBdr>
                    </w:div>
                  </w:divsChild>
                </w:div>
                <w:div w:id="1165241190">
                  <w:marLeft w:val="0"/>
                  <w:marRight w:val="0"/>
                  <w:marTop w:val="0"/>
                  <w:marBottom w:val="0"/>
                  <w:divBdr>
                    <w:top w:val="none" w:sz="0" w:space="0" w:color="auto"/>
                    <w:left w:val="none" w:sz="0" w:space="0" w:color="auto"/>
                    <w:bottom w:val="none" w:sz="0" w:space="0" w:color="auto"/>
                    <w:right w:val="none" w:sz="0" w:space="0" w:color="auto"/>
                  </w:divBdr>
                  <w:divsChild>
                    <w:div w:id="1271859072">
                      <w:marLeft w:val="0"/>
                      <w:marRight w:val="0"/>
                      <w:marTop w:val="0"/>
                      <w:marBottom w:val="0"/>
                      <w:divBdr>
                        <w:top w:val="none" w:sz="0" w:space="0" w:color="auto"/>
                        <w:left w:val="none" w:sz="0" w:space="0" w:color="auto"/>
                        <w:bottom w:val="none" w:sz="0" w:space="0" w:color="auto"/>
                        <w:right w:val="none" w:sz="0" w:space="0" w:color="auto"/>
                      </w:divBdr>
                    </w:div>
                  </w:divsChild>
                </w:div>
                <w:div w:id="177693944">
                  <w:marLeft w:val="0"/>
                  <w:marRight w:val="0"/>
                  <w:marTop w:val="0"/>
                  <w:marBottom w:val="0"/>
                  <w:divBdr>
                    <w:top w:val="none" w:sz="0" w:space="0" w:color="auto"/>
                    <w:left w:val="none" w:sz="0" w:space="0" w:color="auto"/>
                    <w:bottom w:val="none" w:sz="0" w:space="0" w:color="auto"/>
                    <w:right w:val="none" w:sz="0" w:space="0" w:color="auto"/>
                  </w:divBdr>
                  <w:divsChild>
                    <w:div w:id="1891108378">
                      <w:marLeft w:val="0"/>
                      <w:marRight w:val="0"/>
                      <w:marTop w:val="0"/>
                      <w:marBottom w:val="0"/>
                      <w:divBdr>
                        <w:top w:val="none" w:sz="0" w:space="0" w:color="auto"/>
                        <w:left w:val="none" w:sz="0" w:space="0" w:color="auto"/>
                        <w:bottom w:val="none" w:sz="0" w:space="0" w:color="auto"/>
                        <w:right w:val="none" w:sz="0" w:space="0" w:color="auto"/>
                      </w:divBdr>
                    </w:div>
                  </w:divsChild>
                </w:div>
                <w:div w:id="428745547">
                  <w:marLeft w:val="0"/>
                  <w:marRight w:val="0"/>
                  <w:marTop w:val="0"/>
                  <w:marBottom w:val="0"/>
                  <w:divBdr>
                    <w:top w:val="none" w:sz="0" w:space="0" w:color="auto"/>
                    <w:left w:val="none" w:sz="0" w:space="0" w:color="auto"/>
                    <w:bottom w:val="none" w:sz="0" w:space="0" w:color="auto"/>
                    <w:right w:val="none" w:sz="0" w:space="0" w:color="auto"/>
                  </w:divBdr>
                  <w:divsChild>
                    <w:div w:id="514540366">
                      <w:marLeft w:val="0"/>
                      <w:marRight w:val="0"/>
                      <w:marTop w:val="0"/>
                      <w:marBottom w:val="0"/>
                      <w:divBdr>
                        <w:top w:val="none" w:sz="0" w:space="0" w:color="auto"/>
                        <w:left w:val="none" w:sz="0" w:space="0" w:color="auto"/>
                        <w:bottom w:val="none" w:sz="0" w:space="0" w:color="auto"/>
                        <w:right w:val="none" w:sz="0" w:space="0" w:color="auto"/>
                      </w:divBdr>
                    </w:div>
                  </w:divsChild>
                </w:div>
                <w:div w:id="608776432">
                  <w:marLeft w:val="0"/>
                  <w:marRight w:val="0"/>
                  <w:marTop w:val="0"/>
                  <w:marBottom w:val="0"/>
                  <w:divBdr>
                    <w:top w:val="none" w:sz="0" w:space="0" w:color="auto"/>
                    <w:left w:val="none" w:sz="0" w:space="0" w:color="auto"/>
                    <w:bottom w:val="none" w:sz="0" w:space="0" w:color="auto"/>
                    <w:right w:val="none" w:sz="0" w:space="0" w:color="auto"/>
                  </w:divBdr>
                  <w:divsChild>
                    <w:div w:id="336538114">
                      <w:marLeft w:val="0"/>
                      <w:marRight w:val="0"/>
                      <w:marTop w:val="0"/>
                      <w:marBottom w:val="0"/>
                      <w:divBdr>
                        <w:top w:val="none" w:sz="0" w:space="0" w:color="auto"/>
                        <w:left w:val="none" w:sz="0" w:space="0" w:color="auto"/>
                        <w:bottom w:val="none" w:sz="0" w:space="0" w:color="auto"/>
                        <w:right w:val="none" w:sz="0" w:space="0" w:color="auto"/>
                      </w:divBdr>
                    </w:div>
                  </w:divsChild>
                </w:div>
                <w:div w:id="328212608">
                  <w:marLeft w:val="0"/>
                  <w:marRight w:val="0"/>
                  <w:marTop w:val="0"/>
                  <w:marBottom w:val="0"/>
                  <w:divBdr>
                    <w:top w:val="none" w:sz="0" w:space="0" w:color="auto"/>
                    <w:left w:val="none" w:sz="0" w:space="0" w:color="auto"/>
                    <w:bottom w:val="none" w:sz="0" w:space="0" w:color="auto"/>
                    <w:right w:val="none" w:sz="0" w:space="0" w:color="auto"/>
                  </w:divBdr>
                  <w:divsChild>
                    <w:div w:id="89593147">
                      <w:marLeft w:val="0"/>
                      <w:marRight w:val="0"/>
                      <w:marTop w:val="0"/>
                      <w:marBottom w:val="0"/>
                      <w:divBdr>
                        <w:top w:val="none" w:sz="0" w:space="0" w:color="auto"/>
                        <w:left w:val="none" w:sz="0" w:space="0" w:color="auto"/>
                        <w:bottom w:val="none" w:sz="0" w:space="0" w:color="auto"/>
                        <w:right w:val="none" w:sz="0" w:space="0" w:color="auto"/>
                      </w:divBdr>
                    </w:div>
                  </w:divsChild>
                </w:div>
                <w:div w:id="1990743540">
                  <w:marLeft w:val="0"/>
                  <w:marRight w:val="0"/>
                  <w:marTop w:val="0"/>
                  <w:marBottom w:val="0"/>
                  <w:divBdr>
                    <w:top w:val="none" w:sz="0" w:space="0" w:color="auto"/>
                    <w:left w:val="none" w:sz="0" w:space="0" w:color="auto"/>
                    <w:bottom w:val="none" w:sz="0" w:space="0" w:color="auto"/>
                    <w:right w:val="none" w:sz="0" w:space="0" w:color="auto"/>
                  </w:divBdr>
                  <w:divsChild>
                    <w:div w:id="1537155224">
                      <w:marLeft w:val="0"/>
                      <w:marRight w:val="0"/>
                      <w:marTop w:val="0"/>
                      <w:marBottom w:val="0"/>
                      <w:divBdr>
                        <w:top w:val="none" w:sz="0" w:space="0" w:color="auto"/>
                        <w:left w:val="none" w:sz="0" w:space="0" w:color="auto"/>
                        <w:bottom w:val="none" w:sz="0" w:space="0" w:color="auto"/>
                        <w:right w:val="none" w:sz="0" w:space="0" w:color="auto"/>
                      </w:divBdr>
                    </w:div>
                  </w:divsChild>
                </w:div>
                <w:div w:id="752162672">
                  <w:marLeft w:val="0"/>
                  <w:marRight w:val="0"/>
                  <w:marTop w:val="0"/>
                  <w:marBottom w:val="0"/>
                  <w:divBdr>
                    <w:top w:val="none" w:sz="0" w:space="0" w:color="auto"/>
                    <w:left w:val="none" w:sz="0" w:space="0" w:color="auto"/>
                    <w:bottom w:val="none" w:sz="0" w:space="0" w:color="auto"/>
                    <w:right w:val="none" w:sz="0" w:space="0" w:color="auto"/>
                  </w:divBdr>
                  <w:divsChild>
                    <w:div w:id="433718383">
                      <w:marLeft w:val="0"/>
                      <w:marRight w:val="0"/>
                      <w:marTop w:val="0"/>
                      <w:marBottom w:val="0"/>
                      <w:divBdr>
                        <w:top w:val="none" w:sz="0" w:space="0" w:color="auto"/>
                        <w:left w:val="none" w:sz="0" w:space="0" w:color="auto"/>
                        <w:bottom w:val="none" w:sz="0" w:space="0" w:color="auto"/>
                        <w:right w:val="none" w:sz="0" w:space="0" w:color="auto"/>
                      </w:divBdr>
                    </w:div>
                  </w:divsChild>
                </w:div>
                <w:div w:id="1856533125">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 w:id="1314143139">
                  <w:marLeft w:val="0"/>
                  <w:marRight w:val="0"/>
                  <w:marTop w:val="0"/>
                  <w:marBottom w:val="0"/>
                  <w:divBdr>
                    <w:top w:val="none" w:sz="0" w:space="0" w:color="auto"/>
                    <w:left w:val="none" w:sz="0" w:space="0" w:color="auto"/>
                    <w:bottom w:val="none" w:sz="0" w:space="0" w:color="auto"/>
                    <w:right w:val="none" w:sz="0" w:space="0" w:color="auto"/>
                  </w:divBdr>
                  <w:divsChild>
                    <w:div w:id="237251556">
                      <w:marLeft w:val="0"/>
                      <w:marRight w:val="0"/>
                      <w:marTop w:val="0"/>
                      <w:marBottom w:val="0"/>
                      <w:divBdr>
                        <w:top w:val="none" w:sz="0" w:space="0" w:color="auto"/>
                        <w:left w:val="none" w:sz="0" w:space="0" w:color="auto"/>
                        <w:bottom w:val="none" w:sz="0" w:space="0" w:color="auto"/>
                        <w:right w:val="none" w:sz="0" w:space="0" w:color="auto"/>
                      </w:divBdr>
                    </w:div>
                  </w:divsChild>
                </w:div>
                <w:div w:id="1710490972">
                  <w:marLeft w:val="0"/>
                  <w:marRight w:val="0"/>
                  <w:marTop w:val="0"/>
                  <w:marBottom w:val="0"/>
                  <w:divBdr>
                    <w:top w:val="none" w:sz="0" w:space="0" w:color="auto"/>
                    <w:left w:val="none" w:sz="0" w:space="0" w:color="auto"/>
                    <w:bottom w:val="none" w:sz="0" w:space="0" w:color="auto"/>
                    <w:right w:val="none" w:sz="0" w:space="0" w:color="auto"/>
                  </w:divBdr>
                  <w:divsChild>
                    <w:div w:id="56902520">
                      <w:marLeft w:val="0"/>
                      <w:marRight w:val="0"/>
                      <w:marTop w:val="0"/>
                      <w:marBottom w:val="0"/>
                      <w:divBdr>
                        <w:top w:val="none" w:sz="0" w:space="0" w:color="auto"/>
                        <w:left w:val="none" w:sz="0" w:space="0" w:color="auto"/>
                        <w:bottom w:val="none" w:sz="0" w:space="0" w:color="auto"/>
                        <w:right w:val="none" w:sz="0" w:space="0" w:color="auto"/>
                      </w:divBdr>
                    </w:div>
                  </w:divsChild>
                </w:div>
                <w:div w:id="301271365">
                  <w:marLeft w:val="0"/>
                  <w:marRight w:val="0"/>
                  <w:marTop w:val="0"/>
                  <w:marBottom w:val="0"/>
                  <w:divBdr>
                    <w:top w:val="none" w:sz="0" w:space="0" w:color="auto"/>
                    <w:left w:val="none" w:sz="0" w:space="0" w:color="auto"/>
                    <w:bottom w:val="none" w:sz="0" w:space="0" w:color="auto"/>
                    <w:right w:val="none" w:sz="0" w:space="0" w:color="auto"/>
                  </w:divBdr>
                  <w:divsChild>
                    <w:div w:id="667363168">
                      <w:marLeft w:val="0"/>
                      <w:marRight w:val="0"/>
                      <w:marTop w:val="0"/>
                      <w:marBottom w:val="0"/>
                      <w:divBdr>
                        <w:top w:val="none" w:sz="0" w:space="0" w:color="auto"/>
                        <w:left w:val="none" w:sz="0" w:space="0" w:color="auto"/>
                        <w:bottom w:val="none" w:sz="0" w:space="0" w:color="auto"/>
                        <w:right w:val="none" w:sz="0" w:space="0" w:color="auto"/>
                      </w:divBdr>
                    </w:div>
                  </w:divsChild>
                </w:div>
                <w:div w:id="1528713953">
                  <w:marLeft w:val="0"/>
                  <w:marRight w:val="0"/>
                  <w:marTop w:val="0"/>
                  <w:marBottom w:val="0"/>
                  <w:divBdr>
                    <w:top w:val="none" w:sz="0" w:space="0" w:color="auto"/>
                    <w:left w:val="none" w:sz="0" w:space="0" w:color="auto"/>
                    <w:bottom w:val="none" w:sz="0" w:space="0" w:color="auto"/>
                    <w:right w:val="none" w:sz="0" w:space="0" w:color="auto"/>
                  </w:divBdr>
                  <w:divsChild>
                    <w:div w:id="847914656">
                      <w:marLeft w:val="0"/>
                      <w:marRight w:val="0"/>
                      <w:marTop w:val="0"/>
                      <w:marBottom w:val="0"/>
                      <w:divBdr>
                        <w:top w:val="none" w:sz="0" w:space="0" w:color="auto"/>
                        <w:left w:val="none" w:sz="0" w:space="0" w:color="auto"/>
                        <w:bottom w:val="none" w:sz="0" w:space="0" w:color="auto"/>
                        <w:right w:val="none" w:sz="0" w:space="0" w:color="auto"/>
                      </w:divBdr>
                    </w:div>
                  </w:divsChild>
                </w:div>
                <w:div w:id="1072628442">
                  <w:marLeft w:val="0"/>
                  <w:marRight w:val="0"/>
                  <w:marTop w:val="0"/>
                  <w:marBottom w:val="0"/>
                  <w:divBdr>
                    <w:top w:val="none" w:sz="0" w:space="0" w:color="auto"/>
                    <w:left w:val="none" w:sz="0" w:space="0" w:color="auto"/>
                    <w:bottom w:val="none" w:sz="0" w:space="0" w:color="auto"/>
                    <w:right w:val="none" w:sz="0" w:space="0" w:color="auto"/>
                  </w:divBdr>
                  <w:divsChild>
                    <w:div w:id="373428994">
                      <w:marLeft w:val="0"/>
                      <w:marRight w:val="0"/>
                      <w:marTop w:val="0"/>
                      <w:marBottom w:val="0"/>
                      <w:divBdr>
                        <w:top w:val="none" w:sz="0" w:space="0" w:color="auto"/>
                        <w:left w:val="none" w:sz="0" w:space="0" w:color="auto"/>
                        <w:bottom w:val="none" w:sz="0" w:space="0" w:color="auto"/>
                        <w:right w:val="none" w:sz="0" w:space="0" w:color="auto"/>
                      </w:divBdr>
                    </w:div>
                  </w:divsChild>
                </w:div>
                <w:div w:id="793407876">
                  <w:marLeft w:val="0"/>
                  <w:marRight w:val="0"/>
                  <w:marTop w:val="0"/>
                  <w:marBottom w:val="0"/>
                  <w:divBdr>
                    <w:top w:val="none" w:sz="0" w:space="0" w:color="auto"/>
                    <w:left w:val="none" w:sz="0" w:space="0" w:color="auto"/>
                    <w:bottom w:val="none" w:sz="0" w:space="0" w:color="auto"/>
                    <w:right w:val="none" w:sz="0" w:space="0" w:color="auto"/>
                  </w:divBdr>
                  <w:divsChild>
                    <w:div w:id="2107535426">
                      <w:marLeft w:val="0"/>
                      <w:marRight w:val="0"/>
                      <w:marTop w:val="0"/>
                      <w:marBottom w:val="0"/>
                      <w:divBdr>
                        <w:top w:val="none" w:sz="0" w:space="0" w:color="auto"/>
                        <w:left w:val="none" w:sz="0" w:space="0" w:color="auto"/>
                        <w:bottom w:val="none" w:sz="0" w:space="0" w:color="auto"/>
                        <w:right w:val="none" w:sz="0" w:space="0" w:color="auto"/>
                      </w:divBdr>
                    </w:div>
                  </w:divsChild>
                </w:div>
                <w:div w:id="88090470">
                  <w:marLeft w:val="0"/>
                  <w:marRight w:val="0"/>
                  <w:marTop w:val="0"/>
                  <w:marBottom w:val="0"/>
                  <w:divBdr>
                    <w:top w:val="none" w:sz="0" w:space="0" w:color="auto"/>
                    <w:left w:val="none" w:sz="0" w:space="0" w:color="auto"/>
                    <w:bottom w:val="none" w:sz="0" w:space="0" w:color="auto"/>
                    <w:right w:val="none" w:sz="0" w:space="0" w:color="auto"/>
                  </w:divBdr>
                  <w:divsChild>
                    <w:div w:id="1856995290">
                      <w:marLeft w:val="0"/>
                      <w:marRight w:val="0"/>
                      <w:marTop w:val="0"/>
                      <w:marBottom w:val="0"/>
                      <w:divBdr>
                        <w:top w:val="none" w:sz="0" w:space="0" w:color="auto"/>
                        <w:left w:val="none" w:sz="0" w:space="0" w:color="auto"/>
                        <w:bottom w:val="none" w:sz="0" w:space="0" w:color="auto"/>
                        <w:right w:val="none" w:sz="0" w:space="0" w:color="auto"/>
                      </w:divBdr>
                    </w:div>
                  </w:divsChild>
                </w:div>
                <w:div w:id="1229849499">
                  <w:marLeft w:val="0"/>
                  <w:marRight w:val="0"/>
                  <w:marTop w:val="0"/>
                  <w:marBottom w:val="0"/>
                  <w:divBdr>
                    <w:top w:val="none" w:sz="0" w:space="0" w:color="auto"/>
                    <w:left w:val="none" w:sz="0" w:space="0" w:color="auto"/>
                    <w:bottom w:val="none" w:sz="0" w:space="0" w:color="auto"/>
                    <w:right w:val="none" w:sz="0" w:space="0" w:color="auto"/>
                  </w:divBdr>
                  <w:divsChild>
                    <w:div w:id="143133255">
                      <w:marLeft w:val="0"/>
                      <w:marRight w:val="0"/>
                      <w:marTop w:val="0"/>
                      <w:marBottom w:val="0"/>
                      <w:divBdr>
                        <w:top w:val="none" w:sz="0" w:space="0" w:color="auto"/>
                        <w:left w:val="none" w:sz="0" w:space="0" w:color="auto"/>
                        <w:bottom w:val="none" w:sz="0" w:space="0" w:color="auto"/>
                        <w:right w:val="none" w:sz="0" w:space="0" w:color="auto"/>
                      </w:divBdr>
                    </w:div>
                  </w:divsChild>
                </w:div>
                <w:div w:id="825516753">
                  <w:marLeft w:val="0"/>
                  <w:marRight w:val="0"/>
                  <w:marTop w:val="0"/>
                  <w:marBottom w:val="0"/>
                  <w:divBdr>
                    <w:top w:val="none" w:sz="0" w:space="0" w:color="auto"/>
                    <w:left w:val="none" w:sz="0" w:space="0" w:color="auto"/>
                    <w:bottom w:val="none" w:sz="0" w:space="0" w:color="auto"/>
                    <w:right w:val="none" w:sz="0" w:space="0" w:color="auto"/>
                  </w:divBdr>
                  <w:divsChild>
                    <w:div w:id="1516269577">
                      <w:marLeft w:val="0"/>
                      <w:marRight w:val="0"/>
                      <w:marTop w:val="0"/>
                      <w:marBottom w:val="0"/>
                      <w:divBdr>
                        <w:top w:val="none" w:sz="0" w:space="0" w:color="auto"/>
                        <w:left w:val="none" w:sz="0" w:space="0" w:color="auto"/>
                        <w:bottom w:val="none" w:sz="0" w:space="0" w:color="auto"/>
                        <w:right w:val="none" w:sz="0" w:space="0" w:color="auto"/>
                      </w:divBdr>
                    </w:div>
                  </w:divsChild>
                </w:div>
                <w:div w:id="1778405239">
                  <w:marLeft w:val="0"/>
                  <w:marRight w:val="0"/>
                  <w:marTop w:val="0"/>
                  <w:marBottom w:val="0"/>
                  <w:divBdr>
                    <w:top w:val="none" w:sz="0" w:space="0" w:color="auto"/>
                    <w:left w:val="none" w:sz="0" w:space="0" w:color="auto"/>
                    <w:bottom w:val="none" w:sz="0" w:space="0" w:color="auto"/>
                    <w:right w:val="none" w:sz="0" w:space="0" w:color="auto"/>
                  </w:divBdr>
                  <w:divsChild>
                    <w:div w:id="117920189">
                      <w:marLeft w:val="0"/>
                      <w:marRight w:val="0"/>
                      <w:marTop w:val="0"/>
                      <w:marBottom w:val="0"/>
                      <w:divBdr>
                        <w:top w:val="none" w:sz="0" w:space="0" w:color="auto"/>
                        <w:left w:val="none" w:sz="0" w:space="0" w:color="auto"/>
                        <w:bottom w:val="none" w:sz="0" w:space="0" w:color="auto"/>
                        <w:right w:val="none" w:sz="0" w:space="0" w:color="auto"/>
                      </w:divBdr>
                    </w:div>
                  </w:divsChild>
                </w:div>
                <w:div w:id="1463884513">
                  <w:marLeft w:val="0"/>
                  <w:marRight w:val="0"/>
                  <w:marTop w:val="0"/>
                  <w:marBottom w:val="0"/>
                  <w:divBdr>
                    <w:top w:val="none" w:sz="0" w:space="0" w:color="auto"/>
                    <w:left w:val="none" w:sz="0" w:space="0" w:color="auto"/>
                    <w:bottom w:val="none" w:sz="0" w:space="0" w:color="auto"/>
                    <w:right w:val="none" w:sz="0" w:space="0" w:color="auto"/>
                  </w:divBdr>
                  <w:divsChild>
                    <w:div w:id="703871883">
                      <w:marLeft w:val="0"/>
                      <w:marRight w:val="0"/>
                      <w:marTop w:val="0"/>
                      <w:marBottom w:val="0"/>
                      <w:divBdr>
                        <w:top w:val="none" w:sz="0" w:space="0" w:color="auto"/>
                        <w:left w:val="none" w:sz="0" w:space="0" w:color="auto"/>
                        <w:bottom w:val="none" w:sz="0" w:space="0" w:color="auto"/>
                        <w:right w:val="none" w:sz="0" w:space="0" w:color="auto"/>
                      </w:divBdr>
                    </w:div>
                  </w:divsChild>
                </w:div>
                <w:div w:id="1876699150">
                  <w:marLeft w:val="0"/>
                  <w:marRight w:val="0"/>
                  <w:marTop w:val="0"/>
                  <w:marBottom w:val="0"/>
                  <w:divBdr>
                    <w:top w:val="none" w:sz="0" w:space="0" w:color="auto"/>
                    <w:left w:val="none" w:sz="0" w:space="0" w:color="auto"/>
                    <w:bottom w:val="none" w:sz="0" w:space="0" w:color="auto"/>
                    <w:right w:val="none" w:sz="0" w:space="0" w:color="auto"/>
                  </w:divBdr>
                  <w:divsChild>
                    <w:div w:id="1254973126">
                      <w:marLeft w:val="0"/>
                      <w:marRight w:val="0"/>
                      <w:marTop w:val="0"/>
                      <w:marBottom w:val="0"/>
                      <w:divBdr>
                        <w:top w:val="none" w:sz="0" w:space="0" w:color="auto"/>
                        <w:left w:val="none" w:sz="0" w:space="0" w:color="auto"/>
                        <w:bottom w:val="none" w:sz="0" w:space="0" w:color="auto"/>
                        <w:right w:val="none" w:sz="0" w:space="0" w:color="auto"/>
                      </w:divBdr>
                    </w:div>
                  </w:divsChild>
                </w:div>
                <w:div w:id="562061413">
                  <w:marLeft w:val="0"/>
                  <w:marRight w:val="0"/>
                  <w:marTop w:val="0"/>
                  <w:marBottom w:val="0"/>
                  <w:divBdr>
                    <w:top w:val="none" w:sz="0" w:space="0" w:color="auto"/>
                    <w:left w:val="none" w:sz="0" w:space="0" w:color="auto"/>
                    <w:bottom w:val="none" w:sz="0" w:space="0" w:color="auto"/>
                    <w:right w:val="none" w:sz="0" w:space="0" w:color="auto"/>
                  </w:divBdr>
                  <w:divsChild>
                    <w:div w:id="980765115">
                      <w:marLeft w:val="0"/>
                      <w:marRight w:val="0"/>
                      <w:marTop w:val="0"/>
                      <w:marBottom w:val="0"/>
                      <w:divBdr>
                        <w:top w:val="none" w:sz="0" w:space="0" w:color="auto"/>
                        <w:left w:val="none" w:sz="0" w:space="0" w:color="auto"/>
                        <w:bottom w:val="none" w:sz="0" w:space="0" w:color="auto"/>
                        <w:right w:val="none" w:sz="0" w:space="0" w:color="auto"/>
                      </w:divBdr>
                    </w:div>
                  </w:divsChild>
                </w:div>
                <w:div w:id="2077891317">
                  <w:marLeft w:val="0"/>
                  <w:marRight w:val="0"/>
                  <w:marTop w:val="0"/>
                  <w:marBottom w:val="0"/>
                  <w:divBdr>
                    <w:top w:val="none" w:sz="0" w:space="0" w:color="auto"/>
                    <w:left w:val="none" w:sz="0" w:space="0" w:color="auto"/>
                    <w:bottom w:val="none" w:sz="0" w:space="0" w:color="auto"/>
                    <w:right w:val="none" w:sz="0" w:space="0" w:color="auto"/>
                  </w:divBdr>
                  <w:divsChild>
                    <w:div w:id="912619098">
                      <w:marLeft w:val="0"/>
                      <w:marRight w:val="0"/>
                      <w:marTop w:val="0"/>
                      <w:marBottom w:val="0"/>
                      <w:divBdr>
                        <w:top w:val="none" w:sz="0" w:space="0" w:color="auto"/>
                        <w:left w:val="none" w:sz="0" w:space="0" w:color="auto"/>
                        <w:bottom w:val="none" w:sz="0" w:space="0" w:color="auto"/>
                        <w:right w:val="none" w:sz="0" w:space="0" w:color="auto"/>
                      </w:divBdr>
                    </w:div>
                  </w:divsChild>
                </w:div>
                <w:div w:id="559636332">
                  <w:marLeft w:val="0"/>
                  <w:marRight w:val="0"/>
                  <w:marTop w:val="0"/>
                  <w:marBottom w:val="0"/>
                  <w:divBdr>
                    <w:top w:val="none" w:sz="0" w:space="0" w:color="auto"/>
                    <w:left w:val="none" w:sz="0" w:space="0" w:color="auto"/>
                    <w:bottom w:val="none" w:sz="0" w:space="0" w:color="auto"/>
                    <w:right w:val="none" w:sz="0" w:space="0" w:color="auto"/>
                  </w:divBdr>
                  <w:divsChild>
                    <w:div w:id="778717627">
                      <w:marLeft w:val="0"/>
                      <w:marRight w:val="0"/>
                      <w:marTop w:val="0"/>
                      <w:marBottom w:val="0"/>
                      <w:divBdr>
                        <w:top w:val="none" w:sz="0" w:space="0" w:color="auto"/>
                        <w:left w:val="none" w:sz="0" w:space="0" w:color="auto"/>
                        <w:bottom w:val="none" w:sz="0" w:space="0" w:color="auto"/>
                        <w:right w:val="none" w:sz="0" w:space="0" w:color="auto"/>
                      </w:divBdr>
                    </w:div>
                  </w:divsChild>
                </w:div>
                <w:div w:id="154959389">
                  <w:marLeft w:val="0"/>
                  <w:marRight w:val="0"/>
                  <w:marTop w:val="0"/>
                  <w:marBottom w:val="0"/>
                  <w:divBdr>
                    <w:top w:val="none" w:sz="0" w:space="0" w:color="auto"/>
                    <w:left w:val="none" w:sz="0" w:space="0" w:color="auto"/>
                    <w:bottom w:val="none" w:sz="0" w:space="0" w:color="auto"/>
                    <w:right w:val="none" w:sz="0" w:space="0" w:color="auto"/>
                  </w:divBdr>
                  <w:divsChild>
                    <w:div w:id="1479105105">
                      <w:marLeft w:val="0"/>
                      <w:marRight w:val="0"/>
                      <w:marTop w:val="0"/>
                      <w:marBottom w:val="0"/>
                      <w:divBdr>
                        <w:top w:val="none" w:sz="0" w:space="0" w:color="auto"/>
                        <w:left w:val="none" w:sz="0" w:space="0" w:color="auto"/>
                        <w:bottom w:val="none" w:sz="0" w:space="0" w:color="auto"/>
                        <w:right w:val="none" w:sz="0" w:space="0" w:color="auto"/>
                      </w:divBdr>
                    </w:div>
                  </w:divsChild>
                </w:div>
                <w:div w:id="1622420565">
                  <w:marLeft w:val="0"/>
                  <w:marRight w:val="0"/>
                  <w:marTop w:val="0"/>
                  <w:marBottom w:val="0"/>
                  <w:divBdr>
                    <w:top w:val="none" w:sz="0" w:space="0" w:color="auto"/>
                    <w:left w:val="none" w:sz="0" w:space="0" w:color="auto"/>
                    <w:bottom w:val="none" w:sz="0" w:space="0" w:color="auto"/>
                    <w:right w:val="none" w:sz="0" w:space="0" w:color="auto"/>
                  </w:divBdr>
                  <w:divsChild>
                    <w:div w:id="1160972771">
                      <w:marLeft w:val="0"/>
                      <w:marRight w:val="0"/>
                      <w:marTop w:val="0"/>
                      <w:marBottom w:val="0"/>
                      <w:divBdr>
                        <w:top w:val="none" w:sz="0" w:space="0" w:color="auto"/>
                        <w:left w:val="none" w:sz="0" w:space="0" w:color="auto"/>
                        <w:bottom w:val="none" w:sz="0" w:space="0" w:color="auto"/>
                        <w:right w:val="none" w:sz="0" w:space="0" w:color="auto"/>
                      </w:divBdr>
                    </w:div>
                  </w:divsChild>
                </w:div>
                <w:div w:id="1941838732">
                  <w:marLeft w:val="0"/>
                  <w:marRight w:val="0"/>
                  <w:marTop w:val="0"/>
                  <w:marBottom w:val="0"/>
                  <w:divBdr>
                    <w:top w:val="none" w:sz="0" w:space="0" w:color="auto"/>
                    <w:left w:val="none" w:sz="0" w:space="0" w:color="auto"/>
                    <w:bottom w:val="none" w:sz="0" w:space="0" w:color="auto"/>
                    <w:right w:val="none" w:sz="0" w:space="0" w:color="auto"/>
                  </w:divBdr>
                  <w:divsChild>
                    <w:div w:id="1436829944">
                      <w:marLeft w:val="0"/>
                      <w:marRight w:val="0"/>
                      <w:marTop w:val="0"/>
                      <w:marBottom w:val="0"/>
                      <w:divBdr>
                        <w:top w:val="none" w:sz="0" w:space="0" w:color="auto"/>
                        <w:left w:val="none" w:sz="0" w:space="0" w:color="auto"/>
                        <w:bottom w:val="none" w:sz="0" w:space="0" w:color="auto"/>
                        <w:right w:val="none" w:sz="0" w:space="0" w:color="auto"/>
                      </w:divBdr>
                    </w:div>
                  </w:divsChild>
                </w:div>
                <w:div w:id="96490953">
                  <w:marLeft w:val="0"/>
                  <w:marRight w:val="0"/>
                  <w:marTop w:val="0"/>
                  <w:marBottom w:val="0"/>
                  <w:divBdr>
                    <w:top w:val="none" w:sz="0" w:space="0" w:color="auto"/>
                    <w:left w:val="none" w:sz="0" w:space="0" w:color="auto"/>
                    <w:bottom w:val="none" w:sz="0" w:space="0" w:color="auto"/>
                    <w:right w:val="none" w:sz="0" w:space="0" w:color="auto"/>
                  </w:divBdr>
                  <w:divsChild>
                    <w:div w:id="1294676215">
                      <w:marLeft w:val="0"/>
                      <w:marRight w:val="0"/>
                      <w:marTop w:val="0"/>
                      <w:marBottom w:val="0"/>
                      <w:divBdr>
                        <w:top w:val="none" w:sz="0" w:space="0" w:color="auto"/>
                        <w:left w:val="none" w:sz="0" w:space="0" w:color="auto"/>
                        <w:bottom w:val="none" w:sz="0" w:space="0" w:color="auto"/>
                        <w:right w:val="none" w:sz="0" w:space="0" w:color="auto"/>
                      </w:divBdr>
                    </w:div>
                  </w:divsChild>
                </w:div>
                <w:div w:id="127938863">
                  <w:marLeft w:val="0"/>
                  <w:marRight w:val="0"/>
                  <w:marTop w:val="0"/>
                  <w:marBottom w:val="0"/>
                  <w:divBdr>
                    <w:top w:val="none" w:sz="0" w:space="0" w:color="auto"/>
                    <w:left w:val="none" w:sz="0" w:space="0" w:color="auto"/>
                    <w:bottom w:val="none" w:sz="0" w:space="0" w:color="auto"/>
                    <w:right w:val="none" w:sz="0" w:space="0" w:color="auto"/>
                  </w:divBdr>
                  <w:divsChild>
                    <w:div w:id="290064271">
                      <w:marLeft w:val="0"/>
                      <w:marRight w:val="0"/>
                      <w:marTop w:val="0"/>
                      <w:marBottom w:val="0"/>
                      <w:divBdr>
                        <w:top w:val="none" w:sz="0" w:space="0" w:color="auto"/>
                        <w:left w:val="none" w:sz="0" w:space="0" w:color="auto"/>
                        <w:bottom w:val="none" w:sz="0" w:space="0" w:color="auto"/>
                        <w:right w:val="none" w:sz="0" w:space="0" w:color="auto"/>
                      </w:divBdr>
                    </w:div>
                  </w:divsChild>
                </w:div>
                <w:div w:id="1346051809">
                  <w:marLeft w:val="0"/>
                  <w:marRight w:val="0"/>
                  <w:marTop w:val="0"/>
                  <w:marBottom w:val="0"/>
                  <w:divBdr>
                    <w:top w:val="none" w:sz="0" w:space="0" w:color="auto"/>
                    <w:left w:val="none" w:sz="0" w:space="0" w:color="auto"/>
                    <w:bottom w:val="none" w:sz="0" w:space="0" w:color="auto"/>
                    <w:right w:val="none" w:sz="0" w:space="0" w:color="auto"/>
                  </w:divBdr>
                  <w:divsChild>
                    <w:div w:id="1642415908">
                      <w:marLeft w:val="0"/>
                      <w:marRight w:val="0"/>
                      <w:marTop w:val="0"/>
                      <w:marBottom w:val="0"/>
                      <w:divBdr>
                        <w:top w:val="none" w:sz="0" w:space="0" w:color="auto"/>
                        <w:left w:val="none" w:sz="0" w:space="0" w:color="auto"/>
                        <w:bottom w:val="none" w:sz="0" w:space="0" w:color="auto"/>
                        <w:right w:val="none" w:sz="0" w:space="0" w:color="auto"/>
                      </w:divBdr>
                    </w:div>
                  </w:divsChild>
                </w:div>
                <w:div w:id="746614482">
                  <w:marLeft w:val="0"/>
                  <w:marRight w:val="0"/>
                  <w:marTop w:val="0"/>
                  <w:marBottom w:val="0"/>
                  <w:divBdr>
                    <w:top w:val="none" w:sz="0" w:space="0" w:color="auto"/>
                    <w:left w:val="none" w:sz="0" w:space="0" w:color="auto"/>
                    <w:bottom w:val="none" w:sz="0" w:space="0" w:color="auto"/>
                    <w:right w:val="none" w:sz="0" w:space="0" w:color="auto"/>
                  </w:divBdr>
                  <w:divsChild>
                    <w:div w:id="589437061">
                      <w:marLeft w:val="0"/>
                      <w:marRight w:val="0"/>
                      <w:marTop w:val="0"/>
                      <w:marBottom w:val="0"/>
                      <w:divBdr>
                        <w:top w:val="none" w:sz="0" w:space="0" w:color="auto"/>
                        <w:left w:val="none" w:sz="0" w:space="0" w:color="auto"/>
                        <w:bottom w:val="none" w:sz="0" w:space="0" w:color="auto"/>
                        <w:right w:val="none" w:sz="0" w:space="0" w:color="auto"/>
                      </w:divBdr>
                    </w:div>
                  </w:divsChild>
                </w:div>
                <w:div w:id="1320232847">
                  <w:marLeft w:val="0"/>
                  <w:marRight w:val="0"/>
                  <w:marTop w:val="0"/>
                  <w:marBottom w:val="0"/>
                  <w:divBdr>
                    <w:top w:val="none" w:sz="0" w:space="0" w:color="auto"/>
                    <w:left w:val="none" w:sz="0" w:space="0" w:color="auto"/>
                    <w:bottom w:val="none" w:sz="0" w:space="0" w:color="auto"/>
                    <w:right w:val="none" w:sz="0" w:space="0" w:color="auto"/>
                  </w:divBdr>
                  <w:divsChild>
                    <w:div w:id="654183684">
                      <w:marLeft w:val="0"/>
                      <w:marRight w:val="0"/>
                      <w:marTop w:val="0"/>
                      <w:marBottom w:val="0"/>
                      <w:divBdr>
                        <w:top w:val="none" w:sz="0" w:space="0" w:color="auto"/>
                        <w:left w:val="none" w:sz="0" w:space="0" w:color="auto"/>
                        <w:bottom w:val="none" w:sz="0" w:space="0" w:color="auto"/>
                        <w:right w:val="none" w:sz="0" w:space="0" w:color="auto"/>
                      </w:divBdr>
                    </w:div>
                  </w:divsChild>
                </w:div>
                <w:div w:id="1388332454">
                  <w:marLeft w:val="0"/>
                  <w:marRight w:val="0"/>
                  <w:marTop w:val="0"/>
                  <w:marBottom w:val="0"/>
                  <w:divBdr>
                    <w:top w:val="none" w:sz="0" w:space="0" w:color="auto"/>
                    <w:left w:val="none" w:sz="0" w:space="0" w:color="auto"/>
                    <w:bottom w:val="none" w:sz="0" w:space="0" w:color="auto"/>
                    <w:right w:val="none" w:sz="0" w:space="0" w:color="auto"/>
                  </w:divBdr>
                  <w:divsChild>
                    <w:div w:id="692262745">
                      <w:marLeft w:val="0"/>
                      <w:marRight w:val="0"/>
                      <w:marTop w:val="0"/>
                      <w:marBottom w:val="0"/>
                      <w:divBdr>
                        <w:top w:val="none" w:sz="0" w:space="0" w:color="auto"/>
                        <w:left w:val="none" w:sz="0" w:space="0" w:color="auto"/>
                        <w:bottom w:val="none" w:sz="0" w:space="0" w:color="auto"/>
                        <w:right w:val="none" w:sz="0" w:space="0" w:color="auto"/>
                      </w:divBdr>
                    </w:div>
                  </w:divsChild>
                </w:div>
                <w:div w:id="1687319794">
                  <w:marLeft w:val="0"/>
                  <w:marRight w:val="0"/>
                  <w:marTop w:val="0"/>
                  <w:marBottom w:val="0"/>
                  <w:divBdr>
                    <w:top w:val="none" w:sz="0" w:space="0" w:color="auto"/>
                    <w:left w:val="none" w:sz="0" w:space="0" w:color="auto"/>
                    <w:bottom w:val="none" w:sz="0" w:space="0" w:color="auto"/>
                    <w:right w:val="none" w:sz="0" w:space="0" w:color="auto"/>
                  </w:divBdr>
                  <w:divsChild>
                    <w:div w:id="308678082">
                      <w:marLeft w:val="0"/>
                      <w:marRight w:val="0"/>
                      <w:marTop w:val="0"/>
                      <w:marBottom w:val="0"/>
                      <w:divBdr>
                        <w:top w:val="none" w:sz="0" w:space="0" w:color="auto"/>
                        <w:left w:val="none" w:sz="0" w:space="0" w:color="auto"/>
                        <w:bottom w:val="none" w:sz="0" w:space="0" w:color="auto"/>
                        <w:right w:val="none" w:sz="0" w:space="0" w:color="auto"/>
                      </w:divBdr>
                    </w:div>
                  </w:divsChild>
                </w:div>
                <w:div w:id="1016924750">
                  <w:marLeft w:val="0"/>
                  <w:marRight w:val="0"/>
                  <w:marTop w:val="0"/>
                  <w:marBottom w:val="0"/>
                  <w:divBdr>
                    <w:top w:val="none" w:sz="0" w:space="0" w:color="auto"/>
                    <w:left w:val="none" w:sz="0" w:space="0" w:color="auto"/>
                    <w:bottom w:val="none" w:sz="0" w:space="0" w:color="auto"/>
                    <w:right w:val="none" w:sz="0" w:space="0" w:color="auto"/>
                  </w:divBdr>
                  <w:divsChild>
                    <w:div w:id="244926417">
                      <w:marLeft w:val="0"/>
                      <w:marRight w:val="0"/>
                      <w:marTop w:val="0"/>
                      <w:marBottom w:val="0"/>
                      <w:divBdr>
                        <w:top w:val="none" w:sz="0" w:space="0" w:color="auto"/>
                        <w:left w:val="none" w:sz="0" w:space="0" w:color="auto"/>
                        <w:bottom w:val="none" w:sz="0" w:space="0" w:color="auto"/>
                        <w:right w:val="none" w:sz="0" w:space="0" w:color="auto"/>
                      </w:divBdr>
                    </w:div>
                  </w:divsChild>
                </w:div>
                <w:div w:id="2132699014">
                  <w:marLeft w:val="0"/>
                  <w:marRight w:val="0"/>
                  <w:marTop w:val="0"/>
                  <w:marBottom w:val="0"/>
                  <w:divBdr>
                    <w:top w:val="none" w:sz="0" w:space="0" w:color="auto"/>
                    <w:left w:val="none" w:sz="0" w:space="0" w:color="auto"/>
                    <w:bottom w:val="none" w:sz="0" w:space="0" w:color="auto"/>
                    <w:right w:val="none" w:sz="0" w:space="0" w:color="auto"/>
                  </w:divBdr>
                  <w:divsChild>
                    <w:div w:id="1649741688">
                      <w:marLeft w:val="0"/>
                      <w:marRight w:val="0"/>
                      <w:marTop w:val="0"/>
                      <w:marBottom w:val="0"/>
                      <w:divBdr>
                        <w:top w:val="none" w:sz="0" w:space="0" w:color="auto"/>
                        <w:left w:val="none" w:sz="0" w:space="0" w:color="auto"/>
                        <w:bottom w:val="none" w:sz="0" w:space="0" w:color="auto"/>
                        <w:right w:val="none" w:sz="0" w:space="0" w:color="auto"/>
                      </w:divBdr>
                    </w:div>
                  </w:divsChild>
                </w:div>
                <w:div w:id="152794895">
                  <w:marLeft w:val="0"/>
                  <w:marRight w:val="0"/>
                  <w:marTop w:val="0"/>
                  <w:marBottom w:val="0"/>
                  <w:divBdr>
                    <w:top w:val="none" w:sz="0" w:space="0" w:color="auto"/>
                    <w:left w:val="none" w:sz="0" w:space="0" w:color="auto"/>
                    <w:bottom w:val="none" w:sz="0" w:space="0" w:color="auto"/>
                    <w:right w:val="none" w:sz="0" w:space="0" w:color="auto"/>
                  </w:divBdr>
                  <w:divsChild>
                    <w:div w:id="371080270">
                      <w:marLeft w:val="0"/>
                      <w:marRight w:val="0"/>
                      <w:marTop w:val="0"/>
                      <w:marBottom w:val="0"/>
                      <w:divBdr>
                        <w:top w:val="none" w:sz="0" w:space="0" w:color="auto"/>
                        <w:left w:val="none" w:sz="0" w:space="0" w:color="auto"/>
                        <w:bottom w:val="none" w:sz="0" w:space="0" w:color="auto"/>
                        <w:right w:val="none" w:sz="0" w:space="0" w:color="auto"/>
                      </w:divBdr>
                    </w:div>
                  </w:divsChild>
                </w:div>
                <w:div w:id="837428192">
                  <w:marLeft w:val="0"/>
                  <w:marRight w:val="0"/>
                  <w:marTop w:val="0"/>
                  <w:marBottom w:val="0"/>
                  <w:divBdr>
                    <w:top w:val="none" w:sz="0" w:space="0" w:color="auto"/>
                    <w:left w:val="none" w:sz="0" w:space="0" w:color="auto"/>
                    <w:bottom w:val="none" w:sz="0" w:space="0" w:color="auto"/>
                    <w:right w:val="none" w:sz="0" w:space="0" w:color="auto"/>
                  </w:divBdr>
                  <w:divsChild>
                    <w:div w:id="584539017">
                      <w:marLeft w:val="0"/>
                      <w:marRight w:val="0"/>
                      <w:marTop w:val="0"/>
                      <w:marBottom w:val="0"/>
                      <w:divBdr>
                        <w:top w:val="none" w:sz="0" w:space="0" w:color="auto"/>
                        <w:left w:val="none" w:sz="0" w:space="0" w:color="auto"/>
                        <w:bottom w:val="none" w:sz="0" w:space="0" w:color="auto"/>
                        <w:right w:val="none" w:sz="0" w:space="0" w:color="auto"/>
                      </w:divBdr>
                    </w:div>
                  </w:divsChild>
                </w:div>
                <w:div w:id="167328101">
                  <w:marLeft w:val="0"/>
                  <w:marRight w:val="0"/>
                  <w:marTop w:val="0"/>
                  <w:marBottom w:val="0"/>
                  <w:divBdr>
                    <w:top w:val="none" w:sz="0" w:space="0" w:color="auto"/>
                    <w:left w:val="none" w:sz="0" w:space="0" w:color="auto"/>
                    <w:bottom w:val="none" w:sz="0" w:space="0" w:color="auto"/>
                    <w:right w:val="none" w:sz="0" w:space="0" w:color="auto"/>
                  </w:divBdr>
                  <w:divsChild>
                    <w:div w:id="1756592347">
                      <w:marLeft w:val="0"/>
                      <w:marRight w:val="0"/>
                      <w:marTop w:val="0"/>
                      <w:marBottom w:val="0"/>
                      <w:divBdr>
                        <w:top w:val="none" w:sz="0" w:space="0" w:color="auto"/>
                        <w:left w:val="none" w:sz="0" w:space="0" w:color="auto"/>
                        <w:bottom w:val="none" w:sz="0" w:space="0" w:color="auto"/>
                        <w:right w:val="none" w:sz="0" w:space="0" w:color="auto"/>
                      </w:divBdr>
                    </w:div>
                  </w:divsChild>
                </w:div>
                <w:div w:id="198864043">
                  <w:marLeft w:val="0"/>
                  <w:marRight w:val="0"/>
                  <w:marTop w:val="0"/>
                  <w:marBottom w:val="0"/>
                  <w:divBdr>
                    <w:top w:val="none" w:sz="0" w:space="0" w:color="auto"/>
                    <w:left w:val="none" w:sz="0" w:space="0" w:color="auto"/>
                    <w:bottom w:val="none" w:sz="0" w:space="0" w:color="auto"/>
                    <w:right w:val="none" w:sz="0" w:space="0" w:color="auto"/>
                  </w:divBdr>
                  <w:divsChild>
                    <w:div w:id="1793985924">
                      <w:marLeft w:val="0"/>
                      <w:marRight w:val="0"/>
                      <w:marTop w:val="0"/>
                      <w:marBottom w:val="0"/>
                      <w:divBdr>
                        <w:top w:val="none" w:sz="0" w:space="0" w:color="auto"/>
                        <w:left w:val="none" w:sz="0" w:space="0" w:color="auto"/>
                        <w:bottom w:val="none" w:sz="0" w:space="0" w:color="auto"/>
                        <w:right w:val="none" w:sz="0" w:space="0" w:color="auto"/>
                      </w:divBdr>
                    </w:div>
                  </w:divsChild>
                </w:div>
                <w:div w:id="1900283885">
                  <w:marLeft w:val="0"/>
                  <w:marRight w:val="0"/>
                  <w:marTop w:val="0"/>
                  <w:marBottom w:val="0"/>
                  <w:divBdr>
                    <w:top w:val="none" w:sz="0" w:space="0" w:color="auto"/>
                    <w:left w:val="none" w:sz="0" w:space="0" w:color="auto"/>
                    <w:bottom w:val="none" w:sz="0" w:space="0" w:color="auto"/>
                    <w:right w:val="none" w:sz="0" w:space="0" w:color="auto"/>
                  </w:divBdr>
                  <w:divsChild>
                    <w:div w:id="225066972">
                      <w:marLeft w:val="0"/>
                      <w:marRight w:val="0"/>
                      <w:marTop w:val="0"/>
                      <w:marBottom w:val="0"/>
                      <w:divBdr>
                        <w:top w:val="none" w:sz="0" w:space="0" w:color="auto"/>
                        <w:left w:val="none" w:sz="0" w:space="0" w:color="auto"/>
                        <w:bottom w:val="none" w:sz="0" w:space="0" w:color="auto"/>
                        <w:right w:val="none" w:sz="0" w:space="0" w:color="auto"/>
                      </w:divBdr>
                    </w:div>
                  </w:divsChild>
                </w:div>
                <w:div w:id="1569608990">
                  <w:marLeft w:val="0"/>
                  <w:marRight w:val="0"/>
                  <w:marTop w:val="0"/>
                  <w:marBottom w:val="0"/>
                  <w:divBdr>
                    <w:top w:val="none" w:sz="0" w:space="0" w:color="auto"/>
                    <w:left w:val="none" w:sz="0" w:space="0" w:color="auto"/>
                    <w:bottom w:val="none" w:sz="0" w:space="0" w:color="auto"/>
                    <w:right w:val="none" w:sz="0" w:space="0" w:color="auto"/>
                  </w:divBdr>
                  <w:divsChild>
                    <w:div w:id="668479961">
                      <w:marLeft w:val="0"/>
                      <w:marRight w:val="0"/>
                      <w:marTop w:val="0"/>
                      <w:marBottom w:val="0"/>
                      <w:divBdr>
                        <w:top w:val="none" w:sz="0" w:space="0" w:color="auto"/>
                        <w:left w:val="none" w:sz="0" w:space="0" w:color="auto"/>
                        <w:bottom w:val="none" w:sz="0" w:space="0" w:color="auto"/>
                        <w:right w:val="none" w:sz="0" w:space="0" w:color="auto"/>
                      </w:divBdr>
                    </w:div>
                  </w:divsChild>
                </w:div>
                <w:div w:id="744575442">
                  <w:marLeft w:val="0"/>
                  <w:marRight w:val="0"/>
                  <w:marTop w:val="0"/>
                  <w:marBottom w:val="0"/>
                  <w:divBdr>
                    <w:top w:val="none" w:sz="0" w:space="0" w:color="auto"/>
                    <w:left w:val="none" w:sz="0" w:space="0" w:color="auto"/>
                    <w:bottom w:val="none" w:sz="0" w:space="0" w:color="auto"/>
                    <w:right w:val="none" w:sz="0" w:space="0" w:color="auto"/>
                  </w:divBdr>
                  <w:divsChild>
                    <w:div w:id="270598432">
                      <w:marLeft w:val="0"/>
                      <w:marRight w:val="0"/>
                      <w:marTop w:val="0"/>
                      <w:marBottom w:val="0"/>
                      <w:divBdr>
                        <w:top w:val="none" w:sz="0" w:space="0" w:color="auto"/>
                        <w:left w:val="none" w:sz="0" w:space="0" w:color="auto"/>
                        <w:bottom w:val="none" w:sz="0" w:space="0" w:color="auto"/>
                        <w:right w:val="none" w:sz="0" w:space="0" w:color="auto"/>
                      </w:divBdr>
                    </w:div>
                  </w:divsChild>
                </w:div>
                <w:div w:id="1884636252">
                  <w:marLeft w:val="0"/>
                  <w:marRight w:val="0"/>
                  <w:marTop w:val="0"/>
                  <w:marBottom w:val="0"/>
                  <w:divBdr>
                    <w:top w:val="none" w:sz="0" w:space="0" w:color="auto"/>
                    <w:left w:val="none" w:sz="0" w:space="0" w:color="auto"/>
                    <w:bottom w:val="none" w:sz="0" w:space="0" w:color="auto"/>
                    <w:right w:val="none" w:sz="0" w:space="0" w:color="auto"/>
                  </w:divBdr>
                  <w:divsChild>
                    <w:div w:id="1973248557">
                      <w:marLeft w:val="0"/>
                      <w:marRight w:val="0"/>
                      <w:marTop w:val="0"/>
                      <w:marBottom w:val="0"/>
                      <w:divBdr>
                        <w:top w:val="none" w:sz="0" w:space="0" w:color="auto"/>
                        <w:left w:val="none" w:sz="0" w:space="0" w:color="auto"/>
                        <w:bottom w:val="none" w:sz="0" w:space="0" w:color="auto"/>
                        <w:right w:val="none" w:sz="0" w:space="0" w:color="auto"/>
                      </w:divBdr>
                    </w:div>
                  </w:divsChild>
                </w:div>
                <w:div w:id="235437497">
                  <w:marLeft w:val="0"/>
                  <w:marRight w:val="0"/>
                  <w:marTop w:val="0"/>
                  <w:marBottom w:val="0"/>
                  <w:divBdr>
                    <w:top w:val="none" w:sz="0" w:space="0" w:color="auto"/>
                    <w:left w:val="none" w:sz="0" w:space="0" w:color="auto"/>
                    <w:bottom w:val="none" w:sz="0" w:space="0" w:color="auto"/>
                    <w:right w:val="none" w:sz="0" w:space="0" w:color="auto"/>
                  </w:divBdr>
                  <w:divsChild>
                    <w:div w:id="603851640">
                      <w:marLeft w:val="0"/>
                      <w:marRight w:val="0"/>
                      <w:marTop w:val="0"/>
                      <w:marBottom w:val="0"/>
                      <w:divBdr>
                        <w:top w:val="none" w:sz="0" w:space="0" w:color="auto"/>
                        <w:left w:val="none" w:sz="0" w:space="0" w:color="auto"/>
                        <w:bottom w:val="none" w:sz="0" w:space="0" w:color="auto"/>
                        <w:right w:val="none" w:sz="0" w:space="0" w:color="auto"/>
                      </w:divBdr>
                    </w:div>
                  </w:divsChild>
                </w:div>
                <w:div w:id="441070913">
                  <w:marLeft w:val="0"/>
                  <w:marRight w:val="0"/>
                  <w:marTop w:val="0"/>
                  <w:marBottom w:val="0"/>
                  <w:divBdr>
                    <w:top w:val="none" w:sz="0" w:space="0" w:color="auto"/>
                    <w:left w:val="none" w:sz="0" w:space="0" w:color="auto"/>
                    <w:bottom w:val="none" w:sz="0" w:space="0" w:color="auto"/>
                    <w:right w:val="none" w:sz="0" w:space="0" w:color="auto"/>
                  </w:divBdr>
                  <w:divsChild>
                    <w:div w:id="1136143484">
                      <w:marLeft w:val="0"/>
                      <w:marRight w:val="0"/>
                      <w:marTop w:val="0"/>
                      <w:marBottom w:val="0"/>
                      <w:divBdr>
                        <w:top w:val="none" w:sz="0" w:space="0" w:color="auto"/>
                        <w:left w:val="none" w:sz="0" w:space="0" w:color="auto"/>
                        <w:bottom w:val="none" w:sz="0" w:space="0" w:color="auto"/>
                        <w:right w:val="none" w:sz="0" w:space="0" w:color="auto"/>
                      </w:divBdr>
                    </w:div>
                  </w:divsChild>
                </w:div>
                <w:div w:id="2120443571">
                  <w:marLeft w:val="0"/>
                  <w:marRight w:val="0"/>
                  <w:marTop w:val="0"/>
                  <w:marBottom w:val="0"/>
                  <w:divBdr>
                    <w:top w:val="none" w:sz="0" w:space="0" w:color="auto"/>
                    <w:left w:val="none" w:sz="0" w:space="0" w:color="auto"/>
                    <w:bottom w:val="none" w:sz="0" w:space="0" w:color="auto"/>
                    <w:right w:val="none" w:sz="0" w:space="0" w:color="auto"/>
                  </w:divBdr>
                  <w:divsChild>
                    <w:div w:id="605117216">
                      <w:marLeft w:val="0"/>
                      <w:marRight w:val="0"/>
                      <w:marTop w:val="0"/>
                      <w:marBottom w:val="0"/>
                      <w:divBdr>
                        <w:top w:val="none" w:sz="0" w:space="0" w:color="auto"/>
                        <w:left w:val="none" w:sz="0" w:space="0" w:color="auto"/>
                        <w:bottom w:val="none" w:sz="0" w:space="0" w:color="auto"/>
                        <w:right w:val="none" w:sz="0" w:space="0" w:color="auto"/>
                      </w:divBdr>
                    </w:div>
                  </w:divsChild>
                </w:div>
                <w:div w:id="1306928599">
                  <w:marLeft w:val="0"/>
                  <w:marRight w:val="0"/>
                  <w:marTop w:val="0"/>
                  <w:marBottom w:val="0"/>
                  <w:divBdr>
                    <w:top w:val="none" w:sz="0" w:space="0" w:color="auto"/>
                    <w:left w:val="none" w:sz="0" w:space="0" w:color="auto"/>
                    <w:bottom w:val="none" w:sz="0" w:space="0" w:color="auto"/>
                    <w:right w:val="none" w:sz="0" w:space="0" w:color="auto"/>
                  </w:divBdr>
                  <w:divsChild>
                    <w:div w:id="335112221">
                      <w:marLeft w:val="0"/>
                      <w:marRight w:val="0"/>
                      <w:marTop w:val="0"/>
                      <w:marBottom w:val="0"/>
                      <w:divBdr>
                        <w:top w:val="none" w:sz="0" w:space="0" w:color="auto"/>
                        <w:left w:val="none" w:sz="0" w:space="0" w:color="auto"/>
                        <w:bottom w:val="none" w:sz="0" w:space="0" w:color="auto"/>
                        <w:right w:val="none" w:sz="0" w:space="0" w:color="auto"/>
                      </w:divBdr>
                    </w:div>
                  </w:divsChild>
                </w:div>
                <w:div w:id="768426296">
                  <w:marLeft w:val="0"/>
                  <w:marRight w:val="0"/>
                  <w:marTop w:val="0"/>
                  <w:marBottom w:val="0"/>
                  <w:divBdr>
                    <w:top w:val="none" w:sz="0" w:space="0" w:color="auto"/>
                    <w:left w:val="none" w:sz="0" w:space="0" w:color="auto"/>
                    <w:bottom w:val="none" w:sz="0" w:space="0" w:color="auto"/>
                    <w:right w:val="none" w:sz="0" w:space="0" w:color="auto"/>
                  </w:divBdr>
                  <w:divsChild>
                    <w:div w:id="800151009">
                      <w:marLeft w:val="0"/>
                      <w:marRight w:val="0"/>
                      <w:marTop w:val="0"/>
                      <w:marBottom w:val="0"/>
                      <w:divBdr>
                        <w:top w:val="none" w:sz="0" w:space="0" w:color="auto"/>
                        <w:left w:val="none" w:sz="0" w:space="0" w:color="auto"/>
                        <w:bottom w:val="none" w:sz="0" w:space="0" w:color="auto"/>
                        <w:right w:val="none" w:sz="0" w:space="0" w:color="auto"/>
                      </w:divBdr>
                    </w:div>
                  </w:divsChild>
                </w:div>
                <w:div w:id="2089426769">
                  <w:marLeft w:val="0"/>
                  <w:marRight w:val="0"/>
                  <w:marTop w:val="0"/>
                  <w:marBottom w:val="0"/>
                  <w:divBdr>
                    <w:top w:val="none" w:sz="0" w:space="0" w:color="auto"/>
                    <w:left w:val="none" w:sz="0" w:space="0" w:color="auto"/>
                    <w:bottom w:val="none" w:sz="0" w:space="0" w:color="auto"/>
                    <w:right w:val="none" w:sz="0" w:space="0" w:color="auto"/>
                  </w:divBdr>
                  <w:divsChild>
                    <w:div w:id="239947795">
                      <w:marLeft w:val="0"/>
                      <w:marRight w:val="0"/>
                      <w:marTop w:val="0"/>
                      <w:marBottom w:val="0"/>
                      <w:divBdr>
                        <w:top w:val="none" w:sz="0" w:space="0" w:color="auto"/>
                        <w:left w:val="none" w:sz="0" w:space="0" w:color="auto"/>
                        <w:bottom w:val="none" w:sz="0" w:space="0" w:color="auto"/>
                        <w:right w:val="none" w:sz="0" w:space="0" w:color="auto"/>
                      </w:divBdr>
                    </w:div>
                  </w:divsChild>
                </w:div>
                <w:div w:id="1633246626">
                  <w:marLeft w:val="0"/>
                  <w:marRight w:val="0"/>
                  <w:marTop w:val="0"/>
                  <w:marBottom w:val="0"/>
                  <w:divBdr>
                    <w:top w:val="none" w:sz="0" w:space="0" w:color="auto"/>
                    <w:left w:val="none" w:sz="0" w:space="0" w:color="auto"/>
                    <w:bottom w:val="none" w:sz="0" w:space="0" w:color="auto"/>
                    <w:right w:val="none" w:sz="0" w:space="0" w:color="auto"/>
                  </w:divBdr>
                  <w:divsChild>
                    <w:div w:id="1989895368">
                      <w:marLeft w:val="0"/>
                      <w:marRight w:val="0"/>
                      <w:marTop w:val="0"/>
                      <w:marBottom w:val="0"/>
                      <w:divBdr>
                        <w:top w:val="none" w:sz="0" w:space="0" w:color="auto"/>
                        <w:left w:val="none" w:sz="0" w:space="0" w:color="auto"/>
                        <w:bottom w:val="none" w:sz="0" w:space="0" w:color="auto"/>
                        <w:right w:val="none" w:sz="0" w:space="0" w:color="auto"/>
                      </w:divBdr>
                    </w:div>
                  </w:divsChild>
                </w:div>
                <w:div w:id="1258708372">
                  <w:marLeft w:val="0"/>
                  <w:marRight w:val="0"/>
                  <w:marTop w:val="0"/>
                  <w:marBottom w:val="0"/>
                  <w:divBdr>
                    <w:top w:val="none" w:sz="0" w:space="0" w:color="auto"/>
                    <w:left w:val="none" w:sz="0" w:space="0" w:color="auto"/>
                    <w:bottom w:val="none" w:sz="0" w:space="0" w:color="auto"/>
                    <w:right w:val="none" w:sz="0" w:space="0" w:color="auto"/>
                  </w:divBdr>
                  <w:divsChild>
                    <w:div w:id="660163751">
                      <w:marLeft w:val="0"/>
                      <w:marRight w:val="0"/>
                      <w:marTop w:val="0"/>
                      <w:marBottom w:val="0"/>
                      <w:divBdr>
                        <w:top w:val="none" w:sz="0" w:space="0" w:color="auto"/>
                        <w:left w:val="none" w:sz="0" w:space="0" w:color="auto"/>
                        <w:bottom w:val="none" w:sz="0" w:space="0" w:color="auto"/>
                        <w:right w:val="none" w:sz="0" w:space="0" w:color="auto"/>
                      </w:divBdr>
                    </w:div>
                  </w:divsChild>
                </w:div>
                <w:div w:id="1456874790">
                  <w:marLeft w:val="0"/>
                  <w:marRight w:val="0"/>
                  <w:marTop w:val="0"/>
                  <w:marBottom w:val="0"/>
                  <w:divBdr>
                    <w:top w:val="none" w:sz="0" w:space="0" w:color="auto"/>
                    <w:left w:val="none" w:sz="0" w:space="0" w:color="auto"/>
                    <w:bottom w:val="none" w:sz="0" w:space="0" w:color="auto"/>
                    <w:right w:val="none" w:sz="0" w:space="0" w:color="auto"/>
                  </w:divBdr>
                  <w:divsChild>
                    <w:div w:id="654380605">
                      <w:marLeft w:val="0"/>
                      <w:marRight w:val="0"/>
                      <w:marTop w:val="0"/>
                      <w:marBottom w:val="0"/>
                      <w:divBdr>
                        <w:top w:val="none" w:sz="0" w:space="0" w:color="auto"/>
                        <w:left w:val="none" w:sz="0" w:space="0" w:color="auto"/>
                        <w:bottom w:val="none" w:sz="0" w:space="0" w:color="auto"/>
                        <w:right w:val="none" w:sz="0" w:space="0" w:color="auto"/>
                      </w:divBdr>
                    </w:div>
                  </w:divsChild>
                </w:div>
                <w:div w:id="2119910213">
                  <w:marLeft w:val="0"/>
                  <w:marRight w:val="0"/>
                  <w:marTop w:val="0"/>
                  <w:marBottom w:val="0"/>
                  <w:divBdr>
                    <w:top w:val="none" w:sz="0" w:space="0" w:color="auto"/>
                    <w:left w:val="none" w:sz="0" w:space="0" w:color="auto"/>
                    <w:bottom w:val="none" w:sz="0" w:space="0" w:color="auto"/>
                    <w:right w:val="none" w:sz="0" w:space="0" w:color="auto"/>
                  </w:divBdr>
                  <w:divsChild>
                    <w:div w:id="698821935">
                      <w:marLeft w:val="0"/>
                      <w:marRight w:val="0"/>
                      <w:marTop w:val="0"/>
                      <w:marBottom w:val="0"/>
                      <w:divBdr>
                        <w:top w:val="none" w:sz="0" w:space="0" w:color="auto"/>
                        <w:left w:val="none" w:sz="0" w:space="0" w:color="auto"/>
                        <w:bottom w:val="none" w:sz="0" w:space="0" w:color="auto"/>
                        <w:right w:val="none" w:sz="0" w:space="0" w:color="auto"/>
                      </w:divBdr>
                    </w:div>
                  </w:divsChild>
                </w:div>
                <w:div w:id="1110127195">
                  <w:marLeft w:val="0"/>
                  <w:marRight w:val="0"/>
                  <w:marTop w:val="0"/>
                  <w:marBottom w:val="0"/>
                  <w:divBdr>
                    <w:top w:val="none" w:sz="0" w:space="0" w:color="auto"/>
                    <w:left w:val="none" w:sz="0" w:space="0" w:color="auto"/>
                    <w:bottom w:val="none" w:sz="0" w:space="0" w:color="auto"/>
                    <w:right w:val="none" w:sz="0" w:space="0" w:color="auto"/>
                  </w:divBdr>
                  <w:divsChild>
                    <w:div w:id="1093013350">
                      <w:marLeft w:val="0"/>
                      <w:marRight w:val="0"/>
                      <w:marTop w:val="0"/>
                      <w:marBottom w:val="0"/>
                      <w:divBdr>
                        <w:top w:val="none" w:sz="0" w:space="0" w:color="auto"/>
                        <w:left w:val="none" w:sz="0" w:space="0" w:color="auto"/>
                        <w:bottom w:val="none" w:sz="0" w:space="0" w:color="auto"/>
                        <w:right w:val="none" w:sz="0" w:space="0" w:color="auto"/>
                      </w:divBdr>
                    </w:div>
                  </w:divsChild>
                </w:div>
                <w:div w:id="1494639838">
                  <w:marLeft w:val="0"/>
                  <w:marRight w:val="0"/>
                  <w:marTop w:val="0"/>
                  <w:marBottom w:val="0"/>
                  <w:divBdr>
                    <w:top w:val="none" w:sz="0" w:space="0" w:color="auto"/>
                    <w:left w:val="none" w:sz="0" w:space="0" w:color="auto"/>
                    <w:bottom w:val="none" w:sz="0" w:space="0" w:color="auto"/>
                    <w:right w:val="none" w:sz="0" w:space="0" w:color="auto"/>
                  </w:divBdr>
                  <w:divsChild>
                    <w:div w:id="1896159493">
                      <w:marLeft w:val="0"/>
                      <w:marRight w:val="0"/>
                      <w:marTop w:val="0"/>
                      <w:marBottom w:val="0"/>
                      <w:divBdr>
                        <w:top w:val="none" w:sz="0" w:space="0" w:color="auto"/>
                        <w:left w:val="none" w:sz="0" w:space="0" w:color="auto"/>
                        <w:bottom w:val="none" w:sz="0" w:space="0" w:color="auto"/>
                        <w:right w:val="none" w:sz="0" w:space="0" w:color="auto"/>
                      </w:divBdr>
                    </w:div>
                  </w:divsChild>
                </w:div>
                <w:div w:id="2091154149">
                  <w:marLeft w:val="0"/>
                  <w:marRight w:val="0"/>
                  <w:marTop w:val="0"/>
                  <w:marBottom w:val="0"/>
                  <w:divBdr>
                    <w:top w:val="none" w:sz="0" w:space="0" w:color="auto"/>
                    <w:left w:val="none" w:sz="0" w:space="0" w:color="auto"/>
                    <w:bottom w:val="none" w:sz="0" w:space="0" w:color="auto"/>
                    <w:right w:val="none" w:sz="0" w:space="0" w:color="auto"/>
                  </w:divBdr>
                  <w:divsChild>
                    <w:div w:id="1048067650">
                      <w:marLeft w:val="0"/>
                      <w:marRight w:val="0"/>
                      <w:marTop w:val="0"/>
                      <w:marBottom w:val="0"/>
                      <w:divBdr>
                        <w:top w:val="none" w:sz="0" w:space="0" w:color="auto"/>
                        <w:left w:val="none" w:sz="0" w:space="0" w:color="auto"/>
                        <w:bottom w:val="none" w:sz="0" w:space="0" w:color="auto"/>
                        <w:right w:val="none" w:sz="0" w:space="0" w:color="auto"/>
                      </w:divBdr>
                    </w:div>
                  </w:divsChild>
                </w:div>
                <w:div w:id="784271078">
                  <w:marLeft w:val="0"/>
                  <w:marRight w:val="0"/>
                  <w:marTop w:val="0"/>
                  <w:marBottom w:val="0"/>
                  <w:divBdr>
                    <w:top w:val="none" w:sz="0" w:space="0" w:color="auto"/>
                    <w:left w:val="none" w:sz="0" w:space="0" w:color="auto"/>
                    <w:bottom w:val="none" w:sz="0" w:space="0" w:color="auto"/>
                    <w:right w:val="none" w:sz="0" w:space="0" w:color="auto"/>
                  </w:divBdr>
                  <w:divsChild>
                    <w:div w:id="1323124132">
                      <w:marLeft w:val="0"/>
                      <w:marRight w:val="0"/>
                      <w:marTop w:val="0"/>
                      <w:marBottom w:val="0"/>
                      <w:divBdr>
                        <w:top w:val="none" w:sz="0" w:space="0" w:color="auto"/>
                        <w:left w:val="none" w:sz="0" w:space="0" w:color="auto"/>
                        <w:bottom w:val="none" w:sz="0" w:space="0" w:color="auto"/>
                        <w:right w:val="none" w:sz="0" w:space="0" w:color="auto"/>
                      </w:divBdr>
                    </w:div>
                  </w:divsChild>
                </w:div>
                <w:div w:id="1894584734">
                  <w:marLeft w:val="0"/>
                  <w:marRight w:val="0"/>
                  <w:marTop w:val="0"/>
                  <w:marBottom w:val="0"/>
                  <w:divBdr>
                    <w:top w:val="none" w:sz="0" w:space="0" w:color="auto"/>
                    <w:left w:val="none" w:sz="0" w:space="0" w:color="auto"/>
                    <w:bottom w:val="none" w:sz="0" w:space="0" w:color="auto"/>
                    <w:right w:val="none" w:sz="0" w:space="0" w:color="auto"/>
                  </w:divBdr>
                  <w:divsChild>
                    <w:div w:id="1070422539">
                      <w:marLeft w:val="0"/>
                      <w:marRight w:val="0"/>
                      <w:marTop w:val="0"/>
                      <w:marBottom w:val="0"/>
                      <w:divBdr>
                        <w:top w:val="none" w:sz="0" w:space="0" w:color="auto"/>
                        <w:left w:val="none" w:sz="0" w:space="0" w:color="auto"/>
                        <w:bottom w:val="none" w:sz="0" w:space="0" w:color="auto"/>
                        <w:right w:val="none" w:sz="0" w:space="0" w:color="auto"/>
                      </w:divBdr>
                    </w:div>
                  </w:divsChild>
                </w:div>
                <w:div w:id="1242637573">
                  <w:marLeft w:val="0"/>
                  <w:marRight w:val="0"/>
                  <w:marTop w:val="0"/>
                  <w:marBottom w:val="0"/>
                  <w:divBdr>
                    <w:top w:val="none" w:sz="0" w:space="0" w:color="auto"/>
                    <w:left w:val="none" w:sz="0" w:space="0" w:color="auto"/>
                    <w:bottom w:val="none" w:sz="0" w:space="0" w:color="auto"/>
                    <w:right w:val="none" w:sz="0" w:space="0" w:color="auto"/>
                  </w:divBdr>
                  <w:divsChild>
                    <w:div w:id="1946498107">
                      <w:marLeft w:val="0"/>
                      <w:marRight w:val="0"/>
                      <w:marTop w:val="0"/>
                      <w:marBottom w:val="0"/>
                      <w:divBdr>
                        <w:top w:val="none" w:sz="0" w:space="0" w:color="auto"/>
                        <w:left w:val="none" w:sz="0" w:space="0" w:color="auto"/>
                        <w:bottom w:val="none" w:sz="0" w:space="0" w:color="auto"/>
                        <w:right w:val="none" w:sz="0" w:space="0" w:color="auto"/>
                      </w:divBdr>
                    </w:div>
                  </w:divsChild>
                </w:div>
                <w:div w:id="1180509877">
                  <w:marLeft w:val="0"/>
                  <w:marRight w:val="0"/>
                  <w:marTop w:val="0"/>
                  <w:marBottom w:val="0"/>
                  <w:divBdr>
                    <w:top w:val="none" w:sz="0" w:space="0" w:color="auto"/>
                    <w:left w:val="none" w:sz="0" w:space="0" w:color="auto"/>
                    <w:bottom w:val="none" w:sz="0" w:space="0" w:color="auto"/>
                    <w:right w:val="none" w:sz="0" w:space="0" w:color="auto"/>
                  </w:divBdr>
                  <w:divsChild>
                    <w:div w:id="1145119895">
                      <w:marLeft w:val="0"/>
                      <w:marRight w:val="0"/>
                      <w:marTop w:val="0"/>
                      <w:marBottom w:val="0"/>
                      <w:divBdr>
                        <w:top w:val="none" w:sz="0" w:space="0" w:color="auto"/>
                        <w:left w:val="none" w:sz="0" w:space="0" w:color="auto"/>
                        <w:bottom w:val="none" w:sz="0" w:space="0" w:color="auto"/>
                        <w:right w:val="none" w:sz="0" w:space="0" w:color="auto"/>
                      </w:divBdr>
                    </w:div>
                  </w:divsChild>
                </w:div>
                <w:div w:id="1661618210">
                  <w:marLeft w:val="0"/>
                  <w:marRight w:val="0"/>
                  <w:marTop w:val="0"/>
                  <w:marBottom w:val="0"/>
                  <w:divBdr>
                    <w:top w:val="none" w:sz="0" w:space="0" w:color="auto"/>
                    <w:left w:val="none" w:sz="0" w:space="0" w:color="auto"/>
                    <w:bottom w:val="none" w:sz="0" w:space="0" w:color="auto"/>
                    <w:right w:val="none" w:sz="0" w:space="0" w:color="auto"/>
                  </w:divBdr>
                  <w:divsChild>
                    <w:div w:id="247886909">
                      <w:marLeft w:val="0"/>
                      <w:marRight w:val="0"/>
                      <w:marTop w:val="0"/>
                      <w:marBottom w:val="0"/>
                      <w:divBdr>
                        <w:top w:val="none" w:sz="0" w:space="0" w:color="auto"/>
                        <w:left w:val="none" w:sz="0" w:space="0" w:color="auto"/>
                        <w:bottom w:val="none" w:sz="0" w:space="0" w:color="auto"/>
                        <w:right w:val="none" w:sz="0" w:space="0" w:color="auto"/>
                      </w:divBdr>
                    </w:div>
                  </w:divsChild>
                </w:div>
                <w:div w:id="129128874">
                  <w:marLeft w:val="0"/>
                  <w:marRight w:val="0"/>
                  <w:marTop w:val="0"/>
                  <w:marBottom w:val="0"/>
                  <w:divBdr>
                    <w:top w:val="none" w:sz="0" w:space="0" w:color="auto"/>
                    <w:left w:val="none" w:sz="0" w:space="0" w:color="auto"/>
                    <w:bottom w:val="none" w:sz="0" w:space="0" w:color="auto"/>
                    <w:right w:val="none" w:sz="0" w:space="0" w:color="auto"/>
                  </w:divBdr>
                  <w:divsChild>
                    <w:div w:id="1280717547">
                      <w:marLeft w:val="0"/>
                      <w:marRight w:val="0"/>
                      <w:marTop w:val="0"/>
                      <w:marBottom w:val="0"/>
                      <w:divBdr>
                        <w:top w:val="none" w:sz="0" w:space="0" w:color="auto"/>
                        <w:left w:val="none" w:sz="0" w:space="0" w:color="auto"/>
                        <w:bottom w:val="none" w:sz="0" w:space="0" w:color="auto"/>
                        <w:right w:val="none" w:sz="0" w:space="0" w:color="auto"/>
                      </w:divBdr>
                    </w:div>
                  </w:divsChild>
                </w:div>
                <w:div w:id="853422664">
                  <w:marLeft w:val="0"/>
                  <w:marRight w:val="0"/>
                  <w:marTop w:val="0"/>
                  <w:marBottom w:val="0"/>
                  <w:divBdr>
                    <w:top w:val="none" w:sz="0" w:space="0" w:color="auto"/>
                    <w:left w:val="none" w:sz="0" w:space="0" w:color="auto"/>
                    <w:bottom w:val="none" w:sz="0" w:space="0" w:color="auto"/>
                    <w:right w:val="none" w:sz="0" w:space="0" w:color="auto"/>
                  </w:divBdr>
                  <w:divsChild>
                    <w:div w:id="2066415664">
                      <w:marLeft w:val="0"/>
                      <w:marRight w:val="0"/>
                      <w:marTop w:val="0"/>
                      <w:marBottom w:val="0"/>
                      <w:divBdr>
                        <w:top w:val="none" w:sz="0" w:space="0" w:color="auto"/>
                        <w:left w:val="none" w:sz="0" w:space="0" w:color="auto"/>
                        <w:bottom w:val="none" w:sz="0" w:space="0" w:color="auto"/>
                        <w:right w:val="none" w:sz="0" w:space="0" w:color="auto"/>
                      </w:divBdr>
                    </w:div>
                  </w:divsChild>
                </w:div>
                <w:div w:id="172496020">
                  <w:marLeft w:val="0"/>
                  <w:marRight w:val="0"/>
                  <w:marTop w:val="0"/>
                  <w:marBottom w:val="0"/>
                  <w:divBdr>
                    <w:top w:val="none" w:sz="0" w:space="0" w:color="auto"/>
                    <w:left w:val="none" w:sz="0" w:space="0" w:color="auto"/>
                    <w:bottom w:val="none" w:sz="0" w:space="0" w:color="auto"/>
                    <w:right w:val="none" w:sz="0" w:space="0" w:color="auto"/>
                  </w:divBdr>
                  <w:divsChild>
                    <w:div w:id="474109158">
                      <w:marLeft w:val="0"/>
                      <w:marRight w:val="0"/>
                      <w:marTop w:val="0"/>
                      <w:marBottom w:val="0"/>
                      <w:divBdr>
                        <w:top w:val="none" w:sz="0" w:space="0" w:color="auto"/>
                        <w:left w:val="none" w:sz="0" w:space="0" w:color="auto"/>
                        <w:bottom w:val="none" w:sz="0" w:space="0" w:color="auto"/>
                        <w:right w:val="none" w:sz="0" w:space="0" w:color="auto"/>
                      </w:divBdr>
                    </w:div>
                  </w:divsChild>
                </w:div>
                <w:div w:id="1814759755">
                  <w:marLeft w:val="0"/>
                  <w:marRight w:val="0"/>
                  <w:marTop w:val="0"/>
                  <w:marBottom w:val="0"/>
                  <w:divBdr>
                    <w:top w:val="none" w:sz="0" w:space="0" w:color="auto"/>
                    <w:left w:val="none" w:sz="0" w:space="0" w:color="auto"/>
                    <w:bottom w:val="none" w:sz="0" w:space="0" w:color="auto"/>
                    <w:right w:val="none" w:sz="0" w:space="0" w:color="auto"/>
                  </w:divBdr>
                  <w:divsChild>
                    <w:div w:id="71202800">
                      <w:marLeft w:val="0"/>
                      <w:marRight w:val="0"/>
                      <w:marTop w:val="0"/>
                      <w:marBottom w:val="0"/>
                      <w:divBdr>
                        <w:top w:val="none" w:sz="0" w:space="0" w:color="auto"/>
                        <w:left w:val="none" w:sz="0" w:space="0" w:color="auto"/>
                        <w:bottom w:val="none" w:sz="0" w:space="0" w:color="auto"/>
                        <w:right w:val="none" w:sz="0" w:space="0" w:color="auto"/>
                      </w:divBdr>
                    </w:div>
                  </w:divsChild>
                </w:div>
                <w:div w:id="700013396">
                  <w:marLeft w:val="0"/>
                  <w:marRight w:val="0"/>
                  <w:marTop w:val="0"/>
                  <w:marBottom w:val="0"/>
                  <w:divBdr>
                    <w:top w:val="none" w:sz="0" w:space="0" w:color="auto"/>
                    <w:left w:val="none" w:sz="0" w:space="0" w:color="auto"/>
                    <w:bottom w:val="none" w:sz="0" w:space="0" w:color="auto"/>
                    <w:right w:val="none" w:sz="0" w:space="0" w:color="auto"/>
                  </w:divBdr>
                  <w:divsChild>
                    <w:div w:id="507523680">
                      <w:marLeft w:val="0"/>
                      <w:marRight w:val="0"/>
                      <w:marTop w:val="0"/>
                      <w:marBottom w:val="0"/>
                      <w:divBdr>
                        <w:top w:val="none" w:sz="0" w:space="0" w:color="auto"/>
                        <w:left w:val="none" w:sz="0" w:space="0" w:color="auto"/>
                        <w:bottom w:val="none" w:sz="0" w:space="0" w:color="auto"/>
                        <w:right w:val="none" w:sz="0" w:space="0" w:color="auto"/>
                      </w:divBdr>
                    </w:div>
                  </w:divsChild>
                </w:div>
                <w:div w:id="2058235300">
                  <w:marLeft w:val="0"/>
                  <w:marRight w:val="0"/>
                  <w:marTop w:val="0"/>
                  <w:marBottom w:val="0"/>
                  <w:divBdr>
                    <w:top w:val="none" w:sz="0" w:space="0" w:color="auto"/>
                    <w:left w:val="none" w:sz="0" w:space="0" w:color="auto"/>
                    <w:bottom w:val="none" w:sz="0" w:space="0" w:color="auto"/>
                    <w:right w:val="none" w:sz="0" w:space="0" w:color="auto"/>
                  </w:divBdr>
                  <w:divsChild>
                    <w:div w:id="1483547510">
                      <w:marLeft w:val="0"/>
                      <w:marRight w:val="0"/>
                      <w:marTop w:val="0"/>
                      <w:marBottom w:val="0"/>
                      <w:divBdr>
                        <w:top w:val="none" w:sz="0" w:space="0" w:color="auto"/>
                        <w:left w:val="none" w:sz="0" w:space="0" w:color="auto"/>
                        <w:bottom w:val="none" w:sz="0" w:space="0" w:color="auto"/>
                        <w:right w:val="none" w:sz="0" w:space="0" w:color="auto"/>
                      </w:divBdr>
                    </w:div>
                  </w:divsChild>
                </w:div>
                <w:div w:id="1990984985">
                  <w:marLeft w:val="0"/>
                  <w:marRight w:val="0"/>
                  <w:marTop w:val="0"/>
                  <w:marBottom w:val="0"/>
                  <w:divBdr>
                    <w:top w:val="none" w:sz="0" w:space="0" w:color="auto"/>
                    <w:left w:val="none" w:sz="0" w:space="0" w:color="auto"/>
                    <w:bottom w:val="none" w:sz="0" w:space="0" w:color="auto"/>
                    <w:right w:val="none" w:sz="0" w:space="0" w:color="auto"/>
                  </w:divBdr>
                  <w:divsChild>
                    <w:div w:id="118839829">
                      <w:marLeft w:val="0"/>
                      <w:marRight w:val="0"/>
                      <w:marTop w:val="0"/>
                      <w:marBottom w:val="0"/>
                      <w:divBdr>
                        <w:top w:val="none" w:sz="0" w:space="0" w:color="auto"/>
                        <w:left w:val="none" w:sz="0" w:space="0" w:color="auto"/>
                        <w:bottom w:val="none" w:sz="0" w:space="0" w:color="auto"/>
                        <w:right w:val="none" w:sz="0" w:space="0" w:color="auto"/>
                      </w:divBdr>
                    </w:div>
                  </w:divsChild>
                </w:div>
                <w:div w:id="2113011888">
                  <w:marLeft w:val="0"/>
                  <w:marRight w:val="0"/>
                  <w:marTop w:val="0"/>
                  <w:marBottom w:val="0"/>
                  <w:divBdr>
                    <w:top w:val="none" w:sz="0" w:space="0" w:color="auto"/>
                    <w:left w:val="none" w:sz="0" w:space="0" w:color="auto"/>
                    <w:bottom w:val="none" w:sz="0" w:space="0" w:color="auto"/>
                    <w:right w:val="none" w:sz="0" w:space="0" w:color="auto"/>
                  </w:divBdr>
                  <w:divsChild>
                    <w:div w:id="573047211">
                      <w:marLeft w:val="0"/>
                      <w:marRight w:val="0"/>
                      <w:marTop w:val="0"/>
                      <w:marBottom w:val="0"/>
                      <w:divBdr>
                        <w:top w:val="none" w:sz="0" w:space="0" w:color="auto"/>
                        <w:left w:val="none" w:sz="0" w:space="0" w:color="auto"/>
                        <w:bottom w:val="none" w:sz="0" w:space="0" w:color="auto"/>
                        <w:right w:val="none" w:sz="0" w:space="0" w:color="auto"/>
                      </w:divBdr>
                    </w:div>
                  </w:divsChild>
                </w:div>
                <w:div w:id="35280284">
                  <w:marLeft w:val="0"/>
                  <w:marRight w:val="0"/>
                  <w:marTop w:val="0"/>
                  <w:marBottom w:val="0"/>
                  <w:divBdr>
                    <w:top w:val="none" w:sz="0" w:space="0" w:color="auto"/>
                    <w:left w:val="none" w:sz="0" w:space="0" w:color="auto"/>
                    <w:bottom w:val="none" w:sz="0" w:space="0" w:color="auto"/>
                    <w:right w:val="none" w:sz="0" w:space="0" w:color="auto"/>
                  </w:divBdr>
                  <w:divsChild>
                    <w:div w:id="1512141358">
                      <w:marLeft w:val="0"/>
                      <w:marRight w:val="0"/>
                      <w:marTop w:val="0"/>
                      <w:marBottom w:val="0"/>
                      <w:divBdr>
                        <w:top w:val="none" w:sz="0" w:space="0" w:color="auto"/>
                        <w:left w:val="none" w:sz="0" w:space="0" w:color="auto"/>
                        <w:bottom w:val="none" w:sz="0" w:space="0" w:color="auto"/>
                        <w:right w:val="none" w:sz="0" w:space="0" w:color="auto"/>
                      </w:divBdr>
                    </w:div>
                  </w:divsChild>
                </w:div>
                <w:div w:id="2130272594">
                  <w:marLeft w:val="0"/>
                  <w:marRight w:val="0"/>
                  <w:marTop w:val="0"/>
                  <w:marBottom w:val="0"/>
                  <w:divBdr>
                    <w:top w:val="none" w:sz="0" w:space="0" w:color="auto"/>
                    <w:left w:val="none" w:sz="0" w:space="0" w:color="auto"/>
                    <w:bottom w:val="none" w:sz="0" w:space="0" w:color="auto"/>
                    <w:right w:val="none" w:sz="0" w:space="0" w:color="auto"/>
                  </w:divBdr>
                  <w:divsChild>
                    <w:div w:id="1936014520">
                      <w:marLeft w:val="0"/>
                      <w:marRight w:val="0"/>
                      <w:marTop w:val="0"/>
                      <w:marBottom w:val="0"/>
                      <w:divBdr>
                        <w:top w:val="none" w:sz="0" w:space="0" w:color="auto"/>
                        <w:left w:val="none" w:sz="0" w:space="0" w:color="auto"/>
                        <w:bottom w:val="none" w:sz="0" w:space="0" w:color="auto"/>
                        <w:right w:val="none" w:sz="0" w:space="0" w:color="auto"/>
                      </w:divBdr>
                    </w:div>
                  </w:divsChild>
                </w:div>
                <w:div w:id="371349258">
                  <w:marLeft w:val="0"/>
                  <w:marRight w:val="0"/>
                  <w:marTop w:val="0"/>
                  <w:marBottom w:val="0"/>
                  <w:divBdr>
                    <w:top w:val="none" w:sz="0" w:space="0" w:color="auto"/>
                    <w:left w:val="none" w:sz="0" w:space="0" w:color="auto"/>
                    <w:bottom w:val="none" w:sz="0" w:space="0" w:color="auto"/>
                    <w:right w:val="none" w:sz="0" w:space="0" w:color="auto"/>
                  </w:divBdr>
                  <w:divsChild>
                    <w:div w:id="675696910">
                      <w:marLeft w:val="0"/>
                      <w:marRight w:val="0"/>
                      <w:marTop w:val="0"/>
                      <w:marBottom w:val="0"/>
                      <w:divBdr>
                        <w:top w:val="none" w:sz="0" w:space="0" w:color="auto"/>
                        <w:left w:val="none" w:sz="0" w:space="0" w:color="auto"/>
                        <w:bottom w:val="none" w:sz="0" w:space="0" w:color="auto"/>
                        <w:right w:val="none" w:sz="0" w:space="0" w:color="auto"/>
                      </w:divBdr>
                    </w:div>
                  </w:divsChild>
                </w:div>
                <w:div w:id="1121147749">
                  <w:marLeft w:val="0"/>
                  <w:marRight w:val="0"/>
                  <w:marTop w:val="0"/>
                  <w:marBottom w:val="0"/>
                  <w:divBdr>
                    <w:top w:val="none" w:sz="0" w:space="0" w:color="auto"/>
                    <w:left w:val="none" w:sz="0" w:space="0" w:color="auto"/>
                    <w:bottom w:val="none" w:sz="0" w:space="0" w:color="auto"/>
                    <w:right w:val="none" w:sz="0" w:space="0" w:color="auto"/>
                  </w:divBdr>
                  <w:divsChild>
                    <w:div w:id="770927759">
                      <w:marLeft w:val="0"/>
                      <w:marRight w:val="0"/>
                      <w:marTop w:val="0"/>
                      <w:marBottom w:val="0"/>
                      <w:divBdr>
                        <w:top w:val="none" w:sz="0" w:space="0" w:color="auto"/>
                        <w:left w:val="none" w:sz="0" w:space="0" w:color="auto"/>
                        <w:bottom w:val="none" w:sz="0" w:space="0" w:color="auto"/>
                        <w:right w:val="none" w:sz="0" w:space="0" w:color="auto"/>
                      </w:divBdr>
                    </w:div>
                  </w:divsChild>
                </w:div>
                <w:div w:id="1050956707">
                  <w:marLeft w:val="0"/>
                  <w:marRight w:val="0"/>
                  <w:marTop w:val="0"/>
                  <w:marBottom w:val="0"/>
                  <w:divBdr>
                    <w:top w:val="none" w:sz="0" w:space="0" w:color="auto"/>
                    <w:left w:val="none" w:sz="0" w:space="0" w:color="auto"/>
                    <w:bottom w:val="none" w:sz="0" w:space="0" w:color="auto"/>
                    <w:right w:val="none" w:sz="0" w:space="0" w:color="auto"/>
                  </w:divBdr>
                  <w:divsChild>
                    <w:div w:id="1581410209">
                      <w:marLeft w:val="0"/>
                      <w:marRight w:val="0"/>
                      <w:marTop w:val="0"/>
                      <w:marBottom w:val="0"/>
                      <w:divBdr>
                        <w:top w:val="none" w:sz="0" w:space="0" w:color="auto"/>
                        <w:left w:val="none" w:sz="0" w:space="0" w:color="auto"/>
                        <w:bottom w:val="none" w:sz="0" w:space="0" w:color="auto"/>
                        <w:right w:val="none" w:sz="0" w:space="0" w:color="auto"/>
                      </w:divBdr>
                    </w:div>
                  </w:divsChild>
                </w:div>
                <w:div w:id="2046447973">
                  <w:marLeft w:val="0"/>
                  <w:marRight w:val="0"/>
                  <w:marTop w:val="0"/>
                  <w:marBottom w:val="0"/>
                  <w:divBdr>
                    <w:top w:val="none" w:sz="0" w:space="0" w:color="auto"/>
                    <w:left w:val="none" w:sz="0" w:space="0" w:color="auto"/>
                    <w:bottom w:val="none" w:sz="0" w:space="0" w:color="auto"/>
                    <w:right w:val="none" w:sz="0" w:space="0" w:color="auto"/>
                  </w:divBdr>
                  <w:divsChild>
                    <w:div w:id="761878113">
                      <w:marLeft w:val="0"/>
                      <w:marRight w:val="0"/>
                      <w:marTop w:val="0"/>
                      <w:marBottom w:val="0"/>
                      <w:divBdr>
                        <w:top w:val="none" w:sz="0" w:space="0" w:color="auto"/>
                        <w:left w:val="none" w:sz="0" w:space="0" w:color="auto"/>
                        <w:bottom w:val="none" w:sz="0" w:space="0" w:color="auto"/>
                        <w:right w:val="none" w:sz="0" w:space="0" w:color="auto"/>
                      </w:divBdr>
                    </w:div>
                  </w:divsChild>
                </w:div>
                <w:div w:id="1461073379">
                  <w:marLeft w:val="0"/>
                  <w:marRight w:val="0"/>
                  <w:marTop w:val="0"/>
                  <w:marBottom w:val="0"/>
                  <w:divBdr>
                    <w:top w:val="none" w:sz="0" w:space="0" w:color="auto"/>
                    <w:left w:val="none" w:sz="0" w:space="0" w:color="auto"/>
                    <w:bottom w:val="none" w:sz="0" w:space="0" w:color="auto"/>
                    <w:right w:val="none" w:sz="0" w:space="0" w:color="auto"/>
                  </w:divBdr>
                  <w:divsChild>
                    <w:div w:id="1006250269">
                      <w:marLeft w:val="0"/>
                      <w:marRight w:val="0"/>
                      <w:marTop w:val="0"/>
                      <w:marBottom w:val="0"/>
                      <w:divBdr>
                        <w:top w:val="none" w:sz="0" w:space="0" w:color="auto"/>
                        <w:left w:val="none" w:sz="0" w:space="0" w:color="auto"/>
                        <w:bottom w:val="none" w:sz="0" w:space="0" w:color="auto"/>
                        <w:right w:val="none" w:sz="0" w:space="0" w:color="auto"/>
                      </w:divBdr>
                    </w:div>
                  </w:divsChild>
                </w:div>
                <w:div w:id="2030527429">
                  <w:marLeft w:val="0"/>
                  <w:marRight w:val="0"/>
                  <w:marTop w:val="0"/>
                  <w:marBottom w:val="0"/>
                  <w:divBdr>
                    <w:top w:val="none" w:sz="0" w:space="0" w:color="auto"/>
                    <w:left w:val="none" w:sz="0" w:space="0" w:color="auto"/>
                    <w:bottom w:val="none" w:sz="0" w:space="0" w:color="auto"/>
                    <w:right w:val="none" w:sz="0" w:space="0" w:color="auto"/>
                  </w:divBdr>
                  <w:divsChild>
                    <w:div w:id="1659462062">
                      <w:marLeft w:val="0"/>
                      <w:marRight w:val="0"/>
                      <w:marTop w:val="0"/>
                      <w:marBottom w:val="0"/>
                      <w:divBdr>
                        <w:top w:val="none" w:sz="0" w:space="0" w:color="auto"/>
                        <w:left w:val="none" w:sz="0" w:space="0" w:color="auto"/>
                        <w:bottom w:val="none" w:sz="0" w:space="0" w:color="auto"/>
                        <w:right w:val="none" w:sz="0" w:space="0" w:color="auto"/>
                      </w:divBdr>
                    </w:div>
                  </w:divsChild>
                </w:div>
                <w:div w:id="1048604329">
                  <w:marLeft w:val="0"/>
                  <w:marRight w:val="0"/>
                  <w:marTop w:val="0"/>
                  <w:marBottom w:val="0"/>
                  <w:divBdr>
                    <w:top w:val="none" w:sz="0" w:space="0" w:color="auto"/>
                    <w:left w:val="none" w:sz="0" w:space="0" w:color="auto"/>
                    <w:bottom w:val="none" w:sz="0" w:space="0" w:color="auto"/>
                    <w:right w:val="none" w:sz="0" w:space="0" w:color="auto"/>
                  </w:divBdr>
                  <w:divsChild>
                    <w:div w:id="719978908">
                      <w:marLeft w:val="0"/>
                      <w:marRight w:val="0"/>
                      <w:marTop w:val="0"/>
                      <w:marBottom w:val="0"/>
                      <w:divBdr>
                        <w:top w:val="none" w:sz="0" w:space="0" w:color="auto"/>
                        <w:left w:val="none" w:sz="0" w:space="0" w:color="auto"/>
                        <w:bottom w:val="none" w:sz="0" w:space="0" w:color="auto"/>
                        <w:right w:val="none" w:sz="0" w:space="0" w:color="auto"/>
                      </w:divBdr>
                    </w:div>
                  </w:divsChild>
                </w:div>
                <w:div w:id="1806460141">
                  <w:marLeft w:val="0"/>
                  <w:marRight w:val="0"/>
                  <w:marTop w:val="0"/>
                  <w:marBottom w:val="0"/>
                  <w:divBdr>
                    <w:top w:val="none" w:sz="0" w:space="0" w:color="auto"/>
                    <w:left w:val="none" w:sz="0" w:space="0" w:color="auto"/>
                    <w:bottom w:val="none" w:sz="0" w:space="0" w:color="auto"/>
                    <w:right w:val="none" w:sz="0" w:space="0" w:color="auto"/>
                  </w:divBdr>
                  <w:divsChild>
                    <w:div w:id="2051833744">
                      <w:marLeft w:val="0"/>
                      <w:marRight w:val="0"/>
                      <w:marTop w:val="0"/>
                      <w:marBottom w:val="0"/>
                      <w:divBdr>
                        <w:top w:val="none" w:sz="0" w:space="0" w:color="auto"/>
                        <w:left w:val="none" w:sz="0" w:space="0" w:color="auto"/>
                        <w:bottom w:val="none" w:sz="0" w:space="0" w:color="auto"/>
                        <w:right w:val="none" w:sz="0" w:space="0" w:color="auto"/>
                      </w:divBdr>
                    </w:div>
                  </w:divsChild>
                </w:div>
                <w:div w:id="795754817">
                  <w:marLeft w:val="0"/>
                  <w:marRight w:val="0"/>
                  <w:marTop w:val="0"/>
                  <w:marBottom w:val="0"/>
                  <w:divBdr>
                    <w:top w:val="none" w:sz="0" w:space="0" w:color="auto"/>
                    <w:left w:val="none" w:sz="0" w:space="0" w:color="auto"/>
                    <w:bottom w:val="none" w:sz="0" w:space="0" w:color="auto"/>
                    <w:right w:val="none" w:sz="0" w:space="0" w:color="auto"/>
                  </w:divBdr>
                  <w:divsChild>
                    <w:div w:id="2094158188">
                      <w:marLeft w:val="0"/>
                      <w:marRight w:val="0"/>
                      <w:marTop w:val="0"/>
                      <w:marBottom w:val="0"/>
                      <w:divBdr>
                        <w:top w:val="none" w:sz="0" w:space="0" w:color="auto"/>
                        <w:left w:val="none" w:sz="0" w:space="0" w:color="auto"/>
                        <w:bottom w:val="none" w:sz="0" w:space="0" w:color="auto"/>
                        <w:right w:val="none" w:sz="0" w:space="0" w:color="auto"/>
                      </w:divBdr>
                    </w:div>
                  </w:divsChild>
                </w:div>
                <w:div w:id="445466894">
                  <w:marLeft w:val="0"/>
                  <w:marRight w:val="0"/>
                  <w:marTop w:val="0"/>
                  <w:marBottom w:val="0"/>
                  <w:divBdr>
                    <w:top w:val="none" w:sz="0" w:space="0" w:color="auto"/>
                    <w:left w:val="none" w:sz="0" w:space="0" w:color="auto"/>
                    <w:bottom w:val="none" w:sz="0" w:space="0" w:color="auto"/>
                    <w:right w:val="none" w:sz="0" w:space="0" w:color="auto"/>
                  </w:divBdr>
                  <w:divsChild>
                    <w:div w:id="2002191781">
                      <w:marLeft w:val="0"/>
                      <w:marRight w:val="0"/>
                      <w:marTop w:val="0"/>
                      <w:marBottom w:val="0"/>
                      <w:divBdr>
                        <w:top w:val="none" w:sz="0" w:space="0" w:color="auto"/>
                        <w:left w:val="none" w:sz="0" w:space="0" w:color="auto"/>
                        <w:bottom w:val="none" w:sz="0" w:space="0" w:color="auto"/>
                        <w:right w:val="none" w:sz="0" w:space="0" w:color="auto"/>
                      </w:divBdr>
                    </w:div>
                  </w:divsChild>
                </w:div>
                <w:div w:id="397099907">
                  <w:marLeft w:val="0"/>
                  <w:marRight w:val="0"/>
                  <w:marTop w:val="0"/>
                  <w:marBottom w:val="0"/>
                  <w:divBdr>
                    <w:top w:val="none" w:sz="0" w:space="0" w:color="auto"/>
                    <w:left w:val="none" w:sz="0" w:space="0" w:color="auto"/>
                    <w:bottom w:val="none" w:sz="0" w:space="0" w:color="auto"/>
                    <w:right w:val="none" w:sz="0" w:space="0" w:color="auto"/>
                  </w:divBdr>
                  <w:divsChild>
                    <w:div w:id="860899427">
                      <w:marLeft w:val="0"/>
                      <w:marRight w:val="0"/>
                      <w:marTop w:val="0"/>
                      <w:marBottom w:val="0"/>
                      <w:divBdr>
                        <w:top w:val="none" w:sz="0" w:space="0" w:color="auto"/>
                        <w:left w:val="none" w:sz="0" w:space="0" w:color="auto"/>
                        <w:bottom w:val="none" w:sz="0" w:space="0" w:color="auto"/>
                        <w:right w:val="none" w:sz="0" w:space="0" w:color="auto"/>
                      </w:divBdr>
                    </w:div>
                  </w:divsChild>
                </w:div>
                <w:div w:id="1448162549">
                  <w:marLeft w:val="0"/>
                  <w:marRight w:val="0"/>
                  <w:marTop w:val="0"/>
                  <w:marBottom w:val="0"/>
                  <w:divBdr>
                    <w:top w:val="none" w:sz="0" w:space="0" w:color="auto"/>
                    <w:left w:val="none" w:sz="0" w:space="0" w:color="auto"/>
                    <w:bottom w:val="none" w:sz="0" w:space="0" w:color="auto"/>
                    <w:right w:val="none" w:sz="0" w:space="0" w:color="auto"/>
                  </w:divBdr>
                  <w:divsChild>
                    <w:div w:id="34358272">
                      <w:marLeft w:val="0"/>
                      <w:marRight w:val="0"/>
                      <w:marTop w:val="0"/>
                      <w:marBottom w:val="0"/>
                      <w:divBdr>
                        <w:top w:val="none" w:sz="0" w:space="0" w:color="auto"/>
                        <w:left w:val="none" w:sz="0" w:space="0" w:color="auto"/>
                        <w:bottom w:val="none" w:sz="0" w:space="0" w:color="auto"/>
                        <w:right w:val="none" w:sz="0" w:space="0" w:color="auto"/>
                      </w:divBdr>
                    </w:div>
                  </w:divsChild>
                </w:div>
                <w:div w:id="1516652523">
                  <w:marLeft w:val="0"/>
                  <w:marRight w:val="0"/>
                  <w:marTop w:val="0"/>
                  <w:marBottom w:val="0"/>
                  <w:divBdr>
                    <w:top w:val="none" w:sz="0" w:space="0" w:color="auto"/>
                    <w:left w:val="none" w:sz="0" w:space="0" w:color="auto"/>
                    <w:bottom w:val="none" w:sz="0" w:space="0" w:color="auto"/>
                    <w:right w:val="none" w:sz="0" w:space="0" w:color="auto"/>
                  </w:divBdr>
                  <w:divsChild>
                    <w:div w:id="784812703">
                      <w:marLeft w:val="0"/>
                      <w:marRight w:val="0"/>
                      <w:marTop w:val="0"/>
                      <w:marBottom w:val="0"/>
                      <w:divBdr>
                        <w:top w:val="none" w:sz="0" w:space="0" w:color="auto"/>
                        <w:left w:val="none" w:sz="0" w:space="0" w:color="auto"/>
                        <w:bottom w:val="none" w:sz="0" w:space="0" w:color="auto"/>
                        <w:right w:val="none" w:sz="0" w:space="0" w:color="auto"/>
                      </w:divBdr>
                    </w:div>
                  </w:divsChild>
                </w:div>
                <w:div w:id="844976781">
                  <w:marLeft w:val="0"/>
                  <w:marRight w:val="0"/>
                  <w:marTop w:val="0"/>
                  <w:marBottom w:val="0"/>
                  <w:divBdr>
                    <w:top w:val="none" w:sz="0" w:space="0" w:color="auto"/>
                    <w:left w:val="none" w:sz="0" w:space="0" w:color="auto"/>
                    <w:bottom w:val="none" w:sz="0" w:space="0" w:color="auto"/>
                    <w:right w:val="none" w:sz="0" w:space="0" w:color="auto"/>
                  </w:divBdr>
                  <w:divsChild>
                    <w:div w:id="753744077">
                      <w:marLeft w:val="0"/>
                      <w:marRight w:val="0"/>
                      <w:marTop w:val="0"/>
                      <w:marBottom w:val="0"/>
                      <w:divBdr>
                        <w:top w:val="none" w:sz="0" w:space="0" w:color="auto"/>
                        <w:left w:val="none" w:sz="0" w:space="0" w:color="auto"/>
                        <w:bottom w:val="none" w:sz="0" w:space="0" w:color="auto"/>
                        <w:right w:val="none" w:sz="0" w:space="0" w:color="auto"/>
                      </w:divBdr>
                    </w:div>
                  </w:divsChild>
                </w:div>
                <w:div w:id="140538582">
                  <w:marLeft w:val="0"/>
                  <w:marRight w:val="0"/>
                  <w:marTop w:val="0"/>
                  <w:marBottom w:val="0"/>
                  <w:divBdr>
                    <w:top w:val="none" w:sz="0" w:space="0" w:color="auto"/>
                    <w:left w:val="none" w:sz="0" w:space="0" w:color="auto"/>
                    <w:bottom w:val="none" w:sz="0" w:space="0" w:color="auto"/>
                    <w:right w:val="none" w:sz="0" w:space="0" w:color="auto"/>
                  </w:divBdr>
                  <w:divsChild>
                    <w:div w:id="223107635">
                      <w:marLeft w:val="0"/>
                      <w:marRight w:val="0"/>
                      <w:marTop w:val="0"/>
                      <w:marBottom w:val="0"/>
                      <w:divBdr>
                        <w:top w:val="none" w:sz="0" w:space="0" w:color="auto"/>
                        <w:left w:val="none" w:sz="0" w:space="0" w:color="auto"/>
                        <w:bottom w:val="none" w:sz="0" w:space="0" w:color="auto"/>
                        <w:right w:val="none" w:sz="0" w:space="0" w:color="auto"/>
                      </w:divBdr>
                    </w:div>
                  </w:divsChild>
                </w:div>
                <w:div w:id="1362976296">
                  <w:marLeft w:val="0"/>
                  <w:marRight w:val="0"/>
                  <w:marTop w:val="0"/>
                  <w:marBottom w:val="0"/>
                  <w:divBdr>
                    <w:top w:val="none" w:sz="0" w:space="0" w:color="auto"/>
                    <w:left w:val="none" w:sz="0" w:space="0" w:color="auto"/>
                    <w:bottom w:val="none" w:sz="0" w:space="0" w:color="auto"/>
                    <w:right w:val="none" w:sz="0" w:space="0" w:color="auto"/>
                  </w:divBdr>
                  <w:divsChild>
                    <w:div w:id="863978339">
                      <w:marLeft w:val="0"/>
                      <w:marRight w:val="0"/>
                      <w:marTop w:val="0"/>
                      <w:marBottom w:val="0"/>
                      <w:divBdr>
                        <w:top w:val="none" w:sz="0" w:space="0" w:color="auto"/>
                        <w:left w:val="none" w:sz="0" w:space="0" w:color="auto"/>
                        <w:bottom w:val="none" w:sz="0" w:space="0" w:color="auto"/>
                        <w:right w:val="none" w:sz="0" w:space="0" w:color="auto"/>
                      </w:divBdr>
                    </w:div>
                  </w:divsChild>
                </w:div>
                <w:div w:id="1294562552">
                  <w:marLeft w:val="0"/>
                  <w:marRight w:val="0"/>
                  <w:marTop w:val="0"/>
                  <w:marBottom w:val="0"/>
                  <w:divBdr>
                    <w:top w:val="none" w:sz="0" w:space="0" w:color="auto"/>
                    <w:left w:val="none" w:sz="0" w:space="0" w:color="auto"/>
                    <w:bottom w:val="none" w:sz="0" w:space="0" w:color="auto"/>
                    <w:right w:val="none" w:sz="0" w:space="0" w:color="auto"/>
                  </w:divBdr>
                  <w:divsChild>
                    <w:div w:id="1334265162">
                      <w:marLeft w:val="0"/>
                      <w:marRight w:val="0"/>
                      <w:marTop w:val="0"/>
                      <w:marBottom w:val="0"/>
                      <w:divBdr>
                        <w:top w:val="none" w:sz="0" w:space="0" w:color="auto"/>
                        <w:left w:val="none" w:sz="0" w:space="0" w:color="auto"/>
                        <w:bottom w:val="none" w:sz="0" w:space="0" w:color="auto"/>
                        <w:right w:val="none" w:sz="0" w:space="0" w:color="auto"/>
                      </w:divBdr>
                    </w:div>
                  </w:divsChild>
                </w:div>
                <w:div w:id="487094808">
                  <w:marLeft w:val="0"/>
                  <w:marRight w:val="0"/>
                  <w:marTop w:val="0"/>
                  <w:marBottom w:val="0"/>
                  <w:divBdr>
                    <w:top w:val="none" w:sz="0" w:space="0" w:color="auto"/>
                    <w:left w:val="none" w:sz="0" w:space="0" w:color="auto"/>
                    <w:bottom w:val="none" w:sz="0" w:space="0" w:color="auto"/>
                    <w:right w:val="none" w:sz="0" w:space="0" w:color="auto"/>
                  </w:divBdr>
                  <w:divsChild>
                    <w:div w:id="183902718">
                      <w:marLeft w:val="0"/>
                      <w:marRight w:val="0"/>
                      <w:marTop w:val="0"/>
                      <w:marBottom w:val="0"/>
                      <w:divBdr>
                        <w:top w:val="none" w:sz="0" w:space="0" w:color="auto"/>
                        <w:left w:val="none" w:sz="0" w:space="0" w:color="auto"/>
                        <w:bottom w:val="none" w:sz="0" w:space="0" w:color="auto"/>
                        <w:right w:val="none" w:sz="0" w:space="0" w:color="auto"/>
                      </w:divBdr>
                    </w:div>
                  </w:divsChild>
                </w:div>
                <w:div w:id="42684284">
                  <w:marLeft w:val="0"/>
                  <w:marRight w:val="0"/>
                  <w:marTop w:val="0"/>
                  <w:marBottom w:val="0"/>
                  <w:divBdr>
                    <w:top w:val="none" w:sz="0" w:space="0" w:color="auto"/>
                    <w:left w:val="none" w:sz="0" w:space="0" w:color="auto"/>
                    <w:bottom w:val="none" w:sz="0" w:space="0" w:color="auto"/>
                    <w:right w:val="none" w:sz="0" w:space="0" w:color="auto"/>
                  </w:divBdr>
                  <w:divsChild>
                    <w:div w:id="102921548">
                      <w:marLeft w:val="0"/>
                      <w:marRight w:val="0"/>
                      <w:marTop w:val="0"/>
                      <w:marBottom w:val="0"/>
                      <w:divBdr>
                        <w:top w:val="none" w:sz="0" w:space="0" w:color="auto"/>
                        <w:left w:val="none" w:sz="0" w:space="0" w:color="auto"/>
                        <w:bottom w:val="none" w:sz="0" w:space="0" w:color="auto"/>
                        <w:right w:val="none" w:sz="0" w:space="0" w:color="auto"/>
                      </w:divBdr>
                    </w:div>
                  </w:divsChild>
                </w:div>
                <w:div w:id="252712804">
                  <w:marLeft w:val="0"/>
                  <w:marRight w:val="0"/>
                  <w:marTop w:val="0"/>
                  <w:marBottom w:val="0"/>
                  <w:divBdr>
                    <w:top w:val="none" w:sz="0" w:space="0" w:color="auto"/>
                    <w:left w:val="none" w:sz="0" w:space="0" w:color="auto"/>
                    <w:bottom w:val="none" w:sz="0" w:space="0" w:color="auto"/>
                    <w:right w:val="none" w:sz="0" w:space="0" w:color="auto"/>
                  </w:divBdr>
                  <w:divsChild>
                    <w:div w:id="1499737328">
                      <w:marLeft w:val="0"/>
                      <w:marRight w:val="0"/>
                      <w:marTop w:val="0"/>
                      <w:marBottom w:val="0"/>
                      <w:divBdr>
                        <w:top w:val="none" w:sz="0" w:space="0" w:color="auto"/>
                        <w:left w:val="none" w:sz="0" w:space="0" w:color="auto"/>
                        <w:bottom w:val="none" w:sz="0" w:space="0" w:color="auto"/>
                        <w:right w:val="none" w:sz="0" w:space="0" w:color="auto"/>
                      </w:divBdr>
                    </w:div>
                  </w:divsChild>
                </w:div>
                <w:div w:id="321781960">
                  <w:marLeft w:val="0"/>
                  <w:marRight w:val="0"/>
                  <w:marTop w:val="0"/>
                  <w:marBottom w:val="0"/>
                  <w:divBdr>
                    <w:top w:val="none" w:sz="0" w:space="0" w:color="auto"/>
                    <w:left w:val="none" w:sz="0" w:space="0" w:color="auto"/>
                    <w:bottom w:val="none" w:sz="0" w:space="0" w:color="auto"/>
                    <w:right w:val="none" w:sz="0" w:space="0" w:color="auto"/>
                  </w:divBdr>
                  <w:divsChild>
                    <w:div w:id="1809130239">
                      <w:marLeft w:val="0"/>
                      <w:marRight w:val="0"/>
                      <w:marTop w:val="0"/>
                      <w:marBottom w:val="0"/>
                      <w:divBdr>
                        <w:top w:val="none" w:sz="0" w:space="0" w:color="auto"/>
                        <w:left w:val="none" w:sz="0" w:space="0" w:color="auto"/>
                        <w:bottom w:val="none" w:sz="0" w:space="0" w:color="auto"/>
                        <w:right w:val="none" w:sz="0" w:space="0" w:color="auto"/>
                      </w:divBdr>
                    </w:div>
                  </w:divsChild>
                </w:div>
                <w:div w:id="369762873">
                  <w:marLeft w:val="0"/>
                  <w:marRight w:val="0"/>
                  <w:marTop w:val="0"/>
                  <w:marBottom w:val="0"/>
                  <w:divBdr>
                    <w:top w:val="none" w:sz="0" w:space="0" w:color="auto"/>
                    <w:left w:val="none" w:sz="0" w:space="0" w:color="auto"/>
                    <w:bottom w:val="none" w:sz="0" w:space="0" w:color="auto"/>
                    <w:right w:val="none" w:sz="0" w:space="0" w:color="auto"/>
                  </w:divBdr>
                  <w:divsChild>
                    <w:div w:id="225646117">
                      <w:marLeft w:val="0"/>
                      <w:marRight w:val="0"/>
                      <w:marTop w:val="0"/>
                      <w:marBottom w:val="0"/>
                      <w:divBdr>
                        <w:top w:val="none" w:sz="0" w:space="0" w:color="auto"/>
                        <w:left w:val="none" w:sz="0" w:space="0" w:color="auto"/>
                        <w:bottom w:val="none" w:sz="0" w:space="0" w:color="auto"/>
                        <w:right w:val="none" w:sz="0" w:space="0" w:color="auto"/>
                      </w:divBdr>
                    </w:div>
                  </w:divsChild>
                </w:div>
                <w:div w:id="459229619">
                  <w:marLeft w:val="0"/>
                  <w:marRight w:val="0"/>
                  <w:marTop w:val="0"/>
                  <w:marBottom w:val="0"/>
                  <w:divBdr>
                    <w:top w:val="none" w:sz="0" w:space="0" w:color="auto"/>
                    <w:left w:val="none" w:sz="0" w:space="0" w:color="auto"/>
                    <w:bottom w:val="none" w:sz="0" w:space="0" w:color="auto"/>
                    <w:right w:val="none" w:sz="0" w:space="0" w:color="auto"/>
                  </w:divBdr>
                  <w:divsChild>
                    <w:div w:id="1936740378">
                      <w:marLeft w:val="0"/>
                      <w:marRight w:val="0"/>
                      <w:marTop w:val="0"/>
                      <w:marBottom w:val="0"/>
                      <w:divBdr>
                        <w:top w:val="none" w:sz="0" w:space="0" w:color="auto"/>
                        <w:left w:val="none" w:sz="0" w:space="0" w:color="auto"/>
                        <w:bottom w:val="none" w:sz="0" w:space="0" w:color="auto"/>
                        <w:right w:val="none" w:sz="0" w:space="0" w:color="auto"/>
                      </w:divBdr>
                    </w:div>
                  </w:divsChild>
                </w:div>
                <w:div w:id="553854481">
                  <w:marLeft w:val="0"/>
                  <w:marRight w:val="0"/>
                  <w:marTop w:val="0"/>
                  <w:marBottom w:val="0"/>
                  <w:divBdr>
                    <w:top w:val="none" w:sz="0" w:space="0" w:color="auto"/>
                    <w:left w:val="none" w:sz="0" w:space="0" w:color="auto"/>
                    <w:bottom w:val="none" w:sz="0" w:space="0" w:color="auto"/>
                    <w:right w:val="none" w:sz="0" w:space="0" w:color="auto"/>
                  </w:divBdr>
                  <w:divsChild>
                    <w:div w:id="2002148976">
                      <w:marLeft w:val="0"/>
                      <w:marRight w:val="0"/>
                      <w:marTop w:val="0"/>
                      <w:marBottom w:val="0"/>
                      <w:divBdr>
                        <w:top w:val="none" w:sz="0" w:space="0" w:color="auto"/>
                        <w:left w:val="none" w:sz="0" w:space="0" w:color="auto"/>
                        <w:bottom w:val="none" w:sz="0" w:space="0" w:color="auto"/>
                        <w:right w:val="none" w:sz="0" w:space="0" w:color="auto"/>
                      </w:divBdr>
                    </w:div>
                  </w:divsChild>
                </w:div>
                <w:div w:id="758987492">
                  <w:marLeft w:val="0"/>
                  <w:marRight w:val="0"/>
                  <w:marTop w:val="0"/>
                  <w:marBottom w:val="0"/>
                  <w:divBdr>
                    <w:top w:val="none" w:sz="0" w:space="0" w:color="auto"/>
                    <w:left w:val="none" w:sz="0" w:space="0" w:color="auto"/>
                    <w:bottom w:val="none" w:sz="0" w:space="0" w:color="auto"/>
                    <w:right w:val="none" w:sz="0" w:space="0" w:color="auto"/>
                  </w:divBdr>
                  <w:divsChild>
                    <w:div w:id="1594319423">
                      <w:marLeft w:val="0"/>
                      <w:marRight w:val="0"/>
                      <w:marTop w:val="0"/>
                      <w:marBottom w:val="0"/>
                      <w:divBdr>
                        <w:top w:val="none" w:sz="0" w:space="0" w:color="auto"/>
                        <w:left w:val="none" w:sz="0" w:space="0" w:color="auto"/>
                        <w:bottom w:val="none" w:sz="0" w:space="0" w:color="auto"/>
                        <w:right w:val="none" w:sz="0" w:space="0" w:color="auto"/>
                      </w:divBdr>
                    </w:div>
                  </w:divsChild>
                </w:div>
                <w:div w:id="232860873">
                  <w:marLeft w:val="0"/>
                  <w:marRight w:val="0"/>
                  <w:marTop w:val="0"/>
                  <w:marBottom w:val="0"/>
                  <w:divBdr>
                    <w:top w:val="none" w:sz="0" w:space="0" w:color="auto"/>
                    <w:left w:val="none" w:sz="0" w:space="0" w:color="auto"/>
                    <w:bottom w:val="none" w:sz="0" w:space="0" w:color="auto"/>
                    <w:right w:val="none" w:sz="0" w:space="0" w:color="auto"/>
                  </w:divBdr>
                  <w:divsChild>
                    <w:div w:id="1581988415">
                      <w:marLeft w:val="0"/>
                      <w:marRight w:val="0"/>
                      <w:marTop w:val="0"/>
                      <w:marBottom w:val="0"/>
                      <w:divBdr>
                        <w:top w:val="none" w:sz="0" w:space="0" w:color="auto"/>
                        <w:left w:val="none" w:sz="0" w:space="0" w:color="auto"/>
                        <w:bottom w:val="none" w:sz="0" w:space="0" w:color="auto"/>
                        <w:right w:val="none" w:sz="0" w:space="0" w:color="auto"/>
                      </w:divBdr>
                    </w:div>
                  </w:divsChild>
                </w:div>
                <w:div w:id="1899365943">
                  <w:marLeft w:val="0"/>
                  <w:marRight w:val="0"/>
                  <w:marTop w:val="0"/>
                  <w:marBottom w:val="0"/>
                  <w:divBdr>
                    <w:top w:val="none" w:sz="0" w:space="0" w:color="auto"/>
                    <w:left w:val="none" w:sz="0" w:space="0" w:color="auto"/>
                    <w:bottom w:val="none" w:sz="0" w:space="0" w:color="auto"/>
                    <w:right w:val="none" w:sz="0" w:space="0" w:color="auto"/>
                  </w:divBdr>
                  <w:divsChild>
                    <w:div w:id="1032652933">
                      <w:marLeft w:val="0"/>
                      <w:marRight w:val="0"/>
                      <w:marTop w:val="0"/>
                      <w:marBottom w:val="0"/>
                      <w:divBdr>
                        <w:top w:val="none" w:sz="0" w:space="0" w:color="auto"/>
                        <w:left w:val="none" w:sz="0" w:space="0" w:color="auto"/>
                        <w:bottom w:val="none" w:sz="0" w:space="0" w:color="auto"/>
                        <w:right w:val="none" w:sz="0" w:space="0" w:color="auto"/>
                      </w:divBdr>
                    </w:div>
                  </w:divsChild>
                </w:div>
                <w:div w:id="2126070914">
                  <w:marLeft w:val="0"/>
                  <w:marRight w:val="0"/>
                  <w:marTop w:val="0"/>
                  <w:marBottom w:val="0"/>
                  <w:divBdr>
                    <w:top w:val="none" w:sz="0" w:space="0" w:color="auto"/>
                    <w:left w:val="none" w:sz="0" w:space="0" w:color="auto"/>
                    <w:bottom w:val="none" w:sz="0" w:space="0" w:color="auto"/>
                    <w:right w:val="none" w:sz="0" w:space="0" w:color="auto"/>
                  </w:divBdr>
                  <w:divsChild>
                    <w:div w:id="1929925821">
                      <w:marLeft w:val="0"/>
                      <w:marRight w:val="0"/>
                      <w:marTop w:val="0"/>
                      <w:marBottom w:val="0"/>
                      <w:divBdr>
                        <w:top w:val="none" w:sz="0" w:space="0" w:color="auto"/>
                        <w:left w:val="none" w:sz="0" w:space="0" w:color="auto"/>
                        <w:bottom w:val="none" w:sz="0" w:space="0" w:color="auto"/>
                        <w:right w:val="none" w:sz="0" w:space="0" w:color="auto"/>
                      </w:divBdr>
                    </w:div>
                  </w:divsChild>
                </w:div>
                <w:div w:id="1987053990">
                  <w:marLeft w:val="0"/>
                  <w:marRight w:val="0"/>
                  <w:marTop w:val="0"/>
                  <w:marBottom w:val="0"/>
                  <w:divBdr>
                    <w:top w:val="none" w:sz="0" w:space="0" w:color="auto"/>
                    <w:left w:val="none" w:sz="0" w:space="0" w:color="auto"/>
                    <w:bottom w:val="none" w:sz="0" w:space="0" w:color="auto"/>
                    <w:right w:val="none" w:sz="0" w:space="0" w:color="auto"/>
                  </w:divBdr>
                  <w:divsChild>
                    <w:div w:id="1517424234">
                      <w:marLeft w:val="0"/>
                      <w:marRight w:val="0"/>
                      <w:marTop w:val="0"/>
                      <w:marBottom w:val="0"/>
                      <w:divBdr>
                        <w:top w:val="none" w:sz="0" w:space="0" w:color="auto"/>
                        <w:left w:val="none" w:sz="0" w:space="0" w:color="auto"/>
                        <w:bottom w:val="none" w:sz="0" w:space="0" w:color="auto"/>
                        <w:right w:val="none" w:sz="0" w:space="0" w:color="auto"/>
                      </w:divBdr>
                    </w:div>
                  </w:divsChild>
                </w:div>
                <w:div w:id="497620441">
                  <w:marLeft w:val="0"/>
                  <w:marRight w:val="0"/>
                  <w:marTop w:val="0"/>
                  <w:marBottom w:val="0"/>
                  <w:divBdr>
                    <w:top w:val="none" w:sz="0" w:space="0" w:color="auto"/>
                    <w:left w:val="none" w:sz="0" w:space="0" w:color="auto"/>
                    <w:bottom w:val="none" w:sz="0" w:space="0" w:color="auto"/>
                    <w:right w:val="none" w:sz="0" w:space="0" w:color="auto"/>
                  </w:divBdr>
                  <w:divsChild>
                    <w:div w:id="1029912497">
                      <w:marLeft w:val="0"/>
                      <w:marRight w:val="0"/>
                      <w:marTop w:val="0"/>
                      <w:marBottom w:val="0"/>
                      <w:divBdr>
                        <w:top w:val="none" w:sz="0" w:space="0" w:color="auto"/>
                        <w:left w:val="none" w:sz="0" w:space="0" w:color="auto"/>
                        <w:bottom w:val="none" w:sz="0" w:space="0" w:color="auto"/>
                        <w:right w:val="none" w:sz="0" w:space="0" w:color="auto"/>
                      </w:divBdr>
                    </w:div>
                  </w:divsChild>
                </w:div>
                <w:div w:id="870074682">
                  <w:marLeft w:val="0"/>
                  <w:marRight w:val="0"/>
                  <w:marTop w:val="0"/>
                  <w:marBottom w:val="0"/>
                  <w:divBdr>
                    <w:top w:val="none" w:sz="0" w:space="0" w:color="auto"/>
                    <w:left w:val="none" w:sz="0" w:space="0" w:color="auto"/>
                    <w:bottom w:val="none" w:sz="0" w:space="0" w:color="auto"/>
                    <w:right w:val="none" w:sz="0" w:space="0" w:color="auto"/>
                  </w:divBdr>
                  <w:divsChild>
                    <w:div w:id="951206801">
                      <w:marLeft w:val="0"/>
                      <w:marRight w:val="0"/>
                      <w:marTop w:val="0"/>
                      <w:marBottom w:val="0"/>
                      <w:divBdr>
                        <w:top w:val="none" w:sz="0" w:space="0" w:color="auto"/>
                        <w:left w:val="none" w:sz="0" w:space="0" w:color="auto"/>
                        <w:bottom w:val="none" w:sz="0" w:space="0" w:color="auto"/>
                        <w:right w:val="none" w:sz="0" w:space="0" w:color="auto"/>
                      </w:divBdr>
                    </w:div>
                  </w:divsChild>
                </w:div>
                <w:div w:id="40714023">
                  <w:marLeft w:val="0"/>
                  <w:marRight w:val="0"/>
                  <w:marTop w:val="0"/>
                  <w:marBottom w:val="0"/>
                  <w:divBdr>
                    <w:top w:val="none" w:sz="0" w:space="0" w:color="auto"/>
                    <w:left w:val="none" w:sz="0" w:space="0" w:color="auto"/>
                    <w:bottom w:val="none" w:sz="0" w:space="0" w:color="auto"/>
                    <w:right w:val="none" w:sz="0" w:space="0" w:color="auto"/>
                  </w:divBdr>
                  <w:divsChild>
                    <w:div w:id="1405641004">
                      <w:marLeft w:val="0"/>
                      <w:marRight w:val="0"/>
                      <w:marTop w:val="0"/>
                      <w:marBottom w:val="0"/>
                      <w:divBdr>
                        <w:top w:val="none" w:sz="0" w:space="0" w:color="auto"/>
                        <w:left w:val="none" w:sz="0" w:space="0" w:color="auto"/>
                        <w:bottom w:val="none" w:sz="0" w:space="0" w:color="auto"/>
                        <w:right w:val="none" w:sz="0" w:space="0" w:color="auto"/>
                      </w:divBdr>
                    </w:div>
                  </w:divsChild>
                </w:div>
                <w:div w:id="1338263089">
                  <w:marLeft w:val="0"/>
                  <w:marRight w:val="0"/>
                  <w:marTop w:val="0"/>
                  <w:marBottom w:val="0"/>
                  <w:divBdr>
                    <w:top w:val="none" w:sz="0" w:space="0" w:color="auto"/>
                    <w:left w:val="none" w:sz="0" w:space="0" w:color="auto"/>
                    <w:bottom w:val="none" w:sz="0" w:space="0" w:color="auto"/>
                    <w:right w:val="none" w:sz="0" w:space="0" w:color="auto"/>
                  </w:divBdr>
                  <w:divsChild>
                    <w:div w:id="1738897352">
                      <w:marLeft w:val="0"/>
                      <w:marRight w:val="0"/>
                      <w:marTop w:val="0"/>
                      <w:marBottom w:val="0"/>
                      <w:divBdr>
                        <w:top w:val="none" w:sz="0" w:space="0" w:color="auto"/>
                        <w:left w:val="none" w:sz="0" w:space="0" w:color="auto"/>
                        <w:bottom w:val="none" w:sz="0" w:space="0" w:color="auto"/>
                        <w:right w:val="none" w:sz="0" w:space="0" w:color="auto"/>
                      </w:divBdr>
                    </w:div>
                  </w:divsChild>
                </w:div>
                <w:div w:id="1188568720">
                  <w:marLeft w:val="0"/>
                  <w:marRight w:val="0"/>
                  <w:marTop w:val="0"/>
                  <w:marBottom w:val="0"/>
                  <w:divBdr>
                    <w:top w:val="none" w:sz="0" w:space="0" w:color="auto"/>
                    <w:left w:val="none" w:sz="0" w:space="0" w:color="auto"/>
                    <w:bottom w:val="none" w:sz="0" w:space="0" w:color="auto"/>
                    <w:right w:val="none" w:sz="0" w:space="0" w:color="auto"/>
                  </w:divBdr>
                  <w:divsChild>
                    <w:div w:id="1702821963">
                      <w:marLeft w:val="0"/>
                      <w:marRight w:val="0"/>
                      <w:marTop w:val="0"/>
                      <w:marBottom w:val="0"/>
                      <w:divBdr>
                        <w:top w:val="none" w:sz="0" w:space="0" w:color="auto"/>
                        <w:left w:val="none" w:sz="0" w:space="0" w:color="auto"/>
                        <w:bottom w:val="none" w:sz="0" w:space="0" w:color="auto"/>
                        <w:right w:val="none" w:sz="0" w:space="0" w:color="auto"/>
                      </w:divBdr>
                    </w:div>
                  </w:divsChild>
                </w:div>
                <w:div w:id="1297879283">
                  <w:marLeft w:val="0"/>
                  <w:marRight w:val="0"/>
                  <w:marTop w:val="0"/>
                  <w:marBottom w:val="0"/>
                  <w:divBdr>
                    <w:top w:val="none" w:sz="0" w:space="0" w:color="auto"/>
                    <w:left w:val="none" w:sz="0" w:space="0" w:color="auto"/>
                    <w:bottom w:val="none" w:sz="0" w:space="0" w:color="auto"/>
                    <w:right w:val="none" w:sz="0" w:space="0" w:color="auto"/>
                  </w:divBdr>
                  <w:divsChild>
                    <w:div w:id="202989513">
                      <w:marLeft w:val="0"/>
                      <w:marRight w:val="0"/>
                      <w:marTop w:val="0"/>
                      <w:marBottom w:val="0"/>
                      <w:divBdr>
                        <w:top w:val="none" w:sz="0" w:space="0" w:color="auto"/>
                        <w:left w:val="none" w:sz="0" w:space="0" w:color="auto"/>
                        <w:bottom w:val="none" w:sz="0" w:space="0" w:color="auto"/>
                        <w:right w:val="none" w:sz="0" w:space="0" w:color="auto"/>
                      </w:divBdr>
                    </w:div>
                  </w:divsChild>
                </w:div>
                <w:div w:id="1308781030">
                  <w:marLeft w:val="0"/>
                  <w:marRight w:val="0"/>
                  <w:marTop w:val="0"/>
                  <w:marBottom w:val="0"/>
                  <w:divBdr>
                    <w:top w:val="none" w:sz="0" w:space="0" w:color="auto"/>
                    <w:left w:val="none" w:sz="0" w:space="0" w:color="auto"/>
                    <w:bottom w:val="none" w:sz="0" w:space="0" w:color="auto"/>
                    <w:right w:val="none" w:sz="0" w:space="0" w:color="auto"/>
                  </w:divBdr>
                  <w:divsChild>
                    <w:div w:id="962660218">
                      <w:marLeft w:val="0"/>
                      <w:marRight w:val="0"/>
                      <w:marTop w:val="0"/>
                      <w:marBottom w:val="0"/>
                      <w:divBdr>
                        <w:top w:val="none" w:sz="0" w:space="0" w:color="auto"/>
                        <w:left w:val="none" w:sz="0" w:space="0" w:color="auto"/>
                        <w:bottom w:val="none" w:sz="0" w:space="0" w:color="auto"/>
                        <w:right w:val="none" w:sz="0" w:space="0" w:color="auto"/>
                      </w:divBdr>
                    </w:div>
                  </w:divsChild>
                </w:div>
                <w:div w:id="538279008">
                  <w:marLeft w:val="0"/>
                  <w:marRight w:val="0"/>
                  <w:marTop w:val="0"/>
                  <w:marBottom w:val="0"/>
                  <w:divBdr>
                    <w:top w:val="none" w:sz="0" w:space="0" w:color="auto"/>
                    <w:left w:val="none" w:sz="0" w:space="0" w:color="auto"/>
                    <w:bottom w:val="none" w:sz="0" w:space="0" w:color="auto"/>
                    <w:right w:val="none" w:sz="0" w:space="0" w:color="auto"/>
                  </w:divBdr>
                  <w:divsChild>
                    <w:div w:id="1173567219">
                      <w:marLeft w:val="0"/>
                      <w:marRight w:val="0"/>
                      <w:marTop w:val="0"/>
                      <w:marBottom w:val="0"/>
                      <w:divBdr>
                        <w:top w:val="none" w:sz="0" w:space="0" w:color="auto"/>
                        <w:left w:val="none" w:sz="0" w:space="0" w:color="auto"/>
                        <w:bottom w:val="none" w:sz="0" w:space="0" w:color="auto"/>
                        <w:right w:val="none" w:sz="0" w:space="0" w:color="auto"/>
                      </w:divBdr>
                    </w:div>
                  </w:divsChild>
                </w:div>
                <w:div w:id="1532918300">
                  <w:marLeft w:val="0"/>
                  <w:marRight w:val="0"/>
                  <w:marTop w:val="0"/>
                  <w:marBottom w:val="0"/>
                  <w:divBdr>
                    <w:top w:val="none" w:sz="0" w:space="0" w:color="auto"/>
                    <w:left w:val="none" w:sz="0" w:space="0" w:color="auto"/>
                    <w:bottom w:val="none" w:sz="0" w:space="0" w:color="auto"/>
                    <w:right w:val="none" w:sz="0" w:space="0" w:color="auto"/>
                  </w:divBdr>
                  <w:divsChild>
                    <w:div w:id="194778813">
                      <w:marLeft w:val="0"/>
                      <w:marRight w:val="0"/>
                      <w:marTop w:val="0"/>
                      <w:marBottom w:val="0"/>
                      <w:divBdr>
                        <w:top w:val="none" w:sz="0" w:space="0" w:color="auto"/>
                        <w:left w:val="none" w:sz="0" w:space="0" w:color="auto"/>
                        <w:bottom w:val="none" w:sz="0" w:space="0" w:color="auto"/>
                        <w:right w:val="none" w:sz="0" w:space="0" w:color="auto"/>
                      </w:divBdr>
                    </w:div>
                  </w:divsChild>
                </w:div>
                <w:div w:id="1474637618">
                  <w:marLeft w:val="0"/>
                  <w:marRight w:val="0"/>
                  <w:marTop w:val="0"/>
                  <w:marBottom w:val="0"/>
                  <w:divBdr>
                    <w:top w:val="none" w:sz="0" w:space="0" w:color="auto"/>
                    <w:left w:val="none" w:sz="0" w:space="0" w:color="auto"/>
                    <w:bottom w:val="none" w:sz="0" w:space="0" w:color="auto"/>
                    <w:right w:val="none" w:sz="0" w:space="0" w:color="auto"/>
                  </w:divBdr>
                  <w:divsChild>
                    <w:div w:id="650451572">
                      <w:marLeft w:val="0"/>
                      <w:marRight w:val="0"/>
                      <w:marTop w:val="0"/>
                      <w:marBottom w:val="0"/>
                      <w:divBdr>
                        <w:top w:val="none" w:sz="0" w:space="0" w:color="auto"/>
                        <w:left w:val="none" w:sz="0" w:space="0" w:color="auto"/>
                        <w:bottom w:val="none" w:sz="0" w:space="0" w:color="auto"/>
                        <w:right w:val="none" w:sz="0" w:space="0" w:color="auto"/>
                      </w:divBdr>
                    </w:div>
                  </w:divsChild>
                </w:div>
                <w:div w:id="1576161134">
                  <w:marLeft w:val="0"/>
                  <w:marRight w:val="0"/>
                  <w:marTop w:val="0"/>
                  <w:marBottom w:val="0"/>
                  <w:divBdr>
                    <w:top w:val="none" w:sz="0" w:space="0" w:color="auto"/>
                    <w:left w:val="none" w:sz="0" w:space="0" w:color="auto"/>
                    <w:bottom w:val="none" w:sz="0" w:space="0" w:color="auto"/>
                    <w:right w:val="none" w:sz="0" w:space="0" w:color="auto"/>
                  </w:divBdr>
                  <w:divsChild>
                    <w:div w:id="597908672">
                      <w:marLeft w:val="0"/>
                      <w:marRight w:val="0"/>
                      <w:marTop w:val="0"/>
                      <w:marBottom w:val="0"/>
                      <w:divBdr>
                        <w:top w:val="none" w:sz="0" w:space="0" w:color="auto"/>
                        <w:left w:val="none" w:sz="0" w:space="0" w:color="auto"/>
                        <w:bottom w:val="none" w:sz="0" w:space="0" w:color="auto"/>
                        <w:right w:val="none" w:sz="0" w:space="0" w:color="auto"/>
                      </w:divBdr>
                    </w:div>
                  </w:divsChild>
                </w:div>
                <w:div w:id="1355881412">
                  <w:marLeft w:val="0"/>
                  <w:marRight w:val="0"/>
                  <w:marTop w:val="0"/>
                  <w:marBottom w:val="0"/>
                  <w:divBdr>
                    <w:top w:val="none" w:sz="0" w:space="0" w:color="auto"/>
                    <w:left w:val="none" w:sz="0" w:space="0" w:color="auto"/>
                    <w:bottom w:val="none" w:sz="0" w:space="0" w:color="auto"/>
                    <w:right w:val="none" w:sz="0" w:space="0" w:color="auto"/>
                  </w:divBdr>
                  <w:divsChild>
                    <w:div w:id="1285968233">
                      <w:marLeft w:val="0"/>
                      <w:marRight w:val="0"/>
                      <w:marTop w:val="0"/>
                      <w:marBottom w:val="0"/>
                      <w:divBdr>
                        <w:top w:val="none" w:sz="0" w:space="0" w:color="auto"/>
                        <w:left w:val="none" w:sz="0" w:space="0" w:color="auto"/>
                        <w:bottom w:val="none" w:sz="0" w:space="0" w:color="auto"/>
                        <w:right w:val="none" w:sz="0" w:space="0" w:color="auto"/>
                      </w:divBdr>
                    </w:div>
                  </w:divsChild>
                </w:div>
                <w:div w:id="962343179">
                  <w:marLeft w:val="0"/>
                  <w:marRight w:val="0"/>
                  <w:marTop w:val="0"/>
                  <w:marBottom w:val="0"/>
                  <w:divBdr>
                    <w:top w:val="none" w:sz="0" w:space="0" w:color="auto"/>
                    <w:left w:val="none" w:sz="0" w:space="0" w:color="auto"/>
                    <w:bottom w:val="none" w:sz="0" w:space="0" w:color="auto"/>
                    <w:right w:val="none" w:sz="0" w:space="0" w:color="auto"/>
                  </w:divBdr>
                  <w:divsChild>
                    <w:div w:id="1011300100">
                      <w:marLeft w:val="0"/>
                      <w:marRight w:val="0"/>
                      <w:marTop w:val="0"/>
                      <w:marBottom w:val="0"/>
                      <w:divBdr>
                        <w:top w:val="none" w:sz="0" w:space="0" w:color="auto"/>
                        <w:left w:val="none" w:sz="0" w:space="0" w:color="auto"/>
                        <w:bottom w:val="none" w:sz="0" w:space="0" w:color="auto"/>
                        <w:right w:val="none" w:sz="0" w:space="0" w:color="auto"/>
                      </w:divBdr>
                    </w:div>
                  </w:divsChild>
                </w:div>
                <w:div w:id="250162487">
                  <w:marLeft w:val="0"/>
                  <w:marRight w:val="0"/>
                  <w:marTop w:val="0"/>
                  <w:marBottom w:val="0"/>
                  <w:divBdr>
                    <w:top w:val="none" w:sz="0" w:space="0" w:color="auto"/>
                    <w:left w:val="none" w:sz="0" w:space="0" w:color="auto"/>
                    <w:bottom w:val="none" w:sz="0" w:space="0" w:color="auto"/>
                    <w:right w:val="none" w:sz="0" w:space="0" w:color="auto"/>
                  </w:divBdr>
                  <w:divsChild>
                    <w:div w:id="2055693543">
                      <w:marLeft w:val="0"/>
                      <w:marRight w:val="0"/>
                      <w:marTop w:val="0"/>
                      <w:marBottom w:val="0"/>
                      <w:divBdr>
                        <w:top w:val="none" w:sz="0" w:space="0" w:color="auto"/>
                        <w:left w:val="none" w:sz="0" w:space="0" w:color="auto"/>
                        <w:bottom w:val="none" w:sz="0" w:space="0" w:color="auto"/>
                        <w:right w:val="none" w:sz="0" w:space="0" w:color="auto"/>
                      </w:divBdr>
                    </w:div>
                  </w:divsChild>
                </w:div>
                <w:div w:id="1337925929">
                  <w:marLeft w:val="0"/>
                  <w:marRight w:val="0"/>
                  <w:marTop w:val="0"/>
                  <w:marBottom w:val="0"/>
                  <w:divBdr>
                    <w:top w:val="none" w:sz="0" w:space="0" w:color="auto"/>
                    <w:left w:val="none" w:sz="0" w:space="0" w:color="auto"/>
                    <w:bottom w:val="none" w:sz="0" w:space="0" w:color="auto"/>
                    <w:right w:val="none" w:sz="0" w:space="0" w:color="auto"/>
                  </w:divBdr>
                  <w:divsChild>
                    <w:div w:id="842552611">
                      <w:marLeft w:val="0"/>
                      <w:marRight w:val="0"/>
                      <w:marTop w:val="0"/>
                      <w:marBottom w:val="0"/>
                      <w:divBdr>
                        <w:top w:val="none" w:sz="0" w:space="0" w:color="auto"/>
                        <w:left w:val="none" w:sz="0" w:space="0" w:color="auto"/>
                        <w:bottom w:val="none" w:sz="0" w:space="0" w:color="auto"/>
                        <w:right w:val="none" w:sz="0" w:space="0" w:color="auto"/>
                      </w:divBdr>
                    </w:div>
                  </w:divsChild>
                </w:div>
                <w:div w:id="678627573">
                  <w:marLeft w:val="0"/>
                  <w:marRight w:val="0"/>
                  <w:marTop w:val="0"/>
                  <w:marBottom w:val="0"/>
                  <w:divBdr>
                    <w:top w:val="none" w:sz="0" w:space="0" w:color="auto"/>
                    <w:left w:val="none" w:sz="0" w:space="0" w:color="auto"/>
                    <w:bottom w:val="none" w:sz="0" w:space="0" w:color="auto"/>
                    <w:right w:val="none" w:sz="0" w:space="0" w:color="auto"/>
                  </w:divBdr>
                  <w:divsChild>
                    <w:div w:id="678195029">
                      <w:marLeft w:val="0"/>
                      <w:marRight w:val="0"/>
                      <w:marTop w:val="0"/>
                      <w:marBottom w:val="0"/>
                      <w:divBdr>
                        <w:top w:val="none" w:sz="0" w:space="0" w:color="auto"/>
                        <w:left w:val="none" w:sz="0" w:space="0" w:color="auto"/>
                        <w:bottom w:val="none" w:sz="0" w:space="0" w:color="auto"/>
                        <w:right w:val="none" w:sz="0" w:space="0" w:color="auto"/>
                      </w:divBdr>
                    </w:div>
                  </w:divsChild>
                </w:div>
                <w:div w:id="1361201660">
                  <w:marLeft w:val="0"/>
                  <w:marRight w:val="0"/>
                  <w:marTop w:val="0"/>
                  <w:marBottom w:val="0"/>
                  <w:divBdr>
                    <w:top w:val="none" w:sz="0" w:space="0" w:color="auto"/>
                    <w:left w:val="none" w:sz="0" w:space="0" w:color="auto"/>
                    <w:bottom w:val="none" w:sz="0" w:space="0" w:color="auto"/>
                    <w:right w:val="none" w:sz="0" w:space="0" w:color="auto"/>
                  </w:divBdr>
                  <w:divsChild>
                    <w:div w:id="796873249">
                      <w:marLeft w:val="0"/>
                      <w:marRight w:val="0"/>
                      <w:marTop w:val="0"/>
                      <w:marBottom w:val="0"/>
                      <w:divBdr>
                        <w:top w:val="none" w:sz="0" w:space="0" w:color="auto"/>
                        <w:left w:val="none" w:sz="0" w:space="0" w:color="auto"/>
                        <w:bottom w:val="none" w:sz="0" w:space="0" w:color="auto"/>
                        <w:right w:val="none" w:sz="0" w:space="0" w:color="auto"/>
                      </w:divBdr>
                    </w:div>
                  </w:divsChild>
                </w:div>
                <w:div w:id="1632707920">
                  <w:marLeft w:val="0"/>
                  <w:marRight w:val="0"/>
                  <w:marTop w:val="0"/>
                  <w:marBottom w:val="0"/>
                  <w:divBdr>
                    <w:top w:val="none" w:sz="0" w:space="0" w:color="auto"/>
                    <w:left w:val="none" w:sz="0" w:space="0" w:color="auto"/>
                    <w:bottom w:val="none" w:sz="0" w:space="0" w:color="auto"/>
                    <w:right w:val="none" w:sz="0" w:space="0" w:color="auto"/>
                  </w:divBdr>
                  <w:divsChild>
                    <w:div w:id="1878086164">
                      <w:marLeft w:val="0"/>
                      <w:marRight w:val="0"/>
                      <w:marTop w:val="0"/>
                      <w:marBottom w:val="0"/>
                      <w:divBdr>
                        <w:top w:val="none" w:sz="0" w:space="0" w:color="auto"/>
                        <w:left w:val="none" w:sz="0" w:space="0" w:color="auto"/>
                        <w:bottom w:val="none" w:sz="0" w:space="0" w:color="auto"/>
                        <w:right w:val="none" w:sz="0" w:space="0" w:color="auto"/>
                      </w:divBdr>
                    </w:div>
                  </w:divsChild>
                </w:div>
                <w:div w:id="1711566988">
                  <w:marLeft w:val="0"/>
                  <w:marRight w:val="0"/>
                  <w:marTop w:val="0"/>
                  <w:marBottom w:val="0"/>
                  <w:divBdr>
                    <w:top w:val="none" w:sz="0" w:space="0" w:color="auto"/>
                    <w:left w:val="none" w:sz="0" w:space="0" w:color="auto"/>
                    <w:bottom w:val="none" w:sz="0" w:space="0" w:color="auto"/>
                    <w:right w:val="none" w:sz="0" w:space="0" w:color="auto"/>
                  </w:divBdr>
                  <w:divsChild>
                    <w:div w:id="2007517839">
                      <w:marLeft w:val="0"/>
                      <w:marRight w:val="0"/>
                      <w:marTop w:val="0"/>
                      <w:marBottom w:val="0"/>
                      <w:divBdr>
                        <w:top w:val="none" w:sz="0" w:space="0" w:color="auto"/>
                        <w:left w:val="none" w:sz="0" w:space="0" w:color="auto"/>
                        <w:bottom w:val="none" w:sz="0" w:space="0" w:color="auto"/>
                        <w:right w:val="none" w:sz="0" w:space="0" w:color="auto"/>
                      </w:divBdr>
                    </w:div>
                  </w:divsChild>
                </w:div>
                <w:div w:id="1763645289">
                  <w:marLeft w:val="0"/>
                  <w:marRight w:val="0"/>
                  <w:marTop w:val="0"/>
                  <w:marBottom w:val="0"/>
                  <w:divBdr>
                    <w:top w:val="none" w:sz="0" w:space="0" w:color="auto"/>
                    <w:left w:val="none" w:sz="0" w:space="0" w:color="auto"/>
                    <w:bottom w:val="none" w:sz="0" w:space="0" w:color="auto"/>
                    <w:right w:val="none" w:sz="0" w:space="0" w:color="auto"/>
                  </w:divBdr>
                  <w:divsChild>
                    <w:div w:id="1437628327">
                      <w:marLeft w:val="0"/>
                      <w:marRight w:val="0"/>
                      <w:marTop w:val="0"/>
                      <w:marBottom w:val="0"/>
                      <w:divBdr>
                        <w:top w:val="none" w:sz="0" w:space="0" w:color="auto"/>
                        <w:left w:val="none" w:sz="0" w:space="0" w:color="auto"/>
                        <w:bottom w:val="none" w:sz="0" w:space="0" w:color="auto"/>
                        <w:right w:val="none" w:sz="0" w:space="0" w:color="auto"/>
                      </w:divBdr>
                    </w:div>
                  </w:divsChild>
                </w:div>
                <w:div w:id="1399136202">
                  <w:marLeft w:val="0"/>
                  <w:marRight w:val="0"/>
                  <w:marTop w:val="0"/>
                  <w:marBottom w:val="0"/>
                  <w:divBdr>
                    <w:top w:val="none" w:sz="0" w:space="0" w:color="auto"/>
                    <w:left w:val="none" w:sz="0" w:space="0" w:color="auto"/>
                    <w:bottom w:val="none" w:sz="0" w:space="0" w:color="auto"/>
                    <w:right w:val="none" w:sz="0" w:space="0" w:color="auto"/>
                  </w:divBdr>
                  <w:divsChild>
                    <w:div w:id="648288543">
                      <w:marLeft w:val="0"/>
                      <w:marRight w:val="0"/>
                      <w:marTop w:val="0"/>
                      <w:marBottom w:val="0"/>
                      <w:divBdr>
                        <w:top w:val="none" w:sz="0" w:space="0" w:color="auto"/>
                        <w:left w:val="none" w:sz="0" w:space="0" w:color="auto"/>
                        <w:bottom w:val="none" w:sz="0" w:space="0" w:color="auto"/>
                        <w:right w:val="none" w:sz="0" w:space="0" w:color="auto"/>
                      </w:divBdr>
                    </w:div>
                  </w:divsChild>
                </w:div>
                <w:div w:id="1429932957">
                  <w:marLeft w:val="0"/>
                  <w:marRight w:val="0"/>
                  <w:marTop w:val="0"/>
                  <w:marBottom w:val="0"/>
                  <w:divBdr>
                    <w:top w:val="none" w:sz="0" w:space="0" w:color="auto"/>
                    <w:left w:val="none" w:sz="0" w:space="0" w:color="auto"/>
                    <w:bottom w:val="none" w:sz="0" w:space="0" w:color="auto"/>
                    <w:right w:val="none" w:sz="0" w:space="0" w:color="auto"/>
                  </w:divBdr>
                  <w:divsChild>
                    <w:div w:id="140777889">
                      <w:marLeft w:val="0"/>
                      <w:marRight w:val="0"/>
                      <w:marTop w:val="0"/>
                      <w:marBottom w:val="0"/>
                      <w:divBdr>
                        <w:top w:val="none" w:sz="0" w:space="0" w:color="auto"/>
                        <w:left w:val="none" w:sz="0" w:space="0" w:color="auto"/>
                        <w:bottom w:val="none" w:sz="0" w:space="0" w:color="auto"/>
                        <w:right w:val="none" w:sz="0" w:space="0" w:color="auto"/>
                      </w:divBdr>
                    </w:div>
                  </w:divsChild>
                </w:div>
                <w:div w:id="1321883848">
                  <w:marLeft w:val="0"/>
                  <w:marRight w:val="0"/>
                  <w:marTop w:val="0"/>
                  <w:marBottom w:val="0"/>
                  <w:divBdr>
                    <w:top w:val="none" w:sz="0" w:space="0" w:color="auto"/>
                    <w:left w:val="none" w:sz="0" w:space="0" w:color="auto"/>
                    <w:bottom w:val="none" w:sz="0" w:space="0" w:color="auto"/>
                    <w:right w:val="none" w:sz="0" w:space="0" w:color="auto"/>
                  </w:divBdr>
                  <w:divsChild>
                    <w:div w:id="260459524">
                      <w:marLeft w:val="0"/>
                      <w:marRight w:val="0"/>
                      <w:marTop w:val="0"/>
                      <w:marBottom w:val="0"/>
                      <w:divBdr>
                        <w:top w:val="none" w:sz="0" w:space="0" w:color="auto"/>
                        <w:left w:val="none" w:sz="0" w:space="0" w:color="auto"/>
                        <w:bottom w:val="none" w:sz="0" w:space="0" w:color="auto"/>
                        <w:right w:val="none" w:sz="0" w:space="0" w:color="auto"/>
                      </w:divBdr>
                    </w:div>
                  </w:divsChild>
                </w:div>
                <w:div w:id="819732108">
                  <w:marLeft w:val="0"/>
                  <w:marRight w:val="0"/>
                  <w:marTop w:val="0"/>
                  <w:marBottom w:val="0"/>
                  <w:divBdr>
                    <w:top w:val="none" w:sz="0" w:space="0" w:color="auto"/>
                    <w:left w:val="none" w:sz="0" w:space="0" w:color="auto"/>
                    <w:bottom w:val="none" w:sz="0" w:space="0" w:color="auto"/>
                    <w:right w:val="none" w:sz="0" w:space="0" w:color="auto"/>
                  </w:divBdr>
                  <w:divsChild>
                    <w:div w:id="617567025">
                      <w:marLeft w:val="0"/>
                      <w:marRight w:val="0"/>
                      <w:marTop w:val="0"/>
                      <w:marBottom w:val="0"/>
                      <w:divBdr>
                        <w:top w:val="none" w:sz="0" w:space="0" w:color="auto"/>
                        <w:left w:val="none" w:sz="0" w:space="0" w:color="auto"/>
                        <w:bottom w:val="none" w:sz="0" w:space="0" w:color="auto"/>
                        <w:right w:val="none" w:sz="0" w:space="0" w:color="auto"/>
                      </w:divBdr>
                    </w:div>
                  </w:divsChild>
                </w:div>
                <w:div w:id="423381797">
                  <w:marLeft w:val="0"/>
                  <w:marRight w:val="0"/>
                  <w:marTop w:val="0"/>
                  <w:marBottom w:val="0"/>
                  <w:divBdr>
                    <w:top w:val="none" w:sz="0" w:space="0" w:color="auto"/>
                    <w:left w:val="none" w:sz="0" w:space="0" w:color="auto"/>
                    <w:bottom w:val="none" w:sz="0" w:space="0" w:color="auto"/>
                    <w:right w:val="none" w:sz="0" w:space="0" w:color="auto"/>
                  </w:divBdr>
                  <w:divsChild>
                    <w:div w:id="1843885595">
                      <w:marLeft w:val="0"/>
                      <w:marRight w:val="0"/>
                      <w:marTop w:val="0"/>
                      <w:marBottom w:val="0"/>
                      <w:divBdr>
                        <w:top w:val="none" w:sz="0" w:space="0" w:color="auto"/>
                        <w:left w:val="none" w:sz="0" w:space="0" w:color="auto"/>
                        <w:bottom w:val="none" w:sz="0" w:space="0" w:color="auto"/>
                        <w:right w:val="none" w:sz="0" w:space="0" w:color="auto"/>
                      </w:divBdr>
                    </w:div>
                  </w:divsChild>
                </w:div>
                <w:div w:id="188105653">
                  <w:marLeft w:val="0"/>
                  <w:marRight w:val="0"/>
                  <w:marTop w:val="0"/>
                  <w:marBottom w:val="0"/>
                  <w:divBdr>
                    <w:top w:val="none" w:sz="0" w:space="0" w:color="auto"/>
                    <w:left w:val="none" w:sz="0" w:space="0" w:color="auto"/>
                    <w:bottom w:val="none" w:sz="0" w:space="0" w:color="auto"/>
                    <w:right w:val="none" w:sz="0" w:space="0" w:color="auto"/>
                  </w:divBdr>
                  <w:divsChild>
                    <w:div w:id="1865825715">
                      <w:marLeft w:val="0"/>
                      <w:marRight w:val="0"/>
                      <w:marTop w:val="0"/>
                      <w:marBottom w:val="0"/>
                      <w:divBdr>
                        <w:top w:val="none" w:sz="0" w:space="0" w:color="auto"/>
                        <w:left w:val="none" w:sz="0" w:space="0" w:color="auto"/>
                        <w:bottom w:val="none" w:sz="0" w:space="0" w:color="auto"/>
                        <w:right w:val="none" w:sz="0" w:space="0" w:color="auto"/>
                      </w:divBdr>
                    </w:div>
                  </w:divsChild>
                </w:div>
                <w:div w:id="1203514315">
                  <w:marLeft w:val="0"/>
                  <w:marRight w:val="0"/>
                  <w:marTop w:val="0"/>
                  <w:marBottom w:val="0"/>
                  <w:divBdr>
                    <w:top w:val="none" w:sz="0" w:space="0" w:color="auto"/>
                    <w:left w:val="none" w:sz="0" w:space="0" w:color="auto"/>
                    <w:bottom w:val="none" w:sz="0" w:space="0" w:color="auto"/>
                    <w:right w:val="none" w:sz="0" w:space="0" w:color="auto"/>
                  </w:divBdr>
                  <w:divsChild>
                    <w:div w:id="218321644">
                      <w:marLeft w:val="0"/>
                      <w:marRight w:val="0"/>
                      <w:marTop w:val="0"/>
                      <w:marBottom w:val="0"/>
                      <w:divBdr>
                        <w:top w:val="none" w:sz="0" w:space="0" w:color="auto"/>
                        <w:left w:val="none" w:sz="0" w:space="0" w:color="auto"/>
                        <w:bottom w:val="none" w:sz="0" w:space="0" w:color="auto"/>
                        <w:right w:val="none" w:sz="0" w:space="0" w:color="auto"/>
                      </w:divBdr>
                    </w:div>
                  </w:divsChild>
                </w:div>
                <w:div w:id="640160170">
                  <w:marLeft w:val="0"/>
                  <w:marRight w:val="0"/>
                  <w:marTop w:val="0"/>
                  <w:marBottom w:val="0"/>
                  <w:divBdr>
                    <w:top w:val="none" w:sz="0" w:space="0" w:color="auto"/>
                    <w:left w:val="none" w:sz="0" w:space="0" w:color="auto"/>
                    <w:bottom w:val="none" w:sz="0" w:space="0" w:color="auto"/>
                    <w:right w:val="none" w:sz="0" w:space="0" w:color="auto"/>
                  </w:divBdr>
                  <w:divsChild>
                    <w:div w:id="397288865">
                      <w:marLeft w:val="0"/>
                      <w:marRight w:val="0"/>
                      <w:marTop w:val="0"/>
                      <w:marBottom w:val="0"/>
                      <w:divBdr>
                        <w:top w:val="none" w:sz="0" w:space="0" w:color="auto"/>
                        <w:left w:val="none" w:sz="0" w:space="0" w:color="auto"/>
                        <w:bottom w:val="none" w:sz="0" w:space="0" w:color="auto"/>
                        <w:right w:val="none" w:sz="0" w:space="0" w:color="auto"/>
                      </w:divBdr>
                    </w:div>
                  </w:divsChild>
                </w:div>
                <w:div w:id="2131316255">
                  <w:marLeft w:val="0"/>
                  <w:marRight w:val="0"/>
                  <w:marTop w:val="0"/>
                  <w:marBottom w:val="0"/>
                  <w:divBdr>
                    <w:top w:val="none" w:sz="0" w:space="0" w:color="auto"/>
                    <w:left w:val="none" w:sz="0" w:space="0" w:color="auto"/>
                    <w:bottom w:val="none" w:sz="0" w:space="0" w:color="auto"/>
                    <w:right w:val="none" w:sz="0" w:space="0" w:color="auto"/>
                  </w:divBdr>
                  <w:divsChild>
                    <w:div w:id="779682986">
                      <w:marLeft w:val="0"/>
                      <w:marRight w:val="0"/>
                      <w:marTop w:val="0"/>
                      <w:marBottom w:val="0"/>
                      <w:divBdr>
                        <w:top w:val="none" w:sz="0" w:space="0" w:color="auto"/>
                        <w:left w:val="none" w:sz="0" w:space="0" w:color="auto"/>
                        <w:bottom w:val="none" w:sz="0" w:space="0" w:color="auto"/>
                        <w:right w:val="none" w:sz="0" w:space="0" w:color="auto"/>
                      </w:divBdr>
                    </w:div>
                  </w:divsChild>
                </w:div>
                <w:div w:id="2136560570">
                  <w:marLeft w:val="0"/>
                  <w:marRight w:val="0"/>
                  <w:marTop w:val="0"/>
                  <w:marBottom w:val="0"/>
                  <w:divBdr>
                    <w:top w:val="none" w:sz="0" w:space="0" w:color="auto"/>
                    <w:left w:val="none" w:sz="0" w:space="0" w:color="auto"/>
                    <w:bottom w:val="none" w:sz="0" w:space="0" w:color="auto"/>
                    <w:right w:val="none" w:sz="0" w:space="0" w:color="auto"/>
                  </w:divBdr>
                  <w:divsChild>
                    <w:div w:id="752438094">
                      <w:marLeft w:val="0"/>
                      <w:marRight w:val="0"/>
                      <w:marTop w:val="0"/>
                      <w:marBottom w:val="0"/>
                      <w:divBdr>
                        <w:top w:val="none" w:sz="0" w:space="0" w:color="auto"/>
                        <w:left w:val="none" w:sz="0" w:space="0" w:color="auto"/>
                        <w:bottom w:val="none" w:sz="0" w:space="0" w:color="auto"/>
                        <w:right w:val="none" w:sz="0" w:space="0" w:color="auto"/>
                      </w:divBdr>
                    </w:div>
                  </w:divsChild>
                </w:div>
                <w:div w:id="252445456">
                  <w:marLeft w:val="0"/>
                  <w:marRight w:val="0"/>
                  <w:marTop w:val="0"/>
                  <w:marBottom w:val="0"/>
                  <w:divBdr>
                    <w:top w:val="none" w:sz="0" w:space="0" w:color="auto"/>
                    <w:left w:val="none" w:sz="0" w:space="0" w:color="auto"/>
                    <w:bottom w:val="none" w:sz="0" w:space="0" w:color="auto"/>
                    <w:right w:val="none" w:sz="0" w:space="0" w:color="auto"/>
                  </w:divBdr>
                  <w:divsChild>
                    <w:div w:id="355422955">
                      <w:marLeft w:val="0"/>
                      <w:marRight w:val="0"/>
                      <w:marTop w:val="0"/>
                      <w:marBottom w:val="0"/>
                      <w:divBdr>
                        <w:top w:val="none" w:sz="0" w:space="0" w:color="auto"/>
                        <w:left w:val="none" w:sz="0" w:space="0" w:color="auto"/>
                        <w:bottom w:val="none" w:sz="0" w:space="0" w:color="auto"/>
                        <w:right w:val="none" w:sz="0" w:space="0" w:color="auto"/>
                      </w:divBdr>
                    </w:div>
                  </w:divsChild>
                </w:div>
                <w:div w:id="1962687816">
                  <w:marLeft w:val="0"/>
                  <w:marRight w:val="0"/>
                  <w:marTop w:val="0"/>
                  <w:marBottom w:val="0"/>
                  <w:divBdr>
                    <w:top w:val="none" w:sz="0" w:space="0" w:color="auto"/>
                    <w:left w:val="none" w:sz="0" w:space="0" w:color="auto"/>
                    <w:bottom w:val="none" w:sz="0" w:space="0" w:color="auto"/>
                    <w:right w:val="none" w:sz="0" w:space="0" w:color="auto"/>
                  </w:divBdr>
                  <w:divsChild>
                    <w:div w:id="2124228847">
                      <w:marLeft w:val="0"/>
                      <w:marRight w:val="0"/>
                      <w:marTop w:val="0"/>
                      <w:marBottom w:val="0"/>
                      <w:divBdr>
                        <w:top w:val="none" w:sz="0" w:space="0" w:color="auto"/>
                        <w:left w:val="none" w:sz="0" w:space="0" w:color="auto"/>
                        <w:bottom w:val="none" w:sz="0" w:space="0" w:color="auto"/>
                        <w:right w:val="none" w:sz="0" w:space="0" w:color="auto"/>
                      </w:divBdr>
                    </w:div>
                  </w:divsChild>
                </w:div>
                <w:div w:id="1005208092">
                  <w:marLeft w:val="0"/>
                  <w:marRight w:val="0"/>
                  <w:marTop w:val="0"/>
                  <w:marBottom w:val="0"/>
                  <w:divBdr>
                    <w:top w:val="none" w:sz="0" w:space="0" w:color="auto"/>
                    <w:left w:val="none" w:sz="0" w:space="0" w:color="auto"/>
                    <w:bottom w:val="none" w:sz="0" w:space="0" w:color="auto"/>
                    <w:right w:val="none" w:sz="0" w:space="0" w:color="auto"/>
                  </w:divBdr>
                  <w:divsChild>
                    <w:div w:id="2089763142">
                      <w:marLeft w:val="0"/>
                      <w:marRight w:val="0"/>
                      <w:marTop w:val="0"/>
                      <w:marBottom w:val="0"/>
                      <w:divBdr>
                        <w:top w:val="none" w:sz="0" w:space="0" w:color="auto"/>
                        <w:left w:val="none" w:sz="0" w:space="0" w:color="auto"/>
                        <w:bottom w:val="none" w:sz="0" w:space="0" w:color="auto"/>
                        <w:right w:val="none" w:sz="0" w:space="0" w:color="auto"/>
                      </w:divBdr>
                    </w:div>
                  </w:divsChild>
                </w:div>
                <w:div w:id="1041053861">
                  <w:marLeft w:val="0"/>
                  <w:marRight w:val="0"/>
                  <w:marTop w:val="0"/>
                  <w:marBottom w:val="0"/>
                  <w:divBdr>
                    <w:top w:val="none" w:sz="0" w:space="0" w:color="auto"/>
                    <w:left w:val="none" w:sz="0" w:space="0" w:color="auto"/>
                    <w:bottom w:val="none" w:sz="0" w:space="0" w:color="auto"/>
                    <w:right w:val="none" w:sz="0" w:space="0" w:color="auto"/>
                  </w:divBdr>
                  <w:divsChild>
                    <w:div w:id="1286040692">
                      <w:marLeft w:val="0"/>
                      <w:marRight w:val="0"/>
                      <w:marTop w:val="0"/>
                      <w:marBottom w:val="0"/>
                      <w:divBdr>
                        <w:top w:val="none" w:sz="0" w:space="0" w:color="auto"/>
                        <w:left w:val="none" w:sz="0" w:space="0" w:color="auto"/>
                        <w:bottom w:val="none" w:sz="0" w:space="0" w:color="auto"/>
                        <w:right w:val="none" w:sz="0" w:space="0" w:color="auto"/>
                      </w:divBdr>
                    </w:div>
                  </w:divsChild>
                </w:div>
                <w:div w:id="1744252667">
                  <w:marLeft w:val="0"/>
                  <w:marRight w:val="0"/>
                  <w:marTop w:val="0"/>
                  <w:marBottom w:val="0"/>
                  <w:divBdr>
                    <w:top w:val="none" w:sz="0" w:space="0" w:color="auto"/>
                    <w:left w:val="none" w:sz="0" w:space="0" w:color="auto"/>
                    <w:bottom w:val="none" w:sz="0" w:space="0" w:color="auto"/>
                    <w:right w:val="none" w:sz="0" w:space="0" w:color="auto"/>
                  </w:divBdr>
                  <w:divsChild>
                    <w:div w:id="958225971">
                      <w:marLeft w:val="0"/>
                      <w:marRight w:val="0"/>
                      <w:marTop w:val="0"/>
                      <w:marBottom w:val="0"/>
                      <w:divBdr>
                        <w:top w:val="none" w:sz="0" w:space="0" w:color="auto"/>
                        <w:left w:val="none" w:sz="0" w:space="0" w:color="auto"/>
                        <w:bottom w:val="none" w:sz="0" w:space="0" w:color="auto"/>
                        <w:right w:val="none" w:sz="0" w:space="0" w:color="auto"/>
                      </w:divBdr>
                    </w:div>
                  </w:divsChild>
                </w:div>
                <w:div w:id="1861771183">
                  <w:marLeft w:val="0"/>
                  <w:marRight w:val="0"/>
                  <w:marTop w:val="0"/>
                  <w:marBottom w:val="0"/>
                  <w:divBdr>
                    <w:top w:val="none" w:sz="0" w:space="0" w:color="auto"/>
                    <w:left w:val="none" w:sz="0" w:space="0" w:color="auto"/>
                    <w:bottom w:val="none" w:sz="0" w:space="0" w:color="auto"/>
                    <w:right w:val="none" w:sz="0" w:space="0" w:color="auto"/>
                  </w:divBdr>
                  <w:divsChild>
                    <w:div w:id="1676373209">
                      <w:marLeft w:val="0"/>
                      <w:marRight w:val="0"/>
                      <w:marTop w:val="0"/>
                      <w:marBottom w:val="0"/>
                      <w:divBdr>
                        <w:top w:val="none" w:sz="0" w:space="0" w:color="auto"/>
                        <w:left w:val="none" w:sz="0" w:space="0" w:color="auto"/>
                        <w:bottom w:val="none" w:sz="0" w:space="0" w:color="auto"/>
                        <w:right w:val="none" w:sz="0" w:space="0" w:color="auto"/>
                      </w:divBdr>
                    </w:div>
                  </w:divsChild>
                </w:div>
                <w:div w:id="1080174086">
                  <w:marLeft w:val="0"/>
                  <w:marRight w:val="0"/>
                  <w:marTop w:val="0"/>
                  <w:marBottom w:val="0"/>
                  <w:divBdr>
                    <w:top w:val="none" w:sz="0" w:space="0" w:color="auto"/>
                    <w:left w:val="none" w:sz="0" w:space="0" w:color="auto"/>
                    <w:bottom w:val="none" w:sz="0" w:space="0" w:color="auto"/>
                    <w:right w:val="none" w:sz="0" w:space="0" w:color="auto"/>
                  </w:divBdr>
                  <w:divsChild>
                    <w:div w:id="1875999741">
                      <w:marLeft w:val="0"/>
                      <w:marRight w:val="0"/>
                      <w:marTop w:val="0"/>
                      <w:marBottom w:val="0"/>
                      <w:divBdr>
                        <w:top w:val="none" w:sz="0" w:space="0" w:color="auto"/>
                        <w:left w:val="none" w:sz="0" w:space="0" w:color="auto"/>
                        <w:bottom w:val="none" w:sz="0" w:space="0" w:color="auto"/>
                        <w:right w:val="none" w:sz="0" w:space="0" w:color="auto"/>
                      </w:divBdr>
                    </w:div>
                  </w:divsChild>
                </w:div>
                <w:div w:id="1772898882">
                  <w:marLeft w:val="0"/>
                  <w:marRight w:val="0"/>
                  <w:marTop w:val="0"/>
                  <w:marBottom w:val="0"/>
                  <w:divBdr>
                    <w:top w:val="none" w:sz="0" w:space="0" w:color="auto"/>
                    <w:left w:val="none" w:sz="0" w:space="0" w:color="auto"/>
                    <w:bottom w:val="none" w:sz="0" w:space="0" w:color="auto"/>
                    <w:right w:val="none" w:sz="0" w:space="0" w:color="auto"/>
                  </w:divBdr>
                  <w:divsChild>
                    <w:div w:id="1146891693">
                      <w:marLeft w:val="0"/>
                      <w:marRight w:val="0"/>
                      <w:marTop w:val="0"/>
                      <w:marBottom w:val="0"/>
                      <w:divBdr>
                        <w:top w:val="none" w:sz="0" w:space="0" w:color="auto"/>
                        <w:left w:val="none" w:sz="0" w:space="0" w:color="auto"/>
                        <w:bottom w:val="none" w:sz="0" w:space="0" w:color="auto"/>
                        <w:right w:val="none" w:sz="0" w:space="0" w:color="auto"/>
                      </w:divBdr>
                    </w:div>
                  </w:divsChild>
                </w:div>
                <w:div w:id="1860855740">
                  <w:marLeft w:val="0"/>
                  <w:marRight w:val="0"/>
                  <w:marTop w:val="0"/>
                  <w:marBottom w:val="0"/>
                  <w:divBdr>
                    <w:top w:val="none" w:sz="0" w:space="0" w:color="auto"/>
                    <w:left w:val="none" w:sz="0" w:space="0" w:color="auto"/>
                    <w:bottom w:val="none" w:sz="0" w:space="0" w:color="auto"/>
                    <w:right w:val="none" w:sz="0" w:space="0" w:color="auto"/>
                  </w:divBdr>
                  <w:divsChild>
                    <w:div w:id="1534806501">
                      <w:marLeft w:val="0"/>
                      <w:marRight w:val="0"/>
                      <w:marTop w:val="0"/>
                      <w:marBottom w:val="0"/>
                      <w:divBdr>
                        <w:top w:val="none" w:sz="0" w:space="0" w:color="auto"/>
                        <w:left w:val="none" w:sz="0" w:space="0" w:color="auto"/>
                        <w:bottom w:val="none" w:sz="0" w:space="0" w:color="auto"/>
                        <w:right w:val="none" w:sz="0" w:space="0" w:color="auto"/>
                      </w:divBdr>
                    </w:div>
                  </w:divsChild>
                </w:div>
                <w:div w:id="1551844768">
                  <w:marLeft w:val="0"/>
                  <w:marRight w:val="0"/>
                  <w:marTop w:val="0"/>
                  <w:marBottom w:val="0"/>
                  <w:divBdr>
                    <w:top w:val="none" w:sz="0" w:space="0" w:color="auto"/>
                    <w:left w:val="none" w:sz="0" w:space="0" w:color="auto"/>
                    <w:bottom w:val="none" w:sz="0" w:space="0" w:color="auto"/>
                    <w:right w:val="none" w:sz="0" w:space="0" w:color="auto"/>
                  </w:divBdr>
                  <w:divsChild>
                    <w:div w:id="1196230332">
                      <w:marLeft w:val="0"/>
                      <w:marRight w:val="0"/>
                      <w:marTop w:val="0"/>
                      <w:marBottom w:val="0"/>
                      <w:divBdr>
                        <w:top w:val="none" w:sz="0" w:space="0" w:color="auto"/>
                        <w:left w:val="none" w:sz="0" w:space="0" w:color="auto"/>
                        <w:bottom w:val="none" w:sz="0" w:space="0" w:color="auto"/>
                        <w:right w:val="none" w:sz="0" w:space="0" w:color="auto"/>
                      </w:divBdr>
                    </w:div>
                  </w:divsChild>
                </w:div>
                <w:div w:id="486943595">
                  <w:marLeft w:val="0"/>
                  <w:marRight w:val="0"/>
                  <w:marTop w:val="0"/>
                  <w:marBottom w:val="0"/>
                  <w:divBdr>
                    <w:top w:val="none" w:sz="0" w:space="0" w:color="auto"/>
                    <w:left w:val="none" w:sz="0" w:space="0" w:color="auto"/>
                    <w:bottom w:val="none" w:sz="0" w:space="0" w:color="auto"/>
                    <w:right w:val="none" w:sz="0" w:space="0" w:color="auto"/>
                  </w:divBdr>
                  <w:divsChild>
                    <w:div w:id="444739648">
                      <w:marLeft w:val="0"/>
                      <w:marRight w:val="0"/>
                      <w:marTop w:val="0"/>
                      <w:marBottom w:val="0"/>
                      <w:divBdr>
                        <w:top w:val="none" w:sz="0" w:space="0" w:color="auto"/>
                        <w:left w:val="none" w:sz="0" w:space="0" w:color="auto"/>
                        <w:bottom w:val="none" w:sz="0" w:space="0" w:color="auto"/>
                        <w:right w:val="none" w:sz="0" w:space="0" w:color="auto"/>
                      </w:divBdr>
                    </w:div>
                  </w:divsChild>
                </w:div>
                <w:div w:id="1130321617">
                  <w:marLeft w:val="0"/>
                  <w:marRight w:val="0"/>
                  <w:marTop w:val="0"/>
                  <w:marBottom w:val="0"/>
                  <w:divBdr>
                    <w:top w:val="none" w:sz="0" w:space="0" w:color="auto"/>
                    <w:left w:val="none" w:sz="0" w:space="0" w:color="auto"/>
                    <w:bottom w:val="none" w:sz="0" w:space="0" w:color="auto"/>
                    <w:right w:val="none" w:sz="0" w:space="0" w:color="auto"/>
                  </w:divBdr>
                  <w:divsChild>
                    <w:div w:id="1244607106">
                      <w:marLeft w:val="0"/>
                      <w:marRight w:val="0"/>
                      <w:marTop w:val="0"/>
                      <w:marBottom w:val="0"/>
                      <w:divBdr>
                        <w:top w:val="none" w:sz="0" w:space="0" w:color="auto"/>
                        <w:left w:val="none" w:sz="0" w:space="0" w:color="auto"/>
                        <w:bottom w:val="none" w:sz="0" w:space="0" w:color="auto"/>
                        <w:right w:val="none" w:sz="0" w:space="0" w:color="auto"/>
                      </w:divBdr>
                    </w:div>
                  </w:divsChild>
                </w:div>
                <w:div w:id="543101730">
                  <w:marLeft w:val="0"/>
                  <w:marRight w:val="0"/>
                  <w:marTop w:val="0"/>
                  <w:marBottom w:val="0"/>
                  <w:divBdr>
                    <w:top w:val="none" w:sz="0" w:space="0" w:color="auto"/>
                    <w:left w:val="none" w:sz="0" w:space="0" w:color="auto"/>
                    <w:bottom w:val="none" w:sz="0" w:space="0" w:color="auto"/>
                    <w:right w:val="none" w:sz="0" w:space="0" w:color="auto"/>
                  </w:divBdr>
                  <w:divsChild>
                    <w:div w:id="1083642935">
                      <w:marLeft w:val="0"/>
                      <w:marRight w:val="0"/>
                      <w:marTop w:val="0"/>
                      <w:marBottom w:val="0"/>
                      <w:divBdr>
                        <w:top w:val="none" w:sz="0" w:space="0" w:color="auto"/>
                        <w:left w:val="none" w:sz="0" w:space="0" w:color="auto"/>
                        <w:bottom w:val="none" w:sz="0" w:space="0" w:color="auto"/>
                        <w:right w:val="none" w:sz="0" w:space="0" w:color="auto"/>
                      </w:divBdr>
                    </w:div>
                  </w:divsChild>
                </w:div>
                <w:div w:id="1460955199">
                  <w:marLeft w:val="0"/>
                  <w:marRight w:val="0"/>
                  <w:marTop w:val="0"/>
                  <w:marBottom w:val="0"/>
                  <w:divBdr>
                    <w:top w:val="none" w:sz="0" w:space="0" w:color="auto"/>
                    <w:left w:val="none" w:sz="0" w:space="0" w:color="auto"/>
                    <w:bottom w:val="none" w:sz="0" w:space="0" w:color="auto"/>
                    <w:right w:val="none" w:sz="0" w:space="0" w:color="auto"/>
                  </w:divBdr>
                  <w:divsChild>
                    <w:div w:id="376318901">
                      <w:marLeft w:val="0"/>
                      <w:marRight w:val="0"/>
                      <w:marTop w:val="0"/>
                      <w:marBottom w:val="0"/>
                      <w:divBdr>
                        <w:top w:val="none" w:sz="0" w:space="0" w:color="auto"/>
                        <w:left w:val="none" w:sz="0" w:space="0" w:color="auto"/>
                        <w:bottom w:val="none" w:sz="0" w:space="0" w:color="auto"/>
                        <w:right w:val="none" w:sz="0" w:space="0" w:color="auto"/>
                      </w:divBdr>
                    </w:div>
                  </w:divsChild>
                </w:div>
                <w:div w:id="1731073045">
                  <w:marLeft w:val="0"/>
                  <w:marRight w:val="0"/>
                  <w:marTop w:val="0"/>
                  <w:marBottom w:val="0"/>
                  <w:divBdr>
                    <w:top w:val="none" w:sz="0" w:space="0" w:color="auto"/>
                    <w:left w:val="none" w:sz="0" w:space="0" w:color="auto"/>
                    <w:bottom w:val="none" w:sz="0" w:space="0" w:color="auto"/>
                    <w:right w:val="none" w:sz="0" w:space="0" w:color="auto"/>
                  </w:divBdr>
                  <w:divsChild>
                    <w:div w:id="1289967965">
                      <w:marLeft w:val="0"/>
                      <w:marRight w:val="0"/>
                      <w:marTop w:val="0"/>
                      <w:marBottom w:val="0"/>
                      <w:divBdr>
                        <w:top w:val="none" w:sz="0" w:space="0" w:color="auto"/>
                        <w:left w:val="none" w:sz="0" w:space="0" w:color="auto"/>
                        <w:bottom w:val="none" w:sz="0" w:space="0" w:color="auto"/>
                        <w:right w:val="none" w:sz="0" w:space="0" w:color="auto"/>
                      </w:divBdr>
                    </w:div>
                  </w:divsChild>
                </w:div>
                <w:div w:id="1088040868">
                  <w:marLeft w:val="0"/>
                  <w:marRight w:val="0"/>
                  <w:marTop w:val="0"/>
                  <w:marBottom w:val="0"/>
                  <w:divBdr>
                    <w:top w:val="none" w:sz="0" w:space="0" w:color="auto"/>
                    <w:left w:val="none" w:sz="0" w:space="0" w:color="auto"/>
                    <w:bottom w:val="none" w:sz="0" w:space="0" w:color="auto"/>
                    <w:right w:val="none" w:sz="0" w:space="0" w:color="auto"/>
                  </w:divBdr>
                  <w:divsChild>
                    <w:div w:id="163862876">
                      <w:marLeft w:val="0"/>
                      <w:marRight w:val="0"/>
                      <w:marTop w:val="0"/>
                      <w:marBottom w:val="0"/>
                      <w:divBdr>
                        <w:top w:val="none" w:sz="0" w:space="0" w:color="auto"/>
                        <w:left w:val="none" w:sz="0" w:space="0" w:color="auto"/>
                        <w:bottom w:val="none" w:sz="0" w:space="0" w:color="auto"/>
                        <w:right w:val="none" w:sz="0" w:space="0" w:color="auto"/>
                      </w:divBdr>
                    </w:div>
                  </w:divsChild>
                </w:div>
                <w:div w:id="1467972937">
                  <w:marLeft w:val="0"/>
                  <w:marRight w:val="0"/>
                  <w:marTop w:val="0"/>
                  <w:marBottom w:val="0"/>
                  <w:divBdr>
                    <w:top w:val="none" w:sz="0" w:space="0" w:color="auto"/>
                    <w:left w:val="none" w:sz="0" w:space="0" w:color="auto"/>
                    <w:bottom w:val="none" w:sz="0" w:space="0" w:color="auto"/>
                    <w:right w:val="none" w:sz="0" w:space="0" w:color="auto"/>
                  </w:divBdr>
                  <w:divsChild>
                    <w:div w:id="1162358239">
                      <w:marLeft w:val="0"/>
                      <w:marRight w:val="0"/>
                      <w:marTop w:val="0"/>
                      <w:marBottom w:val="0"/>
                      <w:divBdr>
                        <w:top w:val="none" w:sz="0" w:space="0" w:color="auto"/>
                        <w:left w:val="none" w:sz="0" w:space="0" w:color="auto"/>
                        <w:bottom w:val="none" w:sz="0" w:space="0" w:color="auto"/>
                        <w:right w:val="none" w:sz="0" w:space="0" w:color="auto"/>
                      </w:divBdr>
                    </w:div>
                  </w:divsChild>
                </w:div>
                <w:div w:id="936250092">
                  <w:marLeft w:val="0"/>
                  <w:marRight w:val="0"/>
                  <w:marTop w:val="0"/>
                  <w:marBottom w:val="0"/>
                  <w:divBdr>
                    <w:top w:val="none" w:sz="0" w:space="0" w:color="auto"/>
                    <w:left w:val="none" w:sz="0" w:space="0" w:color="auto"/>
                    <w:bottom w:val="none" w:sz="0" w:space="0" w:color="auto"/>
                    <w:right w:val="none" w:sz="0" w:space="0" w:color="auto"/>
                  </w:divBdr>
                  <w:divsChild>
                    <w:div w:id="2133933185">
                      <w:marLeft w:val="0"/>
                      <w:marRight w:val="0"/>
                      <w:marTop w:val="0"/>
                      <w:marBottom w:val="0"/>
                      <w:divBdr>
                        <w:top w:val="none" w:sz="0" w:space="0" w:color="auto"/>
                        <w:left w:val="none" w:sz="0" w:space="0" w:color="auto"/>
                        <w:bottom w:val="none" w:sz="0" w:space="0" w:color="auto"/>
                        <w:right w:val="none" w:sz="0" w:space="0" w:color="auto"/>
                      </w:divBdr>
                    </w:div>
                  </w:divsChild>
                </w:div>
                <w:div w:id="766190704">
                  <w:marLeft w:val="0"/>
                  <w:marRight w:val="0"/>
                  <w:marTop w:val="0"/>
                  <w:marBottom w:val="0"/>
                  <w:divBdr>
                    <w:top w:val="none" w:sz="0" w:space="0" w:color="auto"/>
                    <w:left w:val="none" w:sz="0" w:space="0" w:color="auto"/>
                    <w:bottom w:val="none" w:sz="0" w:space="0" w:color="auto"/>
                    <w:right w:val="none" w:sz="0" w:space="0" w:color="auto"/>
                  </w:divBdr>
                  <w:divsChild>
                    <w:div w:id="42995524">
                      <w:marLeft w:val="0"/>
                      <w:marRight w:val="0"/>
                      <w:marTop w:val="0"/>
                      <w:marBottom w:val="0"/>
                      <w:divBdr>
                        <w:top w:val="none" w:sz="0" w:space="0" w:color="auto"/>
                        <w:left w:val="none" w:sz="0" w:space="0" w:color="auto"/>
                        <w:bottom w:val="none" w:sz="0" w:space="0" w:color="auto"/>
                        <w:right w:val="none" w:sz="0" w:space="0" w:color="auto"/>
                      </w:divBdr>
                    </w:div>
                  </w:divsChild>
                </w:div>
                <w:div w:id="1116219304">
                  <w:marLeft w:val="0"/>
                  <w:marRight w:val="0"/>
                  <w:marTop w:val="0"/>
                  <w:marBottom w:val="0"/>
                  <w:divBdr>
                    <w:top w:val="none" w:sz="0" w:space="0" w:color="auto"/>
                    <w:left w:val="none" w:sz="0" w:space="0" w:color="auto"/>
                    <w:bottom w:val="none" w:sz="0" w:space="0" w:color="auto"/>
                    <w:right w:val="none" w:sz="0" w:space="0" w:color="auto"/>
                  </w:divBdr>
                  <w:divsChild>
                    <w:div w:id="1992366447">
                      <w:marLeft w:val="0"/>
                      <w:marRight w:val="0"/>
                      <w:marTop w:val="0"/>
                      <w:marBottom w:val="0"/>
                      <w:divBdr>
                        <w:top w:val="none" w:sz="0" w:space="0" w:color="auto"/>
                        <w:left w:val="none" w:sz="0" w:space="0" w:color="auto"/>
                        <w:bottom w:val="none" w:sz="0" w:space="0" w:color="auto"/>
                        <w:right w:val="none" w:sz="0" w:space="0" w:color="auto"/>
                      </w:divBdr>
                    </w:div>
                  </w:divsChild>
                </w:div>
                <w:div w:id="309209535">
                  <w:marLeft w:val="0"/>
                  <w:marRight w:val="0"/>
                  <w:marTop w:val="0"/>
                  <w:marBottom w:val="0"/>
                  <w:divBdr>
                    <w:top w:val="none" w:sz="0" w:space="0" w:color="auto"/>
                    <w:left w:val="none" w:sz="0" w:space="0" w:color="auto"/>
                    <w:bottom w:val="none" w:sz="0" w:space="0" w:color="auto"/>
                    <w:right w:val="none" w:sz="0" w:space="0" w:color="auto"/>
                  </w:divBdr>
                  <w:divsChild>
                    <w:div w:id="1954091393">
                      <w:marLeft w:val="0"/>
                      <w:marRight w:val="0"/>
                      <w:marTop w:val="0"/>
                      <w:marBottom w:val="0"/>
                      <w:divBdr>
                        <w:top w:val="none" w:sz="0" w:space="0" w:color="auto"/>
                        <w:left w:val="none" w:sz="0" w:space="0" w:color="auto"/>
                        <w:bottom w:val="none" w:sz="0" w:space="0" w:color="auto"/>
                        <w:right w:val="none" w:sz="0" w:space="0" w:color="auto"/>
                      </w:divBdr>
                    </w:div>
                  </w:divsChild>
                </w:div>
                <w:div w:id="644050820">
                  <w:marLeft w:val="0"/>
                  <w:marRight w:val="0"/>
                  <w:marTop w:val="0"/>
                  <w:marBottom w:val="0"/>
                  <w:divBdr>
                    <w:top w:val="none" w:sz="0" w:space="0" w:color="auto"/>
                    <w:left w:val="none" w:sz="0" w:space="0" w:color="auto"/>
                    <w:bottom w:val="none" w:sz="0" w:space="0" w:color="auto"/>
                    <w:right w:val="none" w:sz="0" w:space="0" w:color="auto"/>
                  </w:divBdr>
                  <w:divsChild>
                    <w:div w:id="714891422">
                      <w:marLeft w:val="0"/>
                      <w:marRight w:val="0"/>
                      <w:marTop w:val="0"/>
                      <w:marBottom w:val="0"/>
                      <w:divBdr>
                        <w:top w:val="none" w:sz="0" w:space="0" w:color="auto"/>
                        <w:left w:val="none" w:sz="0" w:space="0" w:color="auto"/>
                        <w:bottom w:val="none" w:sz="0" w:space="0" w:color="auto"/>
                        <w:right w:val="none" w:sz="0" w:space="0" w:color="auto"/>
                      </w:divBdr>
                    </w:div>
                  </w:divsChild>
                </w:div>
                <w:div w:id="1705862416">
                  <w:marLeft w:val="0"/>
                  <w:marRight w:val="0"/>
                  <w:marTop w:val="0"/>
                  <w:marBottom w:val="0"/>
                  <w:divBdr>
                    <w:top w:val="none" w:sz="0" w:space="0" w:color="auto"/>
                    <w:left w:val="none" w:sz="0" w:space="0" w:color="auto"/>
                    <w:bottom w:val="none" w:sz="0" w:space="0" w:color="auto"/>
                    <w:right w:val="none" w:sz="0" w:space="0" w:color="auto"/>
                  </w:divBdr>
                  <w:divsChild>
                    <w:div w:id="1392728713">
                      <w:marLeft w:val="0"/>
                      <w:marRight w:val="0"/>
                      <w:marTop w:val="0"/>
                      <w:marBottom w:val="0"/>
                      <w:divBdr>
                        <w:top w:val="none" w:sz="0" w:space="0" w:color="auto"/>
                        <w:left w:val="none" w:sz="0" w:space="0" w:color="auto"/>
                        <w:bottom w:val="none" w:sz="0" w:space="0" w:color="auto"/>
                        <w:right w:val="none" w:sz="0" w:space="0" w:color="auto"/>
                      </w:divBdr>
                    </w:div>
                  </w:divsChild>
                </w:div>
                <w:div w:id="170461465">
                  <w:marLeft w:val="0"/>
                  <w:marRight w:val="0"/>
                  <w:marTop w:val="0"/>
                  <w:marBottom w:val="0"/>
                  <w:divBdr>
                    <w:top w:val="none" w:sz="0" w:space="0" w:color="auto"/>
                    <w:left w:val="none" w:sz="0" w:space="0" w:color="auto"/>
                    <w:bottom w:val="none" w:sz="0" w:space="0" w:color="auto"/>
                    <w:right w:val="none" w:sz="0" w:space="0" w:color="auto"/>
                  </w:divBdr>
                  <w:divsChild>
                    <w:div w:id="727844965">
                      <w:marLeft w:val="0"/>
                      <w:marRight w:val="0"/>
                      <w:marTop w:val="0"/>
                      <w:marBottom w:val="0"/>
                      <w:divBdr>
                        <w:top w:val="none" w:sz="0" w:space="0" w:color="auto"/>
                        <w:left w:val="none" w:sz="0" w:space="0" w:color="auto"/>
                        <w:bottom w:val="none" w:sz="0" w:space="0" w:color="auto"/>
                        <w:right w:val="none" w:sz="0" w:space="0" w:color="auto"/>
                      </w:divBdr>
                    </w:div>
                  </w:divsChild>
                </w:div>
                <w:div w:id="1100568853">
                  <w:marLeft w:val="0"/>
                  <w:marRight w:val="0"/>
                  <w:marTop w:val="0"/>
                  <w:marBottom w:val="0"/>
                  <w:divBdr>
                    <w:top w:val="none" w:sz="0" w:space="0" w:color="auto"/>
                    <w:left w:val="none" w:sz="0" w:space="0" w:color="auto"/>
                    <w:bottom w:val="none" w:sz="0" w:space="0" w:color="auto"/>
                    <w:right w:val="none" w:sz="0" w:space="0" w:color="auto"/>
                  </w:divBdr>
                  <w:divsChild>
                    <w:div w:id="187256005">
                      <w:marLeft w:val="0"/>
                      <w:marRight w:val="0"/>
                      <w:marTop w:val="0"/>
                      <w:marBottom w:val="0"/>
                      <w:divBdr>
                        <w:top w:val="none" w:sz="0" w:space="0" w:color="auto"/>
                        <w:left w:val="none" w:sz="0" w:space="0" w:color="auto"/>
                        <w:bottom w:val="none" w:sz="0" w:space="0" w:color="auto"/>
                        <w:right w:val="none" w:sz="0" w:space="0" w:color="auto"/>
                      </w:divBdr>
                    </w:div>
                  </w:divsChild>
                </w:div>
                <w:div w:id="2048676709">
                  <w:marLeft w:val="0"/>
                  <w:marRight w:val="0"/>
                  <w:marTop w:val="0"/>
                  <w:marBottom w:val="0"/>
                  <w:divBdr>
                    <w:top w:val="none" w:sz="0" w:space="0" w:color="auto"/>
                    <w:left w:val="none" w:sz="0" w:space="0" w:color="auto"/>
                    <w:bottom w:val="none" w:sz="0" w:space="0" w:color="auto"/>
                    <w:right w:val="none" w:sz="0" w:space="0" w:color="auto"/>
                  </w:divBdr>
                  <w:divsChild>
                    <w:div w:id="704210974">
                      <w:marLeft w:val="0"/>
                      <w:marRight w:val="0"/>
                      <w:marTop w:val="0"/>
                      <w:marBottom w:val="0"/>
                      <w:divBdr>
                        <w:top w:val="none" w:sz="0" w:space="0" w:color="auto"/>
                        <w:left w:val="none" w:sz="0" w:space="0" w:color="auto"/>
                        <w:bottom w:val="none" w:sz="0" w:space="0" w:color="auto"/>
                        <w:right w:val="none" w:sz="0" w:space="0" w:color="auto"/>
                      </w:divBdr>
                    </w:div>
                  </w:divsChild>
                </w:div>
                <w:div w:id="1666664895">
                  <w:marLeft w:val="0"/>
                  <w:marRight w:val="0"/>
                  <w:marTop w:val="0"/>
                  <w:marBottom w:val="0"/>
                  <w:divBdr>
                    <w:top w:val="none" w:sz="0" w:space="0" w:color="auto"/>
                    <w:left w:val="none" w:sz="0" w:space="0" w:color="auto"/>
                    <w:bottom w:val="none" w:sz="0" w:space="0" w:color="auto"/>
                    <w:right w:val="none" w:sz="0" w:space="0" w:color="auto"/>
                  </w:divBdr>
                  <w:divsChild>
                    <w:div w:id="1921519776">
                      <w:marLeft w:val="0"/>
                      <w:marRight w:val="0"/>
                      <w:marTop w:val="0"/>
                      <w:marBottom w:val="0"/>
                      <w:divBdr>
                        <w:top w:val="none" w:sz="0" w:space="0" w:color="auto"/>
                        <w:left w:val="none" w:sz="0" w:space="0" w:color="auto"/>
                        <w:bottom w:val="none" w:sz="0" w:space="0" w:color="auto"/>
                        <w:right w:val="none" w:sz="0" w:space="0" w:color="auto"/>
                      </w:divBdr>
                    </w:div>
                  </w:divsChild>
                </w:div>
                <w:div w:id="126289658">
                  <w:marLeft w:val="0"/>
                  <w:marRight w:val="0"/>
                  <w:marTop w:val="0"/>
                  <w:marBottom w:val="0"/>
                  <w:divBdr>
                    <w:top w:val="none" w:sz="0" w:space="0" w:color="auto"/>
                    <w:left w:val="none" w:sz="0" w:space="0" w:color="auto"/>
                    <w:bottom w:val="none" w:sz="0" w:space="0" w:color="auto"/>
                    <w:right w:val="none" w:sz="0" w:space="0" w:color="auto"/>
                  </w:divBdr>
                  <w:divsChild>
                    <w:div w:id="1229655611">
                      <w:marLeft w:val="0"/>
                      <w:marRight w:val="0"/>
                      <w:marTop w:val="0"/>
                      <w:marBottom w:val="0"/>
                      <w:divBdr>
                        <w:top w:val="none" w:sz="0" w:space="0" w:color="auto"/>
                        <w:left w:val="none" w:sz="0" w:space="0" w:color="auto"/>
                        <w:bottom w:val="none" w:sz="0" w:space="0" w:color="auto"/>
                        <w:right w:val="none" w:sz="0" w:space="0" w:color="auto"/>
                      </w:divBdr>
                    </w:div>
                  </w:divsChild>
                </w:div>
                <w:div w:id="442842309">
                  <w:marLeft w:val="0"/>
                  <w:marRight w:val="0"/>
                  <w:marTop w:val="0"/>
                  <w:marBottom w:val="0"/>
                  <w:divBdr>
                    <w:top w:val="none" w:sz="0" w:space="0" w:color="auto"/>
                    <w:left w:val="none" w:sz="0" w:space="0" w:color="auto"/>
                    <w:bottom w:val="none" w:sz="0" w:space="0" w:color="auto"/>
                    <w:right w:val="none" w:sz="0" w:space="0" w:color="auto"/>
                  </w:divBdr>
                  <w:divsChild>
                    <w:div w:id="928272343">
                      <w:marLeft w:val="0"/>
                      <w:marRight w:val="0"/>
                      <w:marTop w:val="0"/>
                      <w:marBottom w:val="0"/>
                      <w:divBdr>
                        <w:top w:val="none" w:sz="0" w:space="0" w:color="auto"/>
                        <w:left w:val="none" w:sz="0" w:space="0" w:color="auto"/>
                        <w:bottom w:val="none" w:sz="0" w:space="0" w:color="auto"/>
                        <w:right w:val="none" w:sz="0" w:space="0" w:color="auto"/>
                      </w:divBdr>
                    </w:div>
                  </w:divsChild>
                </w:div>
                <w:div w:id="2105030138">
                  <w:marLeft w:val="0"/>
                  <w:marRight w:val="0"/>
                  <w:marTop w:val="0"/>
                  <w:marBottom w:val="0"/>
                  <w:divBdr>
                    <w:top w:val="none" w:sz="0" w:space="0" w:color="auto"/>
                    <w:left w:val="none" w:sz="0" w:space="0" w:color="auto"/>
                    <w:bottom w:val="none" w:sz="0" w:space="0" w:color="auto"/>
                    <w:right w:val="none" w:sz="0" w:space="0" w:color="auto"/>
                  </w:divBdr>
                  <w:divsChild>
                    <w:div w:id="1915581698">
                      <w:marLeft w:val="0"/>
                      <w:marRight w:val="0"/>
                      <w:marTop w:val="0"/>
                      <w:marBottom w:val="0"/>
                      <w:divBdr>
                        <w:top w:val="none" w:sz="0" w:space="0" w:color="auto"/>
                        <w:left w:val="none" w:sz="0" w:space="0" w:color="auto"/>
                        <w:bottom w:val="none" w:sz="0" w:space="0" w:color="auto"/>
                        <w:right w:val="none" w:sz="0" w:space="0" w:color="auto"/>
                      </w:divBdr>
                    </w:div>
                  </w:divsChild>
                </w:div>
                <w:div w:id="954210832">
                  <w:marLeft w:val="0"/>
                  <w:marRight w:val="0"/>
                  <w:marTop w:val="0"/>
                  <w:marBottom w:val="0"/>
                  <w:divBdr>
                    <w:top w:val="none" w:sz="0" w:space="0" w:color="auto"/>
                    <w:left w:val="none" w:sz="0" w:space="0" w:color="auto"/>
                    <w:bottom w:val="none" w:sz="0" w:space="0" w:color="auto"/>
                    <w:right w:val="none" w:sz="0" w:space="0" w:color="auto"/>
                  </w:divBdr>
                  <w:divsChild>
                    <w:div w:id="1114594589">
                      <w:marLeft w:val="0"/>
                      <w:marRight w:val="0"/>
                      <w:marTop w:val="0"/>
                      <w:marBottom w:val="0"/>
                      <w:divBdr>
                        <w:top w:val="none" w:sz="0" w:space="0" w:color="auto"/>
                        <w:left w:val="none" w:sz="0" w:space="0" w:color="auto"/>
                        <w:bottom w:val="none" w:sz="0" w:space="0" w:color="auto"/>
                        <w:right w:val="none" w:sz="0" w:space="0" w:color="auto"/>
                      </w:divBdr>
                    </w:div>
                  </w:divsChild>
                </w:div>
                <w:div w:id="494345773">
                  <w:marLeft w:val="0"/>
                  <w:marRight w:val="0"/>
                  <w:marTop w:val="0"/>
                  <w:marBottom w:val="0"/>
                  <w:divBdr>
                    <w:top w:val="none" w:sz="0" w:space="0" w:color="auto"/>
                    <w:left w:val="none" w:sz="0" w:space="0" w:color="auto"/>
                    <w:bottom w:val="none" w:sz="0" w:space="0" w:color="auto"/>
                    <w:right w:val="none" w:sz="0" w:space="0" w:color="auto"/>
                  </w:divBdr>
                  <w:divsChild>
                    <w:div w:id="1981690761">
                      <w:marLeft w:val="0"/>
                      <w:marRight w:val="0"/>
                      <w:marTop w:val="0"/>
                      <w:marBottom w:val="0"/>
                      <w:divBdr>
                        <w:top w:val="none" w:sz="0" w:space="0" w:color="auto"/>
                        <w:left w:val="none" w:sz="0" w:space="0" w:color="auto"/>
                        <w:bottom w:val="none" w:sz="0" w:space="0" w:color="auto"/>
                        <w:right w:val="none" w:sz="0" w:space="0" w:color="auto"/>
                      </w:divBdr>
                    </w:div>
                  </w:divsChild>
                </w:div>
                <w:div w:id="1214391726">
                  <w:marLeft w:val="0"/>
                  <w:marRight w:val="0"/>
                  <w:marTop w:val="0"/>
                  <w:marBottom w:val="0"/>
                  <w:divBdr>
                    <w:top w:val="none" w:sz="0" w:space="0" w:color="auto"/>
                    <w:left w:val="none" w:sz="0" w:space="0" w:color="auto"/>
                    <w:bottom w:val="none" w:sz="0" w:space="0" w:color="auto"/>
                    <w:right w:val="none" w:sz="0" w:space="0" w:color="auto"/>
                  </w:divBdr>
                  <w:divsChild>
                    <w:div w:id="597830297">
                      <w:marLeft w:val="0"/>
                      <w:marRight w:val="0"/>
                      <w:marTop w:val="0"/>
                      <w:marBottom w:val="0"/>
                      <w:divBdr>
                        <w:top w:val="none" w:sz="0" w:space="0" w:color="auto"/>
                        <w:left w:val="none" w:sz="0" w:space="0" w:color="auto"/>
                        <w:bottom w:val="none" w:sz="0" w:space="0" w:color="auto"/>
                        <w:right w:val="none" w:sz="0" w:space="0" w:color="auto"/>
                      </w:divBdr>
                    </w:div>
                  </w:divsChild>
                </w:div>
                <w:div w:id="1599484978">
                  <w:marLeft w:val="0"/>
                  <w:marRight w:val="0"/>
                  <w:marTop w:val="0"/>
                  <w:marBottom w:val="0"/>
                  <w:divBdr>
                    <w:top w:val="none" w:sz="0" w:space="0" w:color="auto"/>
                    <w:left w:val="none" w:sz="0" w:space="0" w:color="auto"/>
                    <w:bottom w:val="none" w:sz="0" w:space="0" w:color="auto"/>
                    <w:right w:val="none" w:sz="0" w:space="0" w:color="auto"/>
                  </w:divBdr>
                  <w:divsChild>
                    <w:div w:id="518280504">
                      <w:marLeft w:val="0"/>
                      <w:marRight w:val="0"/>
                      <w:marTop w:val="0"/>
                      <w:marBottom w:val="0"/>
                      <w:divBdr>
                        <w:top w:val="none" w:sz="0" w:space="0" w:color="auto"/>
                        <w:left w:val="none" w:sz="0" w:space="0" w:color="auto"/>
                        <w:bottom w:val="none" w:sz="0" w:space="0" w:color="auto"/>
                        <w:right w:val="none" w:sz="0" w:space="0" w:color="auto"/>
                      </w:divBdr>
                    </w:div>
                  </w:divsChild>
                </w:div>
                <w:div w:id="595602985">
                  <w:marLeft w:val="0"/>
                  <w:marRight w:val="0"/>
                  <w:marTop w:val="0"/>
                  <w:marBottom w:val="0"/>
                  <w:divBdr>
                    <w:top w:val="none" w:sz="0" w:space="0" w:color="auto"/>
                    <w:left w:val="none" w:sz="0" w:space="0" w:color="auto"/>
                    <w:bottom w:val="none" w:sz="0" w:space="0" w:color="auto"/>
                    <w:right w:val="none" w:sz="0" w:space="0" w:color="auto"/>
                  </w:divBdr>
                  <w:divsChild>
                    <w:div w:id="2144079994">
                      <w:marLeft w:val="0"/>
                      <w:marRight w:val="0"/>
                      <w:marTop w:val="0"/>
                      <w:marBottom w:val="0"/>
                      <w:divBdr>
                        <w:top w:val="none" w:sz="0" w:space="0" w:color="auto"/>
                        <w:left w:val="none" w:sz="0" w:space="0" w:color="auto"/>
                        <w:bottom w:val="none" w:sz="0" w:space="0" w:color="auto"/>
                        <w:right w:val="none" w:sz="0" w:space="0" w:color="auto"/>
                      </w:divBdr>
                    </w:div>
                  </w:divsChild>
                </w:div>
                <w:div w:id="1484195981">
                  <w:marLeft w:val="0"/>
                  <w:marRight w:val="0"/>
                  <w:marTop w:val="0"/>
                  <w:marBottom w:val="0"/>
                  <w:divBdr>
                    <w:top w:val="none" w:sz="0" w:space="0" w:color="auto"/>
                    <w:left w:val="none" w:sz="0" w:space="0" w:color="auto"/>
                    <w:bottom w:val="none" w:sz="0" w:space="0" w:color="auto"/>
                    <w:right w:val="none" w:sz="0" w:space="0" w:color="auto"/>
                  </w:divBdr>
                  <w:divsChild>
                    <w:div w:id="1837068738">
                      <w:marLeft w:val="0"/>
                      <w:marRight w:val="0"/>
                      <w:marTop w:val="0"/>
                      <w:marBottom w:val="0"/>
                      <w:divBdr>
                        <w:top w:val="none" w:sz="0" w:space="0" w:color="auto"/>
                        <w:left w:val="none" w:sz="0" w:space="0" w:color="auto"/>
                        <w:bottom w:val="none" w:sz="0" w:space="0" w:color="auto"/>
                        <w:right w:val="none" w:sz="0" w:space="0" w:color="auto"/>
                      </w:divBdr>
                    </w:div>
                  </w:divsChild>
                </w:div>
                <w:div w:id="1464036838">
                  <w:marLeft w:val="0"/>
                  <w:marRight w:val="0"/>
                  <w:marTop w:val="0"/>
                  <w:marBottom w:val="0"/>
                  <w:divBdr>
                    <w:top w:val="none" w:sz="0" w:space="0" w:color="auto"/>
                    <w:left w:val="none" w:sz="0" w:space="0" w:color="auto"/>
                    <w:bottom w:val="none" w:sz="0" w:space="0" w:color="auto"/>
                    <w:right w:val="none" w:sz="0" w:space="0" w:color="auto"/>
                  </w:divBdr>
                  <w:divsChild>
                    <w:div w:id="50808008">
                      <w:marLeft w:val="0"/>
                      <w:marRight w:val="0"/>
                      <w:marTop w:val="0"/>
                      <w:marBottom w:val="0"/>
                      <w:divBdr>
                        <w:top w:val="none" w:sz="0" w:space="0" w:color="auto"/>
                        <w:left w:val="none" w:sz="0" w:space="0" w:color="auto"/>
                        <w:bottom w:val="none" w:sz="0" w:space="0" w:color="auto"/>
                        <w:right w:val="none" w:sz="0" w:space="0" w:color="auto"/>
                      </w:divBdr>
                    </w:div>
                  </w:divsChild>
                </w:div>
                <w:div w:id="2005278547">
                  <w:marLeft w:val="0"/>
                  <w:marRight w:val="0"/>
                  <w:marTop w:val="0"/>
                  <w:marBottom w:val="0"/>
                  <w:divBdr>
                    <w:top w:val="none" w:sz="0" w:space="0" w:color="auto"/>
                    <w:left w:val="none" w:sz="0" w:space="0" w:color="auto"/>
                    <w:bottom w:val="none" w:sz="0" w:space="0" w:color="auto"/>
                    <w:right w:val="none" w:sz="0" w:space="0" w:color="auto"/>
                  </w:divBdr>
                  <w:divsChild>
                    <w:div w:id="1128551857">
                      <w:marLeft w:val="0"/>
                      <w:marRight w:val="0"/>
                      <w:marTop w:val="0"/>
                      <w:marBottom w:val="0"/>
                      <w:divBdr>
                        <w:top w:val="none" w:sz="0" w:space="0" w:color="auto"/>
                        <w:left w:val="none" w:sz="0" w:space="0" w:color="auto"/>
                        <w:bottom w:val="none" w:sz="0" w:space="0" w:color="auto"/>
                        <w:right w:val="none" w:sz="0" w:space="0" w:color="auto"/>
                      </w:divBdr>
                    </w:div>
                  </w:divsChild>
                </w:div>
                <w:div w:id="1946302009">
                  <w:marLeft w:val="0"/>
                  <w:marRight w:val="0"/>
                  <w:marTop w:val="0"/>
                  <w:marBottom w:val="0"/>
                  <w:divBdr>
                    <w:top w:val="none" w:sz="0" w:space="0" w:color="auto"/>
                    <w:left w:val="none" w:sz="0" w:space="0" w:color="auto"/>
                    <w:bottom w:val="none" w:sz="0" w:space="0" w:color="auto"/>
                    <w:right w:val="none" w:sz="0" w:space="0" w:color="auto"/>
                  </w:divBdr>
                  <w:divsChild>
                    <w:div w:id="1042166914">
                      <w:marLeft w:val="0"/>
                      <w:marRight w:val="0"/>
                      <w:marTop w:val="0"/>
                      <w:marBottom w:val="0"/>
                      <w:divBdr>
                        <w:top w:val="none" w:sz="0" w:space="0" w:color="auto"/>
                        <w:left w:val="none" w:sz="0" w:space="0" w:color="auto"/>
                        <w:bottom w:val="none" w:sz="0" w:space="0" w:color="auto"/>
                        <w:right w:val="none" w:sz="0" w:space="0" w:color="auto"/>
                      </w:divBdr>
                    </w:div>
                  </w:divsChild>
                </w:div>
                <w:div w:id="1028524549">
                  <w:marLeft w:val="0"/>
                  <w:marRight w:val="0"/>
                  <w:marTop w:val="0"/>
                  <w:marBottom w:val="0"/>
                  <w:divBdr>
                    <w:top w:val="none" w:sz="0" w:space="0" w:color="auto"/>
                    <w:left w:val="none" w:sz="0" w:space="0" w:color="auto"/>
                    <w:bottom w:val="none" w:sz="0" w:space="0" w:color="auto"/>
                    <w:right w:val="none" w:sz="0" w:space="0" w:color="auto"/>
                  </w:divBdr>
                  <w:divsChild>
                    <w:div w:id="1249777951">
                      <w:marLeft w:val="0"/>
                      <w:marRight w:val="0"/>
                      <w:marTop w:val="0"/>
                      <w:marBottom w:val="0"/>
                      <w:divBdr>
                        <w:top w:val="none" w:sz="0" w:space="0" w:color="auto"/>
                        <w:left w:val="none" w:sz="0" w:space="0" w:color="auto"/>
                        <w:bottom w:val="none" w:sz="0" w:space="0" w:color="auto"/>
                        <w:right w:val="none" w:sz="0" w:space="0" w:color="auto"/>
                      </w:divBdr>
                    </w:div>
                  </w:divsChild>
                </w:div>
                <w:div w:id="1833640598">
                  <w:marLeft w:val="0"/>
                  <w:marRight w:val="0"/>
                  <w:marTop w:val="0"/>
                  <w:marBottom w:val="0"/>
                  <w:divBdr>
                    <w:top w:val="none" w:sz="0" w:space="0" w:color="auto"/>
                    <w:left w:val="none" w:sz="0" w:space="0" w:color="auto"/>
                    <w:bottom w:val="none" w:sz="0" w:space="0" w:color="auto"/>
                    <w:right w:val="none" w:sz="0" w:space="0" w:color="auto"/>
                  </w:divBdr>
                  <w:divsChild>
                    <w:div w:id="1680933317">
                      <w:marLeft w:val="0"/>
                      <w:marRight w:val="0"/>
                      <w:marTop w:val="0"/>
                      <w:marBottom w:val="0"/>
                      <w:divBdr>
                        <w:top w:val="none" w:sz="0" w:space="0" w:color="auto"/>
                        <w:left w:val="none" w:sz="0" w:space="0" w:color="auto"/>
                        <w:bottom w:val="none" w:sz="0" w:space="0" w:color="auto"/>
                        <w:right w:val="none" w:sz="0" w:space="0" w:color="auto"/>
                      </w:divBdr>
                    </w:div>
                  </w:divsChild>
                </w:div>
                <w:div w:id="1736583156">
                  <w:marLeft w:val="0"/>
                  <w:marRight w:val="0"/>
                  <w:marTop w:val="0"/>
                  <w:marBottom w:val="0"/>
                  <w:divBdr>
                    <w:top w:val="none" w:sz="0" w:space="0" w:color="auto"/>
                    <w:left w:val="none" w:sz="0" w:space="0" w:color="auto"/>
                    <w:bottom w:val="none" w:sz="0" w:space="0" w:color="auto"/>
                    <w:right w:val="none" w:sz="0" w:space="0" w:color="auto"/>
                  </w:divBdr>
                  <w:divsChild>
                    <w:div w:id="1600874476">
                      <w:marLeft w:val="0"/>
                      <w:marRight w:val="0"/>
                      <w:marTop w:val="0"/>
                      <w:marBottom w:val="0"/>
                      <w:divBdr>
                        <w:top w:val="none" w:sz="0" w:space="0" w:color="auto"/>
                        <w:left w:val="none" w:sz="0" w:space="0" w:color="auto"/>
                        <w:bottom w:val="none" w:sz="0" w:space="0" w:color="auto"/>
                        <w:right w:val="none" w:sz="0" w:space="0" w:color="auto"/>
                      </w:divBdr>
                    </w:div>
                  </w:divsChild>
                </w:div>
                <w:div w:id="507209074">
                  <w:marLeft w:val="0"/>
                  <w:marRight w:val="0"/>
                  <w:marTop w:val="0"/>
                  <w:marBottom w:val="0"/>
                  <w:divBdr>
                    <w:top w:val="none" w:sz="0" w:space="0" w:color="auto"/>
                    <w:left w:val="none" w:sz="0" w:space="0" w:color="auto"/>
                    <w:bottom w:val="none" w:sz="0" w:space="0" w:color="auto"/>
                    <w:right w:val="none" w:sz="0" w:space="0" w:color="auto"/>
                  </w:divBdr>
                  <w:divsChild>
                    <w:div w:id="1614821330">
                      <w:marLeft w:val="0"/>
                      <w:marRight w:val="0"/>
                      <w:marTop w:val="0"/>
                      <w:marBottom w:val="0"/>
                      <w:divBdr>
                        <w:top w:val="none" w:sz="0" w:space="0" w:color="auto"/>
                        <w:left w:val="none" w:sz="0" w:space="0" w:color="auto"/>
                        <w:bottom w:val="none" w:sz="0" w:space="0" w:color="auto"/>
                        <w:right w:val="none" w:sz="0" w:space="0" w:color="auto"/>
                      </w:divBdr>
                    </w:div>
                  </w:divsChild>
                </w:div>
                <w:div w:id="66345011">
                  <w:marLeft w:val="0"/>
                  <w:marRight w:val="0"/>
                  <w:marTop w:val="0"/>
                  <w:marBottom w:val="0"/>
                  <w:divBdr>
                    <w:top w:val="none" w:sz="0" w:space="0" w:color="auto"/>
                    <w:left w:val="none" w:sz="0" w:space="0" w:color="auto"/>
                    <w:bottom w:val="none" w:sz="0" w:space="0" w:color="auto"/>
                    <w:right w:val="none" w:sz="0" w:space="0" w:color="auto"/>
                  </w:divBdr>
                  <w:divsChild>
                    <w:div w:id="1912348928">
                      <w:marLeft w:val="0"/>
                      <w:marRight w:val="0"/>
                      <w:marTop w:val="0"/>
                      <w:marBottom w:val="0"/>
                      <w:divBdr>
                        <w:top w:val="none" w:sz="0" w:space="0" w:color="auto"/>
                        <w:left w:val="none" w:sz="0" w:space="0" w:color="auto"/>
                        <w:bottom w:val="none" w:sz="0" w:space="0" w:color="auto"/>
                        <w:right w:val="none" w:sz="0" w:space="0" w:color="auto"/>
                      </w:divBdr>
                    </w:div>
                  </w:divsChild>
                </w:div>
                <w:div w:id="1600679352">
                  <w:marLeft w:val="0"/>
                  <w:marRight w:val="0"/>
                  <w:marTop w:val="0"/>
                  <w:marBottom w:val="0"/>
                  <w:divBdr>
                    <w:top w:val="none" w:sz="0" w:space="0" w:color="auto"/>
                    <w:left w:val="none" w:sz="0" w:space="0" w:color="auto"/>
                    <w:bottom w:val="none" w:sz="0" w:space="0" w:color="auto"/>
                    <w:right w:val="none" w:sz="0" w:space="0" w:color="auto"/>
                  </w:divBdr>
                  <w:divsChild>
                    <w:div w:id="862328099">
                      <w:marLeft w:val="0"/>
                      <w:marRight w:val="0"/>
                      <w:marTop w:val="0"/>
                      <w:marBottom w:val="0"/>
                      <w:divBdr>
                        <w:top w:val="none" w:sz="0" w:space="0" w:color="auto"/>
                        <w:left w:val="none" w:sz="0" w:space="0" w:color="auto"/>
                        <w:bottom w:val="none" w:sz="0" w:space="0" w:color="auto"/>
                        <w:right w:val="none" w:sz="0" w:space="0" w:color="auto"/>
                      </w:divBdr>
                    </w:div>
                  </w:divsChild>
                </w:div>
                <w:div w:id="475797898">
                  <w:marLeft w:val="0"/>
                  <w:marRight w:val="0"/>
                  <w:marTop w:val="0"/>
                  <w:marBottom w:val="0"/>
                  <w:divBdr>
                    <w:top w:val="none" w:sz="0" w:space="0" w:color="auto"/>
                    <w:left w:val="none" w:sz="0" w:space="0" w:color="auto"/>
                    <w:bottom w:val="none" w:sz="0" w:space="0" w:color="auto"/>
                    <w:right w:val="none" w:sz="0" w:space="0" w:color="auto"/>
                  </w:divBdr>
                  <w:divsChild>
                    <w:div w:id="1433672183">
                      <w:marLeft w:val="0"/>
                      <w:marRight w:val="0"/>
                      <w:marTop w:val="0"/>
                      <w:marBottom w:val="0"/>
                      <w:divBdr>
                        <w:top w:val="none" w:sz="0" w:space="0" w:color="auto"/>
                        <w:left w:val="none" w:sz="0" w:space="0" w:color="auto"/>
                        <w:bottom w:val="none" w:sz="0" w:space="0" w:color="auto"/>
                        <w:right w:val="none" w:sz="0" w:space="0" w:color="auto"/>
                      </w:divBdr>
                    </w:div>
                  </w:divsChild>
                </w:div>
                <w:div w:id="514080544">
                  <w:marLeft w:val="0"/>
                  <w:marRight w:val="0"/>
                  <w:marTop w:val="0"/>
                  <w:marBottom w:val="0"/>
                  <w:divBdr>
                    <w:top w:val="none" w:sz="0" w:space="0" w:color="auto"/>
                    <w:left w:val="none" w:sz="0" w:space="0" w:color="auto"/>
                    <w:bottom w:val="none" w:sz="0" w:space="0" w:color="auto"/>
                    <w:right w:val="none" w:sz="0" w:space="0" w:color="auto"/>
                  </w:divBdr>
                  <w:divsChild>
                    <w:div w:id="1353527857">
                      <w:marLeft w:val="0"/>
                      <w:marRight w:val="0"/>
                      <w:marTop w:val="0"/>
                      <w:marBottom w:val="0"/>
                      <w:divBdr>
                        <w:top w:val="none" w:sz="0" w:space="0" w:color="auto"/>
                        <w:left w:val="none" w:sz="0" w:space="0" w:color="auto"/>
                        <w:bottom w:val="none" w:sz="0" w:space="0" w:color="auto"/>
                        <w:right w:val="none" w:sz="0" w:space="0" w:color="auto"/>
                      </w:divBdr>
                    </w:div>
                  </w:divsChild>
                </w:div>
                <w:div w:id="1263412005">
                  <w:marLeft w:val="0"/>
                  <w:marRight w:val="0"/>
                  <w:marTop w:val="0"/>
                  <w:marBottom w:val="0"/>
                  <w:divBdr>
                    <w:top w:val="none" w:sz="0" w:space="0" w:color="auto"/>
                    <w:left w:val="none" w:sz="0" w:space="0" w:color="auto"/>
                    <w:bottom w:val="none" w:sz="0" w:space="0" w:color="auto"/>
                    <w:right w:val="none" w:sz="0" w:space="0" w:color="auto"/>
                  </w:divBdr>
                  <w:divsChild>
                    <w:div w:id="1281111489">
                      <w:marLeft w:val="0"/>
                      <w:marRight w:val="0"/>
                      <w:marTop w:val="0"/>
                      <w:marBottom w:val="0"/>
                      <w:divBdr>
                        <w:top w:val="none" w:sz="0" w:space="0" w:color="auto"/>
                        <w:left w:val="none" w:sz="0" w:space="0" w:color="auto"/>
                        <w:bottom w:val="none" w:sz="0" w:space="0" w:color="auto"/>
                        <w:right w:val="none" w:sz="0" w:space="0" w:color="auto"/>
                      </w:divBdr>
                    </w:div>
                  </w:divsChild>
                </w:div>
                <w:div w:id="868564589">
                  <w:marLeft w:val="0"/>
                  <w:marRight w:val="0"/>
                  <w:marTop w:val="0"/>
                  <w:marBottom w:val="0"/>
                  <w:divBdr>
                    <w:top w:val="none" w:sz="0" w:space="0" w:color="auto"/>
                    <w:left w:val="none" w:sz="0" w:space="0" w:color="auto"/>
                    <w:bottom w:val="none" w:sz="0" w:space="0" w:color="auto"/>
                    <w:right w:val="none" w:sz="0" w:space="0" w:color="auto"/>
                  </w:divBdr>
                  <w:divsChild>
                    <w:div w:id="1680310022">
                      <w:marLeft w:val="0"/>
                      <w:marRight w:val="0"/>
                      <w:marTop w:val="0"/>
                      <w:marBottom w:val="0"/>
                      <w:divBdr>
                        <w:top w:val="none" w:sz="0" w:space="0" w:color="auto"/>
                        <w:left w:val="none" w:sz="0" w:space="0" w:color="auto"/>
                        <w:bottom w:val="none" w:sz="0" w:space="0" w:color="auto"/>
                        <w:right w:val="none" w:sz="0" w:space="0" w:color="auto"/>
                      </w:divBdr>
                    </w:div>
                  </w:divsChild>
                </w:div>
                <w:div w:id="1171723140">
                  <w:marLeft w:val="0"/>
                  <w:marRight w:val="0"/>
                  <w:marTop w:val="0"/>
                  <w:marBottom w:val="0"/>
                  <w:divBdr>
                    <w:top w:val="none" w:sz="0" w:space="0" w:color="auto"/>
                    <w:left w:val="none" w:sz="0" w:space="0" w:color="auto"/>
                    <w:bottom w:val="none" w:sz="0" w:space="0" w:color="auto"/>
                    <w:right w:val="none" w:sz="0" w:space="0" w:color="auto"/>
                  </w:divBdr>
                  <w:divsChild>
                    <w:div w:id="134183242">
                      <w:marLeft w:val="0"/>
                      <w:marRight w:val="0"/>
                      <w:marTop w:val="0"/>
                      <w:marBottom w:val="0"/>
                      <w:divBdr>
                        <w:top w:val="none" w:sz="0" w:space="0" w:color="auto"/>
                        <w:left w:val="none" w:sz="0" w:space="0" w:color="auto"/>
                        <w:bottom w:val="none" w:sz="0" w:space="0" w:color="auto"/>
                        <w:right w:val="none" w:sz="0" w:space="0" w:color="auto"/>
                      </w:divBdr>
                    </w:div>
                  </w:divsChild>
                </w:div>
                <w:div w:id="2095859796">
                  <w:marLeft w:val="0"/>
                  <w:marRight w:val="0"/>
                  <w:marTop w:val="0"/>
                  <w:marBottom w:val="0"/>
                  <w:divBdr>
                    <w:top w:val="none" w:sz="0" w:space="0" w:color="auto"/>
                    <w:left w:val="none" w:sz="0" w:space="0" w:color="auto"/>
                    <w:bottom w:val="none" w:sz="0" w:space="0" w:color="auto"/>
                    <w:right w:val="none" w:sz="0" w:space="0" w:color="auto"/>
                  </w:divBdr>
                  <w:divsChild>
                    <w:div w:id="1101409373">
                      <w:marLeft w:val="0"/>
                      <w:marRight w:val="0"/>
                      <w:marTop w:val="0"/>
                      <w:marBottom w:val="0"/>
                      <w:divBdr>
                        <w:top w:val="none" w:sz="0" w:space="0" w:color="auto"/>
                        <w:left w:val="none" w:sz="0" w:space="0" w:color="auto"/>
                        <w:bottom w:val="none" w:sz="0" w:space="0" w:color="auto"/>
                        <w:right w:val="none" w:sz="0" w:space="0" w:color="auto"/>
                      </w:divBdr>
                    </w:div>
                  </w:divsChild>
                </w:div>
                <w:div w:id="116457910">
                  <w:marLeft w:val="0"/>
                  <w:marRight w:val="0"/>
                  <w:marTop w:val="0"/>
                  <w:marBottom w:val="0"/>
                  <w:divBdr>
                    <w:top w:val="none" w:sz="0" w:space="0" w:color="auto"/>
                    <w:left w:val="none" w:sz="0" w:space="0" w:color="auto"/>
                    <w:bottom w:val="none" w:sz="0" w:space="0" w:color="auto"/>
                    <w:right w:val="none" w:sz="0" w:space="0" w:color="auto"/>
                  </w:divBdr>
                  <w:divsChild>
                    <w:div w:id="1518812471">
                      <w:marLeft w:val="0"/>
                      <w:marRight w:val="0"/>
                      <w:marTop w:val="0"/>
                      <w:marBottom w:val="0"/>
                      <w:divBdr>
                        <w:top w:val="none" w:sz="0" w:space="0" w:color="auto"/>
                        <w:left w:val="none" w:sz="0" w:space="0" w:color="auto"/>
                        <w:bottom w:val="none" w:sz="0" w:space="0" w:color="auto"/>
                        <w:right w:val="none" w:sz="0" w:space="0" w:color="auto"/>
                      </w:divBdr>
                    </w:div>
                  </w:divsChild>
                </w:div>
                <w:div w:id="1485586856">
                  <w:marLeft w:val="0"/>
                  <w:marRight w:val="0"/>
                  <w:marTop w:val="0"/>
                  <w:marBottom w:val="0"/>
                  <w:divBdr>
                    <w:top w:val="none" w:sz="0" w:space="0" w:color="auto"/>
                    <w:left w:val="none" w:sz="0" w:space="0" w:color="auto"/>
                    <w:bottom w:val="none" w:sz="0" w:space="0" w:color="auto"/>
                    <w:right w:val="none" w:sz="0" w:space="0" w:color="auto"/>
                  </w:divBdr>
                  <w:divsChild>
                    <w:div w:id="442652450">
                      <w:marLeft w:val="0"/>
                      <w:marRight w:val="0"/>
                      <w:marTop w:val="0"/>
                      <w:marBottom w:val="0"/>
                      <w:divBdr>
                        <w:top w:val="none" w:sz="0" w:space="0" w:color="auto"/>
                        <w:left w:val="none" w:sz="0" w:space="0" w:color="auto"/>
                        <w:bottom w:val="none" w:sz="0" w:space="0" w:color="auto"/>
                        <w:right w:val="none" w:sz="0" w:space="0" w:color="auto"/>
                      </w:divBdr>
                    </w:div>
                  </w:divsChild>
                </w:div>
                <w:div w:id="2013949198">
                  <w:marLeft w:val="0"/>
                  <w:marRight w:val="0"/>
                  <w:marTop w:val="0"/>
                  <w:marBottom w:val="0"/>
                  <w:divBdr>
                    <w:top w:val="none" w:sz="0" w:space="0" w:color="auto"/>
                    <w:left w:val="none" w:sz="0" w:space="0" w:color="auto"/>
                    <w:bottom w:val="none" w:sz="0" w:space="0" w:color="auto"/>
                    <w:right w:val="none" w:sz="0" w:space="0" w:color="auto"/>
                  </w:divBdr>
                  <w:divsChild>
                    <w:div w:id="1856651608">
                      <w:marLeft w:val="0"/>
                      <w:marRight w:val="0"/>
                      <w:marTop w:val="0"/>
                      <w:marBottom w:val="0"/>
                      <w:divBdr>
                        <w:top w:val="none" w:sz="0" w:space="0" w:color="auto"/>
                        <w:left w:val="none" w:sz="0" w:space="0" w:color="auto"/>
                        <w:bottom w:val="none" w:sz="0" w:space="0" w:color="auto"/>
                        <w:right w:val="none" w:sz="0" w:space="0" w:color="auto"/>
                      </w:divBdr>
                    </w:div>
                  </w:divsChild>
                </w:div>
                <w:div w:id="802427414">
                  <w:marLeft w:val="0"/>
                  <w:marRight w:val="0"/>
                  <w:marTop w:val="0"/>
                  <w:marBottom w:val="0"/>
                  <w:divBdr>
                    <w:top w:val="none" w:sz="0" w:space="0" w:color="auto"/>
                    <w:left w:val="none" w:sz="0" w:space="0" w:color="auto"/>
                    <w:bottom w:val="none" w:sz="0" w:space="0" w:color="auto"/>
                    <w:right w:val="none" w:sz="0" w:space="0" w:color="auto"/>
                  </w:divBdr>
                  <w:divsChild>
                    <w:div w:id="1570732275">
                      <w:marLeft w:val="0"/>
                      <w:marRight w:val="0"/>
                      <w:marTop w:val="0"/>
                      <w:marBottom w:val="0"/>
                      <w:divBdr>
                        <w:top w:val="none" w:sz="0" w:space="0" w:color="auto"/>
                        <w:left w:val="none" w:sz="0" w:space="0" w:color="auto"/>
                        <w:bottom w:val="none" w:sz="0" w:space="0" w:color="auto"/>
                        <w:right w:val="none" w:sz="0" w:space="0" w:color="auto"/>
                      </w:divBdr>
                    </w:div>
                  </w:divsChild>
                </w:div>
                <w:div w:id="624581510">
                  <w:marLeft w:val="0"/>
                  <w:marRight w:val="0"/>
                  <w:marTop w:val="0"/>
                  <w:marBottom w:val="0"/>
                  <w:divBdr>
                    <w:top w:val="none" w:sz="0" w:space="0" w:color="auto"/>
                    <w:left w:val="none" w:sz="0" w:space="0" w:color="auto"/>
                    <w:bottom w:val="none" w:sz="0" w:space="0" w:color="auto"/>
                    <w:right w:val="none" w:sz="0" w:space="0" w:color="auto"/>
                  </w:divBdr>
                  <w:divsChild>
                    <w:div w:id="1593464432">
                      <w:marLeft w:val="0"/>
                      <w:marRight w:val="0"/>
                      <w:marTop w:val="0"/>
                      <w:marBottom w:val="0"/>
                      <w:divBdr>
                        <w:top w:val="none" w:sz="0" w:space="0" w:color="auto"/>
                        <w:left w:val="none" w:sz="0" w:space="0" w:color="auto"/>
                        <w:bottom w:val="none" w:sz="0" w:space="0" w:color="auto"/>
                        <w:right w:val="none" w:sz="0" w:space="0" w:color="auto"/>
                      </w:divBdr>
                    </w:div>
                  </w:divsChild>
                </w:div>
                <w:div w:id="355926672">
                  <w:marLeft w:val="0"/>
                  <w:marRight w:val="0"/>
                  <w:marTop w:val="0"/>
                  <w:marBottom w:val="0"/>
                  <w:divBdr>
                    <w:top w:val="none" w:sz="0" w:space="0" w:color="auto"/>
                    <w:left w:val="none" w:sz="0" w:space="0" w:color="auto"/>
                    <w:bottom w:val="none" w:sz="0" w:space="0" w:color="auto"/>
                    <w:right w:val="none" w:sz="0" w:space="0" w:color="auto"/>
                  </w:divBdr>
                  <w:divsChild>
                    <w:div w:id="927731156">
                      <w:marLeft w:val="0"/>
                      <w:marRight w:val="0"/>
                      <w:marTop w:val="0"/>
                      <w:marBottom w:val="0"/>
                      <w:divBdr>
                        <w:top w:val="none" w:sz="0" w:space="0" w:color="auto"/>
                        <w:left w:val="none" w:sz="0" w:space="0" w:color="auto"/>
                        <w:bottom w:val="none" w:sz="0" w:space="0" w:color="auto"/>
                        <w:right w:val="none" w:sz="0" w:space="0" w:color="auto"/>
                      </w:divBdr>
                    </w:div>
                  </w:divsChild>
                </w:div>
                <w:div w:id="1102605495">
                  <w:marLeft w:val="0"/>
                  <w:marRight w:val="0"/>
                  <w:marTop w:val="0"/>
                  <w:marBottom w:val="0"/>
                  <w:divBdr>
                    <w:top w:val="none" w:sz="0" w:space="0" w:color="auto"/>
                    <w:left w:val="none" w:sz="0" w:space="0" w:color="auto"/>
                    <w:bottom w:val="none" w:sz="0" w:space="0" w:color="auto"/>
                    <w:right w:val="none" w:sz="0" w:space="0" w:color="auto"/>
                  </w:divBdr>
                  <w:divsChild>
                    <w:div w:id="1404335487">
                      <w:marLeft w:val="0"/>
                      <w:marRight w:val="0"/>
                      <w:marTop w:val="0"/>
                      <w:marBottom w:val="0"/>
                      <w:divBdr>
                        <w:top w:val="none" w:sz="0" w:space="0" w:color="auto"/>
                        <w:left w:val="none" w:sz="0" w:space="0" w:color="auto"/>
                        <w:bottom w:val="none" w:sz="0" w:space="0" w:color="auto"/>
                        <w:right w:val="none" w:sz="0" w:space="0" w:color="auto"/>
                      </w:divBdr>
                    </w:div>
                  </w:divsChild>
                </w:div>
                <w:div w:id="696540435">
                  <w:marLeft w:val="0"/>
                  <w:marRight w:val="0"/>
                  <w:marTop w:val="0"/>
                  <w:marBottom w:val="0"/>
                  <w:divBdr>
                    <w:top w:val="none" w:sz="0" w:space="0" w:color="auto"/>
                    <w:left w:val="none" w:sz="0" w:space="0" w:color="auto"/>
                    <w:bottom w:val="none" w:sz="0" w:space="0" w:color="auto"/>
                    <w:right w:val="none" w:sz="0" w:space="0" w:color="auto"/>
                  </w:divBdr>
                  <w:divsChild>
                    <w:div w:id="1176070136">
                      <w:marLeft w:val="0"/>
                      <w:marRight w:val="0"/>
                      <w:marTop w:val="0"/>
                      <w:marBottom w:val="0"/>
                      <w:divBdr>
                        <w:top w:val="none" w:sz="0" w:space="0" w:color="auto"/>
                        <w:left w:val="none" w:sz="0" w:space="0" w:color="auto"/>
                        <w:bottom w:val="none" w:sz="0" w:space="0" w:color="auto"/>
                        <w:right w:val="none" w:sz="0" w:space="0" w:color="auto"/>
                      </w:divBdr>
                    </w:div>
                  </w:divsChild>
                </w:div>
                <w:div w:id="1140000617">
                  <w:marLeft w:val="0"/>
                  <w:marRight w:val="0"/>
                  <w:marTop w:val="0"/>
                  <w:marBottom w:val="0"/>
                  <w:divBdr>
                    <w:top w:val="none" w:sz="0" w:space="0" w:color="auto"/>
                    <w:left w:val="none" w:sz="0" w:space="0" w:color="auto"/>
                    <w:bottom w:val="none" w:sz="0" w:space="0" w:color="auto"/>
                    <w:right w:val="none" w:sz="0" w:space="0" w:color="auto"/>
                  </w:divBdr>
                  <w:divsChild>
                    <w:div w:id="896402784">
                      <w:marLeft w:val="0"/>
                      <w:marRight w:val="0"/>
                      <w:marTop w:val="0"/>
                      <w:marBottom w:val="0"/>
                      <w:divBdr>
                        <w:top w:val="none" w:sz="0" w:space="0" w:color="auto"/>
                        <w:left w:val="none" w:sz="0" w:space="0" w:color="auto"/>
                        <w:bottom w:val="none" w:sz="0" w:space="0" w:color="auto"/>
                        <w:right w:val="none" w:sz="0" w:space="0" w:color="auto"/>
                      </w:divBdr>
                    </w:div>
                  </w:divsChild>
                </w:div>
                <w:div w:id="864907926">
                  <w:marLeft w:val="0"/>
                  <w:marRight w:val="0"/>
                  <w:marTop w:val="0"/>
                  <w:marBottom w:val="0"/>
                  <w:divBdr>
                    <w:top w:val="none" w:sz="0" w:space="0" w:color="auto"/>
                    <w:left w:val="none" w:sz="0" w:space="0" w:color="auto"/>
                    <w:bottom w:val="none" w:sz="0" w:space="0" w:color="auto"/>
                    <w:right w:val="none" w:sz="0" w:space="0" w:color="auto"/>
                  </w:divBdr>
                  <w:divsChild>
                    <w:div w:id="1226800745">
                      <w:marLeft w:val="0"/>
                      <w:marRight w:val="0"/>
                      <w:marTop w:val="0"/>
                      <w:marBottom w:val="0"/>
                      <w:divBdr>
                        <w:top w:val="none" w:sz="0" w:space="0" w:color="auto"/>
                        <w:left w:val="none" w:sz="0" w:space="0" w:color="auto"/>
                        <w:bottom w:val="none" w:sz="0" w:space="0" w:color="auto"/>
                        <w:right w:val="none" w:sz="0" w:space="0" w:color="auto"/>
                      </w:divBdr>
                    </w:div>
                  </w:divsChild>
                </w:div>
                <w:div w:id="749497311">
                  <w:marLeft w:val="0"/>
                  <w:marRight w:val="0"/>
                  <w:marTop w:val="0"/>
                  <w:marBottom w:val="0"/>
                  <w:divBdr>
                    <w:top w:val="none" w:sz="0" w:space="0" w:color="auto"/>
                    <w:left w:val="none" w:sz="0" w:space="0" w:color="auto"/>
                    <w:bottom w:val="none" w:sz="0" w:space="0" w:color="auto"/>
                    <w:right w:val="none" w:sz="0" w:space="0" w:color="auto"/>
                  </w:divBdr>
                  <w:divsChild>
                    <w:div w:id="467631771">
                      <w:marLeft w:val="0"/>
                      <w:marRight w:val="0"/>
                      <w:marTop w:val="0"/>
                      <w:marBottom w:val="0"/>
                      <w:divBdr>
                        <w:top w:val="none" w:sz="0" w:space="0" w:color="auto"/>
                        <w:left w:val="none" w:sz="0" w:space="0" w:color="auto"/>
                        <w:bottom w:val="none" w:sz="0" w:space="0" w:color="auto"/>
                        <w:right w:val="none" w:sz="0" w:space="0" w:color="auto"/>
                      </w:divBdr>
                    </w:div>
                  </w:divsChild>
                </w:div>
                <w:div w:id="1830822916">
                  <w:marLeft w:val="0"/>
                  <w:marRight w:val="0"/>
                  <w:marTop w:val="0"/>
                  <w:marBottom w:val="0"/>
                  <w:divBdr>
                    <w:top w:val="none" w:sz="0" w:space="0" w:color="auto"/>
                    <w:left w:val="none" w:sz="0" w:space="0" w:color="auto"/>
                    <w:bottom w:val="none" w:sz="0" w:space="0" w:color="auto"/>
                    <w:right w:val="none" w:sz="0" w:space="0" w:color="auto"/>
                  </w:divBdr>
                  <w:divsChild>
                    <w:div w:id="2005815935">
                      <w:marLeft w:val="0"/>
                      <w:marRight w:val="0"/>
                      <w:marTop w:val="0"/>
                      <w:marBottom w:val="0"/>
                      <w:divBdr>
                        <w:top w:val="none" w:sz="0" w:space="0" w:color="auto"/>
                        <w:left w:val="none" w:sz="0" w:space="0" w:color="auto"/>
                        <w:bottom w:val="none" w:sz="0" w:space="0" w:color="auto"/>
                        <w:right w:val="none" w:sz="0" w:space="0" w:color="auto"/>
                      </w:divBdr>
                    </w:div>
                  </w:divsChild>
                </w:div>
                <w:div w:id="1201672177">
                  <w:marLeft w:val="0"/>
                  <w:marRight w:val="0"/>
                  <w:marTop w:val="0"/>
                  <w:marBottom w:val="0"/>
                  <w:divBdr>
                    <w:top w:val="none" w:sz="0" w:space="0" w:color="auto"/>
                    <w:left w:val="none" w:sz="0" w:space="0" w:color="auto"/>
                    <w:bottom w:val="none" w:sz="0" w:space="0" w:color="auto"/>
                    <w:right w:val="none" w:sz="0" w:space="0" w:color="auto"/>
                  </w:divBdr>
                  <w:divsChild>
                    <w:div w:id="955021142">
                      <w:marLeft w:val="0"/>
                      <w:marRight w:val="0"/>
                      <w:marTop w:val="0"/>
                      <w:marBottom w:val="0"/>
                      <w:divBdr>
                        <w:top w:val="none" w:sz="0" w:space="0" w:color="auto"/>
                        <w:left w:val="none" w:sz="0" w:space="0" w:color="auto"/>
                        <w:bottom w:val="none" w:sz="0" w:space="0" w:color="auto"/>
                        <w:right w:val="none" w:sz="0" w:space="0" w:color="auto"/>
                      </w:divBdr>
                    </w:div>
                  </w:divsChild>
                </w:div>
                <w:div w:id="1228415417">
                  <w:marLeft w:val="0"/>
                  <w:marRight w:val="0"/>
                  <w:marTop w:val="0"/>
                  <w:marBottom w:val="0"/>
                  <w:divBdr>
                    <w:top w:val="none" w:sz="0" w:space="0" w:color="auto"/>
                    <w:left w:val="none" w:sz="0" w:space="0" w:color="auto"/>
                    <w:bottom w:val="none" w:sz="0" w:space="0" w:color="auto"/>
                    <w:right w:val="none" w:sz="0" w:space="0" w:color="auto"/>
                  </w:divBdr>
                  <w:divsChild>
                    <w:div w:id="755517110">
                      <w:marLeft w:val="0"/>
                      <w:marRight w:val="0"/>
                      <w:marTop w:val="0"/>
                      <w:marBottom w:val="0"/>
                      <w:divBdr>
                        <w:top w:val="none" w:sz="0" w:space="0" w:color="auto"/>
                        <w:left w:val="none" w:sz="0" w:space="0" w:color="auto"/>
                        <w:bottom w:val="none" w:sz="0" w:space="0" w:color="auto"/>
                        <w:right w:val="none" w:sz="0" w:space="0" w:color="auto"/>
                      </w:divBdr>
                    </w:div>
                  </w:divsChild>
                </w:div>
                <w:div w:id="1693069106">
                  <w:marLeft w:val="0"/>
                  <w:marRight w:val="0"/>
                  <w:marTop w:val="0"/>
                  <w:marBottom w:val="0"/>
                  <w:divBdr>
                    <w:top w:val="none" w:sz="0" w:space="0" w:color="auto"/>
                    <w:left w:val="none" w:sz="0" w:space="0" w:color="auto"/>
                    <w:bottom w:val="none" w:sz="0" w:space="0" w:color="auto"/>
                    <w:right w:val="none" w:sz="0" w:space="0" w:color="auto"/>
                  </w:divBdr>
                  <w:divsChild>
                    <w:div w:id="1433547789">
                      <w:marLeft w:val="0"/>
                      <w:marRight w:val="0"/>
                      <w:marTop w:val="0"/>
                      <w:marBottom w:val="0"/>
                      <w:divBdr>
                        <w:top w:val="none" w:sz="0" w:space="0" w:color="auto"/>
                        <w:left w:val="none" w:sz="0" w:space="0" w:color="auto"/>
                        <w:bottom w:val="none" w:sz="0" w:space="0" w:color="auto"/>
                        <w:right w:val="none" w:sz="0" w:space="0" w:color="auto"/>
                      </w:divBdr>
                    </w:div>
                  </w:divsChild>
                </w:div>
                <w:div w:id="1108426029">
                  <w:marLeft w:val="0"/>
                  <w:marRight w:val="0"/>
                  <w:marTop w:val="0"/>
                  <w:marBottom w:val="0"/>
                  <w:divBdr>
                    <w:top w:val="none" w:sz="0" w:space="0" w:color="auto"/>
                    <w:left w:val="none" w:sz="0" w:space="0" w:color="auto"/>
                    <w:bottom w:val="none" w:sz="0" w:space="0" w:color="auto"/>
                    <w:right w:val="none" w:sz="0" w:space="0" w:color="auto"/>
                  </w:divBdr>
                  <w:divsChild>
                    <w:div w:id="802114270">
                      <w:marLeft w:val="0"/>
                      <w:marRight w:val="0"/>
                      <w:marTop w:val="0"/>
                      <w:marBottom w:val="0"/>
                      <w:divBdr>
                        <w:top w:val="none" w:sz="0" w:space="0" w:color="auto"/>
                        <w:left w:val="none" w:sz="0" w:space="0" w:color="auto"/>
                        <w:bottom w:val="none" w:sz="0" w:space="0" w:color="auto"/>
                        <w:right w:val="none" w:sz="0" w:space="0" w:color="auto"/>
                      </w:divBdr>
                    </w:div>
                  </w:divsChild>
                </w:div>
                <w:div w:id="302200598">
                  <w:marLeft w:val="0"/>
                  <w:marRight w:val="0"/>
                  <w:marTop w:val="0"/>
                  <w:marBottom w:val="0"/>
                  <w:divBdr>
                    <w:top w:val="none" w:sz="0" w:space="0" w:color="auto"/>
                    <w:left w:val="none" w:sz="0" w:space="0" w:color="auto"/>
                    <w:bottom w:val="none" w:sz="0" w:space="0" w:color="auto"/>
                    <w:right w:val="none" w:sz="0" w:space="0" w:color="auto"/>
                  </w:divBdr>
                  <w:divsChild>
                    <w:div w:id="192621945">
                      <w:marLeft w:val="0"/>
                      <w:marRight w:val="0"/>
                      <w:marTop w:val="0"/>
                      <w:marBottom w:val="0"/>
                      <w:divBdr>
                        <w:top w:val="none" w:sz="0" w:space="0" w:color="auto"/>
                        <w:left w:val="none" w:sz="0" w:space="0" w:color="auto"/>
                        <w:bottom w:val="none" w:sz="0" w:space="0" w:color="auto"/>
                        <w:right w:val="none" w:sz="0" w:space="0" w:color="auto"/>
                      </w:divBdr>
                    </w:div>
                  </w:divsChild>
                </w:div>
                <w:div w:id="1398430864">
                  <w:marLeft w:val="0"/>
                  <w:marRight w:val="0"/>
                  <w:marTop w:val="0"/>
                  <w:marBottom w:val="0"/>
                  <w:divBdr>
                    <w:top w:val="none" w:sz="0" w:space="0" w:color="auto"/>
                    <w:left w:val="none" w:sz="0" w:space="0" w:color="auto"/>
                    <w:bottom w:val="none" w:sz="0" w:space="0" w:color="auto"/>
                    <w:right w:val="none" w:sz="0" w:space="0" w:color="auto"/>
                  </w:divBdr>
                  <w:divsChild>
                    <w:div w:id="1348093786">
                      <w:marLeft w:val="0"/>
                      <w:marRight w:val="0"/>
                      <w:marTop w:val="0"/>
                      <w:marBottom w:val="0"/>
                      <w:divBdr>
                        <w:top w:val="none" w:sz="0" w:space="0" w:color="auto"/>
                        <w:left w:val="none" w:sz="0" w:space="0" w:color="auto"/>
                        <w:bottom w:val="none" w:sz="0" w:space="0" w:color="auto"/>
                        <w:right w:val="none" w:sz="0" w:space="0" w:color="auto"/>
                      </w:divBdr>
                    </w:div>
                  </w:divsChild>
                </w:div>
                <w:div w:id="300233481">
                  <w:marLeft w:val="0"/>
                  <w:marRight w:val="0"/>
                  <w:marTop w:val="0"/>
                  <w:marBottom w:val="0"/>
                  <w:divBdr>
                    <w:top w:val="none" w:sz="0" w:space="0" w:color="auto"/>
                    <w:left w:val="none" w:sz="0" w:space="0" w:color="auto"/>
                    <w:bottom w:val="none" w:sz="0" w:space="0" w:color="auto"/>
                    <w:right w:val="none" w:sz="0" w:space="0" w:color="auto"/>
                  </w:divBdr>
                  <w:divsChild>
                    <w:div w:id="809126794">
                      <w:marLeft w:val="0"/>
                      <w:marRight w:val="0"/>
                      <w:marTop w:val="0"/>
                      <w:marBottom w:val="0"/>
                      <w:divBdr>
                        <w:top w:val="none" w:sz="0" w:space="0" w:color="auto"/>
                        <w:left w:val="none" w:sz="0" w:space="0" w:color="auto"/>
                        <w:bottom w:val="none" w:sz="0" w:space="0" w:color="auto"/>
                        <w:right w:val="none" w:sz="0" w:space="0" w:color="auto"/>
                      </w:divBdr>
                    </w:div>
                  </w:divsChild>
                </w:div>
                <w:div w:id="53435455">
                  <w:marLeft w:val="0"/>
                  <w:marRight w:val="0"/>
                  <w:marTop w:val="0"/>
                  <w:marBottom w:val="0"/>
                  <w:divBdr>
                    <w:top w:val="none" w:sz="0" w:space="0" w:color="auto"/>
                    <w:left w:val="none" w:sz="0" w:space="0" w:color="auto"/>
                    <w:bottom w:val="none" w:sz="0" w:space="0" w:color="auto"/>
                    <w:right w:val="none" w:sz="0" w:space="0" w:color="auto"/>
                  </w:divBdr>
                  <w:divsChild>
                    <w:div w:id="84377462">
                      <w:marLeft w:val="0"/>
                      <w:marRight w:val="0"/>
                      <w:marTop w:val="0"/>
                      <w:marBottom w:val="0"/>
                      <w:divBdr>
                        <w:top w:val="none" w:sz="0" w:space="0" w:color="auto"/>
                        <w:left w:val="none" w:sz="0" w:space="0" w:color="auto"/>
                        <w:bottom w:val="none" w:sz="0" w:space="0" w:color="auto"/>
                        <w:right w:val="none" w:sz="0" w:space="0" w:color="auto"/>
                      </w:divBdr>
                    </w:div>
                  </w:divsChild>
                </w:div>
                <w:div w:id="1059477958">
                  <w:marLeft w:val="0"/>
                  <w:marRight w:val="0"/>
                  <w:marTop w:val="0"/>
                  <w:marBottom w:val="0"/>
                  <w:divBdr>
                    <w:top w:val="none" w:sz="0" w:space="0" w:color="auto"/>
                    <w:left w:val="none" w:sz="0" w:space="0" w:color="auto"/>
                    <w:bottom w:val="none" w:sz="0" w:space="0" w:color="auto"/>
                    <w:right w:val="none" w:sz="0" w:space="0" w:color="auto"/>
                  </w:divBdr>
                  <w:divsChild>
                    <w:div w:id="2118327850">
                      <w:marLeft w:val="0"/>
                      <w:marRight w:val="0"/>
                      <w:marTop w:val="0"/>
                      <w:marBottom w:val="0"/>
                      <w:divBdr>
                        <w:top w:val="none" w:sz="0" w:space="0" w:color="auto"/>
                        <w:left w:val="none" w:sz="0" w:space="0" w:color="auto"/>
                        <w:bottom w:val="none" w:sz="0" w:space="0" w:color="auto"/>
                        <w:right w:val="none" w:sz="0" w:space="0" w:color="auto"/>
                      </w:divBdr>
                    </w:div>
                  </w:divsChild>
                </w:div>
                <w:div w:id="880244618">
                  <w:marLeft w:val="0"/>
                  <w:marRight w:val="0"/>
                  <w:marTop w:val="0"/>
                  <w:marBottom w:val="0"/>
                  <w:divBdr>
                    <w:top w:val="none" w:sz="0" w:space="0" w:color="auto"/>
                    <w:left w:val="none" w:sz="0" w:space="0" w:color="auto"/>
                    <w:bottom w:val="none" w:sz="0" w:space="0" w:color="auto"/>
                    <w:right w:val="none" w:sz="0" w:space="0" w:color="auto"/>
                  </w:divBdr>
                  <w:divsChild>
                    <w:div w:id="537088177">
                      <w:marLeft w:val="0"/>
                      <w:marRight w:val="0"/>
                      <w:marTop w:val="0"/>
                      <w:marBottom w:val="0"/>
                      <w:divBdr>
                        <w:top w:val="none" w:sz="0" w:space="0" w:color="auto"/>
                        <w:left w:val="none" w:sz="0" w:space="0" w:color="auto"/>
                        <w:bottom w:val="none" w:sz="0" w:space="0" w:color="auto"/>
                        <w:right w:val="none" w:sz="0" w:space="0" w:color="auto"/>
                      </w:divBdr>
                    </w:div>
                  </w:divsChild>
                </w:div>
                <w:div w:id="1599212080">
                  <w:marLeft w:val="0"/>
                  <w:marRight w:val="0"/>
                  <w:marTop w:val="0"/>
                  <w:marBottom w:val="0"/>
                  <w:divBdr>
                    <w:top w:val="none" w:sz="0" w:space="0" w:color="auto"/>
                    <w:left w:val="none" w:sz="0" w:space="0" w:color="auto"/>
                    <w:bottom w:val="none" w:sz="0" w:space="0" w:color="auto"/>
                    <w:right w:val="none" w:sz="0" w:space="0" w:color="auto"/>
                  </w:divBdr>
                  <w:divsChild>
                    <w:div w:id="332954458">
                      <w:marLeft w:val="0"/>
                      <w:marRight w:val="0"/>
                      <w:marTop w:val="0"/>
                      <w:marBottom w:val="0"/>
                      <w:divBdr>
                        <w:top w:val="none" w:sz="0" w:space="0" w:color="auto"/>
                        <w:left w:val="none" w:sz="0" w:space="0" w:color="auto"/>
                        <w:bottom w:val="none" w:sz="0" w:space="0" w:color="auto"/>
                        <w:right w:val="none" w:sz="0" w:space="0" w:color="auto"/>
                      </w:divBdr>
                    </w:div>
                  </w:divsChild>
                </w:div>
                <w:div w:id="705521870">
                  <w:marLeft w:val="0"/>
                  <w:marRight w:val="0"/>
                  <w:marTop w:val="0"/>
                  <w:marBottom w:val="0"/>
                  <w:divBdr>
                    <w:top w:val="none" w:sz="0" w:space="0" w:color="auto"/>
                    <w:left w:val="none" w:sz="0" w:space="0" w:color="auto"/>
                    <w:bottom w:val="none" w:sz="0" w:space="0" w:color="auto"/>
                    <w:right w:val="none" w:sz="0" w:space="0" w:color="auto"/>
                  </w:divBdr>
                  <w:divsChild>
                    <w:div w:id="1664432813">
                      <w:marLeft w:val="0"/>
                      <w:marRight w:val="0"/>
                      <w:marTop w:val="0"/>
                      <w:marBottom w:val="0"/>
                      <w:divBdr>
                        <w:top w:val="none" w:sz="0" w:space="0" w:color="auto"/>
                        <w:left w:val="none" w:sz="0" w:space="0" w:color="auto"/>
                        <w:bottom w:val="none" w:sz="0" w:space="0" w:color="auto"/>
                        <w:right w:val="none" w:sz="0" w:space="0" w:color="auto"/>
                      </w:divBdr>
                    </w:div>
                  </w:divsChild>
                </w:div>
                <w:div w:id="1079985614">
                  <w:marLeft w:val="0"/>
                  <w:marRight w:val="0"/>
                  <w:marTop w:val="0"/>
                  <w:marBottom w:val="0"/>
                  <w:divBdr>
                    <w:top w:val="none" w:sz="0" w:space="0" w:color="auto"/>
                    <w:left w:val="none" w:sz="0" w:space="0" w:color="auto"/>
                    <w:bottom w:val="none" w:sz="0" w:space="0" w:color="auto"/>
                    <w:right w:val="none" w:sz="0" w:space="0" w:color="auto"/>
                  </w:divBdr>
                  <w:divsChild>
                    <w:div w:id="1022364324">
                      <w:marLeft w:val="0"/>
                      <w:marRight w:val="0"/>
                      <w:marTop w:val="0"/>
                      <w:marBottom w:val="0"/>
                      <w:divBdr>
                        <w:top w:val="none" w:sz="0" w:space="0" w:color="auto"/>
                        <w:left w:val="none" w:sz="0" w:space="0" w:color="auto"/>
                        <w:bottom w:val="none" w:sz="0" w:space="0" w:color="auto"/>
                        <w:right w:val="none" w:sz="0" w:space="0" w:color="auto"/>
                      </w:divBdr>
                    </w:div>
                  </w:divsChild>
                </w:div>
                <w:div w:id="152718082">
                  <w:marLeft w:val="0"/>
                  <w:marRight w:val="0"/>
                  <w:marTop w:val="0"/>
                  <w:marBottom w:val="0"/>
                  <w:divBdr>
                    <w:top w:val="none" w:sz="0" w:space="0" w:color="auto"/>
                    <w:left w:val="none" w:sz="0" w:space="0" w:color="auto"/>
                    <w:bottom w:val="none" w:sz="0" w:space="0" w:color="auto"/>
                    <w:right w:val="none" w:sz="0" w:space="0" w:color="auto"/>
                  </w:divBdr>
                  <w:divsChild>
                    <w:div w:id="182593002">
                      <w:marLeft w:val="0"/>
                      <w:marRight w:val="0"/>
                      <w:marTop w:val="0"/>
                      <w:marBottom w:val="0"/>
                      <w:divBdr>
                        <w:top w:val="none" w:sz="0" w:space="0" w:color="auto"/>
                        <w:left w:val="none" w:sz="0" w:space="0" w:color="auto"/>
                        <w:bottom w:val="none" w:sz="0" w:space="0" w:color="auto"/>
                        <w:right w:val="none" w:sz="0" w:space="0" w:color="auto"/>
                      </w:divBdr>
                    </w:div>
                  </w:divsChild>
                </w:div>
                <w:div w:id="11609070">
                  <w:marLeft w:val="0"/>
                  <w:marRight w:val="0"/>
                  <w:marTop w:val="0"/>
                  <w:marBottom w:val="0"/>
                  <w:divBdr>
                    <w:top w:val="none" w:sz="0" w:space="0" w:color="auto"/>
                    <w:left w:val="none" w:sz="0" w:space="0" w:color="auto"/>
                    <w:bottom w:val="none" w:sz="0" w:space="0" w:color="auto"/>
                    <w:right w:val="none" w:sz="0" w:space="0" w:color="auto"/>
                  </w:divBdr>
                  <w:divsChild>
                    <w:div w:id="554008048">
                      <w:marLeft w:val="0"/>
                      <w:marRight w:val="0"/>
                      <w:marTop w:val="0"/>
                      <w:marBottom w:val="0"/>
                      <w:divBdr>
                        <w:top w:val="none" w:sz="0" w:space="0" w:color="auto"/>
                        <w:left w:val="none" w:sz="0" w:space="0" w:color="auto"/>
                        <w:bottom w:val="none" w:sz="0" w:space="0" w:color="auto"/>
                        <w:right w:val="none" w:sz="0" w:space="0" w:color="auto"/>
                      </w:divBdr>
                    </w:div>
                  </w:divsChild>
                </w:div>
                <w:div w:id="1089042609">
                  <w:marLeft w:val="0"/>
                  <w:marRight w:val="0"/>
                  <w:marTop w:val="0"/>
                  <w:marBottom w:val="0"/>
                  <w:divBdr>
                    <w:top w:val="none" w:sz="0" w:space="0" w:color="auto"/>
                    <w:left w:val="none" w:sz="0" w:space="0" w:color="auto"/>
                    <w:bottom w:val="none" w:sz="0" w:space="0" w:color="auto"/>
                    <w:right w:val="none" w:sz="0" w:space="0" w:color="auto"/>
                  </w:divBdr>
                  <w:divsChild>
                    <w:div w:id="2013219924">
                      <w:marLeft w:val="0"/>
                      <w:marRight w:val="0"/>
                      <w:marTop w:val="0"/>
                      <w:marBottom w:val="0"/>
                      <w:divBdr>
                        <w:top w:val="none" w:sz="0" w:space="0" w:color="auto"/>
                        <w:left w:val="none" w:sz="0" w:space="0" w:color="auto"/>
                        <w:bottom w:val="none" w:sz="0" w:space="0" w:color="auto"/>
                        <w:right w:val="none" w:sz="0" w:space="0" w:color="auto"/>
                      </w:divBdr>
                    </w:div>
                  </w:divsChild>
                </w:div>
                <w:div w:id="1227453639">
                  <w:marLeft w:val="0"/>
                  <w:marRight w:val="0"/>
                  <w:marTop w:val="0"/>
                  <w:marBottom w:val="0"/>
                  <w:divBdr>
                    <w:top w:val="none" w:sz="0" w:space="0" w:color="auto"/>
                    <w:left w:val="none" w:sz="0" w:space="0" w:color="auto"/>
                    <w:bottom w:val="none" w:sz="0" w:space="0" w:color="auto"/>
                    <w:right w:val="none" w:sz="0" w:space="0" w:color="auto"/>
                  </w:divBdr>
                  <w:divsChild>
                    <w:div w:id="1150974593">
                      <w:marLeft w:val="0"/>
                      <w:marRight w:val="0"/>
                      <w:marTop w:val="0"/>
                      <w:marBottom w:val="0"/>
                      <w:divBdr>
                        <w:top w:val="none" w:sz="0" w:space="0" w:color="auto"/>
                        <w:left w:val="none" w:sz="0" w:space="0" w:color="auto"/>
                        <w:bottom w:val="none" w:sz="0" w:space="0" w:color="auto"/>
                        <w:right w:val="none" w:sz="0" w:space="0" w:color="auto"/>
                      </w:divBdr>
                    </w:div>
                  </w:divsChild>
                </w:div>
                <w:div w:id="1596087784">
                  <w:marLeft w:val="0"/>
                  <w:marRight w:val="0"/>
                  <w:marTop w:val="0"/>
                  <w:marBottom w:val="0"/>
                  <w:divBdr>
                    <w:top w:val="none" w:sz="0" w:space="0" w:color="auto"/>
                    <w:left w:val="none" w:sz="0" w:space="0" w:color="auto"/>
                    <w:bottom w:val="none" w:sz="0" w:space="0" w:color="auto"/>
                    <w:right w:val="none" w:sz="0" w:space="0" w:color="auto"/>
                  </w:divBdr>
                  <w:divsChild>
                    <w:div w:id="525946391">
                      <w:marLeft w:val="0"/>
                      <w:marRight w:val="0"/>
                      <w:marTop w:val="0"/>
                      <w:marBottom w:val="0"/>
                      <w:divBdr>
                        <w:top w:val="none" w:sz="0" w:space="0" w:color="auto"/>
                        <w:left w:val="none" w:sz="0" w:space="0" w:color="auto"/>
                        <w:bottom w:val="none" w:sz="0" w:space="0" w:color="auto"/>
                        <w:right w:val="none" w:sz="0" w:space="0" w:color="auto"/>
                      </w:divBdr>
                    </w:div>
                  </w:divsChild>
                </w:div>
                <w:div w:id="66345103">
                  <w:marLeft w:val="0"/>
                  <w:marRight w:val="0"/>
                  <w:marTop w:val="0"/>
                  <w:marBottom w:val="0"/>
                  <w:divBdr>
                    <w:top w:val="none" w:sz="0" w:space="0" w:color="auto"/>
                    <w:left w:val="none" w:sz="0" w:space="0" w:color="auto"/>
                    <w:bottom w:val="none" w:sz="0" w:space="0" w:color="auto"/>
                    <w:right w:val="none" w:sz="0" w:space="0" w:color="auto"/>
                  </w:divBdr>
                  <w:divsChild>
                    <w:div w:id="1126702409">
                      <w:marLeft w:val="0"/>
                      <w:marRight w:val="0"/>
                      <w:marTop w:val="0"/>
                      <w:marBottom w:val="0"/>
                      <w:divBdr>
                        <w:top w:val="none" w:sz="0" w:space="0" w:color="auto"/>
                        <w:left w:val="none" w:sz="0" w:space="0" w:color="auto"/>
                        <w:bottom w:val="none" w:sz="0" w:space="0" w:color="auto"/>
                        <w:right w:val="none" w:sz="0" w:space="0" w:color="auto"/>
                      </w:divBdr>
                    </w:div>
                  </w:divsChild>
                </w:div>
                <w:div w:id="1216430421">
                  <w:marLeft w:val="0"/>
                  <w:marRight w:val="0"/>
                  <w:marTop w:val="0"/>
                  <w:marBottom w:val="0"/>
                  <w:divBdr>
                    <w:top w:val="none" w:sz="0" w:space="0" w:color="auto"/>
                    <w:left w:val="none" w:sz="0" w:space="0" w:color="auto"/>
                    <w:bottom w:val="none" w:sz="0" w:space="0" w:color="auto"/>
                    <w:right w:val="none" w:sz="0" w:space="0" w:color="auto"/>
                  </w:divBdr>
                  <w:divsChild>
                    <w:div w:id="105660402">
                      <w:marLeft w:val="0"/>
                      <w:marRight w:val="0"/>
                      <w:marTop w:val="0"/>
                      <w:marBottom w:val="0"/>
                      <w:divBdr>
                        <w:top w:val="none" w:sz="0" w:space="0" w:color="auto"/>
                        <w:left w:val="none" w:sz="0" w:space="0" w:color="auto"/>
                        <w:bottom w:val="none" w:sz="0" w:space="0" w:color="auto"/>
                        <w:right w:val="none" w:sz="0" w:space="0" w:color="auto"/>
                      </w:divBdr>
                    </w:div>
                  </w:divsChild>
                </w:div>
                <w:div w:id="1073820923">
                  <w:marLeft w:val="0"/>
                  <w:marRight w:val="0"/>
                  <w:marTop w:val="0"/>
                  <w:marBottom w:val="0"/>
                  <w:divBdr>
                    <w:top w:val="none" w:sz="0" w:space="0" w:color="auto"/>
                    <w:left w:val="none" w:sz="0" w:space="0" w:color="auto"/>
                    <w:bottom w:val="none" w:sz="0" w:space="0" w:color="auto"/>
                    <w:right w:val="none" w:sz="0" w:space="0" w:color="auto"/>
                  </w:divBdr>
                  <w:divsChild>
                    <w:div w:id="1999189451">
                      <w:marLeft w:val="0"/>
                      <w:marRight w:val="0"/>
                      <w:marTop w:val="0"/>
                      <w:marBottom w:val="0"/>
                      <w:divBdr>
                        <w:top w:val="none" w:sz="0" w:space="0" w:color="auto"/>
                        <w:left w:val="none" w:sz="0" w:space="0" w:color="auto"/>
                        <w:bottom w:val="none" w:sz="0" w:space="0" w:color="auto"/>
                        <w:right w:val="none" w:sz="0" w:space="0" w:color="auto"/>
                      </w:divBdr>
                    </w:div>
                  </w:divsChild>
                </w:div>
                <w:div w:id="2096046735">
                  <w:marLeft w:val="0"/>
                  <w:marRight w:val="0"/>
                  <w:marTop w:val="0"/>
                  <w:marBottom w:val="0"/>
                  <w:divBdr>
                    <w:top w:val="none" w:sz="0" w:space="0" w:color="auto"/>
                    <w:left w:val="none" w:sz="0" w:space="0" w:color="auto"/>
                    <w:bottom w:val="none" w:sz="0" w:space="0" w:color="auto"/>
                    <w:right w:val="none" w:sz="0" w:space="0" w:color="auto"/>
                  </w:divBdr>
                  <w:divsChild>
                    <w:div w:id="250704864">
                      <w:marLeft w:val="0"/>
                      <w:marRight w:val="0"/>
                      <w:marTop w:val="0"/>
                      <w:marBottom w:val="0"/>
                      <w:divBdr>
                        <w:top w:val="none" w:sz="0" w:space="0" w:color="auto"/>
                        <w:left w:val="none" w:sz="0" w:space="0" w:color="auto"/>
                        <w:bottom w:val="none" w:sz="0" w:space="0" w:color="auto"/>
                        <w:right w:val="none" w:sz="0" w:space="0" w:color="auto"/>
                      </w:divBdr>
                    </w:div>
                  </w:divsChild>
                </w:div>
                <w:div w:id="1679236705">
                  <w:marLeft w:val="0"/>
                  <w:marRight w:val="0"/>
                  <w:marTop w:val="0"/>
                  <w:marBottom w:val="0"/>
                  <w:divBdr>
                    <w:top w:val="none" w:sz="0" w:space="0" w:color="auto"/>
                    <w:left w:val="none" w:sz="0" w:space="0" w:color="auto"/>
                    <w:bottom w:val="none" w:sz="0" w:space="0" w:color="auto"/>
                    <w:right w:val="none" w:sz="0" w:space="0" w:color="auto"/>
                  </w:divBdr>
                  <w:divsChild>
                    <w:div w:id="1738242092">
                      <w:marLeft w:val="0"/>
                      <w:marRight w:val="0"/>
                      <w:marTop w:val="0"/>
                      <w:marBottom w:val="0"/>
                      <w:divBdr>
                        <w:top w:val="none" w:sz="0" w:space="0" w:color="auto"/>
                        <w:left w:val="none" w:sz="0" w:space="0" w:color="auto"/>
                        <w:bottom w:val="none" w:sz="0" w:space="0" w:color="auto"/>
                        <w:right w:val="none" w:sz="0" w:space="0" w:color="auto"/>
                      </w:divBdr>
                    </w:div>
                  </w:divsChild>
                </w:div>
                <w:div w:id="599070789">
                  <w:marLeft w:val="0"/>
                  <w:marRight w:val="0"/>
                  <w:marTop w:val="0"/>
                  <w:marBottom w:val="0"/>
                  <w:divBdr>
                    <w:top w:val="none" w:sz="0" w:space="0" w:color="auto"/>
                    <w:left w:val="none" w:sz="0" w:space="0" w:color="auto"/>
                    <w:bottom w:val="none" w:sz="0" w:space="0" w:color="auto"/>
                    <w:right w:val="none" w:sz="0" w:space="0" w:color="auto"/>
                  </w:divBdr>
                  <w:divsChild>
                    <w:div w:id="2053646803">
                      <w:marLeft w:val="0"/>
                      <w:marRight w:val="0"/>
                      <w:marTop w:val="0"/>
                      <w:marBottom w:val="0"/>
                      <w:divBdr>
                        <w:top w:val="none" w:sz="0" w:space="0" w:color="auto"/>
                        <w:left w:val="none" w:sz="0" w:space="0" w:color="auto"/>
                        <w:bottom w:val="none" w:sz="0" w:space="0" w:color="auto"/>
                        <w:right w:val="none" w:sz="0" w:space="0" w:color="auto"/>
                      </w:divBdr>
                    </w:div>
                  </w:divsChild>
                </w:div>
                <w:div w:id="990064765">
                  <w:marLeft w:val="0"/>
                  <w:marRight w:val="0"/>
                  <w:marTop w:val="0"/>
                  <w:marBottom w:val="0"/>
                  <w:divBdr>
                    <w:top w:val="none" w:sz="0" w:space="0" w:color="auto"/>
                    <w:left w:val="none" w:sz="0" w:space="0" w:color="auto"/>
                    <w:bottom w:val="none" w:sz="0" w:space="0" w:color="auto"/>
                    <w:right w:val="none" w:sz="0" w:space="0" w:color="auto"/>
                  </w:divBdr>
                  <w:divsChild>
                    <w:div w:id="630863277">
                      <w:marLeft w:val="0"/>
                      <w:marRight w:val="0"/>
                      <w:marTop w:val="0"/>
                      <w:marBottom w:val="0"/>
                      <w:divBdr>
                        <w:top w:val="none" w:sz="0" w:space="0" w:color="auto"/>
                        <w:left w:val="none" w:sz="0" w:space="0" w:color="auto"/>
                        <w:bottom w:val="none" w:sz="0" w:space="0" w:color="auto"/>
                        <w:right w:val="none" w:sz="0" w:space="0" w:color="auto"/>
                      </w:divBdr>
                    </w:div>
                  </w:divsChild>
                </w:div>
                <w:div w:id="136194010">
                  <w:marLeft w:val="0"/>
                  <w:marRight w:val="0"/>
                  <w:marTop w:val="0"/>
                  <w:marBottom w:val="0"/>
                  <w:divBdr>
                    <w:top w:val="none" w:sz="0" w:space="0" w:color="auto"/>
                    <w:left w:val="none" w:sz="0" w:space="0" w:color="auto"/>
                    <w:bottom w:val="none" w:sz="0" w:space="0" w:color="auto"/>
                    <w:right w:val="none" w:sz="0" w:space="0" w:color="auto"/>
                  </w:divBdr>
                  <w:divsChild>
                    <w:div w:id="999386070">
                      <w:marLeft w:val="0"/>
                      <w:marRight w:val="0"/>
                      <w:marTop w:val="0"/>
                      <w:marBottom w:val="0"/>
                      <w:divBdr>
                        <w:top w:val="none" w:sz="0" w:space="0" w:color="auto"/>
                        <w:left w:val="none" w:sz="0" w:space="0" w:color="auto"/>
                        <w:bottom w:val="none" w:sz="0" w:space="0" w:color="auto"/>
                        <w:right w:val="none" w:sz="0" w:space="0" w:color="auto"/>
                      </w:divBdr>
                    </w:div>
                  </w:divsChild>
                </w:div>
                <w:div w:id="1201164958">
                  <w:marLeft w:val="0"/>
                  <w:marRight w:val="0"/>
                  <w:marTop w:val="0"/>
                  <w:marBottom w:val="0"/>
                  <w:divBdr>
                    <w:top w:val="none" w:sz="0" w:space="0" w:color="auto"/>
                    <w:left w:val="none" w:sz="0" w:space="0" w:color="auto"/>
                    <w:bottom w:val="none" w:sz="0" w:space="0" w:color="auto"/>
                    <w:right w:val="none" w:sz="0" w:space="0" w:color="auto"/>
                  </w:divBdr>
                  <w:divsChild>
                    <w:div w:id="1944610311">
                      <w:marLeft w:val="0"/>
                      <w:marRight w:val="0"/>
                      <w:marTop w:val="0"/>
                      <w:marBottom w:val="0"/>
                      <w:divBdr>
                        <w:top w:val="none" w:sz="0" w:space="0" w:color="auto"/>
                        <w:left w:val="none" w:sz="0" w:space="0" w:color="auto"/>
                        <w:bottom w:val="none" w:sz="0" w:space="0" w:color="auto"/>
                        <w:right w:val="none" w:sz="0" w:space="0" w:color="auto"/>
                      </w:divBdr>
                    </w:div>
                  </w:divsChild>
                </w:div>
                <w:div w:id="1228220765">
                  <w:marLeft w:val="0"/>
                  <w:marRight w:val="0"/>
                  <w:marTop w:val="0"/>
                  <w:marBottom w:val="0"/>
                  <w:divBdr>
                    <w:top w:val="none" w:sz="0" w:space="0" w:color="auto"/>
                    <w:left w:val="none" w:sz="0" w:space="0" w:color="auto"/>
                    <w:bottom w:val="none" w:sz="0" w:space="0" w:color="auto"/>
                    <w:right w:val="none" w:sz="0" w:space="0" w:color="auto"/>
                  </w:divBdr>
                  <w:divsChild>
                    <w:div w:id="500118090">
                      <w:marLeft w:val="0"/>
                      <w:marRight w:val="0"/>
                      <w:marTop w:val="0"/>
                      <w:marBottom w:val="0"/>
                      <w:divBdr>
                        <w:top w:val="none" w:sz="0" w:space="0" w:color="auto"/>
                        <w:left w:val="none" w:sz="0" w:space="0" w:color="auto"/>
                        <w:bottom w:val="none" w:sz="0" w:space="0" w:color="auto"/>
                        <w:right w:val="none" w:sz="0" w:space="0" w:color="auto"/>
                      </w:divBdr>
                    </w:div>
                  </w:divsChild>
                </w:div>
                <w:div w:id="761612789">
                  <w:marLeft w:val="0"/>
                  <w:marRight w:val="0"/>
                  <w:marTop w:val="0"/>
                  <w:marBottom w:val="0"/>
                  <w:divBdr>
                    <w:top w:val="none" w:sz="0" w:space="0" w:color="auto"/>
                    <w:left w:val="none" w:sz="0" w:space="0" w:color="auto"/>
                    <w:bottom w:val="none" w:sz="0" w:space="0" w:color="auto"/>
                    <w:right w:val="none" w:sz="0" w:space="0" w:color="auto"/>
                  </w:divBdr>
                  <w:divsChild>
                    <w:div w:id="2006206040">
                      <w:marLeft w:val="0"/>
                      <w:marRight w:val="0"/>
                      <w:marTop w:val="0"/>
                      <w:marBottom w:val="0"/>
                      <w:divBdr>
                        <w:top w:val="none" w:sz="0" w:space="0" w:color="auto"/>
                        <w:left w:val="none" w:sz="0" w:space="0" w:color="auto"/>
                        <w:bottom w:val="none" w:sz="0" w:space="0" w:color="auto"/>
                        <w:right w:val="none" w:sz="0" w:space="0" w:color="auto"/>
                      </w:divBdr>
                    </w:div>
                  </w:divsChild>
                </w:div>
                <w:div w:id="374618414">
                  <w:marLeft w:val="0"/>
                  <w:marRight w:val="0"/>
                  <w:marTop w:val="0"/>
                  <w:marBottom w:val="0"/>
                  <w:divBdr>
                    <w:top w:val="none" w:sz="0" w:space="0" w:color="auto"/>
                    <w:left w:val="none" w:sz="0" w:space="0" w:color="auto"/>
                    <w:bottom w:val="none" w:sz="0" w:space="0" w:color="auto"/>
                    <w:right w:val="none" w:sz="0" w:space="0" w:color="auto"/>
                  </w:divBdr>
                  <w:divsChild>
                    <w:div w:id="1699045243">
                      <w:marLeft w:val="0"/>
                      <w:marRight w:val="0"/>
                      <w:marTop w:val="0"/>
                      <w:marBottom w:val="0"/>
                      <w:divBdr>
                        <w:top w:val="none" w:sz="0" w:space="0" w:color="auto"/>
                        <w:left w:val="none" w:sz="0" w:space="0" w:color="auto"/>
                        <w:bottom w:val="none" w:sz="0" w:space="0" w:color="auto"/>
                        <w:right w:val="none" w:sz="0" w:space="0" w:color="auto"/>
                      </w:divBdr>
                    </w:div>
                  </w:divsChild>
                </w:div>
                <w:div w:id="1272518522">
                  <w:marLeft w:val="0"/>
                  <w:marRight w:val="0"/>
                  <w:marTop w:val="0"/>
                  <w:marBottom w:val="0"/>
                  <w:divBdr>
                    <w:top w:val="none" w:sz="0" w:space="0" w:color="auto"/>
                    <w:left w:val="none" w:sz="0" w:space="0" w:color="auto"/>
                    <w:bottom w:val="none" w:sz="0" w:space="0" w:color="auto"/>
                    <w:right w:val="none" w:sz="0" w:space="0" w:color="auto"/>
                  </w:divBdr>
                  <w:divsChild>
                    <w:div w:id="972565792">
                      <w:marLeft w:val="0"/>
                      <w:marRight w:val="0"/>
                      <w:marTop w:val="0"/>
                      <w:marBottom w:val="0"/>
                      <w:divBdr>
                        <w:top w:val="none" w:sz="0" w:space="0" w:color="auto"/>
                        <w:left w:val="none" w:sz="0" w:space="0" w:color="auto"/>
                        <w:bottom w:val="none" w:sz="0" w:space="0" w:color="auto"/>
                        <w:right w:val="none" w:sz="0" w:space="0" w:color="auto"/>
                      </w:divBdr>
                    </w:div>
                  </w:divsChild>
                </w:div>
                <w:div w:id="1816100112">
                  <w:marLeft w:val="0"/>
                  <w:marRight w:val="0"/>
                  <w:marTop w:val="0"/>
                  <w:marBottom w:val="0"/>
                  <w:divBdr>
                    <w:top w:val="none" w:sz="0" w:space="0" w:color="auto"/>
                    <w:left w:val="none" w:sz="0" w:space="0" w:color="auto"/>
                    <w:bottom w:val="none" w:sz="0" w:space="0" w:color="auto"/>
                    <w:right w:val="none" w:sz="0" w:space="0" w:color="auto"/>
                  </w:divBdr>
                  <w:divsChild>
                    <w:div w:id="637953728">
                      <w:marLeft w:val="0"/>
                      <w:marRight w:val="0"/>
                      <w:marTop w:val="0"/>
                      <w:marBottom w:val="0"/>
                      <w:divBdr>
                        <w:top w:val="none" w:sz="0" w:space="0" w:color="auto"/>
                        <w:left w:val="none" w:sz="0" w:space="0" w:color="auto"/>
                        <w:bottom w:val="none" w:sz="0" w:space="0" w:color="auto"/>
                        <w:right w:val="none" w:sz="0" w:space="0" w:color="auto"/>
                      </w:divBdr>
                    </w:div>
                  </w:divsChild>
                </w:div>
                <w:div w:id="1649937899">
                  <w:marLeft w:val="0"/>
                  <w:marRight w:val="0"/>
                  <w:marTop w:val="0"/>
                  <w:marBottom w:val="0"/>
                  <w:divBdr>
                    <w:top w:val="none" w:sz="0" w:space="0" w:color="auto"/>
                    <w:left w:val="none" w:sz="0" w:space="0" w:color="auto"/>
                    <w:bottom w:val="none" w:sz="0" w:space="0" w:color="auto"/>
                    <w:right w:val="none" w:sz="0" w:space="0" w:color="auto"/>
                  </w:divBdr>
                  <w:divsChild>
                    <w:div w:id="1791245309">
                      <w:marLeft w:val="0"/>
                      <w:marRight w:val="0"/>
                      <w:marTop w:val="0"/>
                      <w:marBottom w:val="0"/>
                      <w:divBdr>
                        <w:top w:val="none" w:sz="0" w:space="0" w:color="auto"/>
                        <w:left w:val="none" w:sz="0" w:space="0" w:color="auto"/>
                        <w:bottom w:val="none" w:sz="0" w:space="0" w:color="auto"/>
                        <w:right w:val="none" w:sz="0" w:space="0" w:color="auto"/>
                      </w:divBdr>
                    </w:div>
                  </w:divsChild>
                </w:div>
                <w:div w:id="293684145">
                  <w:marLeft w:val="0"/>
                  <w:marRight w:val="0"/>
                  <w:marTop w:val="0"/>
                  <w:marBottom w:val="0"/>
                  <w:divBdr>
                    <w:top w:val="none" w:sz="0" w:space="0" w:color="auto"/>
                    <w:left w:val="none" w:sz="0" w:space="0" w:color="auto"/>
                    <w:bottom w:val="none" w:sz="0" w:space="0" w:color="auto"/>
                    <w:right w:val="none" w:sz="0" w:space="0" w:color="auto"/>
                  </w:divBdr>
                  <w:divsChild>
                    <w:div w:id="2024818960">
                      <w:marLeft w:val="0"/>
                      <w:marRight w:val="0"/>
                      <w:marTop w:val="0"/>
                      <w:marBottom w:val="0"/>
                      <w:divBdr>
                        <w:top w:val="none" w:sz="0" w:space="0" w:color="auto"/>
                        <w:left w:val="none" w:sz="0" w:space="0" w:color="auto"/>
                        <w:bottom w:val="none" w:sz="0" w:space="0" w:color="auto"/>
                        <w:right w:val="none" w:sz="0" w:space="0" w:color="auto"/>
                      </w:divBdr>
                    </w:div>
                  </w:divsChild>
                </w:div>
                <w:div w:id="716903018">
                  <w:marLeft w:val="0"/>
                  <w:marRight w:val="0"/>
                  <w:marTop w:val="0"/>
                  <w:marBottom w:val="0"/>
                  <w:divBdr>
                    <w:top w:val="none" w:sz="0" w:space="0" w:color="auto"/>
                    <w:left w:val="none" w:sz="0" w:space="0" w:color="auto"/>
                    <w:bottom w:val="none" w:sz="0" w:space="0" w:color="auto"/>
                    <w:right w:val="none" w:sz="0" w:space="0" w:color="auto"/>
                  </w:divBdr>
                  <w:divsChild>
                    <w:div w:id="130485994">
                      <w:marLeft w:val="0"/>
                      <w:marRight w:val="0"/>
                      <w:marTop w:val="0"/>
                      <w:marBottom w:val="0"/>
                      <w:divBdr>
                        <w:top w:val="none" w:sz="0" w:space="0" w:color="auto"/>
                        <w:left w:val="none" w:sz="0" w:space="0" w:color="auto"/>
                        <w:bottom w:val="none" w:sz="0" w:space="0" w:color="auto"/>
                        <w:right w:val="none" w:sz="0" w:space="0" w:color="auto"/>
                      </w:divBdr>
                    </w:div>
                  </w:divsChild>
                </w:div>
                <w:div w:id="1655528088">
                  <w:marLeft w:val="0"/>
                  <w:marRight w:val="0"/>
                  <w:marTop w:val="0"/>
                  <w:marBottom w:val="0"/>
                  <w:divBdr>
                    <w:top w:val="none" w:sz="0" w:space="0" w:color="auto"/>
                    <w:left w:val="none" w:sz="0" w:space="0" w:color="auto"/>
                    <w:bottom w:val="none" w:sz="0" w:space="0" w:color="auto"/>
                    <w:right w:val="none" w:sz="0" w:space="0" w:color="auto"/>
                  </w:divBdr>
                  <w:divsChild>
                    <w:div w:id="2031639728">
                      <w:marLeft w:val="0"/>
                      <w:marRight w:val="0"/>
                      <w:marTop w:val="0"/>
                      <w:marBottom w:val="0"/>
                      <w:divBdr>
                        <w:top w:val="none" w:sz="0" w:space="0" w:color="auto"/>
                        <w:left w:val="none" w:sz="0" w:space="0" w:color="auto"/>
                        <w:bottom w:val="none" w:sz="0" w:space="0" w:color="auto"/>
                        <w:right w:val="none" w:sz="0" w:space="0" w:color="auto"/>
                      </w:divBdr>
                    </w:div>
                  </w:divsChild>
                </w:div>
                <w:div w:id="1769541933">
                  <w:marLeft w:val="0"/>
                  <w:marRight w:val="0"/>
                  <w:marTop w:val="0"/>
                  <w:marBottom w:val="0"/>
                  <w:divBdr>
                    <w:top w:val="none" w:sz="0" w:space="0" w:color="auto"/>
                    <w:left w:val="none" w:sz="0" w:space="0" w:color="auto"/>
                    <w:bottom w:val="none" w:sz="0" w:space="0" w:color="auto"/>
                    <w:right w:val="none" w:sz="0" w:space="0" w:color="auto"/>
                  </w:divBdr>
                  <w:divsChild>
                    <w:div w:id="700982717">
                      <w:marLeft w:val="0"/>
                      <w:marRight w:val="0"/>
                      <w:marTop w:val="0"/>
                      <w:marBottom w:val="0"/>
                      <w:divBdr>
                        <w:top w:val="none" w:sz="0" w:space="0" w:color="auto"/>
                        <w:left w:val="none" w:sz="0" w:space="0" w:color="auto"/>
                        <w:bottom w:val="none" w:sz="0" w:space="0" w:color="auto"/>
                        <w:right w:val="none" w:sz="0" w:space="0" w:color="auto"/>
                      </w:divBdr>
                    </w:div>
                  </w:divsChild>
                </w:div>
                <w:div w:id="1989358603">
                  <w:marLeft w:val="0"/>
                  <w:marRight w:val="0"/>
                  <w:marTop w:val="0"/>
                  <w:marBottom w:val="0"/>
                  <w:divBdr>
                    <w:top w:val="none" w:sz="0" w:space="0" w:color="auto"/>
                    <w:left w:val="none" w:sz="0" w:space="0" w:color="auto"/>
                    <w:bottom w:val="none" w:sz="0" w:space="0" w:color="auto"/>
                    <w:right w:val="none" w:sz="0" w:space="0" w:color="auto"/>
                  </w:divBdr>
                  <w:divsChild>
                    <w:div w:id="26029786">
                      <w:marLeft w:val="0"/>
                      <w:marRight w:val="0"/>
                      <w:marTop w:val="0"/>
                      <w:marBottom w:val="0"/>
                      <w:divBdr>
                        <w:top w:val="none" w:sz="0" w:space="0" w:color="auto"/>
                        <w:left w:val="none" w:sz="0" w:space="0" w:color="auto"/>
                        <w:bottom w:val="none" w:sz="0" w:space="0" w:color="auto"/>
                        <w:right w:val="none" w:sz="0" w:space="0" w:color="auto"/>
                      </w:divBdr>
                    </w:div>
                  </w:divsChild>
                </w:div>
                <w:div w:id="1274362304">
                  <w:marLeft w:val="0"/>
                  <w:marRight w:val="0"/>
                  <w:marTop w:val="0"/>
                  <w:marBottom w:val="0"/>
                  <w:divBdr>
                    <w:top w:val="none" w:sz="0" w:space="0" w:color="auto"/>
                    <w:left w:val="none" w:sz="0" w:space="0" w:color="auto"/>
                    <w:bottom w:val="none" w:sz="0" w:space="0" w:color="auto"/>
                    <w:right w:val="none" w:sz="0" w:space="0" w:color="auto"/>
                  </w:divBdr>
                  <w:divsChild>
                    <w:div w:id="288165634">
                      <w:marLeft w:val="0"/>
                      <w:marRight w:val="0"/>
                      <w:marTop w:val="0"/>
                      <w:marBottom w:val="0"/>
                      <w:divBdr>
                        <w:top w:val="none" w:sz="0" w:space="0" w:color="auto"/>
                        <w:left w:val="none" w:sz="0" w:space="0" w:color="auto"/>
                        <w:bottom w:val="none" w:sz="0" w:space="0" w:color="auto"/>
                        <w:right w:val="none" w:sz="0" w:space="0" w:color="auto"/>
                      </w:divBdr>
                    </w:div>
                  </w:divsChild>
                </w:div>
                <w:div w:id="1035693442">
                  <w:marLeft w:val="0"/>
                  <w:marRight w:val="0"/>
                  <w:marTop w:val="0"/>
                  <w:marBottom w:val="0"/>
                  <w:divBdr>
                    <w:top w:val="none" w:sz="0" w:space="0" w:color="auto"/>
                    <w:left w:val="none" w:sz="0" w:space="0" w:color="auto"/>
                    <w:bottom w:val="none" w:sz="0" w:space="0" w:color="auto"/>
                    <w:right w:val="none" w:sz="0" w:space="0" w:color="auto"/>
                  </w:divBdr>
                  <w:divsChild>
                    <w:div w:id="499733681">
                      <w:marLeft w:val="0"/>
                      <w:marRight w:val="0"/>
                      <w:marTop w:val="0"/>
                      <w:marBottom w:val="0"/>
                      <w:divBdr>
                        <w:top w:val="none" w:sz="0" w:space="0" w:color="auto"/>
                        <w:left w:val="none" w:sz="0" w:space="0" w:color="auto"/>
                        <w:bottom w:val="none" w:sz="0" w:space="0" w:color="auto"/>
                        <w:right w:val="none" w:sz="0" w:space="0" w:color="auto"/>
                      </w:divBdr>
                    </w:div>
                  </w:divsChild>
                </w:div>
                <w:div w:id="1701737225">
                  <w:marLeft w:val="0"/>
                  <w:marRight w:val="0"/>
                  <w:marTop w:val="0"/>
                  <w:marBottom w:val="0"/>
                  <w:divBdr>
                    <w:top w:val="none" w:sz="0" w:space="0" w:color="auto"/>
                    <w:left w:val="none" w:sz="0" w:space="0" w:color="auto"/>
                    <w:bottom w:val="none" w:sz="0" w:space="0" w:color="auto"/>
                    <w:right w:val="none" w:sz="0" w:space="0" w:color="auto"/>
                  </w:divBdr>
                  <w:divsChild>
                    <w:div w:id="1164980170">
                      <w:marLeft w:val="0"/>
                      <w:marRight w:val="0"/>
                      <w:marTop w:val="0"/>
                      <w:marBottom w:val="0"/>
                      <w:divBdr>
                        <w:top w:val="none" w:sz="0" w:space="0" w:color="auto"/>
                        <w:left w:val="none" w:sz="0" w:space="0" w:color="auto"/>
                        <w:bottom w:val="none" w:sz="0" w:space="0" w:color="auto"/>
                        <w:right w:val="none" w:sz="0" w:space="0" w:color="auto"/>
                      </w:divBdr>
                    </w:div>
                  </w:divsChild>
                </w:div>
                <w:div w:id="1465348492">
                  <w:marLeft w:val="0"/>
                  <w:marRight w:val="0"/>
                  <w:marTop w:val="0"/>
                  <w:marBottom w:val="0"/>
                  <w:divBdr>
                    <w:top w:val="none" w:sz="0" w:space="0" w:color="auto"/>
                    <w:left w:val="none" w:sz="0" w:space="0" w:color="auto"/>
                    <w:bottom w:val="none" w:sz="0" w:space="0" w:color="auto"/>
                    <w:right w:val="none" w:sz="0" w:space="0" w:color="auto"/>
                  </w:divBdr>
                  <w:divsChild>
                    <w:div w:id="1474903063">
                      <w:marLeft w:val="0"/>
                      <w:marRight w:val="0"/>
                      <w:marTop w:val="0"/>
                      <w:marBottom w:val="0"/>
                      <w:divBdr>
                        <w:top w:val="none" w:sz="0" w:space="0" w:color="auto"/>
                        <w:left w:val="none" w:sz="0" w:space="0" w:color="auto"/>
                        <w:bottom w:val="none" w:sz="0" w:space="0" w:color="auto"/>
                        <w:right w:val="none" w:sz="0" w:space="0" w:color="auto"/>
                      </w:divBdr>
                    </w:div>
                  </w:divsChild>
                </w:div>
                <w:div w:id="767388207">
                  <w:marLeft w:val="0"/>
                  <w:marRight w:val="0"/>
                  <w:marTop w:val="0"/>
                  <w:marBottom w:val="0"/>
                  <w:divBdr>
                    <w:top w:val="none" w:sz="0" w:space="0" w:color="auto"/>
                    <w:left w:val="none" w:sz="0" w:space="0" w:color="auto"/>
                    <w:bottom w:val="none" w:sz="0" w:space="0" w:color="auto"/>
                    <w:right w:val="none" w:sz="0" w:space="0" w:color="auto"/>
                  </w:divBdr>
                  <w:divsChild>
                    <w:div w:id="614484655">
                      <w:marLeft w:val="0"/>
                      <w:marRight w:val="0"/>
                      <w:marTop w:val="0"/>
                      <w:marBottom w:val="0"/>
                      <w:divBdr>
                        <w:top w:val="none" w:sz="0" w:space="0" w:color="auto"/>
                        <w:left w:val="none" w:sz="0" w:space="0" w:color="auto"/>
                        <w:bottom w:val="none" w:sz="0" w:space="0" w:color="auto"/>
                        <w:right w:val="none" w:sz="0" w:space="0" w:color="auto"/>
                      </w:divBdr>
                    </w:div>
                  </w:divsChild>
                </w:div>
                <w:div w:id="1625303888">
                  <w:marLeft w:val="0"/>
                  <w:marRight w:val="0"/>
                  <w:marTop w:val="0"/>
                  <w:marBottom w:val="0"/>
                  <w:divBdr>
                    <w:top w:val="none" w:sz="0" w:space="0" w:color="auto"/>
                    <w:left w:val="none" w:sz="0" w:space="0" w:color="auto"/>
                    <w:bottom w:val="none" w:sz="0" w:space="0" w:color="auto"/>
                    <w:right w:val="none" w:sz="0" w:space="0" w:color="auto"/>
                  </w:divBdr>
                  <w:divsChild>
                    <w:div w:id="1175918649">
                      <w:marLeft w:val="0"/>
                      <w:marRight w:val="0"/>
                      <w:marTop w:val="0"/>
                      <w:marBottom w:val="0"/>
                      <w:divBdr>
                        <w:top w:val="none" w:sz="0" w:space="0" w:color="auto"/>
                        <w:left w:val="none" w:sz="0" w:space="0" w:color="auto"/>
                        <w:bottom w:val="none" w:sz="0" w:space="0" w:color="auto"/>
                        <w:right w:val="none" w:sz="0" w:space="0" w:color="auto"/>
                      </w:divBdr>
                    </w:div>
                  </w:divsChild>
                </w:div>
                <w:div w:id="1476995419">
                  <w:marLeft w:val="0"/>
                  <w:marRight w:val="0"/>
                  <w:marTop w:val="0"/>
                  <w:marBottom w:val="0"/>
                  <w:divBdr>
                    <w:top w:val="none" w:sz="0" w:space="0" w:color="auto"/>
                    <w:left w:val="none" w:sz="0" w:space="0" w:color="auto"/>
                    <w:bottom w:val="none" w:sz="0" w:space="0" w:color="auto"/>
                    <w:right w:val="none" w:sz="0" w:space="0" w:color="auto"/>
                  </w:divBdr>
                  <w:divsChild>
                    <w:div w:id="605427899">
                      <w:marLeft w:val="0"/>
                      <w:marRight w:val="0"/>
                      <w:marTop w:val="0"/>
                      <w:marBottom w:val="0"/>
                      <w:divBdr>
                        <w:top w:val="none" w:sz="0" w:space="0" w:color="auto"/>
                        <w:left w:val="none" w:sz="0" w:space="0" w:color="auto"/>
                        <w:bottom w:val="none" w:sz="0" w:space="0" w:color="auto"/>
                        <w:right w:val="none" w:sz="0" w:space="0" w:color="auto"/>
                      </w:divBdr>
                    </w:div>
                  </w:divsChild>
                </w:div>
                <w:div w:id="562060404">
                  <w:marLeft w:val="0"/>
                  <w:marRight w:val="0"/>
                  <w:marTop w:val="0"/>
                  <w:marBottom w:val="0"/>
                  <w:divBdr>
                    <w:top w:val="none" w:sz="0" w:space="0" w:color="auto"/>
                    <w:left w:val="none" w:sz="0" w:space="0" w:color="auto"/>
                    <w:bottom w:val="none" w:sz="0" w:space="0" w:color="auto"/>
                    <w:right w:val="none" w:sz="0" w:space="0" w:color="auto"/>
                  </w:divBdr>
                  <w:divsChild>
                    <w:div w:id="208567022">
                      <w:marLeft w:val="0"/>
                      <w:marRight w:val="0"/>
                      <w:marTop w:val="0"/>
                      <w:marBottom w:val="0"/>
                      <w:divBdr>
                        <w:top w:val="none" w:sz="0" w:space="0" w:color="auto"/>
                        <w:left w:val="none" w:sz="0" w:space="0" w:color="auto"/>
                        <w:bottom w:val="none" w:sz="0" w:space="0" w:color="auto"/>
                        <w:right w:val="none" w:sz="0" w:space="0" w:color="auto"/>
                      </w:divBdr>
                    </w:div>
                  </w:divsChild>
                </w:div>
                <w:div w:id="677774305">
                  <w:marLeft w:val="0"/>
                  <w:marRight w:val="0"/>
                  <w:marTop w:val="0"/>
                  <w:marBottom w:val="0"/>
                  <w:divBdr>
                    <w:top w:val="none" w:sz="0" w:space="0" w:color="auto"/>
                    <w:left w:val="none" w:sz="0" w:space="0" w:color="auto"/>
                    <w:bottom w:val="none" w:sz="0" w:space="0" w:color="auto"/>
                    <w:right w:val="none" w:sz="0" w:space="0" w:color="auto"/>
                  </w:divBdr>
                  <w:divsChild>
                    <w:div w:id="1689452985">
                      <w:marLeft w:val="0"/>
                      <w:marRight w:val="0"/>
                      <w:marTop w:val="0"/>
                      <w:marBottom w:val="0"/>
                      <w:divBdr>
                        <w:top w:val="none" w:sz="0" w:space="0" w:color="auto"/>
                        <w:left w:val="none" w:sz="0" w:space="0" w:color="auto"/>
                        <w:bottom w:val="none" w:sz="0" w:space="0" w:color="auto"/>
                        <w:right w:val="none" w:sz="0" w:space="0" w:color="auto"/>
                      </w:divBdr>
                    </w:div>
                  </w:divsChild>
                </w:div>
                <w:div w:id="721363204">
                  <w:marLeft w:val="0"/>
                  <w:marRight w:val="0"/>
                  <w:marTop w:val="0"/>
                  <w:marBottom w:val="0"/>
                  <w:divBdr>
                    <w:top w:val="none" w:sz="0" w:space="0" w:color="auto"/>
                    <w:left w:val="none" w:sz="0" w:space="0" w:color="auto"/>
                    <w:bottom w:val="none" w:sz="0" w:space="0" w:color="auto"/>
                    <w:right w:val="none" w:sz="0" w:space="0" w:color="auto"/>
                  </w:divBdr>
                  <w:divsChild>
                    <w:div w:id="1759134092">
                      <w:marLeft w:val="0"/>
                      <w:marRight w:val="0"/>
                      <w:marTop w:val="0"/>
                      <w:marBottom w:val="0"/>
                      <w:divBdr>
                        <w:top w:val="none" w:sz="0" w:space="0" w:color="auto"/>
                        <w:left w:val="none" w:sz="0" w:space="0" w:color="auto"/>
                        <w:bottom w:val="none" w:sz="0" w:space="0" w:color="auto"/>
                        <w:right w:val="none" w:sz="0" w:space="0" w:color="auto"/>
                      </w:divBdr>
                    </w:div>
                  </w:divsChild>
                </w:div>
                <w:div w:id="509297565">
                  <w:marLeft w:val="0"/>
                  <w:marRight w:val="0"/>
                  <w:marTop w:val="0"/>
                  <w:marBottom w:val="0"/>
                  <w:divBdr>
                    <w:top w:val="none" w:sz="0" w:space="0" w:color="auto"/>
                    <w:left w:val="none" w:sz="0" w:space="0" w:color="auto"/>
                    <w:bottom w:val="none" w:sz="0" w:space="0" w:color="auto"/>
                    <w:right w:val="none" w:sz="0" w:space="0" w:color="auto"/>
                  </w:divBdr>
                  <w:divsChild>
                    <w:div w:id="753094472">
                      <w:marLeft w:val="0"/>
                      <w:marRight w:val="0"/>
                      <w:marTop w:val="0"/>
                      <w:marBottom w:val="0"/>
                      <w:divBdr>
                        <w:top w:val="none" w:sz="0" w:space="0" w:color="auto"/>
                        <w:left w:val="none" w:sz="0" w:space="0" w:color="auto"/>
                        <w:bottom w:val="none" w:sz="0" w:space="0" w:color="auto"/>
                        <w:right w:val="none" w:sz="0" w:space="0" w:color="auto"/>
                      </w:divBdr>
                    </w:div>
                  </w:divsChild>
                </w:div>
                <w:div w:id="294608047">
                  <w:marLeft w:val="0"/>
                  <w:marRight w:val="0"/>
                  <w:marTop w:val="0"/>
                  <w:marBottom w:val="0"/>
                  <w:divBdr>
                    <w:top w:val="none" w:sz="0" w:space="0" w:color="auto"/>
                    <w:left w:val="none" w:sz="0" w:space="0" w:color="auto"/>
                    <w:bottom w:val="none" w:sz="0" w:space="0" w:color="auto"/>
                    <w:right w:val="none" w:sz="0" w:space="0" w:color="auto"/>
                  </w:divBdr>
                  <w:divsChild>
                    <w:div w:id="2017806425">
                      <w:marLeft w:val="0"/>
                      <w:marRight w:val="0"/>
                      <w:marTop w:val="0"/>
                      <w:marBottom w:val="0"/>
                      <w:divBdr>
                        <w:top w:val="none" w:sz="0" w:space="0" w:color="auto"/>
                        <w:left w:val="none" w:sz="0" w:space="0" w:color="auto"/>
                        <w:bottom w:val="none" w:sz="0" w:space="0" w:color="auto"/>
                        <w:right w:val="none" w:sz="0" w:space="0" w:color="auto"/>
                      </w:divBdr>
                    </w:div>
                  </w:divsChild>
                </w:div>
                <w:div w:id="214852058">
                  <w:marLeft w:val="0"/>
                  <w:marRight w:val="0"/>
                  <w:marTop w:val="0"/>
                  <w:marBottom w:val="0"/>
                  <w:divBdr>
                    <w:top w:val="none" w:sz="0" w:space="0" w:color="auto"/>
                    <w:left w:val="none" w:sz="0" w:space="0" w:color="auto"/>
                    <w:bottom w:val="none" w:sz="0" w:space="0" w:color="auto"/>
                    <w:right w:val="none" w:sz="0" w:space="0" w:color="auto"/>
                  </w:divBdr>
                  <w:divsChild>
                    <w:div w:id="1110659572">
                      <w:marLeft w:val="0"/>
                      <w:marRight w:val="0"/>
                      <w:marTop w:val="0"/>
                      <w:marBottom w:val="0"/>
                      <w:divBdr>
                        <w:top w:val="none" w:sz="0" w:space="0" w:color="auto"/>
                        <w:left w:val="none" w:sz="0" w:space="0" w:color="auto"/>
                        <w:bottom w:val="none" w:sz="0" w:space="0" w:color="auto"/>
                        <w:right w:val="none" w:sz="0" w:space="0" w:color="auto"/>
                      </w:divBdr>
                    </w:div>
                  </w:divsChild>
                </w:div>
                <w:div w:id="1929197078">
                  <w:marLeft w:val="0"/>
                  <w:marRight w:val="0"/>
                  <w:marTop w:val="0"/>
                  <w:marBottom w:val="0"/>
                  <w:divBdr>
                    <w:top w:val="none" w:sz="0" w:space="0" w:color="auto"/>
                    <w:left w:val="none" w:sz="0" w:space="0" w:color="auto"/>
                    <w:bottom w:val="none" w:sz="0" w:space="0" w:color="auto"/>
                    <w:right w:val="none" w:sz="0" w:space="0" w:color="auto"/>
                  </w:divBdr>
                  <w:divsChild>
                    <w:div w:id="2059236683">
                      <w:marLeft w:val="0"/>
                      <w:marRight w:val="0"/>
                      <w:marTop w:val="0"/>
                      <w:marBottom w:val="0"/>
                      <w:divBdr>
                        <w:top w:val="none" w:sz="0" w:space="0" w:color="auto"/>
                        <w:left w:val="none" w:sz="0" w:space="0" w:color="auto"/>
                        <w:bottom w:val="none" w:sz="0" w:space="0" w:color="auto"/>
                        <w:right w:val="none" w:sz="0" w:space="0" w:color="auto"/>
                      </w:divBdr>
                    </w:div>
                  </w:divsChild>
                </w:div>
                <w:div w:id="1477147008">
                  <w:marLeft w:val="0"/>
                  <w:marRight w:val="0"/>
                  <w:marTop w:val="0"/>
                  <w:marBottom w:val="0"/>
                  <w:divBdr>
                    <w:top w:val="none" w:sz="0" w:space="0" w:color="auto"/>
                    <w:left w:val="none" w:sz="0" w:space="0" w:color="auto"/>
                    <w:bottom w:val="none" w:sz="0" w:space="0" w:color="auto"/>
                    <w:right w:val="none" w:sz="0" w:space="0" w:color="auto"/>
                  </w:divBdr>
                  <w:divsChild>
                    <w:div w:id="1937320355">
                      <w:marLeft w:val="0"/>
                      <w:marRight w:val="0"/>
                      <w:marTop w:val="0"/>
                      <w:marBottom w:val="0"/>
                      <w:divBdr>
                        <w:top w:val="none" w:sz="0" w:space="0" w:color="auto"/>
                        <w:left w:val="none" w:sz="0" w:space="0" w:color="auto"/>
                        <w:bottom w:val="none" w:sz="0" w:space="0" w:color="auto"/>
                        <w:right w:val="none" w:sz="0" w:space="0" w:color="auto"/>
                      </w:divBdr>
                    </w:div>
                  </w:divsChild>
                </w:div>
                <w:div w:id="532961371">
                  <w:marLeft w:val="0"/>
                  <w:marRight w:val="0"/>
                  <w:marTop w:val="0"/>
                  <w:marBottom w:val="0"/>
                  <w:divBdr>
                    <w:top w:val="none" w:sz="0" w:space="0" w:color="auto"/>
                    <w:left w:val="none" w:sz="0" w:space="0" w:color="auto"/>
                    <w:bottom w:val="none" w:sz="0" w:space="0" w:color="auto"/>
                    <w:right w:val="none" w:sz="0" w:space="0" w:color="auto"/>
                  </w:divBdr>
                  <w:divsChild>
                    <w:div w:id="1400515554">
                      <w:marLeft w:val="0"/>
                      <w:marRight w:val="0"/>
                      <w:marTop w:val="0"/>
                      <w:marBottom w:val="0"/>
                      <w:divBdr>
                        <w:top w:val="none" w:sz="0" w:space="0" w:color="auto"/>
                        <w:left w:val="none" w:sz="0" w:space="0" w:color="auto"/>
                        <w:bottom w:val="none" w:sz="0" w:space="0" w:color="auto"/>
                        <w:right w:val="none" w:sz="0" w:space="0" w:color="auto"/>
                      </w:divBdr>
                    </w:div>
                  </w:divsChild>
                </w:div>
                <w:div w:id="1676306237">
                  <w:marLeft w:val="0"/>
                  <w:marRight w:val="0"/>
                  <w:marTop w:val="0"/>
                  <w:marBottom w:val="0"/>
                  <w:divBdr>
                    <w:top w:val="none" w:sz="0" w:space="0" w:color="auto"/>
                    <w:left w:val="none" w:sz="0" w:space="0" w:color="auto"/>
                    <w:bottom w:val="none" w:sz="0" w:space="0" w:color="auto"/>
                    <w:right w:val="none" w:sz="0" w:space="0" w:color="auto"/>
                  </w:divBdr>
                  <w:divsChild>
                    <w:div w:id="781455834">
                      <w:marLeft w:val="0"/>
                      <w:marRight w:val="0"/>
                      <w:marTop w:val="0"/>
                      <w:marBottom w:val="0"/>
                      <w:divBdr>
                        <w:top w:val="none" w:sz="0" w:space="0" w:color="auto"/>
                        <w:left w:val="none" w:sz="0" w:space="0" w:color="auto"/>
                        <w:bottom w:val="none" w:sz="0" w:space="0" w:color="auto"/>
                        <w:right w:val="none" w:sz="0" w:space="0" w:color="auto"/>
                      </w:divBdr>
                    </w:div>
                  </w:divsChild>
                </w:div>
                <w:div w:id="1652828897">
                  <w:marLeft w:val="0"/>
                  <w:marRight w:val="0"/>
                  <w:marTop w:val="0"/>
                  <w:marBottom w:val="0"/>
                  <w:divBdr>
                    <w:top w:val="none" w:sz="0" w:space="0" w:color="auto"/>
                    <w:left w:val="none" w:sz="0" w:space="0" w:color="auto"/>
                    <w:bottom w:val="none" w:sz="0" w:space="0" w:color="auto"/>
                    <w:right w:val="none" w:sz="0" w:space="0" w:color="auto"/>
                  </w:divBdr>
                  <w:divsChild>
                    <w:div w:id="677275191">
                      <w:marLeft w:val="0"/>
                      <w:marRight w:val="0"/>
                      <w:marTop w:val="0"/>
                      <w:marBottom w:val="0"/>
                      <w:divBdr>
                        <w:top w:val="none" w:sz="0" w:space="0" w:color="auto"/>
                        <w:left w:val="none" w:sz="0" w:space="0" w:color="auto"/>
                        <w:bottom w:val="none" w:sz="0" w:space="0" w:color="auto"/>
                        <w:right w:val="none" w:sz="0" w:space="0" w:color="auto"/>
                      </w:divBdr>
                    </w:div>
                  </w:divsChild>
                </w:div>
                <w:div w:id="1754275149">
                  <w:marLeft w:val="0"/>
                  <w:marRight w:val="0"/>
                  <w:marTop w:val="0"/>
                  <w:marBottom w:val="0"/>
                  <w:divBdr>
                    <w:top w:val="none" w:sz="0" w:space="0" w:color="auto"/>
                    <w:left w:val="none" w:sz="0" w:space="0" w:color="auto"/>
                    <w:bottom w:val="none" w:sz="0" w:space="0" w:color="auto"/>
                    <w:right w:val="none" w:sz="0" w:space="0" w:color="auto"/>
                  </w:divBdr>
                  <w:divsChild>
                    <w:div w:id="461075573">
                      <w:marLeft w:val="0"/>
                      <w:marRight w:val="0"/>
                      <w:marTop w:val="0"/>
                      <w:marBottom w:val="0"/>
                      <w:divBdr>
                        <w:top w:val="none" w:sz="0" w:space="0" w:color="auto"/>
                        <w:left w:val="none" w:sz="0" w:space="0" w:color="auto"/>
                        <w:bottom w:val="none" w:sz="0" w:space="0" w:color="auto"/>
                        <w:right w:val="none" w:sz="0" w:space="0" w:color="auto"/>
                      </w:divBdr>
                    </w:div>
                  </w:divsChild>
                </w:div>
                <w:div w:id="1225916742">
                  <w:marLeft w:val="0"/>
                  <w:marRight w:val="0"/>
                  <w:marTop w:val="0"/>
                  <w:marBottom w:val="0"/>
                  <w:divBdr>
                    <w:top w:val="none" w:sz="0" w:space="0" w:color="auto"/>
                    <w:left w:val="none" w:sz="0" w:space="0" w:color="auto"/>
                    <w:bottom w:val="none" w:sz="0" w:space="0" w:color="auto"/>
                    <w:right w:val="none" w:sz="0" w:space="0" w:color="auto"/>
                  </w:divBdr>
                  <w:divsChild>
                    <w:div w:id="849754625">
                      <w:marLeft w:val="0"/>
                      <w:marRight w:val="0"/>
                      <w:marTop w:val="0"/>
                      <w:marBottom w:val="0"/>
                      <w:divBdr>
                        <w:top w:val="none" w:sz="0" w:space="0" w:color="auto"/>
                        <w:left w:val="none" w:sz="0" w:space="0" w:color="auto"/>
                        <w:bottom w:val="none" w:sz="0" w:space="0" w:color="auto"/>
                        <w:right w:val="none" w:sz="0" w:space="0" w:color="auto"/>
                      </w:divBdr>
                    </w:div>
                  </w:divsChild>
                </w:div>
                <w:div w:id="1137844248">
                  <w:marLeft w:val="0"/>
                  <w:marRight w:val="0"/>
                  <w:marTop w:val="0"/>
                  <w:marBottom w:val="0"/>
                  <w:divBdr>
                    <w:top w:val="none" w:sz="0" w:space="0" w:color="auto"/>
                    <w:left w:val="none" w:sz="0" w:space="0" w:color="auto"/>
                    <w:bottom w:val="none" w:sz="0" w:space="0" w:color="auto"/>
                    <w:right w:val="none" w:sz="0" w:space="0" w:color="auto"/>
                  </w:divBdr>
                  <w:divsChild>
                    <w:div w:id="1535382771">
                      <w:marLeft w:val="0"/>
                      <w:marRight w:val="0"/>
                      <w:marTop w:val="0"/>
                      <w:marBottom w:val="0"/>
                      <w:divBdr>
                        <w:top w:val="none" w:sz="0" w:space="0" w:color="auto"/>
                        <w:left w:val="none" w:sz="0" w:space="0" w:color="auto"/>
                        <w:bottom w:val="none" w:sz="0" w:space="0" w:color="auto"/>
                        <w:right w:val="none" w:sz="0" w:space="0" w:color="auto"/>
                      </w:divBdr>
                    </w:div>
                  </w:divsChild>
                </w:div>
                <w:div w:id="506023240">
                  <w:marLeft w:val="0"/>
                  <w:marRight w:val="0"/>
                  <w:marTop w:val="0"/>
                  <w:marBottom w:val="0"/>
                  <w:divBdr>
                    <w:top w:val="none" w:sz="0" w:space="0" w:color="auto"/>
                    <w:left w:val="none" w:sz="0" w:space="0" w:color="auto"/>
                    <w:bottom w:val="none" w:sz="0" w:space="0" w:color="auto"/>
                    <w:right w:val="none" w:sz="0" w:space="0" w:color="auto"/>
                  </w:divBdr>
                  <w:divsChild>
                    <w:div w:id="1146554626">
                      <w:marLeft w:val="0"/>
                      <w:marRight w:val="0"/>
                      <w:marTop w:val="0"/>
                      <w:marBottom w:val="0"/>
                      <w:divBdr>
                        <w:top w:val="none" w:sz="0" w:space="0" w:color="auto"/>
                        <w:left w:val="none" w:sz="0" w:space="0" w:color="auto"/>
                        <w:bottom w:val="none" w:sz="0" w:space="0" w:color="auto"/>
                        <w:right w:val="none" w:sz="0" w:space="0" w:color="auto"/>
                      </w:divBdr>
                    </w:div>
                  </w:divsChild>
                </w:div>
                <w:div w:id="250548264">
                  <w:marLeft w:val="0"/>
                  <w:marRight w:val="0"/>
                  <w:marTop w:val="0"/>
                  <w:marBottom w:val="0"/>
                  <w:divBdr>
                    <w:top w:val="none" w:sz="0" w:space="0" w:color="auto"/>
                    <w:left w:val="none" w:sz="0" w:space="0" w:color="auto"/>
                    <w:bottom w:val="none" w:sz="0" w:space="0" w:color="auto"/>
                    <w:right w:val="none" w:sz="0" w:space="0" w:color="auto"/>
                  </w:divBdr>
                  <w:divsChild>
                    <w:div w:id="1430928832">
                      <w:marLeft w:val="0"/>
                      <w:marRight w:val="0"/>
                      <w:marTop w:val="0"/>
                      <w:marBottom w:val="0"/>
                      <w:divBdr>
                        <w:top w:val="none" w:sz="0" w:space="0" w:color="auto"/>
                        <w:left w:val="none" w:sz="0" w:space="0" w:color="auto"/>
                        <w:bottom w:val="none" w:sz="0" w:space="0" w:color="auto"/>
                        <w:right w:val="none" w:sz="0" w:space="0" w:color="auto"/>
                      </w:divBdr>
                    </w:div>
                  </w:divsChild>
                </w:div>
                <w:div w:id="840848470">
                  <w:marLeft w:val="0"/>
                  <w:marRight w:val="0"/>
                  <w:marTop w:val="0"/>
                  <w:marBottom w:val="0"/>
                  <w:divBdr>
                    <w:top w:val="none" w:sz="0" w:space="0" w:color="auto"/>
                    <w:left w:val="none" w:sz="0" w:space="0" w:color="auto"/>
                    <w:bottom w:val="none" w:sz="0" w:space="0" w:color="auto"/>
                    <w:right w:val="none" w:sz="0" w:space="0" w:color="auto"/>
                  </w:divBdr>
                  <w:divsChild>
                    <w:div w:id="1618486042">
                      <w:marLeft w:val="0"/>
                      <w:marRight w:val="0"/>
                      <w:marTop w:val="0"/>
                      <w:marBottom w:val="0"/>
                      <w:divBdr>
                        <w:top w:val="none" w:sz="0" w:space="0" w:color="auto"/>
                        <w:left w:val="none" w:sz="0" w:space="0" w:color="auto"/>
                        <w:bottom w:val="none" w:sz="0" w:space="0" w:color="auto"/>
                        <w:right w:val="none" w:sz="0" w:space="0" w:color="auto"/>
                      </w:divBdr>
                    </w:div>
                  </w:divsChild>
                </w:div>
                <w:div w:id="1868135385">
                  <w:marLeft w:val="0"/>
                  <w:marRight w:val="0"/>
                  <w:marTop w:val="0"/>
                  <w:marBottom w:val="0"/>
                  <w:divBdr>
                    <w:top w:val="none" w:sz="0" w:space="0" w:color="auto"/>
                    <w:left w:val="none" w:sz="0" w:space="0" w:color="auto"/>
                    <w:bottom w:val="none" w:sz="0" w:space="0" w:color="auto"/>
                    <w:right w:val="none" w:sz="0" w:space="0" w:color="auto"/>
                  </w:divBdr>
                  <w:divsChild>
                    <w:div w:id="2070836689">
                      <w:marLeft w:val="0"/>
                      <w:marRight w:val="0"/>
                      <w:marTop w:val="0"/>
                      <w:marBottom w:val="0"/>
                      <w:divBdr>
                        <w:top w:val="none" w:sz="0" w:space="0" w:color="auto"/>
                        <w:left w:val="none" w:sz="0" w:space="0" w:color="auto"/>
                        <w:bottom w:val="none" w:sz="0" w:space="0" w:color="auto"/>
                        <w:right w:val="none" w:sz="0" w:space="0" w:color="auto"/>
                      </w:divBdr>
                    </w:div>
                  </w:divsChild>
                </w:div>
                <w:div w:id="1498229491">
                  <w:marLeft w:val="0"/>
                  <w:marRight w:val="0"/>
                  <w:marTop w:val="0"/>
                  <w:marBottom w:val="0"/>
                  <w:divBdr>
                    <w:top w:val="none" w:sz="0" w:space="0" w:color="auto"/>
                    <w:left w:val="none" w:sz="0" w:space="0" w:color="auto"/>
                    <w:bottom w:val="none" w:sz="0" w:space="0" w:color="auto"/>
                    <w:right w:val="none" w:sz="0" w:space="0" w:color="auto"/>
                  </w:divBdr>
                  <w:divsChild>
                    <w:div w:id="1833914676">
                      <w:marLeft w:val="0"/>
                      <w:marRight w:val="0"/>
                      <w:marTop w:val="0"/>
                      <w:marBottom w:val="0"/>
                      <w:divBdr>
                        <w:top w:val="none" w:sz="0" w:space="0" w:color="auto"/>
                        <w:left w:val="none" w:sz="0" w:space="0" w:color="auto"/>
                        <w:bottom w:val="none" w:sz="0" w:space="0" w:color="auto"/>
                        <w:right w:val="none" w:sz="0" w:space="0" w:color="auto"/>
                      </w:divBdr>
                    </w:div>
                  </w:divsChild>
                </w:div>
                <w:div w:id="1148328748">
                  <w:marLeft w:val="0"/>
                  <w:marRight w:val="0"/>
                  <w:marTop w:val="0"/>
                  <w:marBottom w:val="0"/>
                  <w:divBdr>
                    <w:top w:val="none" w:sz="0" w:space="0" w:color="auto"/>
                    <w:left w:val="none" w:sz="0" w:space="0" w:color="auto"/>
                    <w:bottom w:val="none" w:sz="0" w:space="0" w:color="auto"/>
                    <w:right w:val="none" w:sz="0" w:space="0" w:color="auto"/>
                  </w:divBdr>
                  <w:divsChild>
                    <w:div w:id="1191064244">
                      <w:marLeft w:val="0"/>
                      <w:marRight w:val="0"/>
                      <w:marTop w:val="0"/>
                      <w:marBottom w:val="0"/>
                      <w:divBdr>
                        <w:top w:val="none" w:sz="0" w:space="0" w:color="auto"/>
                        <w:left w:val="none" w:sz="0" w:space="0" w:color="auto"/>
                        <w:bottom w:val="none" w:sz="0" w:space="0" w:color="auto"/>
                        <w:right w:val="none" w:sz="0" w:space="0" w:color="auto"/>
                      </w:divBdr>
                    </w:div>
                  </w:divsChild>
                </w:div>
                <w:div w:id="1449618016">
                  <w:marLeft w:val="0"/>
                  <w:marRight w:val="0"/>
                  <w:marTop w:val="0"/>
                  <w:marBottom w:val="0"/>
                  <w:divBdr>
                    <w:top w:val="none" w:sz="0" w:space="0" w:color="auto"/>
                    <w:left w:val="none" w:sz="0" w:space="0" w:color="auto"/>
                    <w:bottom w:val="none" w:sz="0" w:space="0" w:color="auto"/>
                    <w:right w:val="none" w:sz="0" w:space="0" w:color="auto"/>
                  </w:divBdr>
                  <w:divsChild>
                    <w:div w:id="1729062791">
                      <w:marLeft w:val="0"/>
                      <w:marRight w:val="0"/>
                      <w:marTop w:val="0"/>
                      <w:marBottom w:val="0"/>
                      <w:divBdr>
                        <w:top w:val="none" w:sz="0" w:space="0" w:color="auto"/>
                        <w:left w:val="none" w:sz="0" w:space="0" w:color="auto"/>
                        <w:bottom w:val="none" w:sz="0" w:space="0" w:color="auto"/>
                        <w:right w:val="none" w:sz="0" w:space="0" w:color="auto"/>
                      </w:divBdr>
                    </w:div>
                  </w:divsChild>
                </w:div>
                <w:div w:id="1425304921">
                  <w:marLeft w:val="0"/>
                  <w:marRight w:val="0"/>
                  <w:marTop w:val="0"/>
                  <w:marBottom w:val="0"/>
                  <w:divBdr>
                    <w:top w:val="none" w:sz="0" w:space="0" w:color="auto"/>
                    <w:left w:val="none" w:sz="0" w:space="0" w:color="auto"/>
                    <w:bottom w:val="none" w:sz="0" w:space="0" w:color="auto"/>
                    <w:right w:val="none" w:sz="0" w:space="0" w:color="auto"/>
                  </w:divBdr>
                  <w:divsChild>
                    <w:div w:id="180823745">
                      <w:marLeft w:val="0"/>
                      <w:marRight w:val="0"/>
                      <w:marTop w:val="0"/>
                      <w:marBottom w:val="0"/>
                      <w:divBdr>
                        <w:top w:val="none" w:sz="0" w:space="0" w:color="auto"/>
                        <w:left w:val="none" w:sz="0" w:space="0" w:color="auto"/>
                        <w:bottom w:val="none" w:sz="0" w:space="0" w:color="auto"/>
                        <w:right w:val="none" w:sz="0" w:space="0" w:color="auto"/>
                      </w:divBdr>
                    </w:div>
                  </w:divsChild>
                </w:div>
                <w:div w:id="972095683">
                  <w:marLeft w:val="0"/>
                  <w:marRight w:val="0"/>
                  <w:marTop w:val="0"/>
                  <w:marBottom w:val="0"/>
                  <w:divBdr>
                    <w:top w:val="none" w:sz="0" w:space="0" w:color="auto"/>
                    <w:left w:val="none" w:sz="0" w:space="0" w:color="auto"/>
                    <w:bottom w:val="none" w:sz="0" w:space="0" w:color="auto"/>
                    <w:right w:val="none" w:sz="0" w:space="0" w:color="auto"/>
                  </w:divBdr>
                  <w:divsChild>
                    <w:div w:id="201603314">
                      <w:marLeft w:val="0"/>
                      <w:marRight w:val="0"/>
                      <w:marTop w:val="0"/>
                      <w:marBottom w:val="0"/>
                      <w:divBdr>
                        <w:top w:val="none" w:sz="0" w:space="0" w:color="auto"/>
                        <w:left w:val="none" w:sz="0" w:space="0" w:color="auto"/>
                        <w:bottom w:val="none" w:sz="0" w:space="0" w:color="auto"/>
                        <w:right w:val="none" w:sz="0" w:space="0" w:color="auto"/>
                      </w:divBdr>
                    </w:div>
                  </w:divsChild>
                </w:div>
                <w:div w:id="1433161604">
                  <w:marLeft w:val="0"/>
                  <w:marRight w:val="0"/>
                  <w:marTop w:val="0"/>
                  <w:marBottom w:val="0"/>
                  <w:divBdr>
                    <w:top w:val="none" w:sz="0" w:space="0" w:color="auto"/>
                    <w:left w:val="none" w:sz="0" w:space="0" w:color="auto"/>
                    <w:bottom w:val="none" w:sz="0" w:space="0" w:color="auto"/>
                    <w:right w:val="none" w:sz="0" w:space="0" w:color="auto"/>
                  </w:divBdr>
                  <w:divsChild>
                    <w:div w:id="1032531967">
                      <w:marLeft w:val="0"/>
                      <w:marRight w:val="0"/>
                      <w:marTop w:val="0"/>
                      <w:marBottom w:val="0"/>
                      <w:divBdr>
                        <w:top w:val="none" w:sz="0" w:space="0" w:color="auto"/>
                        <w:left w:val="none" w:sz="0" w:space="0" w:color="auto"/>
                        <w:bottom w:val="none" w:sz="0" w:space="0" w:color="auto"/>
                        <w:right w:val="none" w:sz="0" w:space="0" w:color="auto"/>
                      </w:divBdr>
                    </w:div>
                  </w:divsChild>
                </w:div>
                <w:div w:id="627787105">
                  <w:marLeft w:val="0"/>
                  <w:marRight w:val="0"/>
                  <w:marTop w:val="0"/>
                  <w:marBottom w:val="0"/>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1562135129">
                  <w:marLeft w:val="0"/>
                  <w:marRight w:val="0"/>
                  <w:marTop w:val="0"/>
                  <w:marBottom w:val="0"/>
                  <w:divBdr>
                    <w:top w:val="none" w:sz="0" w:space="0" w:color="auto"/>
                    <w:left w:val="none" w:sz="0" w:space="0" w:color="auto"/>
                    <w:bottom w:val="none" w:sz="0" w:space="0" w:color="auto"/>
                    <w:right w:val="none" w:sz="0" w:space="0" w:color="auto"/>
                  </w:divBdr>
                  <w:divsChild>
                    <w:div w:id="601689862">
                      <w:marLeft w:val="0"/>
                      <w:marRight w:val="0"/>
                      <w:marTop w:val="0"/>
                      <w:marBottom w:val="0"/>
                      <w:divBdr>
                        <w:top w:val="none" w:sz="0" w:space="0" w:color="auto"/>
                        <w:left w:val="none" w:sz="0" w:space="0" w:color="auto"/>
                        <w:bottom w:val="none" w:sz="0" w:space="0" w:color="auto"/>
                        <w:right w:val="none" w:sz="0" w:space="0" w:color="auto"/>
                      </w:divBdr>
                    </w:div>
                  </w:divsChild>
                </w:div>
                <w:div w:id="1498227260">
                  <w:marLeft w:val="0"/>
                  <w:marRight w:val="0"/>
                  <w:marTop w:val="0"/>
                  <w:marBottom w:val="0"/>
                  <w:divBdr>
                    <w:top w:val="none" w:sz="0" w:space="0" w:color="auto"/>
                    <w:left w:val="none" w:sz="0" w:space="0" w:color="auto"/>
                    <w:bottom w:val="none" w:sz="0" w:space="0" w:color="auto"/>
                    <w:right w:val="none" w:sz="0" w:space="0" w:color="auto"/>
                  </w:divBdr>
                  <w:divsChild>
                    <w:div w:id="1195539937">
                      <w:marLeft w:val="0"/>
                      <w:marRight w:val="0"/>
                      <w:marTop w:val="0"/>
                      <w:marBottom w:val="0"/>
                      <w:divBdr>
                        <w:top w:val="none" w:sz="0" w:space="0" w:color="auto"/>
                        <w:left w:val="none" w:sz="0" w:space="0" w:color="auto"/>
                        <w:bottom w:val="none" w:sz="0" w:space="0" w:color="auto"/>
                        <w:right w:val="none" w:sz="0" w:space="0" w:color="auto"/>
                      </w:divBdr>
                    </w:div>
                  </w:divsChild>
                </w:div>
                <w:div w:id="1353915760">
                  <w:marLeft w:val="0"/>
                  <w:marRight w:val="0"/>
                  <w:marTop w:val="0"/>
                  <w:marBottom w:val="0"/>
                  <w:divBdr>
                    <w:top w:val="none" w:sz="0" w:space="0" w:color="auto"/>
                    <w:left w:val="none" w:sz="0" w:space="0" w:color="auto"/>
                    <w:bottom w:val="none" w:sz="0" w:space="0" w:color="auto"/>
                    <w:right w:val="none" w:sz="0" w:space="0" w:color="auto"/>
                  </w:divBdr>
                  <w:divsChild>
                    <w:div w:id="1707633964">
                      <w:marLeft w:val="0"/>
                      <w:marRight w:val="0"/>
                      <w:marTop w:val="0"/>
                      <w:marBottom w:val="0"/>
                      <w:divBdr>
                        <w:top w:val="none" w:sz="0" w:space="0" w:color="auto"/>
                        <w:left w:val="none" w:sz="0" w:space="0" w:color="auto"/>
                        <w:bottom w:val="none" w:sz="0" w:space="0" w:color="auto"/>
                        <w:right w:val="none" w:sz="0" w:space="0" w:color="auto"/>
                      </w:divBdr>
                    </w:div>
                  </w:divsChild>
                </w:div>
                <w:div w:id="1761176569">
                  <w:marLeft w:val="0"/>
                  <w:marRight w:val="0"/>
                  <w:marTop w:val="0"/>
                  <w:marBottom w:val="0"/>
                  <w:divBdr>
                    <w:top w:val="none" w:sz="0" w:space="0" w:color="auto"/>
                    <w:left w:val="none" w:sz="0" w:space="0" w:color="auto"/>
                    <w:bottom w:val="none" w:sz="0" w:space="0" w:color="auto"/>
                    <w:right w:val="none" w:sz="0" w:space="0" w:color="auto"/>
                  </w:divBdr>
                  <w:divsChild>
                    <w:div w:id="1817264412">
                      <w:marLeft w:val="0"/>
                      <w:marRight w:val="0"/>
                      <w:marTop w:val="0"/>
                      <w:marBottom w:val="0"/>
                      <w:divBdr>
                        <w:top w:val="none" w:sz="0" w:space="0" w:color="auto"/>
                        <w:left w:val="none" w:sz="0" w:space="0" w:color="auto"/>
                        <w:bottom w:val="none" w:sz="0" w:space="0" w:color="auto"/>
                        <w:right w:val="none" w:sz="0" w:space="0" w:color="auto"/>
                      </w:divBdr>
                    </w:div>
                  </w:divsChild>
                </w:div>
                <w:div w:id="692994279">
                  <w:marLeft w:val="0"/>
                  <w:marRight w:val="0"/>
                  <w:marTop w:val="0"/>
                  <w:marBottom w:val="0"/>
                  <w:divBdr>
                    <w:top w:val="none" w:sz="0" w:space="0" w:color="auto"/>
                    <w:left w:val="none" w:sz="0" w:space="0" w:color="auto"/>
                    <w:bottom w:val="none" w:sz="0" w:space="0" w:color="auto"/>
                    <w:right w:val="none" w:sz="0" w:space="0" w:color="auto"/>
                  </w:divBdr>
                  <w:divsChild>
                    <w:div w:id="1340699023">
                      <w:marLeft w:val="0"/>
                      <w:marRight w:val="0"/>
                      <w:marTop w:val="0"/>
                      <w:marBottom w:val="0"/>
                      <w:divBdr>
                        <w:top w:val="none" w:sz="0" w:space="0" w:color="auto"/>
                        <w:left w:val="none" w:sz="0" w:space="0" w:color="auto"/>
                        <w:bottom w:val="none" w:sz="0" w:space="0" w:color="auto"/>
                        <w:right w:val="none" w:sz="0" w:space="0" w:color="auto"/>
                      </w:divBdr>
                    </w:div>
                  </w:divsChild>
                </w:div>
                <w:div w:id="173611386">
                  <w:marLeft w:val="0"/>
                  <w:marRight w:val="0"/>
                  <w:marTop w:val="0"/>
                  <w:marBottom w:val="0"/>
                  <w:divBdr>
                    <w:top w:val="none" w:sz="0" w:space="0" w:color="auto"/>
                    <w:left w:val="none" w:sz="0" w:space="0" w:color="auto"/>
                    <w:bottom w:val="none" w:sz="0" w:space="0" w:color="auto"/>
                    <w:right w:val="none" w:sz="0" w:space="0" w:color="auto"/>
                  </w:divBdr>
                  <w:divsChild>
                    <w:div w:id="1789157516">
                      <w:marLeft w:val="0"/>
                      <w:marRight w:val="0"/>
                      <w:marTop w:val="0"/>
                      <w:marBottom w:val="0"/>
                      <w:divBdr>
                        <w:top w:val="none" w:sz="0" w:space="0" w:color="auto"/>
                        <w:left w:val="none" w:sz="0" w:space="0" w:color="auto"/>
                        <w:bottom w:val="none" w:sz="0" w:space="0" w:color="auto"/>
                        <w:right w:val="none" w:sz="0" w:space="0" w:color="auto"/>
                      </w:divBdr>
                    </w:div>
                  </w:divsChild>
                </w:div>
                <w:div w:id="1874951481">
                  <w:marLeft w:val="0"/>
                  <w:marRight w:val="0"/>
                  <w:marTop w:val="0"/>
                  <w:marBottom w:val="0"/>
                  <w:divBdr>
                    <w:top w:val="none" w:sz="0" w:space="0" w:color="auto"/>
                    <w:left w:val="none" w:sz="0" w:space="0" w:color="auto"/>
                    <w:bottom w:val="none" w:sz="0" w:space="0" w:color="auto"/>
                    <w:right w:val="none" w:sz="0" w:space="0" w:color="auto"/>
                  </w:divBdr>
                  <w:divsChild>
                    <w:div w:id="1894732128">
                      <w:marLeft w:val="0"/>
                      <w:marRight w:val="0"/>
                      <w:marTop w:val="0"/>
                      <w:marBottom w:val="0"/>
                      <w:divBdr>
                        <w:top w:val="none" w:sz="0" w:space="0" w:color="auto"/>
                        <w:left w:val="none" w:sz="0" w:space="0" w:color="auto"/>
                        <w:bottom w:val="none" w:sz="0" w:space="0" w:color="auto"/>
                        <w:right w:val="none" w:sz="0" w:space="0" w:color="auto"/>
                      </w:divBdr>
                    </w:div>
                  </w:divsChild>
                </w:div>
                <w:div w:id="1158617847">
                  <w:marLeft w:val="0"/>
                  <w:marRight w:val="0"/>
                  <w:marTop w:val="0"/>
                  <w:marBottom w:val="0"/>
                  <w:divBdr>
                    <w:top w:val="none" w:sz="0" w:space="0" w:color="auto"/>
                    <w:left w:val="none" w:sz="0" w:space="0" w:color="auto"/>
                    <w:bottom w:val="none" w:sz="0" w:space="0" w:color="auto"/>
                    <w:right w:val="none" w:sz="0" w:space="0" w:color="auto"/>
                  </w:divBdr>
                  <w:divsChild>
                    <w:div w:id="862327467">
                      <w:marLeft w:val="0"/>
                      <w:marRight w:val="0"/>
                      <w:marTop w:val="0"/>
                      <w:marBottom w:val="0"/>
                      <w:divBdr>
                        <w:top w:val="none" w:sz="0" w:space="0" w:color="auto"/>
                        <w:left w:val="none" w:sz="0" w:space="0" w:color="auto"/>
                        <w:bottom w:val="none" w:sz="0" w:space="0" w:color="auto"/>
                        <w:right w:val="none" w:sz="0" w:space="0" w:color="auto"/>
                      </w:divBdr>
                    </w:div>
                  </w:divsChild>
                </w:div>
                <w:div w:id="1249575722">
                  <w:marLeft w:val="0"/>
                  <w:marRight w:val="0"/>
                  <w:marTop w:val="0"/>
                  <w:marBottom w:val="0"/>
                  <w:divBdr>
                    <w:top w:val="none" w:sz="0" w:space="0" w:color="auto"/>
                    <w:left w:val="none" w:sz="0" w:space="0" w:color="auto"/>
                    <w:bottom w:val="none" w:sz="0" w:space="0" w:color="auto"/>
                    <w:right w:val="none" w:sz="0" w:space="0" w:color="auto"/>
                  </w:divBdr>
                  <w:divsChild>
                    <w:div w:id="60300108">
                      <w:marLeft w:val="0"/>
                      <w:marRight w:val="0"/>
                      <w:marTop w:val="0"/>
                      <w:marBottom w:val="0"/>
                      <w:divBdr>
                        <w:top w:val="none" w:sz="0" w:space="0" w:color="auto"/>
                        <w:left w:val="none" w:sz="0" w:space="0" w:color="auto"/>
                        <w:bottom w:val="none" w:sz="0" w:space="0" w:color="auto"/>
                        <w:right w:val="none" w:sz="0" w:space="0" w:color="auto"/>
                      </w:divBdr>
                    </w:div>
                  </w:divsChild>
                </w:div>
                <w:div w:id="522090303">
                  <w:marLeft w:val="0"/>
                  <w:marRight w:val="0"/>
                  <w:marTop w:val="0"/>
                  <w:marBottom w:val="0"/>
                  <w:divBdr>
                    <w:top w:val="none" w:sz="0" w:space="0" w:color="auto"/>
                    <w:left w:val="none" w:sz="0" w:space="0" w:color="auto"/>
                    <w:bottom w:val="none" w:sz="0" w:space="0" w:color="auto"/>
                    <w:right w:val="none" w:sz="0" w:space="0" w:color="auto"/>
                  </w:divBdr>
                  <w:divsChild>
                    <w:div w:id="1551381835">
                      <w:marLeft w:val="0"/>
                      <w:marRight w:val="0"/>
                      <w:marTop w:val="0"/>
                      <w:marBottom w:val="0"/>
                      <w:divBdr>
                        <w:top w:val="none" w:sz="0" w:space="0" w:color="auto"/>
                        <w:left w:val="none" w:sz="0" w:space="0" w:color="auto"/>
                        <w:bottom w:val="none" w:sz="0" w:space="0" w:color="auto"/>
                        <w:right w:val="none" w:sz="0" w:space="0" w:color="auto"/>
                      </w:divBdr>
                    </w:div>
                  </w:divsChild>
                </w:div>
                <w:div w:id="1819153853">
                  <w:marLeft w:val="0"/>
                  <w:marRight w:val="0"/>
                  <w:marTop w:val="0"/>
                  <w:marBottom w:val="0"/>
                  <w:divBdr>
                    <w:top w:val="none" w:sz="0" w:space="0" w:color="auto"/>
                    <w:left w:val="none" w:sz="0" w:space="0" w:color="auto"/>
                    <w:bottom w:val="none" w:sz="0" w:space="0" w:color="auto"/>
                    <w:right w:val="none" w:sz="0" w:space="0" w:color="auto"/>
                  </w:divBdr>
                  <w:divsChild>
                    <w:div w:id="1477600489">
                      <w:marLeft w:val="0"/>
                      <w:marRight w:val="0"/>
                      <w:marTop w:val="0"/>
                      <w:marBottom w:val="0"/>
                      <w:divBdr>
                        <w:top w:val="none" w:sz="0" w:space="0" w:color="auto"/>
                        <w:left w:val="none" w:sz="0" w:space="0" w:color="auto"/>
                        <w:bottom w:val="none" w:sz="0" w:space="0" w:color="auto"/>
                        <w:right w:val="none" w:sz="0" w:space="0" w:color="auto"/>
                      </w:divBdr>
                    </w:div>
                  </w:divsChild>
                </w:div>
                <w:div w:id="834998846">
                  <w:marLeft w:val="0"/>
                  <w:marRight w:val="0"/>
                  <w:marTop w:val="0"/>
                  <w:marBottom w:val="0"/>
                  <w:divBdr>
                    <w:top w:val="none" w:sz="0" w:space="0" w:color="auto"/>
                    <w:left w:val="none" w:sz="0" w:space="0" w:color="auto"/>
                    <w:bottom w:val="none" w:sz="0" w:space="0" w:color="auto"/>
                    <w:right w:val="none" w:sz="0" w:space="0" w:color="auto"/>
                  </w:divBdr>
                  <w:divsChild>
                    <w:div w:id="1983844544">
                      <w:marLeft w:val="0"/>
                      <w:marRight w:val="0"/>
                      <w:marTop w:val="0"/>
                      <w:marBottom w:val="0"/>
                      <w:divBdr>
                        <w:top w:val="none" w:sz="0" w:space="0" w:color="auto"/>
                        <w:left w:val="none" w:sz="0" w:space="0" w:color="auto"/>
                        <w:bottom w:val="none" w:sz="0" w:space="0" w:color="auto"/>
                        <w:right w:val="none" w:sz="0" w:space="0" w:color="auto"/>
                      </w:divBdr>
                    </w:div>
                  </w:divsChild>
                </w:div>
                <w:div w:id="1484662880">
                  <w:marLeft w:val="0"/>
                  <w:marRight w:val="0"/>
                  <w:marTop w:val="0"/>
                  <w:marBottom w:val="0"/>
                  <w:divBdr>
                    <w:top w:val="none" w:sz="0" w:space="0" w:color="auto"/>
                    <w:left w:val="none" w:sz="0" w:space="0" w:color="auto"/>
                    <w:bottom w:val="none" w:sz="0" w:space="0" w:color="auto"/>
                    <w:right w:val="none" w:sz="0" w:space="0" w:color="auto"/>
                  </w:divBdr>
                  <w:divsChild>
                    <w:div w:id="1819226338">
                      <w:marLeft w:val="0"/>
                      <w:marRight w:val="0"/>
                      <w:marTop w:val="0"/>
                      <w:marBottom w:val="0"/>
                      <w:divBdr>
                        <w:top w:val="none" w:sz="0" w:space="0" w:color="auto"/>
                        <w:left w:val="none" w:sz="0" w:space="0" w:color="auto"/>
                        <w:bottom w:val="none" w:sz="0" w:space="0" w:color="auto"/>
                        <w:right w:val="none" w:sz="0" w:space="0" w:color="auto"/>
                      </w:divBdr>
                    </w:div>
                  </w:divsChild>
                </w:div>
                <w:div w:id="662003352">
                  <w:marLeft w:val="0"/>
                  <w:marRight w:val="0"/>
                  <w:marTop w:val="0"/>
                  <w:marBottom w:val="0"/>
                  <w:divBdr>
                    <w:top w:val="none" w:sz="0" w:space="0" w:color="auto"/>
                    <w:left w:val="none" w:sz="0" w:space="0" w:color="auto"/>
                    <w:bottom w:val="none" w:sz="0" w:space="0" w:color="auto"/>
                    <w:right w:val="none" w:sz="0" w:space="0" w:color="auto"/>
                  </w:divBdr>
                  <w:divsChild>
                    <w:div w:id="204680853">
                      <w:marLeft w:val="0"/>
                      <w:marRight w:val="0"/>
                      <w:marTop w:val="0"/>
                      <w:marBottom w:val="0"/>
                      <w:divBdr>
                        <w:top w:val="none" w:sz="0" w:space="0" w:color="auto"/>
                        <w:left w:val="none" w:sz="0" w:space="0" w:color="auto"/>
                        <w:bottom w:val="none" w:sz="0" w:space="0" w:color="auto"/>
                        <w:right w:val="none" w:sz="0" w:space="0" w:color="auto"/>
                      </w:divBdr>
                    </w:div>
                  </w:divsChild>
                </w:div>
                <w:div w:id="453016188">
                  <w:marLeft w:val="0"/>
                  <w:marRight w:val="0"/>
                  <w:marTop w:val="0"/>
                  <w:marBottom w:val="0"/>
                  <w:divBdr>
                    <w:top w:val="none" w:sz="0" w:space="0" w:color="auto"/>
                    <w:left w:val="none" w:sz="0" w:space="0" w:color="auto"/>
                    <w:bottom w:val="none" w:sz="0" w:space="0" w:color="auto"/>
                    <w:right w:val="none" w:sz="0" w:space="0" w:color="auto"/>
                  </w:divBdr>
                  <w:divsChild>
                    <w:div w:id="547962014">
                      <w:marLeft w:val="0"/>
                      <w:marRight w:val="0"/>
                      <w:marTop w:val="0"/>
                      <w:marBottom w:val="0"/>
                      <w:divBdr>
                        <w:top w:val="none" w:sz="0" w:space="0" w:color="auto"/>
                        <w:left w:val="none" w:sz="0" w:space="0" w:color="auto"/>
                        <w:bottom w:val="none" w:sz="0" w:space="0" w:color="auto"/>
                        <w:right w:val="none" w:sz="0" w:space="0" w:color="auto"/>
                      </w:divBdr>
                    </w:div>
                  </w:divsChild>
                </w:div>
                <w:div w:id="1128275378">
                  <w:marLeft w:val="0"/>
                  <w:marRight w:val="0"/>
                  <w:marTop w:val="0"/>
                  <w:marBottom w:val="0"/>
                  <w:divBdr>
                    <w:top w:val="none" w:sz="0" w:space="0" w:color="auto"/>
                    <w:left w:val="none" w:sz="0" w:space="0" w:color="auto"/>
                    <w:bottom w:val="none" w:sz="0" w:space="0" w:color="auto"/>
                    <w:right w:val="none" w:sz="0" w:space="0" w:color="auto"/>
                  </w:divBdr>
                  <w:divsChild>
                    <w:div w:id="601036149">
                      <w:marLeft w:val="0"/>
                      <w:marRight w:val="0"/>
                      <w:marTop w:val="0"/>
                      <w:marBottom w:val="0"/>
                      <w:divBdr>
                        <w:top w:val="none" w:sz="0" w:space="0" w:color="auto"/>
                        <w:left w:val="none" w:sz="0" w:space="0" w:color="auto"/>
                        <w:bottom w:val="none" w:sz="0" w:space="0" w:color="auto"/>
                        <w:right w:val="none" w:sz="0" w:space="0" w:color="auto"/>
                      </w:divBdr>
                    </w:div>
                  </w:divsChild>
                </w:div>
                <w:div w:id="1993363702">
                  <w:marLeft w:val="0"/>
                  <w:marRight w:val="0"/>
                  <w:marTop w:val="0"/>
                  <w:marBottom w:val="0"/>
                  <w:divBdr>
                    <w:top w:val="none" w:sz="0" w:space="0" w:color="auto"/>
                    <w:left w:val="none" w:sz="0" w:space="0" w:color="auto"/>
                    <w:bottom w:val="none" w:sz="0" w:space="0" w:color="auto"/>
                    <w:right w:val="none" w:sz="0" w:space="0" w:color="auto"/>
                  </w:divBdr>
                  <w:divsChild>
                    <w:div w:id="1066302916">
                      <w:marLeft w:val="0"/>
                      <w:marRight w:val="0"/>
                      <w:marTop w:val="0"/>
                      <w:marBottom w:val="0"/>
                      <w:divBdr>
                        <w:top w:val="none" w:sz="0" w:space="0" w:color="auto"/>
                        <w:left w:val="none" w:sz="0" w:space="0" w:color="auto"/>
                        <w:bottom w:val="none" w:sz="0" w:space="0" w:color="auto"/>
                        <w:right w:val="none" w:sz="0" w:space="0" w:color="auto"/>
                      </w:divBdr>
                    </w:div>
                  </w:divsChild>
                </w:div>
                <w:div w:id="1573660231">
                  <w:marLeft w:val="0"/>
                  <w:marRight w:val="0"/>
                  <w:marTop w:val="0"/>
                  <w:marBottom w:val="0"/>
                  <w:divBdr>
                    <w:top w:val="none" w:sz="0" w:space="0" w:color="auto"/>
                    <w:left w:val="none" w:sz="0" w:space="0" w:color="auto"/>
                    <w:bottom w:val="none" w:sz="0" w:space="0" w:color="auto"/>
                    <w:right w:val="none" w:sz="0" w:space="0" w:color="auto"/>
                  </w:divBdr>
                  <w:divsChild>
                    <w:div w:id="420566208">
                      <w:marLeft w:val="0"/>
                      <w:marRight w:val="0"/>
                      <w:marTop w:val="0"/>
                      <w:marBottom w:val="0"/>
                      <w:divBdr>
                        <w:top w:val="none" w:sz="0" w:space="0" w:color="auto"/>
                        <w:left w:val="none" w:sz="0" w:space="0" w:color="auto"/>
                        <w:bottom w:val="none" w:sz="0" w:space="0" w:color="auto"/>
                        <w:right w:val="none" w:sz="0" w:space="0" w:color="auto"/>
                      </w:divBdr>
                    </w:div>
                  </w:divsChild>
                </w:div>
                <w:div w:id="1652905291">
                  <w:marLeft w:val="0"/>
                  <w:marRight w:val="0"/>
                  <w:marTop w:val="0"/>
                  <w:marBottom w:val="0"/>
                  <w:divBdr>
                    <w:top w:val="none" w:sz="0" w:space="0" w:color="auto"/>
                    <w:left w:val="none" w:sz="0" w:space="0" w:color="auto"/>
                    <w:bottom w:val="none" w:sz="0" w:space="0" w:color="auto"/>
                    <w:right w:val="none" w:sz="0" w:space="0" w:color="auto"/>
                  </w:divBdr>
                  <w:divsChild>
                    <w:div w:id="1981692201">
                      <w:marLeft w:val="0"/>
                      <w:marRight w:val="0"/>
                      <w:marTop w:val="0"/>
                      <w:marBottom w:val="0"/>
                      <w:divBdr>
                        <w:top w:val="none" w:sz="0" w:space="0" w:color="auto"/>
                        <w:left w:val="none" w:sz="0" w:space="0" w:color="auto"/>
                        <w:bottom w:val="none" w:sz="0" w:space="0" w:color="auto"/>
                        <w:right w:val="none" w:sz="0" w:space="0" w:color="auto"/>
                      </w:divBdr>
                    </w:div>
                  </w:divsChild>
                </w:div>
                <w:div w:id="28798665">
                  <w:marLeft w:val="0"/>
                  <w:marRight w:val="0"/>
                  <w:marTop w:val="0"/>
                  <w:marBottom w:val="0"/>
                  <w:divBdr>
                    <w:top w:val="none" w:sz="0" w:space="0" w:color="auto"/>
                    <w:left w:val="none" w:sz="0" w:space="0" w:color="auto"/>
                    <w:bottom w:val="none" w:sz="0" w:space="0" w:color="auto"/>
                    <w:right w:val="none" w:sz="0" w:space="0" w:color="auto"/>
                  </w:divBdr>
                  <w:divsChild>
                    <w:div w:id="1209996149">
                      <w:marLeft w:val="0"/>
                      <w:marRight w:val="0"/>
                      <w:marTop w:val="0"/>
                      <w:marBottom w:val="0"/>
                      <w:divBdr>
                        <w:top w:val="none" w:sz="0" w:space="0" w:color="auto"/>
                        <w:left w:val="none" w:sz="0" w:space="0" w:color="auto"/>
                        <w:bottom w:val="none" w:sz="0" w:space="0" w:color="auto"/>
                        <w:right w:val="none" w:sz="0" w:space="0" w:color="auto"/>
                      </w:divBdr>
                    </w:div>
                  </w:divsChild>
                </w:div>
                <w:div w:id="228271437">
                  <w:marLeft w:val="0"/>
                  <w:marRight w:val="0"/>
                  <w:marTop w:val="0"/>
                  <w:marBottom w:val="0"/>
                  <w:divBdr>
                    <w:top w:val="none" w:sz="0" w:space="0" w:color="auto"/>
                    <w:left w:val="none" w:sz="0" w:space="0" w:color="auto"/>
                    <w:bottom w:val="none" w:sz="0" w:space="0" w:color="auto"/>
                    <w:right w:val="none" w:sz="0" w:space="0" w:color="auto"/>
                  </w:divBdr>
                  <w:divsChild>
                    <w:div w:id="857239320">
                      <w:marLeft w:val="0"/>
                      <w:marRight w:val="0"/>
                      <w:marTop w:val="0"/>
                      <w:marBottom w:val="0"/>
                      <w:divBdr>
                        <w:top w:val="none" w:sz="0" w:space="0" w:color="auto"/>
                        <w:left w:val="none" w:sz="0" w:space="0" w:color="auto"/>
                        <w:bottom w:val="none" w:sz="0" w:space="0" w:color="auto"/>
                        <w:right w:val="none" w:sz="0" w:space="0" w:color="auto"/>
                      </w:divBdr>
                    </w:div>
                  </w:divsChild>
                </w:div>
                <w:div w:id="1353799577">
                  <w:marLeft w:val="0"/>
                  <w:marRight w:val="0"/>
                  <w:marTop w:val="0"/>
                  <w:marBottom w:val="0"/>
                  <w:divBdr>
                    <w:top w:val="none" w:sz="0" w:space="0" w:color="auto"/>
                    <w:left w:val="none" w:sz="0" w:space="0" w:color="auto"/>
                    <w:bottom w:val="none" w:sz="0" w:space="0" w:color="auto"/>
                    <w:right w:val="none" w:sz="0" w:space="0" w:color="auto"/>
                  </w:divBdr>
                  <w:divsChild>
                    <w:div w:id="185756832">
                      <w:marLeft w:val="0"/>
                      <w:marRight w:val="0"/>
                      <w:marTop w:val="0"/>
                      <w:marBottom w:val="0"/>
                      <w:divBdr>
                        <w:top w:val="none" w:sz="0" w:space="0" w:color="auto"/>
                        <w:left w:val="none" w:sz="0" w:space="0" w:color="auto"/>
                        <w:bottom w:val="none" w:sz="0" w:space="0" w:color="auto"/>
                        <w:right w:val="none" w:sz="0" w:space="0" w:color="auto"/>
                      </w:divBdr>
                    </w:div>
                  </w:divsChild>
                </w:div>
                <w:div w:id="1597205790">
                  <w:marLeft w:val="0"/>
                  <w:marRight w:val="0"/>
                  <w:marTop w:val="0"/>
                  <w:marBottom w:val="0"/>
                  <w:divBdr>
                    <w:top w:val="none" w:sz="0" w:space="0" w:color="auto"/>
                    <w:left w:val="none" w:sz="0" w:space="0" w:color="auto"/>
                    <w:bottom w:val="none" w:sz="0" w:space="0" w:color="auto"/>
                    <w:right w:val="none" w:sz="0" w:space="0" w:color="auto"/>
                  </w:divBdr>
                  <w:divsChild>
                    <w:div w:id="463041680">
                      <w:marLeft w:val="0"/>
                      <w:marRight w:val="0"/>
                      <w:marTop w:val="0"/>
                      <w:marBottom w:val="0"/>
                      <w:divBdr>
                        <w:top w:val="none" w:sz="0" w:space="0" w:color="auto"/>
                        <w:left w:val="none" w:sz="0" w:space="0" w:color="auto"/>
                        <w:bottom w:val="none" w:sz="0" w:space="0" w:color="auto"/>
                        <w:right w:val="none" w:sz="0" w:space="0" w:color="auto"/>
                      </w:divBdr>
                    </w:div>
                  </w:divsChild>
                </w:div>
                <w:div w:id="853568451">
                  <w:marLeft w:val="0"/>
                  <w:marRight w:val="0"/>
                  <w:marTop w:val="0"/>
                  <w:marBottom w:val="0"/>
                  <w:divBdr>
                    <w:top w:val="none" w:sz="0" w:space="0" w:color="auto"/>
                    <w:left w:val="none" w:sz="0" w:space="0" w:color="auto"/>
                    <w:bottom w:val="none" w:sz="0" w:space="0" w:color="auto"/>
                    <w:right w:val="none" w:sz="0" w:space="0" w:color="auto"/>
                  </w:divBdr>
                  <w:divsChild>
                    <w:div w:id="1053112702">
                      <w:marLeft w:val="0"/>
                      <w:marRight w:val="0"/>
                      <w:marTop w:val="0"/>
                      <w:marBottom w:val="0"/>
                      <w:divBdr>
                        <w:top w:val="none" w:sz="0" w:space="0" w:color="auto"/>
                        <w:left w:val="none" w:sz="0" w:space="0" w:color="auto"/>
                        <w:bottom w:val="none" w:sz="0" w:space="0" w:color="auto"/>
                        <w:right w:val="none" w:sz="0" w:space="0" w:color="auto"/>
                      </w:divBdr>
                    </w:div>
                  </w:divsChild>
                </w:div>
                <w:div w:id="160706460">
                  <w:marLeft w:val="0"/>
                  <w:marRight w:val="0"/>
                  <w:marTop w:val="0"/>
                  <w:marBottom w:val="0"/>
                  <w:divBdr>
                    <w:top w:val="none" w:sz="0" w:space="0" w:color="auto"/>
                    <w:left w:val="none" w:sz="0" w:space="0" w:color="auto"/>
                    <w:bottom w:val="none" w:sz="0" w:space="0" w:color="auto"/>
                    <w:right w:val="none" w:sz="0" w:space="0" w:color="auto"/>
                  </w:divBdr>
                  <w:divsChild>
                    <w:div w:id="844248391">
                      <w:marLeft w:val="0"/>
                      <w:marRight w:val="0"/>
                      <w:marTop w:val="0"/>
                      <w:marBottom w:val="0"/>
                      <w:divBdr>
                        <w:top w:val="none" w:sz="0" w:space="0" w:color="auto"/>
                        <w:left w:val="none" w:sz="0" w:space="0" w:color="auto"/>
                        <w:bottom w:val="none" w:sz="0" w:space="0" w:color="auto"/>
                        <w:right w:val="none" w:sz="0" w:space="0" w:color="auto"/>
                      </w:divBdr>
                    </w:div>
                  </w:divsChild>
                </w:div>
                <w:div w:id="1784494340">
                  <w:marLeft w:val="0"/>
                  <w:marRight w:val="0"/>
                  <w:marTop w:val="0"/>
                  <w:marBottom w:val="0"/>
                  <w:divBdr>
                    <w:top w:val="none" w:sz="0" w:space="0" w:color="auto"/>
                    <w:left w:val="none" w:sz="0" w:space="0" w:color="auto"/>
                    <w:bottom w:val="none" w:sz="0" w:space="0" w:color="auto"/>
                    <w:right w:val="none" w:sz="0" w:space="0" w:color="auto"/>
                  </w:divBdr>
                  <w:divsChild>
                    <w:div w:id="270935305">
                      <w:marLeft w:val="0"/>
                      <w:marRight w:val="0"/>
                      <w:marTop w:val="0"/>
                      <w:marBottom w:val="0"/>
                      <w:divBdr>
                        <w:top w:val="none" w:sz="0" w:space="0" w:color="auto"/>
                        <w:left w:val="none" w:sz="0" w:space="0" w:color="auto"/>
                        <w:bottom w:val="none" w:sz="0" w:space="0" w:color="auto"/>
                        <w:right w:val="none" w:sz="0" w:space="0" w:color="auto"/>
                      </w:divBdr>
                    </w:div>
                  </w:divsChild>
                </w:div>
                <w:div w:id="1070926844">
                  <w:marLeft w:val="0"/>
                  <w:marRight w:val="0"/>
                  <w:marTop w:val="0"/>
                  <w:marBottom w:val="0"/>
                  <w:divBdr>
                    <w:top w:val="none" w:sz="0" w:space="0" w:color="auto"/>
                    <w:left w:val="none" w:sz="0" w:space="0" w:color="auto"/>
                    <w:bottom w:val="none" w:sz="0" w:space="0" w:color="auto"/>
                    <w:right w:val="none" w:sz="0" w:space="0" w:color="auto"/>
                  </w:divBdr>
                  <w:divsChild>
                    <w:div w:id="1763721302">
                      <w:marLeft w:val="0"/>
                      <w:marRight w:val="0"/>
                      <w:marTop w:val="0"/>
                      <w:marBottom w:val="0"/>
                      <w:divBdr>
                        <w:top w:val="none" w:sz="0" w:space="0" w:color="auto"/>
                        <w:left w:val="none" w:sz="0" w:space="0" w:color="auto"/>
                        <w:bottom w:val="none" w:sz="0" w:space="0" w:color="auto"/>
                        <w:right w:val="none" w:sz="0" w:space="0" w:color="auto"/>
                      </w:divBdr>
                    </w:div>
                  </w:divsChild>
                </w:div>
                <w:div w:id="812021649">
                  <w:marLeft w:val="0"/>
                  <w:marRight w:val="0"/>
                  <w:marTop w:val="0"/>
                  <w:marBottom w:val="0"/>
                  <w:divBdr>
                    <w:top w:val="none" w:sz="0" w:space="0" w:color="auto"/>
                    <w:left w:val="none" w:sz="0" w:space="0" w:color="auto"/>
                    <w:bottom w:val="none" w:sz="0" w:space="0" w:color="auto"/>
                    <w:right w:val="none" w:sz="0" w:space="0" w:color="auto"/>
                  </w:divBdr>
                  <w:divsChild>
                    <w:div w:id="1017541895">
                      <w:marLeft w:val="0"/>
                      <w:marRight w:val="0"/>
                      <w:marTop w:val="0"/>
                      <w:marBottom w:val="0"/>
                      <w:divBdr>
                        <w:top w:val="none" w:sz="0" w:space="0" w:color="auto"/>
                        <w:left w:val="none" w:sz="0" w:space="0" w:color="auto"/>
                        <w:bottom w:val="none" w:sz="0" w:space="0" w:color="auto"/>
                        <w:right w:val="none" w:sz="0" w:space="0" w:color="auto"/>
                      </w:divBdr>
                    </w:div>
                  </w:divsChild>
                </w:div>
                <w:div w:id="891771337">
                  <w:marLeft w:val="0"/>
                  <w:marRight w:val="0"/>
                  <w:marTop w:val="0"/>
                  <w:marBottom w:val="0"/>
                  <w:divBdr>
                    <w:top w:val="none" w:sz="0" w:space="0" w:color="auto"/>
                    <w:left w:val="none" w:sz="0" w:space="0" w:color="auto"/>
                    <w:bottom w:val="none" w:sz="0" w:space="0" w:color="auto"/>
                    <w:right w:val="none" w:sz="0" w:space="0" w:color="auto"/>
                  </w:divBdr>
                  <w:divsChild>
                    <w:div w:id="347828814">
                      <w:marLeft w:val="0"/>
                      <w:marRight w:val="0"/>
                      <w:marTop w:val="0"/>
                      <w:marBottom w:val="0"/>
                      <w:divBdr>
                        <w:top w:val="none" w:sz="0" w:space="0" w:color="auto"/>
                        <w:left w:val="none" w:sz="0" w:space="0" w:color="auto"/>
                        <w:bottom w:val="none" w:sz="0" w:space="0" w:color="auto"/>
                        <w:right w:val="none" w:sz="0" w:space="0" w:color="auto"/>
                      </w:divBdr>
                    </w:div>
                  </w:divsChild>
                </w:div>
                <w:div w:id="1820611270">
                  <w:marLeft w:val="0"/>
                  <w:marRight w:val="0"/>
                  <w:marTop w:val="0"/>
                  <w:marBottom w:val="0"/>
                  <w:divBdr>
                    <w:top w:val="none" w:sz="0" w:space="0" w:color="auto"/>
                    <w:left w:val="none" w:sz="0" w:space="0" w:color="auto"/>
                    <w:bottom w:val="none" w:sz="0" w:space="0" w:color="auto"/>
                    <w:right w:val="none" w:sz="0" w:space="0" w:color="auto"/>
                  </w:divBdr>
                  <w:divsChild>
                    <w:div w:id="322322729">
                      <w:marLeft w:val="0"/>
                      <w:marRight w:val="0"/>
                      <w:marTop w:val="0"/>
                      <w:marBottom w:val="0"/>
                      <w:divBdr>
                        <w:top w:val="none" w:sz="0" w:space="0" w:color="auto"/>
                        <w:left w:val="none" w:sz="0" w:space="0" w:color="auto"/>
                        <w:bottom w:val="none" w:sz="0" w:space="0" w:color="auto"/>
                        <w:right w:val="none" w:sz="0" w:space="0" w:color="auto"/>
                      </w:divBdr>
                    </w:div>
                  </w:divsChild>
                </w:div>
                <w:div w:id="466708692">
                  <w:marLeft w:val="0"/>
                  <w:marRight w:val="0"/>
                  <w:marTop w:val="0"/>
                  <w:marBottom w:val="0"/>
                  <w:divBdr>
                    <w:top w:val="none" w:sz="0" w:space="0" w:color="auto"/>
                    <w:left w:val="none" w:sz="0" w:space="0" w:color="auto"/>
                    <w:bottom w:val="none" w:sz="0" w:space="0" w:color="auto"/>
                    <w:right w:val="none" w:sz="0" w:space="0" w:color="auto"/>
                  </w:divBdr>
                  <w:divsChild>
                    <w:div w:id="504588700">
                      <w:marLeft w:val="0"/>
                      <w:marRight w:val="0"/>
                      <w:marTop w:val="0"/>
                      <w:marBottom w:val="0"/>
                      <w:divBdr>
                        <w:top w:val="none" w:sz="0" w:space="0" w:color="auto"/>
                        <w:left w:val="none" w:sz="0" w:space="0" w:color="auto"/>
                        <w:bottom w:val="none" w:sz="0" w:space="0" w:color="auto"/>
                        <w:right w:val="none" w:sz="0" w:space="0" w:color="auto"/>
                      </w:divBdr>
                    </w:div>
                  </w:divsChild>
                </w:div>
                <w:div w:id="832259802">
                  <w:marLeft w:val="0"/>
                  <w:marRight w:val="0"/>
                  <w:marTop w:val="0"/>
                  <w:marBottom w:val="0"/>
                  <w:divBdr>
                    <w:top w:val="none" w:sz="0" w:space="0" w:color="auto"/>
                    <w:left w:val="none" w:sz="0" w:space="0" w:color="auto"/>
                    <w:bottom w:val="none" w:sz="0" w:space="0" w:color="auto"/>
                    <w:right w:val="none" w:sz="0" w:space="0" w:color="auto"/>
                  </w:divBdr>
                  <w:divsChild>
                    <w:div w:id="1119421531">
                      <w:marLeft w:val="0"/>
                      <w:marRight w:val="0"/>
                      <w:marTop w:val="0"/>
                      <w:marBottom w:val="0"/>
                      <w:divBdr>
                        <w:top w:val="none" w:sz="0" w:space="0" w:color="auto"/>
                        <w:left w:val="none" w:sz="0" w:space="0" w:color="auto"/>
                        <w:bottom w:val="none" w:sz="0" w:space="0" w:color="auto"/>
                        <w:right w:val="none" w:sz="0" w:space="0" w:color="auto"/>
                      </w:divBdr>
                    </w:div>
                  </w:divsChild>
                </w:div>
                <w:div w:id="1380667422">
                  <w:marLeft w:val="0"/>
                  <w:marRight w:val="0"/>
                  <w:marTop w:val="0"/>
                  <w:marBottom w:val="0"/>
                  <w:divBdr>
                    <w:top w:val="none" w:sz="0" w:space="0" w:color="auto"/>
                    <w:left w:val="none" w:sz="0" w:space="0" w:color="auto"/>
                    <w:bottom w:val="none" w:sz="0" w:space="0" w:color="auto"/>
                    <w:right w:val="none" w:sz="0" w:space="0" w:color="auto"/>
                  </w:divBdr>
                  <w:divsChild>
                    <w:div w:id="1117485390">
                      <w:marLeft w:val="0"/>
                      <w:marRight w:val="0"/>
                      <w:marTop w:val="0"/>
                      <w:marBottom w:val="0"/>
                      <w:divBdr>
                        <w:top w:val="none" w:sz="0" w:space="0" w:color="auto"/>
                        <w:left w:val="none" w:sz="0" w:space="0" w:color="auto"/>
                        <w:bottom w:val="none" w:sz="0" w:space="0" w:color="auto"/>
                        <w:right w:val="none" w:sz="0" w:space="0" w:color="auto"/>
                      </w:divBdr>
                    </w:div>
                  </w:divsChild>
                </w:div>
                <w:div w:id="1019157588">
                  <w:marLeft w:val="0"/>
                  <w:marRight w:val="0"/>
                  <w:marTop w:val="0"/>
                  <w:marBottom w:val="0"/>
                  <w:divBdr>
                    <w:top w:val="none" w:sz="0" w:space="0" w:color="auto"/>
                    <w:left w:val="none" w:sz="0" w:space="0" w:color="auto"/>
                    <w:bottom w:val="none" w:sz="0" w:space="0" w:color="auto"/>
                    <w:right w:val="none" w:sz="0" w:space="0" w:color="auto"/>
                  </w:divBdr>
                  <w:divsChild>
                    <w:div w:id="600260554">
                      <w:marLeft w:val="0"/>
                      <w:marRight w:val="0"/>
                      <w:marTop w:val="0"/>
                      <w:marBottom w:val="0"/>
                      <w:divBdr>
                        <w:top w:val="none" w:sz="0" w:space="0" w:color="auto"/>
                        <w:left w:val="none" w:sz="0" w:space="0" w:color="auto"/>
                        <w:bottom w:val="none" w:sz="0" w:space="0" w:color="auto"/>
                        <w:right w:val="none" w:sz="0" w:space="0" w:color="auto"/>
                      </w:divBdr>
                    </w:div>
                  </w:divsChild>
                </w:div>
                <w:div w:id="1076895804">
                  <w:marLeft w:val="0"/>
                  <w:marRight w:val="0"/>
                  <w:marTop w:val="0"/>
                  <w:marBottom w:val="0"/>
                  <w:divBdr>
                    <w:top w:val="none" w:sz="0" w:space="0" w:color="auto"/>
                    <w:left w:val="none" w:sz="0" w:space="0" w:color="auto"/>
                    <w:bottom w:val="none" w:sz="0" w:space="0" w:color="auto"/>
                    <w:right w:val="none" w:sz="0" w:space="0" w:color="auto"/>
                  </w:divBdr>
                  <w:divsChild>
                    <w:div w:id="1349019216">
                      <w:marLeft w:val="0"/>
                      <w:marRight w:val="0"/>
                      <w:marTop w:val="0"/>
                      <w:marBottom w:val="0"/>
                      <w:divBdr>
                        <w:top w:val="none" w:sz="0" w:space="0" w:color="auto"/>
                        <w:left w:val="none" w:sz="0" w:space="0" w:color="auto"/>
                        <w:bottom w:val="none" w:sz="0" w:space="0" w:color="auto"/>
                        <w:right w:val="none" w:sz="0" w:space="0" w:color="auto"/>
                      </w:divBdr>
                    </w:div>
                  </w:divsChild>
                </w:div>
                <w:div w:id="2051371668">
                  <w:marLeft w:val="0"/>
                  <w:marRight w:val="0"/>
                  <w:marTop w:val="0"/>
                  <w:marBottom w:val="0"/>
                  <w:divBdr>
                    <w:top w:val="none" w:sz="0" w:space="0" w:color="auto"/>
                    <w:left w:val="none" w:sz="0" w:space="0" w:color="auto"/>
                    <w:bottom w:val="none" w:sz="0" w:space="0" w:color="auto"/>
                    <w:right w:val="none" w:sz="0" w:space="0" w:color="auto"/>
                  </w:divBdr>
                  <w:divsChild>
                    <w:div w:id="523056091">
                      <w:marLeft w:val="0"/>
                      <w:marRight w:val="0"/>
                      <w:marTop w:val="0"/>
                      <w:marBottom w:val="0"/>
                      <w:divBdr>
                        <w:top w:val="none" w:sz="0" w:space="0" w:color="auto"/>
                        <w:left w:val="none" w:sz="0" w:space="0" w:color="auto"/>
                        <w:bottom w:val="none" w:sz="0" w:space="0" w:color="auto"/>
                        <w:right w:val="none" w:sz="0" w:space="0" w:color="auto"/>
                      </w:divBdr>
                    </w:div>
                  </w:divsChild>
                </w:div>
                <w:div w:id="201990218">
                  <w:marLeft w:val="0"/>
                  <w:marRight w:val="0"/>
                  <w:marTop w:val="0"/>
                  <w:marBottom w:val="0"/>
                  <w:divBdr>
                    <w:top w:val="none" w:sz="0" w:space="0" w:color="auto"/>
                    <w:left w:val="none" w:sz="0" w:space="0" w:color="auto"/>
                    <w:bottom w:val="none" w:sz="0" w:space="0" w:color="auto"/>
                    <w:right w:val="none" w:sz="0" w:space="0" w:color="auto"/>
                  </w:divBdr>
                  <w:divsChild>
                    <w:div w:id="1383752961">
                      <w:marLeft w:val="0"/>
                      <w:marRight w:val="0"/>
                      <w:marTop w:val="0"/>
                      <w:marBottom w:val="0"/>
                      <w:divBdr>
                        <w:top w:val="none" w:sz="0" w:space="0" w:color="auto"/>
                        <w:left w:val="none" w:sz="0" w:space="0" w:color="auto"/>
                        <w:bottom w:val="none" w:sz="0" w:space="0" w:color="auto"/>
                        <w:right w:val="none" w:sz="0" w:space="0" w:color="auto"/>
                      </w:divBdr>
                    </w:div>
                  </w:divsChild>
                </w:div>
                <w:div w:id="269747407">
                  <w:marLeft w:val="0"/>
                  <w:marRight w:val="0"/>
                  <w:marTop w:val="0"/>
                  <w:marBottom w:val="0"/>
                  <w:divBdr>
                    <w:top w:val="none" w:sz="0" w:space="0" w:color="auto"/>
                    <w:left w:val="none" w:sz="0" w:space="0" w:color="auto"/>
                    <w:bottom w:val="none" w:sz="0" w:space="0" w:color="auto"/>
                    <w:right w:val="none" w:sz="0" w:space="0" w:color="auto"/>
                  </w:divBdr>
                  <w:divsChild>
                    <w:div w:id="1430389263">
                      <w:marLeft w:val="0"/>
                      <w:marRight w:val="0"/>
                      <w:marTop w:val="0"/>
                      <w:marBottom w:val="0"/>
                      <w:divBdr>
                        <w:top w:val="none" w:sz="0" w:space="0" w:color="auto"/>
                        <w:left w:val="none" w:sz="0" w:space="0" w:color="auto"/>
                        <w:bottom w:val="none" w:sz="0" w:space="0" w:color="auto"/>
                        <w:right w:val="none" w:sz="0" w:space="0" w:color="auto"/>
                      </w:divBdr>
                    </w:div>
                  </w:divsChild>
                </w:div>
                <w:div w:id="1875118909">
                  <w:marLeft w:val="0"/>
                  <w:marRight w:val="0"/>
                  <w:marTop w:val="0"/>
                  <w:marBottom w:val="0"/>
                  <w:divBdr>
                    <w:top w:val="none" w:sz="0" w:space="0" w:color="auto"/>
                    <w:left w:val="none" w:sz="0" w:space="0" w:color="auto"/>
                    <w:bottom w:val="none" w:sz="0" w:space="0" w:color="auto"/>
                    <w:right w:val="none" w:sz="0" w:space="0" w:color="auto"/>
                  </w:divBdr>
                  <w:divsChild>
                    <w:div w:id="96945213">
                      <w:marLeft w:val="0"/>
                      <w:marRight w:val="0"/>
                      <w:marTop w:val="0"/>
                      <w:marBottom w:val="0"/>
                      <w:divBdr>
                        <w:top w:val="none" w:sz="0" w:space="0" w:color="auto"/>
                        <w:left w:val="none" w:sz="0" w:space="0" w:color="auto"/>
                        <w:bottom w:val="none" w:sz="0" w:space="0" w:color="auto"/>
                        <w:right w:val="none" w:sz="0" w:space="0" w:color="auto"/>
                      </w:divBdr>
                    </w:div>
                  </w:divsChild>
                </w:div>
                <w:div w:id="1630627814">
                  <w:marLeft w:val="0"/>
                  <w:marRight w:val="0"/>
                  <w:marTop w:val="0"/>
                  <w:marBottom w:val="0"/>
                  <w:divBdr>
                    <w:top w:val="none" w:sz="0" w:space="0" w:color="auto"/>
                    <w:left w:val="none" w:sz="0" w:space="0" w:color="auto"/>
                    <w:bottom w:val="none" w:sz="0" w:space="0" w:color="auto"/>
                    <w:right w:val="none" w:sz="0" w:space="0" w:color="auto"/>
                  </w:divBdr>
                  <w:divsChild>
                    <w:div w:id="819737279">
                      <w:marLeft w:val="0"/>
                      <w:marRight w:val="0"/>
                      <w:marTop w:val="0"/>
                      <w:marBottom w:val="0"/>
                      <w:divBdr>
                        <w:top w:val="none" w:sz="0" w:space="0" w:color="auto"/>
                        <w:left w:val="none" w:sz="0" w:space="0" w:color="auto"/>
                        <w:bottom w:val="none" w:sz="0" w:space="0" w:color="auto"/>
                        <w:right w:val="none" w:sz="0" w:space="0" w:color="auto"/>
                      </w:divBdr>
                    </w:div>
                  </w:divsChild>
                </w:div>
                <w:div w:id="664866078">
                  <w:marLeft w:val="0"/>
                  <w:marRight w:val="0"/>
                  <w:marTop w:val="0"/>
                  <w:marBottom w:val="0"/>
                  <w:divBdr>
                    <w:top w:val="none" w:sz="0" w:space="0" w:color="auto"/>
                    <w:left w:val="none" w:sz="0" w:space="0" w:color="auto"/>
                    <w:bottom w:val="none" w:sz="0" w:space="0" w:color="auto"/>
                    <w:right w:val="none" w:sz="0" w:space="0" w:color="auto"/>
                  </w:divBdr>
                  <w:divsChild>
                    <w:div w:id="52118524">
                      <w:marLeft w:val="0"/>
                      <w:marRight w:val="0"/>
                      <w:marTop w:val="0"/>
                      <w:marBottom w:val="0"/>
                      <w:divBdr>
                        <w:top w:val="none" w:sz="0" w:space="0" w:color="auto"/>
                        <w:left w:val="none" w:sz="0" w:space="0" w:color="auto"/>
                        <w:bottom w:val="none" w:sz="0" w:space="0" w:color="auto"/>
                        <w:right w:val="none" w:sz="0" w:space="0" w:color="auto"/>
                      </w:divBdr>
                    </w:div>
                  </w:divsChild>
                </w:div>
                <w:div w:id="444614022">
                  <w:marLeft w:val="0"/>
                  <w:marRight w:val="0"/>
                  <w:marTop w:val="0"/>
                  <w:marBottom w:val="0"/>
                  <w:divBdr>
                    <w:top w:val="none" w:sz="0" w:space="0" w:color="auto"/>
                    <w:left w:val="none" w:sz="0" w:space="0" w:color="auto"/>
                    <w:bottom w:val="none" w:sz="0" w:space="0" w:color="auto"/>
                    <w:right w:val="none" w:sz="0" w:space="0" w:color="auto"/>
                  </w:divBdr>
                  <w:divsChild>
                    <w:div w:id="990257292">
                      <w:marLeft w:val="0"/>
                      <w:marRight w:val="0"/>
                      <w:marTop w:val="0"/>
                      <w:marBottom w:val="0"/>
                      <w:divBdr>
                        <w:top w:val="none" w:sz="0" w:space="0" w:color="auto"/>
                        <w:left w:val="none" w:sz="0" w:space="0" w:color="auto"/>
                        <w:bottom w:val="none" w:sz="0" w:space="0" w:color="auto"/>
                        <w:right w:val="none" w:sz="0" w:space="0" w:color="auto"/>
                      </w:divBdr>
                    </w:div>
                  </w:divsChild>
                </w:div>
                <w:div w:id="1269893551">
                  <w:marLeft w:val="0"/>
                  <w:marRight w:val="0"/>
                  <w:marTop w:val="0"/>
                  <w:marBottom w:val="0"/>
                  <w:divBdr>
                    <w:top w:val="none" w:sz="0" w:space="0" w:color="auto"/>
                    <w:left w:val="none" w:sz="0" w:space="0" w:color="auto"/>
                    <w:bottom w:val="none" w:sz="0" w:space="0" w:color="auto"/>
                    <w:right w:val="none" w:sz="0" w:space="0" w:color="auto"/>
                  </w:divBdr>
                  <w:divsChild>
                    <w:div w:id="1310095447">
                      <w:marLeft w:val="0"/>
                      <w:marRight w:val="0"/>
                      <w:marTop w:val="0"/>
                      <w:marBottom w:val="0"/>
                      <w:divBdr>
                        <w:top w:val="none" w:sz="0" w:space="0" w:color="auto"/>
                        <w:left w:val="none" w:sz="0" w:space="0" w:color="auto"/>
                        <w:bottom w:val="none" w:sz="0" w:space="0" w:color="auto"/>
                        <w:right w:val="none" w:sz="0" w:space="0" w:color="auto"/>
                      </w:divBdr>
                    </w:div>
                  </w:divsChild>
                </w:div>
                <w:div w:id="911963502">
                  <w:marLeft w:val="0"/>
                  <w:marRight w:val="0"/>
                  <w:marTop w:val="0"/>
                  <w:marBottom w:val="0"/>
                  <w:divBdr>
                    <w:top w:val="none" w:sz="0" w:space="0" w:color="auto"/>
                    <w:left w:val="none" w:sz="0" w:space="0" w:color="auto"/>
                    <w:bottom w:val="none" w:sz="0" w:space="0" w:color="auto"/>
                    <w:right w:val="none" w:sz="0" w:space="0" w:color="auto"/>
                  </w:divBdr>
                  <w:divsChild>
                    <w:div w:id="283390624">
                      <w:marLeft w:val="0"/>
                      <w:marRight w:val="0"/>
                      <w:marTop w:val="0"/>
                      <w:marBottom w:val="0"/>
                      <w:divBdr>
                        <w:top w:val="none" w:sz="0" w:space="0" w:color="auto"/>
                        <w:left w:val="none" w:sz="0" w:space="0" w:color="auto"/>
                        <w:bottom w:val="none" w:sz="0" w:space="0" w:color="auto"/>
                        <w:right w:val="none" w:sz="0" w:space="0" w:color="auto"/>
                      </w:divBdr>
                    </w:div>
                  </w:divsChild>
                </w:div>
                <w:div w:id="120194721">
                  <w:marLeft w:val="0"/>
                  <w:marRight w:val="0"/>
                  <w:marTop w:val="0"/>
                  <w:marBottom w:val="0"/>
                  <w:divBdr>
                    <w:top w:val="none" w:sz="0" w:space="0" w:color="auto"/>
                    <w:left w:val="none" w:sz="0" w:space="0" w:color="auto"/>
                    <w:bottom w:val="none" w:sz="0" w:space="0" w:color="auto"/>
                    <w:right w:val="none" w:sz="0" w:space="0" w:color="auto"/>
                  </w:divBdr>
                  <w:divsChild>
                    <w:div w:id="818613676">
                      <w:marLeft w:val="0"/>
                      <w:marRight w:val="0"/>
                      <w:marTop w:val="0"/>
                      <w:marBottom w:val="0"/>
                      <w:divBdr>
                        <w:top w:val="none" w:sz="0" w:space="0" w:color="auto"/>
                        <w:left w:val="none" w:sz="0" w:space="0" w:color="auto"/>
                        <w:bottom w:val="none" w:sz="0" w:space="0" w:color="auto"/>
                        <w:right w:val="none" w:sz="0" w:space="0" w:color="auto"/>
                      </w:divBdr>
                    </w:div>
                  </w:divsChild>
                </w:div>
                <w:div w:id="1046025921">
                  <w:marLeft w:val="0"/>
                  <w:marRight w:val="0"/>
                  <w:marTop w:val="0"/>
                  <w:marBottom w:val="0"/>
                  <w:divBdr>
                    <w:top w:val="none" w:sz="0" w:space="0" w:color="auto"/>
                    <w:left w:val="none" w:sz="0" w:space="0" w:color="auto"/>
                    <w:bottom w:val="none" w:sz="0" w:space="0" w:color="auto"/>
                    <w:right w:val="none" w:sz="0" w:space="0" w:color="auto"/>
                  </w:divBdr>
                  <w:divsChild>
                    <w:div w:id="1763796914">
                      <w:marLeft w:val="0"/>
                      <w:marRight w:val="0"/>
                      <w:marTop w:val="0"/>
                      <w:marBottom w:val="0"/>
                      <w:divBdr>
                        <w:top w:val="none" w:sz="0" w:space="0" w:color="auto"/>
                        <w:left w:val="none" w:sz="0" w:space="0" w:color="auto"/>
                        <w:bottom w:val="none" w:sz="0" w:space="0" w:color="auto"/>
                        <w:right w:val="none" w:sz="0" w:space="0" w:color="auto"/>
                      </w:divBdr>
                    </w:div>
                  </w:divsChild>
                </w:div>
                <w:div w:id="2096437018">
                  <w:marLeft w:val="0"/>
                  <w:marRight w:val="0"/>
                  <w:marTop w:val="0"/>
                  <w:marBottom w:val="0"/>
                  <w:divBdr>
                    <w:top w:val="none" w:sz="0" w:space="0" w:color="auto"/>
                    <w:left w:val="none" w:sz="0" w:space="0" w:color="auto"/>
                    <w:bottom w:val="none" w:sz="0" w:space="0" w:color="auto"/>
                    <w:right w:val="none" w:sz="0" w:space="0" w:color="auto"/>
                  </w:divBdr>
                  <w:divsChild>
                    <w:div w:id="2113353348">
                      <w:marLeft w:val="0"/>
                      <w:marRight w:val="0"/>
                      <w:marTop w:val="0"/>
                      <w:marBottom w:val="0"/>
                      <w:divBdr>
                        <w:top w:val="none" w:sz="0" w:space="0" w:color="auto"/>
                        <w:left w:val="none" w:sz="0" w:space="0" w:color="auto"/>
                        <w:bottom w:val="none" w:sz="0" w:space="0" w:color="auto"/>
                        <w:right w:val="none" w:sz="0" w:space="0" w:color="auto"/>
                      </w:divBdr>
                    </w:div>
                  </w:divsChild>
                </w:div>
                <w:div w:id="1407414177">
                  <w:marLeft w:val="0"/>
                  <w:marRight w:val="0"/>
                  <w:marTop w:val="0"/>
                  <w:marBottom w:val="0"/>
                  <w:divBdr>
                    <w:top w:val="none" w:sz="0" w:space="0" w:color="auto"/>
                    <w:left w:val="none" w:sz="0" w:space="0" w:color="auto"/>
                    <w:bottom w:val="none" w:sz="0" w:space="0" w:color="auto"/>
                    <w:right w:val="none" w:sz="0" w:space="0" w:color="auto"/>
                  </w:divBdr>
                  <w:divsChild>
                    <w:div w:id="1649168915">
                      <w:marLeft w:val="0"/>
                      <w:marRight w:val="0"/>
                      <w:marTop w:val="0"/>
                      <w:marBottom w:val="0"/>
                      <w:divBdr>
                        <w:top w:val="none" w:sz="0" w:space="0" w:color="auto"/>
                        <w:left w:val="none" w:sz="0" w:space="0" w:color="auto"/>
                        <w:bottom w:val="none" w:sz="0" w:space="0" w:color="auto"/>
                        <w:right w:val="none" w:sz="0" w:space="0" w:color="auto"/>
                      </w:divBdr>
                    </w:div>
                  </w:divsChild>
                </w:div>
                <w:div w:id="1214583318">
                  <w:marLeft w:val="0"/>
                  <w:marRight w:val="0"/>
                  <w:marTop w:val="0"/>
                  <w:marBottom w:val="0"/>
                  <w:divBdr>
                    <w:top w:val="none" w:sz="0" w:space="0" w:color="auto"/>
                    <w:left w:val="none" w:sz="0" w:space="0" w:color="auto"/>
                    <w:bottom w:val="none" w:sz="0" w:space="0" w:color="auto"/>
                    <w:right w:val="none" w:sz="0" w:space="0" w:color="auto"/>
                  </w:divBdr>
                  <w:divsChild>
                    <w:div w:id="597518829">
                      <w:marLeft w:val="0"/>
                      <w:marRight w:val="0"/>
                      <w:marTop w:val="0"/>
                      <w:marBottom w:val="0"/>
                      <w:divBdr>
                        <w:top w:val="none" w:sz="0" w:space="0" w:color="auto"/>
                        <w:left w:val="none" w:sz="0" w:space="0" w:color="auto"/>
                        <w:bottom w:val="none" w:sz="0" w:space="0" w:color="auto"/>
                        <w:right w:val="none" w:sz="0" w:space="0" w:color="auto"/>
                      </w:divBdr>
                    </w:div>
                  </w:divsChild>
                </w:div>
                <w:div w:id="620305132">
                  <w:marLeft w:val="0"/>
                  <w:marRight w:val="0"/>
                  <w:marTop w:val="0"/>
                  <w:marBottom w:val="0"/>
                  <w:divBdr>
                    <w:top w:val="none" w:sz="0" w:space="0" w:color="auto"/>
                    <w:left w:val="none" w:sz="0" w:space="0" w:color="auto"/>
                    <w:bottom w:val="none" w:sz="0" w:space="0" w:color="auto"/>
                    <w:right w:val="none" w:sz="0" w:space="0" w:color="auto"/>
                  </w:divBdr>
                  <w:divsChild>
                    <w:div w:id="1630044150">
                      <w:marLeft w:val="0"/>
                      <w:marRight w:val="0"/>
                      <w:marTop w:val="0"/>
                      <w:marBottom w:val="0"/>
                      <w:divBdr>
                        <w:top w:val="none" w:sz="0" w:space="0" w:color="auto"/>
                        <w:left w:val="none" w:sz="0" w:space="0" w:color="auto"/>
                        <w:bottom w:val="none" w:sz="0" w:space="0" w:color="auto"/>
                        <w:right w:val="none" w:sz="0" w:space="0" w:color="auto"/>
                      </w:divBdr>
                    </w:div>
                  </w:divsChild>
                </w:div>
                <w:div w:id="606011901">
                  <w:marLeft w:val="0"/>
                  <w:marRight w:val="0"/>
                  <w:marTop w:val="0"/>
                  <w:marBottom w:val="0"/>
                  <w:divBdr>
                    <w:top w:val="none" w:sz="0" w:space="0" w:color="auto"/>
                    <w:left w:val="none" w:sz="0" w:space="0" w:color="auto"/>
                    <w:bottom w:val="none" w:sz="0" w:space="0" w:color="auto"/>
                    <w:right w:val="none" w:sz="0" w:space="0" w:color="auto"/>
                  </w:divBdr>
                  <w:divsChild>
                    <w:div w:id="1289898941">
                      <w:marLeft w:val="0"/>
                      <w:marRight w:val="0"/>
                      <w:marTop w:val="0"/>
                      <w:marBottom w:val="0"/>
                      <w:divBdr>
                        <w:top w:val="none" w:sz="0" w:space="0" w:color="auto"/>
                        <w:left w:val="none" w:sz="0" w:space="0" w:color="auto"/>
                        <w:bottom w:val="none" w:sz="0" w:space="0" w:color="auto"/>
                        <w:right w:val="none" w:sz="0" w:space="0" w:color="auto"/>
                      </w:divBdr>
                    </w:div>
                  </w:divsChild>
                </w:div>
                <w:div w:id="1063522305">
                  <w:marLeft w:val="0"/>
                  <w:marRight w:val="0"/>
                  <w:marTop w:val="0"/>
                  <w:marBottom w:val="0"/>
                  <w:divBdr>
                    <w:top w:val="none" w:sz="0" w:space="0" w:color="auto"/>
                    <w:left w:val="none" w:sz="0" w:space="0" w:color="auto"/>
                    <w:bottom w:val="none" w:sz="0" w:space="0" w:color="auto"/>
                    <w:right w:val="none" w:sz="0" w:space="0" w:color="auto"/>
                  </w:divBdr>
                  <w:divsChild>
                    <w:div w:id="1576865858">
                      <w:marLeft w:val="0"/>
                      <w:marRight w:val="0"/>
                      <w:marTop w:val="0"/>
                      <w:marBottom w:val="0"/>
                      <w:divBdr>
                        <w:top w:val="none" w:sz="0" w:space="0" w:color="auto"/>
                        <w:left w:val="none" w:sz="0" w:space="0" w:color="auto"/>
                        <w:bottom w:val="none" w:sz="0" w:space="0" w:color="auto"/>
                        <w:right w:val="none" w:sz="0" w:space="0" w:color="auto"/>
                      </w:divBdr>
                    </w:div>
                  </w:divsChild>
                </w:div>
                <w:div w:id="1791388982">
                  <w:marLeft w:val="0"/>
                  <w:marRight w:val="0"/>
                  <w:marTop w:val="0"/>
                  <w:marBottom w:val="0"/>
                  <w:divBdr>
                    <w:top w:val="none" w:sz="0" w:space="0" w:color="auto"/>
                    <w:left w:val="none" w:sz="0" w:space="0" w:color="auto"/>
                    <w:bottom w:val="none" w:sz="0" w:space="0" w:color="auto"/>
                    <w:right w:val="none" w:sz="0" w:space="0" w:color="auto"/>
                  </w:divBdr>
                  <w:divsChild>
                    <w:div w:id="162936925">
                      <w:marLeft w:val="0"/>
                      <w:marRight w:val="0"/>
                      <w:marTop w:val="0"/>
                      <w:marBottom w:val="0"/>
                      <w:divBdr>
                        <w:top w:val="none" w:sz="0" w:space="0" w:color="auto"/>
                        <w:left w:val="none" w:sz="0" w:space="0" w:color="auto"/>
                        <w:bottom w:val="none" w:sz="0" w:space="0" w:color="auto"/>
                        <w:right w:val="none" w:sz="0" w:space="0" w:color="auto"/>
                      </w:divBdr>
                    </w:div>
                  </w:divsChild>
                </w:div>
                <w:div w:id="55590528">
                  <w:marLeft w:val="0"/>
                  <w:marRight w:val="0"/>
                  <w:marTop w:val="0"/>
                  <w:marBottom w:val="0"/>
                  <w:divBdr>
                    <w:top w:val="none" w:sz="0" w:space="0" w:color="auto"/>
                    <w:left w:val="none" w:sz="0" w:space="0" w:color="auto"/>
                    <w:bottom w:val="none" w:sz="0" w:space="0" w:color="auto"/>
                    <w:right w:val="none" w:sz="0" w:space="0" w:color="auto"/>
                  </w:divBdr>
                  <w:divsChild>
                    <w:div w:id="1437015272">
                      <w:marLeft w:val="0"/>
                      <w:marRight w:val="0"/>
                      <w:marTop w:val="0"/>
                      <w:marBottom w:val="0"/>
                      <w:divBdr>
                        <w:top w:val="none" w:sz="0" w:space="0" w:color="auto"/>
                        <w:left w:val="none" w:sz="0" w:space="0" w:color="auto"/>
                        <w:bottom w:val="none" w:sz="0" w:space="0" w:color="auto"/>
                        <w:right w:val="none" w:sz="0" w:space="0" w:color="auto"/>
                      </w:divBdr>
                    </w:div>
                  </w:divsChild>
                </w:div>
                <w:div w:id="214777318">
                  <w:marLeft w:val="0"/>
                  <w:marRight w:val="0"/>
                  <w:marTop w:val="0"/>
                  <w:marBottom w:val="0"/>
                  <w:divBdr>
                    <w:top w:val="none" w:sz="0" w:space="0" w:color="auto"/>
                    <w:left w:val="none" w:sz="0" w:space="0" w:color="auto"/>
                    <w:bottom w:val="none" w:sz="0" w:space="0" w:color="auto"/>
                    <w:right w:val="none" w:sz="0" w:space="0" w:color="auto"/>
                  </w:divBdr>
                  <w:divsChild>
                    <w:div w:id="1021858285">
                      <w:marLeft w:val="0"/>
                      <w:marRight w:val="0"/>
                      <w:marTop w:val="0"/>
                      <w:marBottom w:val="0"/>
                      <w:divBdr>
                        <w:top w:val="none" w:sz="0" w:space="0" w:color="auto"/>
                        <w:left w:val="none" w:sz="0" w:space="0" w:color="auto"/>
                        <w:bottom w:val="none" w:sz="0" w:space="0" w:color="auto"/>
                        <w:right w:val="none" w:sz="0" w:space="0" w:color="auto"/>
                      </w:divBdr>
                    </w:div>
                  </w:divsChild>
                </w:div>
                <w:div w:id="124811859">
                  <w:marLeft w:val="0"/>
                  <w:marRight w:val="0"/>
                  <w:marTop w:val="0"/>
                  <w:marBottom w:val="0"/>
                  <w:divBdr>
                    <w:top w:val="none" w:sz="0" w:space="0" w:color="auto"/>
                    <w:left w:val="none" w:sz="0" w:space="0" w:color="auto"/>
                    <w:bottom w:val="none" w:sz="0" w:space="0" w:color="auto"/>
                    <w:right w:val="none" w:sz="0" w:space="0" w:color="auto"/>
                  </w:divBdr>
                  <w:divsChild>
                    <w:div w:id="1305550780">
                      <w:marLeft w:val="0"/>
                      <w:marRight w:val="0"/>
                      <w:marTop w:val="0"/>
                      <w:marBottom w:val="0"/>
                      <w:divBdr>
                        <w:top w:val="none" w:sz="0" w:space="0" w:color="auto"/>
                        <w:left w:val="none" w:sz="0" w:space="0" w:color="auto"/>
                        <w:bottom w:val="none" w:sz="0" w:space="0" w:color="auto"/>
                        <w:right w:val="none" w:sz="0" w:space="0" w:color="auto"/>
                      </w:divBdr>
                    </w:div>
                  </w:divsChild>
                </w:div>
                <w:div w:id="166944334">
                  <w:marLeft w:val="0"/>
                  <w:marRight w:val="0"/>
                  <w:marTop w:val="0"/>
                  <w:marBottom w:val="0"/>
                  <w:divBdr>
                    <w:top w:val="none" w:sz="0" w:space="0" w:color="auto"/>
                    <w:left w:val="none" w:sz="0" w:space="0" w:color="auto"/>
                    <w:bottom w:val="none" w:sz="0" w:space="0" w:color="auto"/>
                    <w:right w:val="none" w:sz="0" w:space="0" w:color="auto"/>
                  </w:divBdr>
                  <w:divsChild>
                    <w:div w:id="1697609430">
                      <w:marLeft w:val="0"/>
                      <w:marRight w:val="0"/>
                      <w:marTop w:val="0"/>
                      <w:marBottom w:val="0"/>
                      <w:divBdr>
                        <w:top w:val="none" w:sz="0" w:space="0" w:color="auto"/>
                        <w:left w:val="none" w:sz="0" w:space="0" w:color="auto"/>
                        <w:bottom w:val="none" w:sz="0" w:space="0" w:color="auto"/>
                        <w:right w:val="none" w:sz="0" w:space="0" w:color="auto"/>
                      </w:divBdr>
                    </w:div>
                  </w:divsChild>
                </w:div>
                <w:div w:id="1748649770">
                  <w:marLeft w:val="0"/>
                  <w:marRight w:val="0"/>
                  <w:marTop w:val="0"/>
                  <w:marBottom w:val="0"/>
                  <w:divBdr>
                    <w:top w:val="none" w:sz="0" w:space="0" w:color="auto"/>
                    <w:left w:val="none" w:sz="0" w:space="0" w:color="auto"/>
                    <w:bottom w:val="none" w:sz="0" w:space="0" w:color="auto"/>
                    <w:right w:val="none" w:sz="0" w:space="0" w:color="auto"/>
                  </w:divBdr>
                  <w:divsChild>
                    <w:div w:id="176120241">
                      <w:marLeft w:val="0"/>
                      <w:marRight w:val="0"/>
                      <w:marTop w:val="0"/>
                      <w:marBottom w:val="0"/>
                      <w:divBdr>
                        <w:top w:val="none" w:sz="0" w:space="0" w:color="auto"/>
                        <w:left w:val="none" w:sz="0" w:space="0" w:color="auto"/>
                        <w:bottom w:val="none" w:sz="0" w:space="0" w:color="auto"/>
                        <w:right w:val="none" w:sz="0" w:space="0" w:color="auto"/>
                      </w:divBdr>
                    </w:div>
                  </w:divsChild>
                </w:div>
                <w:div w:id="1199583621">
                  <w:marLeft w:val="0"/>
                  <w:marRight w:val="0"/>
                  <w:marTop w:val="0"/>
                  <w:marBottom w:val="0"/>
                  <w:divBdr>
                    <w:top w:val="none" w:sz="0" w:space="0" w:color="auto"/>
                    <w:left w:val="none" w:sz="0" w:space="0" w:color="auto"/>
                    <w:bottom w:val="none" w:sz="0" w:space="0" w:color="auto"/>
                    <w:right w:val="none" w:sz="0" w:space="0" w:color="auto"/>
                  </w:divBdr>
                  <w:divsChild>
                    <w:div w:id="1068724994">
                      <w:marLeft w:val="0"/>
                      <w:marRight w:val="0"/>
                      <w:marTop w:val="0"/>
                      <w:marBottom w:val="0"/>
                      <w:divBdr>
                        <w:top w:val="none" w:sz="0" w:space="0" w:color="auto"/>
                        <w:left w:val="none" w:sz="0" w:space="0" w:color="auto"/>
                        <w:bottom w:val="none" w:sz="0" w:space="0" w:color="auto"/>
                        <w:right w:val="none" w:sz="0" w:space="0" w:color="auto"/>
                      </w:divBdr>
                    </w:div>
                  </w:divsChild>
                </w:div>
                <w:div w:id="1990864629">
                  <w:marLeft w:val="0"/>
                  <w:marRight w:val="0"/>
                  <w:marTop w:val="0"/>
                  <w:marBottom w:val="0"/>
                  <w:divBdr>
                    <w:top w:val="none" w:sz="0" w:space="0" w:color="auto"/>
                    <w:left w:val="none" w:sz="0" w:space="0" w:color="auto"/>
                    <w:bottom w:val="none" w:sz="0" w:space="0" w:color="auto"/>
                    <w:right w:val="none" w:sz="0" w:space="0" w:color="auto"/>
                  </w:divBdr>
                  <w:divsChild>
                    <w:div w:id="1680767618">
                      <w:marLeft w:val="0"/>
                      <w:marRight w:val="0"/>
                      <w:marTop w:val="0"/>
                      <w:marBottom w:val="0"/>
                      <w:divBdr>
                        <w:top w:val="none" w:sz="0" w:space="0" w:color="auto"/>
                        <w:left w:val="none" w:sz="0" w:space="0" w:color="auto"/>
                        <w:bottom w:val="none" w:sz="0" w:space="0" w:color="auto"/>
                        <w:right w:val="none" w:sz="0" w:space="0" w:color="auto"/>
                      </w:divBdr>
                    </w:div>
                  </w:divsChild>
                </w:div>
                <w:div w:id="1998455094">
                  <w:marLeft w:val="0"/>
                  <w:marRight w:val="0"/>
                  <w:marTop w:val="0"/>
                  <w:marBottom w:val="0"/>
                  <w:divBdr>
                    <w:top w:val="none" w:sz="0" w:space="0" w:color="auto"/>
                    <w:left w:val="none" w:sz="0" w:space="0" w:color="auto"/>
                    <w:bottom w:val="none" w:sz="0" w:space="0" w:color="auto"/>
                    <w:right w:val="none" w:sz="0" w:space="0" w:color="auto"/>
                  </w:divBdr>
                  <w:divsChild>
                    <w:div w:id="1922831318">
                      <w:marLeft w:val="0"/>
                      <w:marRight w:val="0"/>
                      <w:marTop w:val="0"/>
                      <w:marBottom w:val="0"/>
                      <w:divBdr>
                        <w:top w:val="none" w:sz="0" w:space="0" w:color="auto"/>
                        <w:left w:val="none" w:sz="0" w:space="0" w:color="auto"/>
                        <w:bottom w:val="none" w:sz="0" w:space="0" w:color="auto"/>
                        <w:right w:val="none" w:sz="0" w:space="0" w:color="auto"/>
                      </w:divBdr>
                    </w:div>
                  </w:divsChild>
                </w:div>
                <w:div w:id="819200027">
                  <w:marLeft w:val="0"/>
                  <w:marRight w:val="0"/>
                  <w:marTop w:val="0"/>
                  <w:marBottom w:val="0"/>
                  <w:divBdr>
                    <w:top w:val="none" w:sz="0" w:space="0" w:color="auto"/>
                    <w:left w:val="none" w:sz="0" w:space="0" w:color="auto"/>
                    <w:bottom w:val="none" w:sz="0" w:space="0" w:color="auto"/>
                    <w:right w:val="none" w:sz="0" w:space="0" w:color="auto"/>
                  </w:divBdr>
                  <w:divsChild>
                    <w:div w:id="39667728">
                      <w:marLeft w:val="0"/>
                      <w:marRight w:val="0"/>
                      <w:marTop w:val="0"/>
                      <w:marBottom w:val="0"/>
                      <w:divBdr>
                        <w:top w:val="none" w:sz="0" w:space="0" w:color="auto"/>
                        <w:left w:val="none" w:sz="0" w:space="0" w:color="auto"/>
                        <w:bottom w:val="none" w:sz="0" w:space="0" w:color="auto"/>
                        <w:right w:val="none" w:sz="0" w:space="0" w:color="auto"/>
                      </w:divBdr>
                    </w:div>
                  </w:divsChild>
                </w:div>
                <w:div w:id="1683318315">
                  <w:marLeft w:val="0"/>
                  <w:marRight w:val="0"/>
                  <w:marTop w:val="0"/>
                  <w:marBottom w:val="0"/>
                  <w:divBdr>
                    <w:top w:val="none" w:sz="0" w:space="0" w:color="auto"/>
                    <w:left w:val="none" w:sz="0" w:space="0" w:color="auto"/>
                    <w:bottom w:val="none" w:sz="0" w:space="0" w:color="auto"/>
                    <w:right w:val="none" w:sz="0" w:space="0" w:color="auto"/>
                  </w:divBdr>
                  <w:divsChild>
                    <w:div w:id="85611775">
                      <w:marLeft w:val="0"/>
                      <w:marRight w:val="0"/>
                      <w:marTop w:val="0"/>
                      <w:marBottom w:val="0"/>
                      <w:divBdr>
                        <w:top w:val="none" w:sz="0" w:space="0" w:color="auto"/>
                        <w:left w:val="none" w:sz="0" w:space="0" w:color="auto"/>
                        <w:bottom w:val="none" w:sz="0" w:space="0" w:color="auto"/>
                        <w:right w:val="none" w:sz="0" w:space="0" w:color="auto"/>
                      </w:divBdr>
                    </w:div>
                  </w:divsChild>
                </w:div>
                <w:div w:id="2013217225">
                  <w:marLeft w:val="0"/>
                  <w:marRight w:val="0"/>
                  <w:marTop w:val="0"/>
                  <w:marBottom w:val="0"/>
                  <w:divBdr>
                    <w:top w:val="none" w:sz="0" w:space="0" w:color="auto"/>
                    <w:left w:val="none" w:sz="0" w:space="0" w:color="auto"/>
                    <w:bottom w:val="none" w:sz="0" w:space="0" w:color="auto"/>
                    <w:right w:val="none" w:sz="0" w:space="0" w:color="auto"/>
                  </w:divBdr>
                  <w:divsChild>
                    <w:div w:id="654844393">
                      <w:marLeft w:val="0"/>
                      <w:marRight w:val="0"/>
                      <w:marTop w:val="0"/>
                      <w:marBottom w:val="0"/>
                      <w:divBdr>
                        <w:top w:val="none" w:sz="0" w:space="0" w:color="auto"/>
                        <w:left w:val="none" w:sz="0" w:space="0" w:color="auto"/>
                        <w:bottom w:val="none" w:sz="0" w:space="0" w:color="auto"/>
                        <w:right w:val="none" w:sz="0" w:space="0" w:color="auto"/>
                      </w:divBdr>
                    </w:div>
                  </w:divsChild>
                </w:div>
                <w:div w:id="501165186">
                  <w:marLeft w:val="0"/>
                  <w:marRight w:val="0"/>
                  <w:marTop w:val="0"/>
                  <w:marBottom w:val="0"/>
                  <w:divBdr>
                    <w:top w:val="none" w:sz="0" w:space="0" w:color="auto"/>
                    <w:left w:val="none" w:sz="0" w:space="0" w:color="auto"/>
                    <w:bottom w:val="none" w:sz="0" w:space="0" w:color="auto"/>
                    <w:right w:val="none" w:sz="0" w:space="0" w:color="auto"/>
                  </w:divBdr>
                  <w:divsChild>
                    <w:div w:id="1766463660">
                      <w:marLeft w:val="0"/>
                      <w:marRight w:val="0"/>
                      <w:marTop w:val="0"/>
                      <w:marBottom w:val="0"/>
                      <w:divBdr>
                        <w:top w:val="none" w:sz="0" w:space="0" w:color="auto"/>
                        <w:left w:val="none" w:sz="0" w:space="0" w:color="auto"/>
                        <w:bottom w:val="none" w:sz="0" w:space="0" w:color="auto"/>
                        <w:right w:val="none" w:sz="0" w:space="0" w:color="auto"/>
                      </w:divBdr>
                    </w:div>
                  </w:divsChild>
                </w:div>
                <w:div w:id="1947033531">
                  <w:marLeft w:val="0"/>
                  <w:marRight w:val="0"/>
                  <w:marTop w:val="0"/>
                  <w:marBottom w:val="0"/>
                  <w:divBdr>
                    <w:top w:val="none" w:sz="0" w:space="0" w:color="auto"/>
                    <w:left w:val="none" w:sz="0" w:space="0" w:color="auto"/>
                    <w:bottom w:val="none" w:sz="0" w:space="0" w:color="auto"/>
                    <w:right w:val="none" w:sz="0" w:space="0" w:color="auto"/>
                  </w:divBdr>
                  <w:divsChild>
                    <w:div w:id="102845829">
                      <w:marLeft w:val="0"/>
                      <w:marRight w:val="0"/>
                      <w:marTop w:val="0"/>
                      <w:marBottom w:val="0"/>
                      <w:divBdr>
                        <w:top w:val="none" w:sz="0" w:space="0" w:color="auto"/>
                        <w:left w:val="none" w:sz="0" w:space="0" w:color="auto"/>
                        <w:bottom w:val="none" w:sz="0" w:space="0" w:color="auto"/>
                        <w:right w:val="none" w:sz="0" w:space="0" w:color="auto"/>
                      </w:divBdr>
                    </w:div>
                  </w:divsChild>
                </w:div>
                <w:div w:id="53624153">
                  <w:marLeft w:val="0"/>
                  <w:marRight w:val="0"/>
                  <w:marTop w:val="0"/>
                  <w:marBottom w:val="0"/>
                  <w:divBdr>
                    <w:top w:val="none" w:sz="0" w:space="0" w:color="auto"/>
                    <w:left w:val="none" w:sz="0" w:space="0" w:color="auto"/>
                    <w:bottom w:val="none" w:sz="0" w:space="0" w:color="auto"/>
                    <w:right w:val="none" w:sz="0" w:space="0" w:color="auto"/>
                  </w:divBdr>
                  <w:divsChild>
                    <w:div w:id="647513296">
                      <w:marLeft w:val="0"/>
                      <w:marRight w:val="0"/>
                      <w:marTop w:val="0"/>
                      <w:marBottom w:val="0"/>
                      <w:divBdr>
                        <w:top w:val="none" w:sz="0" w:space="0" w:color="auto"/>
                        <w:left w:val="none" w:sz="0" w:space="0" w:color="auto"/>
                        <w:bottom w:val="none" w:sz="0" w:space="0" w:color="auto"/>
                        <w:right w:val="none" w:sz="0" w:space="0" w:color="auto"/>
                      </w:divBdr>
                    </w:div>
                  </w:divsChild>
                </w:div>
                <w:div w:id="297807846">
                  <w:marLeft w:val="0"/>
                  <w:marRight w:val="0"/>
                  <w:marTop w:val="0"/>
                  <w:marBottom w:val="0"/>
                  <w:divBdr>
                    <w:top w:val="none" w:sz="0" w:space="0" w:color="auto"/>
                    <w:left w:val="none" w:sz="0" w:space="0" w:color="auto"/>
                    <w:bottom w:val="none" w:sz="0" w:space="0" w:color="auto"/>
                    <w:right w:val="none" w:sz="0" w:space="0" w:color="auto"/>
                  </w:divBdr>
                  <w:divsChild>
                    <w:div w:id="610094720">
                      <w:marLeft w:val="0"/>
                      <w:marRight w:val="0"/>
                      <w:marTop w:val="0"/>
                      <w:marBottom w:val="0"/>
                      <w:divBdr>
                        <w:top w:val="none" w:sz="0" w:space="0" w:color="auto"/>
                        <w:left w:val="none" w:sz="0" w:space="0" w:color="auto"/>
                        <w:bottom w:val="none" w:sz="0" w:space="0" w:color="auto"/>
                        <w:right w:val="none" w:sz="0" w:space="0" w:color="auto"/>
                      </w:divBdr>
                    </w:div>
                  </w:divsChild>
                </w:div>
                <w:div w:id="1502351407">
                  <w:marLeft w:val="0"/>
                  <w:marRight w:val="0"/>
                  <w:marTop w:val="0"/>
                  <w:marBottom w:val="0"/>
                  <w:divBdr>
                    <w:top w:val="none" w:sz="0" w:space="0" w:color="auto"/>
                    <w:left w:val="none" w:sz="0" w:space="0" w:color="auto"/>
                    <w:bottom w:val="none" w:sz="0" w:space="0" w:color="auto"/>
                    <w:right w:val="none" w:sz="0" w:space="0" w:color="auto"/>
                  </w:divBdr>
                  <w:divsChild>
                    <w:div w:id="563488976">
                      <w:marLeft w:val="0"/>
                      <w:marRight w:val="0"/>
                      <w:marTop w:val="0"/>
                      <w:marBottom w:val="0"/>
                      <w:divBdr>
                        <w:top w:val="none" w:sz="0" w:space="0" w:color="auto"/>
                        <w:left w:val="none" w:sz="0" w:space="0" w:color="auto"/>
                        <w:bottom w:val="none" w:sz="0" w:space="0" w:color="auto"/>
                        <w:right w:val="none" w:sz="0" w:space="0" w:color="auto"/>
                      </w:divBdr>
                    </w:div>
                  </w:divsChild>
                </w:div>
                <w:div w:id="1105996687">
                  <w:marLeft w:val="0"/>
                  <w:marRight w:val="0"/>
                  <w:marTop w:val="0"/>
                  <w:marBottom w:val="0"/>
                  <w:divBdr>
                    <w:top w:val="none" w:sz="0" w:space="0" w:color="auto"/>
                    <w:left w:val="none" w:sz="0" w:space="0" w:color="auto"/>
                    <w:bottom w:val="none" w:sz="0" w:space="0" w:color="auto"/>
                    <w:right w:val="none" w:sz="0" w:space="0" w:color="auto"/>
                  </w:divBdr>
                  <w:divsChild>
                    <w:div w:id="1499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6">
          <w:marLeft w:val="0"/>
          <w:marRight w:val="0"/>
          <w:marTop w:val="0"/>
          <w:marBottom w:val="0"/>
          <w:divBdr>
            <w:top w:val="none" w:sz="0" w:space="0" w:color="auto"/>
            <w:left w:val="none" w:sz="0" w:space="0" w:color="auto"/>
            <w:bottom w:val="none" w:sz="0" w:space="0" w:color="auto"/>
            <w:right w:val="none" w:sz="0" w:space="0" w:color="auto"/>
          </w:divBdr>
          <w:divsChild>
            <w:div w:id="1430540853">
              <w:marLeft w:val="0"/>
              <w:marRight w:val="0"/>
              <w:marTop w:val="0"/>
              <w:marBottom w:val="0"/>
              <w:divBdr>
                <w:top w:val="none" w:sz="0" w:space="0" w:color="auto"/>
                <w:left w:val="none" w:sz="0" w:space="0" w:color="auto"/>
                <w:bottom w:val="none" w:sz="0" w:space="0" w:color="auto"/>
                <w:right w:val="none" w:sz="0" w:space="0" w:color="auto"/>
              </w:divBdr>
            </w:div>
            <w:div w:id="2072851603">
              <w:marLeft w:val="0"/>
              <w:marRight w:val="0"/>
              <w:marTop w:val="0"/>
              <w:marBottom w:val="0"/>
              <w:divBdr>
                <w:top w:val="none" w:sz="0" w:space="0" w:color="auto"/>
                <w:left w:val="none" w:sz="0" w:space="0" w:color="auto"/>
                <w:bottom w:val="none" w:sz="0" w:space="0" w:color="auto"/>
                <w:right w:val="none" w:sz="0" w:space="0" w:color="auto"/>
              </w:divBdr>
            </w:div>
            <w:div w:id="2134013496">
              <w:marLeft w:val="0"/>
              <w:marRight w:val="0"/>
              <w:marTop w:val="0"/>
              <w:marBottom w:val="0"/>
              <w:divBdr>
                <w:top w:val="none" w:sz="0" w:space="0" w:color="auto"/>
                <w:left w:val="none" w:sz="0" w:space="0" w:color="auto"/>
                <w:bottom w:val="none" w:sz="0" w:space="0" w:color="auto"/>
                <w:right w:val="none" w:sz="0" w:space="0" w:color="auto"/>
              </w:divBdr>
            </w:div>
          </w:divsChild>
        </w:div>
        <w:div w:id="1109277419">
          <w:marLeft w:val="0"/>
          <w:marRight w:val="0"/>
          <w:marTop w:val="0"/>
          <w:marBottom w:val="0"/>
          <w:divBdr>
            <w:top w:val="none" w:sz="0" w:space="0" w:color="auto"/>
            <w:left w:val="none" w:sz="0" w:space="0" w:color="auto"/>
            <w:bottom w:val="none" w:sz="0" w:space="0" w:color="auto"/>
            <w:right w:val="none" w:sz="0" w:space="0" w:color="auto"/>
          </w:divBdr>
          <w:divsChild>
            <w:div w:id="1935673987">
              <w:marLeft w:val="-75"/>
              <w:marRight w:val="0"/>
              <w:marTop w:val="30"/>
              <w:marBottom w:val="30"/>
              <w:divBdr>
                <w:top w:val="none" w:sz="0" w:space="0" w:color="auto"/>
                <w:left w:val="none" w:sz="0" w:space="0" w:color="auto"/>
                <w:bottom w:val="none" w:sz="0" w:space="0" w:color="auto"/>
                <w:right w:val="none" w:sz="0" w:space="0" w:color="auto"/>
              </w:divBdr>
              <w:divsChild>
                <w:div w:id="869951297">
                  <w:marLeft w:val="0"/>
                  <w:marRight w:val="0"/>
                  <w:marTop w:val="0"/>
                  <w:marBottom w:val="0"/>
                  <w:divBdr>
                    <w:top w:val="none" w:sz="0" w:space="0" w:color="auto"/>
                    <w:left w:val="none" w:sz="0" w:space="0" w:color="auto"/>
                    <w:bottom w:val="none" w:sz="0" w:space="0" w:color="auto"/>
                    <w:right w:val="none" w:sz="0" w:space="0" w:color="auto"/>
                  </w:divBdr>
                  <w:divsChild>
                    <w:div w:id="901873240">
                      <w:marLeft w:val="0"/>
                      <w:marRight w:val="0"/>
                      <w:marTop w:val="0"/>
                      <w:marBottom w:val="0"/>
                      <w:divBdr>
                        <w:top w:val="none" w:sz="0" w:space="0" w:color="auto"/>
                        <w:left w:val="none" w:sz="0" w:space="0" w:color="auto"/>
                        <w:bottom w:val="none" w:sz="0" w:space="0" w:color="auto"/>
                        <w:right w:val="none" w:sz="0" w:space="0" w:color="auto"/>
                      </w:divBdr>
                    </w:div>
                  </w:divsChild>
                </w:div>
                <w:div w:id="1258179107">
                  <w:marLeft w:val="0"/>
                  <w:marRight w:val="0"/>
                  <w:marTop w:val="0"/>
                  <w:marBottom w:val="0"/>
                  <w:divBdr>
                    <w:top w:val="none" w:sz="0" w:space="0" w:color="auto"/>
                    <w:left w:val="none" w:sz="0" w:space="0" w:color="auto"/>
                    <w:bottom w:val="none" w:sz="0" w:space="0" w:color="auto"/>
                    <w:right w:val="none" w:sz="0" w:space="0" w:color="auto"/>
                  </w:divBdr>
                  <w:divsChild>
                    <w:div w:id="1372069742">
                      <w:marLeft w:val="0"/>
                      <w:marRight w:val="0"/>
                      <w:marTop w:val="0"/>
                      <w:marBottom w:val="0"/>
                      <w:divBdr>
                        <w:top w:val="none" w:sz="0" w:space="0" w:color="auto"/>
                        <w:left w:val="none" w:sz="0" w:space="0" w:color="auto"/>
                        <w:bottom w:val="none" w:sz="0" w:space="0" w:color="auto"/>
                        <w:right w:val="none" w:sz="0" w:space="0" w:color="auto"/>
                      </w:divBdr>
                    </w:div>
                  </w:divsChild>
                </w:div>
                <w:div w:id="412825461">
                  <w:marLeft w:val="0"/>
                  <w:marRight w:val="0"/>
                  <w:marTop w:val="0"/>
                  <w:marBottom w:val="0"/>
                  <w:divBdr>
                    <w:top w:val="none" w:sz="0" w:space="0" w:color="auto"/>
                    <w:left w:val="none" w:sz="0" w:space="0" w:color="auto"/>
                    <w:bottom w:val="none" w:sz="0" w:space="0" w:color="auto"/>
                    <w:right w:val="none" w:sz="0" w:space="0" w:color="auto"/>
                  </w:divBdr>
                  <w:divsChild>
                    <w:div w:id="1133865789">
                      <w:marLeft w:val="0"/>
                      <w:marRight w:val="0"/>
                      <w:marTop w:val="0"/>
                      <w:marBottom w:val="0"/>
                      <w:divBdr>
                        <w:top w:val="none" w:sz="0" w:space="0" w:color="auto"/>
                        <w:left w:val="none" w:sz="0" w:space="0" w:color="auto"/>
                        <w:bottom w:val="none" w:sz="0" w:space="0" w:color="auto"/>
                        <w:right w:val="none" w:sz="0" w:space="0" w:color="auto"/>
                      </w:divBdr>
                    </w:div>
                  </w:divsChild>
                </w:div>
                <w:div w:id="1835994145">
                  <w:marLeft w:val="0"/>
                  <w:marRight w:val="0"/>
                  <w:marTop w:val="0"/>
                  <w:marBottom w:val="0"/>
                  <w:divBdr>
                    <w:top w:val="none" w:sz="0" w:space="0" w:color="auto"/>
                    <w:left w:val="none" w:sz="0" w:space="0" w:color="auto"/>
                    <w:bottom w:val="none" w:sz="0" w:space="0" w:color="auto"/>
                    <w:right w:val="none" w:sz="0" w:space="0" w:color="auto"/>
                  </w:divBdr>
                  <w:divsChild>
                    <w:div w:id="446461666">
                      <w:marLeft w:val="0"/>
                      <w:marRight w:val="0"/>
                      <w:marTop w:val="0"/>
                      <w:marBottom w:val="0"/>
                      <w:divBdr>
                        <w:top w:val="none" w:sz="0" w:space="0" w:color="auto"/>
                        <w:left w:val="none" w:sz="0" w:space="0" w:color="auto"/>
                        <w:bottom w:val="none" w:sz="0" w:space="0" w:color="auto"/>
                        <w:right w:val="none" w:sz="0" w:space="0" w:color="auto"/>
                      </w:divBdr>
                    </w:div>
                  </w:divsChild>
                </w:div>
                <w:div w:id="187106107">
                  <w:marLeft w:val="0"/>
                  <w:marRight w:val="0"/>
                  <w:marTop w:val="0"/>
                  <w:marBottom w:val="0"/>
                  <w:divBdr>
                    <w:top w:val="none" w:sz="0" w:space="0" w:color="auto"/>
                    <w:left w:val="none" w:sz="0" w:space="0" w:color="auto"/>
                    <w:bottom w:val="none" w:sz="0" w:space="0" w:color="auto"/>
                    <w:right w:val="none" w:sz="0" w:space="0" w:color="auto"/>
                  </w:divBdr>
                  <w:divsChild>
                    <w:div w:id="1757166997">
                      <w:marLeft w:val="0"/>
                      <w:marRight w:val="0"/>
                      <w:marTop w:val="0"/>
                      <w:marBottom w:val="0"/>
                      <w:divBdr>
                        <w:top w:val="none" w:sz="0" w:space="0" w:color="auto"/>
                        <w:left w:val="none" w:sz="0" w:space="0" w:color="auto"/>
                        <w:bottom w:val="none" w:sz="0" w:space="0" w:color="auto"/>
                        <w:right w:val="none" w:sz="0" w:space="0" w:color="auto"/>
                      </w:divBdr>
                    </w:div>
                  </w:divsChild>
                </w:div>
                <w:div w:id="557521187">
                  <w:marLeft w:val="0"/>
                  <w:marRight w:val="0"/>
                  <w:marTop w:val="0"/>
                  <w:marBottom w:val="0"/>
                  <w:divBdr>
                    <w:top w:val="none" w:sz="0" w:space="0" w:color="auto"/>
                    <w:left w:val="none" w:sz="0" w:space="0" w:color="auto"/>
                    <w:bottom w:val="none" w:sz="0" w:space="0" w:color="auto"/>
                    <w:right w:val="none" w:sz="0" w:space="0" w:color="auto"/>
                  </w:divBdr>
                  <w:divsChild>
                    <w:div w:id="1850868023">
                      <w:marLeft w:val="0"/>
                      <w:marRight w:val="0"/>
                      <w:marTop w:val="0"/>
                      <w:marBottom w:val="0"/>
                      <w:divBdr>
                        <w:top w:val="none" w:sz="0" w:space="0" w:color="auto"/>
                        <w:left w:val="none" w:sz="0" w:space="0" w:color="auto"/>
                        <w:bottom w:val="none" w:sz="0" w:space="0" w:color="auto"/>
                        <w:right w:val="none" w:sz="0" w:space="0" w:color="auto"/>
                      </w:divBdr>
                    </w:div>
                  </w:divsChild>
                </w:div>
                <w:div w:id="1278024667">
                  <w:marLeft w:val="0"/>
                  <w:marRight w:val="0"/>
                  <w:marTop w:val="0"/>
                  <w:marBottom w:val="0"/>
                  <w:divBdr>
                    <w:top w:val="none" w:sz="0" w:space="0" w:color="auto"/>
                    <w:left w:val="none" w:sz="0" w:space="0" w:color="auto"/>
                    <w:bottom w:val="none" w:sz="0" w:space="0" w:color="auto"/>
                    <w:right w:val="none" w:sz="0" w:space="0" w:color="auto"/>
                  </w:divBdr>
                  <w:divsChild>
                    <w:div w:id="1802919517">
                      <w:marLeft w:val="0"/>
                      <w:marRight w:val="0"/>
                      <w:marTop w:val="0"/>
                      <w:marBottom w:val="0"/>
                      <w:divBdr>
                        <w:top w:val="none" w:sz="0" w:space="0" w:color="auto"/>
                        <w:left w:val="none" w:sz="0" w:space="0" w:color="auto"/>
                        <w:bottom w:val="none" w:sz="0" w:space="0" w:color="auto"/>
                        <w:right w:val="none" w:sz="0" w:space="0" w:color="auto"/>
                      </w:divBdr>
                    </w:div>
                  </w:divsChild>
                </w:div>
                <w:div w:id="1790709100">
                  <w:marLeft w:val="0"/>
                  <w:marRight w:val="0"/>
                  <w:marTop w:val="0"/>
                  <w:marBottom w:val="0"/>
                  <w:divBdr>
                    <w:top w:val="none" w:sz="0" w:space="0" w:color="auto"/>
                    <w:left w:val="none" w:sz="0" w:space="0" w:color="auto"/>
                    <w:bottom w:val="none" w:sz="0" w:space="0" w:color="auto"/>
                    <w:right w:val="none" w:sz="0" w:space="0" w:color="auto"/>
                  </w:divBdr>
                  <w:divsChild>
                    <w:div w:id="769349174">
                      <w:marLeft w:val="0"/>
                      <w:marRight w:val="0"/>
                      <w:marTop w:val="0"/>
                      <w:marBottom w:val="0"/>
                      <w:divBdr>
                        <w:top w:val="none" w:sz="0" w:space="0" w:color="auto"/>
                        <w:left w:val="none" w:sz="0" w:space="0" w:color="auto"/>
                        <w:bottom w:val="none" w:sz="0" w:space="0" w:color="auto"/>
                        <w:right w:val="none" w:sz="0" w:space="0" w:color="auto"/>
                      </w:divBdr>
                    </w:div>
                  </w:divsChild>
                </w:div>
                <w:div w:id="1858736186">
                  <w:marLeft w:val="0"/>
                  <w:marRight w:val="0"/>
                  <w:marTop w:val="0"/>
                  <w:marBottom w:val="0"/>
                  <w:divBdr>
                    <w:top w:val="none" w:sz="0" w:space="0" w:color="auto"/>
                    <w:left w:val="none" w:sz="0" w:space="0" w:color="auto"/>
                    <w:bottom w:val="none" w:sz="0" w:space="0" w:color="auto"/>
                    <w:right w:val="none" w:sz="0" w:space="0" w:color="auto"/>
                  </w:divBdr>
                  <w:divsChild>
                    <w:div w:id="2097701147">
                      <w:marLeft w:val="0"/>
                      <w:marRight w:val="0"/>
                      <w:marTop w:val="0"/>
                      <w:marBottom w:val="0"/>
                      <w:divBdr>
                        <w:top w:val="none" w:sz="0" w:space="0" w:color="auto"/>
                        <w:left w:val="none" w:sz="0" w:space="0" w:color="auto"/>
                        <w:bottom w:val="none" w:sz="0" w:space="0" w:color="auto"/>
                        <w:right w:val="none" w:sz="0" w:space="0" w:color="auto"/>
                      </w:divBdr>
                    </w:div>
                  </w:divsChild>
                </w:div>
                <w:div w:id="730807997">
                  <w:marLeft w:val="0"/>
                  <w:marRight w:val="0"/>
                  <w:marTop w:val="0"/>
                  <w:marBottom w:val="0"/>
                  <w:divBdr>
                    <w:top w:val="none" w:sz="0" w:space="0" w:color="auto"/>
                    <w:left w:val="none" w:sz="0" w:space="0" w:color="auto"/>
                    <w:bottom w:val="none" w:sz="0" w:space="0" w:color="auto"/>
                    <w:right w:val="none" w:sz="0" w:space="0" w:color="auto"/>
                  </w:divBdr>
                  <w:divsChild>
                    <w:div w:id="264462721">
                      <w:marLeft w:val="0"/>
                      <w:marRight w:val="0"/>
                      <w:marTop w:val="0"/>
                      <w:marBottom w:val="0"/>
                      <w:divBdr>
                        <w:top w:val="none" w:sz="0" w:space="0" w:color="auto"/>
                        <w:left w:val="none" w:sz="0" w:space="0" w:color="auto"/>
                        <w:bottom w:val="none" w:sz="0" w:space="0" w:color="auto"/>
                        <w:right w:val="none" w:sz="0" w:space="0" w:color="auto"/>
                      </w:divBdr>
                    </w:div>
                  </w:divsChild>
                </w:div>
                <w:div w:id="356928327">
                  <w:marLeft w:val="0"/>
                  <w:marRight w:val="0"/>
                  <w:marTop w:val="0"/>
                  <w:marBottom w:val="0"/>
                  <w:divBdr>
                    <w:top w:val="none" w:sz="0" w:space="0" w:color="auto"/>
                    <w:left w:val="none" w:sz="0" w:space="0" w:color="auto"/>
                    <w:bottom w:val="none" w:sz="0" w:space="0" w:color="auto"/>
                    <w:right w:val="none" w:sz="0" w:space="0" w:color="auto"/>
                  </w:divBdr>
                  <w:divsChild>
                    <w:div w:id="1786994819">
                      <w:marLeft w:val="0"/>
                      <w:marRight w:val="0"/>
                      <w:marTop w:val="0"/>
                      <w:marBottom w:val="0"/>
                      <w:divBdr>
                        <w:top w:val="none" w:sz="0" w:space="0" w:color="auto"/>
                        <w:left w:val="none" w:sz="0" w:space="0" w:color="auto"/>
                        <w:bottom w:val="none" w:sz="0" w:space="0" w:color="auto"/>
                        <w:right w:val="none" w:sz="0" w:space="0" w:color="auto"/>
                      </w:divBdr>
                    </w:div>
                  </w:divsChild>
                </w:div>
                <w:div w:id="528222026">
                  <w:marLeft w:val="0"/>
                  <w:marRight w:val="0"/>
                  <w:marTop w:val="0"/>
                  <w:marBottom w:val="0"/>
                  <w:divBdr>
                    <w:top w:val="none" w:sz="0" w:space="0" w:color="auto"/>
                    <w:left w:val="none" w:sz="0" w:space="0" w:color="auto"/>
                    <w:bottom w:val="none" w:sz="0" w:space="0" w:color="auto"/>
                    <w:right w:val="none" w:sz="0" w:space="0" w:color="auto"/>
                  </w:divBdr>
                  <w:divsChild>
                    <w:div w:id="1975677027">
                      <w:marLeft w:val="0"/>
                      <w:marRight w:val="0"/>
                      <w:marTop w:val="0"/>
                      <w:marBottom w:val="0"/>
                      <w:divBdr>
                        <w:top w:val="none" w:sz="0" w:space="0" w:color="auto"/>
                        <w:left w:val="none" w:sz="0" w:space="0" w:color="auto"/>
                        <w:bottom w:val="none" w:sz="0" w:space="0" w:color="auto"/>
                        <w:right w:val="none" w:sz="0" w:space="0" w:color="auto"/>
                      </w:divBdr>
                    </w:div>
                  </w:divsChild>
                </w:div>
                <w:div w:id="806122436">
                  <w:marLeft w:val="0"/>
                  <w:marRight w:val="0"/>
                  <w:marTop w:val="0"/>
                  <w:marBottom w:val="0"/>
                  <w:divBdr>
                    <w:top w:val="none" w:sz="0" w:space="0" w:color="auto"/>
                    <w:left w:val="none" w:sz="0" w:space="0" w:color="auto"/>
                    <w:bottom w:val="none" w:sz="0" w:space="0" w:color="auto"/>
                    <w:right w:val="none" w:sz="0" w:space="0" w:color="auto"/>
                  </w:divBdr>
                  <w:divsChild>
                    <w:div w:id="568538580">
                      <w:marLeft w:val="0"/>
                      <w:marRight w:val="0"/>
                      <w:marTop w:val="0"/>
                      <w:marBottom w:val="0"/>
                      <w:divBdr>
                        <w:top w:val="none" w:sz="0" w:space="0" w:color="auto"/>
                        <w:left w:val="none" w:sz="0" w:space="0" w:color="auto"/>
                        <w:bottom w:val="none" w:sz="0" w:space="0" w:color="auto"/>
                        <w:right w:val="none" w:sz="0" w:space="0" w:color="auto"/>
                      </w:divBdr>
                    </w:div>
                  </w:divsChild>
                </w:div>
                <w:div w:id="211620486">
                  <w:marLeft w:val="0"/>
                  <w:marRight w:val="0"/>
                  <w:marTop w:val="0"/>
                  <w:marBottom w:val="0"/>
                  <w:divBdr>
                    <w:top w:val="none" w:sz="0" w:space="0" w:color="auto"/>
                    <w:left w:val="none" w:sz="0" w:space="0" w:color="auto"/>
                    <w:bottom w:val="none" w:sz="0" w:space="0" w:color="auto"/>
                    <w:right w:val="none" w:sz="0" w:space="0" w:color="auto"/>
                  </w:divBdr>
                  <w:divsChild>
                    <w:div w:id="1107693930">
                      <w:marLeft w:val="0"/>
                      <w:marRight w:val="0"/>
                      <w:marTop w:val="0"/>
                      <w:marBottom w:val="0"/>
                      <w:divBdr>
                        <w:top w:val="none" w:sz="0" w:space="0" w:color="auto"/>
                        <w:left w:val="none" w:sz="0" w:space="0" w:color="auto"/>
                        <w:bottom w:val="none" w:sz="0" w:space="0" w:color="auto"/>
                        <w:right w:val="none" w:sz="0" w:space="0" w:color="auto"/>
                      </w:divBdr>
                    </w:div>
                  </w:divsChild>
                </w:div>
                <w:div w:id="1159929591">
                  <w:marLeft w:val="0"/>
                  <w:marRight w:val="0"/>
                  <w:marTop w:val="0"/>
                  <w:marBottom w:val="0"/>
                  <w:divBdr>
                    <w:top w:val="none" w:sz="0" w:space="0" w:color="auto"/>
                    <w:left w:val="none" w:sz="0" w:space="0" w:color="auto"/>
                    <w:bottom w:val="none" w:sz="0" w:space="0" w:color="auto"/>
                    <w:right w:val="none" w:sz="0" w:space="0" w:color="auto"/>
                  </w:divBdr>
                  <w:divsChild>
                    <w:div w:id="517083876">
                      <w:marLeft w:val="0"/>
                      <w:marRight w:val="0"/>
                      <w:marTop w:val="0"/>
                      <w:marBottom w:val="0"/>
                      <w:divBdr>
                        <w:top w:val="none" w:sz="0" w:space="0" w:color="auto"/>
                        <w:left w:val="none" w:sz="0" w:space="0" w:color="auto"/>
                        <w:bottom w:val="none" w:sz="0" w:space="0" w:color="auto"/>
                        <w:right w:val="none" w:sz="0" w:space="0" w:color="auto"/>
                      </w:divBdr>
                    </w:div>
                  </w:divsChild>
                </w:div>
                <w:div w:id="1628973114">
                  <w:marLeft w:val="0"/>
                  <w:marRight w:val="0"/>
                  <w:marTop w:val="0"/>
                  <w:marBottom w:val="0"/>
                  <w:divBdr>
                    <w:top w:val="none" w:sz="0" w:space="0" w:color="auto"/>
                    <w:left w:val="none" w:sz="0" w:space="0" w:color="auto"/>
                    <w:bottom w:val="none" w:sz="0" w:space="0" w:color="auto"/>
                    <w:right w:val="none" w:sz="0" w:space="0" w:color="auto"/>
                  </w:divBdr>
                  <w:divsChild>
                    <w:div w:id="1826429516">
                      <w:marLeft w:val="0"/>
                      <w:marRight w:val="0"/>
                      <w:marTop w:val="0"/>
                      <w:marBottom w:val="0"/>
                      <w:divBdr>
                        <w:top w:val="none" w:sz="0" w:space="0" w:color="auto"/>
                        <w:left w:val="none" w:sz="0" w:space="0" w:color="auto"/>
                        <w:bottom w:val="none" w:sz="0" w:space="0" w:color="auto"/>
                        <w:right w:val="none" w:sz="0" w:space="0" w:color="auto"/>
                      </w:divBdr>
                    </w:div>
                  </w:divsChild>
                </w:div>
                <w:div w:id="1644769805">
                  <w:marLeft w:val="0"/>
                  <w:marRight w:val="0"/>
                  <w:marTop w:val="0"/>
                  <w:marBottom w:val="0"/>
                  <w:divBdr>
                    <w:top w:val="none" w:sz="0" w:space="0" w:color="auto"/>
                    <w:left w:val="none" w:sz="0" w:space="0" w:color="auto"/>
                    <w:bottom w:val="none" w:sz="0" w:space="0" w:color="auto"/>
                    <w:right w:val="none" w:sz="0" w:space="0" w:color="auto"/>
                  </w:divBdr>
                  <w:divsChild>
                    <w:div w:id="1545867131">
                      <w:marLeft w:val="0"/>
                      <w:marRight w:val="0"/>
                      <w:marTop w:val="0"/>
                      <w:marBottom w:val="0"/>
                      <w:divBdr>
                        <w:top w:val="none" w:sz="0" w:space="0" w:color="auto"/>
                        <w:left w:val="none" w:sz="0" w:space="0" w:color="auto"/>
                        <w:bottom w:val="none" w:sz="0" w:space="0" w:color="auto"/>
                        <w:right w:val="none" w:sz="0" w:space="0" w:color="auto"/>
                      </w:divBdr>
                    </w:div>
                  </w:divsChild>
                </w:div>
                <w:div w:id="1876312834">
                  <w:marLeft w:val="0"/>
                  <w:marRight w:val="0"/>
                  <w:marTop w:val="0"/>
                  <w:marBottom w:val="0"/>
                  <w:divBdr>
                    <w:top w:val="none" w:sz="0" w:space="0" w:color="auto"/>
                    <w:left w:val="none" w:sz="0" w:space="0" w:color="auto"/>
                    <w:bottom w:val="none" w:sz="0" w:space="0" w:color="auto"/>
                    <w:right w:val="none" w:sz="0" w:space="0" w:color="auto"/>
                  </w:divBdr>
                  <w:divsChild>
                    <w:div w:id="731925349">
                      <w:marLeft w:val="0"/>
                      <w:marRight w:val="0"/>
                      <w:marTop w:val="0"/>
                      <w:marBottom w:val="0"/>
                      <w:divBdr>
                        <w:top w:val="none" w:sz="0" w:space="0" w:color="auto"/>
                        <w:left w:val="none" w:sz="0" w:space="0" w:color="auto"/>
                        <w:bottom w:val="none" w:sz="0" w:space="0" w:color="auto"/>
                        <w:right w:val="none" w:sz="0" w:space="0" w:color="auto"/>
                      </w:divBdr>
                    </w:div>
                  </w:divsChild>
                </w:div>
                <w:div w:id="492454964">
                  <w:marLeft w:val="0"/>
                  <w:marRight w:val="0"/>
                  <w:marTop w:val="0"/>
                  <w:marBottom w:val="0"/>
                  <w:divBdr>
                    <w:top w:val="none" w:sz="0" w:space="0" w:color="auto"/>
                    <w:left w:val="none" w:sz="0" w:space="0" w:color="auto"/>
                    <w:bottom w:val="none" w:sz="0" w:space="0" w:color="auto"/>
                    <w:right w:val="none" w:sz="0" w:space="0" w:color="auto"/>
                  </w:divBdr>
                  <w:divsChild>
                    <w:div w:id="1231624188">
                      <w:marLeft w:val="0"/>
                      <w:marRight w:val="0"/>
                      <w:marTop w:val="0"/>
                      <w:marBottom w:val="0"/>
                      <w:divBdr>
                        <w:top w:val="none" w:sz="0" w:space="0" w:color="auto"/>
                        <w:left w:val="none" w:sz="0" w:space="0" w:color="auto"/>
                        <w:bottom w:val="none" w:sz="0" w:space="0" w:color="auto"/>
                        <w:right w:val="none" w:sz="0" w:space="0" w:color="auto"/>
                      </w:divBdr>
                    </w:div>
                  </w:divsChild>
                </w:div>
                <w:div w:id="288556333">
                  <w:marLeft w:val="0"/>
                  <w:marRight w:val="0"/>
                  <w:marTop w:val="0"/>
                  <w:marBottom w:val="0"/>
                  <w:divBdr>
                    <w:top w:val="none" w:sz="0" w:space="0" w:color="auto"/>
                    <w:left w:val="none" w:sz="0" w:space="0" w:color="auto"/>
                    <w:bottom w:val="none" w:sz="0" w:space="0" w:color="auto"/>
                    <w:right w:val="none" w:sz="0" w:space="0" w:color="auto"/>
                  </w:divBdr>
                  <w:divsChild>
                    <w:div w:id="396440226">
                      <w:marLeft w:val="0"/>
                      <w:marRight w:val="0"/>
                      <w:marTop w:val="0"/>
                      <w:marBottom w:val="0"/>
                      <w:divBdr>
                        <w:top w:val="none" w:sz="0" w:space="0" w:color="auto"/>
                        <w:left w:val="none" w:sz="0" w:space="0" w:color="auto"/>
                        <w:bottom w:val="none" w:sz="0" w:space="0" w:color="auto"/>
                        <w:right w:val="none" w:sz="0" w:space="0" w:color="auto"/>
                      </w:divBdr>
                    </w:div>
                  </w:divsChild>
                </w:div>
                <w:div w:id="233780887">
                  <w:marLeft w:val="0"/>
                  <w:marRight w:val="0"/>
                  <w:marTop w:val="0"/>
                  <w:marBottom w:val="0"/>
                  <w:divBdr>
                    <w:top w:val="none" w:sz="0" w:space="0" w:color="auto"/>
                    <w:left w:val="none" w:sz="0" w:space="0" w:color="auto"/>
                    <w:bottom w:val="none" w:sz="0" w:space="0" w:color="auto"/>
                    <w:right w:val="none" w:sz="0" w:space="0" w:color="auto"/>
                  </w:divBdr>
                  <w:divsChild>
                    <w:div w:id="586811353">
                      <w:marLeft w:val="0"/>
                      <w:marRight w:val="0"/>
                      <w:marTop w:val="0"/>
                      <w:marBottom w:val="0"/>
                      <w:divBdr>
                        <w:top w:val="none" w:sz="0" w:space="0" w:color="auto"/>
                        <w:left w:val="none" w:sz="0" w:space="0" w:color="auto"/>
                        <w:bottom w:val="none" w:sz="0" w:space="0" w:color="auto"/>
                        <w:right w:val="none" w:sz="0" w:space="0" w:color="auto"/>
                      </w:divBdr>
                    </w:div>
                  </w:divsChild>
                </w:div>
                <w:div w:id="1737895036">
                  <w:marLeft w:val="0"/>
                  <w:marRight w:val="0"/>
                  <w:marTop w:val="0"/>
                  <w:marBottom w:val="0"/>
                  <w:divBdr>
                    <w:top w:val="none" w:sz="0" w:space="0" w:color="auto"/>
                    <w:left w:val="none" w:sz="0" w:space="0" w:color="auto"/>
                    <w:bottom w:val="none" w:sz="0" w:space="0" w:color="auto"/>
                    <w:right w:val="none" w:sz="0" w:space="0" w:color="auto"/>
                  </w:divBdr>
                  <w:divsChild>
                    <w:div w:id="1776751330">
                      <w:marLeft w:val="0"/>
                      <w:marRight w:val="0"/>
                      <w:marTop w:val="0"/>
                      <w:marBottom w:val="0"/>
                      <w:divBdr>
                        <w:top w:val="none" w:sz="0" w:space="0" w:color="auto"/>
                        <w:left w:val="none" w:sz="0" w:space="0" w:color="auto"/>
                        <w:bottom w:val="none" w:sz="0" w:space="0" w:color="auto"/>
                        <w:right w:val="none" w:sz="0" w:space="0" w:color="auto"/>
                      </w:divBdr>
                    </w:div>
                  </w:divsChild>
                </w:div>
                <w:div w:id="667096284">
                  <w:marLeft w:val="0"/>
                  <w:marRight w:val="0"/>
                  <w:marTop w:val="0"/>
                  <w:marBottom w:val="0"/>
                  <w:divBdr>
                    <w:top w:val="none" w:sz="0" w:space="0" w:color="auto"/>
                    <w:left w:val="none" w:sz="0" w:space="0" w:color="auto"/>
                    <w:bottom w:val="none" w:sz="0" w:space="0" w:color="auto"/>
                    <w:right w:val="none" w:sz="0" w:space="0" w:color="auto"/>
                  </w:divBdr>
                  <w:divsChild>
                    <w:div w:id="569194477">
                      <w:marLeft w:val="0"/>
                      <w:marRight w:val="0"/>
                      <w:marTop w:val="0"/>
                      <w:marBottom w:val="0"/>
                      <w:divBdr>
                        <w:top w:val="none" w:sz="0" w:space="0" w:color="auto"/>
                        <w:left w:val="none" w:sz="0" w:space="0" w:color="auto"/>
                        <w:bottom w:val="none" w:sz="0" w:space="0" w:color="auto"/>
                        <w:right w:val="none" w:sz="0" w:space="0" w:color="auto"/>
                      </w:divBdr>
                    </w:div>
                  </w:divsChild>
                </w:div>
                <w:div w:id="54284994">
                  <w:marLeft w:val="0"/>
                  <w:marRight w:val="0"/>
                  <w:marTop w:val="0"/>
                  <w:marBottom w:val="0"/>
                  <w:divBdr>
                    <w:top w:val="none" w:sz="0" w:space="0" w:color="auto"/>
                    <w:left w:val="none" w:sz="0" w:space="0" w:color="auto"/>
                    <w:bottom w:val="none" w:sz="0" w:space="0" w:color="auto"/>
                    <w:right w:val="none" w:sz="0" w:space="0" w:color="auto"/>
                  </w:divBdr>
                  <w:divsChild>
                    <w:div w:id="1318069934">
                      <w:marLeft w:val="0"/>
                      <w:marRight w:val="0"/>
                      <w:marTop w:val="0"/>
                      <w:marBottom w:val="0"/>
                      <w:divBdr>
                        <w:top w:val="none" w:sz="0" w:space="0" w:color="auto"/>
                        <w:left w:val="none" w:sz="0" w:space="0" w:color="auto"/>
                        <w:bottom w:val="none" w:sz="0" w:space="0" w:color="auto"/>
                        <w:right w:val="none" w:sz="0" w:space="0" w:color="auto"/>
                      </w:divBdr>
                    </w:div>
                  </w:divsChild>
                </w:div>
                <w:div w:id="776212455">
                  <w:marLeft w:val="0"/>
                  <w:marRight w:val="0"/>
                  <w:marTop w:val="0"/>
                  <w:marBottom w:val="0"/>
                  <w:divBdr>
                    <w:top w:val="none" w:sz="0" w:space="0" w:color="auto"/>
                    <w:left w:val="none" w:sz="0" w:space="0" w:color="auto"/>
                    <w:bottom w:val="none" w:sz="0" w:space="0" w:color="auto"/>
                    <w:right w:val="none" w:sz="0" w:space="0" w:color="auto"/>
                  </w:divBdr>
                  <w:divsChild>
                    <w:div w:id="1934892355">
                      <w:marLeft w:val="0"/>
                      <w:marRight w:val="0"/>
                      <w:marTop w:val="0"/>
                      <w:marBottom w:val="0"/>
                      <w:divBdr>
                        <w:top w:val="none" w:sz="0" w:space="0" w:color="auto"/>
                        <w:left w:val="none" w:sz="0" w:space="0" w:color="auto"/>
                        <w:bottom w:val="none" w:sz="0" w:space="0" w:color="auto"/>
                        <w:right w:val="none" w:sz="0" w:space="0" w:color="auto"/>
                      </w:divBdr>
                    </w:div>
                  </w:divsChild>
                </w:div>
                <w:div w:id="52700253">
                  <w:marLeft w:val="0"/>
                  <w:marRight w:val="0"/>
                  <w:marTop w:val="0"/>
                  <w:marBottom w:val="0"/>
                  <w:divBdr>
                    <w:top w:val="none" w:sz="0" w:space="0" w:color="auto"/>
                    <w:left w:val="none" w:sz="0" w:space="0" w:color="auto"/>
                    <w:bottom w:val="none" w:sz="0" w:space="0" w:color="auto"/>
                    <w:right w:val="none" w:sz="0" w:space="0" w:color="auto"/>
                  </w:divBdr>
                  <w:divsChild>
                    <w:div w:id="388964971">
                      <w:marLeft w:val="0"/>
                      <w:marRight w:val="0"/>
                      <w:marTop w:val="0"/>
                      <w:marBottom w:val="0"/>
                      <w:divBdr>
                        <w:top w:val="none" w:sz="0" w:space="0" w:color="auto"/>
                        <w:left w:val="none" w:sz="0" w:space="0" w:color="auto"/>
                        <w:bottom w:val="none" w:sz="0" w:space="0" w:color="auto"/>
                        <w:right w:val="none" w:sz="0" w:space="0" w:color="auto"/>
                      </w:divBdr>
                    </w:div>
                  </w:divsChild>
                </w:div>
                <w:div w:id="982809502">
                  <w:marLeft w:val="0"/>
                  <w:marRight w:val="0"/>
                  <w:marTop w:val="0"/>
                  <w:marBottom w:val="0"/>
                  <w:divBdr>
                    <w:top w:val="none" w:sz="0" w:space="0" w:color="auto"/>
                    <w:left w:val="none" w:sz="0" w:space="0" w:color="auto"/>
                    <w:bottom w:val="none" w:sz="0" w:space="0" w:color="auto"/>
                    <w:right w:val="none" w:sz="0" w:space="0" w:color="auto"/>
                  </w:divBdr>
                  <w:divsChild>
                    <w:div w:id="412895892">
                      <w:marLeft w:val="0"/>
                      <w:marRight w:val="0"/>
                      <w:marTop w:val="0"/>
                      <w:marBottom w:val="0"/>
                      <w:divBdr>
                        <w:top w:val="none" w:sz="0" w:space="0" w:color="auto"/>
                        <w:left w:val="none" w:sz="0" w:space="0" w:color="auto"/>
                        <w:bottom w:val="none" w:sz="0" w:space="0" w:color="auto"/>
                        <w:right w:val="none" w:sz="0" w:space="0" w:color="auto"/>
                      </w:divBdr>
                    </w:div>
                  </w:divsChild>
                </w:div>
                <w:div w:id="1539052900">
                  <w:marLeft w:val="0"/>
                  <w:marRight w:val="0"/>
                  <w:marTop w:val="0"/>
                  <w:marBottom w:val="0"/>
                  <w:divBdr>
                    <w:top w:val="none" w:sz="0" w:space="0" w:color="auto"/>
                    <w:left w:val="none" w:sz="0" w:space="0" w:color="auto"/>
                    <w:bottom w:val="none" w:sz="0" w:space="0" w:color="auto"/>
                    <w:right w:val="none" w:sz="0" w:space="0" w:color="auto"/>
                  </w:divBdr>
                  <w:divsChild>
                    <w:div w:id="2081830164">
                      <w:marLeft w:val="0"/>
                      <w:marRight w:val="0"/>
                      <w:marTop w:val="0"/>
                      <w:marBottom w:val="0"/>
                      <w:divBdr>
                        <w:top w:val="none" w:sz="0" w:space="0" w:color="auto"/>
                        <w:left w:val="none" w:sz="0" w:space="0" w:color="auto"/>
                        <w:bottom w:val="none" w:sz="0" w:space="0" w:color="auto"/>
                        <w:right w:val="none" w:sz="0" w:space="0" w:color="auto"/>
                      </w:divBdr>
                    </w:div>
                  </w:divsChild>
                </w:div>
                <w:div w:id="2036075779">
                  <w:marLeft w:val="0"/>
                  <w:marRight w:val="0"/>
                  <w:marTop w:val="0"/>
                  <w:marBottom w:val="0"/>
                  <w:divBdr>
                    <w:top w:val="none" w:sz="0" w:space="0" w:color="auto"/>
                    <w:left w:val="none" w:sz="0" w:space="0" w:color="auto"/>
                    <w:bottom w:val="none" w:sz="0" w:space="0" w:color="auto"/>
                    <w:right w:val="none" w:sz="0" w:space="0" w:color="auto"/>
                  </w:divBdr>
                  <w:divsChild>
                    <w:div w:id="685250681">
                      <w:marLeft w:val="0"/>
                      <w:marRight w:val="0"/>
                      <w:marTop w:val="0"/>
                      <w:marBottom w:val="0"/>
                      <w:divBdr>
                        <w:top w:val="none" w:sz="0" w:space="0" w:color="auto"/>
                        <w:left w:val="none" w:sz="0" w:space="0" w:color="auto"/>
                        <w:bottom w:val="none" w:sz="0" w:space="0" w:color="auto"/>
                        <w:right w:val="none" w:sz="0" w:space="0" w:color="auto"/>
                      </w:divBdr>
                    </w:div>
                  </w:divsChild>
                </w:div>
                <w:div w:id="2013488762">
                  <w:marLeft w:val="0"/>
                  <w:marRight w:val="0"/>
                  <w:marTop w:val="0"/>
                  <w:marBottom w:val="0"/>
                  <w:divBdr>
                    <w:top w:val="none" w:sz="0" w:space="0" w:color="auto"/>
                    <w:left w:val="none" w:sz="0" w:space="0" w:color="auto"/>
                    <w:bottom w:val="none" w:sz="0" w:space="0" w:color="auto"/>
                    <w:right w:val="none" w:sz="0" w:space="0" w:color="auto"/>
                  </w:divBdr>
                  <w:divsChild>
                    <w:div w:id="894437730">
                      <w:marLeft w:val="0"/>
                      <w:marRight w:val="0"/>
                      <w:marTop w:val="0"/>
                      <w:marBottom w:val="0"/>
                      <w:divBdr>
                        <w:top w:val="none" w:sz="0" w:space="0" w:color="auto"/>
                        <w:left w:val="none" w:sz="0" w:space="0" w:color="auto"/>
                        <w:bottom w:val="none" w:sz="0" w:space="0" w:color="auto"/>
                        <w:right w:val="none" w:sz="0" w:space="0" w:color="auto"/>
                      </w:divBdr>
                    </w:div>
                  </w:divsChild>
                </w:div>
                <w:div w:id="1908226747">
                  <w:marLeft w:val="0"/>
                  <w:marRight w:val="0"/>
                  <w:marTop w:val="0"/>
                  <w:marBottom w:val="0"/>
                  <w:divBdr>
                    <w:top w:val="none" w:sz="0" w:space="0" w:color="auto"/>
                    <w:left w:val="none" w:sz="0" w:space="0" w:color="auto"/>
                    <w:bottom w:val="none" w:sz="0" w:space="0" w:color="auto"/>
                    <w:right w:val="none" w:sz="0" w:space="0" w:color="auto"/>
                  </w:divBdr>
                  <w:divsChild>
                    <w:div w:id="199897304">
                      <w:marLeft w:val="0"/>
                      <w:marRight w:val="0"/>
                      <w:marTop w:val="0"/>
                      <w:marBottom w:val="0"/>
                      <w:divBdr>
                        <w:top w:val="none" w:sz="0" w:space="0" w:color="auto"/>
                        <w:left w:val="none" w:sz="0" w:space="0" w:color="auto"/>
                        <w:bottom w:val="none" w:sz="0" w:space="0" w:color="auto"/>
                        <w:right w:val="none" w:sz="0" w:space="0" w:color="auto"/>
                      </w:divBdr>
                    </w:div>
                  </w:divsChild>
                </w:div>
                <w:div w:id="1458135826">
                  <w:marLeft w:val="0"/>
                  <w:marRight w:val="0"/>
                  <w:marTop w:val="0"/>
                  <w:marBottom w:val="0"/>
                  <w:divBdr>
                    <w:top w:val="none" w:sz="0" w:space="0" w:color="auto"/>
                    <w:left w:val="none" w:sz="0" w:space="0" w:color="auto"/>
                    <w:bottom w:val="none" w:sz="0" w:space="0" w:color="auto"/>
                    <w:right w:val="none" w:sz="0" w:space="0" w:color="auto"/>
                  </w:divBdr>
                  <w:divsChild>
                    <w:div w:id="847908073">
                      <w:marLeft w:val="0"/>
                      <w:marRight w:val="0"/>
                      <w:marTop w:val="0"/>
                      <w:marBottom w:val="0"/>
                      <w:divBdr>
                        <w:top w:val="none" w:sz="0" w:space="0" w:color="auto"/>
                        <w:left w:val="none" w:sz="0" w:space="0" w:color="auto"/>
                        <w:bottom w:val="none" w:sz="0" w:space="0" w:color="auto"/>
                        <w:right w:val="none" w:sz="0" w:space="0" w:color="auto"/>
                      </w:divBdr>
                    </w:div>
                  </w:divsChild>
                </w:div>
                <w:div w:id="1811902787">
                  <w:marLeft w:val="0"/>
                  <w:marRight w:val="0"/>
                  <w:marTop w:val="0"/>
                  <w:marBottom w:val="0"/>
                  <w:divBdr>
                    <w:top w:val="none" w:sz="0" w:space="0" w:color="auto"/>
                    <w:left w:val="none" w:sz="0" w:space="0" w:color="auto"/>
                    <w:bottom w:val="none" w:sz="0" w:space="0" w:color="auto"/>
                    <w:right w:val="none" w:sz="0" w:space="0" w:color="auto"/>
                  </w:divBdr>
                  <w:divsChild>
                    <w:div w:id="1101998145">
                      <w:marLeft w:val="0"/>
                      <w:marRight w:val="0"/>
                      <w:marTop w:val="0"/>
                      <w:marBottom w:val="0"/>
                      <w:divBdr>
                        <w:top w:val="none" w:sz="0" w:space="0" w:color="auto"/>
                        <w:left w:val="none" w:sz="0" w:space="0" w:color="auto"/>
                        <w:bottom w:val="none" w:sz="0" w:space="0" w:color="auto"/>
                        <w:right w:val="none" w:sz="0" w:space="0" w:color="auto"/>
                      </w:divBdr>
                    </w:div>
                  </w:divsChild>
                </w:div>
                <w:div w:id="1223104464">
                  <w:marLeft w:val="0"/>
                  <w:marRight w:val="0"/>
                  <w:marTop w:val="0"/>
                  <w:marBottom w:val="0"/>
                  <w:divBdr>
                    <w:top w:val="none" w:sz="0" w:space="0" w:color="auto"/>
                    <w:left w:val="none" w:sz="0" w:space="0" w:color="auto"/>
                    <w:bottom w:val="none" w:sz="0" w:space="0" w:color="auto"/>
                    <w:right w:val="none" w:sz="0" w:space="0" w:color="auto"/>
                  </w:divBdr>
                  <w:divsChild>
                    <w:div w:id="1067533185">
                      <w:marLeft w:val="0"/>
                      <w:marRight w:val="0"/>
                      <w:marTop w:val="0"/>
                      <w:marBottom w:val="0"/>
                      <w:divBdr>
                        <w:top w:val="none" w:sz="0" w:space="0" w:color="auto"/>
                        <w:left w:val="none" w:sz="0" w:space="0" w:color="auto"/>
                        <w:bottom w:val="none" w:sz="0" w:space="0" w:color="auto"/>
                        <w:right w:val="none" w:sz="0" w:space="0" w:color="auto"/>
                      </w:divBdr>
                    </w:div>
                  </w:divsChild>
                </w:div>
                <w:div w:id="366640996">
                  <w:marLeft w:val="0"/>
                  <w:marRight w:val="0"/>
                  <w:marTop w:val="0"/>
                  <w:marBottom w:val="0"/>
                  <w:divBdr>
                    <w:top w:val="none" w:sz="0" w:space="0" w:color="auto"/>
                    <w:left w:val="none" w:sz="0" w:space="0" w:color="auto"/>
                    <w:bottom w:val="none" w:sz="0" w:space="0" w:color="auto"/>
                    <w:right w:val="none" w:sz="0" w:space="0" w:color="auto"/>
                  </w:divBdr>
                  <w:divsChild>
                    <w:div w:id="74058880">
                      <w:marLeft w:val="0"/>
                      <w:marRight w:val="0"/>
                      <w:marTop w:val="0"/>
                      <w:marBottom w:val="0"/>
                      <w:divBdr>
                        <w:top w:val="none" w:sz="0" w:space="0" w:color="auto"/>
                        <w:left w:val="none" w:sz="0" w:space="0" w:color="auto"/>
                        <w:bottom w:val="none" w:sz="0" w:space="0" w:color="auto"/>
                        <w:right w:val="none" w:sz="0" w:space="0" w:color="auto"/>
                      </w:divBdr>
                    </w:div>
                  </w:divsChild>
                </w:div>
                <w:div w:id="1705210970">
                  <w:marLeft w:val="0"/>
                  <w:marRight w:val="0"/>
                  <w:marTop w:val="0"/>
                  <w:marBottom w:val="0"/>
                  <w:divBdr>
                    <w:top w:val="none" w:sz="0" w:space="0" w:color="auto"/>
                    <w:left w:val="none" w:sz="0" w:space="0" w:color="auto"/>
                    <w:bottom w:val="none" w:sz="0" w:space="0" w:color="auto"/>
                    <w:right w:val="none" w:sz="0" w:space="0" w:color="auto"/>
                  </w:divBdr>
                  <w:divsChild>
                    <w:div w:id="1254045999">
                      <w:marLeft w:val="0"/>
                      <w:marRight w:val="0"/>
                      <w:marTop w:val="0"/>
                      <w:marBottom w:val="0"/>
                      <w:divBdr>
                        <w:top w:val="none" w:sz="0" w:space="0" w:color="auto"/>
                        <w:left w:val="none" w:sz="0" w:space="0" w:color="auto"/>
                        <w:bottom w:val="none" w:sz="0" w:space="0" w:color="auto"/>
                        <w:right w:val="none" w:sz="0" w:space="0" w:color="auto"/>
                      </w:divBdr>
                    </w:div>
                  </w:divsChild>
                </w:div>
                <w:div w:id="493184927">
                  <w:marLeft w:val="0"/>
                  <w:marRight w:val="0"/>
                  <w:marTop w:val="0"/>
                  <w:marBottom w:val="0"/>
                  <w:divBdr>
                    <w:top w:val="none" w:sz="0" w:space="0" w:color="auto"/>
                    <w:left w:val="none" w:sz="0" w:space="0" w:color="auto"/>
                    <w:bottom w:val="none" w:sz="0" w:space="0" w:color="auto"/>
                    <w:right w:val="none" w:sz="0" w:space="0" w:color="auto"/>
                  </w:divBdr>
                  <w:divsChild>
                    <w:div w:id="954795860">
                      <w:marLeft w:val="0"/>
                      <w:marRight w:val="0"/>
                      <w:marTop w:val="0"/>
                      <w:marBottom w:val="0"/>
                      <w:divBdr>
                        <w:top w:val="none" w:sz="0" w:space="0" w:color="auto"/>
                        <w:left w:val="none" w:sz="0" w:space="0" w:color="auto"/>
                        <w:bottom w:val="none" w:sz="0" w:space="0" w:color="auto"/>
                        <w:right w:val="none" w:sz="0" w:space="0" w:color="auto"/>
                      </w:divBdr>
                    </w:div>
                  </w:divsChild>
                </w:div>
                <w:div w:id="2111585702">
                  <w:marLeft w:val="0"/>
                  <w:marRight w:val="0"/>
                  <w:marTop w:val="0"/>
                  <w:marBottom w:val="0"/>
                  <w:divBdr>
                    <w:top w:val="none" w:sz="0" w:space="0" w:color="auto"/>
                    <w:left w:val="none" w:sz="0" w:space="0" w:color="auto"/>
                    <w:bottom w:val="none" w:sz="0" w:space="0" w:color="auto"/>
                    <w:right w:val="none" w:sz="0" w:space="0" w:color="auto"/>
                  </w:divBdr>
                  <w:divsChild>
                    <w:div w:id="1958019906">
                      <w:marLeft w:val="0"/>
                      <w:marRight w:val="0"/>
                      <w:marTop w:val="0"/>
                      <w:marBottom w:val="0"/>
                      <w:divBdr>
                        <w:top w:val="none" w:sz="0" w:space="0" w:color="auto"/>
                        <w:left w:val="none" w:sz="0" w:space="0" w:color="auto"/>
                        <w:bottom w:val="none" w:sz="0" w:space="0" w:color="auto"/>
                        <w:right w:val="none" w:sz="0" w:space="0" w:color="auto"/>
                      </w:divBdr>
                    </w:div>
                  </w:divsChild>
                </w:div>
                <w:div w:id="842400348">
                  <w:marLeft w:val="0"/>
                  <w:marRight w:val="0"/>
                  <w:marTop w:val="0"/>
                  <w:marBottom w:val="0"/>
                  <w:divBdr>
                    <w:top w:val="none" w:sz="0" w:space="0" w:color="auto"/>
                    <w:left w:val="none" w:sz="0" w:space="0" w:color="auto"/>
                    <w:bottom w:val="none" w:sz="0" w:space="0" w:color="auto"/>
                    <w:right w:val="none" w:sz="0" w:space="0" w:color="auto"/>
                  </w:divBdr>
                  <w:divsChild>
                    <w:div w:id="539826756">
                      <w:marLeft w:val="0"/>
                      <w:marRight w:val="0"/>
                      <w:marTop w:val="0"/>
                      <w:marBottom w:val="0"/>
                      <w:divBdr>
                        <w:top w:val="none" w:sz="0" w:space="0" w:color="auto"/>
                        <w:left w:val="none" w:sz="0" w:space="0" w:color="auto"/>
                        <w:bottom w:val="none" w:sz="0" w:space="0" w:color="auto"/>
                        <w:right w:val="none" w:sz="0" w:space="0" w:color="auto"/>
                      </w:divBdr>
                    </w:div>
                  </w:divsChild>
                </w:div>
                <w:div w:id="430129681">
                  <w:marLeft w:val="0"/>
                  <w:marRight w:val="0"/>
                  <w:marTop w:val="0"/>
                  <w:marBottom w:val="0"/>
                  <w:divBdr>
                    <w:top w:val="none" w:sz="0" w:space="0" w:color="auto"/>
                    <w:left w:val="none" w:sz="0" w:space="0" w:color="auto"/>
                    <w:bottom w:val="none" w:sz="0" w:space="0" w:color="auto"/>
                    <w:right w:val="none" w:sz="0" w:space="0" w:color="auto"/>
                  </w:divBdr>
                  <w:divsChild>
                    <w:div w:id="339553340">
                      <w:marLeft w:val="0"/>
                      <w:marRight w:val="0"/>
                      <w:marTop w:val="0"/>
                      <w:marBottom w:val="0"/>
                      <w:divBdr>
                        <w:top w:val="none" w:sz="0" w:space="0" w:color="auto"/>
                        <w:left w:val="none" w:sz="0" w:space="0" w:color="auto"/>
                        <w:bottom w:val="none" w:sz="0" w:space="0" w:color="auto"/>
                        <w:right w:val="none" w:sz="0" w:space="0" w:color="auto"/>
                      </w:divBdr>
                    </w:div>
                  </w:divsChild>
                </w:div>
                <w:div w:id="1477648946">
                  <w:marLeft w:val="0"/>
                  <w:marRight w:val="0"/>
                  <w:marTop w:val="0"/>
                  <w:marBottom w:val="0"/>
                  <w:divBdr>
                    <w:top w:val="none" w:sz="0" w:space="0" w:color="auto"/>
                    <w:left w:val="none" w:sz="0" w:space="0" w:color="auto"/>
                    <w:bottom w:val="none" w:sz="0" w:space="0" w:color="auto"/>
                    <w:right w:val="none" w:sz="0" w:space="0" w:color="auto"/>
                  </w:divBdr>
                  <w:divsChild>
                    <w:div w:id="886839460">
                      <w:marLeft w:val="0"/>
                      <w:marRight w:val="0"/>
                      <w:marTop w:val="0"/>
                      <w:marBottom w:val="0"/>
                      <w:divBdr>
                        <w:top w:val="none" w:sz="0" w:space="0" w:color="auto"/>
                        <w:left w:val="none" w:sz="0" w:space="0" w:color="auto"/>
                        <w:bottom w:val="none" w:sz="0" w:space="0" w:color="auto"/>
                        <w:right w:val="none" w:sz="0" w:space="0" w:color="auto"/>
                      </w:divBdr>
                    </w:div>
                  </w:divsChild>
                </w:div>
                <w:div w:id="1099570650">
                  <w:marLeft w:val="0"/>
                  <w:marRight w:val="0"/>
                  <w:marTop w:val="0"/>
                  <w:marBottom w:val="0"/>
                  <w:divBdr>
                    <w:top w:val="none" w:sz="0" w:space="0" w:color="auto"/>
                    <w:left w:val="none" w:sz="0" w:space="0" w:color="auto"/>
                    <w:bottom w:val="none" w:sz="0" w:space="0" w:color="auto"/>
                    <w:right w:val="none" w:sz="0" w:space="0" w:color="auto"/>
                  </w:divBdr>
                  <w:divsChild>
                    <w:div w:id="1518538101">
                      <w:marLeft w:val="0"/>
                      <w:marRight w:val="0"/>
                      <w:marTop w:val="0"/>
                      <w:marBottom w:val="0"/>
                      <w:divBdr>
                        <w:top w:val="none" w:sz="0" w:space="0" w:color="auto"/>
                        <w:left w:val="none" w:sz="0" w:space="0" w:color="auto"/>
                        <w:bottom w:val="none" w:sz="0" w:space="0" w:color="auto"/>
                        <w:right w:val="none" w:sz="0" w:space="0" w:color="auto"/>
                      </w:divBdr>
                    </w:div>
                  </w:divsChild>
                </w:div>
                <w:div w:id="990452159">
                  <w:marLeft w:val="0"/>
                  <w:marRight w:val="0"/>
                  <w:marTop w:val="0"/>
                  <w:marBottom w:val="0"/>
                  <w:divBdr>
                    <w:top w:val="none" w:sz="0" w:space="0" w:color="auto"/>
                    <w:left w:val="none" w:sz="0" w:space="0" w:color="auto"/>
                    <w:bottom w:val="none" w:sz="0" w:space="0" w:color="auto"/>
                    <w:right w:val="none" w:sz="0" w:space="0" w:color="auto"/>
                  </w:divBdr>
                  <w:divsChild>
                    <w:div w:id="1147355025">
                      <w:marLeft w:val="0"/>
                      <w:marRight w:val="0"/>
                      <w:marTop w:val="0"/>
                      <w:marBottom w:val="0"/>
                      <w:divBdr>
                        <w:top w:val="none" w:sz="0" w:space="0" w:color="auto"/>
                        <w:left w:val="none" w:sz="0" w:space="0" w:color="auto"/>
                        <w:bottom w:val="none" w:sz="0" w:space="0" w:color="auto"/>
                        <w:right w:val="none" w:sz="0" w:space="0" w:color="auto"/>
                      </w:divBdr>
                    </w:div>
                  </w:divsChild>
                </w:div>
                <w:div w:id="381294296">
                  <w:marLeft w:val="0"/>
                  <w:marRight w:val="0"/>
                  <w:marTop w:val="0"/>
                  <w:marBottom w:val="0"/>
                  <w:divBdr>
                    <w:top w:val="none" w:sz="0" w:space="0" w:color="auto"/>
                    <w:left w:val="none" w:sz="0" w:space="0" w:color="auto"/>
                    <w:bottom w:val="none" w:sz="0" w:space="0" w:color="auto"/>
                    <w:right w:val="none" w:sz="0" w:space="0" w:color="auto"/>
                  </w:divBdr>
                  <w:divsChild>
                    <w:div w:id="834611760">
                      <w:marLeft w:val="0"/>
                      <w:marRight w:val="0"/>
                      <w:marTop w:val="0"/>
                      <w:marBottom w:val="0"/>
                      <w:divBdr>
                        <w:top w:val="none" w:sz="0" w:space="0" w:color="auto"/>
                        <w:left w:val="none" w:sz="0" w:space="0" w:color="auto"/>
                        <w:bottom w:val="none" w:sz="0" w:space="0" w:color="auto"/>
                        <w:right w:val="none" w:sz="0" w:space="0" w:color="auto"/>
                      </w:divBdr>
                    </w:div>
                  </w:divsChild>
                </w:div>
                <w:div w:id="759183937">
                  <w:marLeft w:val="0"/>
                  <w:marRight w:val="0"/>
                  <w:marTop w:val="0"/>
                  <w:marBottom w:val="0"/>
                  <w:divBdr>
                    <w:top w:val="none" w:sz="0" w:space="0" w:color="auto"/>
                    <w:left w:val="none" w:sz="0" w:space="0" w:color="auto"/>
                    <w:bottom w:val="none" w:sz="0" w:space="0" w:color="auto"/>
                    <w:right w:val="none" w:sz="0" w:space="0" w:color="auto"/>
                  </w:divBdr>
                  <w:divsChild>
                    <w:div w:id="1846825958">
                      <w:marLeft w:val="0"/>
                      <w:marRight w:val="0"/>
                      <w:marTop w:val="0"/>
                      <w:marBottom w:val="0"/>
                      <w:divBdr>
                        <w:top w:val="none" w:sz="0" w:space="0" w:color="auto"/>
                        <w:left w:val="none" w:sz="0" w:space="0" w:color="auto"/>
                        <w:bottom w:val="none" w:sz="0" w:space="0" w:color="auto"/>
                        <w:right w:val="none" w:sz="0" w:space="0" w:color="auto"/>
                      </w:divBdr>
                    </w:div>
                  </w:divsChild>
                </w:div>
                <w:div w:id="1030571181">
                  <w:marLeft w:val="0"/>
                  <w:marRight w:val="0"/>
                  <w:marTop w:val="0"/>
                  <w:marBottom w:val="0"/>
                  <w:divBdr>
                    <w:top w:val="none" w:sz="0" w:space="0" w:color="auto"/>
                    <w:left w:val="none" w:sz="0" w:space="0" w:color="auto"/>
                    <w:bottom w:val="none" w:sz="0" w:space="0" w:color="auto"/>
                    <w:right w:val="none" w:sz="0" w:space="0" w:color="auto"/>
                  </w:divBdr>
                  <w:divsChild>
                    <w:div w:id="1675955359">
                      <w:marLeft w:val="0"/>
                      <w:marRight w:val="0"/>
                      <w:marTop w:val="0"/>
                      <w:marBottom w:val="0"/>
                      <w:divBdr>
                        <w:top w:val="none" w:sz="0" w:space="0" w:color="auto"/>
                        <w:left w:val="none" w:sz="0" w:space="0" w:color="auto"/>
                        <w:bottom w:val="none" w:sz="0" w:space="0" w:color="auto"/>
                        <w:right w:val="none" w:sz="0" w:space="0" w:color="auto"/>
                      </w:divBdr>
                    </w:div>
                  </w:divsChild>
                </w:div>
                <w:div w:id="702825123">
                  <w:marLeft w:val="0"/>
                  <w:marRight w:val="0"/>
                  <w:marTop w:val="0"/>
                  <w:marBottom w:val="0"/>
                  <w:divBdr>
                    <w:top w:val="none" w:sz="0" w:space="0" w:color="auto"/>
                    <w:left w:val="none" w:sz="0" w:space="0" w:color="auto"/>
                    <w:bottom w:val="none" w:sz="0" w:space="0" w:color="auto"/>
                    <w:right w:val="none" w:sz="0" w:space="0" w:color="auto"/>
                  </w:divBdr>
                  <w:divsChild>
                    <w:div w:id="1109810834">
                      <w:marLeft w:val="0"/>
                      <w:marRight w:val="0"/>
                      <w:marTop w:val="0"/>
                      <w:marBottom w:val="0"/>
                      <w:divBdr>
                        <w:top w:val="none" w:sz="0" w:space="0" w:color="auto"/>
                        <w:left w:val="none" w:sz="0" w:space="0" w:color="auto"/>
                        <w:bottom w:val="none" w:sz="0" w:space="0" w:color="auto"/>
                        <w:right w:val="none" w:sz="0" w:space="0" w:color="auto"/>
                      </w:divBdr>
                    </w:div>
                  </w:divsChild>
                </w:div>
                <w:div w:id="78717278">
                  <w:marLeft w:val="0"/>
                  <w:marRight w:val="0"/>
                  <w:marTop w:val="0"/>
                  <w:marBottom w:val="0"/>
                  <w:divBdr>
                    <w:top w:val="none" w:sz="0" w:space="0" w:color="auto"/>
                    <w:left w:val="none" w:sz="0" w:space="0" w:color="auto"/>
                    <w:bottom w:val="none" w:sz="0" w:space="0" w:color="auto"/>
                    <w:right w:val="none" w:sz="0" w:space="0" w:color="auto"/>
                  </w:divBdr>
                  <w:divsChild>
                    <w:div w:id="2012560131">
                      <w:marLeft w:val="0"/>
                      <w:marRight w:val="0"/>
                      <w:marTop w:val="0"/>
                      <w:marBottom w:val="0"/>
                      <w:divBdr>
                        <w:top w:val="none" w:sz="0" w:space="0" w:color="auto"/>
                        <w:left w:val="none" w:sz="0" w:space="0" w:color="auto"/>
                        <w:bottom w:val="none" w:sz="0" w:space="0" w:color="auto"/>
                        <w:right w:val="none" w:sz="0" w:space="0" w:color="auto"/>
                      </w:divBdr>
                    </w:div>
                  </w:divsChild>
                </w:div>
                <w:div w:id="1976058930">
                  <w:marLeft w:val="0"/>
                  <w:marRight w:val="0"/>
                  <w:marTop w:val="0"/>
                  <w:marBottom w:val="0"/>
                  <w:divBdr>
                    <w:top w:val="none" w:sz="0" w:space="0" w:color="auto"/>
                    <w:left w:val="none" w:sz="0" w:space="0" w:color="auto"/>
                    <w:bottom w:val="none" w:sz="0" w:space="0" w:color="auto"/>
                    <w:right w:val="none" w:sz="0" w:space="0" w:color="auto"/>
                  </w:divBdr>
                  <w:divsChild>
                    <w:div w:id="918757268">
                      <w:marLeft w:val="0"/>
                      <w:marRight w:val="0"/>
                      <w:marTop w:val="0"/>
                      <w:marBottom w:val="0"/>
                      <w:divBdr>
                        <w:top w:val="none" w:sz="0" w:space="0" w:color="auto"/>
                        <w:left w:val="none" w:sz="0" w:space="0" w:color="auto"/>
                        <w:bottom w:val="none" w:sz="0" w:space="0" w:color="auto"/>
                        <w:right w:val="none" w:sz="0" w:space="0" w:color="auto"/>
                      </w:divBdr>
                    </w:div>
                  </w:divsChild>
                </w:div>
                <w:div w:id="2106418511">
                  <w:marLeft w:val="0"/>
                  <w:marRight w:val="0"/>
                  <w:marTop w:val="0"/>
                  <w:marBottom w:val="0"/>
                  <w:divBdr>
                    <w:top w:val="none" w:sz="0" w:space="0" w:color="auto"/>
                    <w:left w:val="none" w:sz="0" w:space="0" w:color="auto"/>
                    <w:bottom w:val="none" w:sz="0" w:space="0" w:color="auto"/>
                    <w:right w:val="none" w:sz="0" w:space="0" w:color="auto"/>
                  </w:divBdr>
                  <w:divsChild>
                    <w:div w:id="1176992109">
                      <w:marLeft w:val="0"/>
                      <w:marRight w:val="0"/>
                      <w:marTop w:val="0"/>
                      <w:marBottom w:val="0"/>
                      <w:divBdr>
                        <w:top w:val="none" w:sz="0" w:space="0" w:color="auto"/>
                        <w:left w:val="none" w:sz="0" w:space="0" w:color="auto"/>
                        <w:bottom w:val="none" w:sz="0" w:space="0" w:color="auto"/>
                        <w:right w:val="none" w:sz="0" w:space="0" w:color="auto"/>
                      </w:divBdr>
                    </w:div>
                  </w:divsChild>
                </w:div>
                <w:div w:id="1389691654">
                  <w:marLeft w:val="0"/>
                  <w:marRight w:val="0"/>
                  <w:marTop w:val="0"/>
                  <w:marBottom w:val="0"/>
                  <w:divBdr>
                    <w:top w:val="none" w:sz="0" w:space="0" w:color="auto"/>
                    <w:left w:val="none" w:sz="0" w:space="0" w:color="auto"/>
                    <w:bottom w:val="none" w:sz="0" w:space="0" w:color="auto"/>
                    <w:right w:val="none" w:sz="0" w:space="0" w:color="auto"/>
                  </w:divBdr>
                  <w:divsChild>
                    <w:div w:id="979921766">
                      <w:marLeft w:val="0"/>
                      <w:marRight w:val="0"/>
                      <w:marTop w:val="0"/>
                      <w:marBottom w:val="0"/>
                      <w:divBdr>
                        <w:top w:val="none" w:sz="0" w:space="0" w:color="auto"/>
                        <w:left w:val="none" w:sz="0" w:space="0" w:color="auto"/>
                        <w:bottom w:val="none" w:sz="0" w:space="0" w:color="auto"/>
                        <w:right w:val="none" w:sz="0" w:space="0" w:color="auto"/>
                      </w:divBdr>
                    </w:div>
                  </w:divsChild>
                </w:div>
                <w:div w:id="1467313460">
                  <w:marLeft w:val="0"/>
                  <w:marRight w:val="0"/>
                  <w:marTop w:val="0"/>
                  <w:marBottom w:val="0"/>
                  <w:divBdr>
                    <w:top w:val="none" w:sz="0" w:space="0" w:color="auto"/>
                    <w:left w:val="none" w:sz="0" w:space="0" w:color="auto"/>
                    <w:bottom w:val="none" w:sz="0" w:space="0" w:color="auto"/>
                    <w:right w:val="none" w:sz="0" w:space="0" w:color="auto"/>
                  </w:divBdr>
                  <w:divsChild>
                    <w:div w:id="71708607">
                      <w:marLeft w:val="0"/>
                      <w:marRight w:val="0"/>
                      <w:marTop w:val="0"/>
                      <w:marBottom w:val="0"/>
                      <w:divBdr>
                        <w:top w:val="none" w:sz="0" w:space="0" w:color="auto"/>
                        <w:left w:val="none" w:sz="0" w:space="0" w:color="auto"/>
                        <w:bottom w:val="none" w:sz="0" w:space="0" w:color="auto"/>
                        <w:right w:val="none" w:sz="0" w:space="0" w:color="auto"/>
                      </w:divBdr>
                    </w:div>
                  </w:divsChild>
                </w:div>
                <w:div w:id="1840465731">
                  <w:marLeft w:val="0"/>
                  <w:marRight w:val="0"/>
                  <w:marTop w:val="0"/>
                  <w:marBottom w:val="0"/>
                  <w:divBdr>
                    <w:top w:val="none" w:sz="0" w:space="0" w:color="auto"/>
                    <w:left w:val="none" w:sz="0" w:space="0" w:color="auto"/>
                    <w:bottom w:val="none" w:sz="0" w:space="0" w:color="auto"/>
                    <w:right w:val="none" w:sz="0" w:space="0" w:color="auto"/>
                  </w:divBdr>
                  <w:divsChild>
                    <w:div w:id="289021984">
                      <w:marLeft w:val="0"/>
                      <w:marRight w:val="0"/>
                      <w:marTop w:val="0"/>
                      <w:marBottom w:val="0"/>
                      <w:divBdr>
                        <w:top w:val="none" w:sz="0" w:space="0" w:color="auto"/>
                        <w:left w:val="none" w:sz="0" w:space="0" w:color="auto"/>
                        <w:bottom w:val="none" w:sz="0" w:space="0" w:color="auto"/>
                        <w:right w:val="none" w:sz="0" w:space="0" w:color="auto"/>
                      </w:divBdr>
                    </w:div>
                  </w:divsChild>
                </w:div>
                <w:div w:id="823161606">
                  <w:marLeft w:val="0"/>
                  <w:marRight w:val="0"/>
                  <w:marTop w:val="0"/>
                  <w:marBottom w:val="0"/>
                  <w:divBdr>
                    <w:top w:val="none" w:sz="0" w:space="0" w:color="auto"/>
                    <w:left w:val="none" w:sz="0" w:space="0" w:color="auto"/>
                    <w:bottom w:val="none" w:sz="0" w:space="0" w:color="auto"/>
                    <w:right w:val="none" w:sz="0" w:space="0" w:color="auto"/>
                  </w:divBdr>
                  <w:divsChild>
                    <w:div w:id="2119912758">
                      <w:marLeft w:val="0"/>
                      <w:marRight w:val="0"/>
                      <w:marTop w:val="0"/>
                      <w:marBottom w:val="0"/>
                      <w:divBdr>
                        <w:top w:val="none" w:sz="0" w:space="0" w:color="auto"/>
                        <w:left w:val="none" w:sz="0" w:space="0" w:color="auto"/>
                        <w:bottom w:val="none" w:sz="0" w:space="0" w:color="auto"/>
                        <w:right w:val="none" w:sz="0" w:space="0" w:color="auto"/>
                      </w:divBdr>
                    </w:div>
                  </w:divsChild>
                </w:div>
                <w:div w:id="1561670670">
                  <w:marLeft w:val="0"/>
                  <w:marRight w:val="0"/>
                  <w:marTop w:val="0"/>
                  <w:marBottom w:val="0"/>
                  <w:divBdr>
                    <w:top w:val="none" w:sz="0" w:space="0" w:color="auto"/>
                    <w:left w:val="none" w:sz="0" w:space="0" w:color="auto"/>
                    <w:bottom w:val="none" w:sz="0" w:space="0" w:color="auto"/>
                    <w:right w:val="none" w:sz="0" w:space="0" w:color="auto"/>
                  </w:divBdr>
                  <w:divsChild>
                    <w:div w:id="1431510107">
                      <w:marLeft w:val="0"/>
                      <w:marRight w:val="0"/>
                      <w:marTop w:val="0"/>
                      <w:marBottom w:val="0"/>
                      <w:divBdr>
                        <w:top w:val="none" w:sz="0" w:space="0" w:color="auto"/>
                        <w:left w:val="none" w:sz="0" w:space="0" w:color="auto"/>
                        <w:bottom w:val="none" w:sz="0" w:space="0" w:color="auto"/>
                        <w:right w:val="none" w:sz="0" w:space="0" w:color="auto"/>
                      </w:divBdr>
                    </w:div>
                  </w:divsChild>
                </w:div>
                <w:div w:id="1138038116">
                  <w:marLeft w:val="0"/>
                  <w:marRight w:val="0"/>
                  <w:marTop w:val="0"/>
                  <w:marBottom w:val="0"/>
                  <w:divBdr>
                    <w:top w:val="none" w:sz="0" w:space="0" w:color="auto"/>
                    <w:left w:val="none" w:sz="0" w:space="0" w:color="auto"/>
                    <w:bottom w:val="none" w:sz="0" w:space="0" w:color="auto"/>
                    <w:right w:val="none" w:sz="0" w:space="0" w:color="auto"/>
                  </w:divBdr>
                  <w:divsChild>
                    <w:div w:id="260646212">
                      <w:marLeft w:val="0"/>
                      <w:marRight w:val="0"/>
                      <w:marTop w:val="0"/>
                      <w:marBottom w:val="0"/>
                      <w:divBdr>
                        <w:top w:val="none" w:sz="0" w:space="0" w:color="auto"/>
                        <w:left w:val="none" w:sz="0" w:space="0" w:color="auto"/>
                        <w:bottom w:val="none" w:sz="0" w:space="0" w:color="auto"/>
                        <w:right w:val="none" w:sz="0" w:space="0" w:color="auto"/>
                      </w:divBdr>
                    </w:div>
                  </w:divsChild>
                </w:div>
                <w:div w:id="98567250">
                  <w:marLeft w:val="0"/>
                  <w:marRight w:val="0"/>
                  <w:marTop w:val="0"/>
                  <w:marBottom w:val="0"/>
                  <w:divBdr>
                    <w:top w:val="none" w:sz="0" w:space="0" w:color="auto"/>
                    <w:left w:val="none" w:sz="0" w:space="0" w:color="auto"/>
                    <w:bottom w:val="none" w:sz="0" w:space="0" w:color="auto"/>
                    <w:right w:val="none" w:sz="0" w:space="0" w:color="auto"/>
                  </w:divBdr>
                  <w:divsChild>
                    <w:div w:id="924412589">
                      <w:marLeft w:val="0"/>
                      <w:marRight w:val="0"/>
                      <w:marTop w:val="0"/>
                      <w:marBottom w:val="0"/>
                      <w:divBdr>
                        <w:top w:val="none" w:sz="0" w:space="0" w:color="auto"/>
                        <w:left w:val="none" w:sz="0" w:space="0" w:color="auto"/>
                        <w:bottom w:val="none" w:sz="0" w:space="0" w:color="auto"/>
                        <w:right w:val="none" w:sz="0" w:space="0" w:color="auto"/>
                      </w:divBdr>
                    </w:div>
                  </w:divsChild>
                </w:div>
                <w:div w:id="2090540430">
                  <w:marLeft w:val="0"/>
                  <w:marRight w:val="0"/>
                  <w:marTop w:val="0"/>
                  <w:marBottom w:val="0"/>
                  <w:divBdr>
                    <w:top w:val="none" w:sz="0" w:space="0" w:color="auto"/>
                    <w:left w:val="none" w:sz="0" w:space="0" w:color="auto"/>
                    <w:bottom w:val="none" w:sz="0" w:space="0" w:color="auto"/>
                    <w:right w:val="none" w:sz="0" w:space="0" w:color="auto"/>
                  </w:divBdr>
                  <w:divsChild>
                    <w:div w:id="1460106481">
                      <w:marLeft w:val="0"/>
                      <w:marRight w:val="0"/>
                      <w:marTop w:val="0"/>
                      <w:marBottom w:val="0"/>
                      <w:divBdr>
                        <w:top w:val="none" w:sz="0" w:space="0" w:color="auto"/>
                        <w:left w:val="none" w:sz="0" w:space="0" w:color="auto"/>
                        <w:bottom w:val="none" w:sz="0" w:space="0" w:color="auto"/>
                        <w:right w:val="none" w:sz="0" w:space="0" w:color="auto"/>
                      </w:divBdr>
                    </w:div>
                  </w:divsChild>
                </w:div>
                <w:div w:id="1654139284">
                  <w:marLeft w:val="0"/>
                  <w:marRight w:val="0"/>
                  <w:marTop w:val="0"/>
                  <w:marBottom w:val="0"/>
                  <w:divBdr>
                    <w:top w:val="none" w:sz="0" w:space="0" w:color="auto"/>
                    <w:left w:val="none" w:sz="0" w:space="0" w:color="auto"/>
                    <w:bottom w:val="none" w:sz="0" w:space="0" w:color="auto"/>
                    <w:right w:val="none" w:sz="0" w:space="0" w:color="auto"/>
                  </w:divBdr>
                  <w:divsChild>
                    <w:div w:id="1934507945">
                      <w:marLeft w:val="0"/>
                      <w:marRight w:val="0"/>
                      <w:marTop w:val="0"/>
                      <w:marBottom w:val="0"/>
                      <w:divBdr>
                        <w:top w:val="none" w:sz="0" w:space="0" w:color="auto"/>
                        <w:left w:val="none" w:sz="0" w:space="0" w:color="auto"/>
                        <w:bottom w:val="none" w:sz="0" w:space="0" w:color="auto"/>
                        <w:right w:val="none" w:sz="0" w:space="0" w:color="auto"/>
                      </w:divBdr>
                    </w:div>
                  </w:divsChild>
                </w:div>
                <w:div w:id="1846935856">
                  <w:marLeft w:val="0"/>
                  <w:marRight w:val="0"/>
                  <w:marTop w:val="0"/>
                  <w:marBottom w:val="0"/>
                  <w:divBdr>
                    <w:top w:val="none" w:sz="0" w:space="0" w:color="auto"/>
                    <w:left w:val="none" w:sz="0" w:space="0" w:color="auto"/>
                    <w:bottom w:val="none" w:sz="0" w:space="0" w:color="auto"/>
                    <w:right w:val="none" w:sz="0" w:space="0" w:color="auto"/>
                  </w:divBdr>
                  <w:divsChild>
                    <w:div w:id="739641664">
                      <w:marLeft w:val="0"/>
                      <w:marRight w:val="0"/>
                      <w:marTop w:val="0"/>
                      <w:marBottom w:val="0"/>
                      <w:divBdr>
                        <w:top w:val="none" w:sz="0" w:space="0" w:color="auto"/>
                        <w:left w:val="none" w:sz="0" w:space="0" w:color="auto"/>
                        <w:bottom w:val="none" w:sz="0" w:space="0" w:color="auto"/>
                        <w:right w:val="none" w:sz="0" w:space="0" w:color="auto"/>
                      </w:divBdr>
                    </w:div>
                  </w:divsChild>
                </w:div>
                <w:div w:id="1717005617">
                  <w:marLeft w:val="0"/>
                  <w:marRight w:val="0"/>
                  <w:marTop w:val="0"/>
                  <w:marBottom w:val="0"/>
                  <w:divBdr>
                    <w:top w:val="none" w:sz="0" w:space="0" w:color="auto"/>
                    <w:left w:val="none" w:sz="0" w:space="0" w:color="auto"/>
                    <w:bottom w:val="none" w:sz="0" w:space="0" w:color="auto"/>
                    <w:right w:val="none" w:sz="0" w:space="0" w:color="auto"/>
                  </w:divBdr>
                  <w:divsChild>
                    <w:div w:id="444882853">
                      <w:marLeft w:val="0"/>
                      <w:marRight w:val="0"/>
                      <w:marTop w:val="0"/>
                      <w:marBottom w:val="0"/>
                      <w:divBdr>
                        <w:top w:val="none" w:sz="0" w:space="0" w:color="auto"/>
                        <w:left w:val="none" w:sz="0" w:space="0" w:color="auto"/>
                        <w:bottom w:val="none" w:sz="0" w:space="0" w:color="auto"/>
                        <w:right w:val="none" w:sz="0" w:space="0" w:color="auto"/>
                      </w:divBdr>
                    </w:div>
                  </w:divsChild>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3813098">
                      <w:marLeft w:val="0"/>
                      <w:marRight w:val="0"/>
                      <w:marTop w:val="0"/>
                      <w:marBottom w:val="0"/>
                      <w:divBdr>
                        <w:top w:val="none" w:sz="0" w:space="0" w:color="auto"/>
                        <w:left w:val="none" w:sz="0" w:space="0" w:color="auto"/>
                        <w:bottom w:val="none" w:sz="0" w:space="0" w:color="auto"/>
                        <w:right w:val="none" w:sz="0" w:space="0" w:color="auto"/>
                      </w:divBdr>
                    </w:div>
                  </w:divsChild>
                </w:div>
                <w:div w:id="2108573002">
                  <w:marLeft w:val="0"/>
                  <w:marRight w:val="0"/>
                  <w:marTop w:val="0"/>
                  <w:marBottom w:val="0"/>
                  <w:divBdr>
                    <w:top w:val="none" w:sz="0" w:space="0" w:color="auto"/>
                    <w:left w:val="none" w:sz="0" w:space="0" w:color="auto"/>
                    <w:bottom w:val="none" w:sz="0" w:space="0" w:color="auto"/>
                    <w:right w:val="none" w:sz="0" w:space="0" w:color="auto"/>
                  </w:divBdr>
                  <w:divsChild>
                    <w:div w:id="1577471712">
                      <w:marLeft w:val="0"/>
                      <w:marRight w:val="0"/>
                      <w:marTop w:val="0"/>
                      <w:marBottom w:val="0"/>
                      <w:divBdr>
                        <w:top w:val="none" w:sz="0" w:space="0" w:color="auto"/>
                        <w:left w:val="none" w:sz="0" w:space="0" w:color="auto"/>
                        <w:bottom w:val="none" w:sz="0" w:space="0" w:color="auto"/>
                        <w:right w:val="none" w:sz="0" w:space="0" w:color="auto"/>
                      </w:divBdr>
                    </w:div>
                  </w:divsChild>
                </w:div>
                <w:div w:id="1915040735">
                  <w:marLeft w:val="0"/>
                  <w:marRight w:val="0"/>
                  <w:marTop w:val="0"/>
                  <w:marBottom w:val="0"/>
                  <w:divBdr>
                    <w:top w:val="none" w:sz="0" w:space="0" w:color="auto"/>
                    <w:left w:val="none" w:sz="0" w:space="0" w:color="auto"/>
                    <w:bottom w:val="none" w:sz="0" w:space="0" w:color="auto"/>
                    <w:right w:val="none" w:sz="0" w:space="0" w:color="auto"/>
                  </w:divBdr>
                  <w:divsChild>
                    <w:div w:id="962925789">
                      <w:marLeft w:val="0"/>
                      <w:marRight w:val="0"/>
                      <w:marTop w:val="0"/>
                      <w:marBottom w:val="0"/>
                      <w:divBdr>
                        <w:top w:val="none" w:sz="0" w:space="0" w:color="auto"/>
                        <w:left w:val="none" w:sz="0" w:space="0" w:color="auto"/>
                        <w:bottom w:val="none" w:sz="0" w:space="0" w:color="auto"/>
                        <w:right w:val="none" w:sz="0" w:space="0" w:color="auto"/>
                      </w:divBdr>
                    </w:div>
                  </w:divsChild>
                </w:div>
                <w:div w:id="178932469">
                  <w:marLeft w:val="0"/>
                  <w:marRight w:val="0"/>
                  <w:marTop w:val="0"/>
                  <w:marBottom w:val="0"/>
                  <w:divBdr>
                    <w:top w:val="none" w:sz="0" w:space="0" w:color="auto"/>
                    <w:left w:val="none" w:sz="0" w:space="0" w:color="auto"/>
                    <w:bottom w:val="none" w:sz="0" w:space="0" w:color="auto"/>
                    <w:right w:val="none" w:sz="0" w:space="0" w:color="auto"/>
                  </w:divBdr>
                  <w:divsChild>
                    <w:div w:id="2043358298">
                      <w:marLeft w:val="0"/>
                      <w:marRight w:val="0"/>
                      <w:marTop w:val="0"/>
                      <w:marBottom w:val="0"/>
                      <w:divBdr>
                        <w:top w:val="none" w:sz="0" w:space="0" w:color="auto"/>
                        <w:left w:val="none" w:sz="0" w:space="0" w:color="auto"/>
                        <w:bottom w:val="none" w:sz="0" w:space="0" w:color="auto"/>
                        <w:right w:val="none" w:sz="0" w:space="0" w:color="auto"/>
                      </w:divBdr>
                    </w:div>
                  </w:divsChild>
                </w:div>
                <w:div w:id="1919753285">
                  <w:marLeft w:val="0"/>
                  <w:marRight w:val="0"/>
                  <w:marTop w:val="0"/>
                  <w:marBottom w:val="0"/>
                  <w:divBdr>
                    <w:top w:val="none" w:sz="0" w:space="0" w:color="auto"/>
                    <w:left w:val="none" w:sz="0" w:space="0" w:color="auto"/>
                    <w:bottom w:val="none" w:sz="0" w:space="0" w:color="auto"/>
                    <w:right w:val="none" w:sz="0" w:space="0" w:color="auto"/>
                  </w:divBdr>
                  <w:divsChild>
                    <w:div w:id="966931893">
                      <w:marLeft w:val="0"/>
                      <w:marRight w:val="0"/>
                      <w:marTop w:val="0"/>
                      <w:marBottom w:val="0"/>
                      <w:divBdr>
                        <w:top w:val="none" w:sz="0" w:space="0" w:color="auto"/>
                        <w:left w:val="none" w:sz="0" w:space="0" w:color="auto"/>
                        <w:bottom w:val="none" w:sz="0" w:space="0" w:color="auto"/>
                        <w:right w:val="none" w:sz="0" w:space="0" w:color="auto"/>
                      </w:divBdr>
                    </w:div>
                  </w:divsChild>
                </w:div>
                <w:div w:id="246891107">
                  <w:marLeft w:val="0"/>
                  <w:marRight w:val="0"/>
                  <w:marTop w:val="0"/>
                  <w:marBottom w:val="0"/>
                  <w:divBdr>
                    <w:top w:val="none" w:sz="0" w:space="0" w:color="auto"/>
                    <w:left w:val="none" w:sz="0" w:space="0" w:color="auto"/>
                    <w:bottom w:val="none" w:sz="0" w:space="0" w:color="auto"/>
                    <w:right w:val="none" w:sz="0" w:space="0" w:color="auto"/>
                  </w:divBdr>
                  <w:divsChild>
                    <w:div w:id="360668260">
                      <w:marLeft w:val="0"/>
                      <w:marRight w:val="0"/>
                      <w:marTop w:val="0"/>
                      <w:marBottom w:val="0"/>
                      <w:divBdr>
                        <w:top w:val="none" w:sz="0" w:space="0" w:color="auto"/>
                        <w:left w:val="none" w:sz="0" w:space="0" w:color="auto"/>
                        <w:bottom w:val="none" w:sz="0" w:space="0" w:color="auto"/>
                        <w:right w:val="none" w:sz="0" w:space="0" w:color="auto"/>
                      </w:divBdr>
                    </w:div>
                  </w:divsChild>
                </w:div>
                <w:div w:id="1290357673">
                  <w:marLeft w:val="0"/>
                  <w:marRight w:val="0"/>
                  <w:marTop w:val="0"/>
                  <w:marBottom w:val="0"/>
                  <w:divBdr>
                    <w:top w:val="none" w:sz="0" w:space="0" w:color="auto"/>
                    <w:left w:val="none" w:sz="0" w:space="0" w:color="auto"/>
                    <w:bottom w:val="none" w:sz="0" w:space="0" w:color="auto"/>
                    <w:right w:val="none" w:sz="0" w:space="0" w:color="auto"/>
                  </w:divBdr>
                  <w:divsChild>
                    <w:div w:id="2031099821">
                      <w:marLeft w:val="0"/>
                      <w:marRight w:val="0"/>
                      <w:marTop w:val="0"/>
                      <w:marBottom w:val="0"/>
                      <w:divBdr>
                        <w:top w:val="none" w:sz="0" w:space="0" w:color="auto"/>
                        <w:left w:val="none" w:sz="0" w:space="0" w:color="auto"/>
                        <w:bottom w:val="none" w:sz="0" w:space="0" w:color="auto"/>
                        <w:right w:val="none" w:sz="0" w:space="0" w:color="auto"/>
                      </w:divBdr>
                    </w:div>
                  </w:divsChild>
                </w:div>
                <w:div w:id="1338997352">
                  <w:marLeft w:val="0"/>
                  <w:marRight w:val="0"/>
                  <w:marTop w:val="0"/>
                  <w:marBottom w:val="0"/>
                  <w:divBdr>
                    <w:top w:val="none" w:sz="0" w:space="0" w:color="auto"/>
                    <w:left w:val="none" w:sz="0" w:space="0" w:color="auto"/>
                    <w:bottom w:val="none" w:sz="0" w:space="0" w:color="auto"/>
                    <w:right w:val="none" w:sz="0" w:space="0" w:color="auto"/>
                  </w:divBdr>
                  <w:divsChild>
                    <w:div w:id="979457159">
                      <w:marLeft w:val="0"/>
                      <w:marRight w:val="0"/>
                      <w:marTop w:val="0"/>
                      <w:marBottom w:val="0"/>
                      <w:divBdr>
                        <w:top w:val="none" w:sz="0" w:space="0" w:color="auto"/>
                        <w:left w:val="none" w:sz="0" w:space="0" w:color="auto"/>
                        <w:bottom w:val="none" w:sz="0" w:space="0" w:color="auto"/>
                        <w:right w:val="none" w:sz="0" w:space="0" w:color="auto"/>
                      </w:divBdr>
                    </w:div>
                  </w:divsChild>
                </w:div>
                <w:div w:id="1308248049">
                  <w:marLeft w:val="0"/>
                  <w:marRight w:val="0"/>
                  <w:marTop w:val="0"/>
                  <w:marBottom w:val="0"/>
                  <w:divBdr>
                    <w:top w:val="none" w:sz="0" w:space="0" w:color="auto"/>
                    <w:left w:val="none" w:sz="0" w:space="0" w:color="auto"/>
                    <w:bottom w:val="none" w:sz="0" w:space="0" w:color="auto"/>
                    <w:right w:val="none" w:sz="0" w:space="0" w:color="auto"/>
                  </w:divBdr>
                  <w:divsChild>
                    <w:div w:id="302925027">
                      <w:marLeft w:val="0"/>
                      <w:marRight w:val="0"/>
                      <w:marTop w:val="0"/>
                      <w:marBottom w:val="0"/>
                      <w:divBdr>
                        <w:top w:val="none" w:sz="0" w:space="0" w:color="auto"/>
                        <w:left w:val="none" w:sz="0" w:space="0" w:color="auto"/>
                        <w:bottom w:val="none" w:sz="0" w:space="0" w:color="auto"/>
                        <w:right w:val="none" w:sz="0" w:space="0" w:color="auto"/>
                      </w:divBdr>
                    </w:div>
                  </w:divsChild>
                </w:div>
                <w:div w:id="1846170052">
                  <w:marLeft w:val="0"/>
                  <w:marRight w:val="0"/>
                  <w:marTop w:val="0"/>
                  <w:marBottom w:val="0"/>
                  <w:divBdr>
                    <w:top w:val="none" w:sz="0" w:space="0" w:color="auto"/>
                    <w:left w:val="none" w:sz="0" w:space="0" w:color="auto"/>
                    <w:bottom w:val="none" w:sz="0" w:space="0" w:color="auto"/>
                    <w:right w:val="none" w:sz="0" w:space="0" w:color="auto"/>
                  </w:divBdr>
                  <w:divsChild>
                    <w:div w:id="190152542">
                      <w:marLeft w:val="0"/>
                      <w:marRight w:val="0"/>
                      <w:marTop w:val="0"/>
                      <w:marBottom w:val="0"/>
                      <w:divBdr>
                        <w:top w:val="none" w:sz="0" w:space="0" w:color="auto"/>
                        <w:left w:val="none" w:sz="0" w:space="0" w:color="auto"/>
                        <w:bottom w:val="none" w:sz="0" w:space="0" w:color="auto"/>
                        <w:right w:val="none" w:sz="0" w:space="0" w:color="auto"/>
                      </w:divBdr>
                    </w:div>
                  </w:divsChild>
                </w:div>
                <w:div w:id="995837416">
                  <w:marLeft w:val="0"/>
                  <w:marRight w:val="0"/>
                  <w:marTop w:val="0"/>
                  <w:marBottom w:val="0"/>
                  <w:divBdr>
                    <w:top w:val="none" w:sz="0" w:space="0" w:color="auto"/>
                    <w:left w:val="none" w:sz="0" w:space="0" w:color="auto"/>
                    <w:bottom w:val="none" w:sz="0" w:space="0" w:color="auto"/>
                    <w:right w:val="none" w:sz="0" w:space="0" w:color="auto"/>
                  </w:divBdr>
                  <w:divsChild>
                    <w:div w:id="2118864629">
                      <w:marLeft w:val="0"/>
                      <w:marRight w:val="0"/>
                      <w:marTop w:val="0"/>
                      <w:marBottom w:val="0"/>
                      <w:divBdr>
                        <w:top w:val="none" w:sz="0" w:space="0" w:color="auto"/>
                        <w:left w:val="none" w:sz="0" w:space="0" w:color="auto"/>
                        <w:bottom w:val="none" w:sz="0" w:space="0" w:color="auto"/>
                        <w:right w:val="none" w:sz="0" w:space="0" w:color="auto"/>
                      </w:divBdr>
                    </w:div>
                  </w:divsChild>
                </w:div>
                <w:div w:id="100689160">
                  <w:marLeft w:val="0"/>
                  <w:marRight w:val="0"/>
                  <w:marTop w:val="0"/>
                  <w:marBottom w:val="0"/>
                  <w:divBdr>
                    <w:top w:val="none" w:sz="0" w:space="0" w:color="auto"/>
                    <w:left w:val="none" w:sz="0" w:space="0" w:color="auto"/>
                    <w:bottom w:val="none" w:sz="0" w:space="0" w:color="auto"/>
                    <w:right w:val="none" w:sz="0" w:space="0" w:color="auto"/>
                  </w:divBdr>
                  <w:divsChild>
                    <w:div w:id="1790855850">
                      <w:marLeft w:val="0"/>
                      <w:marRight w:val="0"/>
                      <w:marTop w:val="0"/>
                      <w:marBottom w:val="0"/>
                      <w:divBdr>
                        <w:top w:val="none" w:sz="0" w:space="0" w:color="auto"/>
                        <w:left w:val="none" w:sz="0" w:space="0" w:color="auto"/>
                        <w:bottom w:val="none" w:sz="0" w:space="0" w:color="auto"/>
                        <w:right w:val="none" w:sz="0" w:space="0" w:color="auto"/>
                      </w:divBdr>
                    </w:div>
                  </w:divsChild>
                </w:div>
                <w:div w:id="273099819">
                  <w:marLeft w:val="0"/>
                  <w:marRight w:val="0"/>
                  <w:marTop w:val="0"/>
                  <w:marBottom w:val="0"/>
                  <w:divBdr>
                    <w:top w:val="none" w:sz="0" w:space="0" w:color="auto"/>
                    <w:left w:val="none" w:sz="0" w:space="0" w:color="auto"/>
                    <w:bottom w:val="none" w:sz="0" w:space="0" w:color="auto"/>
                    <w:right w:val="none" w:sz="0" w:space="0" w:color="auto"/>
                  </w:divBdr>
                  <w:divsChild>
                    <w:div w:id="2103060306">
                      <w:marLeft w:val="0"/>
                      <w:marRight w:val="0"/>
                      <w:marTop w:val="0"/>
                      <w:marBottom w:val="0"/>
                      <w:divBdr>
                        <w:top w:val="none" w:sz="0" w:space="0" w:color="auto"/>
                        <w:left w:val="none" w:sz="0" w:space="0" w:color="auto"/>
                        <w:bottom w:val="none" w:sz="0" w:space="0" w:color="auto"/>
                        <w:right w:val="none" w:sz="0" w:space="0" w:color="auto"/>
                      </w:divBdr>
                    </w:div>
                  </w:divsChild>
                </w:div>
                <w:div w:id="1392971121">
                  <w:marLeft w:val="0"/>
                  <w:marRight w:val="0"/>
                  <w:marTop w:val="0"/>
                  <w:marBottom w:val="0"/>
                  <w:divBdr>
                    <w:top w:val="none" w:sz="0" w:space="0" w:color="auto"/>
                    <w:left w:val="none" w:sz="0" w:space="0" w:color="auto"/>
                    <w:bottom w:val="none" w:sz="0" w:space="0" w:color="auto"/>
                    <w:right w:val="none" w:sz="0" w:space="0" w:color="auto"/>
                  </w:divBdr>
                  <w:divsChild>
                    <w:div w:id="1959605330">
                      <w:marLeft w:val="0"/>
                      <w:marRight w:val="0"/>
                      <w:marTop w:val="0"/>
                      <w:marBottom w:val="0"/>
                      <w:divBdr>
                        <w:top w:val="none" w:sz="0" w:space="0" w:color="auto"/>
                        <w:left w:val="none" w:sz="0" w:space="0" w:color="auto"/>
                        <w:bottom w:val="none" w:sz="0" w:space="0" w:color="auto"/>
                        <w:right w:val="none" w:sz="0" w:space="0" w:color="auto"/>
                      </w:divBdr>
                    </w:div>
                  </w:divsChild>
                </w:div>
                <w:div w:id="689720894">
                  <w:marLeft w:val="0"/>
                  <w:marRight w:val="0"/>
                  <w:marTop w:val="0"/>
                  <w:marBottom w:val="0"/>
                  <w:divBdr>
                    <w:top w:val="none" w:sz="0" w:space="0" w:color="auto"/>
                    <w:left w:val="none" w:sz="0" w:space="0" w:color="auto"/>
                    <w:bottom w:val="none" w:sz="0" w:space="0" w:color="auto"/>
                    <w:right w:val="none" w:sz="0" w:space="0" w:color="auto"/>
                  </w:divBdr>
                  <w:divsChild>
                    <w:div w:id="732893313">
                      <w:marLeft w:val="0"/>
                      <w:marRight w:val="0"/>
                      <w:marTop w:val="0"/>
                      <w:marBottom w:val="0"/>
                      <w:divBdr>
                        <w:top w:val="none" w:sz="0" w:space="0" w:color="auto"/>
                        <w:left w:val="none" w:sz="0" w:space="0" w:color="auto"/>
                        <w:bottom w:val="none" w:sz="0" w:space="0" w:color="auto"/>
                        <w:right w:val="none" w:sz="0" w:space="0" w:color="auto"/>
                      </w:divBdr>
                    </w:div>
                  </w:divsChild>
                </w:div>
                <w:div w:id="1582522809">
                  <w:marLeft w:val="0"/>
                  <w:marRight w:val="0"/>
                  <w:marTop w:val="0"/>
                  <w:marBottom w:val="0"/>
                  <w:divBdr>
                    <w:top w:val="none" w:sz="0" w:space="0" w:color="auto"/>
                    <w:left w:val="none" w:sz="0" w:space="0" w:color="auto"/>
                    <w:bottom w:val="none" w:sz="0" w:space="0" w:color="auto"/>
                    <w:right w:val="none" w:sz="0" w:space="0" w:color="auto"/>
                  </w:divBdr>
                  <w:divsChild>
                    <w:div w:id="1136485282">
                      <w:marLeft w:val="0"/>
                      <w:marRight w:val="0"/>
                      <w:marTop w:val="0"/>
                      <w:marBottom w:val="0"/>
                      <w:divBdr>
                        <w:top w:val="none" w:sz="0" w:space="0" w:color="auto"/>
                        <w:left w:val="none" w:sz="0" w:space="0" w:color="auto"/>
                        <w:bottom w:val="none" w:sz="0" w:space="0" w:color="auto"/>
                        <w:right w:val="none" w:sz="0" w:space="0" w:color="auto"/>
                      </w:divBdr>
                    </w:div>
                  </w:divsChild>
                </w:div>
                <w:div w:id="1559895047">
                  <w:marLeft w:val="0"/>
                  <w:marRight w:val="0"/>
                  <w:marTop w:val="0"/>
                  <w:marBottom w:val="0"/>
                  <w:divBdr>
                    <w:top w:val="none" w:sz="0" w:space="0" w:color="auto"/>
                    <w:left w:val="none" w:sz="0" w:space="0" w:color="auto"/>
                    <w:bottom w:val="none" w:sz="0" w:space="0" w:color="auto"/>
                    <w:right w:val="none" w:sz="0" w:space="0" w:color="auto"/>
                  </w:divBdr>
                  <w:divsChild>
                    <w:div w:id="771097993">
                      <w:marLeft w:val="0"/>
                      <w:marRight w:val="0"/>
                      <w:marTop w:val="0"/>
                      <w:marBottom w:val="0"/>
                      <w:divBdr>
                        <w:top w:val="none" w:sz="0" w:space="0" w:color="auto"/>
                        <w:left w:val="none" w:sz="0" w:space="0" w:color="auto"/>
                        <w:bottom w:val="none" w:sz="0" w:space="0" w:color="auto"/>
                        <w:right w:val="none" w:sz="0" w:space="0" w:color="auto"/>
                      </w:divBdr>
                    </w:div>
                  </w:divsChild>
                </w:div>
                <w:div w:id="1678969730">
                  <w:marLeft w:val="0"/>
                  <w:marRight w:val="0"/>
                  <w:marTop w:val="0"/>
                  <w:marBottom w:val="0"/>
                  <w:divBdr>
                    <w:top w:val="none" w:sz="0" w:space="0" w:color="auto"/>
                    <w:left w:val="none" w:sz="0" w:space="0" w:color="auto"/>
                    <w:bottom w:val="none" w:sz="0" w:space="0" w:color="auto"/>
                    <w:right w:val="none" w:sz="0" w:space="0" w:color="auto"/>
                  </w:divBdr>
                  <w:divsChild>
                    <w:div w:id="1001352949">
                      <w:marLeft w:val="0"/>
                      <w:marRight w:val="0"/>
                      <w:marTop w:val="0"/>
                      <w:marBottom w:val="0"/>
                      <w:divBdr>
                        <w:top w:val="none" w:sz="0" w:space="0" w:color="auto"/>
                        <w:left w:val="none" w:sz="0" w:space="0" w:color="auto"/>
                        <w:bottom w:val="none" w:sz="0" w:space="0" w:color="auto"/>
                        <w:right w:val="none" w:sz="0" w:space="0" w:color="auto"/>
                      </w:divBdr>
                    </w:div>
                  </w:divsChild>
                </w:div>
                <w:div w:id="1542135686">
                  <w:marLeft w:val="0"/>
                  <w:marRight w:val="0"/>
                  <w:marTop w:val="0"/>
                  <w:marBottom w:val="0"/>
                  <w:divBdr>
                    <w:top w:val="none" w:sz="0" w:space="0" w:color="auto"/>
                    <w:left w:val="none" w:sz="0" w:space="0" w:color="auto"/>
                    <w:bottom w:val="none" w:sz="0" w:space="0" w:color="auto"/>
                    <w:right w:val="none" w:sz="0" w:space="0" w:color="auto"/>
                  </w:divBdr>
                  <w:divsChild>
                    <w:div w:id="363021673">
                      <w:marLeft w:val="0"/>
                      <w:marRight w:val="0"/>
                      <w:marTop w:val="0"/>
                      <w:marBottom w:val="0"/>
                      <w:divBdr>
                        <w:top w:val="none" w:sz="0" w:space="0" w:color="auto"/>
                        <w:left w:val="none" w:sz="0" w:space="0" w:color="auto"/>
                        <w:bottom w:val="none" w:sz="0" w:space="0" w:color="auto"/>
                        <w:right w:val="none" w:sz="0" w:space="0" w:color="auto"/>
                      </w:divBdr>
                    </w:div>
                  </w:divsChild>
                </w:div>
                <w:div w:id="827477281">
                  <w:marLeft w:val="0"/>
                  <w:marRight w:val="0"/>
                  <w:marTop w:val="0"/>
                  <w:marBottom w:val="0"/>
                  <w:divBdr>
                    <w:top w:val="none" w:sz="0" w:space="0" w:color="auto"/>
                    <w:left w:val="none" w:sz="0" w:space="0" w:color="auto"/>
                    <w:bottom w:val="none" w:sz="0" w:space="0" w:color="auto"/>
                    <w:right w:val="none" w:sz="0" w:space="0" w:color="auto"/>
                  </w:divBdr>
                  <w:divsChild>
                    <w:div w:id="1601184868">
                      <w:marLeft w:val="0"/>
                      <w:marRight w:val="0"/>
                      <w:marTop w:val="0"/>
                      <w:marBottom w:val="0"/>
                      <w:divBdr>
                        <w:top w:val="none" w:sz="0" w:space="0" w:color="auto"/>
                        <w:left w:val="none" w:sz="0" w:space="0" w:color="auto"/>
                        <w:bottom w:val="none" w:sz="0" w:space="0" w:color="auto"/>
                        <w:right w:val="none" w:sz="0" w:space="0" w:color="auto"/>
                      </w:divBdr>
                    </w:div>
                  </w:divsChild>
                </w:div>
                <w:div w:id="1020006578">
                  <w:marLeft w:val="0"/>
                  <w:marRight w:val="0"/>
                  <w:marTop w:val="0"/>
                  <w:marBottom w:val="0"/>
                  <w:divBdr>
                    <w:top w:val="none" w:sz="0" w:space="0" w:color="auto"/>
                    <w:left w:val="none" w:sz="0" w:space="0" w:color="auto"/>
                    <w:bottom w:val="none" w:sz="0" w:space="0" w:color="auto"/>
                    <w:right w:val="none" w:sz="0" w:space="0" w:color="auto"/>
                  </w:divBdr>
                  <w:divsChild>
                    <w:div w:id="436752304">
                      <w:marLeft w:val="0"/>
                      <w:marRight w:val="0"/>
                      <w:marTop w:val="0"/>
                      <w:marBottom w:val="0"/>
                      <w:divBdr>
                        <w:top w:val="none" w:sz="0" w:space="0" w:color="auto"/>
                        <w:left w:val="none" w:sz="0" w:space="0" w:color="auto"/>
                        <w:bottom w:val="none" w:sz="0" w:space="0" w:color="auto"/>
                        <w:right w:val="none" w:sz="0" w:space="0" w:color="auto"/>
                      </w:divBdr>
                    </w:div>
                  </w:divsChild>
                </w:div>
                <w:div w:id="483622429">
                  <w:marLeft w:val="0"/>
                  <w:marRight w:val="0"/>
                  <w:marTop w:val="0"/>
                  <w:marBottom w:val="0"/>
                  <w:divBdr>
                    <w:top w:val="none" w:sz="0" w:space="0" w:color="auto"/>
                    <w:left w:val="none" w:sz="0" w:space="0" w:color="auto"/>
                    <w:bottom w:val="none" w:sz="0" w:space="0" w:color="auto"/>
                    <w:right w:val="none" w:sz="0" w:space="0" w:color="auto"/>
                  </w:divBdr>
                  <w:divsChild>
                    <w:div w:id="2018077861">
                      <w:marLeft w:val="0"/>
                      <w:marRight w:val="0"/>
                      <w:marTop w:val="0"/>
                      <w:marBottom w:val="0"/>
                      <w:divBdr>
                        <w:top w:val="none" w:sz="0" w:space="0" w:color="auto"/>
                        <w:left w:val="none" w:sz="0" w:space="0" w:color="auto"/>
                        <w:bottom w:val="none" w:sz="0" w:space="0" w:color="auto"/>
                        <w:right w:val="none" w:sz="0" w:space="0" w:color="auto"/>
                      </w:divBdr>
                    </w:div>
                  </w:divsChild>
                </w:div>
                <w:div w:id="179244600">
                  <w:marLeft w:val="0"/>
                  <w:marRight w:val="0"/>
                  <w:marTop w:val="0"/>
                  <w:marBottom w:val="0"/>
                  <w:divBdr>
                    <w:top w:val="none" w:sz="0" w:space="0" w:color="auto"/>
                    <w:left w:val="none" w:sz="0" w:space="0" w:color="auto"/>
                    <w:bottom w:val="none" w:sz="0" w:space="0" w:color="auto"/>
                    <w:right w:val="none" w:sz="0" w:space="0" w:color="auto"/>
                  </w:divBdr>
                  <w:divsChild>
                    <w:div w:id="1432703789">
                      <w:marLeft w:val="0"/>
                      <w:marRight w:val="0"/>
                      <w:marTop w:val="0"/>
                      <w:marBottom w:val="0"/>
                      <w:divBdr>
                        <w:top w:val="none" w:sz="0" w:space="0" w:color="auto"/>
                        <w:left w:val="none" w:sz="0" w:space="0" w:color="auto"/>
                        <w:bottom w:val="none" w:sz="0" w:space="0" w:color="auto"/>
                        <w:right w:val="none" w:sz="0" w:space="0" w:color="auto"/>
                      </w:divBdr>
                    </w:div>
                  </w:divsChild>
                </w:div>
                <w:div w:id="342904032">
                  <w:marLeft w:val="0"/>
                  <w:marRight w:val="0"/>
                  <w:marTop w:val="0"/>
                  <w:marBottom w:val="0"/>
                  <w:divBdr>
                    <w:top w:val="none" w:sz="0" w:space="0" w:color="auto"/>
                    <w:left w:val="none" w:sz="0" w:space="0" w:color="auto"/>
                    <w:bottom w:val="none" w:sz="0" w:space="0" w:color="auto"/>
                    <w:right w:val="none" w:sz="0" w:space="0" w:color="auto"/>
                  </w:divBdr>
                  <w:divsChild>
                    <w:div w:id="1946959680">
                      <w:marLeft w:val="0"/>
                      <w:marRight w:val="0"/>
                      <w:marTop w:val="0"/>
                      <w:marBottom w:val="0"/>
                      <w:divBdr>
                        <w:top w:val="none" w:sz="0" w:space="0" w:color="auto"/>
                        <w:left w:val="none" w:sz="0" w:space="0" w:color="auto"/>
                        <w:bottom w:val="none" w:sz="0" w:space="0" w:color="auto"/>
                        <w:right w:val="none" w:sz="0" w:space="0" w:color="auto"/>
                      </w:divBdr>
                    </w:div>
                  </w:divsChild>
                </w:div>
                <w:div w:id="80105135">
                  <w:marLeft w:val="0"/>
                  <w:marRight w:val="0"/>
                  <w:marTop w:val="0"/>
                  <w:marBottom w:val="0"/>
                  <w:divBdr>
                    <w:top w:val="none" w:sz="0" w:space="0" w:color="auto"/>
                    <w:left w:val="none" w:sz="0" w:space="0" w:color="auto"/>
                    <w:bottom w:val="none" w:sz="0" w:space="0" w:color="auto"/>
                    <w:right w:val="none" w:sz="0" w:space="0" w:color="auto"/>
                  </w:divBdr>
                  <w:divsChild>
                    <w:div w:id="1142383553">
                      <w:marLeft w:val="0"/>
                      <w:marRight w:val="0"/>
                      <w:marTop w:val="0"/>
                      <w:marBottom w:val="0"/>
                      <w:divBdr>
                        <w:top w:val="none" w:sz="0" w:space="0" w:color="auto"/>
                        <w:left w:val="none" w:sz="0" w:space="0" w:color="auto"/>
                        <w:bottom w:val="none" w:sz="0" w:space="0" w:color="auto"/>
                        <w:right w:val="none" w:sz="0" w:space="0" w:color="auto"/>
                      </w:divBdr>
                    </w:div>
                  </w:divsChild>
                </w:div>
                <w:div w:id="679771628">
                  <w:marLeft w:val="0"/>
                  <w:marRight w:val="0"/>
                  <w:marTop w:val="0"/>
                  <w:marBottom w:val="0"/>
                  <w:divBdr>
                    <w:top w:val="none" w:sz="0" w:space="0" w:color="auto"/>
                    <w:left w:val="none" w:sz="0" w:space="0" w:color="auto"/>
                    <w:bottom w:val="none" w:sz="0" w:space="0" w:color="auto"/>
                    <w:right w:val="none" w:sz="0" w:space="0" w:color="auto"/>
                  </w:divBdr>
                  <w:divsChild>
                    <w:div w:id="935403019">
                      <w:marLeft w:val="0"/>
                      <w:marRight w:val="0"/>
                      <w:marTop w:val="0"/>
                      <w:marBottom w:val="0"/>
                      <w:divBdr>
                        <w:top w:val="none" w:sz="0" w:space="0" w:color="auto"/>
                        <w:left w:val="none" w:sz="0" w:space="0" w:color="auto"/>
                        <w:bottom w:val="none" w:sz="0" w:space="0" w:color="auto"/>
                        <w:right w:val="none" w:sz="0" w:space="0" w:color="auto"/>
                      </w:divBdr>
                    </w:div>
                  </w:divsChild>
                </w:div>
                <w:div w:id="23945776">
                  <w:marLeft w:val="0"/>
                  <w:marRight w:val="0"/>
                  <w:marTop w:val="0"/>
                  <w:marBottom w:val="0"/>
                  <w:divBdr>
                    <w:top w:val="none" w:sz="0" w:space="0" w:color="auto"/>
                    <w:left w:val="none" w:sz="0" w:space="0" w:color="auto"/>
                    <w:bottom w:val="none" w:sz="0" w:space="0" w:color="auto"/>
                    <w:right w:val="none" w:sz="0" w:space="0" w:color="auto"/>
                  </w:divBdr>
                  <w:divsChild>
                    <w:div w:id="1825508369">
                      <w:marLeft w:val="0"/>
                      <w:marRight w:val="0"/>
                      <w:marTop w:val="0"/>
                      <w:marBottom w:val="0"/>
                      <w:divBdr>
                        <w:top w:val="none" w:sz="0" w:space="0" w:color="auto"/>
                        <w:left w:val="none" w:sz="0" w:space="0" w:color="auto"/>
                        <w:bottom w:val="none" w:sz="0" w:space="0" w:color="auto"/>
                        <w:right w:val="none" w:sz="0" w:space="0" w:color="auto"/>
                      </w:divBdr>
                    </w:div>
                  </w:divsChild>
                </w:div>
                <w:div w:id="179243849">
                  <w:marLeft w:val="0"/>
                  <w:marRight w:val="0"/>
                  <w:marTop w:val="0"/>
                  <w:marBottom w:val="0"/>
                  <w:divBdr>
                    <w:top w:val="none" w:sz="0" w:space="0" w:color="auto"/>
                    <w:left w:val="none" w:sz="0" w:space="0" w:color="auto"/>
                    <w:bottom w:val="none" w:sz="0" w:space="0" w:color="auto"/>
                    <w:right w:val="none" w:sz="0" w:space="0" w:color="auto"/>
                  </w:divBdr>
                  <w:divsChild>
                    <w:div w:id="2120098445">
                      <w:marLeft w:val="0"/>
                      <w:marRight w:val="0"/>
                      <w:marTop w:val="0"/>
                      <w:marBottom w:val="0"/>
                      <w:divBdr>
                        <w:top w:val="none" w:sz="0" w:space="0" w:color="auto"/>
                        <w:left w:val="none" w:sz="0" w:space="0" w:color="auto"/>
                        <w:bottom w:val="none" w:sz="0" w:space="0" w:color="auto"/>
                        <w:right w:val="none" w:sz="0" w:space="0" w:color="auto"/>
                      </w:divBdr>
                    </w:div>
                  </w:divsChild>
                </w:div>
                <w:div w:id="285238880">
                  <w:marLeft w:val="0"/>
                  <w:marRight w:val="0"/>
                  <w:marTop w:val="0"/>
                  <w:marBottom w:val="0"/>
                  <w:divBdr>
                    <w:top w:val="none" w:sz="0" w:space="0" w:color="auto"/>
                    <w:left w:val="none" w:sz="0" w:space="0" w:color="auto"/>
                    <w:bottom w:val="none" w:sz="0" w:space="0" w:color="auto"/>
                    <w:right w:val="none" w:sz="0" w:space="0" w:color="auto"/>
                  </w:divBdr>
                  <w:divsChild>
                    <w:div w:id="2139033822">
                      <w:marLeft w:val="0"/>
                      <w:marRight w:val="0"/>
                      <w:marTop w:val="0"/>
                      <w:marBottom w:val="0"/>
                      <w:divBdr>
                        <w:top w:val="none" w:sz="0" w:space="0" w:color="auto"/>
                        <w:left w:val="none" w:sz="0" w:space="0" w:color="auto"/>
                        <w:bottom w:val="none" w:sz="0" w:space="0" w:color="auto"/>
                        <w:right w:val="none" w:sz="0" w:space="0" w:color="auto"/>
                      </w:divBdr>
                    </w:div>
                  </w:divsChild>
                </w:div>
                <w:div w:id="613559485">
                  <w:marLeft w:val="0"/>
                  <w:marRight w:val="0"/>
                  <w:marTop w:val="0"/>
                  <w:marBottom w:val="0"/>
                  <w:divBdr>
                    <w:top w:val="none" w:sz="0" w:space="0" w:color="auto"/>
                    <w:left w:val="none" w:sz="0" w:space="0" w:color="auto"/>
                    <w:bottom w:val="none" w:sz="0" w:space="0" w:color="auto"/>
                    <w:right w:val="none" w:sz="0" w:space="0" w:color="auto"/>
                  </w:divBdr>
                  <w:divsChild>
                    <w:div w:id="422603437">
                      <w:marLeft w:val="0"/>
                      <w:marRight w:val="0"/>
                      <w:marTop w:val="0"/>
                      <w:marBottom w:val="0"/>
                      <w:divBdr>
                        <w:top w:val="none" w:sz="0" w:space="0" w:color="auto"/>
                        <w:left w:val="none" w:sz="0" w:space="0" w:color="auto"/>
                        <w:bottom w:val="none" w:sz="0" w:space="0" w:color="auto"/>
                        <w:right w:val="none" w:sz="0" w:space="0" w:color="auto"/>
                      </w:divBdr>
                    </w:div>
                  </w:divsChild>
                </w:div>
                <w:div w:id="2130051411">
                  <w:marLeft w:val="0"/>
                  <w:marRight w:val="0"/>
                  <w:marTop w:val="0"/>
                  <w:marBottom w:val="0"/>
                  <w:divBdr>
                    <w:top w:val="none" w:sz="0" w:space="0" w:color="auto"/>
                    <w:left w:val="none" w:sz="0" w:space="0" w:color="auto"/>
                    <w:bottom w:val="none" w:sz="0" w:space="0" w:color="auto"/>
                    <w:right w:val="none" w:sz="0" w:space="0" w:color="auto"/>
                  </w:divBdr>
                  <w:divsChild>
                    <w:div w:id="1920169558">
                      <w:marLeft w:val="0"/>
                      <w:marRight w:val="0"/>
                      <w:marTop w:val="0"/>
                      <w:marBottom w:val="0"/>
                      <w:divBdr>
                        <w:top w:val="none" w:sz="0" w:space="0" w:color="auto"/>
                        <w:left w:val="none" w:sz="0" w:space="0" w:color="auto"/>
                        <w:bottom w:val="none" w:sz="0" w:space="0" w:color="auto"/>
                        <w:right w:val="none" w:sz="0" w:space="0" w:color="auto"/>
                      </w:divBdr>
                    </w:div>
                  </w:divsChild>
                </w:div>
                <w:div w:id="1025863187">
                  <w:marLeft w:val="0"/>
                  <w:marRight w:val="0"/>
                  <w:marTop w:val="0"/>
                  <w:marBottom w:val="0"/>
                  <w:divBdr>
                    <w:top w:val="none" w:sz="0" w:space="0" w:color="auto"/>
                    <w:left w:val="none" w:sz="0" w:space="0" w:color="auto"/>
                    <w:bottom w:val="none" w:sz="0" w:space="0" w:color="auto"/>
                    <w:right w:val="none" w:sz="0" w:space="0" w:color="auto"/>
                  </w:divBdr>
                  <w:divsChild>
                    <w:div w:id="1680347629">
                      <w:marLeft w:val="0"/>
                      <w:marRight w:val="0"/>
                      <w:marTop w:val="0"/>
                      <w:marBottom w:val="0"/>
                      <w:divBdr>
                        <w:top w:val="none" w:sz="0" w:space="0" w:color="auto"/>
                        <w:left w:val="none" w:sz="0" w:space="0" w:color="auto"/>
                        <w:bottom w:val="none" w:sz="0" w:space="0" w:color="auto"/>
                        <w:right w:val="none" w:sz="0" w:space="0" w:color="auto"/>
                      </w:divBdr>
                    </w:div>
                  </w:divsChild>
                </w:div>
                <w:div w:id="2130584964">
                  <w:marLeft w:val="0"/>
                  <w:marRight w:val="0"/>
                  <w:marTop w:val="0"/>
                  <w:marBottom w:val="0"/>
                  <w:divBdr>
                    <w:top w:val="none" w:sz="0" w:space="0" w:color="auto"/>
                    <w:left w:val="none" w:sz="0" w:space="0" w:color="auto"/>
                    <w:bottom w:val="none" w:sz="0" w:space="0" w:color="auto"/>
                    <w:right w:val="none" w:sz="0" w:space="0" w:color="auto"/>
                  </w:divBdr>
                  <w:divsChild>
                    <w:div w:id="1719623490">
                      <w:marLeft w:val="0"/>
                      <w:marRight w:val="0"/>
                      <w:marTop w:val="0"/>
                      <w:marBottom w:val="0"/>
                      <w:divBdr>
                        <w:top w:val="none" w:sz="0" w:space="0" w:color="auto"/>
                        <w:left w:val="none" w:sz="0" w:space="0" w:color="auto"/>
                        <w:bottom w:val="none" w:sz="0" w:space="0" w:color="auto"/>
                        <w:right w:val="none" w:sz="0" w:space="0" w:color="auto"/>
                      </w:divBdr>
                    </w:div>
                  </w:divsChild>
                </w:div>
                <w:div w:id="167525036">
                  <w:marLeft w:val="0"/>
                  <w:marRight w:val="0"/>
                  <w:marTop w:val="0"/>
                  <w:marBottom w:val="0"/>
                  <w:divBdr>
                    <w:top w:val="none" w:sz="0" w:space="0" w:color="auto"/>
                    <w:left w:val="none" w:sz="0" w:space="0" w:color="auto"/>
                    <w:bottom w:val="none" w:sz="0" w:space="0" w:color="auto"/>
                    <w:right w:val="none" w:sz="0" w:space="0" w:color="auto"/>
                  </w:divBdr>
                  <w:divsChild>
                    <w:div w:id="1401637563">
                      <w:marLeft w:val="0"/>
                      <w:marRight w:val="0"/>
                      <w:marTop w:val="0"/>
                      <w:marBottom w:val="0"/>
                      <w:divBdr>
                        <w:top w:val="none" w:sz="0" w:space="0" w:color="auto"/>
                        <w:left w:val="none" w:sz="0" w:space="0" w:color="auto"/>
                        <w:bottom w:val="none" w:sz="0" w:space="0" w:color="auto"/>
                        <w:right w:val="none" w:sz="0" w:space="0" w:color="auto"/>
                      </w:divBdr>
                    </w:div>
                  </w:divsChild>
                </w:div>
                <w:div w:id="112984867">
                  <w:marLeft w:val="0"/>
                  <w:marRight w:val="0"/>
                  <w:marTop w:val="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
                  </w:divsChild>
                </w:div>
                <w:div w:id="879443178">
                  <w:marLeft w:val="0"/>
                  <w:marRight w:val="0"/>
                  <w:marTop w:val="0"/>
                  <w:marBottom w:val="0"/>
                  <w:divBdr>
                    <w:top w:val="none" w:sz="0" w:space="0" w:color="auto"/>
                    <w:left w:val="none" w:sz="0" w:space="0" w:color="auto"/>
                    <w:bottom w:val="none" w:sz="0" w:space="0" w:color="auto"/>
                    <w:right w:val="none" w:sz="0" w:space="0" w:color="auto"/>
                  </w:divBdr>
                  <w:divsChild>
                    <w:div w:id="1670718031">
                      <w:marLeft w:val="0"/>
                      <w:marRight w:val="0"/>
                      <w:marTop w:val="0"/>
                      <w:marBottom w:val="0"/>
                      <w:divBdr>
                        <w:top w:val="none" w:sz="0" w:space="0" w:color="auto"/>
                        <w:left w:val="none" w:sz="0" w:space="0" w:color="auto"/>
                        <w:bottom w:val="none" w:sz="0" w:space="0" w:color="auto"/>
                        <w:right w:val="none" w:sz="0" w:space="0" w:color="auto"/>
                      </w:divBdr>
                    </w:div>
                  </w:divsChild>
                </w:div>
                <w:div w:id="1643460772">
                  <w:marLeft w:val="0"/>
                  <w:marRight w:val="0"/>
                  <w:marTop w:val="0"/>
                  <w:marBottom w:val="0"/>
                  <w:divBdr>
                    <w:top w:val="none" w:sz="0" w:space="0" w:color="auto"/>
                    <w:left w:val="none" w:sz="0" w:space="0" w:color="auto"/>
                    <w:bottom w:val="none" w:sz="0" w:space="0" w:color="auto"/>
                    <w:right w:val="none" w:sz="0" w:space="0" w:color="auto"/>
                  </w:divBdr>
                  <w:divsChild>
                    <w:div w:id="10761062">
                      <w:marLeft w:val="0"/>
                      <w:marRight w:val="0"/>
                      <w:marTop w:val="0"/>
                      <w:marBottom w:val="0"/>
                      <w:divBdr>
                        <w:top w:val="none" w:sz="0" w:space="0" w:color="auto"/>
                        <w:left w:val="none" w:sz="0" w:space="0" w:color="auto"/>
                        <w:bottom w:val="none" w:sz="0" w:space="0" w:color="auto"/>
                        <w:right w:val="none" w:sz="0" w:space="0" w:color="auto"/>
                      </w:divBdr>
                    </w:div>
                  </w:divsChild>
                </w:div>
                <w:div w:id="1328904385">
                  <w:marLeft w:val="0"/>
                  <w:marRight w:val="0"/>
                  <w:marTop w:val="0"/>
                  <w:marBottom w:val="0"/>
                  <w:divBdr>
                    <w:top w:val="none" w:sz="0" w:space="0" w:color="auto"/>
                    <w:left w:val="none" w:sz="0" w:space="0" w:color="auto"/>
                    <w:bottom w:val="none" w:sz="0" w:space="0" w:color="auto"/>
                    <w:right w:val="none" w:sz="0" w:space="0" w:color="auto"/>
                  </w:divBdr>
                  <w:divsChild>
                    <w:div w:id="235288992">
                      <w:marLeft w:val="0"/>
                      <w:marRight w:val="0"/>
                      <w:marTop w:val="0"/>
                      <w:marBottom w:val="0"/>
                      <w:divBdr>
                        <w:top w:val="none" w:sz="0" w:space="0" w:color="auto"/>
                        <w:left w:val="none" w:sz="0" w:space="0" w:color="auto"/>
                        <w:bottom w:val="none" w:sz="0" w:space="0" w:color="auto"/>
                        <w:right w:val="none" w:sz="0" w:space="0" w:color="auto"/>
                      </w:divBdr>
                    </w:div>
                  </w:divsChild>
                </w:div>
                <w:div w:id="1783838832">
                  <w:marLeft w:val="0"/>
                  <w:marRight w:val="0"/>
                  <w:marTop w:val="0"/>
                  <w:marBottom w:val="0"/>
                  <w:divBdr>
                    <w:top w:val="none" w:sz="0" w:space="0" w:color="auto"/>
                    <w:left w:val="none" w:sz="0" w:space="0" w:color="auto"/>
                    <w:bottom w:val="none" w:sz="0" w:space="0" w:color="auto"/>
                    <w:right w:val="none" w:sz="0" w:space="0" w:color="auto"/>
                  </w:divBdr>
                  <w:divsChild>
                    <w:div w:id="568687988">
                      <w:marLeft w:val="0"/>
                      <w:marRight w:val="0"/>
                      <w:marTop w:val="0"/>
                      <w:marBottom w:val="0"/>
                      <w:divBdr>
                        <w:top w:val="none" w:sz="0" w:space="0" w:color="auto"/>
                        <w:left w:val="none" w:sz="0" w:space="0" w:color="auto"/>
                        <w:bottom w:val="none" w:sz="0" w:space="0" w:color="auto"/>
                        <w:right w:val="none" w:sz="0" w:space="0" w:color="auto"/>
                      </w:divBdr>
                    </w:div>
                  </w:divsChild>
                </w:div>
                <w:div w:id="1914510867">
                  <w:marLeft w:val="0"/>
                  <w:marRight w:val="0"/>
                  <w:marTop w:val="0"/>
                  <w:marBottom w:val="0"/>
                  <w:divBdr>
                    <w:top w:val="none" w:sz="0" w:space="0" w:color="auto"/>
                    <w:left w:val="none" w:sz="0" w:space="0" w:color="auto"/>
                    <w:bottom w:val="none" w:sz="0" w:space="0" w:color="auto"/>
                    <w:right w:val="none" w:sz="0" w:space="0" w:color="auto"/>
                  </w:divBdr>
                  <w:divsChild>
                    <w:div w:id="1124621642">
                      <w:marLeft w:val="0"/>
                      <w:marRight w:val="0"/>
                      <w:marTop w:val="0"/>
                      <w:marBottom w:val="0"/>
                      <w:divBdr>
                        <w:top w:val="none" w:sz="0" w:space="0" w:color="auto"/>
                        <w:left w:val="none" w:sz="0" w:space="0" w:color="auto"/>
                        <w:bottom w:val="none" w:sz="0" w:space="0" w:color="auto"/>
                        <w:right w:val="none" w:sz="0" w:space="0" w:color="auto"/>
                      </w:divBdr>
                    </w:div>
                  </w:divsChild>
                </w:div>
                <w:div w:id="474179914">
                  <w:marLeft w:val="0"/>
                  <w:marRight w:val="0"/>
                  <w:marTop w:val="0"/>
                  <w:marBottom w:val="0"/>
                  <w:divBdr>
                    <w:top w:val="none" w:sz="0" w:space="0" w:color="auto"/>
                    <w:left w:val="none" w:sz="0" w:space="0" w:color="auto"/>
                    <w:bottom w:val="none" w:sz="0" w:space="0" w:color="auto"/>
                    <w:right w:val="none" w:sz="0" w:space="0" w:color="auto"/>
                  </w:divBdr>
                  <w:divsChild>
                    <w:div w:id="1434400829">
                      <w:marLeft w:val="0"/>
                      <w:marRight w:val="0"/>
                      <w:marTop w:val="0"/>
                      <w:marBottom w:val="0"/>
                      <w:divBdr>
                        <w:top w:val="none" w:sz="0" w:space="0" w:color="auto"/>
                        <w:left w:val="none" w:sz="0" w:space="0" w:color="auto"/>
                        <w:bottom w:val="none" w:sz="0" w:space="0" w:color="auto"/>
                        <w:right w:val="none" w:sz="0" w:space="0" w:color="auto"/>
                      </w:divBdr>
                    </w:div>
                  </w:divsChild>
                </w:div>
                <w:div w:id="1600019491">
                  <w:marLeft w:val="0"/>
                  <w:marRight w:val="0"/>
                  <w:marTop w:val="0"/>
                  <w:marBottom w:val="0"/>
                  <w:divBdr>
                    <w:top w:val="none" w:sz="0" w:space="0" w:color="auto"/>
                    <w:left w:val="none" w:sz="0" w:space="0" w:color="auto"/>
                    <w:bottom w:val="none" w:sz="0" w:space="0" w:color="auto"/>
                    <w:right w:val="none" w:sz="0" w:space="0" w:color="auto"/>
                  </w:divBdr>
                  <w:divsChild>
                    <w:div w:id="1507204437">
                      <w:marLeft w:val="0"/>
                      <w:marRight w:val="0"/>
                      <w:marTop w:val="0"/>
                      <w:marBottom w:val="0"/>
                      <w:divBdr>
                        <w:top w:val="none" w:sz="0" w:space="0" w:color="auto"/>
                        <w:left w:val="none" w:sz="0" w:space="0" w:color="auto"/>
                        <w:bottom w:val="none" w:sz="0" w:space="0" w:color="auto"/>
                        <w:right w:val="none" w:sz="0" w:space="0" w:color="auto"/>
                      </w:divBdr>
                    </w:div>
                  </w:divsChild>
                </w:div>
                <w:div w:id="1493063941">
                  <w:marLeft w:val="0"/>
                  <w:marRight w:val="0"/>
                  <w:marTop w:val="0"/>
                  <w:marBottom w:val="0"/>
                  <w:divBdr>
                    <w:top w:val="none" w:sz="0" w:space="0" w:color="auto"/>
                    <w:left w:val="none" w:sz="0" w:space="0" w:color="auto"/>
                    <w:bottom w:val="none" w:sz="0" w:space="0" w:color="auto"/>
                    <w:right w:val="none" w:sz="0" w:space="0" w:color="auto"/>
                  </w:divBdr>
                  <w:divsChild>
                    <w:div w:id="1147362700">
                      <w:marLeft w:val="0"/>
                      <w:marRight w:val="0"/>
                      <w:marTop w:val="0"/>
                      <w:marBottom w:val="0"/>
                      <w:divBdr>
                        <w:top w:val="none" w:sz="0" w:space="0" w:color="auto"/>
                        <w:left w:val="none" w:sz="0" w:space="0" w:color="auto"/>
                        <w:bottom w:val="none" w:sz="0" w:space="0" w:color="auto"/>
                        <w:right w:val="none" w:sz="0" w:space="0" w:color="auto"/>
                      </w:divBdr>
                    </w:div>
                  </w:divsChild>
                </w:div>
                <w:div w:id="324864849">
                  <w:marLeft w:val="0"/>
                  <w:marRight w:val="0"/>
                  <w:marTop w:val="0"/>
                  <w:marBottom w:val="0"/>
                  <w:divBdr>
                    <w:top w:val="none" w:sz="0" w:space="0" w:color="auto"/>
                    <w:left w:val="none" w:sz="0" w:space="0" w:color="auto"/>
                    <w:bottom w:val="none" w:sz="0" w:space="0" w:color="auto"/>
                    <w:right w:val="none" w:sz="0" w:space="0" w:color="auto"/>
                  </w:divBdr>
                  <w:divsChild>
                    <w:div w:id="1015351954">
                      <w:marLeft w:val="0"/>
                      <w:marRight w:val="0"/>
                      <w:marTop w:val="0"/>
                      <w:marBottom w:val="0"/>
                      <w:divBdr>
                        <w:top w:val="none" w:sz="0" w:space="0" w:color="auto"/>
                        <w:left w:val="none" w:sz="0" w:space="0" w:color="auto"/>
                        <w:bottom w:val="none" w:sz="0" w:space="0" w:color="auto"/>
                        <w:right w:val="none" w:sz="0" w:space="0" w:color="auto"/>
                      </w:divBdr>
                    </w:div>
                  </w:divsChild>
                </w:div>
                <w:div w:id="849759461">
                  <w:marLeft w:val="0"/>
                  <w:marRight w:val="0"/>
                  <w:marTop w:val="0"/>
                  <w:marBottom w:val="0"/>
                  <w:divBdr>
                    <w:top w:val="none" w:sz="0" w:space="0" w:color="auto"/>
                    <w:left w:val="none" w:sz="0" w:space="0" w:color="auto"/>
                    <w:bottom w:val="none" w:sz="0" w:space="0" w:color="auto"/>
                    <w:right w:val="none" w:sz="0" w:space="0" w:color="auto"/>
                  </w:divBdr>
                  <w:divsChild>
                    <w:div w:id="902445822">
                      <w:marLeft w:val="0"/>
                      <w:marRight w:val="0"/>
                      <w:marTop w:val="0"/>
                      <w:marBottom w:val="0"/>
                      <w:divBdr>
                        <w:top w:val="none" w:sz="0" w:space="0" w:color="auto"/>
                        <w:left w:val="none" w:sz="0" w:space="0" w:color="auto"/>
                        <w:bottom w:val="none" w:sz="0" w:space="0" w:color="auto"/>
                        <w:right w:val="none" w:sz="0" w:space="0" w:color="auto"/>
                      </w:divBdr>
                    </w:div>
                  </w:divsChild>
                </w:div>
                <w:div w:id="1127623145">
                  <w:marLeft w:val="0"/>
                  <w:marRight w:val="0"/>
                  <w:marTop w:val="0"/>
                  <w:marBottom w:val="0"/>
                  <w:divBdr>
                    <w:top w:val="none" w:sz="0" w:space="0" w:color="auto"/>
                    <w:left w:val="none" w:sz="0" w:space="0" w:color="auto"/>
                    <w:bottom w:val="none" w:sz="0" w:space="0" w:color="auto"/>
                    <w:right w:val="none" w:sz="0" w:space="0" w:color="auto"/>
                  </w:divBdr>
                  <w:divsChild>
                    <w:div w:id="285741246">
                      <w:marLeft w:val="0"/>
                      <w:marRight w:val="0"/>
                      <w:marTop w:val="0"/>
                      <w:marBottom w:val="0"/>
                      <w:divBdr>
                        <w:top w:val="none" w:sz="0" w:space="0" w:color="auto"/>
                        <w:left w:val="none" w:sz="0" w:space="0" w:color="auto"/>
                        <w:bottom w:val="none" w:sz="0" w:space="0" w:color="auto"/>
                        <w:right w:val="none" w:sz="0" w:space="0" w:color="auto"/>
                      </w:divBdr>
                    </w:div>
                  </w:divsChild>
                </w:div>
                <w:div w:id="604266557">
                  <w:marLeft w:val="0"/>
                  <w:marRight w:val="0"/>
                  <w:marTop w:val="0"/>
                  <w:marBottom w:val="0"/>
                  <w:divBdr>
                    <w:top w:val="none" w:sz="0" w:space="0" w:color="auto"/>
                    <w:left w:val="none" w:sz="0" w:space="0" w:color="auto"/>
                    <w:bottom w:val="none" w:sz="0" w:space="0" w:color="auto"/>
                    <w:right w:val="none" w:sz="0" w:space="0" w:color="auto"/>
                  </w:divBdr>
                  <w:divsChild>
                    <w:div w:id="1603951877">
                      <w:marLeft w:val="0"/>
                      <w:marRight w:val="0"/>
                      <w:marTop w:val="0"/>
                      <w:marBottom w:val="0"/>
                      <w:divBdr>
                        <w:top w:val="none" w:sz="0" w:space="0" w:color="auto"/>
                        <w:left w:val="none" w:sz="0" w:space="0" w:color="auto"/>
                        <w:bottom w:val="none" w:sz="0" w:space="0" w:color="auto"/>
                        <w:right w:val="none" w:sz="0" w:space="0" w:color="auto"/>
                      </w:divBdr>
                    </w:div>
                  </w:divsChild>
                </w:div>
                <w:div w:id="1887371960">
                  <w:marLeft w:val="0"/>
                  <w:marRight w:val="0"/>
                  <w:marTop w:val="0"/>
                  <w:marBottom w:val="0"/>
                  <w:divBdr>
                    <w:top w:val="none" w:sz="0" w:space="0" w:color="auto"/>
                    <w:left w:val="none" w:sz="0" w:space="0" w:color="auto"/>
                    <w:bottom w:val="none" w:sz="0" w:space="0" w:color="auto"/>
                    <w:right w:val="none" w:sz="0" w:space="0" w:color="auto"/>
                  </w:divBdr>
                  <w:divsChild>
                    <w:div w:id="656960072">
                      <w:marLeft w:val="0"/>
                      <w:marRight w:val="0"/>
                      <w:marTop w:val="0"/>
                      <w:marBottom w:val="0"/>
                      <w:divBdr>
                        <w:top w:val="none" w:sz="0" w:space="0" w:color="auto"/>
                        <w:left w:val="none" w:sz="0" w:space="0" w:color="auto"/>
                        <w:bottom w:val="none" w:sz="0" w:space="0" w:color="auto"/>
                        <w:right w:val="none" w:sz="0" w:space="0" w:color="auto"/>
                      </w:divBdr>
                    </w:div>
                  </w:divsChild>
                </w:div>
                <w:div w:id="1110784062">
                  <w:marLeft w:val="0"/>
                  <w:marRight w:val="0"/>
                  <w:marTop w:val="0"/>
                  <w:marBottom w:val="0"/>
                  <w:divBdr>
                    <w:top w:val="none" w:sz="0" w:space="0" w:color="auto"/>
                    <w:left w:val="none" w:sz="0" w:space="0" w:color="auto"/>
                    <w:bottom w:val="none" w:sz="0" w:space="0" w:color="auto"/>
                    <w:right w:val="none" w:sz="0" w:space="0" w:color="auto"/>
                  </w:divBdr>
                  <w:divsChild>
                    <w:div w:id="1619143765">
                      <w:marLeft w:val="0"/>
                      <w:marRight w:val="0"/>
                      <w:marTop w:val="0"/>
                      <w:marBottom w:val="0"/>
                      <w:divBdr>
                        <w:top w:val="none" w:sz="0" w:space="0" w:color="auto"/>
                        <w:left w:val="none" w:sz="0" w:space="0" w:color="auto"/>
                        <w:bottom w:val="none" w:sz="0" w:space="0" w:color="auto"/>
                        <w:right w:val="none" w:sz="0" w:space="0" w:color="auto"/>
                      </w:divBdr>
                    </w:div>
                  </w:divsChild>
                </w:div>
                <w:div w:id="345519261">
                  <w:marLeft w:val="0"/>
                  <w:marRight w:val="0"/>
                  <w:marTop w:val="0"/>
                  <w:marBottom w:val="0"/>
                  <w:divBdr>
                    <w:top w:val="none" w:sz="0" w:space="0" w:color="auto"/>
                    <w:left w:val="none" w:sz="0" w:space="0" w:color="auto"/>
                    <w:bottom w:val="none" w:sz="0" w:space="0" w:color="auto"/>
                    <w:right w:val="none" w:sz="0" w:space="0" w:color="auto"/>
                  </w:divBdr>
                  <w:divsChild>
                    <w:div w:id="1085691100">
                      <w:marLeft w:val="0"/>
                      <w:marRight w:val="0"/>
                      <w:marTop w:val="0"/>
                      <w:marBottom w:val="0"/>
                      <w:divBdr>
                        <w:top w:val="none" w:sz="0" w:space="0" w:color="auto"/>
                        <w:left w:val="none" w:sz="0" w:space="0" w:color="auto"/>
                        <w:bottom w:val="none" w:sz="0" w:space="0" w:color="auto"/>
                        <w:right w:val="none" w:sz="0" w:space="0" w:color="auto"/>
                      </w:divBdr>
                    </w:div>
                  </w:divsChild>
                </w:div>
                <w:div w:id="1589314965">
                  <w:marLeft w:val="0"/>
                  <w:marRight w:val="0"/>
                  <w:marTop w:val="0"/>
                  <w:marBottom w:val="0"/>
                  <w:divBdr>
                    <w:top w:val="none" w:sz="0" w:space="0" w:color="auto"/>
                    <w:left w:val="none" w:sz="0" w:space="0" w:color="auto"/>
                    <w:bottom w:val="none" w:sz="0" w:space="0" w:color="auto"/>
                    <w:right w:val="none" w:sz="0" w:space="0" w:color="auto"/>
                  </w:divBdr>
                  <w:divsChild>
                    <w:div w:id="1910842877">
                      <w:marLeft w:val="0"/>
                      <w:marRight w:val="0"/>
                      <w:marTop w:val="0"/>
                      <w:marBottom w:val="0"/>
                      <w:divBdr>
                        <w:top w:val="none" w:sz="0" w:space="0" w:color="auto"/>
                        <w:left w:val="none" w:sz="0" w:space="0" w:color="auto"/>
                        <w:bottom w:val="none" w:sz="0" w:space="0" w:color="auto"/>
                        <w:right w:val="none" w:sz="0" w:space="0" w:color="auto"/>
                      </w:divBdr>
                    </w:div>
                  </w:divsChild>
                </w:div>
                <w:div w:id="958881500">
                  <w:marLeft w:val="0"/>
                  <w:marRight w:val="0"/>
                  <w:marTop w:val="0"/>
                  <w:marBottom w:val="0"/>
                  <w:divBdr>
                    <w:top w:val="none" w:sz="0" w:space="0" w:color="auto"/>
                    <w:left w:val="none" w:sz="0" w:space="0" w:color="auto"/>
                    <w:bottom w:val="none" w:sz="0" w:space="0" w:color="auto"/>
                    <w:right w:val="none" w:sz="0" w:space="0" w:color="auto"/>
                  </w:divBdr>
                  <w:divsChild>
                    <w:div w:id="1102916362">
                      <w:marLeft w:val="0"/>
                      <w:marRight w:val="0"/>
                      <w:marTop w:val="0"/>
                      <w:marBottom w:val="0"/>
                      <w:divBdr>
                        <w:top w:val="none" w:sz="0" w:space="0" w:color="auto"/>
                        <w:left w:val="none" w:sz="0" w:space="0" w:color="auto"/>
                        <w:bottom w:val="none" w:sz="0" w:space="0" w:color="auto"/>
                        <w:right w:val="none" w:sz="0" w:space="0" w:color="auto"/>
                      </w:divBdr>
                    </w:div>
                  </w:divsChild>
                </w:div>
                <w:div w:id="1132862281">
                  <w:marLeft w:val="0"/>
                  <w:marRight w:val="0"/>
                  <w:marTop w:val="0"/>
                  <w:marBottom w:val="0"/>
                  <w:divBdr>
                    <w:top w:val="none" w:sz="0" w:space="0" w:color="auto"/>
                    <w:left w:val="none" w:sz="0" w:space="0" w:color="auto"/>
                    <w:bottom w:val="none" w:sz="0" w:space="0" w:color="auto"/>
                    <w:right w:val="none" w:sz="0" w:space="0" w:color="auto"/>
                  </w:divBdr>
                  <w:divsChild>
                    <w:div w:id="1045834643">
                      <w:marLeft w:val="0"/>
                      <w:marRight w:val="0"/>
                      <w:marTop w:val="0"/>
                      <w:marBottom w:val="0"/>
                      <w:divBdr>
                        <w:top w:val="none" w:sz="0" w:space="0" w:color="auto"/>
                        <w:left w:val="none" w:sz="0" w:space="0" w:color="auto"/>
                        <w:bottom w:val="none" w:sz="0" w:space="0" w:color="auto"/>
                        <w:right w:val="none" w:sz="0" w:space="0" w:color="auto"/>
                      </w:divBdr>
                    </w:div>
                  </w:divsChild>
                </w:div>
                <w:div w:id="1218736626">
                  <w:marLeft w:val="0"/>
                  <w:marRight w:val="0"/>
                  <w:marTop w:val="0"/>
                  <w:marBottom w:val="0"/>
                  <w:divBdr>
                    <w:top w:val="none" w:sz="0" w:space="0" w:color="auto"/>
                    <w:left w:val="none" w:sz="0" w:space="0" w:color="auto"/>
                    <w:bottom w:val="none" w:sz="0" w:space="0" w:color="auto"/>
                    <w:right w:val="none" w:sz="0" w:space="0" w:color="auto"/>
                  </w:divBdr>
                  <w:divsChild>
                    <w:div w:id="1301038103">
                      <w:marLeft w:val="0"/>
                      <w:marRight w:val="0"/>
                      <w:marTop w:val="0"/>
                      <w:marBottom w:val="0"/>
                      <w:divBdr>
                        <w:top w:val="none" w:sz="0" w:space="0" w:color="auto"/>
                        <w:left w:val="none" w:sz="0" w:space="0" w:color="auto"/>
                        <w:bottom w:val="none" w:sz="0" w:space="0" w:color="auto"/>
                        <w:right w:val="none" w:sz="0" w:space="0" w:color="auto"/>
                      </w:divBdr>
                    </w:div>
                  </w:divsChild>
                </w:div>
                <w:div w:id="1855222215">
                  <w:marLeft w:val="0"/>
                  <w:marRight w:val="0"/>
                  <w:marTop w:val="0"/>
                  <w:marBottom w:val="0"/>
                  <w:divBdr>
                    <w:top w:val="none" w:sz="0" w:space="0" w:color="auto"/>
                    <w:left w:val="none" w:sz="0" w:space="0" w:color="auto"/>
                    <w:bottom w:val="none" w:sz="0" w:space="0" w:color="auto"/>
                    <w:right w:val="none" w:sz="0" w:space="0" w:color="auto"/>
                  </w:divBdr>
                  <w:divsChild>
                    <w:div w:id="1869563868">
                      <w:marLeft w:val="0"/>
                      <w:marRight w:val="0"/>
                      <w:marTop w:val="0"/>
                      <w:marBottom w:val="0"/>
                      <w:divBdr>
                        <w:top w:val="none" w:sz="0" w:space="0" w:color="auto"/>
                        <w:left w:val="none" w:sz="0" w:space="0" w:color="auto"/>
                        <w:bottom w:val="none" w:sz="0" w:space="0" w:color="auto"/>
                        <w:right w:val="none" w:sz="0" w:space="0" w:color="auto"/>
                      </w:divBdr>
                    </w:div>
                  </w:divsChild>
                </w:div>
                <w:div w:id="811094625">
                  <w:marLeft w:val="0"/>
                  <w:marRight w:val="0"/>
                  <w:marTop w:val="0"/>
                  <w:marBottom w:val="0"/>
                  <w:divBdr>
                    <w:top w:val="none" w:sz="0" w:space="0" w:color="auto"/>
                    <w:left w:val="none" w:sz="0" w:space="0" w:color="auto"/>
                    <w:bottom w:val="none" w:sz="0" w:space="0" w:color="auto"/>
                    <w:right w:val="none" w:sz="0" w:space="0" w:color="auto"/>
                  </w:divBdr>
                  <w:divsChild>
                    <w:div w:id="2125883557">
                      <w:marLeft w:val="0"/>
                      <w:marRight w:val="0"/>
                      <w:marTop w:val="0"/>
                      <w:marBottom w:val="0"/>
                      <w:divBdr>
                        <w:top w:val="none" w:sz="0" w:space="0" w:color="auto"/>
                        <w:left w:val="none" w:sz="0" w:space="0" w:color="auto"/>
                        <w:bottom w:val="none" w:sz="0" w:space="0" w:color="auto"/>
                        <w:right w:val="none" w:sz="0" w:space="0" w:color="auto"/>
                      </w:divBdr>
                    </w:div>
                  </w:divsChild>
                </w:div>
                <w:div w:id="1065026159">
                  <w:marLeft w:val="0"/>
                  <w:marRight w:val="0"/>
                  <w:marTop w:val="0"/>
                  <w:marBottom w:val="0"/>
                  <w:divBdr>
                    <w:top w:val="none" w:sz="0" w:space="0" w:color="auto"/>
                    <w:left w:val="none" w:sz="0" w:space="0" w:color="auto"/>
                    <w:bottom w:val="none" w:sz="0" w:space="0" w:color="auto"/>
                    <w:right w:val="none" w:sz="0" w:space="0" w:color="auto"/>
                  </w:divBdr>
                  <w:divsChild>
                    <w:div w:id="12461454">
                      <w:marLeft w:val="0"/>
                      <w:marRight w:val="0"/>
                      <w:marTop w:val="0"/>
                      <w:marBottom w:val="0"/>
                      <w:divBdr>
                        <w:top w:val="none" w:sz="0" w:space="0" w:color="auto"/>
                        <w:left w:val="none" w:sz="0" w:space="0" w:color="auto"/>
                        <w:bottom w:val="none" w:sz="0" w:space="0" w:color="auto"/>
                        <w:right w:val="none" w:sz="0" w:space="0" w:color="auto"/>
                      </w:divBdr>
                    </w:div>
                  </w:divsChild>
                </w:div>
                <w:div w:id="1704987079">
                  <w:marLeft w:val="0"/>
                  <w:marRight w:val="0"/>
                  <w:marTop w:val="0"/>
                  <w:marBottom w:val="0"/>
                  <w:divBdr>
                    <w:top w:val="none" w:sz="0" w:space="0" w:color="auto"/>
                    <w:left w:val="none" w:sz="0" w:space="0" w:color="auto"/>
                    <w:bottom w:val="none" w:sz="0" w:space="0" w:color="auto"/>
                    <w:right w:val="none" w:sz="0" w:space="0" w:color="auto"/>
                  </w:divBdr>
                  <w:divsChild>
                    <w:div w:id="1885210133">
                      <w:marLeft w:val="0"/>
                      <w:marRight w:val="0"/>
                      <w:marTop w:val="0"/>
                      <w:marBottom w:val="0"/>
                      <w:divBdr>
                        <w:top w:val="none" w:sz="0" w:space="0" w:color="auto"/>
                        <w:left w:val="none" w:sz="0" w:space="0" w:color="auto"/>
                        <w:bottom w:val="none" w:sz="0" w:space="0" w:color="auto"/>
                        <w:right w:val="none" w:sz="0" w:space="0" w:color="auto"/>
                      </w:divBdr>
                    </w:div>
                  </w:divsChild>
                </w:div>
                <w:div w:id="2110269719">
                  <w:marLeft w:val="0"/>
                  <w:marRight w:val="0"/>
                  <w:marTop w:val="0"/>
                  <w:marBottom w:val="0"/>
                  <w:divBdr>
                    <w:top w:val="none" w:sz="0" w:space="0" w:color="auto"/>
                    <w:left w:val="none" w:sz="0" w:space="0" w:color="auto"/>
                    <w:bottom w:val="none" w:sz="0" w:space="0" w:color="auto"/>
                    <w:right w:val="none" w:sz="0" w:space="0" w:color="auto"/>
                  </w:divBdr>
                  <w:divsChild>
                    <w:div w:id="316031864">
                      <w:marLeft w:val="0"/>
                      <w:marRight w:val="0"/>
                      <w:marTop w:val="0"/>
                      <w:marBottom w:val="0"/>
                      <w:divBdr>
                        <w:top w:val="none" w:sz="0" w:space="0" w:color="auto"/>
                        <w:left w:val="none" w:sz="0" w:space="0" w:color="auto"/>
                        <w:bottom w:val="none" w:sz="0" w:space="0" w:color="auto"/>
                        <w:right w:val="none" w:sz="0" w:space="0" w:color="auto"/>
                      </w:divBdr>
                    </w:div>
                  </w:divsChild>
                </w:div>
                <w:div w:id="1051686629">
                  <w:marLeft w:val="0"/>
                  <w:marRight w:val="0"/>
                  <w:marTop w:val="0"/>
                  <w:marBottom w:val="0"/>
                  <w:divBdr>
                    <w:top w:val="none" w:sz="0" w:space="0" w:color="auto"/>
                    <w:left w:val="none" w:sz="0" w:space="0" w:color="auto"/>
                    <w:bottom w:val="none" w:sz="0" w:space="0" w:color="auto"/>
                    <w:right w:val="none" w:sz="0" w:space="0" w:color="auto"/>
                  </w:divBdr>
                  <w:divsChild>
                    <w:div w:id="1777403949">
                      <w:marLeft w:val="0"/>
                      <w:marRight w:val="0"/>
                      <w:marTop w:val="0"/>
                      <w:marBottom w:val="0"/>
                      <w:divBdr>
                        <w:top w:val="none" w:sz="0" w:space="0" w:color="auto"/>
                        <w:left w:val="none" w:sz="0" w:space="0" w:color="auto"/>
                        <w:bottom w:val="none" w:sz="0" w:space="0" w:color="auto"/>
                        <w:right w:val="none" w:sz="0" w:space="0" w:color="auto"/>
                      </w:divBdr>
                    </w:div>
                  </w:divsChild>
                </w:div>
                <w:div w:id="1180050027">
                  <w:marLeft w:val="0"/>
                  <w:marRight w:val="0"/>
                  <w:marTop w:val="0"/>
                  <w:marBottom w:val="0"/>
                  <w:divBdr>
                    <w:top w:val="none" w:sz="0" w:space="0" w:color="auto"/>
                    <w:left w:val="none" w:sz="0" w:space="0" w:color="auto"/>
                    <w:bottom w:val="none" w:sz="0" w:space="0" w:color="auto"/>
                    <w:right w:val="none" w:sz="0" w:space="0" w:color="auto"/>
                  </w:divBdr>
                  <w:divsChild>
                    <w:div w:id="1668820296">
                      <w:marLeft w:val="0"/>
                      <w:marRight w:val="0"/>
                      <w:marTop w:val="0"/>
                      <w:marBottom w:val="0"/>
                      <w:divBdr>
                        <w:top w:val="none" w:sz="0" w:space="0" w:color="auto"/>
                        <w:left w:val="none" w:sz="0" w:space="0" w:color="auto"/>
                        <w:bottom w:val="none" w:sz="0" w:space="0" w:color="auto"/>
                        <w:right w:val="none" w:sz="0" w:space="0" w:color="auto"/>
                      </w:divBdr>
                    </w:div>
                  </w:divsChild>
                </w:div>
                <w:div w:id="1528173531">
                  <w:marLeft w:val="0"/>
                  <w:marRight w:val="0"/>
                  <w:marTop w:val="0"/>
                  <w:marBottom w:val="0"/>
                  <w:divBdr>
                    <w:top w:val="none" w:sz="0" w:space="0" w:color="auto"/>
                    <w:left w:val="none" w:sz="0" w:space="0" w:color="auto"/>
                    <w:bottom w:val="none" w:sz="0" w:space="0" w:color="auto"/>
                    <w:right w:val="none" w:sz="0" w:space="0" w:color="auto"/>
                  </w:divBdr>
                  <w:divsChild>
                    <w:div w:id="2116712325">
                      <w:marLeft w:val="0"/>
                      <w:marRight w:val="0"/>
                      <w:marTop w:val="0"/>
                      <w:marBottom w:val="0"/>
                      <w:divBdr>
                        <w:top w:val="none" w:sz="0" w:space="0" w:color="auto"/>
                        <w:left w:val="none" w:sz="0" w:space="0" w:color="auto"/>
                        <w:bottom w:val="none" w:sz="0" w:space="0" w:color="auto"/>
                        <w:right w:val="none" w:sz="0" w:space="0" w:color="auto"/>
                      </w:divBdr>
                    </w:div>
                  </w:divsChild>
                </w:div>
                <w:div w:id="1828127536">
                  <w:marLeft w:val="0"/>
                  <w:marRight w:val="0"/>
                  <w:marTop w:val="0"/>
                  <w:marBottom w:val="0"/>
                  <w:divBdr>
                    <w:top w:val="none" w:sz="0" w:space="0" w:color="auto"/>
                    <w:left w:val="none" w:sz="0" w:space="0" w:color="auto"/>
                    <w:bottom w:val="none" w:sz="0" w:space="0" w:color="auto"/>
                    <w:right w:val="none" w:sz="0" w:space="0" w:color="auto"/>
                  </w:divBdr>
                  <w:divsChild>
                    <w:div w:id="1327443343">
                      <w:marLeft w:val="0"/>
                      <w:marRight w:val="0"/>
                      <w:marTop w:val="0"/>
                      <w:marBottom w:val="0"/>
                      <w:divBdr>
                        <w:top w:val="none" w:sz="0" w:space="0" w:color="auto"/>
                        <w:left w:val="none" w:sz="0" w:space="0" w:color="auto"/>
                        <w:bottom w:val="none" w:sz="0" w:space="0" w:color="auto"/>
                        <w:right w:val="none" w:sz="0" w:space="0" w:color="auto"/>
                      </w:divBdr>
                    </w:div>
                  </w:divsChild>
                </w:div>
                <w:div w:id="1162038989">
                  <w:marLeft w:val="0"/>
                  <w:marRight w:val="0"/>
                  <w:marTop w:val="0"/>
                  <w:marBottom w:val="0"/>
                  <w:divBdr>
                    <w:top w:val="none" w:sz="0" w:space="0" w:color="auto"/>
                    <w:left w:val="none" w:sz="0" w:space="0" w:color="auto"/>
                    <w:bottom w:val="none" w:sz="0" w:space="0" w:color="auto"/>
                    <w:right w:val="none" w:sz="0" w:space="0" w:color="auto"/>
                  </w:divBdr>
                  <w:divsChild>
                    <w:div w:id="1541090299">
                      <w:marLeft w:val="0"/>
                      <w:marRight w:val="0"/>
                      <w:marTop w:val="0"/>
                      <w:marBottom w:val="0"/>
                      <w:divBdr>
                        <w:top w:val="none" w:sz="0" w:space="0" w:color="auto"/>
                        <w:left w:val="none" w:sz="0" w:space="0" w:color="auto"/>
                        <w:bottom w:val="none" w:sz="0" w:space="0" w:color="auto"/>
                        <w:right w:val="none" w:sz="0" w:space="0" w:color="auto"/>
                      </w:divBdr>
                    </w:div>
                  </w:divsChild>
                </w:div>
                <w:div w:id="1043795221">
                  <w:marLeft w:val="0"/>
                  <w:marRight w:val="0"/>
                  <w:marTop w:val="0"/>
                  <w:marBottom w:val="0"/>
                  <w:divBdr>
                    <w:top w:val="none" w:sz="0" w:space="0" w:color="auto"/>
                    <w:left w:val="none" w:sz="0" w:space="0" w:color="auto"/>
                    <w:bottom w:val="none" w:sz="0" w:space="0" w:color="auto"/>
                    <w:right w:val="none" w:sz="0" w:space="0" w:color="auto"/>
                  </w:divBdr>
                  <w:divsChild>
                    <w:div w:id="499808416">
                      <w:marLeft w:val="0"/>
                      <w:marRight w:val="0"/>
                      <w:marTop w:val="0"/>
                      <w:marBottom w:val="0"/>
                      <w:divBdr>
                        <w:top w:val="none" w:sz="0" w:space="0" w:color="auto"/>
                        <w:left w:val="none" w:sz="0" w:space="0" w:color="auto"/>
                        <w:bottom w:val="none" w:sz="0" w:space="0" w:color="auto"/>
                        <w:right w:val="none" w:sz="0" w:space="0" w:color="auto"/>
                      </w:divBdr>
                    </w:div>
                  </w:divsChild>
                </w:div>
                <w:div w:id="1429691771">
                  <w:marLeft w:val="0"/>
                  <w:marRight w:val="0"/>
                  <w:marTop w:val="0"/>
                  <w:marBottom w:val="0"/>
                  <w:divBdr>
                    <w:top w:val="none" w:sz="0" w:space="0" w:color="auto"/>
                    <w:left w:val="none" w:sz="0" w:space="0" w:color="auto"/>
                    <w:bottom w:val="none" w:sz="0" w:space="0" w:color="auto"/>
                    <w:right w:val="none" w:sz="0" w:space="0" w:color="auto"/>
                  </w:divBdr>
                  <w:divsChild>
                    <w:div w:id="1477987572">
                      <w:marLeft w:val="0"/>
                      <w:marRight w:val="0"/>
                      <w:marTop w:val="0"/>
                      <w:marBottom w:val="0"/>
                      <w:divBdr>
                        <w:top w:val="none" w:sz="0" w:space="0" w:color="auto"/>
                        <w:left w:val="none" w:sz="0" w:space="0" w:color="auto"/>
                        <w:bottom w:val="none" w:sz="0" w:space="0" w:color="auto"/>
                        <w:right w:val="none" w:sz="0" w:space="0" w:color="auto"/>
                      </w:divBdr>
                    </w:div>
                  </w:divsChild>
                </w:div>
                <w:div w:id="390883827">
                  <w:marLeft w:val="0"/>
                  <w:marRight w:val="0"/>
                  <w:marTop w:val="0"/>
                  <w:marBottom w:val="0"/>
                  <w:divBdr>
                    <w:top w:val="none" w:sz="0" w:space="0" w:color="auto"/>
                    <w:left w:val="none" w:sz="0" w:space="0" w:color="auto"/>
                    <w:bottom w:val="none" w:sz="0" w:space="0" w:color="auto"/>
                    <w:right w:val="none" w:sz="0" w:space="0" w:color="auto"/>
                  </w:divBdr>
                  <w:divsChild>
                    <w:div w:id="1707948086">
                      <w:marLeft w:val="0"/>
                      <w:marRight w:val="0"/>
                      <w:marTop w:val="0"/>
                      <w:marBottom w:val="0"/>
                      <w:divBdr>
                        <w:top w:val="none" w:sz="0" w:space="0" w:color="auto"/>
                        <w:left w:val="none" w:sz="0" w:space="0" w:color="auto"/>
                        <w:bottom w:val="none" w:sz="0" w:space="0" w:color="auto"/>
                        <w:right w:val="none" w:sz="0" w:space="0" w:color="auto"/>
                      </w:divBdr>
                    </w:div>
                  </w:divsChild>
                </w:div>
                <w:div w:id="1864048860">
                  <w:marLeft w:val="0"/>
                  <w:marRight w:val="0"/>
                  <w:marTop w:val="0"/>
                  <w:marBottom w:val="0"/>
                  <w:divBdr>
                    <w:top w:val="none" w:sz="0" w:space="0" w:color="auto"/>
                    <w:left w:val="none" w:sz="0" w:space="0" w:color="auto"/>
                    <w:bottom w:val="none" w:sz="0" w:space="0" w:color="auto"/>
                    <w:right w:val="none" w:sz="0" w:space="0" w:color="auto"/>
                  </w:divBdr>
                  <w:divsChild>
                    <w:div w:id="782304626">
                      <w:marLeft w:val="0"/>
                      <w:marRight w:val="0"/>
                      <w:marTop w:val="0"/>
                      <w:marBottom w:val="0"/>
                      <w:divBdr>
                        <w:top w:val="none" w:sz="0" w:space="0" w:color="auto"/>
                        <w:left w:val="none" w:sz="0" w:space="0" w:color="auto"/>
                        <w:bottom w:val="none" w:sz="0" w:space="0" w:color="auto"/>
                        <w:right w:val="none" w:sz="0" w:space="0" w:color="auto"/>
                      </w:divBdr>
                    </w:div>
                  </w:divsChild>
                </w:div>
                <w:div w:id="1381906914">
                  <w:marLeft w:val="0"/>
                  <w:marRight w:val="0"/>
                  <w:marTop w:val="0"/>
                  <w:marBottom w:val="0"/>
                  <w:divBdr>
                    <w:top w:val="none" w:sz="0" w:space="0" w:color="auto"/>
                    <w:left w:val="none" w:sz="0" w:space="0" w:color="auto"/>
                    <w:bottom w:val="none" w:sz="0" w:space="0" w:color="auto"/>
                    <w:right w:val="none" w:sz="0" w:space="0" w:color="auto"/>
                  </w:divBdr>
                  <w:divsChild>
                    <w:div w:id="798062896">
                      <w:marLeft w:val="0"/>
                      <w:marRight w:val="0"/>
                      <w:marTop w:val="0"/>
                      <w:marBottom w:val="0"/>
                      <w:divBdr>
                        <w:top w:val="none" w:sz="0" w:space="0" w:color="auto"/>
                        <w:left w:val="none" w:sz="0" w:space="0" w:color="auto"/>
                        <w:bottom w:val="none" w:sz="0" w:space="0" w:color="auto"/>
                        <w:right w:val="none" w:sz="0" w:space="0" w:color="auto"/>
                      </w:divBdr>
                    </w:div>
                  </w:divsChild>
                </w:div>
                <w:div w:id="200947107">
                  <w:marLeft w:val="0"/>
                  <w:marRight w:val="0"/>
                  <w:marTop w:val="0"/>
                  <w:marBottom w:val="0"/>
                  <w:divBdr>
                    <w:top w:val="none" w:sz="0" w:space="0" w:color="auto"/>
                    <w:left w:val="none" w:sz="0" w:space="0" w:color="auto"/>
                    <w:bottom w:val="none" w:sz="0" w:space="0" w:color="auto"/>
                    <w:right w:val="none" w:sz="0" w:space="0" w:color="auto"/>
                  </w:divBdr>
                  <w:divsChild>
                    <w:div w:id="785319833">
                      <w:marLeft w:val="0"/>
                      <w:marRight w:val="0"/>
                      <w:marTop w:val="0"/>
                      <w:marBottom w:val="0"/>
                      <w:divBdr>
                        <w:top w:val="none" w:sz="0" w:space="0" w:color="auto"/>
                        <w:left w:val="none" w:sz="0" w:space="0" w:color="auto"/>
                        <w:bottom w:val="none" w:sz="0" w:space="0" w:color="auto"/>
                        <w:right w:val="none" w:sz="0" w:space="0" w:color="auto"/>
                      </w:divBdr>
                    </w:div>
                  </w:divsChild>
                </w:div>
                <w:div w:id="162136276">
                  <w:marLeft w:val="0"/>
                  <w:marRight w:val="0"/>
                  <w:marTop w:val="0"/>
                  <w:marBottom w:val="0"/>
                  <w:divBdr>
                    <w:top w:val="none" w:sz="0" w:space="0" w:color="auto"/>
                    <w:left w:val="none" w:sz="0" w:space="0" w:color="auto"/>
                    <w:bottom w:val="none" w:sz="0" w:space="0" w:color="auto"/>
                    <w:right w:val="none" w:sz="0" w:space="0" w:color="auto"/>
                  </w:divBdr>
                  <w:divsChild>
                    <w:div w:id="1251424797">
                      <w:marLeft w:val="0"/>
                      <w:marRight w:val="0"/>
                      <w:marTop w:val="0"/>
                      <w:marBottom w:val="0"/>
                      <w:divBdr>
                        <w:top w:val="none" w:sz="0" w:space="0" w:color="auto"/>
                        <w:left w:val="none" w:sz="0" w:space="0" w:color="auto"/>
                        <w:bottom w:val="none" w:sz="0" w:space="0" w:color="auto"/>
                        <w:right w:val="none" w:sz="0" w:space="0" w:color="auto"/>
                      </w:divBdr>
                    </w:div>
                  </w:divsChild>
                </w:div>
                <w:div w:id="2139952627">
                  <w:marLeft w:val="0"/>
                  <w:marRight w:val="0"/>
                  <w:marTop w:val="0"/>
                  <w:marBottom w:val="0"/>
                  <w:divBdr>
                    <w:top w:val="none" w:sz="0" w:space="0" w:color="auto"/>
                    <w:left w:val="none" w:sz="0" w:space="0" w:color="auto"/>
                    <w:bottom w:val="none" w:sz="0" w:space="0" w:color="auto"/>
                    <w:right w:val="none" w:sz="0" w:space="0" w:color="auto"/>
                  </w:divBdr>
                  <w:divsChild>
                    <w:div w:id="1317761782">
                      <w:marLeft w:val="0"/>
                      <w:marRight w:val="0"/>
                      <w:marTop w:val="0"/>
                      <w:marBottom w:val="0"/>
                      <w:divBdr>
                        <w:top w:val="none" w:sz="0" w:space="0" w:color="auto"/>
                        <w:left w:val="none" w:sz="0" w:space="0" w:color="auto"/>
                        <w:bottom w:val="none" w:sz="0" w:space="0" w:color="auto"/>
                        <w:right w:val="none" w:sz="0" w:space="0" w:color="auto"/>
                      </w:divBdr>
                    </w:div>
                  </w:divsChild>
                </w:div>
                <w:div w:id="541864391">
                  <w:marLeft w:val="0"/>
                  <w:marRight w:val="0"/>
                  <w:marTop w:val="0"/>
                  <w:marBottom w:val="0"/>
                  <w:divBdr>
                    <w:top w:val="none" w:sz="0" w:space="0" w:color="auto"/>
                    <w:left w:val="none" w:sz="0" w:space="0" w:color="auto"/>
                    <w:bottom w:val="none" w:sz="0" w:space="0" w:color="auto"/>
                    <w:right w:val="none" w:sz="0" w:space="0" w:color="auto"/>
                  </w:divBdr>
                  <w:divsChild>
                    <w:div w:id="437219163">
                      <w:marLeft w:val="0"/>
                      <w:marRight w:val="0"/>
                      <w:marTop w:val="0"/>
                      <w:marBottom w:val="0"/>
                      <w:divBdr>
                        <w:top w:val="none" w:sz="0" w:space="0" w:color="auto"/>
                        <w:left w:val="none" w:sz="0" w:space="0" w:color="auto"/>
                        <w:bottom w:val="none" w:sz="0" w:space="0" w:color="auto"/>
                        <w:right w:val="none" w:sz="0" w:space="0" w:color="auto"/>
                      </w:divBdr>
                    </w:div>
                  </w:divsChild>
                </w:div>
                <w:div w:id="551426037">
                  <w:marLeft w:val="0"/>
                  <w:marRight w:val="0"/>
                  <w:marTop w:val="0"/>
                  <w:marBottom w:val="0"/>
                  <w:divBdr>
                    <w:top w:val="none" w:sz="0" w:space="0" w:color="auto"/>
                    <w:left w:val="none" w:sz="0" w:space="0" w:color="auto"/>
                    <w:bottom w:val="none" w:sz="0" w:space="0" w:color="auto"/>
                    <w:right w:val="none" w:sz="0" w:space="0" w:color="auto"/>
                  </w:divBdr>
                  <w:divsChild>
                    <w:div w:id="871502156">
                      <w:marLeft w:val="0"/>
                      <w:marRight w:val="0"/>
                      <w:marTop w:val="0"/>
                      <w:marBottom w:val="0"/>
                      <w:divBdr>
                        <w:top w:val="none" w:sz="0" w:space="0" w:color="auto"/>
                        <w:left w:val="none" w:sz="0" w:space="0" w:color="auto"/>
                        <w:bottom w:val="none" w:sz="0" w:space="0" w:color="auto"/>
                        <w:right w:val="none" w:sz="0" w:space="0" w:color="auto"/>
                      </w:divBdr>
                    </w:div>
                  </w:divsChild>
                </w:div>
                <w:div w:id="1513951277">
                  <w:marLeft w:val="0"/>
                  <w:marRight w:val="0"/>
                  <w:marTop w:val="0"/>
                  <w:marBottom w:val="0"/>
                  <w:divBdr>
                    <w:top w:val="none" w:sz="0" w:space="0" w:color="auto"/>
                    <w:left w:val="none" w:sz="0" w:space="0" w:color="auto"/>
                    <w:bottom w:val="none" w:sz="0" w:space="0" w:color="auto"/>
                    <w:right w:val="none" w:sz="0" w:space="0" w:color="auto"/>
                  </w:divBdr>
                  <w:divsChild>
                    <w:div w:id="801922861">
                      <w:marLeft w:val="0"/>
                      <w:marRight w:val="0"/>
                      <w:marTop w:val="0"/>
                      <w:marBottom w:val="0"/>
                      <w:divBdr>
                        <w:top w:val="none" w:sz="0" w:space="0" w:color="auto"/>
                        <w:left w:val="none" w:sz="0" w:space="0" w:color="auto"/>
                        <w:bottom w:val="none" w:sz="0" w:space="0" w:color="auto"/>
                        <w:right w:val="none" w:sz="0" w:space="0" w:color="auto"/>
                      </w:divBdr>
                    </w:div>
                  </w:divsChild>
                </w:div>
                <w:div w:id="395903759">
                  <w:marLeft w:val="0"/>
                  <w:marRight w:val="0"/>
                  <w:marTop w:val="0"/>
                  <w:marBottom w:val="0"/>
                  <w:divBdr>
                    <w:top w:val="none" w:sz="0" w:space="0" w:color="auto"/>
                    <w:left w:val="none" w:sz="0" w:space="0" w:color="auto"/>
                    <w:bottom w:val="none" w:sz="0" w:space="0" w:color="auto"/>
                    <w:right w:val="none" w:sz="0" w:space="0" w:color="auto"/>
                  </w:divBdr>
                  <w:divsChild>
                    <w:div w:id="578759563">
                      <w:marLeft w:val="0"/>
                      <w:marRight w:val="0"/>
                      <w:marTop w:val="0"/>
                      <w:marBottom w:val="0"/>
                      <w:divBdr>
                        <w:top w:val="none" w:sz="0" w:space="0" w:color="auto"/>
                        <w:left w:val="none" w:sz="0" w:space="0" w:color="auto"/>
                        <w:bottom w:val="none" w:sz="0" w:space="0" w:color="auto"/>
                        <w:right w:val="none" w:sz="0" w:space="0" w:color="auto"/>
                      </w:divBdr>
                    </w:div>
                  </w:divsChild>
                </w:div>
                <w:div w:id="322903715">
                  <w:marLeft w:val="0"/>
                  <w:marRight w:val="0"/>
                  <w:marTop w:val="0"/>
                  <w:marBottom w:val="0"/>
                  <w:divBdr>
                    <w:top w:val="none" w:sz="0" w:space="0" w:color="auto"/>
                    <w:left w:val="none" w:sz="0" w:space="0" w:color="auto"/>
                    <w:bottom w:val="none" w:sz="0" w:space="0" w:color="auto"/>
                    <w:right w:val="none" w:sz="0" w:space="0" w:color="auto"/>
                  </w:divBdr>
                  <w:divsChild>
                    <w:div w:id="1706518756">
                      <w:marLeft w:val="0"/>
                      <w:marRight w:val="0"/>
                      <w:marTop w:val="0"/>
                      <w:marBottom w:val="0"/>
                      <w:divBdr>
                        <w:top w:val="none" w:sz="0" w:space="0" w:color="auto"/>
                        <w:left w:val="none" w:sz="0" w:space="0" w:color="auto"/>
                        <w:bottom w:val="none" w:sz="0" w:space="0" w:color="auto"/>
                        <w:right w:val="none" w:sz="0" w:space="0" w:color="auto"/>
                      </w:divBdr>
                    </w:div>
                  </w:divsChild>
                </w:div>
                <w:div w:id="481968335">
                  <w:marLeft w:val="0"/>
                  <w:marRight w:val="0"/>
                  <w:marTop w:val="0"/>
                  <w:marBottom w:val="0"/>
                  <w:divBdr>
                    <w:top w:val="none" w:sz="0" w:space="0" w:color="auto"/>
                    <w:left w:val="none" w:sz="0" w:space="0" w:color="auto"/>
                    <w:bottom w:val="none" w:sz="0" w:space="0" w:color="auto"/>
                    <w:right w:val="none" w:sz="0" w:space="0" w:color="auto"/>
                  </w:divBdr>
                  <w:divsChild>
                    <w:div w:id="1772165523">
                      <w:marLeft w:val="0"/>
                      <w:marRight w:val="0"/>
                      <w:marTop w:val="0"/>
                      <w:marBottom w:val="0"/>
                      <w:divBdr>
                        <w:top w:val="none" w:sz="0" w:space="0" w:color="auto"/>
                        <w:left w:val="none" w:sz="0" w:space="0" w:color="auto"/>
                        <w:bottom w:val="none" w:sz="0" w:space="0" w:color="auto"/>
                        <w:right w:val="none" w:sz="0" w:space="0" w:color="auto"/>
                      </w:divBdr>
                    </w:div>
                  </w:divsChild>
                </w:div>
                <w:div w:id="736897630">
                  <w:marLeft w:val="0"/>
                  <w:marRight w:val="0"/>
                  <w:marTop w:val="0"/>
                  <w:marBottom w:val="0"/>
                  <w:divBdr>
                    <w:top w:val="none" w:sz="0" w:space="0" w:color="auto"/>
                    <w:left w:val="none" w:sz="0" w:space="0" w:color="auto"/>
                    <w:bottom w:val="none" w:sz="0" w:space="0" w:color="auto"/>
                    <w:right w:val="none" w:sz="0" w:space="0" w:color="auto"/>
                  </w:divBdr>
                  <w:divsChild>
                    <w:div w:id="1579098182">
                      <w:marLeft w:val="0"/>
                      <w:marRight w:val="0"/>
                      <w:marTop w:val="0"/>
                      <w:marBottom w:val="0"/>
                      <w:divBdr>
                        <w:top w:val="none" w:sz="0" w:space="0" w:color="auto"/>
                        <w:left w:val="none" w:sz="0" w:space="0" w:color="auto"/>
                        <w:bottom w:val="none" w:sz="0" w:space="0" w:color="auto"/>
                        <w:right w:val="none" w:sz="0" w:space="0" w:color="auto"/>
                      </w:divBdr>
                    </w:div>
                  </w:divsChild>
                </w:div>
                <w:div w:id="57024420">
                  <w:marLeft w:val="0"/>
                  <w:marRight w:val="0"/>
                  <w:marTop w:val="0"/>
                  <w:marBottom w:val="0"/>
                  <w:divBdr>
                    <w:top w:val="none" w:sz="0" w:space="0" w:color="auto"/>
                    <w:left w:val="none" w:sz="0" w:space="0" w:color="auto"/>
                    <w:bottom w:val="none" w:sz="0" w:space="0" w:color="auto"/>
                    <w:right w:val="none" w:sz="0" w:space="0" w:color="auto"/>
                  </w:divBdr>
                  <w:divsChild>
                    <w:div w:id="1676417683">
                      <w:marLeft w:val="0"/>
                      <w:marRight w:val="0"/>
                      <w:marTop w:val="0"/>
                      <w:marBottom w:val="0"/>
                      <w:divBdr>
                        <w:top w:val="none" w:sz="0" w:space="0" w:color="auto"/>
                        <w:left w:val="none" w:sz="0" w:space="0" w:color="auto"/>
                        <w:bottom w:val="none" w:sz="0" w:space="0" w:color="auto"/>
                        <w:right w:val="none" w:sz="0" w:space="0" w:color="auto"/>
                      </w:divBdr>
                    </w:div>
                  </w:divsChild>
                </w:div>
                <w:div w:id="958990059">
                  <w:marLeft w:val="0"/>
                  <w:marRight w:val="0"/>
                  <w:marTop w:val="0"/>
                  <w:marBottom w:val="0"/>
                  <w:divBdr>
                    <w:top w:val="none" w:sz="0" w:space="0" w:color="auto"/>
                    <w:left w:val="none" w:sz="0" w:space="0" w:color="auto"/>
                    <w:bottom w:val="none" w:sz="0" w:space="0" w:color="auto"/>
                    <w:right w:val="none" w:sz="0" w:space="0" w:color="auto"/>
                  </w:divBdr>
                  <w:divsChild>
                    <w:div w:id="1851409277">
                      <w:marLeft w:val="0"/>
                      <w:marRight w:val="0"/>
                      <w:marTop w:val="0"/>
                      <w:marBottom w:val="0"/>
                      <w:divBdr>
                        <w:top w:val="none" w:sz="0" w:space="0" w:color="auto"/>
                        <w:left w:val="none" w:sz="0" w:space="0" w:color="auto"/>
                        <w:bottom w:val="none" w:sz="0" w:space="0" w:color="auto"/>
                        <w:right w:val="none" w:sz="0" w:space="0" w:color="auto"/>
                      </w:divBdr>
                    </w:div>
                  </w:divsChild>
                </w:div>
                <w:div w:id="7948980">
                  <w:marLeft w:val="0"/>
                  <w:marRight w:val="0"/>
                  <w:marTop w:val="0"/>
                  <w:marBottom w:val="0"/>
                  <w:divBdr>
                    <w:top w:val="none" w:sz="0" w:space="0" w:color="auto"/>
                    <w:left w:val="none" w:sz="0" w:space="0" w:color="auto"/>
                    <w:bottom w:val="none" w:sz="0" w:space="0" w:color="auto"/>
                    <w:right w:val="none" w:sz="0" w:space="0" w:color="auto"/>
                  </w:divBdr>
                  <w:divsChild>
                    <w:div w:id="2121219530">
                      <w:marLeft w:val="0"/>
                      <w:marRight w:val="0"/>
                      <w:marTop w:val="0"/>
                      <w:marBottom w:val="0"/>
                      <w:divBdr>
                        <w:top w:val="none" w:sz="0" w:space="0" w:color="auto"/>
                        <w:left w:val="none" w:sz="0" w:space="0" w:color="auto"/>
                        <w:bottom w:val="none" w:sz="0" w:space="0" w:color="auto"/>
                        <w:right w:val="none" w:sz="0" w:space="0" w:color="auto"/>
                      </w:divBdr>
                    </w:div>
                  </w:divsChild>
                </w:div>
                <w:div w:id="1216509757">
                  <w:marLeft w:val="0"/>
                  <w:marRight w:val="0"/>
                  <w:marTop w:val="0"/>
                  <w:marBottom w:val="0"/>
                  <w:divBdr>
                    <w:top w:val="none" w:sz="0" w:space="0" w:color="auto"/>
                    <w:left w:val="none" w:sz="0" w:space="0" w:color="auto"/>
                    <w:bottom w:val="none" w:sz="0" w:space="0" w:color="auto"/>
                    <w:right w:val="none" w:sz="0" w:space="0" w:color="auto"/>
                  </w:divBdr>
                  <w:divsChild>
                    <w:div w:id="116334559">
                      <w:marLeft w:val="0"/>
                      <w:marRight w:val="0"/>
                      <w:marTop w:val="0"/>
                      <w:marBottom w:val="0"/>
                      <w:divBdr>
                        <w:top w:val="none" w:sz="0" w:space="0" w:color="auto"/>
                        <w:left w:val="none" w:sz="0" w:space="0" w:color="auto"/>
                        <w:bottom w:val="none" w:sz="0" w:space="0" w:color="auto"/>
                        <w:right w:val="none" w:sz="0" w:space="0" w:color="auto"/>
                      </w:divBdr>
                    </w:div>
                  </w:divsChild>
                </w:div>
                <w:div w:id="1827429999">
                  <w:marLeft w:val="0"/>
                  <w:marRight w:val="0"/>
                  <w:marTop w:val="0"/>
                  <w:marBottom w:val="0"/>
                  <w:divBdr>
                    <w:top w:val="none" w:sz="0" w:space="0" w:color="auto"/>
                    <w:left w:val="none" w:sz="0" w:space="0" w:color="auto"/>
                    <w:bottom w:val="none" w:sz="0" w:space="0" w:color="auto"/>
                    <w:right w:val="none" w:sz="0" w:space="0" w:color="auto"/>
                  </w:divBdr>
                  <w:divsChild>
                    <w:div w:id="2060931110">
                      <w:marLeft w:val="0"/>
                      <w:marRight w:val="0"/>
                      <w:marTop w:val="0"/>
                      <w:marBottom w:val="0"/>
                      <w:divBdr>
                        <w:top w:val="none" w:sz="0" w:space="0" w:color="auto"/>
                        <w:left w:val="none" w:sz="0" w:space="0" w:color="auto"/>
                        <w:bottom w:val="none" w:sz="0" w:space="0" w:color="auto"/>
                        <w:right w:val="none" w:sz="0" w:space="0" w:color="auto"/>
                      </w:divBdr>
                    </w:div>
                  </w:divsChild>
                </w:div>
                <w:div w:id="78336805">
                  <w:marLeft w:val="0"/>
                  <w:marRight w:val="0"/>
                  <w:marTop w:val="0"/>
                  <w:marBottom w:val="0"/>
                  <w:divBdr>
                    <w:top w:val="none" w:sz="0" w:space="0" w:color="auto"/>
                    <w:left w:val="none" w:sz="0" w:space="0" w:color="auto"/>
                    <w:bottom w:val="none" w:sz="0" w:space="0" w:color="auto"/>
                    <w:right w:val="none" w:sz="0" w:space="0" w:color="auto"/>
                  </w:divBdr>
                  <w:divsChild>
                    <w:div w:id="2130736393">
                      <w:marLeft w:val="0"/>
                      <w:marRight w:val="0"/>
                      <w:marTop w:val="0"/>
                      <w:marBottom w:val="0"/>
                      <w:divBdr>
                        <w:top w:val="none" w:sz="0" w:space="0" w:color="auto"/>
                        <w:left w:val="none" w:sz="0" w:space="0" w:color="auto"/>
                        <w:bottom w:val="none" w:sz="0" w:space="0" w:color="auto"/>
                        <w:right w:val="none" w:sz="0" w:space="0" w:color="auto"/>
                      </w:divBdr>
                    </w:div>
                  </w:divsChild>
                </w:div>
                <w:div w:id="2029675026">
                  <w:marLeft w:val="0"/>
                  <w:marRight w:val="0"/>
                  <w:marTop w:val="0"/>
                  <w:marBottom w:val="0"/>
                  <w:divBdr>
                    <w:top w:val="none" w:sz="0" w:space="0" w:color="auto"/>
                    <w:left w:val="none" w:sz="0" w:space="0" w:color="auto"/>
                    <w:bottom w:val="none" w:sz="0" w:space="0" w:color="auto"/>
                    <w:right w:val="none" w:sz="0" w:space="0" w:color="auto"/>
                  </w:divBdr>
                  <w:divsChild>
                    <w:div w:id="1659846086">
                      <w:marLeft w:val="0"/>
                      <w:marRight w:val="0"/>
                      <w:marTop w:val="0"/>
                      <w:marBottom w:val="0"/>
                      <w:divBdr>
                        <w:top w:val="none" w:sz="0" w:space="0" w:color="auto"/>
                        <w:left w:val="none" w:sz="0" w:space="0" w:color="auto"/>
                        <w:bottom w:val="none" w:sz="0" w:space="0" w:color="auto"/>
                        <w:right w:val="none" w:sz="0" w:space="0" w:color="auto"/>
                      </w:divBdr>
                    </w:div>
                  </w:divsChild>
                </w:div>
                <w:div w:id="1609847951">
                  <w:marLeft w:val="0"/>
                  <w:marRight w:val="0"/>
                  <w:marTop w:val="0"/>
                  <w:marBottom w:val="0"/>
                  <w:divBdr>
                    <w:top w:val="none" w:sz="0" w:space="0" w:color="auto"/>
                    <w:left w:val="none" w:sz="0" w:space="0" w:color="auto"/>
                    <w:bottom w:val="none" w:sz="0" w:space="0" w:color="auto"/>
                    <w:right w:val="none" w:sz="0" w:space="0" w:color="auto"/>
                  </w:divBdr>
                  <w:divsChild>
                    <w:div w:id="1732851972">
                      <w:marLeft w:val="0"/>
                      <w:marRight w:val="0"/>
                      <w:marTop w:val="0"/>
                      <w:marBottom w:val="0"/>
                      <w:divBdr>
                        <w:top w:val="none" w:sz="0" w:space="0" w:color="auto"/>
                        <w:left w:val="none" w:sz="0" w:space="0" w:color="auto"/>
                        <w:bottom w:val="none" w:sz="0" w:space="0" w:color="auto"/>
                        <w:right w:val="none" w:sz="0" w:space="0" w:color="auto"/>
                      </w:divBdr>
                    </w:div>
                  </w:divsChild>
                </w:div>
                <w:div w:id="1994866806">
                  <w:marLeft w:val="0"/>
                  <w:marRight w:val="0"/>
                  <w:marTop w:val="0"/>
                  <w:marBottom w:val="0"/>
                  <w:divBdr>
                    <w:top w:val="none" w:sz="0" w:space="0" w:color="auto"/>
                    <w:left w:val="none" w:sz="0" w:space="0" w:color="auto"/>
                    <w:bottom w:val="none" w:sz="0" w:space="0" w:color="auto"/>
                    <w:right w:val="none" w:sz="0" w:space="0" w:color="auto"/>
                  </w:divBdr>
                  <w:divsChild>
                    <w:div w:id="358237382">
                      <w:marLeft w:val="0"/>
                      <w:marRight w:val="0"/>
                      <w:marTop w:val="0"/>
                      <w:marBottom w:val="0"/>
                      <w:divBdr>
                        <w:top w:val="none" w:sz="0" w:space="0" w:color="auto"/>
                        <w:left w:val="none" w:sz="0" w:space="0" w:color="auto"/>
                        <w:bottom w:val="none" w:sz="0" w:space="0" w:color="auto"/>
                        <w:right w:val="none" w:sz="0" w:space="0" w:color="auto"/>
                      </w:divBdr>
                    </w:div>
                  </w:divsChild>
                </w:div>
                <w:div w:id="324087254">
                  <w:marLeft w:val="0"/>
                  <w:marRight w:val="0"/>
                  <w:marTop w:val="0"/>
                  <w:marBottom w:val="0"/>
                  <w:divBdr>
                    <w:top w:val="none" w:sz="0" w:space="0" w:color="auto"/>
                    <w:left w:val="none" w:sz="0" w:space="0" w:color="auto"/>
                    <w:bottom w:val="none" w:sz="0" w:space="0" w:color="auto"/>
                    <w:right w:val="none" w:sz="0" w:space="0" w:color="auto"/>
                  </w:divBdr>
                  <w:divsChild>
                    <w:div w:id="446433571">
                      <w:marLeft w:val="0"/>
                      <w:marRight w:val="0"/>
                      <w:marTop w:val="0"/>
                      <w:marBottom w:val="0"/>
                      <w:divBdr>
                        <w:top w:val="none" w:sz="0" w:space="0" w:color="auto"/>
                        <w:left w:val="none" w:sz="0" w:space="0" w:color="auto"/>
                        <w:bottom w:val="none" w:sz="0" w:space="0" w:color="auto"/>
                        <w:right w:val="none" w:sz="0" w:space="0" w:color="auto"/>
                      </w:divBdr>
                    </w:div>
                  </w:divsChild>
                </w:div>
                <w:div w:id="1933078995">
                  <w:marLeft w:val="0"/>
                  <w:marRight w:val="0"/>
                  <w:marTop w:val="0"/>
                  <w:marBottom w:val="0"/>
                  <w:divBdr>
                    <w:top w:val="none" w:sz="0" w:space="0" w:color="auto"/>
                    <w:left w:val="none" w:sz="0" w:space="0" w:color="auto"/>
                    <w:bottom w:val="none" w:sz="0" w:space="0" w:color="auto"/>
                    <w:right w:val="none" w:sz="0" w:space="0" w:color="auto"/>
                  </w:divBdr>
                  <w:divsChild>
                    <w:div w:id="1845045290">
                      <w:marLeft w:val="0"/>
                      <w:marRight w:val="0"/>
                      <w:marTop w:val="0"/>
                      <w:marBottom w:val="0"/>
                      <w:divBdr>
                        <w:top w:val="none" w:sz="0" w:space="0" w:color="auto"/>
                        <w:left w:val="none" w:sz="0" w:space="0" w:color="auto"/>
                        <w:bottom w:val="none" w:sz="0" w:space="0" w:color="auto"/>
                        <w:right w:val="none" w:sz="0" w:space="0" w:color="auto"/>
                      </w:divBdr>
                    </w:div>
                  </w:divsChild>
                </w:div>
                <w:div w:id="1369065888">
                  <w:marLeft w:val="0"/>
                  <w:marRight w:val="0"/>
                  <w:marTop w:val="0"/>
                  <w:marBottom w:val="0"/>
                  <w:divBdr>
                    <w:top w:val="none" w:sz="0" w:space="0" w:color="auto"/>
                    <w:left w:val="none" w:sz="0" w:space="0" w:color="auto"/>
                    <w:bottom w:val="none" w:sz="0" w:space="0" w:color="auto"/>
                    <w:right w:val="none" w:sz="0" w:space="0" w:color="auto"/>
                  </w:divBdr>
                  <w:divsChild>
                    <w:div w:id="1561208827">
                      <w:marLeft w:val="0"/>
                      <w:marRight w:val="0"/>
                      <w:marTop w:val="0"/>
                      <w:marBottom w:val="0"/>
                      <w:divBdr>
                        <w:top w:val="none" w:sz="0" w:space="0" w:color="auto"/>
                        <w:left w:val="none" w:sz="0" w:space="0" w:color="auto"/>
                        <w:bottom w:val="none" w:sz="0" w:space="0" w:color="auto"/>
                        <w:right w:val="none" w:sz="0" w:space="0" w:color="auto"/>
                      </w:divBdr>
                    </w:div>
                  </w:divsChild>
                </w:div>
                <w:div w:id="604003500">
                  <w:marLeft w:val="0"/>
                  <w:marRight w:val="0"/>
                  <w:marTop w:val="0"/>
                  <w:marBottom w:val="0"/>
                  <w:divBdr>
                    <w:top w:val="none" w:sz="0" w:space="0" w:color="auto"/>
                    <w:left w:val="none" w:sz="0" w:space="0" w:color="auto"/>
                    <w:bottom w:val="none" w:sz="0" w:space="0" w:color="auto"/>
                    <w:right w:val="none" w:sz="0" w:space="0" w:color="auto"/>
                  </w:divBdr>
                  <w:divsChild>
                    <w:div w:id="328335901">
                      <w:marLeft w:val="0"/>
                      <w:marRight w:val="0"/>
                      <w:marTop w:val="0"/>
                      <w:marBottom w:val="0"/>
                      <w:divBdr>
                        <w:top w:val="none" w:sz="0" w:space="0" w:color="auto"/>
                        <w:left w:val="none" w:sz="0" w:space="0" w:color="auto"/>
                        <w:bottom w:val="none" w:sz="0" w:space="0" w:color="auto"/>
                        <w:right w:val="none" w:sz="0" w:space="0" w:color="auto"/>
                      </w:divBdr>
                    </w:div>
                  </w:divsChild>
                </w:div>
                <w:div w:id="1976838426">
                  <w:marLeft w:val="0"/>
                  <w:marRight w:val="0"/>
                  <w:marTop w:val="0"/>
                  <w:marBottom w:val="0"/>
                  <w:divBdr>
                    <w:top w:val="none" w:sz="0" w:space="0" w:color="auto"/>
                    <w:left w:val="none" w:sz="0" w:space="0" w:color="auto"/>
                    <w:bottom w:val="none" w:sz="0" w:space="0" w:color="auto"/>
                    <w:right w:val="none" w:sz="0" w:space="0" w:color="auto"/>
                  </w:divBdr>
                  <w:divsChild>
                    <w:div w:id="1157841684">
                      <w:marLeft w:val="0"/>
                      <w:marRight w:val="0"/>
                      <w:marTop w:val="0"/>
                      <w:marBottom w:val="0"/>
                      <w:divBdr>
                        <w:top w:val="none" w:sz="0" w:space="0" w:color="auto"/>
                        <w:left w:val="none" w:sz="0" w:space="0" w:color="auto"/>
                        <w:bottom w:val="none" w:sz="0" w:space="0" w:color="auto"/>
                        <w:right w:val="none" w:sz="0" w:space="0" w:color="auto"/>
                      </w:divBdr>
                    </w:div>
                  </w:divsChild>
                </w:div>
                <w:div w:id="311326352">
                  <w:marLeft w:val="0"/>
                  <w:marRight w:val="0"/>
                  <w:marTop w:val="0"/>
                  <w:marBottom w:val="0"/>
                  <w:divBdr>
                    <w:top w:val="none" w:sz="0" w:space="0" w:color="auto"/>
                    <w:left w:val="none" w:sz="0" w:space="0" w:color="auto"/>
                    <w:bottom w:val="none" w:sz="0" w:space="0" w:color="auto"/>
                    <w:right w:val="none" w:sz="0" w:space="0" w:color="auto"/>
                  </w:divBdr>
                  <w:divsChild>
                    <w:div w:id="1443652328">
                      <w:marLeft w:val="0"/>
                      <w:marRight w:val="0"/>
                      <w:marTop w:val="0"/>
                      <w:marBottom w:val="0"/>
                      <w:divBdr>
                        <w:top w:val="none" w:sz="0" w:space="0" w:color="auto"/>
                        <w:left w:val="none" w:sz="0" w:space="0" w:color="auto"/>
                        <w:bottom w:val="none" w:sz="0" w:space="0" w:color="auto"/>
                        <w:right w:val="none" w:sz="0" w:space="0" w:color="auto"/>
                      </w:divBdr>
                    </w:div>
                  </w:divsChild>
                </w:div>
                <w:div w:id="676614748">
                  <w:marLeft w:val="0"/>
                  <w:marRight w:val="0"/>
                  <w:marTop w:val="0"/>
                  <w:marBottom w:val="0"/>
                  <w:divBdr>
                    <w:top w:val="none" w:sz="0" w:space="0" w:color="auto"/>
                    <w:left w:val="none" w:sz="0" w:space="0" w:color="auto"/>
                    <w:bottom w:val="none" w:sz="0" w:space="0" w:color="auto"/>
                    <w:right w:val="none" w:sz="0" w:space="0" w:color="auto"/>
                  </w:divBdr>
                  <w:divsChild>
                    <w:div w:id="651832004">
                      <w:marLeft w:val="0"/>
                      <w:marRight w:val="0"/>
                      <w:marTop w:val="0"/>
                      <w:marBottom w:val="0"/>
                      <w:divBdr>
                        <w:top w:val="none" w:sz="0" w:space="0" w:color="auto"/>
                        <w:left w:val="none" w:sz="0" w:space="0" w:color="auto"/>
                        <w:bottom w:val="none" w:sz="0" w:space="0" w:color="auto"/>
                        <w:right w:val="none" w:sz="0" w:space="0" w:color="auto"/>
                      </w:divBdr>
                    </w:div>
                  </w:divsChild>
                </w:div>
                <w:div w:id="1043947900">
                  <w:marLeft w:val="0"/>
                  <w:marRight w:val="0"/>
                  <w:marTop w:val="0"/>
                  <w:marBottom w:val="0"/>
                  <w:divBdr>
                    <w:top w:val="none" w:sz="0" w:space="0" w:color="auto"/>
                    <w:left w:val="none" w:sz="0" w:space="0" w:color="auto"/>
                    <w:bottom w:val="none" w:sz="0" w:space="0" w:color="auto"/>
                    <w:right w:val="none" w:sz="0" w:space="0" w:color="auto"/>
                  </w:divBdr>
                  <w:divsChild>
                    <w:div w:id="731081647">
                      <w:marLeft w:val="0"/>
                      <w:marRight w:val="0"/>
                      <w:marTop w:val="0"/>
                      <w:marBottom w:val="0"/>
                      <w:divBdr>
                        <w:top w:val="none" w:sz="0" w:space="0" w:color="auto"/>
                        <w:left w:val="none" w:sz="0" w:space="0" w:color="auto"/>
                        <w:bottom w:val="none" w:sz="0" w:space="0" w:color="auto"/>
                        <w:right w:val="none" w:sz="0" w:space="0" w:color="auto"/>
                      </w:divBdr>
                    </w:div>
                  </w:divsChild>
                </w:div>
                <w:div w:id="837774884">
                  <w:marLeft w:val="0"/>
                  <w:marRight w:val="0"/>
                  <w:marTop w:val="0"/>
                  <w:marBottom w:val="0"/>
                  <w:divBdr>
                    <w:top w:val="none" w:sz="0" w:space="0" w:color="auto"/>
                    <w:left w:val="none" w:sz="0" w:space="0" w:color="auto"/>
                    <w:bottom w:val="none" w:sz="0" w:space="0" w:color="auto"/>
                    <w:right w:val="none" w:sz="0" w:space="0" w:color="auto"/>
                  </w:divBdr>
                  <w:divsChild>
                    <w:div w:id="1956402887">
                      <w:marLeft w:val="0"/>
                      <w:marRight w:val="0"/>
                      <w:marTop w:val="0"/>
                      <w:marBottom w:val="0"/>
                      <w:divBdr>
                        <w:top w:val="none" w:sz="0" w:space="0" w:color="auto"/>
                        <w:left w:val="none" w:sz="0" w:space="0" w:color="auto"/>
                        <w:bottom w:val="none" w:sz="0" w:space="0" w:color="auto"/>
                        <w:right w:val="none" w:sz="0" w:space="0" w:color="auto"/>
                      </w:divBdr>
                    </w:div>
                  </w:divsChild>
                </w:div>
                <w:div w:id="570694100">
                  <w:marLeft w:val="0"/>
                  <w:marRight w:val="0"/>
                  <w:marTop w:val="0"/>
                  <w:marBottom w:val="0"/>
                  <w:divBdr>
                    <w:top w:val="none" w:sz="0" w:space="0" w:color="auto"/>
                    <w:left w:val="none" w:sz="0" w:space="0" w:color="auto"/>
                    <w:bottom w:val="none" w:sz="0" w:space="0" w:color="auto"/>
                    <w:right w:val="none" w:sz="0" w:space="0" w:color="auto"/>
                  </w:divBdr>
                  <w:divsChild>
                    <w:div w:id="2118409353">
                      <w:marLeft w:val="0"/>
                      <w:marRight w:val="0"/>
                      <w:marTop w:val="0"/>
                      <w:marBottom w:val="0"/>
                      <w:divBdr>
                        <w:top w:val="none" w:sz="0" w:space="0" w:color="auto"/>
                        <w:left w:val="none" w:sz="0" w:space="0" w:color="auto"/>
                        <w:bottom w:val="none" w:sz="0" w:space="0" w:color="auto"/>
                        <w:right w:val="none" w:sz="0" w:space="0" w:color="auto"/>
                      </w:divBdr>
                    </w:div>
                  </w:divsChild>
                </w:div>
                <w:div w:id="1072392165">
                  <w:marLeft w:val="0"/>
                  <w:marRight w:val="0"/>
                  <w:marTop w:val="0"/>
                  <w:marBottom w:val="0"/>
                  <w:divBdr>
                    <w:top w:val="none" w:sz="0" w:space="0" w:color="auto"/>
                    <w:left w:val="none" w:sz="0" w:space="0" w:color="auto"/>
                    <w:bottom w:val="none" w:sz="0" w:space="0" w:color="auto"/>
                    <w:right w:val="none" w:sz="0" w:space="0" w:color="auto"/>
                  </w:divBdr>
                  <w:divsChild>
                    <w:div w:id="2004157378">
                      <w:marLeft w:val="0"/>
                      <w:marRight w:val="0"/>
                      <w:marTop w:val="0"/>
                      <w:marBottom w:val="0"/>
                      <w:divBdr>
                        <w:top w:val="none" w:sz="0" w:space="0" w:color="auto"/>
                        <w:left w:val="none" w:sz="0" w:space="0" w:color="auto"/>
                        <w:bottom w:val="none" w:sz="0" w:space="0" w:color="auto"/>
                        <w:right w:val="none" w:sz="0" w:space="0" w:color="auto"/>
                      </w:divBdr>
                    </w:div>
                  </w:divsChild>
                </w:div>
                <w:div w:id="1526675575">
                  <w:marLeft w:val="0"/>
                  <w:marRight w:val="0"/>
                  <w:marTop w:val="0"/>
                  <w:marBottom w:val="0"/>
                  <w:divBdr>
                    <w:top w:val="none" w:sz="0" w:space="0" w:color="auto"/>
                    <w:left w:val="none" w:sz="0" w:space="0" w:color="auto"/>
                    <w:bottom w:val="none" w:sz="0" w:space="0" w:color="auto"/>
                    <w:right w:val="none" w:sz="0" w:space="0" w:color="auto"/>
                  </w:divBdr>
                  <w:divsChild>
                    <w:div w:id="1474256731">
                      <w:marLeft w:val="0"/>
                      <w:marRight w:val="0"/>
                      <w:marTop w:val="0"/>
                      <w:marBottom w:val="0"/>
                      <w:divBdr>
                        <w:top w:val="none" w:sz="0" w:space="0" w:color="auto"/>
                        <w:left w:val="none" w:sz="0" w:space="0" w:color="auto"/>
                        <w:bottom w:val="none" w:sz="0" w:space="0" w:color="auto"/>
                        <w:right w:val="none" w:sz="0" w:space="0" w:color="auto"/>
                      </w:divBdr>
                    </w:div>
                  </w:divsChild>
                </w:div>
                <w:div w:id="516894178">
                  <w:marLeft w:val="0"/>
                  <w:marRight w:val="0"/>
                  <w:marTop w:val="0"/>
                  <w:marBottom w:val="0"/>
                  <w:divBdr>
                    <w:top w:val="none" w:sz="0" w:space="0" w:color="auto"/>
                    <w:left w:val="none" w:sz="0" w:space="0" w:color="auto"/>
                    <w:bottom w:val="none" w:sz="0" w:space="0" w:color="auto"/>
                    <w:right w:val="none" w:sz="0" w:space="0" w:color="auto"/>
                  </w:divBdr>
                  <w:divsChild>
                    <w:div w:id="934284169">
                      <w:marLeft w:val="0"/>
                      <w:marRight w:val="0"/>
                      <w:marTop w:val="0"/>
                      <w:marBottom w:val="0"/>
                      <w:divBdr>
                        <w:top w:val="none" w:sz="0" w:space="0" w:color="auto"/>
                        <w:left w:val="none" w:sz="0" w:space="0" w:color="auto"/>
                        <w:bottom w:val="none" w:sz="0" w:space="0" w:color="auto"/>
                        <w:right w:val="none" w:sz="0" w:space="0" w:color="auto"/>
                      </w:divBdr>
                    </w:div>
                  </w:divsChild>
                </w:div>
                <w:div w:id="205676597">
                  <w:marLeft w:val="0"/>
                  <w:marRight w:val="0"/>
                  <w:marTop w:val="0"/>
                  <w:marBottom w:val="0"/>
                  <w:divBdr>
                    <w:top w:val="none" w:sz="0" w:space="0" w:color="auto"/>
                    <w:left w:val="none" w:sz="0" w:space="0" w:color="auto"/>
                    <w:bottom w:val="none" w:sz="0" w:space="0" w:color="auto"/>
                    <w:right w:val="none" w:sz="0" w:space="0" w:color="auto"/>
                  </w:divBdr>
                  <w:divsChild>
                    <w:div w:id="1102918179">
                      <w:marLeft w:val="0"/>
                      <w:marRight w:val="0"/>
                      <w:marTop w:val="0"/>
                      <w:marBottom w:val="0"/>
                      <w:divBdr>
                        <w:top w:val="none" w:sz="0" w:space="0" w:color="auto"/>
                        <w:left w:val="none" w:sz="0" w:space="0" w:color="auto"/>
                        <w:bottom w:val="none" w:sz="0" w:space="0" w:color="auto"/>
                        <w:right w:val="none" w:sz="0" w:space="0" w:color="auto"/>
                      </w:divBdr>
                    </w:div>
                  </w:divsChild>
                </w:div>
                <w:div w:id="1129514370">
                  <w:marLeft w:val="0"/>
                  <w:marRight w:val="0"/>
                  <w:marTop w:val="0"/>
                  <w:marBottom w:val="0"/>
                  <w:divBdr>
                    <w:top w:val="none" w:sz="0" w:space="0" w:color="auto"/>
                    <w:left w:val="none" w:sz="0" w:space="0" w:color="auto"/>
                    <w:bottom w:val="none" w:sz="0" w:space="0" w:color="auto"/>
                    <w:right w:val="none" w:sz="0" w:space="0" w:color="auto"/>
                  </w:divBdr>
                  <w:divsChild>
                    <w:div w:id="33845761">
                      <w:marLeft w:val="0"/>
                      <w:marRight w:val="0"/>
                      <w:marTop w:val="0"/>
                      <w:marBottom w:val="0"/>
                      <w:divBdr>
                        <w:top w:val="none" w:sz="0" w:space="0" w:color="auto"/>
                        <w:left w:val="none" w:sz="0" w:space="0" w:color="auto"/>
                        <w:bottom w:val="none" w:sz="0" w:space="0" w:color="auto"/>
                        <w:right w:val="none" w:sz="0" w:space="0" w:color="auto"/>
                      </w:divBdr>
                    </w:div>
                  </w:divsChild>
                </w:div>
                <w:div w:id="1343630776">
                  <w:marLeft w:val="0"/>
                  <w:marRight w:val="0"/>
                  <w:marTop w:val="0"/>
                  <w:marBottom w:val="0"/>
                  <w:divBdr>
                    <w:top w:val="none" w:sz="0" w:space="0" w:color="auto"/>
                    <w:left w:val="none" w:sz="0" w:space="0" w:color="auto"/>
                    <w:bottom w:val="none" w:sz="0" w:space="0" w:color="auto"/>
                    <w:right w:val="none" w:sz="0" w:space="0" w:color="auto"/>
                  </w:divBdr>
                  <w:divsChild>
                    <w:div w:id="1280264309">
                      <w:marLeft w:val="0"/>
                      <w:marRight w:val="0"/>
                      <w:marTop w:val="0"/>
                      <w:marBottom w:val="0"/>
                      <w:divBdr>
                        <w:top w:val="none" w:sz="0" w:space="0" w:color="auto"/>
                        <w:left w:val="none" w:sz="0" w:space="0" w:color="auto"/>
                        <w:bottom w:val="none" w:sz="0" w:space="0" w:color="auto"/>
                        <w:right w:val="none" w:sz="0" w:space="0" w:color="auto"/>
                      </w:divBdr>
                    </w:div>
                  </w:divsChild>
                </w:div>
                <w:div w:id="285889391">
                  <w:marLeft w:val="0"/>
                  <w:marRight w:val="0"/>
                  <w:marTop w:val="0"/>
                  <w:marBottom w:val="0"/>
                  <w:divBdr>
                    <w:top w:val="none" w:sz="0" w:space="0" w:color="auto"/>
                    <w:left w:val="none" w:sz="0" w:space="0" w:color="auto"/>
                    <w:bottom w:val="none" w:sz="0" w:space="0" w:color="auto"/>
                    <w:right w:val="none" w:sz="0" w:space="0" w:color="auto"/>
                  </w:divBdr>
                  <w:divsChild>
                    <w:div w:id="2020767913">
                      <w:marLeft w:val="0"/>
                      <w:marRight w:val="0"/>
                      <w:marTop w:val="0"/>
                      <w:marBottom w:val="0"/>
                      <w:divBdr>
                        <w:top w:val="none" w:sz="0" w:space="0" w:color="auto"/>
                        <w:left w:val="none" w:sz="0" w:space="0" w:color="auto"/>
                        <w:bottom w:val="none" w:sz="0" w:space="0" w:color="auto"/>
                        <w:right w:val="none" w:sz="0" w:space="0" w:color="auto"/>
                      </w:divBdr>
                    </w:div>
                  </w:divsChild>
                </w:div>
                <w:div w:id="145902029">
                  <w:marLeft w:val="0"/>
                  <w:marRight w:val="0"/>
                  <w:marTop w:val="0"/>
                  <w:marBottom w:val="0"/>
                  <w:divBdr>
                    <w:top w:val="none" w:sz="0" w:space="0" w:color="auto"/>
                    <w:left w:val="none" w:sz="0" w:space="0" w:color="auto"/>
                    <w:bottom w:val="none" w:sz="0" w:space="0" w:color="auto"/>
                    <w:right w:val="none" w:sz="0" w:space="0" w:color="auto"/>
                  </w:divBdr>
                  <w:divsChild>
                    <w:div w:id="1803184309">
                      <w:marLeft w:val="0"/>
                      <w:marRight w:val="0"/>
                      <w:marTop w:val="0"/>
                      <w:marBottom w:val="0"/>
                      <w:divBdr>
                        <w:top w:val="none" w:sz="0" w:space="0" w:color="auto"/>
                        <w:left w:val="none" w:sz="0" w:space="0" w:color="auto"/>
                        <w:bottom w:val="none" w:sz="0" w:space="0" w:color="auto"/>
                        <w:right w:val="none" w:sz="0" w:space="0" w:color="auto"/>
                      </w:divBdr>
                    </w:div>
                  </w:divsChild>
                </w:div>
                <w:div w:id="815299459">
                  <w:marLeft w:val="0"/>
                  <w:marRight w:val="0"/>
                  <w:marTop w:val="0"/>
                  <w:marBottom w:val="0"/>
                  <w:divBdr>
                    <w:top w:val="none" w:sz="0" w:space="0" w:color="auto"/>
                    <w:left w:val="none" w:sz="0" w:space="0" w:color="auto"/>
                    <w:bottom w:val="none" w:sz="0" w:space="0" w:color="auto"/>
                    <w:right w:val="none" w:sz="0" w:space="0" w:color="auto"/>
                  </w:divBdr>
                  <w:divsChild>
                    <w:div w:id="1735005073">
                      <w:marLeft w:val="0"/>
                      <w:marRight w:val="0"/>
                      <w:marTop w:val="0"/>
                      <w:marBottom w:val="0"/>
                      <w:divBdr>
                        <w:top w:val="none" w:sz="0" w:space="0" w:color="auto"/>
                        <w:left w:val="none" w:sz="0" w:space="0" w:color="auto"/>
                        <w:bottom w:val="none" w:sz="0" w:space="0" w:color="auto"/>
                        <w:right w:val="none" w:sz="0" w:space="0" w:color="auto"/>
                      </w:divBdr>
                    </w:div>
                  </w:divsChild>
                </w:div>
                <w:div w:id="1808818343">
                  <w:marLeft w:val="0"/>
                  <w:marRight w:val="0"/>
                  <w:marTop w:val="0"/>
                  <w:marBottom w:val="0"/>
                  <w:divBdr>
                    <w:top w:val="none" w:sz="0" w:space="0" w:color="auto"/>
                    <w:left w:val="none" w:sz="0" w:space="0" w:color="auto"/>
                    <w:bottom w:val="none" w:sz="0" w:space="0" w:color="auto"/>
                    <w:right w:val="none" w:sz="0" w:space="0" w:color="auto"/>
                  </w:divBdr>
                  <w:divsChild>
                    <w:div w:id="268975191">
                      <w:marLeft w:val="0"/>
                      <w:marRight w:val="0"/>
                      <w:marTop w:val="0"/>
                      <w:marBottom w:val="0"/>
                      <w:divBdr>
                        <w:top w:val="none" w:sz="0" w:space="0" w:color="auto"/>
                        <w:left w:val="none" w:sz="0" w:space="0" w:color="auto"/>
                        <w:bottom w:val="none" w:sz="0" w:space="0" w:color="auto"/>
                        <w:right w:val="none" w:sz="0" w:space="0" w:color="auto"/>
                      </w:divBdr>
                    </w:div>
                  </w:divsChild>
                </w:div>
                <w:div w:id="611130297">
                  <w:marLeft w:val="0"/>
                  <w:marRight w:val="0"/>
                  <w:marTop w:val="0"/>
                  <w:marBottom w:val="0"/>
                  <w:divBdr>
                    <w:top w:val="none" w:sz="0" w:space="0" w:color="auto"/>
                    <w:left w:val="none" w:sz="0" w:space="0" w:color="auto"/>
                    <w:bottom w:val="none" w:sz="0" w:space="0" w:color="auto"/>
                    <w:right w:val="none" w:sz="0" w:space="0" w:color="auto"/>
                  </w:divBdr>
                  <w:divsChild>
                    <w:div w:id="232085351">
                      <w:marLeft w:val="0"/>
                      <w:marRight w:val="0"/>
                      <w:marTop w:val="0"/>
                      <w:marBottom w:val="0"/>
                      <w:divBdr>
                        <w:top w:val="none" w:sz="0" w:space="0" w:color="auto"/>
                        <w:left w:val="none" w:sz="0" w:space="0" w:color="auto"/>
                        <w:bottom w:val="none" w:sz="0" w:space="0" w:color="auto"/>
                        <w:right w:val="none" w:sz="0" w:space="0" w:color="auto"/>
                      </w:divBdr>
                    </w:div>
                  </w:divsChild>
                </w:div>
                <w:div w:id="1514613220">
                  <w:marLeft w:val="0"/>
                  <w:marRight w:val="0"/>
                  <w:marTop w:val="0"/>
                  <w:marBottom w:val="0"/>
                  <w:divBdr>
                    <w:top w:val="none" w:sz="0" w:space="0" w:color="auto"/>
                    <w:left w:val="none" w:sz="0" w:space="0" w:color="auto"/>
                    <w:bottom w:val="none" w:sz="0" w:space="0" w:color="auto"/>
                    <w:right w:val="none" w:sz="0" w:space="0" w:color="auto"/>
                  </w:divBdr>
                  <w:divsChild>
                    <w:div w:id="537158905">
                      <w:marLeft w:val="0"/>
                      <w:marRight w:val="0"/>
                      <w:marTop w:val="0"/>
                      <w:marBottom w:val="0"/>
                      <w:divBdr>
                        <w:top w:val="none" w:sz="0" w:space="0" w:color="auto"/>
                        <w:left w:val="none" w:sz="0" w:space="0" w:color="auto"/>
                        <w:bottom w:val="none" w:sz="0" w:space="0" w:color="auto"/>
                        <w:right w:val="none" w:sz="0" w:space="0" w:color="auto"/>
                      </w:divBdr>
                    </w:div>
                  </w:divsChild>
                </w:div>
                <w:div w:id="223685815">
                  <w:marLeft w:val="0"/>
                  <w:marRight w:val="0"/>
                  <w:marTop w:val="0"/>
                  <w:marBottom w:val="0"/>
                  <w:divBdr>
                    <w:top w:val="none" w:sz="0" w:space="0" w:color="auto"/>
                    <w:left w:val="none" w:sz="0" w:space="0" w:color="auto"/>
                    <w:bottom w:val="none" w:sz="0" w:space="0" w:color="auto"/>
                    <w:right w:val="none" w:sz="0" w:space="0" w:color="auto"/>
                  </w:divBdr>
                  <w:divsChild>
                    <w:div w:id="590897763">
                      <w:marLeft w:val="0"/>
                      <w:marRight w:val="0"/>
                      <w:marTop w:val="0"/>
                      <w:marBottom w:val="0"/>
                      <w:divBdr>
                        <w:top w:val="none" w:sz="0" w:space="0" w:color="auto"/>
                        <w:left w:val="none" w:sz="0" w:space="0" w:color="auto"/>
                        <w:bottom w:val="none" w:sz="0" w:space="0" w:color="auto"/>
                        <w:right w:val="none" w:sz="0" w:space="0" w:color="auto"/>
                      </w:divBdr>
                    </w:div>
                  </w:divsChild>
                </w:div>
                <w:div w:id="200096598">
                  <w:marLeft w:val="0"/>
                  <w:marRight w:val="0"/>
                  <w:marTop w:val="0"/>
                  <w:marBottom w:val="0"/>
                  <w:divBdr>
                    <w:top w:val="none" w:sz="0" w:space="0" w:color="auto"/>
                    <w:left w:val="none" w:sz="0" w:space="0" w:color="auto"/>
                    <w:bottom w:val="none" w:sz="0" w:space="0" w:color="auto"/>
                    <w:right w:val="none" w:sz="0" w:space="0" w:color="auto"/>
                  </w:divBdr>
                  <w:divsChild>
                    <w:div w:id="282922612">
                      <w:marLeft w:val="0"/>
                      <w:marRight w:val="0"/>
                      <w:marTop w:val="0"/>
                      <w:marBottom w:val="0"/>
                      <w:divBdr>
                        <w:top w:val="none" w:sz="0" w:space="0" w:color="auto"/>
                        <w:left w:val="none" w:sz="0" w:space="0" w:color="auto"/>
                        <w:bottom w:val="none" w:sz="0" w:space="0" w:color="auto"/>
                        <w:right w:val="none" w:sz="0" w:space="0" w:color="auto"/>
                      </w:divBdr>
                    </w:div>
                  </w:divsChild>
                </w:div>
                <w:div w:id="1754936714">
                  <w:marLeft w:val="0"/>
                  <w:marRight w:val="0"/>
                  <w:marTop w:val="0"/>
                  <w:marBottom w:val="0"/>
                  <w:divBdr>
                    <w:top w:val="none" w:sz="0" w:space="0" w:color="auto"/>
                    <w:left w:val="none" w:sz="0" w:space="0" w:color="auto"/>
                    <w:bottom w:val="none" w:sz="0" w:space="0" w:color="auto"/>
                    <w:right w:val="none" w:sz="0" w:space="0" w:color="auto"/>
                  </w:divBdr>
                  <w:divsChild>
                    <w:div w:id="1609001504">
                      <w:marLeft w:val="0"/>
                      <w:marRight w:val="0"/>
                      <w:marTop w:val="0"/>
                      <w:marBottom w:val="0"/>
                      <w:divBdr>
                        <w:top w:val="none" w:sz="0" w:space="0" w:color="auto"/>
                        <w:left w:val="none" w:sz="0" w:space="0" w:color="auto"/>
                        <w:bottom w:val="none" w:sz="0" w:space="0" w:color="auto"/>
                        <w:right w:val="none" w:sz="0" w:space="0" w:color="auto"/>
                      </w:divBdr>
                    </w:div>
                  </w:divsChild>
                </w:div>
                <w:div w:id="295529972">
                  <w:marLeft w:val="0"/>
                  <w:marRight w:val="0"/>
                  <w:marTop w:val="0"/>
                  <w:marBottom w:val="0"/>
                  <w:divBdr>
                    <w:top w:val="none" w:sz="0" w:space="0" w:color="auto"/>
                    <w:left w:val="none" w:sz="0" w:space="0" w:color="auto"/>
                    <w:bottom w:val="none" w:sz="0" w:space="0" w:color="auto"/>
                    <w:right w:val="none" w:sz="0" w:space="0" w:color="auto"/>
                  </w:divBdr>
                  <w:divsChild>
                    <w:div w:id="230624514">
                      <w:marLeft w:val="0"/>
                      <w:marRight w:val="0"/>
                      <w:marTop w:val="0"/>
                      <w:marBottom w:val="0"/>
                      <w:divBdr>
                        <w:top w:val="none" w:sz="0" w:space="0" w:color="auto"/>
                        <w:left w:val="none" w:sz="0" w:space="0" w:color="auto"/>
                        <w:bottom w:val="none" w:sz="0" w:space="0" w:color="auto"/>
                        <w:right w:val="none" w:sz="0" w:space="0" w:color="auto"/>
                      </w:divBdr>
                    </w:div>
                  </w:divsChild>
                </w:div>
                <w:div w:id="416294578">
                  <w:marLeft w:val="0"/>
                  <w:marRight w:val="0"/>
                  <w:marTop w:val="0"/>
                  <w:marBottom w:val="0"/>
                  <w:divBdr>
                    <w:top w:val="none" w:sz="0" w:space="0" w:color="auto"/>
                    <w:left w:val="none" w:sz="0" w:space="0" w:color="auto"/>
                    <w:bottom w:val="none" w:sz="0" w:space="0" w:color="auto"/>
                    <w:right w:val="none" w:sz="0" w:space="0" w:color="auto"/>
                  </w:divBdr>
                  <w:divsChild>
                    <w:div w:id="1498575660">
                      <w:marLeft w:val="0"/>
                      <w:marRight w:val="0"/>
                      <w:marTop w:val="0"/>
                      <w:marBottom w:val="0"/>
                      <w:divBdr>
                        <w:top w:val="none" w:sz="0" w:space="0" w:color="auto"/>
                        <w:left w:val="none" w:sz="0" w:space="0" w:color="auto"/>
                        <w:bottom w:val="none" w:sz="0" w:space="0" w:color="auto"/>
                        <w:right w:val="none" w:sz="0" w:space="0" w:color="auto"/>
                      </w:divBdr>
                    </w:div>
                  </w:divsChild>
                </w:div>
                <w:div w:id="1174421098">
                  <w:marLeft w:val="0"/>
                  <w:marRight w:val="0"/>
                  <w:marTop w:val="0"/>
                  <w:marBottom w:val="0"/>
                  <w:divBdr>
                    <w:top w:val="none" w:sz="0" w:space="0" w:color="auto"/>
                    <w:left w:val="none" w:sz="0" w:space="0" w:color="auto"/>
                    <w:bottom w:val="none" w:sz="0" w:space="0" w:color="auto"/>
                    <w:right w:val="none" w:sz="0" w:space="0" w:color="auto"/>
                  </w:divBdr>
                  <w:divsChild>
                    <w:div w:id="85931177">
                      <w:marLeft w:val="0"/>
                      <w:marRight w:val="0"/>
                      <w:marTop w:val="0"/>
                      <w:marBottom w:val="0"/>
                      <w:divBdr>
                        <w:top w:val="none" w:sz="0" w:space="0" w:color="auto"/>
                        <w:left w:val="none" w:sz="0" w:space="0" w:color="auto"/>
                        <w:bottom w:val="none" w:sz="0" w:space="0" w:color="auto"/>
                        <w:right w:val="none" w:sz="0" w:space="0" w:color="auto"/>
                      </w:divBdr>
                    </w:div>
                  </w:divsChild>
                </w:div>
                <w:div w:id="783766932">
                  <w:marLeft w:val="0"/>
                  <w:marRight w:val="0"/>
                  <w:marTop w:val="0"/>
                  <w:marBottom w:val="0"/>
                  <w:divBdr>
                    <w:top w:val="none" w:sz="0" w:space="0" w:color="auto"/>
                    <w:left w:val="none" w:sz="0" w:space="0" w:color="auto"/>
                    <w:bottom w:val="none" w:sz="0" w:space="0" w:color="auto"/>
                    <w:right w:val="none" w:sz="0" w:space="0" w:color="auto"/>
                  </w:divBdr>
                  <w:divsChild>
                    <w:div w:id="1954969813">
                      <w:marLeft w:val="0"/>
                      <w:marRight w:val="0"/>
                      <w:marTop w:val="0"/>
                      <w:marBottom w:val="0"/>
                      <w:divBdr>
                        <w:top w:val="none" w:sz="0" w:space="0" w:color="auto"/>
                        <w:left w:val="none" w:sz="0" w:space="0" w:color="auto"/>
                        <w:bottom w:val="none" w:sz="0" w:space="0" w:color="auto"/>
                        <w:right w:val="none" w:sz="0" w:space="0" w:color="auto"/>
                      </w:divBdr>
                    </w:div>
                  </w:divsChild>
                </w:div>
                <w:div w:id="508175942">
                  <w:marLeft w:val="0"/>
                  <w:marRight w:val="0"/>
                  <w:marTop w:val="0"/>
                  <w:marBottom w:val="0"/>
                  <w:divBdr>
                    <w:top w:val="none" w:sz="0" w:space="0" w:color="auto"/>
                    <w:left w:val="none" w:sz="0" w:space="0" w:color="auto"/>
                    <w:bottom w:val="none" w:sz="0" w:space="0" w:color="auto"/>
                    <w:right w:val="none" w:sz="0" w:space="0" w:color="auto"/>
                  </w:divBdr>
                  <w:divsChild>
                    <w:div w:id="1092043004">
                      <w:marLeft w:val="0"/>
                      <w:marRight w:val="0"/>
                      <w:marTop w:val="0"/>
                      <w:marBottom w:val="0"/>
                      <w:divBdr>
                        <w:top w:val="none" w:sz="0" w:space="0" w:color="auto"/>
                        <w:left w:val="none" w:sz="0" w:space="0" w:color="auto"/>
                        <w:bottom w:val="none" w:sz="0" w:space="0" w:color="auto"/>
                        <w:right w:val="none" w:sz="0" w:space="0" w:color="auto"/>
                      </w:divBdr>
                    </w:div>
                  </w:divsChild>
                </w:div>
                <w:div w:id="803278641">
                  <w:marLeft w:val="0"/>
                  <w:marRight w:val="0"/>
                  <w:marTop w:val="0"/>
                  <w:marBottom w:val="0"/>
                  <w:divBdr>
                    <w:top w:val="none" w:sz="0" w:space="0" w:color="auto"/>
                    <w:left w:val="none" w:sz="0" w:space="0" w:color="auto"/>
                    <w:bottom w:val="none" w:sz="0" w:space="0" w:color="auto"/>
                    <w:right w:val="none" w:sz="0" w:space="0" w:color="auto"/>
                  </w:divBdr>
                  <w:divsChild>
                    <w:div w:id="1684744913">
                      <w:marLeft w:val="0"/>
                      <w:marRight w:val="0"/>
                      <w:marTop w:val="0"/>
                      <w:marBottom w:val="0"/>
                      <w:divBdr>
                        <w:top w:val="none" w:sz="0" w:space="0" w:color="auto"/>
                        <w:left w:val="none" w:sz="0" w:space="0" w:color="auto"/>
                        <w:bottom w:val="none" w:sz="0" w:space="0" w:color="auto"/>
                        <w:right w:val="none" w:sz="0" w:space="0" w:color="auto"/>
                      </w:divBdr>
                    </w:div>
                  </w:divsChild>
                </w:div>
                <w:div w:id="522323063">
                  <w:marLeft w:val="0"/>
                  <w:marRight w:val="0"/>
                  <w:marTop w:val="0"/>
                  <w:marBottom w:val="0"/>
                  <w:divBdr>
                    <w:top w:val="none" w:sz="0" w:space="0" w:color="auto"/>
                    <w:left w:val="none" w:sz="0" w:space="0" w:color="auto"/>
                    <w:bottom w:val="none" w:sz="0" w:space="0" w:color="auto"/>
                    <w:right w:val="none" w:sz="0" w:space="0" w:color="auto"/>
                  </w:divBdr>
                  <w:divsChild>
                    <w:div w:id="1174733128">
                      <w:marLeft w:val="0"/>
                      <w:marRight w:val="0"/>
                      <w:marTop w:val="0"/>
                      <w:marBottom w:val="0"/>
                      <w:divBdr>
                        <w:top w:val="none" w:sz="0" w:space="0" w:color="auto"/>
                        <w:left w:val="none" w:sz="0" w:space="0" w:color="auto"/>
                        <w:bottom w:val="none" w:sz="0" w:space="0" w:color="auto"/>
                        <w:right w:val="none" w:sz="0" w:space="0" w:color="auto"/>
                      </w:divBdr>
                    </w:div>
                  </w:divsChild>
                </w:div>
                <w:div w:id="106119726">
                  <w:marLeft w:val="0"/>
                  <w:marRight w:val="0"/>
                  <w:marTop w:val="0"/>
                  <w:marBottom w:val="0"/>
                  <w:divBdr>
                    <w:top w:val="none" w:sz="0" w:space="0" w:color="auto"/>
                    <w:left w:val="none" w:sz="0" w:space="0" w:color="auto"/>
                    <w:bottom w:val="none" w:sz="0" w:space="0" w:color="auto"/>
                    <w:right w:val="none" w:sz="0" w:space="0" w:color="auto"/>
                  </w:divBdr>
                  <w:divsChild>
                    <w:div w:id="1242984326">
                      <w:marLeft w:val="0"/>
                      <w:marRight w:val="0"/>
                      <w:marTop w:val="0"/>
                      <w:marBottom w:val="0"/>
                      <w:divBdr>
                        <w:top w:val="none" w:sz="0" w:space="0" w:color="auto"/>
                        <w:left w:val="none" w:sz="0" w:space="0" w:color="auto"/>
                        <w:bottom w:val="none" w:sz="0" w:space="0" w:color="auto"/>
                        <w:right w:val="none" w:sz="0" w:space="0" w:color="auto"/>
                      </w:divBdr>
                    </w:div>
                  </w:divsChild>
                </w:div>
                <w:div w:id="100035787">
                  <w:marLeft w:val="0"/>
                  <w:marRight w:val="0"/>
                  <w:marTop w:val="0"/>
                  <w:marBottom w:val="0"/>
                  <w:divBdr>
                    <w:top w:val="none" w:sz="0" w:space="0" w:color="auto"/>
                    <w:left w:val="none" w:sz="0" w:space="0" w:color="auto"/>
                    <w:bottom w:val="none" w:sz="0" w:space="0" w:color="auto"/>
                    <w:right w:val="none" w:sz="0" w:space="0" w:color="auto"/>
                  </w:divBdr>
                  <w:divsChild>
                    <w:div w:id="1829323017">
                      <w:marLeft w:val="0"/>
                      <w:marRight w:val="0"/>
                      <w:marTop w:val="0"/>
                      <w:marBottom w:val="0"/>
                      <w:divBdr>
                        <w:top w:val="none" w:sz="0" w:space="0" w:color="auto"/>
                        <w:left w:val="none" w:sz="0" w:space="0" w:color="auto"/>
                        <w:bottom w:val="none" w:sz="0" w:space="0" w:color="auto"/>
                        <w:right w:val="none" w:sz="0" w:space="0" w:color="auto"/>
                      </w:divBdr>
                    </w:div>
                  </w:divsChild>
                </w:div>
                <w:div w:id="114259168">
                  <w:marLeft w:val="0"/>
                  <w:marRight w:val="0"/>
                  <w:marTop w:val="0"/>
                  <w:marBottom w:val="0"/>
                  <w:divBdr>
                    <w:top w:val="none" w:sz="0" w:space="0" w:color="auto"/>
                    <w:left w:val="none" w:sz="0" w:space="0" w:color="auto"/>
                    <w:bottom w:val="none" w:sz="0" w:space="0" w:color="auto"/>
                    <w:right w:val="none" w:sz="0" w:space="0" w:color="auto"/>
                  </w:divBdr>
                  <w:divsChild>
                    <w:div w:id="1098528605">
                      <w:marLeft w:val="0"/>
                      <w:marRight w:val="0"/>
                      <w:marTop w:val="0"/>
                      <w:marBottom w:val="0"/>
                      <w:divBdr>
                        <w:top w:val="none" w:sz="0" w:space="0" w:color="auto"/>
                        <w:left w:val="none" w:sz="0" w:space="0" w:color="auto"/>
                        <w:bottom w:val="none" w:sz="0" w:space="0" w:color="auto"/>
                        <w:right w:val="none" w:sz="0" w:space="0" w:color="auto"/>
                      </w:divBdr>
                    </w:div>
                  </w:divsChild>
                </w:div>
                <w:div w:id="2022126022">
                  <w:marLeft w:val="0"/>
                  <w:marRight w:val="0"/>
                  <w:marTop w:val="0"/>
                  <w:marBottom w:val="0"/>
                  <w:divBdr>
                    <w:top w:val="none" w:sz="0" w:space="0" w:color="auto"/>
                    <w:left w:val="none" w:sz="0" w:space="0" w:color="auto"/>
                    <w:bottom w:val="none" w:sz="0" w:space="0" w:color="auto"/>
                    <w:right w:val="none" w:sz="0" w:space="0" w:color="auto"/>
                  </w:divBdr>
                  <w:divsChild>
                    <w:div w:id="1817260729">
                      <w:marLeft w:val="0"/>
                      <w:marRight w:val="0"/>
                      <w:marTop w:val="0"/>
                      <w:marBottom w:val="0"/>
                      <w:divBdr>
                        <w:top w:val="none" w:sz="0" w:space="0" w:color="auto"/>
                        <w:left w:val="none" w:sz="0" w:space="0" w:color="auto"/>
                        <w:bottom w:val="none" w:sz="0" w:space="0" w:color="auto"/>
                        <w:right w:val="none" w:sz="0" w:space="0" w:color="auto"/>
                      </w:divBdr>
                    </w:div>
                  </w:divsChild>
                </w:div>
                <w:div w:id="1037703837">
                  <w:marLeft w:val="0"/>
                  <w:marRight w:val="0"/>
                  <w:marTop w:val="0"/>
                  <w:marBottom w:val="0"/>
                  <w:divBdr>
                    <w:top w:val="none" w:sz="0" w:space="0" w:color="auto"/>
                    <w:left w:val="none" w:sz="0" w:space="0" w:color="auto"/>
                    <w:bottom w:val="none" w:sz="0" w:space="0" w:color="auto"/>
                    <w:right w:val="none" w:sz="0" w:space="0" w:color="auto"/>
                  </w:divBdr>
                  <w:divsChild>
                    <w:div w:id="79759302">
                      <w:marLeft w:val="0"/>
                      <w:marRight w:val="0"/>
                      <w:marTop w:val="0"/>
                      <w:marBottom w:val="0"/>
                      <w:divBdr>
                        <w:top w:val="none" w:sz="0" w:space="0" w:color="auto"/>
                        <w:left w:val="none" w:sz="0" w:space="0" w:color="auto"/>
                        <w:bottom w:val="none" w:sz="0" w:space="0" w:color="auto"/>
                        <w:right w:val="none" w:sz="0" w:space="0" w:color="auto"/>
                      </w:divBdr>
                    </w:div>
                  </w:divsChild>
                </w:div>
                <w:div w:id="587885159">
                  <w:marLeft w:val="0"/>
                  <w:marRight w:val="0"/>
                  <w:marTop w:val="0"/>
                  <w:marBottom w:val="0"/>
                  <w:divBdr>
                    <w:top w:val="none" w:sz="0" w:space="0" w:color="auto"/>
                    <w:left w:val="none" w:sz="0" w:space="0" w:color="auto"/>
                    <w:bottom w:val="none" w:sz="0" w:space="0" w:color="auto"/>
                    <w:right w:val="none" w:sz="0" w:space="0" w:color="auto"/>
                  </w:divBdr>
                  <w:divsChild>
                    <w:div w:id="314841407">
                      <w:marLeft w:val="0"/>
                      <w:marRight w:val="0"/>
                      <w:marTop w:val="0"/>
                      <w:marBottom w:val="0"/>
                      <w:divBdr>
                        <w:top w:val="none" w:sz="0" w:space="0" w:color="auto"/>
                        <w:left w:val="none" w:sz="0" w:space="0" w:color="auto"/>
                        <w:bottom w:val="none" w:sz="0" w:space="0" w:color="auto"/>
                        <w:right w:val="none" w:sz="0" w:space="0" w:color="auto"/>
                      </w:divBdr>
                    </w:div>
                  </w:divsChild>
                </w:div>
                <w:div w:id="1860854358">
                  <w:marLeft w:val="0"/>
                  <w:marRight w:val="0"/>
                  <w:marTop w:val="0"/>
                  <w:marBottom w:val="0"/>
                  <w:divBdr>
                    <w:top w:val="none" w:sz="0" w:space="0" w:color="auto"/>
                    <w:left w:val="none" w:sz="0" w:space="0" w:color="auto"/>
                    <w:bottom w:val="none" w:sz="0" w:space="0" w:color="auto"/>
                    <w:right w:val="none" w:sz="0" w:space="0" w:color="auto"/>
                  </w:divBdr>
                  <w:divsChild>
                    <w:div w:id="637299722">
                      <w:marLeft w:val="0"/>
                      <w:marRight w:val="0"/>
                      <w:marTop w:val="0"/>
                      <w:marBottom w:val="0"/>
                      <w:divBdr>
                        <w:top w:val="none" w:sz="0" w:space="0" w:color="auto"/>
                        <w:left w:val="none" w:sz="0" w:space="0" w:color="auto"/>
                        <w:bottom w:val="none" w:sz="0" w:space="0" w:color="auto"/>
                        <w:right w:val="none" w:sz="0" w:space="0" w:color="auto"/>
                      </w:divBdr>
                    </w:div>
                  </w:divsChild>
                </w:div>
                <w:div w:id="308633423">
                  <w:marLeft w:val="0"/>
                  <w:marRight w:val="0"/>
                  <w:marTop w:val="0"/>
                  <w:marBottom w:val="0"/>
                  <w:divBdr>
                    <w:top w:val="none" w:sz="0" w:space="0" w:color="auto"/>
                    <w:left w:val="none" w:sz="0" w:space="0" w:color="auto"/>
                    <w:bottom w:val="none" w:sz="0" w:space="0" w:color="auto"/>
                    <w:right w:val="none" w:sz="0" w:space="0" w:color="auto"/>
                  </w:divBdr>
                  <w:divsChild>
                    <w:div w:id="808015795">
                      <w:marLeft w:val="0"/>
                      <w:marRight w:val="0"/>
                      <w:marTop w:val="0"/>
                      <w:marBottom w:val="0"/>
                      <w:divBdr>
                        <w:top w:val="none" w:sz="0" w:space="0" w:color="auto"/>
                        <w:left w:val="none" w:sz="0" w:space="0" w:color="auto"/>
                        <w:bottom w:val="none" w:sz="0" w:space="0" w:color="auto"/>
                        <w:right w:val="none" w:sz="0" w:space="0" w:color="auto"/>
                      </w:divBdr>
                    </w:div>
                  </w:divsChild>
                </w:div>
                <w:div w:id="463012160">
                  <w:marLeft w:val="0"/>
                  <w:marRight w:val="0"/>
                  <w:marTop w:val="0"/>
                  <w:marBottom w:val="0"/>
                  <w:divBdr>
                    <w:top w:val="none" w:sz="0" w:space="0" w:color="auto"/>
                    <w:left w:val="none" w:sz="0" w:space="0" w:color="auto"/>
                    <w:bottom w:val="none" w:sz="0" w:space="0" w:color="auto"/>
                    <w:right w:val="none" w:sz="0" w:space="0" w:color="auto"/>
                  </w:divBdr>
                  <w:divsChild>
                    <w:div w:id="1993288928">
                      <w:marLeft w:val="0"/>
                      <w:marRight w:val="0"/>
                      <w:marTop w:val="0"/>
                      <w:marBottom w:val="0"/>
                      <w:divBdr>
                        <w:top w:val="none" w:sz="0" w:space="0" w:color="auto"/>
                        <w:left w:val="none" w:sz="0" w:space="0" w:color="auto"/>
                        <w:bottom w:val="none" w:sz="0" w:space="0" w:color="auto"/>
                        <w:right w:val="none" w:sz="0" w:space="0" w:color="auto"/>
                      </w:divBdr>
                    </w:div>
                  </w:divsChild>
                </w:div>
                <w:div w:id="121464160">
                  <w:marLeft w:val="0"/>
                  <w:marRight w:val="0"/>
                  <w:marTop w:val="0"/>
                  <w:marBottom w:val="0"/>
                  <w:divBdr>
                    <w:top w:val="none" w:sz="0" w:space="0" w:color="auto"/>
                    <w:left w:val="none" w:sz="0" w:space="0" w:color="auto"/>
                    <w:bottom w:val="none" w:sz="0" w:space="0" w:color="auto"/>
                    <w:right w:val="none" w:sz="0" w:space="0" w:color="auto"/>
                  </w:divBdr>
                  <w:divsChild>
                    <w:div w:id="2023891046">
                      <w:marLeft w:val="0"/>
                      <w:marRight w:val="0"/>
                      <w:marTop w:val="0"/>
                      <w:marBottom w:val="0"/>
                      <w:divBdr>
                        <w:top w:val="none" w:sz="0" w:space="0" w:color="auto"/>
                        <w:left w:val="none" w:sz="0" w:space="0" w:color="auto"/>
                        <w:bottom w:val="none" w:sz="0" w:space="0" w:color="auto"/>
                        <w:right w:val="none" w:sz="0" w:space="0" w:color="auto"/>
                      </w:divBdr>
                    </w:div>
                  </w:divsChild>
                </w:div>
                <w:div w:id="971328646">
                  <w:marLeft w:val="0"/>
                  <w:marRight w:val="0"/>
                  <w:marTop w:val="0"/>
                  <w:marBottom w:val="0"/>
                  <w:divBdr>
                    <w:top w:val="none" w:sz="0" w:space="0" w:color="auto"/>
                    <w:left w:val="none" w:sz="0" w:space="0" w:color="auto"/>
                    <w:bottom w:val="none" w:sz="0" w:space="0" w:color="auto"/>
                    <w:right w:val="none" w:sz="0" w:space="0" w:color="auto"/>
                  </w:divBdr>
                  <w:divsChild>
                    <w:div w:id="718089374">
                      <w:marLeft w:val="0"/>
                      <w:marRight w:val="0"/>
                      <w:marTop w:val="0"/>
                      <w:marBottom w:val="0"/>
                      <w:divBdr>
                        <w:top w:val="none" w:sz="0" w:space="0" w:color="auto"/>
                        <w:left w:val="none" w:sz="0" w:space="0" w:color="auto"/>
                        <w:bottom w:val="none" w:sz="0" w:space="0" w:color="auto"/>
                        <w:right w:val="none" w:sz="0" w:space="0" w:color="auto"/>
                      </w:divBdr>
                    </w:div>
                  </w:divsChild>
                </w:div>
                <w:div w:id="1719553073">
                  <w:marLeft w:val="0"/>
                  <w:marRight w:val="0"/>
                  <w:marTop w:val="0"/>
                  <w:marBottom w:val="0"/>
                  <w:divBdr>
                    <w:top w:val="none" w:sz="0" w:space="0" w:color="auto"/>
                    <w:left w:val="none" w:sz="0" w:space="0" w:color="auto"/>
                    <w:bottom w:val="none" w:sz="0" w:space="0" w:color="auto"/>
                    <w:right w:val="none" w:sz="0" w:space="0" w:color="auto"/>
                  </w:divBdr>
                  <w:divsChild>
                    <w:div w:id="1627587780">
                      <w:marLeft w:val="0"/>
                      <w:marRight w:val="0"/>
                      <w:marTop w:val="0"/>
                      <w:marBottom w:val="0"/>
                      <w:divBdr>
                        <w:top w:val="none" w:sz="0" w:space="0" w:color="auto"/>
                        <w:left w:val="none" w:sz="0" w:space="0" w:color="auto"/>
                        <w:bottom w:val="none" w:sz="0" w:space="0" w:color="auto"/>
                        <w:right w:val="none" w:sz="0" w:space="0" w:color="auto"/>
                      </w:divBdr>
                    </w:div>
                  </w:divsChild>
                </w:div>
                <w:div w:id="2056276533">
                  <w:marLeft w:val="0"/>
                  <w:marRight w:val="0"/>
                  <w:marTop w:val="0"/>
                  <w:marBottom w:val="0"/>
                  <w:divBdr>
                    <w:top w:val="none" w:sz="0" w:space="0" w:color="auto"/>
                    <w:left w:val="none" w:sz="0" w:space="0" w:color="auto"/>
                    <w:bottom w:val="none" w:sz="0" w:space="0" w:color="auto"/>
                    <w:right w:val="none" w:sz="0" w:space="0" w:color="auto"/>
                  </w:divBdr>
                  <w:divsChild>
                    <w:div w:id="232854646">
                      <w:marLeft w:val="0"/>
                      <w:marRight w:val="0"/>
                      <w:marTop w:val="0"/>
                      <w:marBottom w:val="0"/>
                      <w:divBdr>
                        <w:top w:val="none" w:sz="0" w:space="0" w:color="auto"/>
                        <w:left w:val="none" w:sz="0" w:space="0" w:color="auto"/>
                        <w:bottom w:val="none" w:sz="0" w:space="0" w:color="auto"/>
                        <w:right w:val="none" w:sz="0" w:space="0" w:color="auto"/>
                      </w:divBdr>
                    </w:div>
                  </w:divsChild>
                </w:div>
                <w:div w:id="112792728">
                  <w:marLeft w:val="0"/>
                  <w:marRight w:val="0"/>
                  <w:marTop w:val="0"/>
                  <w:marBottom w:val="0"/>
                  <w:divBdr>
                    <w:top w:val="none" w:sz="0" w:space="0" w:color="auto"/>
                    <w:left w:val="none" w:sz="0" w:space="0" w:color="auto"/>
                    <w:bottom w:val="none" w:sz="0" w:space="0" w:color="auto"/>
                    <w:right w:val="none" w:sz="0" w:space="0" w:color="auto"/>
                  </w:divBdr>
                  <w:divsChild>
                    <w:div w:id="1781294951">
                      <w:marLeft w:val="0"/>
                      <w:marRight w:val="0"/>
                      <w:marTop w:val="0"/>
                      <w:marBottom w:val="0"/>
                      <w:divBdr>
                        <w:top w:val="none" w:sz="0" w:space="0" w:color="auto"/>
                        <w:left w:val="none" w:sz="0" w:space="0" w:color="auto"/>
                        <w:bottom w:val="none" w:sz="0" w:space="0" w:color="auto"/>
                        <w:right w:val="none" w:sz="0" w:space="0" w:color="auto"/>
                      </w:divBdr>
                    </w:div>
                  </w:divsChild>
                </w:div>
                <w:div w:id="100541563">
                  <w:marLeft w:val="0"/>
                  <w:marRight w:val="0"/>
                  <w:marTop w:val="0"/>
                  <w:marBottom w:val="0"/>
                  <w:divBdr>
                    <w:top w:val="none" w:sz="0" w:space="0" w:color="auto"/>
                    <w:left w:val="none" w:sz="0" w:space="0" w:color="auto"/>
                    <w:bottom w:val="none" w:sz="0" w:space="0" w:color="auto"/>
                    <w:right w:val="none" w:sz="0" w:space="0" w:color="auto"/>
                  </w:divBdr>
                  <w:divsChild>
                    <w:div w:id="524054105">
                      <w:marLeft w:val="0"/>
                      <w:marRight w:val="0"/>
                      <w:marTop w:val="0"/>
                      <w:marBottom w:val="0"/>
                      <w:divBdr>
                        <w:top w:val="none" w:sz="0" w:space="0" w:color="auto"/>
                        <w:left w:val="none" w:sz="0" w:space="0" w:color="auto"/>
                        <w:bottom w:val="none" w:sz="0" w:space="0" w:color="auto"/>
                        <w:right w:val="none" w:sz="0" w:space="0" w:color="auto"/>
                      </w:divBdr>
                    </w:div>
                  </w:divsChild>
                </w:div>
                <w:div w:id="810486067">
                  <w:marLeft w:val="0"/>
                  <w:marRight w:val="0"/>
                  <w:marTop w:val="0"/>
                  <w:marBottom w:val="0"/>
                  <w:divBdr>
                    <w:top w:val="none" w:sz="0" w:space="0" w:color="auto"/>
                    <w:left w:val="none" w:sz="0" w:space="0" w:color="auto"/>
                    <w:bottom w:val="none" w:sz="0" w:space="0" w:color="auto"/>
                    <w:right w:val="none" w:sz="0" w:space="0" w:color="auto"/>
                  </w:divBdr>
                  <w:divsChild>
                    <w:div w:id="599993311">
                      <w:marLeft w:val="0"/>
                      <w:marRight w:val="0"/>
                      <w:marTop w:val="0"/>
                      <w:marBottom w:val="0"/>
                      <w:divBdr>
                        <w:top w:val="none" w:sz="0" w:space="0" w:color="auto"/>
                        <w:left w:val="none" w:sz="0" w:space="0" w:color="auto"/>
                        <w:bottom w:val="none" w:sz="0" w:space="0" w:color="auto"/>
                        <w:right w:val="none" w:sz="0" w:space="0" w:color="auto"/>
                      </w:divBdr>
                    </w:div>
                  </w:divsChild>
                </w:div>
                <w:div w:id="283968691">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
                  </w:divsChild>
                </w:div>
                <w:div w:id="673069099">
                  <w:marLeft w:val="0"/>
                  <w:marRight w:val="0"/>
                  <w:marTop w:val="0"/>
                  <w:marBottom w:val="0"/>
                  <w:divBdr>
                    <w:top w:val="none" w:sz="0" w:space="0" w:color="auto"/>
                    <w:left w:val="none" w:sz="0" w:space="0" w:color="auto"/>
                    <w:bottom w:val="none" w:sz="0" w:space="0" w:color="auto"/>
                    <w:right w:val="none" w:sz="0" w:space="0" w:color="auto"/>
                  </w:divBdr>
                  <w:divsChild>
                    <w:div w:id="1112240887">
                      <w:marLeft w:val="0"/>
                      <w:marRight w:val="0"/>
                      <w:marTop w:val="0"/>
                      <w:marBottom w:val="0"/>
                      <w:divBdr>
                        <w:top w:val="none" w:sz="0" w:space="0" w:color="auto"/>
                        <w:left w:val="none" w:sz="0" w:space="0" w:color="auto"/>
                        <w:bottom w:val="none" w:sz="0" w:space="0" w:color="auto"/>
                        <w:right w:val="none" w:sz="0" w:space="0" w:color="auto"/>
                      </w:divBdr>
                    </w:div>
                  </w:divsChild>
                </w:div>
                <w:div w:id="49809746">
                  <w:marLeft w:val="0"/>
                  <w:marRight w:val="0"/>
                  <w:marTop w:val="0"/>
                  <w:marBottom w:val="0"/>
                  <w:divBdr>
                    <w:top w:val="none" w:sz="0" w:space="0" w:color="auto"/>
                    <w:left w:val="none" w:sz="0" w:space="0" w:color="auto"/>
                    <w:bottom w:val="none" w:sz="0" w:space="0" w:color="auto"/>
                    <w:right w:val="none" w:sz="0" w:space="0" w:color="auto"/>
                  </w:divBdr>
                  <w:divsChild>
                    <w:div w:id="1482427062">
                      <w:marLeft w:val="0"/>
                      <w:marRight w:val="0"/>
                      <w:marTop w:val="0"/>
                      <w:marBottom w:val="0"/>
                      <w:divBdr>
                        <w:top w:val="none" w:sz="0" w:space="0" w:color="auto"/>
                        <w:left w:val="none" w:sz="0" w:space="0" w:color="auto"/>
                        <w:bottom w:val="none" w:sz="0" w:space="0" w:color="auto"/>
                        <w:right w:val="none" w:sz="0" w:space="0" w:color="auto"/>
                      </w:divBdr>
                    </w:div>
                  </w:divsChild>
                </w:div>
                <w:div w:id="1617835264">
                  <w:marLeft w:val="0"/>
                  <w:marRight w:val="0"/>
                  <w:marTop w:val="0"/>
                  <w:marBottom w:val="0"/>
                  <w:divBdr>
                    <w:top w:val="none" w:sz="0" w:space="0" w:color="auto"/>
                    <w:left w:val="none" w:sz="0" w:space="0" w:color="auto"/>
                    <w:bottom w:val="none" w:sz="0" w:space="0" w:color="auto"/>
                    <w:right w:val="none" w:sz="0" w:space="0" w:color="auto"/>
                  </w:divBdr>
                  <w:divsChild>
                    <w:div w:id="737829554">
                      <w:marLeft w:val="0"/>
                      <w:marRight w:val="0"/>
                      <w:marTop w:val="0"/>
                      <w:marBottom w:val="0"/>
                      <w:divBdr>
                        <w:top w:val="none" w:sz="0" w:space="0" w:color="auto"/>
                        <w:left w:val="none" w:sz="0" w:space="0" w:color="auto"/>
                        <w:bottom w:val="none" w:sz="0" w:space="0" w:color="auto"/>
                        <w:right w:val="none" w:sz="0" w:space="0" w:color="auto"/>
                      </w:divBdr>
                    </w:div>
                  </w:divsChild>
                </w:div>
                <w:div w:id="1008948313">
                  <w:marLeft w:val="0"/>
                  <w:marRight w:val="0"/>
                  <w:marTop w:val="0"/>
                  <w:marBottom w:val="0"/>
                  <w:divBdr>
                    <w:top w:val="none" w:sz="0" w:space="0" w:color="auto"/>
                    <w:left w:val="none" w:sz="0" w:space="0" w:color="auto"/>
                    <w:bottom w:val="none" w:sz="0" w:space="0" w:color="auto"/>
                    <w:right w:val="none" w:sz="0" w:space="0" w:color="auto"/>
                  </w:divBdr>
                  <w:divsChild>
                    <w:div w:id="1617522600">
                      <w:marLeft w:val="0"/>
                      <w:marRight w:val="0"/>
                      <w:marTop w:val="0"/>
                      <w:marBottom w:val="0"/>
                      <w:divBdr>
                        <w:top w:val="none" w:sz="0" w:space="0" w:color="auto"/>
                        <w:left w:val="none" w:sz="0" w:space="0" w:color="auto"/>
                        <w:bottom w:val="none" w:sz="0" w:space="0" w:color="auto"/>
                        <w:right w:val="none" w:sz="0" w:space="0" w:color="auto"/>
                      </w:divBdr>
                    </w:div>
                  </w:divsChild>
                </w:div>
                <w:div w:id="1199125727">
                  <w:marLeft w:val="0"/>
                  <w:marRight w:val="0"/>
                  <w:marTop w:val="0"/>
                  <w:marBottom w:val="0"/>
                  <w:divBdr>
                    <w:top w:val="none" w:sz="0" w:space="0" w:color="auto"/>
                    <w:left w:val="none" w:sz="0" w:space="0" w:color="auto"/>
                    <w:bottom w:val="none" w:sz="0" w:space="0" w:color="auto"/>
                    <w:right w:val="none" w:sz="0" w:space="0" w:color="auto"/>
                  </w:divBdr>
                  <w:divsChild>
                    <w:div w:id="1901748276">
                      <w:marLeft w:val="0"/>
                      <w:marRight w:val="0"/>
                      <w:marTop w:val="0"/>
                      <w:marBottom w:val="0"/>
                      <w:divBdr>
                        <w:top w:val="none" w:sz="0" w:space="0" w:color="auto"/>
                        <w:left w:val="none" w:sz="0" w:space="0" w:color="auto"/>
                        <w:bottom w:val="none" w:sz="0" w:space="0" w:color="auto"/>
                        <w:right w:val="none" w:sz="0" w:space="0" w:color="auto"/>
                      </w:divBdr>
                    </w:div>
                  </w:divsChild>
                </w:div>
                <w:div w:id="312222067">
                  <w:marLeft w:val="0"/>
                  <w:marRight w:val="0"/>
                  <w:marTop w:val="0"/>
                  <w:marBottom w:val="0"/>
                  <w:divBdr>
                    <w:top w:val="none" w:sz="0" w:space="0" w:color="auto"/>
                    <w:left w:val="none" w:sz="0" w:space="0" w:color="auto"/>
                    <w:bottom w:val="none" w:sz="0" w:space="0" w:color="auto"/>
                    <w:right w:val="none" w:sz="0" w:space="0" w:color="auto"/>
                  </w:divBdr>
                  <w:divsChild>
                    <w:div w:id="1460344580">
                      <w:marLeft w:val="0"/>
                      <w:marRight w:val="0"/>
                      <w:marTop w:val="0"/>
                      <w:marBottom w:val="0"/>
                      <w:divBdr>
                        <w:top w:val="none" w:sz="0" w:space="0" w:color="auto"/>
                        <w:left w:val="none" w:sz="0" w:space="0" w:color="auto"/>
                        <w:bottom w:val="none" w:sz="0" w:space="0" w:color="auto"/>
                        <w:right w:val="none" w:sz="0" w:space="0" w:color="auto"/>
                      </w:divBdr>
                    </w:div>
                  </w:divsChild>
                </w:div>
                <w:div w:id="595407995">
                  <w:marLeft w:val="0"/>
                  <w:marRight w:val="0"/>
                  <w:marTop w:val="0"/>
                  <w:marBottom w:val="0"/>
                  <w:divBdr>
                    <w:top w:val="none" w:sz="0" w:space="0" w:color="auto"/>
                    <w:left w:val="none" w:sz="0" w:space="0" w:color="auto"/>
                    <w:bottom w:val="none" w:sz="0" w:space="0" w:color="auto"/>
                    <w:right w:val="none" w:sz="0" w:space="0" w:color="auto"/>
                  </w:divBdr>
                  <w:divsChild>
                    <w:div w:id="1534532911">
                      <w:marLeft w:val="0"/>
                      <w:marRight w:val="0"/>
                      <w:marTop w:val="0"/>
                      <w:marBottom w:val="0"/>
                      <w:divBdr>
                        <w:top w:val="none" w:sz="0" w:space="0" w:color="auto"/>
                        <w:left w:val="none" w:sz="0" w:space="0" w:color="auto"/>
                        <w:bottom w:val="none" w:sz="0" w:space="0" w:color="auto"/>
                        <w:right w:val="none" w:sz="0" w:space="0" w:color="auto"/>
                      </w:divBdr>
                    </w:div>
                  </w:divsChild>
                </w:div>
                <w:div w:id="1562211306">
                  <w:marLeft w:val="0"/>
                  <w:marRight w:val="0"/>
                  <w:marTop w:val="0"/>
                  <w:marBottom w:val="0"/>
                  <w:divBdr>
                    <w:top w:val="none" w:sz="0" w:space="0" w:color="auto"/>
                    <w:left w:val="none" w:sz="0" w:space="0" w:color="auto"/>
                    <w:bottom w:val="none" w:sz="0" w:space="0" w:color="auto"/>
                    <w:right w:val="none" w:sz="0" w:space="0" w:color="auto"/>
                  </w:divBdr>
                  <w:divsChild>
                    <w:div w:id="1903639235">
                      <w:marLeft w:val="0"/>
                      <w:marRight w:val="0"/>
                      <w:marTop w:val="0"/>
                      <w:marBottom w:val="0"/>
                      <w:divBdr>
                        <w:top w:val="none" w:sz="0" w:space="0" w:color="auto"/>
                        <w:left w:val="none" w:sz="0" w:space="0" w:color="auto"/>
                        <w:bottom w:val="none" w:sz="0" w:space="0" w:color="auto"/>
                        <w:right w:val="none" w:sz="0" w:space="0" w:color="auto"/>
                      </w:divBdr>
                    </w:div>
                  </w:divsChild>
                </w:div>
                <w:div w:id="154688504">
                  <w:marLeft w:val="0"/>
                  <w:marRight w:val="0"/>
                  <w:marTop w:val="0"/>
                  <w:marBottom w:val="0"/>
                  <w:divBdr>
                    <w:top w:val="none" w:sz="0" w:space="0" w:color="auto"/>
                    <w:left w:val="none" w:sz="0" w:space="0" w:color="auto"/>
                    <w:bottom w:val="none" w:sz="0" w:space="0" w:color="auto"/>
                    <w:right w:val="none" w:sz="0" w:space="0" w:color="auto"/>
                  </w:divBdr>
                  <w:divsChild>
                    <w:div w:id="62874678">
                      <w:marLeft w:val="0"/>
                      <w:marRight w:val="0"/>
                      <w:marTop w:val="0"/>
                      <w:marBottom w:val="0"/>
                      <w:divBdr>
                        <w:top w:val="none" w:sz="0" w:space="0" w:color="auto"/>
                        <w:left w:val="none" w:sz="0" w:space="0" w:color="auto"/>
                        <w:bottom w:val="none" w:sz="0" w:space="0" w:color="auto"/>
                        <w:right w:val="none" w:sz="0" w:space="0" w:color="auto"/>
                      </w:divBdr>
                    </w:div>
                  </w:divsChild>
                </w:div>
                <w:div w:id="785730181">
                  <w:marLeft w:val="0"/>
                  <w:marRight w:val="0"/>
                  <w:marTop w:val="0"/>
                  <w:marBottom w:val="0"/>
                  <w:divBdr>
                    <w:top w:val="none" w:sz="0" w:space="0" w:color="auto"/>
                    <w:left w:val="none" w:sz="0" w:space="0" w:color="auto"/>
                    <w:bottom w:val="none" w:sz="0" w:space="0" w:color="auto"/>
                    <w:right w:val="none" w:sz="0" w:space="0" w:color="auto"/>
                  </w:divBdr>
                  <w:divsChild>
                    <w:div w:id="1638341885">
                      <w:marLeft w:val="0"/>
                      <w:marRight w:val="0"/>
                      <w:marTop w:val="0"/>
                      <w:marBottom w:val="0"/>
                      <w:divBdr>
                        <w:top w:val="none" w:sz="0" w:space="0" w:color="auto"/>
                        <w:left w:val="none" w:sz="0" w:space="0" w:color="auto"/>
                        <w:bottom w:val="none" w:sz="0" w:space="0" w:color="auto"/>
                        <w:right w:val="none" w:sz="0" w:space="0" w:color="auto"/>
                      </w:divBdr>
                    </w:div>
                  </w:divsChild>
                </w:div>
                <w:div w:id="1506478693">
                  <w:marLeft w:val="0"/>
                  <w:marRight w:val="0"/>
                  <w:marTop w:val="0"/>
                  <w:marBottom w:val="0"/>
                  <w:divBdr>
                    <w:top w:val="none" w:sz="0" w:space="0" w:color="auto"/>
                    <w:left w:val="none" w:sz="0" w:space="0" w:color="auto"/>
                    <w:bottom w:val="none" w:sz="0" w:space="0" w:color="auto"/>
                    <w:right w:val="none" w:sz="0" w:space="0" w:color="auto"/>
                  </w:divBdr>
                  <w:divsChild>
                    <w:div w:id="1815025728">
                      <w:marLeft w:val="0"/>
                      <w:marRight w:val="0"/>
                      <w:marTop w:val="0"/>
                      <w:marBottom w:val="0"/>
                      <w:divBdr>
                        <w:top w:val="none" w:sz="0" w:space="0" w:color="auto"/>
                        <w:left w:val="none" w:sz="0" w:space="0" w:color="auto"/>
                        <w:bottom w:val="none" w:sz="0" w:space="0" w:color="auto"/>
                        <w:right w:val="none" w:sz="0" w:space="0" w:color="auto"/>
                      </w:divBdr>
                    </w:div>
                  </w:divsChild>
                </w:div>
                <w:div w:id="1974092096">
                  <w:marLeft w:val="0"/>
                  <w:marRight w:val="0"/>
                  <w:marTop w:val="0"/>
                  <w:marBottom w:val="0"/>
                  <w:divBdr>
                    <w:top w:val="none" w:sz="0" w:space="0" w:color="auto"/>
                    <w:left w:val="none" w:sz="0" w:space="0" w:color="auto"/>
                    <w:bottom w:val="none" w:sz="0" w:space="0" w:color="auto"/>
                    <w:right w:val="none" w:sz="0" w:space="0" w:color="auto"/>
                  </w:divBdr>
                  <w:divsChild>
                    <w:div w:id="1170365346">
                      <w:marLeft w:val="0"/>
                      <w:marRight w:val="0"/>
                      <w:marTop w:val="0"/>
                      <w:marBottom w:val="0"/>
                      <w:divBdr>
                        <w:top w:val="none" w:sz="0" w:space="0" w:color="auto"/>
                        <w:left w:val="none" w:sz="0" w:space="0" w:color="auto"/>
                        <w:bottom w:val="none" w:sz="0" w:space="0" w:color="auto"/>
                        <w:right w:val="none" w:sz="0" w:space="0" w:color="auto"/>
                      </w:divBdr>
                    </w:div>
                  </w:divsChild>
                </w:div>
                <w:div w:id="884676042">
                  <w:marLeft w:val="0"/>
                  <w:marRight w:val="0"/>
                  <w:marTop w:val="0"/>
                  <w:marBottom w:val="0"/>
                  <w:divBdr>
                    <w:top w:val="none" w:sz="0" w:space="0" w:color="auto"/>
                    <w:left w:val="none" w:sz="0" w:space="0" w:color="auto"/>
                    <w:bottom w:val="none" w:sz="0" w:space="0" w:color="auto"/>
                    <w:right w:val="none" w:sz="0" w:space="0" w:color="auto"/>
                  </w:divBdr>
                  <w:divsChild>
                    <w:div w:id="1279022274">
                      <w:marLeft w:val="0"/>
                      <w:marRight w:val="0"/>
                      <w:marTop w:val="0"/>
                      <w:marBottom w:val="0"/>
                      <w:divBdr>
                        <w:top w:val="none" w:sz="0" w:space="0" w:color="auto"/>
                        <w:left w:val="none" w:sz="0" w:space="0" w:color="auto"/>
                        <w:bottom w:val="none" w:sz="0" w:space="0" w:color="auto"/>
                        <w:right w:val="none" w:sz="0" w:space="0" w:color="auto"/>
                      </w:divBdr>
                    </w:div>
                  </w:divsChild>
                </w:div>
                <w:div w:id="774057754">
                  <w:marLeft w:val="0"/>
                  <w:marRight w:val="0"/>
                  <w:marTop w:val="0"/>
                  <w:marBottom w:val="0"/>
                  <w:divBdr>
                    <w:top w:val="none" w:sz="0" w:space="0" w:color="auto"/>
                    <w:left w:val="none" w:sz="0" w:space="0" w:color="auto"/>
                    <w:bottom w:val="none" w:sz="0" w:space="0" w:color="auto"/>
                    <w:right w:val="none" w:sz="0" w:space="0" w:color="auto"/>
                  </w:divBdr>
                  <w:divsChild>
                    <w:div w:id="1715034460">
                      <w:marLeft w:val="0"/>
                      <w:marRight w:val="0"/>
                      <w:marTop w:val="0"/>
                      <w:marBottom w:val="0"/>
                      <w:divBdr>
                        <w:top w:val="none" w:sz="0" w:space="0" w:color="auto"/>
                        <w:left w:val="none" w:sz="0" w:space="0" w:color="auto"/>
                        <w:bottom w:val="none" w:sz="0" w:space="0" w:color="auto"/>
                        <w:right w:val="none" w:sz="0" w:space="0" w:color="auto"/>
                      </w:divBdr>
                    </w:div>
                  </w:divsChild>
                </w:div>
                <w:div w:id="1968317389">
                  <w:marLeft w:val="0"/>
                  <w:marRight w:val="0"/>
                  <w:marTop w:val="0"/>
                  <w:marBottom w:val="0"/>
                  <w:divBdr>
                    <w:top w:val="none" w:sz="0" w:space="0" w:color="auto"/>
                    <w:left w:val="none" w:sz="0" w:space="0" w:color="auto"/>
                    <w:bottom w:val="none" w:sz="0" w:space="0" w:color="auto"/>
                    <w:right w:val="none" w:sz="0" w:space="0" w:color="auto"/>
                  </w:divBdr>
                  <w:divsChild>
                    <w:div w:id="514617301">
                      <w:marLeft w:val="0"/>
                      <w:marRight w:val="0"/>
                      <w:marTop w:val="0"/>
                      <w:marBottom w:val="0"/>
                      <w:divBdr>
                        <w:top w:val="none" w:sz="0" w:space="0" w:color="auto"/>
                        <w:left w:val="none" w:sz="0" w:space="0" w:color="auto"/>
                        <w:bottom w:val="none" w:sz="0" w:space="0" w:color="auto"/>
                        <w:right w:val="none" w:sz="0" w:space="0" w:color="auto"/>
                      </w:divBdr>
                    </w:div>
                  </w:divsChild>
                </w:div>
                <w:div w:id="1990792097">
                  <w:marLeft w:val="0"/>
                  <w:marRight w:val="0"/>
                  <w:marTop w:val="0"/>
                  <w:marBottom w:val="0"/>
                  <w:divBdr>
                    <w:top w:val="none" w:sz="0" w:space="0" w:color="auto"/>
                    <w:left w:val="none" w:sz="0" w:space="0" w:color="auto"/>
                    <w:bottom w:val="none" w:sz="0" w:space="0" w:color="auto"/>
                    <w:right w:val="none" w:sz="0" w:space="0" w:color="auto"/>
                  </w:divBdr>
                  <w:divsChild>
                    <w:div w:id="156574669">
                      <w:marLeft w:val="0"/>
                      <w:marRight w:val="0"/>
                      <w:marTop w:val="0"/>
                      <w:marBottom w:val="0"/>
                      <w:divBdr>
                        <w:top w:val="none" w:sz="0" w:space="0" w:color="auto"/>
                        <w:left w:val="none" w:sz="0" w:space="0" w:color="auto"/>
                        <w:bottom w:val="none" w:sz="0" w:space="0" w:color="auto"/>
                        <w:right w:val="none" w:sz="0" w:space="0" w:color="auto"/>
                      </w:divBdr>
                    </w:div>
                  </w:divsChild>
                </w:div>
                <w:div w:id="527790314">
                  <w:marLeft w:val="0"/>
                  <w:marRight w:val="0"/>
                  <w:marTop w:val="0"/>
                  <w:marBottom w:val="0"/>
                  <w:divBdr>
                    <w:top w:val="none" w:sz="0" w:space="0" w:color="auto"/>
                    <w:left w:val="none" w:sz="0" w:space="0" w:color="auto"/>
                    <w:bottom w:val="none" w:sz="0" w:space="0" w:color="auto"/>
                    <w:right w:val="none" w:sz="0" w:space="0" w:color="auto"/>
                  </w:divBdr>
                  <w:divsChild>
                    <w:div w:id="319773022">
                      <w:marLeft w:val="0"/>
                      <w:marRight w:val="0"/>
                      <w:marTop w:val="0"/>
                      <w:marBottom w:val="0"/>
                      <w:divBdr>
                        <w:top w:val="none" w:sz="0" w:space="0" w:color="auto"/>
                        <w:left w:val="none" w:sz="0" w:space="0" w:color="auto"/>
                        <w:bottom w:val="none" w:sz="0" w:space="0" w:color="auto"/>
                        <w:right w:val="none" w:sz="0" w:space="0" w:color="auto"/>
                      </w:divBdr>
                    </w:div>
                  </w:divsChild>
                </w:div>
                <w:div w:id="591359595">
                  <w:marLeft w:val="0"/>
                  <w:marRight w:val="0"/>
                  <w:marTop w:val="0"/>
                  <w:marBottom w:val="0"/>
                  <w:divBdr>
                    <w:top w:val="none" w:sz="0" w:space="0" w:color="auto"/>
                    <w:left w:val="none" w:sz="0" w:space="0" w:color="auto"/>
                    <w:bottom w:val="none" w:sz="0" w:space="0" w:color="auto"/>
                    <w:right w:val="none" w:sz="0" w:space="0" w:color="auto"/>
                  </w:divBdr>
                  <w:divsChild>
                    <w:div w:id="1937637624">
                      <w:marLeft w:val="0"/>
                      <w:marRight w:val="0"/>
                      <w:marTop w:val="0"/>
                      <w:marBottom w:val="0"/>
                      <w:divBdr>
                        <w:top w:val="none" w:sz="0" w:space="0" w:color="auto"/>
                        <w:left w:val="none" w:sz="0" w:space="0" w:color="auto"/>
                        <w:bottom w:val="none" w:sz="0" w:space="0" w:color="auto"/>
                        <w:right w:val="none" w:sz="0" w:space="0" w:color="auto"/>
                      </w:divBdr>
                    </w:div>
                  </w:divsChild>
                </w:div>
                <w:div w:id="1343893552">
                  <w:marLeft w:val="0"/>
                  <w:marRight w:val="0"/>
                  <w:marTop w:val="0"/>
                  <w:marBottom w:val="0"/>
                  <w:divBdr>
                    <w:top w:val="none" w:sz="0" w:space="0" w:color="auto"/>
                    <w:left w:val="none" w:sz="0" w:space="0" w:color="auto"/>
                    <w:bottom w:val="none" w:sz="0" w:space="0" w:color="auto"/>
                    <w:right w:val="none" w:sz="0" w:space="0" w:color="auto"/>
                  </w:divBdr>
                  <w:divsChild>
                    <w:div w:id="656230947">
                      <w:marLeft w:val="0"/>
                      <w:marRight w:val="0"/>
                      <w:marTop w:val="0"/>
                      <w:marBottom w:val="0"/>
                      <w:divBdr>
                        <w:top w:val="none" w:sz="0" w:space="0" w:color="auto"/>
                        <w:left w:val="none" w:sz="0" w:space="0" w:color="auto"/>
                        <w:bottom w:val="none" w:sz="0" w:space="0" w:color="auto"/>
                        <w:right w:val="none" w:sz="0" w:space="0" w:color="auto"/>
                      </w:divBdr>
                    </w:div>
                  </w:divsChild>
                </w:div>
                <w:div w:id="421342986">
                  <w:marLeft w:val="0"/>
                  <w:marRight w:val="0"/>
                  <w:marTop w:val="0"/>
                  <w:marBottom w:val="0"/>
                  <w:divBdr>
                    <w:top w:val="none" w:sz="0" w:space="0" w:color="auto"/>
                    <w:left w:val="none" w:sz="0" w:space="0" w:color="auto"/>
                    <w:bottom w:val="none" w:sz="0" w:space="0" w:color="auto"/>
                    <w:right w:val="none" w:sz="0" w:space="0" w:color="auto"/>
                  </w:divBdr>
                  <w:divsChild>
                    <w:div w:id="712652187">
                      <w:marLeft w:val="0"/>
                      <w:marRight w:val="0"/>
                      <w:marTop w:val="0"/>
                      <w:marBottom w:val="0"/>
                      <w:divBdr>
                        <w:top w:val="none" w:sz="0" w:space="0" w:color="auto"/>
                        <w:left w:val="none" w:sz="0" w:space="0" w:color="auto"/>
                        <w:bottom w:val="none" w:sz="0" w:space="0" w:color="auto"/>
                        <w:right w:val="none" w:sz="0" w:space="0" w:color="auto"/>
                      </w:divBdr>
                    </w:div>
                  </w:divsChild>
                </w:div>
                <w:div w:id="84572069">
                  <w:marLeft w:val="0"/>
                  <w:marRight w:val="0"/>
                  <w:marTop w:val="0"/>
                  <w:marBottom w:val="0"/>
                  <w:divBdr>
                    <w:top w:val="none" w:sz="0" w:space="0" w:color="auto"/>
                    <w:left w:val="none" w:sz="0" w:space="0" w:color="auto"/>
                    <w:bottom w:val="none" w:sz="0" w:space="0" w:color="auto"/>
                    <w:right w:val="none" w:sz="0" w:space="0" w:color="auto"/>
                  </w:divBdr>
                  <w:divsChild>
                    <w:div w:id="400368526">
                      <w:marLeft w:val="0"/>
                      <w:marRight w:val="0"/>
                      <w:marTop w:val="0"/>
                      <w:marBottom w:val="0"/>
                      <w:divBdr>
                        <w:top w:val="none" w:sz="0" w:space="0" w:color="auto"/>
                        <w:left w:val="none" w:sz="0" w:space="0" w:color="auto"/>
                        <w:bottom w:val="none" w:sz="0" w:space="0" w:color="auto"/>
                        <w:right w:val="none" w:sz="0" w:space="0" w:color="auto"/>
                      </w:divBdr>
                    </w:div>
                  </w:divsChild>
                </w:div>
                <w:div w:id="1737390450">
                  <w:marLeft w:val="0"/>
                  <w:marRight w:val="0"/>
                  <w:marTop w:val="0"/>
                  <w:marBottom w:val="0"/>
                  <w:divBdr>
                    <w:top w:val="none" w:sz="0" w:space="0" w:color="auto"/>
                    <w:left w:val="none" w:sz="0" w:space="0" w:color="auto"/>
                    <w:bottom w:val="none" w:sz="0" w:space="0" w:color="auto"/>
                    <w:right w:val="none" w:sz="0" w:space="0" w:color="auto"/>
                  </w:divBdr>
                  <w:divsChild>
                    <w:div w:id="347485344">
                      <w:marLeft w:val="0"/>
                      <w:marRight w:val="0"/>
                      <w:marTop w:val="0"/>
                      <w:marBottom w:val="0"/>
                      <w:divBdr>
                        <w:top w:val="none" w:sz="0" w:space="0" w:color="auto"/>
                        <w:left w:val="none" w:sz="0" w:space="0" w:color="auto"/>
                        <w:bottom w:val="none" w:sz="0" w:space="0" w:color="auto"/>
                        <w:right w:val="none" w:sz="0" w:space="0" w:color="auto"/>
                      </w:divBdr>
                    </w:div>
                  </w:divsChild>
                </w:div>
                <w:div w:id="921183878">
                  <w:marLeft w:val="0"/>
                  <w:marRight w:val="0"/>
                  <w:marTop w:val="0"/>
                  <w:marBottom w:val="0"/>
                  <w:divBdr>
                    <w:top w:val="none" w:sz="0" w:space="0" w:color="auto"/>
                    <w:left w:val="none" w:sz="0" w:space="0" w:color="auto"/>
                    <w:bottom w:val="none" w:sz="0" w:space="0" w:color="auto"/>
                    <w:right w:val="none" w:sz="0" w:space="0" w:color="auto"/>
                  </w:divBdr>
                  <w:divsChild>
                    <w:div w:id="1099443978">
                      <w:marLeft w:val="0"/>
                      <w:marRight w:val="0"/>
                      <w:marTop w:val="0"/>
                      <w:marBottom w:val="0"/>
                      <w:divBdr>
                        <w:top w:val="none" w:sz="0" w:space="0" w:color="auto"/>
                        <w:left w:val="none" w:sz="0" w:space="0" w:color="auto"/>
                        <w:bottom w:val="none" w:sz="0" w:space="0" w:color="auto"/>
                        <w:right w:val="none" w:sz="0" w:space="0" w:color="auto"/>
                      </w:divBdr>
                    </w:div>
                  </w:divsChild>
                </w:div>
                <w:div w:id="1756631220">
                  <w:marLeft w:val="0"/>
                  <w:marRight w:val="0"/>
                  <w:marTop w:val="0"/>
                  <w:marBottom w:val="0"/>
                  <w:divBdr>
                    <w:top w:val="none" w:sz="0" w:space="0" w:color="auto"/>
                    <w:left w:val="none" w:sz="0" w:space="0" w:color="auto"/>
                    <w:bottom w:val="none" w:sz="0" w:space="0" w:color="auto"/>
                    <w:right w:val="none" w:sz="0" w:space="0" w:color="auto"/>
                  </w:divBdr>
                  <w:divsChild>
                    <w:div w:id="1665158429">
                      <w:marLeft w:val="0"/>
                      <w:marRight w:val="0"/>
                      <w:marTop w:val="0"/>
                      <w:marBottom w:val="0"/>
                      <w:divBdr>
                        <w:top w:val="none" w:sz="0" w:space="0" w:color="auto"/>
                        <w:left w:val="none" w:sz="0" w:space="0" w:color="auto"/>
                        <w:bottom w:val="none" w:sz="0" w:space="0" w:color="auto"/>
                        <w:right w:val="none" w:sz="0" w:space="0" w:color="auto"/>
                      </w:divBdr>
                    </w:div>
                  </w:divsChild>
                </w:div>
                <w:div w:id="445080804">
                  <w:marLeft w:val="0"/>
                  <w:marRight w:val="0"/>
                  <w:marTop w:val="0"/>
                  <w:marBottom w:val="0"/>
                  <w:divBdr>
                    <w:top w:val="none" w:sz="0" w:space="0" w:color="auto"/>
                    <w:left w:val="none" w:sz="0" w:space="0" w:color="auto"/>
                    <w:bottom w:val="none" w:sz="0" w:space="0" w:color="auto"/>
                    <w:right w:val="none" w:sz="0" w:space="0" w:color="auto"/>
                  </w:divBdr>
                  <w:divsChild>
                    <w:div w:id="1701710402">
                      <w:marLeft w:val="0"/>
                      <w:marRight w:val="0"/>
                      <w:marTop w:val="0"/>
                      <w:marBottom w:val="0"/>
                      <w:divBdr>
                        <w:top w:val="none" w:sz="0" w:space="0" w:color="auto"/>
                        <w:left w:val="none" w:sz="0" w:space="0" w:color="auto"/>
                        <w:bottom w:val="none" w:sz="0" w:space="0" w:color="auto"/>
                        <w:right w:val="none" w:sz="0" w:space="0" w:color="auto"/>
                      </w:divBdr>
                    </w:div>
                  </w:divsChild>
                </w:div>
                <w:div w:id="1757241753">
                  <w:marLeft w:val="0"/>
                  <w:marRight w:val="0"/>
                  <w:marTop w:val="0"/>
                  <w:marBottom w:val="0"/>
                  <w:divBdr>
                    <w:top w:val="none" w:sz="0" w:space="0" w:color="auto"/>
                    <w:left w:val="none" w:sz="0" w:space="0" w:color="auto"/>
                    <w:bottom w:val="none" w:sz="0" w:space="0" w:color="auto"/>
                    <w:right w:val="none" w:sz="0" w:space="0" w:color="auto"/>
                  </w:divBdr>
                  <w:divsChild>
                    <w:div w:id="433206508">
                      <w:marLeft w:val="0"/>
                      <w:marRight w:val="0"/>
                      <w:marTop w:val="0"/>
                      <w:marBottom w:val="0"/>
                      <w:divBdr>
                        <w:top w:val="none" w:sz="0" w:space="0" w:color="auto"/>
                        <w:left w:val="none" w:sz="0" w:space="0" w:color="auto"/>
                        <w:bottom w:val="none" w:sz="0" w:space="0" w:color="auto"/>
                        <w:right w:val="none" w:sz="0" w:space="0" w:color="auto"/>
                      </w:divBdr>
                    </w:div>
                  </w:divsChild>
                </w:div>
                <w:div w:id="1300301778">
                  <w:marLeft w:val="0"/>
                  <w:marRight w:val="0"/>
                  <w:marTop w:val="0"/>
                  <w:marBottom w:val="0"/>
                  <w:divBdr>
                    <w:top w:val="none" w:sz="0" w:space="0" w:color="auto"/>
                    <w:left w:val="none" w:sz="0" w:space="0" w:color="auto"/>
                    <w:bottom w:val="none" w:sz="0" w:space="0" w:color="auto"/>
                    <w:right w:val="none" w:sz="0" w:space="0" w:color="auto"/>
                  </w:divBdr>
                  <w:divsChild>
                    <w:div w:id="1308316903">
                      <w:marLeft w:val="0"/>
                      <w:marRight w:val="0"/>
                      <w:marTop w:val="0"/>
                      <w:marBottom w:val="0"/>
                      <w:divBdr>
                        <w:top w:val="none" w:sz="0" w:space="0" w:color="auto"/>
                        <w:left w:val="none" w:sz="0" w:space="0" w:color="auto"/>
                        <w:bottom w:val="none" w:sz="0" w:space="0" w:color="auto"/>
                        <w:right w:val="none" w:sz="0" w:space="0" w:color="auto"/>
                      </w:divBdr>
                    </w:div>
                  </w:divsChild>
                </w:div>
                <w:div w:id="1809738712">
                  <w:marLeft w:val="0"/>
                  <w:marRight w:val="0"/>
                  <w:marTop w:val="0"/>
                  <w:marBottom w:val="0"/>
                  <w:divBdr>
                    <w:top w:val="none" w:sz="0" w:space="0" w:color="auto"/>
                    <w:left w:val="none" w:sz="0" w:space="0" w:color="auto"/>
                    <w:bottom w:val="none" w:sz="0" w:space="0" w:color="auto"/>
                    <w:right w:val="none" w:sz="0" w:space="0" w:color="auto"/>
                  </w:divBdr>
                  <w:divsChild>
                    <w:div w:id="321858412">
                      <w:marLeft w:val="0"/>
                      <w:marRight w:val="0"/>
                      <w:marTop w:val="0"/>
                      <w:marBottom w:val="0"/>
                      <w:divBdr>
                        <w:top w:val="none" w:sz="0" w:space="0" w:color="auto"/>
                        <w:left w:val="none" w:sz="0" w:space="0" w:color="auto"/>
                        <w:bottom w:val="none" w:sz="0" w:space="0" w:color="auto"/>
                        <w:right w:val="none" w:sz="0" w:space="0" w:color="auto"/>
                      </w:divBdr>
                    </w:div>
                  </w:divsChild>
                </w:div>
                <w:div w:id="570385954">
                  <w:marLeft w:val="0"/>
                  <w:marRight w:val="0"/>
                  <w:marTop w:val="0"/>
                  <w:marBottom w:val="0"/>
                  <w:divBdr>
                    <w:top w:val="none" w:sz="0" w:space="0" w:color="auto"/>
                    <w:left w:val="none" w:sz="0" w:space="0" w:color="auto"/>
                    <w:bottom w:val="none" w:sz="0" w:space="0" w:color="auto"/>
                    <w:right w:val="none" w:sz="0" w:space="0" w:color="auto"/>
                  </w:divBdr>
                  <w:divsChild>
                    <w:div w:id="2015255723">
                      <w:marLeft w:val="0"/>
                      <w:marRight w:val="0"/>
                      <w:marTop w:val="0"/>
                      <w:marBottom w:val="0"/>
                      <w:divBdr>
                        <w:top w:val="none" w:sz="0" w:space="0" w:color="auto"/>
                        <w:left w:val="none" w:sz="0" w:space="0" w:color="auto"/>
                        <w:bottom w:val="none" w:sz="0" w:space="0" w:color="auto"/>
                        <w:right w:val="none" w:sz="0" w:space="0" w:color="auto"/>
                      </w:divBdr>
                    </w:div>
                  </w:divsChild>
                </w:div>
                <w:div w:id="16858938">
                  <w:marLeft w:val="0"/>
                  <w:marRight w:val="0"/>
                  <w:marTop w:val="0"/>
                  <w:marBottom w:val="0"/>
                  <w:divBdr>
                    <w:top w:val="none" w:sz="0" w:space="0" w:color="auto"/>
                    <w:left w:val="none" w:sz="0" w:space="0" w:color="auto"/>
                    <w:bottom w:val="none" w:sz="0" w:space="0" w:color="auto"/>
                    <w:right w:val="none" w:sz="0" w:space="0" w:color="auto"/>
                  </w:divBdr>
                  <w:divsChild>
                    <w:div w:id="1259291859">
                      <w:marLeft w:val="0"/>
                      <w:marRight w:val="0"/>
                      <w:marTop w:val="0"/>
                      <w:marBottom w:val="0"/>
                      <w:divBdr>
                        <w:top w:val="none" w:sz="0" w:space="0" w:color="auto"/>
                        <w:left w:val="none" w:sz="0" w:space="0" w:color="auto"/>
                        <w:bottom w:val="none" w:sz="0" w:space="0" w:color="auto"/>
                        <w:right w:val="none" w:sz="0" w:space="0" w:color="auto"/>
                      </w:divBdr>
                    </w:div>
                  </w:divsChild>
                </w:div>
                <w:div w:id="718675202">
                  <w:marLeft w:val="0"/>
                  <w:marRight w:val="0"/>
                  <w:marTop w:val="0"/>
                  <w:marBottom w:val="0"/>
                  <w:divBdr>
                    <w:top w:val="none" w:sz="0" w:space="0" w:color="auto"/>
                    <w:left w:val="none" w:sz="0" w:space="0" w:color="auto"/>
                    <w:bottom w:val="none" w:sz="0" w:space="0" w:color="auto"/>
                    <w:right w:val="none" w:sz="0" w:space="0" w:color="auto"/>
                  </w:divBdr>
                  <w:divsChild>
                    <w:div w:id="947390913">
                      <w:marLeft w:val="0"/>
                      <w:marRight w:val="0"/>
                      <w:marTop w:val="0"/>
                      <w:marBottom w:val="0"/>
                      <w:divBdr>
                        <w:top w:val="none" w:sz="0" w:space="0" w:color="auto"/>
                        <w:left w:val="none" w:sz="0" w:space="0" w:color="auto"/>
                        <w:bottom w:val="none" w:sz="0" w:space="0" w:color="auto"/>
                        <w:right w:val="none" w:sz="0" w:space="0" w:color="auto"/>
                      </w:divBdr>
                    </w:div>
                  </w:divsChild>
                </w:div>
                <w:div w:id="635719850">
                  <w:marLeft w:val="0"/>
                  <w:marRight w:val="0"/>
                  <w:marTop w:val="0"/>
                  <w:marBottom w:val="0"/>
                  <w:divBdr>
                    <w:top w:val="none" w:sz="0" w:space="0" w:color="auto"/>
                    <w:left w:val="none" w:sz="0" w:space="0" w:color="auto"/>
                    <w:bottom w:val="none" w:sz="0" w:space="0" w:color="auto"/>
                    <w:right w:val="none" w:sz="0" w:space="0" w:color="auto"/>
                  </w:divBdr>
                  <w:divsChild>
                    <w:div w:id="1795975113">
                      <w:marLeft w:val="0"/>
                      <w:marRight w:val="0"/>
                      <w:marTop w:val="0"/>
                      <w:marBottom w:val="0"/>
                      <w:divBdr>
                        <w:top w:val="none" w:sz="0" w:space="0" w:color="auto"/>
                        <w:left w:val="none" w:sz="0" w:space="0" w:color="auto"/>
                        <w:bottom w:val="none" w:sz="0" w:space="0" w:color="auto"/>
                        <w:right w:val="none" w:sz="0" w:space="0" w:color="auto"/>
                      </w:divBdr>
                    </w:div>
                  </w:divsChild>
                </w:div>
                <w:div w:id="2122186930">
                  <w:marLeft w:val="0"/>
                  <w:marRight w:val="0"/>
                  <w:marTop w:val="0"/>
                  <w:marBottom w:val="0"/>
                  <w:divBdr>
                    <w:top w:val="none" w:sz="0" w:space="0" w:color="auto"/>
                    <w:left w:val="none" w:sz="0" w:space="0" w:color="auto"/>
                    <w:bottom w:val="none" w:sz="0" w:space="0" w:color="auto"/>
                    <w:right w:val="none" w:sz="0" w:space="0" w:color="auto"/>
                  </w:divBdr>
                  <w:divsChild>
                    <w:div w:id="935283737">
                      <w:marLeft w:val="0"/>
                      <w:marRight w:val="0"/>
                      <w:marTop w:val="0"/>
                      <w:marBottom w:val="0"/>
                      <w:divBdr>
                        <w:top w:val="none" w:sz="0" w:space="0" w:color="auto"/>
                        <w:left w:val="none" w:sz="0" w:space="0" w:color="auto"/>
                        <w:bottom w:val="none" w:sz="0" w:space="0" w:color="auto"/>
                        <w:right w:val="none" w:sz="0" w:space="0" w:color="auto"/>
                      </w:divBdr>
                    </w:div>
                  </w:divsChild>
                </w:div>
                <w:div w:id="1408578721">
                  <w:marLeft w:val="0"/>
                  <w:marRight w:val="0"/>
                  <w:marTop w:val="0"/>
                  <w:marBottom w:val="0"/>
                  <w:divBdr>
                    <w:top w:val="none" w:sz="0" w:space="0" w:color="auto"/>
                    <w:left w:val="none" w:sz="0" w:space="0" w:color="auto"/>
                    <w:bottom w:val="none" w:sz="0" w:space="0" w:color="auto"/>
                    <w:right w:val="none" w:sz="0" w:space="0" w:color="auto"/>
                  </w:divBdr>
                  <w:divsChild>
                    <w:div w:id="687871570">
                      <w:marLeft w:val="0"/>
                      <w:marRight w:val="0"/>
                      <w:marTop w:val="0"/>
                      <w:marBottom w:val="0"/>
                      <w:divBdr>
                        <w:top w:val="none" w:sz="0" w:space="0" w:color="auto"/>
                        <w:left w:val="none" w:sz="0" w:space="0" w:color="auto"/>
                        <w:bottom w:val="none" w:sz="0" w:space="0" w:color="auto"/>
                        <w:right w:val="none" w:sz="0" w:space="0" w:color="auto"/>
                      </w:divBdr>
                    </w:div>
                  </w:divsChild>
                </w:div>
                <w:div w:id="792285586">
                  <w:marLeft w:val="0"/>
                  <w:marRight w:val="0"/>
                  <w:marTop w:val="0"/>
                  <w:marBottom w:val="0"/>
                  <w:divBdr>
                    <w:top w:val="none" w:sz="0" w:space="0" w:color="auto"/>
                    <w:left w:val="none" w:sz="0" w:space="0" w:color="auto"/>
                    <w:bottom w:val="none" w:sz="0" w:space="0" w:color="auto"/>
                    <w:right w:val="none" w:sz="0" w:space="0" w:color="auto"/>
                  </w:divBdr>
                  <w:divsChild>
                    <w:div w:id="231350499">
                      <w:marLeft w:val="0"/>
                      <w:marRight w:val="0"/>
                      <w:marTop w:val="0"/>
                      <w:marBottom w:val="0"/>
                      <w:divBdr>
                        <w:top w:val="none" w:sz="0" w:space="0" w:color="auto"/>
                        <w:left w:val="none" w:sz="0" w:space="0" w:color="auto"/>
                        <w:bottom w:val="none" w:sz="0" w:space="0" w:color="auto"/>
                        <w:right w:val="none" w:sz="0" w:space="0" w:color="auto"/>
                      </w:divBdr>
                    </w:div>
                  </w:divsChild>
                </w:div>
                <w:div w:id="1389961638">
                  <w:marLeft w:val="0"/>
                  <w:marRight w:val="0"/>
                  <w:marTop w:val="0"/>
                  <w:marBottom w:val="0"/>
                  <w:divBdr>
                    <w:top w:val="none" w:sz="0" w:space="0" w:color="auto"/>
                    <w:left w:val="none" w:sz="0" w:space="0" w:color="auto"/>
                    <w:bottom w:val="none" w:sz="0" w:space="0" w:color="auto"/>
                    <w:right w:val="none" w:sz="0" w:space="0" w:color="auto"/>
                  </w:divBdr>
                  <w:divsChild>
                    <w:div w:id="1600940809">
                      <w:marLeft w:val="0"/>
                      <w:marRight w:val="0"/>
                      <w:marTop w:val="0"/>
                      <w:marBottom w:val="0"/>
                      <w:divBdr>
                        <w:top w:val="none" w:sz="0" w:space="0" w:color="auto"/>
                        <w:left w:val="none" w:sz="0" w:space="0" w:color="auto"/>
                        <w:bottom w:val="none" w:sz="0" w:space="0" w:color="auto"/>
                        <w:right w:val="none" w:sz="0" w:space="0" w:color="auto"/>
                      </w:divBdr>
                    </w:div>
                  </w:divsChild>
                </w:div>
                <w:div w:id="1360011324">
                  <w:marLeft w:val="0"/>
                  <w:marRight w:val="0"/>
                  <w:marTop w:val="0"/>
                  <w:marBottom w:val="0"/>
                  <w:divBdr>
                    <w:top w:val="none" w:sz="0" w:space="0" w:color="auto"/>
                    <w:left w:val="none" w:sz="0" w:space="0" w:color="auto"/>
                    <w:bottom w:val="none" w:sz="0" w:space="0" w:color="auto"/>
                    <w:right w:val="none" w:sz="0" w:space="0" w:color="auto"/>
                  </w:divBdr>
                  <w:divsChild>
                    <w:div w:id="1745644130">
                      <w:marLeft w:val="0"/>
                      <w:marRight w:val="0"/>
                      <w:marTop w:val="0"/>
                      <w:marBottom w:val="0"/>
                      <w:divBdr>
                        <w:top w:val="none" w:sz="0" w:space="0" w:color="auto"/>
                        <w:left w:val="none" w:sz="0" w:space="0" w:color="auto"/>
                        <w:bottom w:val="none" w:sz="0" w:space="0" w:color="auto"/>
                        <w:right w:val="none" w:sz="0" w:space="0" w:color="auto"/>
                      </w:divBdr>
                    </w:div>
                  </w:divsChild>
                </w:div>
                <w:div w:id="1205798384">
                  <w:marLeft w:val="0"/>
                  <w:marRight w:val="0"/>
                  <w:marTop w:val="0"/>
                  <w:marBottom w:val="0"/>
                  <w:divBdr>
                    <w:top w:val="none" w:sz="0" w:space="0" w:color="auto"/>
                    <w:left w:val="none" w:sz="0" w:space="0" w:color="auto"/>
                    <w:bottom w:val="none" w:sz="0" w:space="0" w:color="auto"/>
                    <w:right w:val="none" w:sz="0" w:space="0" w:color="auto"/>
                  </w:divBdr>
                  <w:divsChild>
                    <w:div w:id="678891736">
                      <w:marLeft w:val="0"/>
                      <w:marRight w:val="0"/>
                      <w:marTop w:val="0"/>
                      <w:marBottom w:val="0"/>
                      <w:divBdr>
                        <w:top w:val="none" w:sz="0" w:space="0" w:color="auto"/>
                        <w:left w:val="none" w:sz="0" w:space="0" w:color="auto"/>
                        <w:bottom w:val="none" w:sz="0" w:space="0" w:color="auto"/>
                        <w:right w:val="none" w:sz="0" w:space="0" w:color="auto"/>
                      </w:divBdr>
                    </w:div>
                  </w:divsChild>
                </w:div>
                <w:div w:id="703359922">
                  <w:marLeft w:val="0"/>
                  <w:marRight w:val="0"/>
                  <w:marTop w:val="0"/>
                  <w:marBottom w:val="0"/>
                  <w:divBdr>
                    <w:top w:val="none" w:sz="0" w:space="0" w:color="auto"/>
                    <w:left w:val="none" w:sz="0" w:space="0" w:color="auto"/>
                    <w:bottom w:val="none" w:sz="0" w:space="0" w:color="auto"/>
                    <w:right w:val="none" w:sz="0" w:space="0" w:color="auto"/>
                  </w:divBdr>
                  <w:divsChild>
                    <w:div w:id="1651399247">
                      <w:marLeft w:val="0"/>
                      <w:marRight w:val="0"/>
                      <w:marTop w:val="0"/>
                      <w:marBottom w:val="0"/>
                      <w:divBdr>
                        <w:top w:val="none" w:sz="0" w:space="0" w:color="auto"/>
                        <w:left w:val="none" w:sz="0" w:space="0" w:color="auto"/>
                        <w:bottom w:val="none" w:sz="0" w:space="0" w:color="auto"/>
                        <w:right w:val="none" w:sz="0" w:space="0" w:color="auto"/>
                      </w:divBdr>
                    </w:div>
                  </w:divsChild>
                </w:div>
                <w:div w:id="543715293">
                  <w:marLeft w:val="0"/>
                  <w:marRight w:val="0"/>
                  <w:marTop w:val="0"/>
                  <w:marBottom w:val="0"/>
                  <w:divBdr>
                    <w:top w:val="none" w:sz="0" w:space="0" w:color="auto"/>
                    <w:left w:val="none" w:sz="0" w:space="0" w:color="auto"/>
                    <w:bottom w:val="none" w:sz="0" w:space="0" w:color="auto"/>
                    <w:right w:val="none" w:sz="0" w:space="0" w:color="auto"/>
                  </w:divBdr>
                  <w:divsChild>
                    <w:div w:id="1157498104">
                      <w:marLeft w:val="0"/>
                      <w:marRight w:val="0"/>
                      <w:marTop w:val="0"/>
                      <w:marBottom w:val="0"/>
                      <w:divBdr>
                        <w:top w:val="none" w:sz="0" w:space="0" w:color="auto"/>
                        <w:left w:val="none" w:sz="0" w:space="0" w:color="auto"/>
                        <w:bottom w:val="none" w:sz="0" w:space="0" w:color="auto"/>
                        <w:right w:val="none" w:sz="0" w:space="0" w:color="auto"/>
                      </w:divBdr>
                    </w:div>
                  </w:divsChild>
                </w:div>
                <w:div w:id="1987314060">
                  <w:marLeft w:val="0"/>
                  <w:marRight w:val="0"/>
                  <w:marTop w:val="0"/>
                  <w:marBottom w:val="0"/>
                  <w:divBdr>
                    <w:top w:val="none" w:sz="0" w:space="0" w:color="auto"/>
                    <w:left w:val="none" w:sz="0" w:space="0" w:color="auto"/>
                    <w:bottom w:val="none" w:sz="0" w:space="0" w:color="auto"/>
                    <w:right w:val="none" w:sz="0" w:space="0" w:color="auto"/>
                  </w:divBdr>
                  <w:divsChild>
                    <w:div w:id="252052717">
                      <w:marLeft w:val="0"/>
                      <w:marRight w:val="0"/>
                      <w:marTop w:val="0"/>
                      <w:marBottom w:val="0"/>
                      <w:divBdr>
                        <w:top w:val="none" w:sz="0" w:space="0" w:color="auto"/>
                        <w:left w:val="none" w:sz="0" w:space="0" w:color="auto"/>
                        <w:bottom w:val="none" w:sz="0" w:space="0" w:color="auto"/>
                        <w:right w:val="none" w:sz="0" w:space="0" w:color="auto"/>
                      </w:divBdr>
                    </w:div>
                  </w:divsChild>
                </w:div>
                <w:div w:id="1801074171">
                  <w:marLeft w:val="0"/>
                  <w:marRight w:val="0"/>
                  <w:marTop w:val="0"/>
                  <w:marBottom w:val="0"/>
                  <w:divBdr>
                    <w:top w:val="none" w:sz="0" w:space="0" w:color="auto"/>
                    <w:left w:val="none" w:sz="0" w:space="0" w:color="auto"/>
                    <w:bottom w:val="none" w:sz="0" w:space="0" w:color="auto"/>
                    <w:right w:val="none" w:sz="0" w:space="0" w:color="auto"/>
                  </w:divBdr>
                  <w:divsChild>
                    <w:div w:id="1717895324">
                      <w:marLeft w:val="0"/>
                      <w:marRight w:val="0"/>
                      <w:marTop w:val="0"/>
                      <w:marBottom w:val="0"/>
                      <w:divBdr>
                        <w:top w:val="none" w:sz="0" w:space="0" w:color="auto"/>
                        <w:left w:val="none" w:sz="0" w:space="0" w:color="auto"/>
                        <w:bottom w:val="none" w:sz="0" w:space="0" w:color="auto"/>
                        <w:right w:val="none" w:sz="0" w:space="0" w:color="auto"/>
                      </w:divBdr>
                    </w:div>
                  </w:divsChild>
                </w:div>
                <w:div w:id="1873809683">
                  <w:marLeft w:val="0"/>
                  <w:marRight w:val="0"/>
                  <w:marTop w:val="0"/>
                  <w:marBottom w:val="0"/>
                  <w:divBdr>
                    <w:top w:val="none" w:sz="0" w:space="0" w:color="auto"/>
                    <w:left w:val="none" w:sz="0" w:space="0" w:color="auto"/>
                    <w:bottom w:val="none" w:sz="0" w:space="0" w:color="auto"/>
                    <w:right w:val="none" w:sz="0" w:space="0" w:color="auto"/>
                  </w:divBdr>
                  <w:divsChild>
                    <w:div w:id="72630840">
                      <w:marLeft w:val="0"/>
                      <w:marRight w:val="0"/>
                      <w:marTop w:val="0"/>
                      <w:marBottom w:val="0"/>
                      <w:divBdr>
                        <w:top w:val="none" w:sz="0" w:space="0" w:color="auto"/>
                        <w:left w:val="none" w:sz="0" w:space="0" w:color="auto"/>
                        <w:bottom w:val="none" w:sz="0" w:space="0" w:color="auto"/>
                        <w:right w:val="none" w:sz="0" w:space="0" w:color="auto"/>
                      </w:divBdr>
                    </w:div>
                  </w:divsChild>
                </w:div>
                <w:div w:id="1866943729">
                  <w:marLeft w:val="0"/>
                  <w:marRight w:val="0"/>
                  <w:marTop w:val="0"/>
                  <w:marBottom w:val="0"/>
                  <w:divBdr>
                    <w:top w:val="none" w:sz="0" w:space="0" w:color="auto"/>
                    <w:left w:val="none" w:sz="0" w:space="0" w:color="auto"/>
                    <w:bottom w:val="none" w:sz="0" w:space="0" w:color="auto"/>
                    <w:right w:val="none" w:sz="0" w:space="0" w:color="auto"/>
                  </w:divBdr>
                  <w:divsChild>
                    <w:div w:id="355274375">
                      <w:marLeft w:val="0"/>
                      <w:marRight w:val="0"/>
                      <w:marTop w:val="0"/>
                      <w:marBottom w:val="0"/>
                      <w:divBdr>
                        <w:top w:val="none" w:sz="0" w:space="0" w:color="auto"/>
                        <w:left w:val="none" w:sz="0" w:space="0" w:color="auto"/>
                        <w:bottom w:val="none" w:sz="0" w:space="0" w:color="auto"/>
                        <w:right w:val="none" w:sz="0" w:space="0" w:color="auto"/>
                      </w:divBdr>
                    </w:div>
                  </w:divsChild>
                </w:div>
                <w:div w:id="256015399">
                  <w:marLeft w:val="0"/>
                  <w:marRight w:val="0"/>
                  <w:marTop w:val="0"/>
                  <w:marBottom w:val="0"/>
                  <w:divBdr>
                    <w:top w:val="none" w:sz="0" w:space="0" w:color="auto"/>
                    <w:left w:val="none" w:sz="0" w:space="0" w:color="auto"/>
                    <w:bottom w:val="none" w:sz="0" w:space="0" w:color="auto"/>
                    <w:right w:val="none" w:sz="0" w:space="0" w:color="auto"/>
                  </w:divBdr>
                  <w:divsChild>
                    <w:div w:id="1752578229">
                      <w:marLeft w:val="0"/>
                      <w:marRight w:val="0"/>
                      <w:marTop w:val="0"/>
                      <w:marBottom w:val="0"/>
                      <w:divBdr>
                        <w:top w:val="none" w:sz="0" w:space="0" w:color="auto"/>
                        <w:left w:val="none" w:sz="0" w:space="0" w:color="auto"/>
                        <w:bottom w:val="none" w:sz="0" w:space="0" w:color="auto"/>
                        <w:right w:val="none" w:sz="0" w:space="0" w:color="auto"/>
                      </w:divBdr>
                    </w:div>
                  </w:divsChild>
                </w:div>
                <w:div w:id="1650789865">
                  <w:marLeft w:val="0"/>
                  <w:marRight w:val="0"/>
                  <w:marTop w:val="0"/>
                  <w:marBottom w:val="0"/>
                  <w:divBdr>
                    <w:top w:val="none" w:sz="0" w:space="0" w:color="auto"/>
                    <w:left w:val="none" w:sz="0" w:space="0" w:color="auto"/>
                    <w:bottom w:val="none" w:sz="0" w:space="0" w:color="auto"/>
                    <w:right w:val="none" w:sz="0" w:space="0" w:color="auto"/>
                  </w:divBdr>
                  <w:divsChild>
                    <w:div w:id="58335580">
                      <w:marLeft w:val="0"/>
                      <w:marRight w:val="0"/>
                      <w:marTop w:val="0"/>
                      <w:marBottom w:val="0"/>
                      <w:divBdr>
                        <w:top w:val="none" w:sz="0" w:space="0" w:color="auto"/>
                        <w:left w:val="none" w:sz="0" w:space="0" w:color="auto"/>
                        <w:bottom w:val="none" w:sz="0" w:space="0" w:color="auto"/>
                        <w:right w:val="none" w:sz="0" w:space="0" w:color="auto"/>
                      </w:divBdr>
                    </w:div>
                  </w:divsChild>
                </w:div>
                <w:div w:id="825316907">
                  <w:marLeft w:val="0"/>
                  <w:marRight w:val="0"/>
                  <w:marTop w:val="0"/>
                  <w:marBottom w:val="0"/>
                  <w:divBdr>
                    <w:top w:val="none" w:sz="0" w:space="0" w:color="auto"/>
                    <w:left w:val="none" w:sz="0" w:space="0" w:color="auto"/>
                    <w:bottom w:val="none" w:sz="0" w:space="0" w:color="auto"/>
                    <w:right w:val="none" w:sz="0" w:space="0" w:color="auto"/>
                  </w:divBdr>
                  <w:divsChild>
                    <w:div w:id="708145438">
                      <w:marLeft w:val="0"/>
                      <w:marRight w:val="0"/>
                      <w:marTop w:val="0"/>
                      <w:marBottom w:val="0"/>
                      <w:divBdr>
                        <w:top w:val="none" w:sz="0" w:space="0" w:color="auto"/>
                        <w:left w:val="none" w:sz="0" w:space="0" w:color="auto"/>
                        <w:bottom w:val="none" w:sz="0" w:space="0" w:color="auto"/>
                        <w:right w:val="none" w:sz="0" w:space="0" w:color="auto"/>
                      </w:divBdr>
                    </w:div>
                  </w:divsChild>
                </w:div>
                <w:div w:id="1262765228">
                  <w:marLeft w:val="0"/>
                  <w:marRight w:val="0"/>
                  <w:marTop w:val="0"/>
                  <w:marBottom w:val="0"/>
                  <w:divBdr>
                    <w:top w:val="none" w:sz="0" w:space="0" w:color="auto"/>
                    <w:left w:val="none" w:sz="0" w:space="0" w:color="auto"/>
                    <w:bottom w:val="none" w:sz="0" w:space="0" w:color="auto"/>
                    <w:right w:val="none" w:sz="0" w:space="0" w:color="auto"/>
                  </w:divBdr>
                  <w:divsChild>
                    <w:div w:id="1365204844">
                      <w:marLeft w:val="0"/>
                      <w:marRight w:val="0"/>
                      <w:marTop w:val="0"/>
                      <w:marBottom w:val="0"/>
                      <w:divBdr>
                        <w:top w:val="none" w:sz="0" w:space="0" w:color="auto"/>
                        <w:left w:val="none" w:sz="0" w:space="0" w:color="auto"/>
                        <w:bottom w:val="none" w:sz="0" w:space="0" w:color="auto"/>
                        <w:right w:val="none" w:sz="0" w:space="0" w:color="auto"/>
                      </w:divBdr>
                    </w:div>
                  </w:divsChild>
                </w:div>
                <w:div w:id="1539511423">
                  <w:marLeft w:val="0"/>
                  <w:marRight w:val="0"/>
                  <w:marTop w:val="0"/>
                  <w:marBottom w:val="0"/>
                  <w:divBdr>
                    <w:top w:val="none" w:sz="0" w:space="0" w:color="auto"/>
                    <w:left w:val="none" w:sz="0" w:space="0" w:color="auto"/>
                    <w:bottom w:val="none" w:sz="0" w:space="0" w:color="auto"/>
                    <w:right w:val="none" w:sz="0" w:space="0" w:color="auto"/>
                  </w:divBdr>
                  <w:divsChild>
                    <w:div w:id="182206200">
                      <w:marLeft w:val="0"/>
                      <w:marRight w:val="0"/>
                      <w:marTop w:val="0"/>
                      <w:marBottom w:val="0"/>
                      <w:divBdr>
                        <w:top w:val="none" w:sz="0" w:space="0" w:color="auto"/>
                        <w:left w:val="none" w:sz="0" w:space="0" w:color="auto"/>
                        <w:bottom w:val="none" w:sz="0" w:space="0" w:color="auto"/>
                        <w:right w:val="none" w:sz="0" w:space="0" w:color="auto"/>
                      </w:divBdr>
                    </w:div>
                  </w:divsChild>
                </w:div>
                <w:div w:id="1788695897">
                  <w:marLeft w:val="0"/>
                  <w:marRight w:val="0"/>
                  <w:marTop w:val="0"/>
                  <w:marBottom w:val="0"/>
                  <w:divBdr>
                    <w:top w:val="none" w:sz="0" w:space="0" w:color="auto"/>
                    <w:left w:val="none" w:sz="0" w:space="0" w:color="auto"/>
                    <w:bottom w:val="none" w:sz="0" w:space="0" w:color="auto"/>
                    <w:right w:val="none" w:sz="0" w:space="0" w:color="auto"/>
                  </w:divBdr>
                  <w:divsChild>
                    <w:div w:id="1648781549">
                      <w:marLeft w:val="0"/>
                      <w:marRight w:val="0"/>
                      <w:marTop w:val="0"/>
                      <w:marBottom w:val="0"/>
                      <w:divBdr>
                        <w:top w:val="none" w:sz="0" w:space="0" w:color="auto"/>
                        <w:left w:val="none" w:sz="0" w:space="0" w:color="auto"/>
                        <w:bottom w:val="none" w:sz="0" w:space="0" w:color="auto"/>
                        <w:right w:val="none" w:sz="0" w:space="0" w:color="auto"/>
                      </w:divBdr>
                    </w:div>
                  </w:divsChild>
                </w:div>
                <w:div w:id="915825397">
                  <w:marLeft w:val="0"/>
                  <w:marRight w:val="0"/>
                  <w:marTop w:val="0"/>
                  <w:marBottom w:val="0"/>
                  <w:divBdr>
                    <w:top w:val="none" w:sz="0" w:space="0" w:color="auto"/>
                    <w:left w:val="none" w:sz="0" w:space="0" w:color="auto"/>
                    <w:bottom w:val="none" w:sz="0" w:space="0" w:color="auto"/>
                    <w:right w:val="none" w:sz="0" w:space="0" w:color="auto"/>
                  </w:divBdr>
                  <w:divsChild>
                    <w:div w:id="1262254760">
                      <w:marLeft w:val="0"/>
                      <w:marRight w:val="0"/>
                      <w:marTop w:val="0"/>
                      <w:marBottom w:val="0"/>
                      <w:divBdr>
                        <w:top w:val="none" w:sz="0" w:space="0" w:color="auto"/>
                        <w:left w:val="none" w:sz="0" w:space="0" w:color="auto"/>
                        <w:bottom w:val="none" w:sz="0" w:space="0" w:color="auto"/>
                        <w:right w:val="none" w:sz="0" w:space="0" w:color="auto"/>
                      </w:divBdr>
                    </w:div>
                  </w:divsChild>
                </w:div>
                <w:div w:id="1934850789">
                  <w:marLeft w:val="0"/>
                  <w:marRight w:val="0"/>
                  <w:marTop w:val="0"/>
                  <w:marBottom w:val="0"/>
                  <w:divBdr>
                    <w:top w:val="none" w:sz="0" w:space="0" w:color="auto"/>
                    <w:left w:val="none" w:sz="0" w:space="0" w:color="auto"/>
                    <w:bottom w:val="none" w:sz="0" w:space="0" w:color="auto"/>
                    <w:right w:val="none" w:sz="0" w:space="0" w:color="auto"/>
                  </w:divBdr>
                  <w:divsChild>
                    <w:div w:id="158884280">
                      <w:marLeft w:val="0"/>
                      <w:marRight w:val="0"/>
                      <w:marTop w:val="0"/>
                      <w:marBottom w:val="0"/>
                      <w:divBdr>
                        <w:top w:val="none" w:sz="0" w:space="0" w:color="auto"/>
                        <w:left w:val="none" w:sz="0" w:space="0" w:color="auto"/>
                        <w:bottom w:val="none" w:sz="0" w:space="0" w:color="auto"/>
                        <w:right w:val="none" w:sz="0" w:space="0" w:color="auto"/>
                      </w:divBdr>
                    </w:div>
                  </w:divsChild>
                </w:div>
                <w:div w:id="703403859">
                  <w:marLeft w:val="0"/>
                  <w:marRight w:val="0"/>
                  <w:marTop w:val="0"/>
                  <w:marBottom w:val="0"/>
                  <w:divBdr>
                    <w:top w:val="none" w:sz="0" w:space="0" w:color="auto"/>
                    <w:left w:val="none" w:sz="0" w:space="0" w:color="auto"/>
                    <w:bottom w:val="none" w:sz="0" w:space="0" w:color="auto"/>
                    <w:right w:val="none" w:sz="0" w:space="0" w:color="auto"/>
                  </w:divBdr>
                  <w:divsChild>
                    <w:div w:id="1339766702">
                      <w:marLeft w:val="0"/>
                      <w:marRight w:val="0"/>
                      <w:marTop w:val="0"/>
                      <w:marBottom w:val="0"/>
                      <w:divBdr>
                        <w:top w:val="none" w:sz="0" w:space="0" w:color="auto"/>
                        <w:left w:val="none" w:sz="0" w:space="0" w:color="auto"/>
                        <w:bottom w:val="none" w:sz="0" w:space="0" w:color="auto"/>
                        <w:right w:val="none" w:sz="0" w:space="0" w:color="auto"/>
                      </w:divBdr>
                    </w:div>
                  </w:divsChild>
                </w:div>
                <w:div w:id="1767000881">
                  <w:marLeft w:val="0"/>
                  <w:marRight w:val="0"/>
                  <w:marTop w:val="0"/>
                  <w:marBottom w:val="0"/>
                  <w:divBdr>
                    <w:top w:val="none" w:sz="0" w:space="0" w:color="auto"/>
                    <w:left w:val="none" w:sz="0" w:space="0" w:color="auto"/>
                    <w:bottom w:val="none" w:sz="0" w:space="0" w:color="auto"/>
                    <w:right w:val="none" w:sz="0" w:space="0" w:color="auto"/>
                  </w:divBdr>
                  <w:divsChild>
                    <w:div w:id="1364551450">
                      <w:marLeft w:val="0"/>
                      <w:marRight w:val="0"/>
                      <w:marTop w:val="0"/>
                      <w:marBottom w:val="0"/>
                      <w:divBdr>
                        <w:top w:val="none" w:sz="0" w:space="0" w:color="auto"/>
                        <w:left w:val="none" w:sz="0" w:space="0" w:color="auto"/>
                        <w:bottom w:val="none" w:sz="0" w:space="0" w:color="auto"/>
                        <w:right w:val="none" w:sz="0" w:space="0" w:color="auto"/>
                      </w:divBdr>
                    </w:div>
                  </w:divsChild>
                </w:div>
                <w:div w:id="1806200152">
                  <w:marLeft w:val="0"/>
                  <w:marRight w:val="0"/>
                  <w:marTop w:val="0"/>
                  <w:marBottom w:val="0"/>
                  <w:divBdr>
                    <w:top w:val="none" w:sz="0" w:space="0" w:color="auto"/>
                    <w:left w:val="none" w:sz="0" w:space="0" w:color="auto"/>
                    <w:bottom w:val="none" w:sz="0" w:space="0" w:color="auto"/>
                    <w:right w:val="none" w:sz="0" w:space="0" w:color="auto"/>
                  </w:divBdr>
                  <w:divsChild>
                    <w:div w:id="628515326">
                      <w:marLeft w:val="0"/>
                      <w:marRight w:val="0"/>
                      <w:marTop w:val="0"/>
                      <w:marBottom w:val="0"/>
                      <w:divBdr>
                        <w:top w:val="none" w:sz="0" w:space="0" w:color="auto"/>
                        <w:left w:val="none" w:sz="0" w:space="0" w:color="auto"/>
                        <w:bottom w:val="none" w:sz="0" w:space="0" w:color="auto"/>
                        <w:right w:val="none" w:sz="0" w:space="0" w:color="auto"/>
                      </w:divBdr>
                    </w:div>
                  </w:divsChild>
                </w:div>
                <w:div w:id="1883402113">
                  <w:marLeft w:val="0"/>
                  <w:marRight w:val="0"/>
                  <w:marTop w:val="0"/>
                  <w:marBottom w:val="0"/>
                  <w:divBdr>
                    <w:top w:val="none" w:sz="0" w:space="0" w:color="auto"/>
                    <w:left w:val="none" w:sz="0" w:space="0" w:color="auto"/>
                    <w:bottom w:val="none" w:sz="0" w:space="0" w:color="auto"/>
                    <w:right w:val="none" w:sz="0" w:space="0" w:color="auto"/>
                  </w:divBdr>
                  <w:divsChild>
                    <w:div w:id="1872768933">
                      <w:marLeft w:val="0"/>
                      <w:marRight w:val="0"/>
                      <w:marTop w:val="0"/>
                      <w:marBottom w:val="0"/>
                      <w:divBdr>
                        <w:top w:val="none" w:sz="0" w:space="0" w:color="auto"/>
                        <w:left w:val="none" w:sz="0" w:space="0" w:color="auto"/>
                        <w:bottom w:val="none" w:sz="0" w:space="0" w:color="auto"/>
                        <w:right w:val="none" w:sz="0" w:space="0" w:color="auto"/>
                      </w:divBdr>
                    </w:div>
                  </w:divsChild>
                </w:div>
                <w:div w:id="1603489059">
                  <w:marLeft w:val="0"/>
                  <w:marRight w:val="0"/>
                  <w:marTop w:val="0"/>
                  <w:marBottom w:val="0"/>
                  <w:divBdr>
                    <w:top w:val="none" w:sz="0" w:space="0" w:color="auto"/>
                    <w:left w:val="none" w:sz="0" w:space="0" w:color="auto"/>
                    <w:bottom w:val="none" w:sz="0" w:space="0" w:color="auto"/>
                    <w:right w:val="none" w:sz="0" w:space="0" w:color="auto"/>
                  </w:divBdr>
                  <w:divsChild>
                    <w:div w:id="1287276351">
                      <w:marLeft w:val="0"/>
                      <w:marRight w:val="0"/>
                      <w:marTop w:val="0"/>
                      <w:marBottom w:val="0"/>
                      <w:divBdr>
                        <w:top w:val="none" w:sz="0" w:space="0" w:color="auto"/>
                        <w:left w:val="none" w:sz="0" w:space="0" w:color="auto"/>
                        <w:bottom w:val="none" w:sz="0" w:space="0" w:color="auto"/>
                        <w:right w:val="none" w:sz="0" w:space="0" w:color="auto"/>
                      </w:divBdr>
                    </w:div>
                  </w:divsChild>
                </w:div>
                <w:div w:id="52894185">
                  <w:marLeft w:val="0"/>
                  <w:marRight w:val="0"/>
                  <w:marTop w:val="0"/>
                  <w:marBottom w:val="0"/>
                  <w:divBdr>
                    <w:top w:val="none" w:sz="0" w:space="0" w:color="auto"/>
                    <w:left w:val="none" w:sz="0" w:space="0" w:color="auto"/>
                    <w:bottom w:val="none" w:sz="0" w:space="0" w:color="auto"/>
                    <w:right w:val="none" w:sz="0" w:space="0" w:color="auto"/>
                  </w:divBdr>
                  <w:divsChild>
                    <w:div w:id="1566648009">
                      <w:marLeft w:val="0"/>
                      <w:marRight w:val="0"/>
                      <w:marTop w:val="0"/>
                      <w:marBottom w:val="0"/>
                      <w:divBdr>
                        <w:top w:val="none" w:sz="0" w:space="0" w:color="auto"/>
                        <w:left w:val="none" w:sz="0" w:space="0" w:color="auto"/>
                        <w:bottom w:val="none" w:sz="0" w:space="0" w:color="auto"/>
                        <w:right w:val="none" w:sz="0" w:space="0" w:color="auto"/>
                      </w:divBdr>
                    </w:div>
                  </w:divsChild>
                </w:div>
                <w:div w:id="1109281497">
                  <w:marLeft w:val="0"/>
                  <w:marRight w:val="0"/>
                  <w:marTop w:val="0"/>
                  <w:marBottom w:val="0"/>
                  <w:divBdr>
                    <w:top w:val="none" w:sz="0" w:space="0" w:color="auto"/>
                    <w:left w:val="none" w:sz="0" w:space="0" w:color="auto"/>
                    <w:bottom w:val="none" w:sz="0" w:space="0" w:color="auto"/>
                    <w:right w:val="none" w:sz="0" w:space="0" w:color="auto"/>
                  </w:divBdr>
                  <w:divsChild>
                    <w:div w:id="486477420">
                      <w:marLeft w:val="0"/>
                      <w:marRight w:val="0"/>
                      <w:marTop w:val="0"/>
                      <w:marBottom w:val="0"/>
                      <w:divBdr>
                        <w:top w:val="none" w:sz="0" w:space="0" w:color="auto"/>
                        <w:left w:val="none" w:sz="0" w:space="0" w:color="auto"/>
                        <w:bottom w:val="none" w:sz="0" w:space="0" w:color="auto"/>
                        <w:right w:val="none" w:sz="0" w:space="0" w:color="auto"/>
                      </w:divBdr>
                    </w:div>
                  </w:divsChild>
                </w:div>
                <w:div w:id="502740273">
                  <w:marLeft w:val="0"/>
                  <w:marRight w:val="0"/>
                  <w:marTop w:val="0"/>
                  <w:marBottom w:val="0"/>
                  <w:divBdr>
                    <w:top w:val="none" w:sz="0" w:space="0" w:color="auto"/>
                    <w:left w:val="none" w:sz="0" w:space="0" w:color="auto"/>
                    <w:bottom w:val="none" w:sz="0" w:space="0" w:color="auto"/>
                    <w:right w:val="none" w:sz="0" w:space="0" w:color="auto"/>
                  </w:divBdr>
                  <w:divsChild>
                    <w:div w:id="2021197271">
                      <w:marLeft w:val="0"/>
                      <w:marRight w:val="0"/>
                      <w:marTop w:val="0"/>
                      <w:marBottom w:val="0"/>
                      <w:divBdr>
                        <w:top w:val="none" w:sz="0" w:space="0" w:color="auto"/>
                        <w:left w:val="none" w:sz="0" w:space="0" w:color="auto"/>
                        <w:bottom w:val="none" w:sz="0" w:space="0" w:color="auto"/>
                        <w:right w:val="none" w:sz="0" w:space="0" w:color="auto"/>
                      </w:divBdr>
                    </w:div>
                  </w:divsChild>
                </w:div>
                <w:div w:id="1011757596">
                  <w:marLeft w:val="0"/>
                  <w:marRight w:val="0"/>
                  <w:marTop w:val="0"/>
                  <w:marBottom w:val="0"/>
                  <w:divBdr>
                    <w:top w:val="none" w:sz="0" w:space="0" w:color="auto"/>
                    <w:left w:val="none" w:sz="0" w:space="0" w:color="auto"/>
                    <w:bottom w:val="none" w:sz="0" w:space="0" w:color="auto"/>
                    <w:right w:val="none" w:sz="0" w:space="0" w:color="auto"/>
                  </w:divBdr>
                  <w:divsChild>
                    <w:div w:id="684668753">
                      <w:marLeft w:val="0"/>
                      <w:marRight w:val="0"/>
                      <w:marTop w:val="0"/>
                      <w:marBottom w:val="0"/>
                      <w:divBdr>
                        <w:top w:val="none" w:sz="0" w:space="0" w:color="auto"/>
                        <w:left w:val="none" w:sz="0" w:space="0" w:color="auto"/>
                        <w:bottom w:val="none" w:sz="0" w:space="0" w:color="auto"/>
                        <w:right w:val="none" w:sz="0" w:space="0" w:color="auto"/>
                      </w:divBdr>
                    </w:div>
                  </w:divsChild>
                </w:div>
                <w:div w:id="2110612538">
                  <w:marLeft w:val="0"/>
                  <w:marRight w:val="0"/>
                  <w:marTop w:val="0"/>
                  <w:marBottom w:val="0"/>
                  <w:divBdr>
                    <w:top w:val="none" w:sz="0" w:space="0" w:color="auto"/>
                    <w:left w:val="none" w:sz="0" w:space="0" w:color="auto"/>
                    <w:bottom w:val="none" w:sz="0" w:space="0" w:color="auto"/>
                    <w:right w:val="none" w:sz="0" w:space="0" w:color="auto"/>
                  </w:divBdr>
                  <w:divsChild>
                    <w:div w:id="39329794">
                      <w:marLeft w:val="0"/>
                      <w:marRight w:val="0"/>
                      <w:marTop w:val="0"/>
                      <w:marBottom w:val="0"/>
                      <w:divBdr>
                        <w:top w:val="none" w:sz="0" w:space="0" w:color="auto"/>
                        <w:left w:val="none" w:sz="0" w:space="0" w:color="auto"/>
                        <w:bottom w:val="none" w:sz="0" w:space="0" w:color="auto"/>
                        <w:right w:val="none" w:sz="0" w:space="0" w:color="auto"/>
                      </w:divBdr>
                    </w:div>
                  </w:divsChild>
                </w:div>
                <w:div w:id="566959272">
                  <w:marLeft w:val="0"/>
                  <w:marRight w:val="0"/>
                  <w:marTop w:val="0"/>
                  <w:marBottom w:val="0"/>
                  <w:divBdr>
                    <w:top w:val="none" w:sz="0" w:space="0" w:color="auto"/>
                    <w:left w:val="none" w:sz="0" w:space="0" w:color="auto"/>
                    <w:bottom w:val="none" w:sz="0" w:space="0" w:color="auto"/>
                    <w:right w:val="none" w:sz="0" w:space="0" w:color="auto"/>
                  </w:divBdr>
                  <w:divsChild>
                    <w:div w:id="608703106">
                      <w:marLeft w:val="0"/>
                      <w:marRight w:val="0"/>
                      <w:marTop w:val="0"/>
                      <w:marBottom w:val="0"/>
                      <w:divBdr>
                        <w:top w:val="none" w:sz="0" w:space="0" w:color="auto"/>
                        <w:left w:val="none" w:sz="0" w:space="0" w:color="auto"/>
                        <w:bottom w:val="none" w:sz="0" w:space="0" w:color="auto"/>
                        <w:right w:val="none" w:sz="0" w:space="0" w:color="auto"/>
                      </w:divBdr>
                    </w:div>
                  </w:divsChild>
                </w:div>
                <w:div w:id="1930235964">
                  <w:marLeft w:val="0"/>
                  <w:marRight w:val="0"/>
                  <w:marTop w:val="0"/>
                  <w:marBottom w:val="0"/>
                  <w:divBdr>
                    <w:top w:val="none" w:sz="0" w:space="0" w:color="auto"/>
                    <w:left w:val="none" w:sz="0" w:space="0" w:color="auto"/>
                    <w:bottom w:val="none" w:sz="0" w:space="0" w:color="auto"/>
                    <w:right w:val="none" w:sz="0" w:space="0" w:color="auto"/>
                  </w:divBdr>
                  <w:divsChild>
                    <w:div w:id="1502283179">
                      <w:marLeft w:val="0"/>
                      <w:marRight w:val="0"/>
                      <w:marTop w:val="0"/>
                      <w:marBottom w:val="0"/>
                      <w:divBdr>
                        <w:top w:val="none" w:sz="0" w:space="0" w:color="auto"/>
                        <w:left w:val="none" w:sz="0" w:space="0" w:color="auto"/>
                        <w:bottom w:val="none" w:sz="0" w:space="0" w:color="auto"/>
                        <w:right w:val="none" w:sz="0" w:space="0" w:color="auto"/>
                      </w:divBdr>
                    </w:div>
                  </w:divsChild>
                </w:div>
                <w:div w:id="978653079">
                  <w:marLeft w:val="0"/>
                  <w:marRight w:val="0"/>
                  <w:marTop w:val="0"/>
                  <w:marBottom w:val="0"/>
                  <w:divBdr>
                    <w:top w:val="none" w:sz="0" w:space="0" w:color="auto"/>
                    <w:left w:val="none" w:sz="0" w:space="0" w:color="auto"/>
                    <w:bottom w:val="none" w:sz="0" w:space="0" w:color="auto"/>
                    <w:right w:val="none" w:sz="0" w:space="0" w:color="auto"/>
                  </w:divBdr>
                  <w:divsChild>
                    <w:div w:id="1638995544">
                      <w:marLeft w:val="0"/>
                      <w:marRight w:val="0"/>
                      <w:marTop w:val="0"/>
                      <w:marBottom w:val="0"/>
                      <w:divBdr>
                        <w:top w:val="none" w:sz="0" w:space="0" w:color="auto"/>
                        <w:left w:val="none" w:sz="0" w:space="0" w:color="auto"/>
                        <w:bottom w:val="none" w:sz="0" w:space="0" w:color="auto"/>
                        <w:right w:val="none" w:sz="0" w:space="0" w:color="auto"/>
                      </w:divBdr>
                    </w:div>
                  </w:divsChild>
                </w:div>
                <w:div w:id="1660226494">
                  <w:marLeft w:val="0"/>
                  <w:marRight w:val="0"/>
                  <w:marTop w:val="0"/>
                  <w:marBottom w:val="0"/>
                  <w:divBdr>
                    <w:top w:val="none" w:sz="0" w:space="0" w:color="auto"/>
                    <w:left w:val="none" w:sz="0" w:space="0" w:color="auto"/>
                    <w:bottom w:val="none" w:sz="0" w:space="0" w:color="auto"/>
                    <w:right w:val="none" w:sz="0" w:space="0" w:color="auto"/>
                  </w:divBdr>
                  <w:divsChild>
                    <w:div w:id="729547205">
                      <w:marLeft w:val="0"/>
                      <w:marRight w:val="0"/>
                      <w:marTop w:val="0"/>
                      <w:marBottom w:val="0"/>
                      <w:divBdr>
                        <w:top w:val="none" w:sz="0" w:space="0" w:color="auto"/>
                        <w:left w:val="none" w:sz="0" w:space="0" w:color="auto"/>
                        <w:bottom w:val="none" w:sz="0" w:space="0" w:color="auto"/>
                        <w:right w:val="none" w:sz="0" w:space="0" w:color="auto"/>
                      </w:divBdr>
                    </w:div>
                  </w:divsChild>
                </w:div>
                <w:div w:id="547500248">
                  <w:marLeft w:val="0"/>
                  <w:marRight w:val="0"/>
                  <w:marTop w:val="0"/>
                  <w:marBottom w:val="0"/>
                  <w:divBdr>
                    <w:top w:val="none" w:sz="0" w:space="0" w:color="auto"/>
                    <w:left w:val="none" w:sz="0" w:space="0" w:color="auto"/>
                    <w:bottom w:val="none" w:sz="0" w:space="0" w:color="auto"/>
                    <w:right w:val="none" w:sz="0" w:space="0" w:color="auto"/>
                  </w:divBdr>
                  <w:divsChild>
                    <w:div w:id="226847432">
                      <w:marLeft w:val="0"/>
                      <w:marRight w:val="0"/>
                      <w:marTop w:val="0"/>
                      <w:marBottom w:val="0"/>
                      <w:divBdr>
                        <w:top w:val="none" w:sz="0" w:space="0" w:color="auto"/>
                        <w:left w:val="none" w:sz="0" w:space="0" w:color="auto"/>
                        <w:bottom w:val="none" w:sz="0" w:space="0" w:color="auto"/>
                        <w:right w:val="none" w:sz="0" w:space="0" w:color="auto"/>
                      </w:divBdr>
                    </w:div>
                  </w:divsChild>
                </w:div>
                <w:div w:id="1415785270">
                  <w:marLeft w:val="0"/>
                  <w:marRight w:val="0"/>
                  <w:marTop w:val="0"/>
                  <w:marBottom w:val="0"/>
                  <w:divBdr>
                    <w:top w:val="none" w:sz="0" w:space="0" w:color="auto"/>
                    <w:left w:val="none" w:sz="0" w:space="0" w:color="auto"/>
                    <w:bottom w:val="none" w:sz="0" w:space="0" w:color="auto"/>
                    <w:right w:val="none" w:sz="0" w:space="0" w:color="auto"/>
                  </w:divBdr>
                  <w:divsChild>
                    <w:div w:id="1620339495">
                      <w:marLeft w:val="0"/>
                      <w:marRight w:val="0"/>
                      <w:marTop w:val="0"/>
                      <w:marBottom w:val="0"/>
                      <w:divBdr>
                        <w:top w:val="none" w:sz="0" w:space="0" w:color="auto"/>
                        <w:left w:val="none" w:sz="0" w:space="0" w:color="auto"/>
                        <w:bottom w:val="none" w:sz="0" w:space="0" w:color="auto"/>
                        <w:right w:val="none" w:sz="0" w:space="0" w:color="auto"/>
                      </w:divBdr>
                    </w:div>
                  </w:divsChild>
                </w:div>
                <w:div w:id="1913811946">
                  <w:marLeft w:val="0"/>
                  <w:marRight w:val="0"/>
                  <w:marTop w:val="0"/>
                  <w:marBottom w:val="0"/>
                  <w:divBdr>
                    <w:top w:val="none" w:sz="0" w:space="0" w:color="auto"/>
                    <w:left w:val="none" w:sz="0" w:space="0" w:color="auto"/>
                    <w:bottom w:val="none" w:sz="0" w:space="0" w:color="auto"/>
                    <w:right w:val="none" w:sz="0" w:space="0" w:color="auto"/>
                  </w:divBdr>
                  <w:divsChild>
                    <w:div w:id="1126972450">
                      <w:marLeft w:val="0"/>
                      <w:marRight w:val="0"/>
                      <w:marTop w:val="0"/>
                      <w:marBottom w:val="0"/>
                      <w:divBdr>
                        <w:top w:val="none" w:sz="0" w:space="0" w:color="auto"/>
                        <w:left w:val="none" w:sz="0" w:space="0" w:color="auto"/>
                        <w:bottom w:val="none" w:sz="0" w:space="0" w:color="auto"/>
                        <w:right w:val="none" w:sz="0" w:space="0" w:color="auto"/>
                      </w:divBdr>
                    </w:div>
                  </w:divsChild>
                </w:div>
                <w:div w:id="584415862">
                  <w:marLeft w:val="0"/>
                  <w:marRight w:val="0"/>
                  <w:marTop w:val="0"/>
                  <w:marBottom w:val="0"/>
                  <w:divBdr>
                    <w:top w:val="none" w:sz="0" w:space="0" w:color="auto"/>
                    <w:left w:val="none" w:sz="0" w:space="0" w:color="auto"/>
                    <w:bottom w:val="none" w:sz="0" w:space="0" w:color="auto"/>
                    <w:right w:val="none" w:sz="0" w:space="0" w:color="auto"/>
                  </w:divBdr>
                  <w:divsChild>
                    <w:div w:id="166294160">
                      <w:marLeft w:val="0"/>
                      <w:marRight w:val="0"/>
                      <w:marTop w:val="0"/>
                      <w:marBottom w:val="0"/>
                      <w:divBdr>
                        <w:top w:val="none" w:sz="0" w:space="0" w:color="auto"/>
                        <w:left w:val="none" w:sz="0" w:space="0" w:color="auto"/>
                        <w:bottom w:val="none" w:sz="0" w:space="0" w:color="auto"/>
                        <w:right w:val="none" w:sz="0" w:space="0" w:color="auto"/>
                      </w:divBdr>
                    </w:div>
                  </w:divsChild>
                </w:div>
                <w:div w:id="2118939943">
                  <w:marLeft w:val="0"/>
                  <w:marRight w:val="0"/>
                  <w:marTop w:val="0"/>
                  <w:marBottom w:val="0"/>
                  <w:divBdr>
                    <w:top w:val="none" w:sz="0" w:space="0" w:color="auto"/>
                    <w:left w:val="none" w:sz="0" w:space="0" w:color="auto"/>
                    <w:bottom w:val="none" w:sz="0" w:space="0" w:color="auto"/>
                    <w:right w:val="none" w:sz="0" w:space="0" w:color="auto"/>
                  </w:divBdr>
                  <w:divsChild>
                    <w:div w:id="632249907">
                      <w:marLeft w:val="0"/>
                      <w:marRight w:val="0"/>
                      <w:marTop w:val="0"/>
                      <w:marBottom w:val="0"/>
                      <w:divBdr>
                        <w:top w:val="none" w:sz="0" w:space="0" w:color="auto"/>
                        <w:left w:val="none" w:sz="0" w:space="0" w:color="auto"/>
                        <w:bottom w:val="none" w:sz="0" w:space="0" w:color="auto"/>
                        <w:right w:val="none" w:sz="0" w:space="0" w:color="auto"/>
                      </w:divBdr>
                    </w:div>
                  </w:divsChild>
                </w:div>
                <w:div w:id="722295304">
                  <w:marLeft w:val="0"/>
                  <w:marRight w:val="0"/>
                  <w:marTop w:val="0"/>
                  <w:marBottom w:val="0"/>
                  <w:divBdr>
                    <w:top w:val="none" w:sz="0" w:space="0" w:color="auto"/>
                    <w:left w:val="none" w:sz="0" w:space="0" w:color="auto"/>
                    <w:bottom w:val="none" w:sz="0" w:space="0" w:color="auto"/>
                    <w:right w:val="none" w:sz="0" w:space="0" w:color="auto"/>
                  </w:divBdr>
                  <w:divsChild>
                    <w:div w:id="1922635345">
                      <w:marLeft w:val="0"/>
                      <w:marRight w:val="0"/>
                      <w:marTop w:val="0"/>
                      <w:marBottom w:val="0"/>
                      <w:divBdr>
                        <w:top w:val="none" w:sz="0" w:space="0" w:color="auto"/>
                        <w:left w:val="none" w:sz="0" w:space="0" w:color="auto"/>
                        <w:bottom w:val="none" w:sz="0" w:space="0" w:color="auto"/>
                        <w:right w:val="none" w:sz="0" w:space="0" w:color="auto"/>
                      </w:divBdr>
                    </w:div>
                  </w:divsChild>
                </w:div>
                <w:div w:id="284654545">
                  <w:marLeft w:val="0"/>
                  <w:marRight w:val="0"/>
                  <w:marTop w:val="0"/>
                  <w:marBottom w:val="0"/>
                  <w:divBdr>
                    <w:top w:val="none" w:sz="0" w:space="0" w:color="auto"/>
                    <w:left w:val="none" w:sz="0" w:space="0" w:color="auto"/>
                    <w:bottom w:val="none" w:sz="0" w:space="0" w:color="auto"/>
                    <w:right w:val="none" w:sz="0" w:space="0" w:color="auto"/>
                  </w:divBdr>
                  <w:divsChild>
                    <w:div w:id="315762488">
                      <w:marLeft w:val="0"/>
                      <w:marRight w:val="0"/>
                      <w:marTop w:val="0"/>
                      <w:marBottom w:val="0"/>
                      <w:divBdr>
                        <w:top w:val="none" w:sz="0" w:space="0" w:color="auto"/>
                        <w:left w:val="none" w:sz="0" w:space="0" w:color="auto"/>
                        <w:bottom w:val="none" w:sz="0" w:space="0" w:color="auto"/>
                        <w:right w:val="none" w:sz="0" w:space="0" w:color="auto"/>
                      </w:divBdr>
                    </w:div>
                  </w:divsChild>
                </w:div>
                <w:div w:id="1912422415">
                  <w:marLeft w:val="0"/>
                  <w:marRight w:val="0"/>
                  <w:marTop w:val="0"/>
                  <w:marBottom w:val="0"/>
                  <w:divBdr>
                    <w:top w:val="none" w:sz="0" w:space="0" w:color="auto"/>
                    <w:left w:val="none" w:sz="0" w:space="0" w:color="auto"/>
                    <w:bottom w:val="none" w:sz="0" w:space="0" w:color="auto"/>
                    <w:right w:val="none" w:sz="0" w:space="0" w:color="auto"/>
                  </w:divBdr>
                  <w:divsChild>
                    <w:div w:id="473177767">
                      <w:marLeft w:val="0"/>
                      <w:marRight w:val="0"/>
                      <w:marTop w:val="0"/>
                      <w:marBottom w:val="0"/>
                      <w:divBdr>
                        <w:top w:val="none" w:sz="0" w:space="0" w:color="auto"/>
                        <w:left w:val="none" w:sz="0" w:space="0" w:color="auto"/>
                        <w:bottom w:val="none" w:sz="0" w:space="0" w:color="auto"/>
                        <w:right w:val="none" w:sz="0" w:space="0" w:color="auto"/>
                      </w:divBdr>
                    </w:div>
                  </w:divsChild>
                </w:div>
                <w:div w:id="1998337793">
                  <w:marLeft w:val="0"/>
                  <w:marRight w:val="0"/>
                  <w:marTop w:val="0"/>
                  <w:marBottom w:val="0"/>
                  <w:divBdr>
                    <w:top w:val="none" w:sz="0" w:space="0" w:color="auto"/>
                    <w:left w:val="none" w:sz="0" w:space="0" w:color="auto"/>
                    <w:bottom w:val="none" w:sz="0" w:space="0" w:color="auto"/>
                    <w:right w:val="none" w:sz="0" w:space="0" w:color="auto"/>
                  </w:divBdr>
                  <w:divsChild>
                    <w:div w:id="364647118">
                      <w:marLeft w:val="0"/>
                      <w:marRight w:val="0"/>
                      <w:marTop w:val="0"/>
                      <w:marBottom w:val="0"/>
                      <w:divBdr>
                        <w:top w:val="none" w:sz="0" w:space="0" w:color="auto"/>
                        <w:left w:val="none" w:sz="0" w:space="0" w:color="auto"/>
                        <w:bottom w:val="none" w:sz="0" w:space="0" w:color="auto"/>
                        <w:right w:val="none" w:sz="0" w:space="0" w:color="auto"/>
                      </w:divBdr>
                    </w:div>
                  </w:divsChild>
                </w:div>
                <w:div w:id="1947804821">
                  <w:marLeft w:val="0"/>
                  <w:marRight w:val="0"/>
                  <w:marTop w:val="0"/>
                  <w:marBottom w:val="0"/>
                  <w:divBdr>
                    <w:top w:val="none" w:sz="0" w:space="0" w:color="auto"/>
                    <w:left w:val="none" w:sz="0" w:space="0" w:color="auto"/>
                    <w:bottom w:val="none" w:sz="0" w:space="0" w:color="auto"/>
                    <w:right w:val="none" w:sz="0" w:space="0" w:color="auto"/>
                  </w:divBdr>
                  <w:divsChild>
                    <w:div w:id="1167212341">
                      <w:marLeft w:val="0"/>
                      <w:marRight w:val="0"/>
                      <w:marTop w:val="0"/>
                      <w:marBottom w:val="0"/>
                      <w:divBdr>
                        <w:top w:val="none" w:sz="0" w:space="0" w:color="auto"/>
                        <w:left w:val="none" w:sz="0" w:space="0" w:color="auto"/>
                        <w:bottom w:val="none" w:sz="0" w:space="0" w:color="auto"/>
                        <w:right w:val="none" w:sz="0" w:space="0" w:color="auto"/>
                      </w:divBdr>
                    </w:div>
                  </w:divsChild>
                </w:div>
                <w:div w:id="86930375">
                  <w:marLeft w:val="0"/>
                  <w:marRight w:val="0"/>
                  <w:marTop w:val="0"/>
                  <w:marBottom w:val="0"/>
                  <w:divBdr>
                    <w:top w:val="none" w:sz="0" w:space="0" w:color="auto"/>
                    <w:left w:val="none" w:sz="0" w:space="0" w:color="auto"/>
                    <w:bottom w:val="none" w:sz="0" w:space="0" w:color="auto"/>
                    <w:right w:val="none" w:sz="0" w:space="0" w:color="auto"/>
                  </w:divBdr>
                  <w:divsChild>
                    <w:div w:id="1773939725">
                      <w:marLeft w:val="0"/>
                      <w:marRight w:val="0"/>
                      <w:marTop w:val="0"/>
                      <w:marBottom w:val="0"/>
                      <w:divBdr>
                        <w:top w:val="none" w:sz="0" w:space="0" w:color="auto"/>
                        <w:left w:val="none" w:sz="0" w:space="0" w:color="auto"/>
                        <w:bottom w:val="none" w:sz="0" w:space="0" w:color="auto"/>
                        <w:right w:val="none" w:sz="0" w:space="0" w:color="auto"/>
                      </w:divBdr>
                    </w:div>
                  </w:divsChild>
                </w:div>
                <w:div w:id="1913930600">
                  <w:marLeft w:val="0"/>
                  <w:marRight w:val="0"/>
                  <w:marTop w:val="0"/>
                  <w:marBottom w:val="0"/>
                  <w:divBdr>
                    <w:top w:val="none" w:sz="0" w:space="0" w:color="auto"/>
                    <w:left w:val="none" w:sz="0" w:space="0" w:color="auto"/>
                    <w:bottom w:val="none" w:sz="0" w:space="0" w:color="auto"/>
                    <w:right w:val="none" w:sz="0" w:space="0" w:color="auto"/>
                  </w:divBdr>
                  <w:divsChild>
                    <w:div w:id="1237206841">
                      <w:marLeft w:val="0"/>
                      <w:marRight w:val="0"/>
                      <w:marTop w:val="0"/>
                      <w:marBottom w:val="0"/>
                      <w:divBdr>
                        <w:top w:val="none" w:sz="0" w:space="0" w:color="auto"/>
                        <w:left w:val="none" w:sz="0" w:space="0" w:color="auto"/>
                        <w:bottom w:val="none" w:sz="0" w:space="0" w:color="auto"/>
                        <w:right w:val="none" w:sz="0" w:space="0" w:color="auto"/>
                      </w:divBdr>
                    </w:div>
                  </w:divsChild>
                </w:div>
                <w:div w:id="636183060">
                  <w:marLeft w:val="0"/>
                  <w:marRight w:val="0"/>
                  <w:marTop w:val="0"/>
                  <w:marBottom w:val="0"/>
                  <w:divBdr>
                    <w:top w:val="none" w:sz="0" w:space="0" w:color="auto"/>
                    <w:left w:val="none" w:sz="0" w:space="0" w:color="auto"/>
                    <w:bottom w:val="none" w:sz="0" w:space="0" w:color="auto"/>
                    <w:right w:val="none" w:sz="0" w:space="0" w:color="auto"/>
                  </w:divBdr>
                  <w:divsChild>
                    <w:div w:id="139737059">
                      <w:marLeft w:val="0"/>
                      <w:marRight w:val="0"/>
                      <w:marTop w:val="0"/>
                      <w:marBottom w:val="0"/>
                      <w:divBdr>
                        <w:top w:val="none" w:sz="0" w:space="0" w:color="auto"/>
                        <w:left w:val="none" w:sz="0" w:space="0" w:color="auto"/>
                        <w:bottom w:val="none" w:sz="0" w:space="0" w:color="auto"/>
                        <w:right w:val="none" w:sz="0" w:space="0" w:color="auto"/>
                      </w:divBdr>
                    </w:div>
                  </w:divsChild>
                </w:div>
                <w:div w:id="1389068258">
                  <w:marLeft w:val="0"/>
                  <w:marRight w:val="0"/>
                  <w:marTop w:val="0"/>
                  <w:marBottom w:val="0"/>
                  <w:divBdr>
                    <w:top w:val="none" w:sz="0" w:space="0" w:color="auto"/>
                    <w:left w:val="none" w:sz="0" w:space="0" w:color="auto"/>
                    <w:bottom w:val="none" w:sz="0" w:space="0" w:color="auto"/>
                    <w:right w:val="none" w:sz="0" w:space="0" w:color="auto"/>
                  </w:divBdr>
                  <w:divsChild>
                    <w:div w:id="912004860">
                      <w:marLeft w:val="0"/>
                      <w:marRight w:val="0"/>
                      <w:marTop w:val="0"/>
                      <w:marBottom w:val="0"/>
                      <w:divBdr>
                        <w:top w:val="none" w:sz="0" w:space="0" w:color="auto"/>
                        <w:left w:val="none" w:sz="0" w:space="0" w:color="auto"/>
                        <w:bottom w:val="none" w:sz="0" w:space="0" w:color="auto"/>
                        <w:right w:val="none" w:sz="0" w:space="0" w:color="auto"/>
                      </w:divBdr>
                    </w:div>
                  </w:divsChild>
                </w:div>
                <w:div w:id="1411730582">
                  <w:marLeft w:val="0"/>
                  <w:marRight w:val="0"/>
                  <w:marTop w:val="0"/>
                  <w:marBottom w:val="0"/>
                  <w:divBdr>
                    <w:top w:val="none" w:sz="0" w:space="0" w:color="auto"/>
                    <w:left w:val="none" w:sz="0" w:space="0" w:color="auto"/>
                    <w:bottom w:val="none" w:sz="0" w:space="0" w:color="auto"/>
                    <w:right w:val="none" w:sz="0" w:space="0" w:color="auto"/>
                  </w:divBdr>
                  <w:divsChild>
                    <w:div w:id="628441472">
                      <w:marLeft w:val="0"/>
                      <w:marRight w:val="0"/>
                      <w:marTop w:val="0"/>
                      <w:marBottom w:val="0"/>
                      <w:divBdr>
                        <w:top w:val="none" w:sz="0" w:space="0" w:color="auto"/>
                        <w:left w:val="none" w:sz="0" w:space="0" w:color="auto"/>
                        <w:bottom w:val="none" w:sz="0" w:space="0" w:color="auto"/>
                        <w:right w:val="none" w:sz="0" w:space="0" w:color="auto"/>
                      </w:divBdr>
                    </w:div>
                  </w:divsChild>
                </w:div>
                <w:div w:id="1801612286">
                  <w:marLeft w:val="0"/>
                  <w:marRight w:val="0"/>
                  <w:marTop w:val="0"/>
                  <w:marBottom w:val="0"/>
                  <w:divBdr>
                    <w:top w:val="none" w:sz="0" w:space="0" w:color="auto"/>
                    <w:left w:val="none" w:sz="0" w:space="0" w:color="auto"/>
                    <w:bottom w:val="none" w:sz="0" w:space="0" w:color="auto"/>
                    <w:right w:val="none" w:sz="0" w:space="0" w:color="auto"/>
                  </w:divBdr>
                  <w:divsChild>
                    <w:div w:id="1052462742">
                      <w:marLeft w:val="0"/>
                      <w:marRight w:val="0"/>
                      <w:marTop w:val="0"/>
                      <w:marBottom w:val="0"/>
                      <w:divBdr>
                        <w:top w:val="none" w:sz="0" w:space="0" w:color="auto"/>
                        <w:left w:val="none" w:sz="0" w:space="0" w:color="auto"/>
                        <w:bottom w:val="none" w:sz="0" w:space="0" w:color="auto"/>
                        <w:right w:val="none" w:sz="0" w:space="0" w:color="auto"/>
                      </w:divBdr>
                    </w:div>
                  </w:divsChild>
                </w:div>
                <w:div w:id="1113404615">
                  <w:marLeft w:val="0"/>
                  <w:marRight w:val="0"/>
                  <w:marTop w:val="0"/>
                  <w:marBottom w:val="0"/>
                  <w:divBdr>
                    <w:top w:val="none" w:sz="0" w:space="0" w:color="auto"/>
                    <w:left w:val="none" w:sz="0" w:space="0" w:color="auto"/>
                    <w:bottom w:val="none" w:sz="0" w:space="0" w:color="auto"/>
                    <w:right w:val="none" w:sz="0" w:space="0" w:color="auto"/>
                  </w:divBdr>
                  <w:divsChild>
                    <w:div w:id="346294404">
                      <w:marLeft w:val="0"/>
                      <w:marRight w:val="0"/>
                      <w:marTop w:val="0"/>
                      <w:marBottom w:val="0"/>
                      <w:divBdr>
                        <w:top w:val="none" w:sz="0" w:space="0" w:color="auto"/>
                        <w:left w:val="none" w:sz="0" w:space="0" w:color="auto"/>
                        <w:bottom w:val="none" w:sz="0" w:space="0" w:color="auto"/>
                        <w:right w:val="none" w:sz="0" w:space="0" w:color="auto"/>
                      </w:divBdr>
                    </w:div>
                  </w:divsChild>
                </w:div>
                <w:div w:id="1620213333">
                  <w:marLeft w:val="0"/>
                  <w:marRight w:val="0"/>
                  <w:marTop w:val="0"/>
                  <w:marBottom w:val="0"/>
                  <w:divBdr>
                    <w:top w:val="none" w:sz="0" w:space="0" w:color="auto"/>
                    <w:left w:val="none" w:sz="0" w:space="0" w:color="auto"/>
                    <w:bottom w:val="none" w:sz="0" w:space="0" w:color="auto"/>
                    <w:right w:val="none" w:sz="0" w:space="0" w:color="auto"/>
                  </w:divBdr>
                  <w:divsChild>
                    <w:div w:id="1353458069">
                      <w:marLeft w:val="0"/>
                      <w:marRight w:val="0"/>
                      <w:marTop w:val="0"/>
                      <w:marBottom w:val="0"/>
                      <w:divBdr>
                        <w:top w:val="none" w:sz="0" w:space="0" w:color="auto"/>
                        <w:left w:val="none" w:sz="0" w:space="0" w:color="auto"/>
                        <w:bottom w:val="none" w:sz="0" w:space="0" w:color="auto"/>
                        <w:right w:val="none" w:sz="0" w:space="0" w:color="auto"/>
                      </w:divBdr>
                    </w:div>
                  </w:divsChild>
                </w:div>
                <w:div w:id="278806926">
                  <w:marLeft w:val="0"/>
                  <w:marRight w:val="0"/>
                  <w:marTop w:val="0"/>
                  <w:marBottom w:val="0"/>
                  <w:divBdr>
                    <w:top w:val="none" w:sz="0" w:space="0" w:color="auto"/>
                    <w:left w:val="none" w:sz="0" w:space="0" w:color="auto"/>
                    <w:bottom w:val="none" w:sz="0" w:space="0" w:color="auto"/>
                    <w:right w:val="none" w:sz="0" w:space="0" w:color="auto"/>
                  </w:divBdr>
                  <w:divsChild>
                    <w:div w:id="1052540844">
                      <w:marLeft w:val="0"/>
                      <w:marRight w:val="0"/>
                      <w:marTop w:val="0"/>
                      <w:marBottom w:val="0"/>
                      <w:divBdr>
                        <w:top w:val="none" w:sz="0" w:space="0" w:color="auto"/>
                        <w:left w:val="none" w:sz="0" w:space="0" w:color="auto"/>
                        <w:bottom w:val="none" w:sz="0" w:space="0" w:color="auto"/>
                        <w:right w:val="none" w:sz="0" w:space="0" w:color="auto"/>
                      </w:divBdr>
                    </w:div>
                  </w:divsChild>
                </w:div>
                <w:div w:id="1510870249">
                  <w:marLeft w:val="0"/>
                  <w:marRight w:val="0"/>
                  <w:marTop w:val="0"/>
                  <w:marBottom w:val="0"/>
                  <w:divBdr>
                    <w:top w:val="none" w:sz="0" w:space="0" w:color="auto"/>
                    <w:left w:val="none" w:sz="0" w:space="0" w:color="auto"/>
                    <w:bottom w:val="none" w:sz="0" w:space="0" w:color="auto"/>
                    <w:right w:val="none" w:sz="0" w:space="0" w:color="auto"/>
                  </w:divBdr>
                  <w:divsChild>
                    <w:div w:id="2067682385">
                      <w:marLeft w:val="0"/>
                      <w:marRight w:val="0"/>
                      <w:marTop w:val="0"/>
                      <w:marBottom w:val="0"/>
                      <w:divBdr>
                        <w:top w:val="none" w:sz="0" w:space="0" w:color="auto"/>
                        <w:left w:val="none" w:sz="0" w:space="0" w:color="auto"/>
                        <w:bottom w:val="none" w:sz="0" w:space="0" w:color="auto"/>
                        <w:right w:val="none" w:sz="0" w:space="0" w:color="auto"/>
                      </w:divBdr>
                    </w:div>
                  </w:divsChild>
                </w:div>
                <w:div w:id="1619491062">
                  <w:marLeft w:val="0"/>
                  <w:marRight w:val="0"/>
                  <w:marTop w:val="0"/>
                  <w:marBottom w:val="0"/>
                  <w:divBdr>
                    <w:top w:val="none" w:sz="0" w:space="0" w:color="auto"/>
                    <w:left w:val="none" w:sz="0" w:space="0" w:color="auto"/>
                    <w:bottom w:val="none" w:sz="0" w:space="0" w:color="auto"/>
                    <w:right w:val="none" w:sz="0" w:space="0" w:color="auto"/>
                  </w:divBdr>
                  <w:divsChild>
                    <w:div w:id="1324092486">
                      <w:marLeft w:val="0"/>
                      <w:marRight w:val="0"/>
                      <w:marTop w:val="0"/>
                      <w:marBottom w:val="0"/>
                      <w:divBdr>
                        <w:top w:val="none" w:sz="0" w:space="0" w:color="auto"/>
                        <w:left w:val="none" w:sz="0" w:space="0" w:color="auto"/>
                        <w:bottom w:val="none" w:sz="0" w:space="0" w:color="auto"/>
                        <w:right w:val="none" w:sz="0" w:space="0" w:color="auto"/>
                      </w:divBdr>
                    </w:div>
                  </w:divsChild>
                </w:div>
                <w:div w:id="1169061063">
                  <w:marLeft w:val="0"/>
                  <w:marRight w:val="0"/>
                  <w:marTop w:val="0"/>
                  <w:marBottom w:val="0"/>
                  <w:divBdr>
                    <w:top w:val="none" w:sz="0" w:space="0" w:color="auto"/>
                    <w:left w:val="none" w:sz="0" w:space="0" w:color="auto"/>
                    <w:bottom w:val="none" w:sz="0" w:space="0" w:color="auto"/>
                    <w:right w:val="none" w:sz="0" w:space="0" w:color="auto"/>
                  </w:divBdr>
                  <w:divsChild>
                    <w:div w:id="428965238">
                      <w:marLeft w:val="0"/>
                      <w:marRight w:val="0"/>
                      <w:marTop w:val="0"/>
                      <w:marBottom w:val="0"/>
                      <w:divBdr>
                        <w:top w:val="none" w:sz="0" w:space="0" w:color="auto"/>
                        <w:left w:val="none" w:sz="0" w:space="0" w:color="auto"/>
                        <w:bottom w:val="none" w:sz="0" w:space="0" w:color="auto"/>
                        <w:right w:val="none" w:sz="0" w:space="0" w:color="auto"/>
                      </w:divBdr>
                    </w:div>
                  </w:divsChild>
                </w:div>
                <w:div w:id="1474366005">
                  <w:marLeft w:val="0"/>
                  <w:marRight w:val="0"/>
                  <w:marTop w:val="0"/>
                  <w:marBottom w:val="0"/>
                  <w:divBdr>
                    <w:top w:val="none" w:sz="0" w:space="0" w:color="auto"/>
                    <w:left w:val="none" w:sz="0" w:space="0" w:color="auto"/>
                    <w:bottom w:val="none" w:sz="0" w:space="0" w:color="auto"/>
                    <w:right w:val="none" w:sz="0" w:space="0" w:color="auto"/>
                  </w:divBdr>
                  <w:divsChild>
                    <w:div w:id="532425259">
                      <w:marLeft w:val="0"/>
                      <w:marRight w:val="0"/>
                      <w:marTop w:val="0"/>
                      <w:marBottom w:val="0"/>
                      <w:divBdr>
                        <w:top w:val="none" w:sz="0" w:space="0" w:color="auto"/>
                        <w:left w:val="none" w:sz="0" w:space="0" w:color="auto"/>
                        <w:bottom w:val="none" w:sz="0" w:space="0" w:color="auto"/>
                        <w:right w:val="none" w:sz="0" w:space="0" w:color="auto"/>
                      </w:divBdr>
                    </w:div>
                  </w:divsChild>
                </w:div>
                <w:div w:id="1427844440">
                  <w:marLeft w:val="0"/>
                  <w:marRight w:val="0"/>
                  <w:marTop w:val="0"/>
                  <w:marBottom w:val="0"/>
                  <w:divBdr>
                    <w:top w:val="none" w:sz="0" w:space="0" w:color="auto"/>
                    <w:left w:val="none" w:sz="0" w:space="0" w:color="auto"/>
                    <w:bottom w:val="none" w:sz="0" w:space="0" w:color="auto"/>
                    <w:right w:val="none" w:sz="0" w:space="0" w:color="auto"/>
                  </w:divBdr>
                  <w:divsChild>
                    <w:div w:id="318923008">
                      <w:marLeft w:val="0"/>
                      <w:marRight w:val="0"/>
                      <w:marTop w:val="0"/>
                      <w:marBottom w:val="0"/>
                      <w:divBdr>
                        <w:top w:val="none" w:sz="0" w:space="0" w:color="auto"/>
                        <w:left w:val="none" w:sz="0" w:space="0" w:color="auto"/>
                        <w:bottom w:val="none" w:sz="0" w:space="0" w:color="auto"/>
                        <w:right w:val="none" w:sz="0" w:space="0" w:color="auto"/>
                      </w:divBdr>
                    </w:div>
                  </w:divsChild>
                </w:div>
                <w:div w:id="1972049377">
                  <w:marLeft w:val="0"/>
                  <w:marRight w:val="0"/>
                  <w:marTop w:val="0"/>
                  <w:marBottom w:val="0"/>
                  <w:divBdr>
                    <w:top w:val="none" w:sz="0" w:space="0" w:color="auto"/>
                    <w:left w:val="none" w:sz="0" w:space="0" w:color="auto"/>
                    <w:bottom w:val="none" w:sz="0" w:space="0" w:color="auto"/>
                    <w:right w:val="none" w:sz="0" w:space="0" w:color="auto"/>
                  </w:divBdr>
                  <w:divsChild>
                    <w:div w:id="573320071">
                      <w:marLeft w:val="0"/>
                      <w:marRight w:val="0"/>
                      <w:marTop w:val="0"/>
                      <w:marBottom w:val="0"/>
                      <w:divBdr>
                        <w:top w:val="none" w:sz="0" w:space="0" w:color="auto"/>
                        <w:left w:val="none" w:sz="0" w:space="0" w:color="auto"/>
                        <w:bottom w:val="none" w:sz="0" w:space="0" w:color="auto"/>
                        <w:right w:val="none" w:sz="0" w:space="0" w:color="auto"/>
                      </w:divBdr>
                    </w:div>
                  </w:divsChild>
                </w:div>
                <w:div w:id="1816558892">
                  <w:marLeft w:val="0"/>
                  <w:marRight w:val="0"/>
                  <w:marTop w:val="0"/>
                  <w:marBottom w:val="0"/>
                  <w:divBdr>
                    <w:top w:val="none" w:sz="0" w:space="0" w:color="auto"/>
                    <w:left w:val="none" w:sz="0" w:space="0" w:color="auto"/>
                    <w:bottom w:val="none" w:sz="0" w:space="0" w:color="auto"/>
                    <w:right w:val="none" w:sz="0" w:space="0" w:color="auto"/>
                  </w:divBdr>
                  <w:divsChild>
                    <w:div w:id="1665086377">
                      <w:marLeft w:val="0"/>
                      <w:marRight w:val="0"/>
                      <w:marTop w:val="0"/>
                      <w:marBottom w:val="0"/>
                      <w:divBdr>
                        <w:top w:val="none" w:sz="0" w:space="0" w:color="auto"/>
                        <w:left w:val="none" w:sz="0" w:space="0" w:color="auto"/>
                        <w:bottom w:val="none" w:sz="0" w:space="0" w:color="auto"/>
                        <w:right w:val="none" w:sz="0" w:space="0" w:color="auto"/>
                      </w:divBdr>
                    </w:div>
                  </w:divsChild>
                </w:div>
                <w:div w:id="1491481760">
                  <w:marLeft w:val="0"/>
                  <w:marRight w:val="0"/>
                  <w:marTop w:val="0"/>
                  <w:marBottom w:val="0"/>
                  <w:divBdr>
                    <w:top w:val="none" w:sz="0" w:space="0" w:color="auto"/>
                    <w:left w:val="none" w:sz="0" w:space="0" w:color="auto"/>
                    <w:bottom w:val="none" w:sz="0" w:space="0" w:color="auto"/>
                    <w:right w:val="none" w:sz="0" w:space="0" w:color="auto"/>
                  </w:divBdr>
                  <w:divsChild>
                    <w:div w:id="1061758604">
                      <w:marLeft w:val="0"/>
                      <w:marRight w:val="0"/>
                      <w:marTop w:val="0"/>
                      <w:marBottom w:val="0"/>
                      <w:divBdr>
                        <w:top w:val="none" w:sz="0" w:space="0" w:color="auto"/>
                        <w:left w:val="none" w:sz="0" w:space="0" w:color="auto"/>
                        <w:bottom w:val="none" w:sz="0" w:space="0" w:color="auto"/>
                        <w:right w:val="none" w:sz="0" w:space="0" w:color="auto"/>
                      </w:divBdr>
                    </w:div>
                  </w:divsChild>
                </w:div>
                <w:div w:id="510488317">
                  <w:marLeft w:val="0"/>
                  <w:marRight w:val="0"/>
                  <w:marTop w:val="0"/>
                  <w:marBottom w:val="0"/>
                  <w:divBdr>
                    <w:top w:val="none" w:sz="0" w:space="0" w:color="auto"/>
                    <w:left w:val="none" w:sz="0" w:space="0" w:color="auto"/>
                    <w:bottom w:val="none" w:sz="0" w:space="0" w:color="auto"/>
                    <w:right w:val="none" w:sz="0" w:space="0" w:color="auto"/>
                  </w:divBdr>
                  <w:divsChild>
                    <w:div w:id="1664968902">
                      <w:marLeft w:val="0"/>
                      <w:marRight w:val="0"/>
                      <w:marTop w:val="0"/>
                      <w:marBottom w:val="0"/>
                      <w:divBdr>
                        <w:top w:val="none" w:sz="0" w:space="0" w:color="auto"/>
                        <w:left w:val="none" w:sz="0" w:space="0" w:color="auto"/>
                        <w:bottom w:val="none" w:sz="0" w:space="0" w:color="auto"/>
                        <w:right w:val="none" w:sz="0" w:space="0" w:color="auto"/>
                      </w:divBdr>
                    </w:div>
                  </w:divsChild>
                </w:div>
                <w:div w:id="533887692">
                  <w:marLeft w:val="0"/>
                  <w:marRight w:val="0"/>
                  <w:marTop w:val="0"/>
                  <w:marBottom w:val="0"/>
                  <w:divBdr>
                    <w:top w:val="none" w:sz="0" w:space="0" w:color="auto"/>
                    <w:left w:val="none" w:sz="0" w:space="0" w:color="auto"/>
                    <w:bottom w:val="none" w:sz="0" w:space="0" w:color="auto"/>
                    <w:right w:val="none" w:sz="0" w:space="0" w:color="auto"/>
                  </w:divBdr>
                  <w:divsChild>
                    <w:div w:id="274098708">
                      <w:marLeft w:val="0"/>
                      <w:marRight w:val="0"/>
                      <w:marTop w:val="0"/>
                      <w:marBottom w:val="0"/>
                      <w:divBdr>
                        <w:top w:val="none" w:sz="0" w:space="0" w:color="auto"/>
                        <w:left w:val="none" w:sz="0" w:space="0" w:color="auto"/>
                        <w:bottom w:val="none" w:sz="0" w:space="0" w:color="auto"/>
                        <w:right w:val="none" w:sz="0" w:space="0" w:color="auto"/>
                      </w:divBdr>
                    </w:div>
                  </w:divsChild>
                </w:div>
                <w:div w:id="91899976">
                  <w:marLeft w:val="0"/>
                  <w:marRight w:val="0"/>
                  <w:marTop w:val="0"/>
                  <w:marBottom w:val="0"/>
                  <w:divBdr>
                    <w:top w:val="none" w:sz="0" w:space="0" w:color="auto"/>
                    <w:left w:val="none" w:sz="0" w:space="0" w:color="auto"/>
                    <w:bottom w:val="none" w:sz="0" w:space="0" w:color="auto"/>
                    <w:right w:val="none" w:sz="0" w:space="0" w:color="auto"/>
                  </w:divBdr>
                  <w:divsChild>
                    <w:div w:id="552081283">
                      <w:marLeft w:val="0"/>
                      <w:marRight w:val="0"/>
                      <w:marTop w:val="0"/>
                      <w:marBottom w:val="0"/>
                      <w:divBdr>
                        <w:top w:val="none" w:sz="0" w:space="0" w:color="auto"/>
                        <w:left w:val="none" w:sz="0" w:space="0" w:color="auto"/>
                        <w:bottom w:val="none" w:sz="0" w:space="0" w:color="auto"/>
                        <w:right w:val="none" w:sz="0" w:space="0" w:color="auto"/>
                      </w:divBdr>
                    </w:div>
                  </w:divsChild>
                </w:div>
                <w:div w:id="736363174">
                  <w:marLeft w:val="0"/>
                  <w:marRight w:val="0"/>
                  <w:marTop w:val="0"/>
                  <w:marBottom w:val="0"/>
                  <w:divBdr>
                    <w:top w:val="none" w:sz="0" w:space="0" w:color="auto"/>
                    <w:left w:val="none" w:sz="0" w:space="0" w:color="auto"/>
                    <w:bottom w:val="none" w:sz="0" w:space="0" w:color="auto"/>
                    <w:right w:val="none" w:sz="0" w:space="0" w:color="auto"/>
                  </w:divBdr>
                  <w:divsChild>
                    <w:div w:id="363364225">
                      <w:marLeft w:val="0"/>
                      <w:marRight w:val="0"/>
                      <w:marTop w:val="0"/>
                      <w:marBottom w:val="0"/>
                      <w:divBdr>
                        <w:top w:val="none" w:sz="0" w:space="0" w:color="auto"/>
                        <w:left w:val="none" w:sz="0" w:space="0" w:color="auto"/>
                        <w:bottom w:val="none" w:sz="0" w:space="0" w:color="auto"/>
                        <w:right w:val="none" w:sz="0" w:space="0" w:color="auto"/>
                      </w:divBdr>
                    </w:div>
                  </w:divsChild>
                </w:div>
                <w:div w:id="748846015">
                  <w:marLeft w:val="0"/>
                  <w:marRight w:val="0"/>
                  <w:marTop w:val="0"/>
                  <w:marBottom w:val="0"/>
                  <w:divBdr>
                    <w:top w:val="none" w:sz="0" w:space="0" w:color="auto"/>
                    <w:left w:val="none" w:sz="0" w:space="0" w:color="auto"/>
                    <w:bottom w:val="none" w:sz="0" w:space="0" w:color="auto"/>
                    <w:right w:val="none" w:sz="0" w:space="0" w:color="auto"/>
                  </w:divBdr>
                  <w:divsChild>
                    <w:div w:id="499393636">
                      <w:marLeft w:val="0"/>
                      <w:marRight w:val="0"/>
                      <w:marTop w:val="0"/>
                      <w:marBottom w:val="0"/>
                      <w:divBdr>
                        <w:top w:val="none" w:sz="0" w:space="0" w:color="auto"/>
                        <w:left w:val="none" w:sz="0" w:space="0" w:color="auto"/>
                        <w:bottom w:val="none" w:sz="0" w:space="0" w:color="auto"/>
                        <w:right w:val="none" w:sz="0" w:space="0" w:color="auto"/>
                      </w:divBdr>
                    </w:div>
                  </w:divsChild>
                </w:div>
                <w:div w:id="167525920">
                  <w:marLeft w:val="0"/>
                  <w:marRight w:val="0"/>
                  <w:marTop w:val="0"/>
                  <w:marBottom w:val="0"/>
                  <w:divBdr>
                    <w:top w:val="none" w:sz="0" w:space="0" w:color="auto"/>
                    <w:left w:val="none" w:sz="0" w:space="0" w:color="auto"/>
                    <w:bottom w:val="none" w:sz="0" w:space="0" w:color="auto"/>
                    <w:right w:val="none" w:sz="0" w:space="0" w:color="auto"/>
                  </w:divBdr>
                  <w:divsChild>
                    <w:div w:id="1914119971">
                      <w:marLeft w:val="0"/>
                      <w:marRight w:val="0"/>
                      <w:marTop w:val="0"/>
                      <w:marBottom w:val="0"/>
                      <w:divBdr>
                        <w:top w:val="none" w:sz="0" w:space="0" w:color="auto"/>
                        <w:left w:val="none" w:sz="0" w:space="0" w:color="auto"/>
                        <w:bottom w:val="none" w:sz="0" w:space="0" w:color="auto"/>
                        <w:right w:val="none" w:sz="0" w:space="0" w:color="auto"/>
                      </w:divBdr>
                    </w:div>
                  </w:divsChild>
                </w:div>
                <w:div w:id="1566379041">
                  <w:marLeft w:val="0"/>
                  <w:marRight w:val="0"/>
                  <w:marTop w:val="0"/>
                  <w:marBottom w:val="0"/>
                  <w:divBdr>
                    <w:top w:val="none" w:sz="0" w:space="0" w:color="auto"/>
                    <w:left w:val="none" w:sz="0" w:space="0" w:color="auto"/>
                    <w:bottom w:val="none" w:sz="0" w:space="0" w:color="auto"/>
                    <w:right w:val="none" w:sz="0" w:space="0" w:color="auto"/>
                  </w:divBdr>
                  <w:divsChild>
                    <w:div w:id="1977445823">
                      <w:marLeft w:val="0"/>
                      <w:marRight w:val="0"/>
                      <w:marTop w:val="0"/>
                      <w:marBottom w:val="0"/>
                      <w:divBdr>
                        <w:top w:val="none" w:sz="0" w:space="0" w:color="auto"/>
                        <w:left w:val="none" w:sz="0" w:space="0" w:color="auto"/>
                        <w:bottom w:val="none" w:sz="0" w:space="0" w:color="auto"/>
                        <w:right w:val="none" w:sz="0" w:space="0" w:color="auto"/>
                      </w:divBdr>
                    </w:div>
                  </w:divsChild>
                </w:div>
                <w:div w:id="1428235881">
                  <w:marLeft w:val="0"/>
                  <w:marRight w:val="0"/>
                  <w:marTop w:val="0"/>
                  <w:marBottom w:val="0"/>
                  <w:divBdr>
                    <w:top w:val="none" w:sz="0" w:space="0" w:color="auto"/>
                    <w:left w:val="none" w:sz="0" w:space="0" w:color="auto"/>
                    <w:bottom w:val="none" w:sz="0" w:space="0" w:color="auto"/>
                    <w:right w:val="none" w:sz="0" w:space="0" w:color="auto"/>
                  </w:divBdr>
                  <w:divsChild>
                    <w:div w:id="1328748361">
                      <w:marLeft w:val="0"/>
                      <w:marRight w:val="0"/>
                      <w:marTop w:val="0"/>
                      <w:marBottom w:val="0"/>
                      <w:divBdr>
                        <w:top w:val="none" w:sz="0" w:space="0" w:color="auto"/>
                        <w:left w:val="none" w:sz="0" w:space="0" w:color="auto"/>
                        <w:bottom w:val="none" w:sz="0" w:space="0" w:color="auto"/>
                        <w:right w:val="none" w:sz="0" w:space="0" w:color="auto"/>
                      </w:divBdr>
                    </w:div>
                  </w:divsChild>
                </w:div>
                <w:div w:id="1539662874">
                  <w:marLeft w:val="0"/>
                  <w:marRight w:val="0"/>
                  <w:marTop w:val="0"/>
                  <w:marBottom w:val="0"/>
                  <w:divBdr>
                    <w:top w:val="none" w:sz="0" w:space="0" w:color="auto"/>
                    <w:left w:val="none" w:sz="0" w:space="0" w:color="auto"/>
                    <w:bottom w:val="none" w:sz="0" w:space="0" w:color="auto"/>
                    <w:right w:val="none" w:sz="0" w:space="0" w:color="auto"/>
                  </w:divBdr>
                  <w:divsChild>
                    <w:div w:id="315647919">
                      <w:marLeft w:val="0"/>
                      <w:marRight w:val="0"/>
                      <w:marTop w:val="0"/>
                      <w:marBottom w:val="0"/>
                      <w:divBdr>
                        <w:top w:val="none" w:sz="0" w:space="0" w:color="auto"/>
                        <w:left w:val="none" w:sz="0" w:space="0" w:color="auto"/>
                        <w:bottom w:val="none" w:sz="0" w:space="0" w:color="auto"/>
                        <w:right w:val="none" w:sz="0" w:space="0" w:color="auto"/>
                      </w:divBdr>
                    </w:div>
                  </w:divsChild>
                </w:div>
                <w:div w:id="986934316">
                  <w:marLeft w:val="0"/>
                  <w:marRight w:val="0"/>
                  <w:marTop w:val="0"/>
                  <w:marBottom w:val="0"/>
                  <w:divBdr>
                    <w:top w:val="none" w:sz="0" w:space="0" w:color="auto"/>
                    <w:left w:val="none" w:sz="0" w:space="0" w:color="auto"/>
                    <w:bottom w:val="none" w:sz="0" w:space="0" w:color="auto"/>
                    <w:right w:val="none" w:sz="0" w:space="0" w:color="auto"/>
                  </w:divBdr>
                  <w:divsChild>
                    <w:div w:id="1308392288">
                      <w:marLeft w:val="0"/>
                      <w:marRight w:val="0"/>
                      <w:marTop w:val="0"/>
                      <w:marBottom w:val="0"/>
                      <w:divBdr>
                        <w:top w:val="none" w:sz="0" w:space="0" w:color="auto"/>
                        <w:left w:val="none" w:sz="0" w:space="0" w:color="auto"/>
                        <w:bottom w:val="none" w:sz="0" w:space="0" w:color="auto"/>
                        <w:right w:val="none" w:sz="0" w:space="0" w:color="auto"/>
                      </w:divBdr>
                    </w:div>
                  </w:divsChild>
                </w:div>
                <w:div w:id="1414426819">
                  <w:marLeft w:val="0"/>
                  <w:marRight w:val="0"/>
                  <w:marTop w:val="0"/>
                  <w:marBottom w:val="0"/>
                  <w:divBdr>
                    <w:top w:val="none" w:sz="0" w:space="0" w:color="auto"/>
                    <w:left w:val="none" w:sz="0" w:space="0" w:color="auto"/>
                    <w:bottom w:val="none" w:sz="0" w:space="0" w:color="auto"/>
                    <w:right w:val="none" w:sz="0" w:space="0" w:color="auto"/>
                  </w:divBdr>
                  <w:divsChild>
                    <w:div w:id="1821458869">
                      <w:marLeft w:val="0"/>
                      <w:marRight w:val="0"/>
                      <w:marTop w:val="0"/>
                      <w:marBottom w:val="0"/>
                      <w:divBdr>
                        <w:top w:val="none" w:sz="0" w:space="0" w:color="auto"/>
                        <w:left w:val="none" w:sz="0" w:space="0" w:color="auto"/>
                        <w:bottom w:val="none" w:sz="0" w:space="0" w:color="auto"/>
                        <w:right w:val="none" w:sz="0" w:space="0" w:color="auto"/>
                      </w:divBdr>
                    </w:div>
                  </w:divsChild>
                </w:div>
                <w:div w:id="1605309333">
                  <w:marLeft w:val="0"/>
                  <w:marRight w:val="0"/>
                  <w:marTop w:val="0"/>
                  <w:marBottom w:val="0"/>
                  <w:divBdr>
                    <w:top w:val="none" w:sz="0" w:space="0" w:color="auto"/>
                    <w:left w:val="none" w:sz="0" w:space="0" w:color="auto"/>
                    <w:bottom w:val="none" w:sz="0" w:space="0" w:color="auto"/>
                    <w:right w:val="none" w:sz="0" w:space="0" w:color="auto"/>
                  </w:divBdr>
                  <w:divsChild>
                    <w:div w:id="453401465">
                      <w:marLeft w:val="0"/>
                      <w:marRight w:val="0"/>
                      <w:marTop w:val="0"/>
                      <w:marBottom w:val="0"/>
                      <w:divBdr>
                        <w:top w:val="none" w:sz="0" w:space="0" w:color="auto"/>
                        <w:left w:val="none" w:sz="0" w:space="0" w:color="auto"/>
                        <w:bottom w:val="none" w:sz="0" w:space="0" w:color="auto"/>
                        <w:right w:val="none" w:sz="0" w:space="0" w:color="auto"/>
                      </w:divBdr>
                    </w:div>
                  </w:divsChild>
                </w:div>
                <w:div w:id="1937667222">
                  <w:marLeft w:val="0"/>
                  <w:marRight w:val="0"/>
                  <w:marTop w:val="0"/>
                  <w:marBottom w:val="0"/>
                  <w:divBdr>
                    <w:top w:val="none" w:sz="0" w:space="0" w:color="auto"/>
                    <w:left w:val="none" w:sz="0" w:space="0" w:color="auto"/>
                    <w:bottom w:val="none" w:sz="0" w:space="0" w:color="auto"/>
                    <w:right w:val="none" w:sz="0" w:space="0" w:color="auto"/>
                  </w:divBdr>
                  <w:divsChild>
                    <w:div w:id="1414861158">
                      <w:marLeft w:val="0"/>
                      <w:marRight w:val="0"/>
                      <w:marTop w:val="0"/>
                      <w:marBottom w:val="0"/>
                      <w:divBdr>
                        <w:top w:val="none" w:sz="0" w:space="0" w:color="auto"/>
                        <w:left w:val="none" w:sz="0" w:space="0" w:color="auto"/>
                        <w:bottom w:val="none" w:sz="0" w:space="0" w:color="auto"/>
                        <w:right w:val="none" w:sz="0" w:space="0" w:color="auto"/>
                      </w:divBdr>
                    </w:div>
                  </w:divsChild>
                </w:div>
                <w:div w:id="1377965849">
                  <w:marLeft w:val="0"/>
                  <w:marRight w:val="0"/>
                  <w:marTop w:val="0"/>
                  <w:marBottom w:val="0"/>
                  <w:divBdr>
                    <w:top w:val="none" w:sz="0" w:space="0" w:color="auto"/>
                    <w:left w:val="none" w:sz="0" w:space="0" w:color="auto"/>
                    <w:bottom w:val="none" w:sz="0" w:space="0" w:color="auto"/>
                    <w:right w:val="none" w:sz="0" w:space="0" w:color="auto"/>
                  </w:divBdr>
                  <w:divsChild>
                    <w:div w:id="1328636136">
                      <w:marLeft w:val="0"/>
                      <w:marRight w:val="0"/>
                      <w:marTop w:val="0"/>
                      <w:marBottom w:val="0"/>
                      <w:divBdr>
                        <w:top w:val="none" w:sz="0" w:space="0" w:color="auto"/>
                        <w:left w:val="none" w:sz="0" w:space="0" w:color="auto"/>
                        <w:bottom w:val="none" w:sz="0" w:space="0" w:color="auto"/>
                        <w:right w:val="none" w:sz="0" w:space="0" w:color="auto"/>
                      </w:divBdr>
                    </w:div>
                  </w:divsChild>
                </w:div>
                <w:div w:id="250554514">
                  <w:marLeft w:val="0"/>
                  <w:marRight w:val="0"/>
                  <w:marTop w:val="0"/>
                  <w:marBottom w:val="0"/>
                  <w:divBdr>
                    <w:top w:val="none" w:sz="0" w:space="0" w:color="auto"/>
                    <w:left w:val="none" w:sz="0" w:space="0" w:color="auto"/>
                    <w:bottom w:val="none" w:sz="0" w:space="0" w:color="auto"/>
                    <w:right w:val="none" w:sz="0" w:space="0" w:color="auto"/>
                  </w:divBdr>
                  <w:divsChild>
                    <w:div w:id="483662296">
                      <w:marLeft w:val="0"/>
                      <w:marRight w:val="0"/>
                      <w:marTop w:val="0"/>
                      <w:marBottom w:val="0"/>
                      <w:divBdr>
                        <w:top w:val="none" w:sz="0" w:space="0" w:color="auto"/>
                        <w:left w:val="none" w:sz="0" w:space="0" w:color="auto"/>
                        <w:bottom w:val="none" w:sz="0" w:space="0" w:color="auto"/>
                        <w:right w:val="none" w:sz="0" w:space="0" w:color="auto"/>
                      </w:divBdr>
                    </w:div>
                  </w:divsChild>
                </w:div>
                <w:div w:id="399910192">
                  <w:marLeft w:val="0"/>
                  <w:marRight w:val="0"/>
                  <w:marTop w:val="0"/>
                  <w:marBottom w:val="0"/>
                  <w:divBdr>
                    <w:top w:val="none" w:sz="0" w:space="0" w:color="auto"/>
                    <w:left w:val="none" w:sz="0" w:space="0" w:color="auto"/>
                    <w:bottom w:val="none" w:sz="0" w:space="0" w:color="auto"/>
                    <w:right w:val="none" w:sz="0" w:space="0" w:color="auto"/>
                  </w:divBdr>
                  <w:divsChild>
                    <w:div w:id="1920943259">
                      <w:marLeft w:val="0"/>
                      <w:marRight w:val="0"/>
                      <w:marTop w:val="0"/>
                      <w:marBottom w:val="0"/>
                      <w:divBdr>
                        <w:top w:val="none" w:sz="0" w:space="0" w:color="auto"/>
                        <w:left w:val="none" w:sz="0" w:space="0" w:color="auto"/>
                        <w:bottom w:val="none" w:sz="0" w:space="0" w:color="auto"/>
                        <w:right w:val="none" w:sz="0" w:space="0" w:color="auto"/>
                      </w:divBdr>
                    </w:div>
                  </w:divsChild>
                </w:div>
                <w:div w:id="857356916">
                  <w:marLeft w:val="0"/>
                  <w:marRight w:val="0"/>
                  <w:marTop w:val="0"/>
                  <w:marBottom w:val="0"/>
                  <w:divBdr>
                    <w:top w:val="none" w:sz="0" w:space="0" w:color="auto"/>
                    <w:left w:val="none" w:sz="0" w:space="0" w:color="auto"/>
                    <w:bottom w:val="none" w:sz="0" w:space="0" w:color="auto"/>
                    <w:right w:val="none" w:sz="0" w:space="0" w:color="auto"/>
                  </w:divBdr>
                  <w:divsChild>
                    <w:div w:id="871840496">
                      <w:marLeft w:val="0"/>
                      <w:marRight w:val="0"/>
                      <w:marTop w:val="0"/>
                      <w:marBottom w:val="0"/>
                      <w:divBdr>
                        <w:top w:val="none" w:sz="0" w:space="0" w:color="auto"/>
                        <w:left w:val="none" w:sz="0" w:space="0" w:color="auto"/>
                        <w:bottom w:val="none" w:sz="0" w:space="0" w:color="auto"/>
                        <w:right w:val="none" w:sz="0" w:space="0" w:color="auto"/>
                      </w:divBdr>
                    </w:div>
                  </w:divsChild>
                </w:div>
                <w:div w:id="472597024">
                  <w:marLeft w:val="0"/>
                  <w:marRight w:val="0"/>
                  <w:marTop w:val="0"/>
                  <w:marBottom w:val="0"/>
                  <w:divBdr>
                    <w:top w:val="none" w:sz="0" w:space="0" w:color="auto"/>
                    <w:left w:val="none" w:sz="0" w:space="0" w:color="auto"/>
                    <w:bottom w:val="none" w:sz="0" w:space="0" w:color="auto"/>
                    <w:right w:val="none" w:sz="0" w:space="0" w:color="auto"/>
                  </w:divBdr>
                  <w:divsChild>
                    <w:div w:id="517500880">
                      <w:marLeft w:val="0"/>
                      <w:marRight w:val="0"/>
                      <w:marTop w:val="0"/>
                      <w:marBottom w:val="0"/>
                      <w:divBdr>
                        <w:top w:val="none" w:sz="0" w:space="0" w:color="auto"/>
                        <w:left w:val="none" w:sz="0" w:space="0" w:color="auto"/>
                        <w:bottom w:val="none" w:sz="0" w:space="0" w:color="auto"/>
                        <w:right w:val="none" w:sz="0" w:space="0" w:color="auto"/>
                      </w:divBdr>
                    </w:div>
                  </w:divsChild>
                </w:div>
                <w:div w:id="1848322465">
                  <w:marLeft w:val="0"/>
                  <w:marRight w:val="0"/>
                  <w:marTop w:val="0"/>
                  <w:marBottom w:val="0"/>
                  <w:divBdr>
                    <w:top w:val="none" w:sz="0" w:space="0" w:color="auto"/>
                    <w:left w:val="none" w:sz="0" w:space="0" w:color="auto"/>
                    <w:bottom w:val="none" w:sz="0" w:space="0" w:color="auto"/>
                    <w:right w:val="none" w:sz="0" w:space="0" w:color="auto"/>
                  </w:divBdr>
                  <w:divsChild>
                    <w:div w:id="1870875286">
                      <w:marLeft w:val="0"/>
                      <w:marRight w:val="0"/>
                      <w:marTop w:val="0"/>
                      <w:marBottom w:val="0"/>
                      <w:divBdr>
                        <w:top w:val="none" w:sz="0" w:space="0" w:color="auto"/>
                        <w:left w:val="none" w:sz="0" w:space="0" w:color="auto"/>
                        <w:bottom w:val="none" w:sz="0" w:space="0" w:color="auto"/>
                        <w:right w:val="none" w:sz="0" w:space="0" w:color="auto"/>
                      </w:divBdr>
                    </w:div>
                  </w:divsChild>
                </w:div>
                <w:div w:id="1025787392">
                  <w:marLeft w:val="0"/>
                  <w:marRight w:val="0"/>
                  <w:marTop w:val="0"/>
                  <w:marBottom w:val="0"/>
                  <w:divBdr>
                    <w:top w:val="none" w:sz="0" w:space="0" w:color="auto"/>
                    <w:left w:val="none" w:sz="0" w:space="0" w:color="auto"/>
                    <w:bottom w:val="none" w:sz="0" w:space="0" w:color="auto"/>
                    <w:right w:val="none" w:sz="0" w:space="0" w:color="auto"/>
                  </w:divBdr>
                  <w:divsChild>
                    <w:div w:id="545217454">
                      <w:marLeft w:val="0"/>
                      <w:marRight w:val="0"/>
                      <w:marTop w:val="0"/>
                      <w:marBottom w:val="0"/>
                      <w:divBdr>
                        <w:top w:val="none" w:sz="0" w:space="0" w:color="auto"/>
                        <w:left w:val="none" w:sz="0" w:space="0" w:color="auto"/>
                        <w:bottom w:val="none" w:sz="0" w:space="0" w:color="auto"/>
                        <w:right w:val="none" w:sz="0" w:space="0" w:color="auto"/>
                      </w:divBdr>
                    </w:div>
                  </w:divsChild>
                </w:div>
                <w:div w:id="1253854579">
                  <w:marLeft w:val="0"/>
                  <w:marRight w:val="0"/>
                  <w:marTop w:val="0"/>
                  <w:marBottom w:val="0"/>
                  <w:divBdr>
                    <w:top w:val="none" w:sz="0" w:space="0" w:color="auto"/>
                    <w:left w:val="none" w:sz="0" w:space="0" w:color="auto"/>
                    <w:bottom w:val="none" w:sz="0" w:space="0" w:color="auto"/>
                    <w:right w:val="none" w:sz="0" w:space="0" w:color="auto"/>
                  </w:divBdr>
                  <w:divsChild>
                    <w:div w:id="196742704">
                      <w:marLeft w:val="0"/>
                      <w:marRight w:val="0"/>
                      <w:marTop w:val="0"/>
                      <w:marBottom w:val="0"/>
                      <w:divBdr>
                        <w:top w:val="none" w:sz="0" w:space="0" w:color="auto"/>
                        <w:left w:val="none" w:sz="0" w:space="0" w:color="auto"/>
                        <w:bottom w:val="none" w:sz="0" w:space="0" w:color="auto"/>
                        <w:right w:val="none" w:sz="0" w:space="0" w:color="auto"/>
                      </w:divBdr>
                    </w:div>
                  </w:divsChild>
                </w:div>
                <w:div w:id="756362105">
                  <w:marLeft w:val="0"/>
                  <w:marRight w:val="0"/>
                  <w:marTop w:val="0"/>
                  <w:marBottom w:val="0"/>
                  <w:divBdr>
                    <w:top w:val="none" w:sz="0" w:space="0" w:color="auto"/>
                    <w:left w:val="none" w:sz="0" w:space="0" w:color="auto"/>
                    <w:bottom w:val="none" w:sz="0" w:space="0" w:color="auto"/>
                    <w:right w:val="none" w:sz="0" w:space="0" w:color="auto"/>
                  </w:divBdr>
                  <w:divsChild>
                    <w:div w:id="1671372129">
                      <w:marLeft w:val="0"/>
                      <w:marRight w:val="0"/>
                      <w:marTop w:val="0"/>
                      <w:marBottom w:val="0"/>
                      <w:divBdr>
                        <w:top w:val="none" w:sz="0" w:space="0" w:color="auto"/>
                        <w:left w:val="none" w:sz="0" w:space="0" w:color="auto"/>
                        <w:bottom w:val="none" w:sz="0" w:space="0" w:color="auto"/>
                        <w:right w:val="none" w:sz="0" w:space="0" w:color="auto"/>
                      </w:divBdr>
                    </w:div>
                  </w:divsChild>
                </w:div>
                <w:div w:id="1546720352">
                  <w:marLeft w:val="0"/>
                  <w:marRight w:val="0"/>
                  <w:marTop w:val="0"/>
                  <w:marBottom w:val="0"/>
                  <w:divBdr>
                    <w:top w:val="none" w:sz="0" w:space="0" w:color="auto"/>
                    <w:left w:val="none" w:sz="0" w:space="0" w:color="auto"/>
                    <w:bottom w:val="none" w:sz="0" w:space="0" w:color="auto"/>
                    <w:right w:val="none" w:sz="0" w:space="0" w:color="auto"/>
                  </w:divBdr>
                  <w:divsChild>
                    <w:div w:id="1247617409">
                      <w:marLeft w:val="0"/>
                      <w:marRight w:val="0"/>
                      <w:marTop w:val="0"/>
                      <w:marBottom w:val="0"/>
                      <w:divBdr>
                        <w:top w:val="none" w:sz="0" w:space="0" w:color="auto"/>
                        <w:left w:val="none" w:sz="0" w:space="0" w:color="auto"/>
                        <w:bottom w:val="none" w:sz="0" w:space="0" w:color="auto"/>
                        <w:right w:val="none" w:sz="0" w:space="0" w:color="auto"/>
                      </w:divBdr>
                    </w:div>
                  </w:divsChild>
                </w:div>
                <w:div w:id="1465268131">
                  <w:marLeft w:val="0"/>
                  <w:marRight w:val="0"/>
                  <w:marTop w:val="0"/>
                  <w:marBottom w:val="0"/>
                  <w:divBdr>
                    <w:top w:val="none" w:sz="0" w:space="0" w:color="auto"/>
                    <w:left w:val="none" w:sz="0" w:space="0" w:color="auto"/>
                    <w:bottom w:val="none" w:sz="0" w:space="0" w:color="auto"/>
                    <w:right w:val="none" w:sz="0" w:space="0" w:color="auto"/>
                  </w:divBdr>
                  <w:divsChild>
                    <w:div w:id="1067915261">
                      <w:marLeft w:val="0"/>
                      <w:marRight w:val="0"/>
                      <w:marTop w:val="0"/>
                      <w:marBottom w:val="0"/>
                      <w:divBdr>
                        <w:top w:val="none" w:sz="0" w:space="0" w:color="auto"/>
                        <w:left w:val="none" w:sz="0" w:space="0" w:color="auto"/>
                        <w:bottom w:val="none" w:sz="0" w:space="0" w:color="auto"/>
                        <w:right w:val="none" w:sz="0" w:space="0" w:color="auto"/>
                      </w:divBdr>
                    </w:div>
                  </w:divsChild>
                </w:div>
                <w:div w:id="1396247097">
                  <w:marLeft w:val="0"/>
                  <w:marRight w:val="0"/>
                  <w:marTop w:val="0"/>
                  <w:marBottom w:val="0"/>
                  <w:divBdr>
                    <w:top w:val="none" w:sz="0" w:space="0" w:color="auto"/>
                    <w:left w:val="none" w:sz="0" w:space="0" w:color="auto"/>
                    <w:bottom w:val="none" w:sz="0" w:space="0" w:color="auto"/>
                    <w:right w:val="none" w:sz="0" w:space="0" w:color="auto"/>
                  </w:divBdr>
                  <w:divsChild>
                    <w:div w:id="1877430800">
                      <w:marLeft w:val="0"/>
                      <w:marRight w:val="0"/>
                      <w:marTop w:val="0"/>
                      <w:marBottom w:val="0"/>
                      <w:divBdr>
                        <w:top w:val="none" w:sz="0" w:space="0" w:color="auto"/>
                        <w:left w:val="none" w:sz="0" w:space="0" w:color="auto"/>
                        <w:bottom w:val="none" w:sz="0" w:space="0" w:color="auto"/>
                        <w:right w:val="none" w:sz="0" w:space="0" w:color="auto"/>
                      </w:divBdr>
                    </w:div>
                  </w:divsChild>
                </w:div>
                <w:div w:id="1920287500">
                  <w:marLeft w:val="0"/>
                  <w:marRight w:val="0"/>
                  <w:marTop w:val="0"/>
                  <w:marBottom w:val="0"/>
                  <w:divBdr>
                    <w:top w:val="none" w:sz="0" w:space="0" w:color="auto"/>
                    <w:left w:val="none" w:sz="0" w:space="0" w:color="auto"/>
                    <w:bottom w:val="none" w:sz="0" w:space="0" w:color="auto"/>
                    <w:right w:val="none" w:sz="0" w:space="0" w:color="auto"/>
                  </w:divBdr>
                  <w:divsChild>
                    <w:div w:id="1022123831">
                      <w:marLeft w:val="0"/>
                      <w:marRight w:val="0"/>
                      <w:marTop w:val="0"/>
                      <w:marBottom w:val="0"/>
                      <w:divBdr>
                        <w:top w:val="none" w:sz="0" w:space="0" w:color="auto"/>
                        <w:left w:val="none" w:sz="0" w:space="0" w:color="auto"/>
                        <w:bottom w:val="none" w:sz="0" w:space="0" w:color="auto"/>
                        <w:right w:val="none" w:sz="0" w:space="0" w:color="auto"/>
                      </w:divBdr>
                    </w:div>
                  </w:divsChild>
                </w:div>
                <w:div w:id="2010674886">
                  <w:marLeft w:val="0"/>
                  <w:marRight w:val="0"/>
                  <w:marTop w:val="0"/>
                  <w:marBottom w:val="0"/>
                  <w:divBdr>
                    <w:top w:val="none" w:sz="0" w:space="0" w:color="auto"/>
                    <w:left w:val="none" w:sz="0" w:space="0" w:color="auto"/>
                    <w:bottom w:val="none" w:sz="0" w:space="0" w:color="auto"/>
                    <w:right w:val="none" w:sz="0" w:space="0" w:color="auto"/>
                  </w:divBdr>
                  <w:divsChild>
                    <w:div w:id="1218932733">
                      <w:marLeft w:val="0"/>
                      <w:marRight w:val="0"/>
                      <w:marTop w:val="0"/>
                      <w:marBottom w:val="0"/>
                      <w:divBdr>
                        <w:top w:val="none" w:sz="0" w:space="0" w:color="auto"/>
                        <w:left w:val="none" w:sz="0" w:space="0" w:color="auto"/>
                        <w:bottom w:val="none" w:sz="0" w:space="0" w:color="auto"/>
                        <w:right w:val="none" w:sz="0" w:space="0" w:color="auto"/>
                      </w:divBdr>
                    </w:div>
                  </w:divsChild>
                </w:div>
                <w:div w:id="1213808051">
                  <w:marLeft w:val="0"/>
                  <w:marRight w:val="0"/>
                  <w:marTop w:val="0"/>
                  <w:marBottom w:val="0"/>
                  <w:divBdr>
                    <w:top w:val="none" w:sz="0" w:space="0" w:color="auto"/>
                    <w:left w:val="none" w:sz="0" w:space="0" w:color="auto"/>
                    <w:bottom w:val="none" w:sz="0" w:space="0" w:color="auto"/>
                    <w:right w:val="none" w:sz="0" w:space="0" w:color="auto"/>
                  </w:divBdr>
                  <w:divsChild>
                    <w:div w:id="818963858">
                      <w:marLeft w:val="0"/>
                      <w:marRight w:val="0"/>
                      <w:marTop w:val="0"/>
                      <w:marBottom w:val="0"/>
                      <w:divBdr>
                        <w:top w:val="none" w:sz="0" w:space="0" w:color="auto"/>
                        <w:left w:val="none" w:sz="0" w:space="0" w:color="auto"/>
                        <w:bottom w:val="none" w:sz="0" w:space="0" w:color="auto"/>
                        <w:right w:val="none" w:sz="0" w:space="0" w:color="auto"/>
                      </w:divBdr>
                    </w:div>
                  </w:divsChild>
                </w:div>
                <w:div w:id="1652832501">
                  <w:marLeft w:val="0"/>
                  <w:marRight w:val="0"/>
                  <w:marTop w:val="0"/>
                  <w:marBottom w:val="0"/>
                  <w:divBdr>
                    <w:top w:val="none" w:sz="0" w:space="0" w:color="auto"/>
                    <w:left w:val="none" w:sz="0" w:space="0" w:color="auto"/>
                    <w:bottom w:val="none" w:sz="0" w:space="0" w:color="auto"/>
                    <w:right w:val="none" w:sz="0" w:space="0" w:color="auto"/>
                  </w:divBdr>
                  <w:divsChild>
                    <w:div w:id="617954701">
                      <w:marLeft w:val="0"/>
                      <w:marRight w:val="0"/>
                      <w:marTop w:val="0"/>
                      <w:marBottom w:val="0"/>
                      <w:divBdr>
                        <w:top w:val="none" w:sz="0" w:space="0" w:color="auto"/>
                        <w:left w:val="none" w:sz="0" w:space="0" w:color="auto"/>
                        <w:bottom w:val="none" w:sz="0" w:space="0" w:color="auto"/>
                        <w:right w:val="none" w:sz="0" w:space="0" w:color="auto"/>
                      </w:divBdr>
                    </w:div>
                  </w:divsChild>
                </w:div>
                <w:div w:id="710419698">
                  <w:marLeft w:val="0"/>
                  <w:marRight w:val="0"/>
                  <w:marTop w:val="0"/>
                  <w:marBottom w:val="0"/>
                  <w:divBdr>
                    <w:top w:val="none" w:sz="0" w:space="0" w:color="auto"/>
                    <w:left w:val="none" w:sz="0" w:space="0" w:color="auto"/>
                    <w:bottom w:val="none" w:sz="0" w:space="0" w:color="auto"/>
                    <w:right w:val="none" w:sz="0" w:space="0" w:color="auto"/>
                  </w:divBdr>
                  <w:divsChild>
                    <w:div w:id="926419826">
                      <w:marLeft w:val="0"/>
                      <w:marRight w:val="0"/>
                      <w:marTop w:val="0"/>
                      <w:marBottom w:val="0"/>
                      <w:divBdr>
                        <w:top w:val="none" w:sz="0" w:space="0" w:color="auto"/>
                        <w:left w:val="none" w:sz="0" w:space="0" w:color="auto"/>
                        <w:bottom w:val="none" w:sz="0" w:space="0" w:color="auto"/>
                        <w:right w:val="none" w:sz="0" w:space="0" w:color="auto"/>
                      </w:divBdr>
                    </w:div>
                  </w:divsChild>
                </w:div>
                <w:div w:id="74517692">
                  <w:marLeft w:val="0"/>
                  <w:marRight w:val="0"/>
                  <w:marTop w:val="0"/>
                  <w:marBottom w:val="0"/>
                  <w:divBdr>
                    <w:top w:val="none" w:sz="0" w:space="0" w:color="auto"/>
                    <w:left w:val="none" w:sz="0" w:space="0" w:color="auto"/>
                    <w:bottom w:val="none" w:sz="0" w:space="0" w:color="auto"/>
                    <w:right w:val="none" w:sz="0" w:space="0" w:color="auto"/>
                  </w:divBdr>
                  <w:divsChild>
                    <w:div w:id="1730105029">
                      <w:marLeft w:val="0"/>
                      <w:marRight w:val="0"/>
                      <w:marTop w:val="0"/>
                      <w:marBottom w:val="0"/>
                      <w:divBdr>
                        <w:top w:val="none" w:sz="0" w:space="0" w:color="auto"/>
                        <w:left w:val="none" w:sz="0" w:space="0" w:color="auto"/>
                        <w:bottom w:val="none" w:sz="0" w:space="0" w:color="auto"/>
                        <w:right w:val="none" w:sz="0" w:space="0" w:color="auto"/>
                      </w:divBdr>
                    </w:div>
                  </w:divsChild>
                </w:div>
                <w:div w:id="1295795068">
                  <w:marLeft w:val="0"/>
                  <w:marRight w:val="0"/>
                  <w:marTop w:val="0"/>
                  <w:marBottom w:val="0"/>
                  <w:divBdr>
                    <w:top w:val="none" w:sz="0" w:space="0" w:color="auto"/>
                    <w:left w:val="none" w:sz="0" w:space="0" w:color="auto"/>
                    <w:bottom w:val="none" w:sz="0" w:space="0" w:color="auto"/>
                    <w:right w:val="none" w:sz="0" w:space="0" w:color="auto"/>
                  </w:divBdr>
                  <w:divsChild>
                    <w:div w:id="291909991">
                      <w:marLeft w:val="0"/>
                      <w:marRight w:val="0"/>
                      <w:marTop w:val="0"/>
                      <w:marBottom w:val="0"/>
                      <w:divBdr>
                        <w:top w:val="none" w:sz="0" w:space="0" w:color="auto"/>
                        <w:left w:val="none" w:sz="0" w:space="0" w:color="auto"/>
                        <w:bottom w:val="none" w:sz="0" w:space="0" w:color="auto"/>
                        <w:right w:val="none" w:sz="0" w:space="0" w:color="auto"/>
                      </w:divBdr>
                    </w:div>
                  </w:divsChild>
                </w:div>
                <w:div w:id="1937708693">
                  <w:marLeft w:val="0"/>
                  <w:marRight w:val="0"/>
                  <w:marTop w:val="0"/>
                  <w:marBottom w:val="0"/>
                  <w:divBdr>
                    <w:top w:val="none" w:sz="0" w:space="0" w:color="auto"/>
                    <w:left w:val="none" w:sz="0" w:space="0" w:color="auto"/>
                    <w:bottom w:val="none" w:sz="0" w:space="0" w:color="auto"/>
                    <w:right w:val="none" w:sz="0" w:space="0" w:color="auto"/>
                  </w:divBdr>
                  <w:divsChild>
                    <w:div w:id="30569790">
                      <w:marLeft w:val="0"/>
                      <w:marRight w:val="0"/>
                      <w:marTop w:val="0"/>
                      <w:marBottom w:val="0"/>
                      <w:divBdr>
                        <w:top w:val="none" w:sz="0" w:space="0" w:color="auto"/>
                        <w:left w:val="none" w:sz="0" w:space="0" w:color="auto"/>
                        <w:bottom w:val="none" w:sz="0" w:space="0" w:color="auto"/>
                        <w:right w:val="none" w:sz="0" w:space="0" w:color="auto"/>
                      </w:divBdr>
                    </w:div>
                  </w:divsChild>
                </w:div>
                <w:div w:id="627782282">
                  <w:marLeft w:val="0"/>
                  <w:marRight w:val="0"/>
                  <w:marTop w:val="0"/>
                  <w:marBottom w:val="0"/>
                  <w:divBdr>
                    <w:top w:val="none" w:sz="0" w:space="0" w:color="auto"/>
                    <w:left w:val="none" w:sz="0" w:space="0" w:color="auto"/>
                    <w:bottom w:val="none" w:sz="0" w:space="0" w:color="auto"/>
                    <w:right w:val="none" w:sz="0" w:space="0" w:color="auto"/>
                  </w:divBdr>
                  <w:divsChild>
                    <w:div w:id="1824079404">
                      <w:marLeft w:val="0"/>
                      <w:marRight w:val="0"/>
                      <w:marTop w:val="0"/>
                      <w:marBottom w:val="0"/>
                      <w:divBdr>
                        <w:top w:val="none" w:sz="0" w:space="0" w:color="auto"/>
                        <w:left w:val="none" w:sz="0" w:space="0" w:color="auto"/>
                        <w:bottom w:val="none" w:sz="0" w:space="0" w:color="auto"/>
                        <w:right w:val="none" w:sz="0" w:space="0" w:color="auto"/>
                      </w:divBdr>
                    </w:div>
                  </w:divsChild>
                </w:div>
                <w:div w:id="789251233">
                  <w:marLeft w:val="0"/>
                  <w:marRight w:val="0"/>
                  <w:marTop w:val="0"/>
                  <w:marBottom w:val="0"/>
                  <w:divBdr>
                    <w:top w:val="none" w:sz="0" w:space="0" w:color="auto"/>
                    <w:left w:val="none" w:sz="0" w:space="0" w:color="auto"/>
                    <w:bottom w:val="none" w:sz="0" w:space="0" w:color="auto"/>
                    <w:right w:val="none" w:sz="0" w:space="0" w:color="auto"/>
                  </w:divBdr>
                  <w:divsChild>
                    <w:div w:id="1757902571">
                      <w:marLeft w:val="0"/>
                      <w:marRight w:val="0"/>
                      <w:marTop w:val="0"/>
                      <w:marBottom w:val="0"/>
                      <w:divBdr>
                        <w:top w:val="none" w:sz="0" w:space="0" w:color="auto"/>
                        <w:left w:val="none" w:sz="0" w:space="0" w:color="auto"/>
                        <w:bottom w:val="none" w:sz="0" w:space="0" w:color="auto"/>
                        <w:right w:val="none" w:sz="0" w:space="0" w:color="auto"/>
                      </w:divBdr>
                    </w:div>
                  </w:divsChild>
                </w:div>
                <w:div w:id="371618793">
                  <w:marLeft w:val="0"/>
                  <w:marRight w:val="0"/>
                  <w:marTop w:val="0"/>
                  <w:marBottom w:val="0"/>
                  <w:divBdr>
                    <w:top w:val="none" w:sz="0" w:space="0" w:color="auto"/>
                    <w:left w:val="none" w:sz="0" w:space="0" w:color="auto"/>
                    <w:bottom w:val="none" w:sz="0" w:space="0" w:color="auto"/>
                    <w:right w:val="none" w:sz="0" w:space="0" w:color="auto"/>
                  </w:divBdr>
                  <w:divsChild>
                    <w:div w:id="606961029">
                      <w:marLeft w:val="0"/>
                      <w:marRight w:val="0"/>
                      <w:marTop w:val="0"/>
                      <w:marBottom w:val="0"/>
                      <w:divBdr>
                        <w:top w:val="none" w:sz="0" w:space="0" w:color="auto"/>
                        <w:left w:val="none" w:sz="0" w:space="0" w:color="auto"/>
                        <w:bottom w:val="none" w:sz="0" w:space="0" w:color="auto"/>
                        <w:right w:val="none" w:sz="0" w:space="0" w:color="auto"/>
                      </w:divBdr>
                    </w:div>
                  </w:divsChild>
                </w:div>
                <w:div w:id="1939560462">
                  <w:marLeft w:val="0"/>
                  <w:marRight w:val="0"/>
                  <w:marTop w:val="0"/>
                  <w:marBottom w:val="0"/>
                  <w:divBdr>
                    <w:top w:val="none" w:sz="0" w:space="0" w:color="auto"/>
                    <w:left w:val="none" w:sz="0" w:space="0" w:color="auto"/>
                    <w:bottom w:val="none" w:sz="0" w:space="0" w:color="auto"/>
                    <w:right w:val="none" w:sz="0" w:space="0" w:color="auto"/>
                  </w:divBdr>
                  <w:divsChild>
                    <w:div w:id="1623656148">
                      <w:marLeft w:val="0"/>
                      <w:marRight w:val="0"/>
                      <w:marTop w:val="0"/>
                      <w:marBottom w:val="0"/>
                      <w:divBdr>
                        <w:top w:val="none" w:sz="0" w:space="0" w:color="auto"/>
                        <w:left w:val="none" w:sz="0" w:space="0" w:color="auto"/>
                        <w:bottom w:val="none" w:sz="0" w:space="0" w:color="auto"/>
                        <w:right w:val="none" w:sz="0" w:space="0" w:color="auto"/>
                      </w:divBdr>
                    </w:div>
                  </w:divsChild>
                </w:div>
                <w:div w:id="625745605">
                  <w:marLeft w:val="0"/>
                  <w:marRight w:val="0"/>
                  <w:marTop w:val="0"/>
                  <w:marBottom w:val="0"/>
                  <w:divBdr>
                    <w:top w:val="none" w:sz="0" w:space="0" w:color="auto"/>
                    <w:left w:val="none" w:sz="0" w:space="0" w:color="auto"/>
                    <w:bottom w:val="none" w:sz="0" w:space="0" w:color="auto"/>
                    <w:right w:val="none" w:sz="0" w:space="0" w:color="auto"/>
                  </w:divBdr>
                  <w:divsChild>
                    <w:div w:id="704646880">
                      <w:marLeft w:val="0"/>
                      <w:marRight w:val="0"/>
                      <w:marTop w:val="0"/>
                      <w:marBottom w:val="0"/>
                      <w:divBdr>
                        <w:top w:val="none" w:sz="0" w:space="0" w:color="auto"/>
                        <w:left w:val="none" w:sz="0" w:space="0" w:color="auto"/>
                        <w:bottom w:val="none" w:sz="0" w:space="0" w:color="auto"/>
                        <w:right w:val="none" w:sz="0" w:space="0" w:color="auto"/>
                      </w:divBdr>
                    </w:div>
                  </w:divsChild>
                </w:div>
                <w:div w:id="368072055">
                  <w:marLeft w:val="0"/>
                  <w:marRight w:val="0"/>
                  <w:marTop w:val="0"/>
                  <w:marBottom w:val="0"/>
                  <w:divBdr>
                    <w:top w:val="none" w:sz="0" w:space="0" w:color="auto"/>
                    <w:left w:val="none" w:sz="0" w:space="0" w:color="auto"/>
                    <w:bottom w:val="none" w:sz="0" w:space="0" w:color="auto"/>
                    <w:right w:val="none" w:sz="0" w:space="0" w:color="auto"/>
                  </w:divBdr>
                  <w:divsChild>
                    <w:div w:id="2091390111">
                      <w:marLeft w:val="0"/>
                      <w:marRight w:val="0"/>
                      <w:marTop w:val="0"/>
                      <w:marBottom w:val="0"/>
                      <w:divBdr>
                        <w:top w:val="none" w:sz="0" w:space="0" w:color="auto"/>
                        <w:left w:val="none" w:sz="0" w:space="0" w:color="auto"/>
                        <w:bottom w:val="none" w:sz="0" w:space="0" w:color="auto"/>
                        <w:right w:val="none" w:sz="0" w:space="0" w:color="auto"/>
                      </w:divBdr>
                    </w:div>
                  </w:divsChild>
                </w:div>
                <w:div w:id="2085450308">
                  <w:marLeft w:val="0"/>
                  <w:marRight w:val="0"/>
                  <w:marTop w:val="0"/>
                  <w:marBottom w:val="0"/>
                  <w:divBdr>
                    <w:top w:val="none" w:sz="0" w:space="0" w:color="auto"/>
                    <w:left w:val="none" w:sz="0" w:space="0" w:color="auto"/>
                    <w:bottom w:val="none" w:sz="0" w:space="0" w:color="auto"/>
                    <w:right w:val="none" w:sz="0" w:space="0" w:color="auto"/>
                  </w:divBdr>
                  <w:divsChild>
                    <w:div w:id="1769303581">
                      <w:marLeft w:val="0"/>
                      <w:marRight w:val="0"/>
                      <w:marTop w:val="0"/>
                      <w:marBottom w:val="0"/>
                      <w:divBdr>
                        <w:top w:val="none" w:sz="0" w:space="0" w:color="auto"/>
                        <w:left w:val="none" w:sz="0" w:space="0" w:color="auto"/>
                        <w:bottom w:val="none" w:sz="0" w:space="0" w:color="auto"/>
                        <w:right w:val="none" w:sz="0" w:space="0" w:color="auto"/>
                      </w:divBdr>
                    </w:div>
                  </w:divsChild>
                </w:div>
                <w:div w:id="809900172">
                  <w:marLeft w:val="0"/>
                  <w:marRight w:val="0"/>
                  <w:marTop w:val="0"/>
                  <w:marBottom w:val="0"/>
                  <w:divBdr>
                    <w:top w:val="none" w:sz="0" w:space="0" w:color="auto"/>
                    <w:left w:val="none" w:sz="0" w:space="0" w:color="auto"/>
                    <w:bottom w:val="none" w:sz="0" w:space="0" w:color="auto"/>
                    <w:right w:val="none" w:sz="0" w:space="0" w:color="auto"/>
                  </w:divBdr>
                  <w:divsChild>
                    <w:div w:id="859514293">
                      <w:marLeft w:val="0"/>
                      <w:marRight w:val="0"/>
                      <w:marTop w:val="0"/>
                      <w:marBottom w:val="0"/>
                      <w:divBdr>
                        <w:top w:val="none" w:sz="0" w:space="0" w:color="auto"/>
                        <w:left w:val="none" w:sz="0" w:space="0" w:color="auto"/>
                        <w:bottom w:val="none" w:sz="0" w:space="0" w:color="auto"/>
                        <w:right w:val="none" w:sz="0" w:space="0" w:color="auto"/>
                      </w:divBdr>
                    </w:div>
                  </w:divsChild>
                </w:div>
                <w:div w:id="2069300363">
                  <w:marLeft w:val="0"/>
                  <w:marRight w:val="0"/>
                  <w:marTop w:val="0"/>
                  <w:marBottom w:val="0"/>
                  <w:divBdr>
                    <w:top w:val="none" w:sz="0" w:space="0" w:color="auto"/>
                    <w:left w:val="none" w:sz="0" w:space="0" w:color="auto"/>
                    <w:bottom w:val="none" w:sz="0" w:space="0" w:color="auto"/>
                    <w:right w:val="none" w:sz="0" w:space="0" w:color="auto"/>
                  </w:divBdr>
                  <w:divsChild>
                    <w:div w:id="1291864366">
                      <w:marLeft w:val="0"/>
                      <w:marRight w:val="0"/>
                      <w:marTop w:val="0"/>
                      <w:marBottom w:val="0"/>
                      <w:divBdr>
                        <w:top w:val="none" w:sz="0" w:space="0" w:color="auto"/>
                        <w:left w:val="none" w:sz="0" w:space="0" w:color="auto"/>
                        <w:bottom w:val="none" w:sz="0" w:space="0" w:color="auto"/>
                        <w:right w:val="none" w:sz="0" w:space="0" w:color="auto"/>
                      </w:divBdr>
                    </w:div>
                  </w:divsChild>
                </w:div>
                <w:div w:id="1483617758">
                  <w:marLeft w:val="0"/>
                  <w:marRight w:val="0"/>
                  <w:marTop w:val="0"/>
                  <w:marBottom w:val="0"/>
                  <w:divBdr>
                    <w:top w:val="none" w:sz="0" w:space="0" w:color="auto"/>
                    <w:left w:val="none" w:sz="0" w:space="0" w:color="auto"/>
                    <w:bottom w:val="none" w:sz="0" w:space="0" w:color="auto"/>
                    <w:right w:val="none" w:sz="0" w:space="0" w:color="auto"/>
                  </w:divBdr>
                  <w:divsChild>
                    <w:div w:id="1437798030">
                      <w:marLeft w:val="0"/>
                      <w:marRight w:val="0"/>
                      <w:marTop w:val="0"/>
                      <w:marBottom w:val="0"/>
                      <w:divBdr>
                        <w:top w:val="none" w:sz="0" w:space="0" w:color="auto"/>
                        <w:left w:val="none" w:sz="0" w:space="0" w:color="auto"/>
                        <w:bottom w:val="none" w:sz="0" w:space="0" w:color="auto"/>
                        <w:right w:val="none" w:sz="0" w:space="0" w:color="auto"/>
                      </w:divBdr>
                    </w:div>
                  </w:divsChild>
                </w:div>
                <w:div w:id="822888849">
                  <w:marLeft w:val="0"/>
                  <w:marRight w:val="0"/>
                  <w:marTop w:val="0"/>
                  <w:marBottom w:val="0"/>
                  <w:divBdr>
                    <w:top w:val="none" w:sz="0" w:space="0" w:color="auto"/>
                    <w:left w:val="none" w:sz="0" w:space="0" w:color="auto"/>
                    <w:bottom w:val="none" w:sz="0" w:space="0" w:color="auto"/>
                    <w:right w:val="none" w:sz="0" w:space="0" w:color="auto"/>
                  </w:divBdr>
                  <w:divsChild>
                    <w:div w:id="674769624">
                      <w:marLeft w:val="0"/>
                      <w:marRight w:val="0"/>
                      <w:marTop w:val="0"/>
                      <w:marBottom w:val="0"/>
                      <w:divBdr>
                        <w:top w:val="none" w:sz="0" w:space="0" w:color="auto"/>
                        <w:left w:val="none" w:sz="0" w:space="0" w:color="auto"/>
                        <w:bottom w:val="none" w:sz="0" w:space="0" w:color="auto"/>
                        <w:right w:val="none" w:sz="0" w:space="0" w:color="auto"/>
                      </w:divBdr>
                    </w:div>
                  </w:divsChild>
                </w:div>
                <w:div w:id="113258820">
                  <w:marLeft w:val="0"/>
                  <w:marRight w:val="0"/>
                  <w:marTop w:val="0"/>
                  <w:marBottom w:val="0"/>
                  <w:divBdr>
                    <w:top w:val="none" w:sz="0" w:space="0" w:color="auto"/>
                    <w:left w:val="none" w:sz="0" w:space="0" w:color="auto"/>
                    <w:bottom w:val="none" w:sz="0" w:space="0" w:color="auto"/>
                    <w:right w:val="none" w:sz="0" w:space="0" w:color="auto"/>
                  </w:divBdr>
                  <w:divsChild>
                    <w:div w:id="1557159642">
                      <w:marLeft w:val="0"/>
                      <w:marRight w:val="0"/>
                      <w:marTop w:val="0"/>
                      <w:marBottom w:val="0"/>
                      <w:divBdr>
                        <w:top w:val="none" w:sz="0" w:space="0" w:color="auto"/>
                        <w:left w:val="none" w:sz="0" w:space="0" w:color="auto"/>
                        <w:bottom w:val="none" w:sz="0" w:space="0" w:color="auto"/>
                        <w:right w:val="none" w:sz="0" w:space="0" w:color="auto"/>
                      </w:divBdr>
                    </w:div>
                  </w:divsChild>
                </w:div>
                <w:div w:id="637999771">
                  <w:marLeft w:val="0"/>
                  <w:marRight w:val="0"/>
                  <w:marTop w:val="0"/>
                  <w:marBottom w:val="0"/>
                  <w:divBdr>
                    <w:top w:val="none" w:sz="0" w:space="0" w:color="auto"/>
                    <w:left w:val="none" w:sz="0" w:space="0" w:color="auto"/>
                    <w:bottom w:val="none" w:sz="0" w:space="0" w:color="auto"/>
                    <w:right w:val="none" w:sz="0" w:space="0" w:color="auto"/>
                  </w:divBdr>
                  <w:divsChild>
                    <w:div w:id="211967387">
                      <w:marLeft w:val="0"/>
                      <w:marRight w:val="0"/>
                      <w:marTop w:val="0"/>
                      <w:marBottom w:val="0"/>
                      <w:divBdr>
                        <w:top w:val="none" w:sz="0" w:space="0" w:color="auto"/>
                        <w:left w:val="none" w:sz="0" w:space="0" w:color="auto"/>
                        <w:bottom w:val="none" w:sz="0" w:space="0" w:color="auto"/>
                        <w:right w:val="none" w:sz="0" w:space="0" w:color="auto"/>
                      </w:divBdr>
                    </w:div>
                  </w:divsChild>
                </w:div>
                <w:div w:id="421998060">
                  <w:marLeft w:val="0"/>
                  <w:marRight w:val="0"/>
                  <w:marTop w:val="0"/>
                  <w:marBottom w:val="0"/>
                  <w:divBdr>
                    <w:top w:val="none" w:sz="0" w:space="0" w:color="auto"/>
                    <w:left w:val="none" w:sz="0" w:space="0" w:color="auto"/>
                    <w:bottom w:val="none" w:sz="0" w:space="0" w:color="auto"/>
                    <w:right w:val="none" w:sz="0" w:space="0" w:color="auto"/>
                  </w:divBdr>
                  <w:divsChild>
                    <w:div w:id="1080636357">
                      <w:marLeft w:val="0"/>
                      <w:marRight w:val="0"/>
                      <w:marTop w:val="0"/>
                      <w:marBottom w:val="0"/>
                      <w:divBdr>
                        <w:top w:val="none" w:sz="0" w:space="0" w:color="auto"/>
                        <w:left w:val="none" w:sz="0" w:space="0" w:color="auto"/>
                        <w:bottom w:val="none" w:sz="0" w:space="0" w:color="auto"/>
                        <w:right w:val="none" w:sz="0" w:space="0" w:color="auto"/>
                      </w:divBdr>
                    </w:div>
                  </w:divsChild>
                </w:div>
                <w:div w:id="396250601">
                  <w:marLeft w:val="0"/>
                  <w:marRight w:val="0"/>
                  <w:marTop w:val="0"/>
                  <w:marBottom w:val="0"/>
                  <w:divBdr>
                    <w:top w:val="none" w:sz="0" w:space="0" w:color="auto"/>
                    <w:left w:val="none" w:sz="0" w:space="0" w:color="auto"/>
                    <w:bottom w:val="none" w:sz="0" w:space="0" w:color="auto"/>
                    <w:right w:val="none" w:sz="0" w:space="0" w:color="auto"/>
                  </w:divBdr>
                  <w:divsChild>
                    <w:div w:id="1228759935">
                      <w:marLeft w:val="0"/>
                      <w:marRight w:val="0"/>
                      <w:marTop w:val="0"/>
                      <w:marBottom w:val="0"/>
                      <w:divBdr>
                        <w:top w:val="none" w:sz="0" w:space="0" w:color="auto"/>
                        <w:left w:val="none" w:sz="0" w:space="0" w:color="auto"/>
                        <w:bottom w:val="none" w:sz="0" w:space="0" w:color="auto"/>
                        <w:right w:val="none" w:sz="0" w:space="0" w:color="auto"/>
                      </w:divBdr>
                    </w:div>
                  </w:divsChild>
                </w:div>
                <w:div w:id="1469278515">
                  <w:marLeft w:val="0"/>
                  <w:marRight w:val="0"/>
                  <w:marTop w:val="0"/>
                  <w:marBottom w:val="0"/>
                  <w:divBdr>
                    <w:top w:val="none" w:sz="0" w:space="0" w:color="auto"/>
                    <w:left w:val="none" w:sz="0" w:space="0" w:color="auto"/>
                    <w:bottom w:val="none" w:sz="0" w:space="0" w:color="auto"/>
                    <w:right w:val="none" w:sz="0" w:space="0" w:color="auto"/>
                  </w:divBdr>
                  <w:divsChild>
                    <w:div w:id="240263139">
                      <w:marLeft w:val="0"/>
                      <w:marRight w:val="0"/>
                      <w:marTop w:val="0"/>
                      <w:marBottom w:val="0"/>
                      <w:divBdr>
                        <w:top w:val="none" w:sz="0" w:space="0" w:color="auto"/>
                        <w:left w:val="none" w:sz="0" w:space="0" w:color="auto"/>
                        <w:bottom w:val="none" w:sz="0" w:space="0" w:color="auto"/>
                        <w:right w:val="none" w:sz="0" w:space="0" w:color="auto"/>
                      </w:divBdr>
                    </w:div>
                  </w:divsChild>
                </w:div>
                <w:div w:id="632558668">
                  <w:marLeft w:val="0"/>
                  <w:marRight w:val="0"/>
                  <w:marTop w:val="0"/>
                  <w:marBottom w:val="0"/>
                  <w:divBdr>
                    <w:top w:val="none" w:sz="0" w:space="0" w:color="auto"/>
                    <w:left w:val="none" w:sz="0" w:space="0" w:color="auto"/>
                    <w:bottom w:val="none" w:sz="0" w:space="0" w:color="auto"/>
                    <w:right w:val="none" w:sz="0" w:space="0" w:color="auto"/>
                  </w:divBdr>
                  <w:divsChild>
                    <w:div w:id="2110538621">
                      <w:marLeft w:val="0"/>
                      <w:marRight w:val="0"/>
                      <w:marTop w:val="0"/>
                      <w:marBottom w:val="0"/>
                      <w:divBdr>
                        <w:top w:val="none" w:sz="0" w:space="0" w:color="auto"/>
                        <w:left w:val="none" w:sz="0" w:space="0" w:color="auto"/>
                        <w:bottom w:val="none" w:sz="0" w:space="0" w:color="auto"/>
                        <w:right w:val="none" w:sz="0" w:space="0" w:color="auto"/>
                      </w:divBdr>
                    </w:div>
                  </w:divsChild>
                </w:div>
                <w:div w:id="1678195215">
                  <w:marLeft w:val="0"/>
                  <w:marRight w:val="0"/>
                  <w:marTop w:val="0"/>
                  <w:marBottom w:val="0"/>
                  <w:divBdr>
                    <w:top w:val="none" w:sz="0" w:space="0" w:color="auto"/>
                    <w:left w:val="none" w:sz="0" w:space="0" w:color="auto"/>
                    <w:bottom w:val="none" w:sz="0" w:space="0" w:color="auto"/>
                    <w:right w:val="none" w:sz="0" w:space="0" w:color="auto"/>
                  </w:divBdr>
                  <w:divsChild>
                    <w:div w:id="971130867">
                      <w:marLeft w:val="0"/>
                      <w:marRight w:val="0"/>
                      <w:marTop w:val="0"/>
                      <w:marBottom w:val="0"/>
                      <w:divBdr>
                        <w:top w:val="none" w:sz="0" w:space="0" w:color="auto"/>
                        <w:left w:val="none" w:sz="0" w:space="0" w:color="auto"/>
                        <w:bottom w:val="none" w:sz="0" w:space="0" w:color="auto"/>
                        <w:right w:val="none" w:sz="0" w:space="0" w:color="auto"/>
                      </w:divBdr>
                    </w:div>
                  </w:divsChild>
                </w:div>
                <w:div w:id="107698810">
                  <w:marLeft w:val="0"/>
                  <w:marRight w:val="0"/>
                  <w:marTop w:val="0"/>
                  <w:marBottom w:val="0"/>
                  <w:divBdr>
                    <w:top w:val="none" w:sz="0" w:space="0" w:color="auto"/>
                    <w:left w:val="none" w:sz="0" w:space="0" w:color="auto"/>
                    <w:bottom w:val="none" w:sz="0" w:space="0" w:color="auto"/>
                    <w:right w:val="none" w:sz="0" w:space="0" w:color="auto"/>
                  </w:divBdr>
                  <w:divsChild>
                    <w:div w:id="1889874304">
                      <w:marLeft w:val="0"/>
                      <w:marRight w:val="0"/>
                      <w:marTop w:val="0"/>
                      <w:marBottom w:val="0"/>
                      <w:divBdr>
                        <w:top w:val="none" w:sz="0" w:space="0" w:color="auto"/>
                        <w:left w:val="none" w:sz="0" w:space="0" w:color="auto"/>
                        <w:bottom w:val="none" w:sz="0" w:space="0" w:color="auto"/>
                        <w:right w:val="none" w:sz="0" w:space="0" w:color="auto"/>
                      </w:divBdr>
                    </w:div>
                  </w:divsChild>
                </w:div>
                <w:div w:id="1936206617">
                  <w:marLeft w:val="0"/>
                  <w:marRight w:val="0"/>
                  <w:marTop w:val="0"/>
                  <w:marBottom w:val="0"/>
                  <w:divBdr>
                    <w:top w:val="none" w:sz="0" w:space="0" w:color="auto"/>
                    <w:left w:val="none" w:sz="0" w:space="0" w:color="auto"/>
                    <w:bottom w:val="none" w:sz="0" w:space="0" w:color="auto"/>
                    <w:right w:val="none" w:sz="0" w:space="0" w:color="auto"/>
                  </w:divBdr>
                  <w:divsChild>
                    <w:div w:id="737292171">
                      <w:marLeft w:val="0"/>
                      <w:marRight w:val="0"/>
                      <w:marTop w:val="0"/>
                      <w:marBottom w:val="0"/>
                      <w:divBdr>
                        <w:top w:val="none" w:sz="0" w:space="0" w:color="auto"/>
                        <w:left w:val="none" w:sz="0" w:space="0" w:color="auto"/>
                        <w:bottom w:val="none" w:sz="0" w:space="0" w:color="auto"/>
                        <w:right w:val="none" w:sz="0" w:space="0" w:color="auto"/>
                      </w:divBdr>
                    </w:div>
                  </w:divsChild>
                </w:div>
                <w:div w:id="1459953851">
                  <w:marLeft w:val="0"/>
                  <w:marRight w:val="0"/>
                  <w:marTop w:val="0"/>
                  <w:marBottom w:val="0"/>
                  <w:divBdr>
                    <w:top w:val="none" w:sz="0" w:space="0" w:color="auto"/>
                    <w:left w:val="none" w:sz="0" w:space="0" w:color="auto"/>
                    <w:bottom w:val="none" w:sz="0" w:space="0" w:color="auto"/>
                    <w:right w:val="none" w:sz="0" w:space="0" w:color="auto"/>
                  </w:divBdr>
                  <w:divsChild>
                    <w:div w:id="1880507499">
                      <w:marLeft w:val="0"/>
                      <w:marRight w:val="0"/>
                      <w:marTop w:val="0"/>
                      <w:marBottom w:val="0"/>
                      <w:divBdr>
                        <w:top w:val="none" w:sz="0" w:space="0" w:color="auto"/>
                        <w:left w:val="none" w:sz="0" w:space="0" w:color="auto"/>
                        <w:bottom w:val="none" w:sz="0" w:space="0" w:color="auto"/>
                        <w:right w:val="none" w:sz="0" w:space="0" w:color="auto"/>
                      </w:divBdr>
                    </w:div>
                  </w:divsChild>
                </w:div>
                <w:div w:id="2012904374">
                  <w:marLeft w:val="0"/>
                  <w:marRight w:val="0"/>
                  <w:marTop w:val="0"/>
                  <w:marBottom w:val="0"/>
                  <w:divBdr>
                    <w:top w:val="none" w:sz="0" w:space="0" w:color="auto"/>
                    <w:left w:val="none" w:sz="0" w:space="0" w:color="auto"/>
                    <w:bottom w:val="none" w:sz="0" w:space="0" w:color="auto"/>
                    <w:right w:val="none" w:sz="0" w:space="0" w:color="auto"/>
                  </w:divBdr>
                  <w:divsChild>
                    <w:div w:id="1019039756">
                      <w:marLeft w:val="0"/>
                      <w:marRight w:val="0"/>
                      <w:marTop w:val="0"/>
                      <w:marBottom w:val="0"/>
                      <w:divBdr>
                        <w:top w:val="none" w:sz="0" w:space="0" w:color="auto"/>
                        <w:left w:val="none" w:sz="0" w:space="0" w:color="auto"/>
                        <w:bottom w:val="none" w:sz="0" w:space="0" w:color="auto"/>
                        <w:right w:val="none" w:sz="0" w:space="0" w:color="auto"/>
                      </w:divBdr>
                    </w:div>
                  </w:divsChild>
                </w:div>
                <w:div w:id="502208965">
                  <w:marLeft w:val="0"/>
                  <w:marRight w:val="0"/>
                  <w:marTop w:val="0"/>
                  <w:marBottom w:val="0"/>
                  <w:divBdr>
                    <w:top w:val="none" w:sz="0" w:space="0" w:color="auto"/>
                    <w:left w:val="none" w:sz="0" w:space="0" w:color="auto"/>
                    <w:bottom w:val="none" w:sz="0" w:space="0" w:color="auto"/>
                    <w:right w:val="none" w:sz="0" w:space="0" w:color="auto"/>
                  </w:divBdr>
                  <w:divsChild>
                    <w:div w:id="423260485">
                      <w:marLeft w:val="0"/>
                      <w:marRight w:val="0"/>
                      <w:marTop w:val="0"/>
                      <w:marBottom w:val="0"/>
                      <w:divBdr>
                        <w:top w:val="none" w:sz="0" w:space="0" w:color="auto"/>
                        <w:left w:val="none" w:sz="0" w:space="0" w:color="auto"/>
                        <w:bottom w:val="none" w:sz="0" w:space="0" w:color="auto"/>
                        <w:right w:val="none" w:sz="0" w:space="0" w:color="auto"/>
                      </w:divBdr>
                    </w:div>
                  </w:divsChild>
                </w:div>
                <w:div w:id="693574288">
                  <w:marLeft w:val="0"/>
                  <w:marRight w:val="0"/>
                  <w:marTop w:val="0"/>
                  <w:marBottom w:val="0"/>
                  <w:divBdr>
                    <w:top w:val="none" w:sz="0" w:space="0" w:color="auto"/>
                    <w:left w:val="none" w:sz="0" w:space="0" w:color="auto"/>
                    <w:bottom w:val="none" w:sz="0" w:space="0" w:color="auto"/>
                    <w:right w:val="none" w:sz="0" w:space="0" w:color="auto"/>
                  </w:divBdr>
                  <w:divsChild>
                    <w:div w:id="385684686">
                      <w:marLeft w:val="0"/>
                      <w:marRight w:val="0"/>
                      <w:marTop w:val="0"/>
                      <w:marBottom w:val="0"/>
                      <w:divBdr>
                        <w:top w:val="none" w:sz="0" w:space="0" w:color="auto"/>
                        <w:left w:val="none" w:sz="0" w:space="0" w:color="auto"/>
                        <w:bottom w:val="none" w:sz="0" w:space="0" w:color="auto"/>
                        <w:right w:val="none" w:sz="0" w:space="0" w:color="auto"/>
                      </w:divBdr>
                    </w:div>
                  </w:divsChild>
                </w:div>
                <w:div w:id="640772673">
                  <w:marLeft w:val="0"/>
                  <w:marRight w:val="0"/>
                  <w:marTop w:val="0"/>
                  <w:marBottom w:val="0"/>
                  <w:divBdr>
                    <w:top w:val="none" w:sz="0" w:space="0" w:color="auto"/>
                    <w:left w:val="none" w:sz="0" w:space="0" w:color="auto"/>
                    <w:bottom w:val="none" w:sz="0" w:space="0" w:color="auto"/>
                    <w:right w:val="none" w:sz="0" w:space="0" w:color="auto"/>
                  </w:divBdr>
                  <w:divsChild>
                    <w:div w:id="213929316">
                      <w:marLeft w:val="0"/>
                      <w:marRight w:val="0"/>
                      <w:marTop w:val="0"/>
                      <w:marBottom w:val="0"/>
                      <w:divBdr>
                        <w:top w:val="none" w:sz="0" w:space="0" w:color="auto"/>
                        <w:left w:val="none" w:sz="0" w:space="0" w:color="auto"/>
                        <w:bottom w:val="none" w:sz="0" w:space="0" w:color="auto"/>
                        <w:right w:val="none" w:sz="0" w:space="0" w:color="auto"/>
                      </w:divBdr>
                    </w:div>
                  </w:divsChild>
                </w:div>
                <w:div w:id="1204059255">
                  <w:marLeft w:val="0"/>
                  <w:marRight w:val="0"/>
                  <w:marTop w:val="0"/>
                  <w:marBottom w:val="0"/>
                  <w:divBdr>
                    <w:top w:val="none" w:sz="0" w:space="0" w:color="auto"/>
                    <w:left w:val="none" w:sz="0" w:space="0" w:color="auto"/>
                    <w:bottom w:val="none" w:sz="0" w:space="0" w:color="auto"/>
                    <w:right w:val="none" w:sz="0" w:space="0" w:color="auto"/>
                  </w:divBdr>
                  <w:divsChild>
                    <w:div w:id="1628732843">
                      <w:marLeft w:val="0"/>
                      <w:marRight w:val="0"/>
                      <w:marTop w:val="0"/>
                      <w:marBottom w:val="0"/>
                      <w:divBdr>
                        <w:top w:val="none" w:sz="0" w:space="0" w:color="auto"/>
                        <w:left w:val="none" w:sz="0" w:space="0" w:color="auto"/>
                        <w:bottom w:val="none" w:sz="0" w:space="0" w:color="auto"/>
                        <w:right w:val="none" w:sz="0" w:space="0" w:color="auto"/>
                      </w:divBdr>
                    </w:div>
                  </w:divsChild>
                </w:div>
                <w:div w:id="2046709120">
                  <w:marLeft w:val="0"/>
                  <w:marRight w:val="0"/>
                  <w:marTop w:val="0"/>
                  <w:marBottom w:val="0"/>
                  <w:divBdr>
                    <w:top w:val="none" w:sz="0" w:space="0" w:color="auto"/>
                    <w:left w:val="none" w:sz="0" w:space="0" w:color="auto"/>
                    <w:bottom w:val="none" w:sz="0" w:space="0" w:color="auto"/>
                    <w:right w:val="none" w:sz="0" w:space="0" w:color="auto"/>
                  </w:divBdr>
                  <w:divsChild>
                    <w:div w:id="410280049">
                      <w:marLeft w:val="0"/>
                      <w:marRight w:val="0"/>
                      <w:marTop w:val="0"/>
                      <w:marBottom w:val="0"/>
                      <w:divBdr>
                        <w:top w:val="none" w:sz="0" w:space="0" w:color="auto"/>
                        <w:left w:val="none" w:sz="0" w:space="0" w:color="auto"/>
                        <w:bottom w:val="none" w:sz="0" w:space="0" w:color="auto"/>
                        <w:right w:val="none" w:sz="0" w:space="0" w:color="auto"/>
                      </w:divBdr>
                    </w:div>
                  </w:divsChild>
                </w:div>
                <w:div w:id="435905804">
                  <w:marLeft w:val="0"/>
                  <w:marRight w:val="0"/>
                  <w:marTop w:val="0"/>
                  <w:marBottom w:val="0"/>
                  <w:divBdr>
                    <w:top w:val="none" w:sz="0" w:space="0" w:color="auto"/>
                    <w:left w:val="none" w:sz="0" w:space="0" w:color="auto"/>
                    <w:bottom w:val="none" w:sz="0" w:space="0" w:color="auto"/>
                    <w:right w:val="none" w:sz="0" w:space="0" w:color="auto"/>
                  </w:divBdr>
                  <w:divsChild>
                    <w:div w:id="1345862160">
                      <w:marLeft w:val="0"/>
                      <w:marRight w:val="0"/>
                      <w:marTop w:val="0"/>
                      <w:marBottom w:val="0"/>
                      <w:divBdr>
                        <w:top w:val="none" w:sz="0" w:space="0" w:color="auto"/>
                        <w:left w:val="none" w:sz="0" w:space="0" w:color="auto"/>
                        <w:bottom w:val="none" w:sz="0" w:space="0" w:color="auto"/>
                        <w:right w:val="none" w:sz="0" w:space="0" w:color="auto"/>
                      </w:divBdr>
                    </w:div>
                  </w:divsChild>
                </w:div>
                <w:div w:id="335158397">
                  <w:marLeft w:val="0"/>
                  <w:marRight w:val="0"/>
                  <w:marTop w:val="0"/>
                  <w:marBottom w:val="0"/>
                  <w:divBdr>
                    <w:top w:val="none" w:sz="0" w:space="0" w:color="auto"/>
                    <w:left w:val="none" w:sz="0" w:space="0" w:color="auto"/>
                    <w:bottom w:val="none" w:sz="0" w:space="0" w:color="auto"/>
                    <w:right w:val="none" w:sz="0" w:space="0" w:color="auto"/>
                  </w:divBdr>
                  <w:divsChild>
                    <w:div w:id="588464540">
                      <w:marLeft w:val="0"/>
                      <w:marRight w:val="0"/>
                      <w:marTop w:val="0"/>
                      <w:marBottom w:val="0"/>
                      <w:divBdr>
                        <w:top w:val="none" w:sz="0" w:space="0" w:color="auto"/>
                        <w:left w:val="none" w:sz="0" w:space="0" w:color="auto"/>
                        <w:bottom w:val="none" w:sz="0" w:space="0" w:color="auto"/>
                        <w:right w:val="none" w:sz="0" w:space="0" w:color="auto"/>
                      </w:divBdr>
                    </w:div>
                  </w:divsChild>
                </w:div>
                <w:div w:id="1266645665">
                  <w:marLeft w:val="0"/>
                  <w:marRight w:val="0"/>
                  <w:marTop w:val="0"/>
                  <w:marBottom w:val="0"/>
                  <w:divBdr>
                    <w:top w:val="none" w:sz="0" w:space="0" w:color="auto"/>
                    <w:left w:val="none" w:sz="0" w:space="0" w:color="auto"/>
                    <w:bottom w:val="none" w:sz="0" w:space="0" w:color="auto"/>
                    <w:right w:val="none" w:sz="0" w:space="0" w:color="auto"/>
                  </w:divBdr>
                  <w:divsChild>
                    <w:div w:id="102265599">
                      <w:marLeft w:val="0"/>
                      <w:marRight w:val="0"/>
                      <w:marTop w:val="0"/>
                      <w:marBottom w:val="0"/>
                      <w:divBdr>
                        <w:top w:val="none" w:sz="0" w:space="0" w:color="auto"/>
                        <w:left w:val="none" w:sz="0" w:space="0" w:color="auto"/>
                        <w:bottom w:val="none" w:sz="0" w:space="0" w:color="auto"/>
                        <w:right w:val="none" w:sz="0" w:space="0" w:color="auto"/>
                      </w:divBdr>
                    </w:div>
                  </w:divsChild>
                </w:div>
                <w:div w:id="599918248">
                  <w:marLeft w:val="0"/>
                  <w:marRight w:val="0"/>
                  <w:marTop w:val="0"/>
                  <w:marBottom w:val="0"/>
                  <w:divBdr>
                    <w:top w:val="none" w:sz="0" w:space="0" w:color="auto"/>
                    <w:left w:val="none" w:sz="0" w:space="0" w:color="auto"/>
                    <w:bottom w:val="none" w:sz="0" w:space="0" w:color="auto"/>
                    <w:right w:val="none" w:sz="0" w:space="0" w:color="auto"/>
                  </w:divBdr>
                  <w:divsChild>
                    <w:div w:id="813059245">
                      <w:marLeft w:val="0"/>
                      <w:marRight w:val="0"/>
                      <w:marTop w:val="0"/>
                      <w:marBottom w:val="0"/>
                      <w:divBdr>
                        <w:top w:val="none" w:sz="0" w:space="0" w:color="auto"/>
                        <w:left w:val="none" w:sz="0" w:space="0" w:color="auto"/>
                        <w:bottom w:val="none" w:sz="0" w:space="0" w:color="auto"/>
                        <w:right w:val="none" w:sz="0" w:space="0" w:color="auto"/>
                      </w:divBdr>
                    </w:div>
                  </w:divsChild>
                </w:div>
                <w:div w:id="2044010842">
                  <w:marLeft w:val="0"/>
                  <w:marRight w:val="0"/>
                  <w:marTop w:val="0"/>
                  <w:marBottom w:val="0"/>
                  <w:divBdr>
                    <w:top w:val="none" w:sz="0" w:space="0" w:color="auto"/>
                    <w:left w:val="none" w:sz="0" w:space="0" w:color="auto"/>
                    <w:bottom w:val="none" w:sz="0" w:space="0" w:color="auto"/>
                    <w:right w:val="none" w:sz="0" w:space="0" w:color="auto"/>
                  </w:divBdr>
                  <w:divsChild>
                    <w:div w:id="1555192181">
                      <w:marLeft w:val="0"/>
                      <w:marRight w:val="0"/>
                      <w:marTop w:val="0"/>
                      <w:marBottom w:val="0"/>
                      <w:divBdr>
                        <w:top w:val="none" w:sz="0" w:space="0" w:color="auto"/>
                        <w:left w:val="none" w:sz="0" w:space="0" w:color="auto"/>
                        <w:bottom w:val="none" w:sz="0" w:space="0" w:color="auto"/>
                        <w:right w:val="none" w:sz="0" w:space="0" w:color="auto"/>
                      </w:divBdr>
                    </w:div>
                  </w:divsChild>
                </w:div>
                <w:div w:id="2056734184">
                  <w:marLeft w:val="0"/>
                  <w:marRight w:val="0"/>
                  <w:marTop w:val="0"/>
                  <w:marBottom w:val="0"/>
                  <w:divBdr>
                    <w:top w:val="none" w:sz="0" w:space="0" w:color="auto"/>
                    <w:left w:val="none" w:sz="0" w:space="0" w:color="auto"/>
                    <w:bottom w:val="none" w:sz="0" w:space="0" w:color="auto"/>
                    <w:right w:val="none" w:sz="0" w:space="0" w:color="auto"/>
                  </w:divBdr>
                  <w:divsChild>
                    <w:div w:id="432484195">
                      <w:marLeft w:val="0"/>
                      <w:marRight w:val="0"/>
                      <w:marTop w:val="0"/>
                      <w:marBottom w:val="0"/>
                      <w:divBdr>
                        <w:top w:val="none" w:sz="0" w:space="0" w:color="auto"/>
                        <w:left w:val="none" w:sz="0" w:space="0" w:color="auto"/>
                        <w:bottom w:val="none" w:sz="0" w:space="0" w:color="auto"/>
                        <w:right w:val="none" w:sz="0" w:space="0" w:color="auto"/>
                      </w:divBdr>
                    </w:div>
                  </w:divsChild>
                </w:div>
                <w:div w:id="1128281260">
                  <w:marLeft w:val="0"/>
                  <w:marRight w:val="0"/>
                  <w:marTop w:val="0"/>
                  <w:marBottom w:val="0"/>
                  <w:divBdr>
                    <w:top w:val="none" w:sz="0" w:space="0" w:color="auto"/>
                    <w:left w:val="none" w:sz="0" w:space="0" w:color="auto"/>
                    <w:bottom w:val="none" w:sz="0" w:space="0" w:color="auto"/>
                    <w:right w:val="none" w:sz="0" w:space="0" w:color="auto"/>
                  </w:divBdr>
                  <w:divsChild>
                    <w:div w:id="1833138233">
                      <w:marLeft w:val="0"/>
                      <w:marRight w:val="0"/>
                      <w:marTop w:val="0"/>
                      <w:marBottom w:val="0"/>
                      <w:divBdr>
                        <w:top w:val="none" w:sz="0" w:space="0" w:color="auto"/>
                        <w:left w:val="none" w:sz="0" w:space="0" w:color="auto"/>
                        <w:bottom w:val="none" w:sz="0" w:space="0" w:color="auto"/>
                        <w:right w:val="none" w:sz="0" w:space="0" w:color="auto"/>
                      </w:divBdr>
                    </w:div>
                  </w:divsChild>
                </w:div>
                <w:div w:id="1118377048">
                  <w:marLeft w:val="0"/>
                  <w:marRight w:val="0"/>
                  <w:marTop w:val="0"/>
                  <w:marBottom w:val="0"/>
                  <w:divBdr>
                    <w:top w:val="none" w:sz="0" w:space="0" w:color="auto"/>
                    <w:left w:val="none" w:sz="0" w:space="0" w:color="auto"/>
                    <w:bottom w:val="none" w:sz="0" w:space="0" w:color="auto"/>
                    <w:right w:val="none" w:sz="0" w:space="0" w:color="auto"/>
                  </w:divBdr>
                  <w:divsChild>
                    <w:div w:id="1110272009">
                      <w:marLeft w:val="0"/>
                      <w:marRight w:val="0"/>
                      <w:marTop w:val="0"/>
                      <w:marBottom w:val="0"/>
                      <w:divBdr>
                        <w:top w:val="none" w:sz="0" w:space="0" w:color="auto"/>
                        <w:left w:val="none" w:sz="0" w:space="0" w:color="auto"/>
                        <w:bottom w:val="none" w:sz="0" w:space="0" w:color="auto"/>
                        <w:right w:val="none" w:sz="0" w:space="0" w:color="auto"/>
                      </w:divBdr>
                    </w:div>
                  </w:divsChild>
                </w:div>
                <w:div w:id="1797747475">
                  <w:marLeft w:val="0"/>
                  <w:marRight w:val="0"/>
                  <w:marTop w:val="0"/>
                  <w:marBottom w:val="0"/>
                  <w:divBdr>
                    <w:top w:val="none" w:sz="0" w:space="0" w:color="auto"/>
                    <w:left w:val="none" w:sz="0" w:space="0" w:color="auto"/>
                    <w:bottom w:val="none" w:sz="0" w:space="0" w:color="auto"/>
                    <w:right w:val="none" w:sz="0" w:space="0" w:color="auto"/>
                  </w:divBdr>
                  <w:divsChild>
                    <w:div w:id="1899048609">
                      <w:marLeft w:val="0"/>
                      <w:marRight w:val="0"/>
                      <w:marTop w:val="0"/>
                      <w:marBottom w:val="0"/>
                      <w:divBdr>
                        <w:top w:val="none" w:sz="0" w:space="0" w:color="auto"/>
                        <w:left w:val="none" w:sz="0" w:space="0" w:color="auto"/>
                        <w:bottom w:val="none" w:sz="0" w:space="0" w:color="auto"/>
                        <w:right w:val="none" w:sz="0" w:space="0" w:color="auto"/>
                      </w:divBdr>
                    </w:div>
                  </w:divsChild>
                </w:div>
                <w:div w:id="425660543">
                  <w:marLeft w:val="0"/>
                  <w:marRight w:val="0"/>
                  <w:marTop w:val="0"/>
                  <w:marBottom w:val="0"/>
                  <w:divBdr>
                    <w:top w:val="none" w:sz="0" w:space="0" w:color="auto"/>
                    <w:left w:val="none" w:sz="0" w:space="0" w:color="auto"/>
                    <w:bottom w:val="none" w:sz="0" w:space="0" w:color="auto"/>
                    <w:right w:val="none" w:sz="0" w:space="0" w:color="auto"/>
                  </w:divBdr>
                  <w:divsChild>
                    <w:div w:id="1238058066">
                      <w:marLeft w:val="0"/>
                      <w:marRight w:val="0"/>
                      <w:marTop w:val="0"/>
                      <w:marBottom w:val="0"/>
                      <w:divBdr>
                        <w:top w:val="none" w:sz="0" w:space="0" w:color="auto"/>
                        <w:left w:val="none" w:sz="0" w:space="0" w:color="auto"/>
                        <w:bottom w:val="none" w:sz="0" w:space="0" w:color="auto"/>
                        <w:right w:val="none" w:sz="0" w:space="0" w:color="auto"/>
                      </w:divBdr>
                    </w:div>
                  </w:divsChild>
                </w:div>
                <w:div w:id="2119063683">
                  <w:marLeft w:val="0"/>
                  <w:marRight w:val="0"/>
                  <w:marTop w:val="0"/>
                  <w:marBottom w:val="0"/>
                  <w:divBdr>
                    <w:top w:val="none" w:sz="0" w:space="0" w:color="auto"/>
                    <w:left w:val="none" w:sz="0" w:space="0" w:color="auto"/>
                    <w:bottom w:val="none" w:sz="0" w:space="0" w:color="auto"/>
                    <w:right w:val="none" w:sz="0" w:space="0" w:color="auto"/>
                  </w:divBdr>
                  <w:divsChild>
                    <w:div w:id="1537236328">
                      <w:marLeft w:val="0"/>
                      <w:marRight w:val="0"/>
                      <w:marTop w:val="0"/>
                      <w:marBottom w:val="0"/>
                      <w:divBdr>
                        <w:top w:val="none" w:sz="0" w:space="0" w:color="auto"/>
                        <w:left w:val="none" w:sz="0" w:space="0" w:color="auto"/>
                        <w:bottom w:val="none" w:sz="0" w:space="0" w:color="auto"/>
                        <w:right w:val="none" w:sz="0" w:space="0" w:color="auto"/>
                      </w:divBdr>
                    </w:div>
                  </w:divsChild>
                </w:div>
                <w:div w:id="1504469968">
                  <w:marLeft w:val="0"/>
                  <w:marRight w:val="0"/>
                  <w:marTop w:val="0"/>
                  <w:marBottom w:val="0"/>
                  <w:divBdr>
                    <w:top w:val="none" w:sz="0" w:space="0" w:color="auto"/>
                    <w:left w:val="none" w:sz="0" w:space="0" w:color="auto"/>
                    <w:bottom w:val="none" w:sz="0" w:space="0" w:color="auto"/>
                    <w:right w:val="none" w:sz="0" w:space="0" w:color="auto"/>
                  </w:divBdr>
                  <w:divsChild>
                    <w:div w:id="737245058">
                      <w:marLeft w:val="0"/>
                      <w:marRight w:val="0"/>
                      <w:marTop w:val="0"/>
                      <w:marBottom w:val="0"/>
                      <w:divBdr>
                        <w:top w:val="none" w:sz="0" w:space="0" w:color="auto"/>
                        <w:left w:val="none" w:sz="0" w:space="0" w:color="auto"/>
                        <w:bottom w:val="none" w:sz="0" w:space="0" w:color="auto"/>
                        <w:right w:val="none" w:sz="0" w:space="0" w:color="auto"/>
                      </w:divBdr>
                    </w:div>
                  </w:divsChild>
                </w:div>
                <w:div w:id="773598499">
                  <w:marLeft w:val="0"/>
                  <w:marRight w:val="0"/>
                  <w:marTop w:val="0"/>
                  <w:marBottom w:val="0"/>
                  <w:divBdr>
                    <w:top w:val="none" w:sz="0" w:space="0" w:color="auto"/>
                    <w:left w:val="none" w:sz="0" w:space="0" w:color="auto"/>
                    <w:bottom w:val="none" w:sz="0" w:space="0" w:color="auto"/>
                    <w:right w:val="none" w:sz="0" w:space="0" w:color="auto"/>
                  </w:divBdr>
                  <w:divsChild>
                    <w:div w:id="1298879038">
                      <w:marLeft w:val="0"/>
                      <w:marRight w:val="0"/>
                      <w:marTop w:val="0"/>
                      <w:marBottom w:val="0"/>
                      <w:divBdr>
                        <w:top w:val="none" w:sz="0" w:space="0" w:color="auto"/>
                        <w:left w:val="none" w:sz="0" w:space="0" w:color="auto"/>
                        <w:bottom w:val="none" w:sz="0" w:space="0" w:color="auto"/>
                        <w:right w:val="none" w:sz="0" w:space="0" w:color="auto"/>
                      </w:divBdr>
                    </w:div>
                  </w:divsChild>
                </w:div>
                <w:div w:id="173693394">
                  <w:marLeft w:val="0"/>
                  <w:marRight w:val="0"/>
                  <w:marTop w:val="0"/>
                  <w:marBottom w:val="0"/>
                  <w:divBdr>
                    <w:top w:val="none" w:sz="0" w:space="0" w:color="auto"/>
                    <w:left w:val="none" w:sz="0" w:space="0" w:color="auto"/>
                    <w:bottom w:val="none" w:sz="0" w:space="0" w:color="auto"/>
                    <w:right w:val="none" w:sz="0" w:space="0" w:color="auto"/>
                  </w:divBdr>
                  <w:divsChild>
                    <w:div w:id="755400279">
                      <w:marLeft w:val="0"/>
                      <w:marRight w:val="0"/>
                      <w:marTop w:val="0"/>
                      <w:marBottom w:val="0"/>
                      <w:divBdr>
                        <w:top w:val="none" w:sz="0" w:space="0" w:color="auto"/>
                        <w:left w:val="none" w:sz="0" w:space="0" w:color="auto"/>
                        <w:bottom w:val="none" w:sz="0" w:space="0" w:color="auto"/>
                        <w:right w:val="none" w:sz="0" w:space="0" w:color="auto"/>
                      </w:divBdr>
                    </w:div>
                  </w:divsChild>
                </w:div>
                <w:div w:id="1015307867">
                  <w:marLeft w:val="0"/>
                  <w:marRight w:val="0"/>
                  <w:marTop w:val="0"/>
                  <w:marBottom w:val="0"/>
                  <w:divBdr>
                    <w:top w:val="none" w:sz="0" w:space="0" w:color="auto"/>
                    <w:left w:val="none" w:sz="0" w:space="0" w:color="auto"/>
                    <w:bottom w:val="none" w:sz="0" w:space="0" w:color="auto"/>
                    <w:right w:val="none" w:sz="0" w:space="0" w:color="auto"/>
                  </w:divBdr>
                  <w:divsChild>
                    <w:div w:id="1633902347">
                      <w:marLeft w:val="0"/>
                      <w:marRight w:val="0"/>
                      <w:marTop w:val="0"/>
                      <w:marBottom w:val="0"/>
                      <w:divBdr>
                        <w:top w:val="none" w:sz="0" w:space="0" w:color="auto"/>
                        <w:left w:val="none" w:sz="0" w:space="0" w:color="auto"/>
                        <w:bottom w:val="none" w:sz="0" w:space="0" w:color="auto"/>
                        <w:right w:val="none" w:sz="0" w:space="0" w:color="auto"/>
                      </w:divBdr>
                    </w:div>
                  </w:divsChild>
                </w:div>
                <w:div w:id="1708674262">
                  <w:marLeft w:val="0"/>
                  <w:marRight w:val="0"/>
                  <w:marTop w:val="0"/>
                  <w:marBottom w:val="0"/>
                  <w:divBdr>
                    <w:top w:val="none" w:sz="0" w:space="0" w:color="auto"/>
                    <w:left w:val="none" w:sz="0" w:space="0" w:color="auto"/>
                    <w:bottom w:val="none" w:sz="0" w:space="0" w:color="auto"/>
                    <w:right w:val="none" w:sz="0" w:space="0" w:color="auto"/>
                  </w:divBdr>
                  <w:divsChild>
                    <w:div w:id="1728719547">
                      <w:marLeft w:val="0"/>
                      <w:marRight w:val="0"/>
                      <w:marTop w:val="0"/>
                      <w:marBottom w:val="0"/>
                      <w:divBdr>
                        <w:top w:val="none" w:sz="0" w:space="0" w:color="auto"/>
                        <w:left w:val="none" w:sz="0" w:space="0" w:color="auto"/>
                        <w:bottom w:val="none" w:sz="0" w:space="0" w:color="auto"/>
                        <w:right w:val="none" w:sz="0" w:space="0" w:color="auto"/>
                      </w:divBdr>
                    </w:div>
                  </w:divsChild>
                </w:div>
                <w:div w:id="1654261251">
                  <w:marLeft w:val="0"/>
                  <w:marRight w:val="0"/>
                  <w:marTop w:val="0"/>
                  <w:marBottom w:val="0"/>
                  <w:divBdr>
                    <w:top w:val="none" w:sz="0" w:space="0" w:color="auto"/>
                    <w:left w:val="none" w:sz="0" w:space="0" w:color="auto"/>
                    <w:bottom w:val="none" w:sz="0" w:space="0" w:color="auto"/>
                    <w:right w:val="none" w:sz="0" w:space="0" w:color="auto"/>
                  </w:divBdr>
                  <w:divsChild>
                    <w:div w:id="1231116287">
                      <w:marLeft w:val="0"/>
                      <w:marRight w:val="0"/>
                      <w:marTop w:val="0"/>
                      <w:marBottom w:val="0"/>
                      <w:divBdr>
                        <w:top w:val="none" w:sz="0" w:space="0" w:color="auto"/>
                        <w:left w:val="none" w:sz="0" w:space="0" w:color="auto"/>
                        <w:bottom w:val="none" w:sz="0" w:space="0" w:color="auto"/>
                        <w:right w:val="none" w:sz="0" w:space="0" w:color="auto"/>
                      </w:divBdr>
                    </w:div>
                  </w:divsChild>
                </w:div>
                <w:div w:id="364209705">
                  <w:marLeft w:val="0"/>
                  <w:marRight w:val="0"/>
                  <w:marTop w:val="0"/>
                  <w:marBottom w:val="0"/>
                  <w:divBdr>
                    <w:top w:val="none" w:sz="0" w:space="0" w:color="auto"/>
                    <w:left w:val="none" w:sz="0" w:space="0" w:color="auto"/>
                    <w:bottom w:val="none" w:sz="0" w:space="0" w:color="auto"/>
                    <w:right w:val="none" w:sz="0" w:space="0" w:color="auto"/>
                  </w:divBdr>
                  <w:divsChild>
                    <w:div w:id="534466503">
                      <w:marLeft w:val="0"/>
                      <w:marRight w:val="0"/>
                      <w:marTop w:val="0"/>
                      <w:marBottom w:val="0"/>
                      <w:divBdr>
                        <w:top w:val="none" w:sz="0" w:space="0" w:color="auto"/>
                        <w:left w:val="none" w:sz="0" w:space="0" w:color="auto"/>
                        <w:bottom w:val="none" w:sz="0" w:space="0" w:color="auto"/>
                        <w:right w:val="none" w:sz="0" w:space="0" w:color="auto"/>
                      </w:divBdr>
                    </w:div>
                  </w:divsChild>
                </w:div>
                <w:div w:id="1885829949">
                  <w:marLeft w:val="0"/>
                  <w:marRight w:val="0"/>
                  <w:marTop w:val="0"/>
                  <w:marBottom w:val="0"/>
                  <w:divBdr>
                    <w:top w:val="none" w:sz="0" w:space="0" w:color="auto"/>
                    <w:left w:val="none" w:sz="0" w:space="0" w:color="auto"/>
                    <w:bottom w:val="none" w:sz="0" w:space="0" w:color="auto"/>
                    <w:right w:val="none" w:sz="0" w:space="0" w:color="auto"/>
                  </w:divBdr>
                  <w:divsChild>
                    <w:div w:id="1569724140">
                      <w:marLeft w:val="0"/>
                      <w:marRight w:val="0"/>
                      <w:marTop w:val="0"/>
                      <w:marBottom w:val="0"/>
                      <w:divBdr>
                        <w:top w:val="none" w:sz="0" w:space="0" w:color="auto"/>
                        <w:left w:val="none" w:sz="0" w:space="0" w:color="auto"/>
                        <w:bottom w:val="none" w:sz="0" w:space="0" w:color="auto"/>
                        <w:right w:val="none" w:sz="0" w:space="0" w:color="auto"/>
                      </w:divBdr>
                    </w:div>
                  </w:divsChild>
                </w:div>
                <w:div w:id="931549011">
                  <w:marLeft w:val="0"/>
                  <w:marRight w:val="0"/>
                  <w:marTop w:val="0"/>
                  <w:marBottom w:val="0"/>
                  <w:divBdr>
                    <w:top w:val="none" w:sz="0" w:space="0" w:color="auto"/>
                    <w:left w:val="none" w:sz="0" w:space="0" w:color="auto"/>
                    <w:bottom w:val="none" w:sz="0" w:space="0" w:color="auto"/>
                    <w:right w:val="none" w:sz="0" w:space="0" w:color="auto"/>
                  </w:divBdr>
                  <w:divsChild>
                    <w:div w:id="248658269">
                      <w:marLeft w:val="0"/>
                      <w:marRight w:val="0"/>
                      <w:marTop w:val="0"/>
                      <w:marBottom w:val="0"/>
                      <w:divBdr>
                        <w:top w:val="none" w:sz="0" w:space="0" w:color="auto"/>
                        <w:left w:val="none" w:sz="0" w:space="0" w:color="auto"/>
                        <w:bottom w:val="none" w:sz="0" w:space="0" w:color="auto"/>
                        <w:right w:val="none" w:sz="0" w:space="0" w:color="auto"/>
                      </w:divBdr>
                    </w:div>
                  </w:divsChild>
                </w:div>
                <w:div w:id="357126718">
                  <w:marLeft w:val="0"/>
                  <w:marRight w:val="0"/>
                  <w:marTop w:val="0"/>
                  <w:marBottom w:val="0"/>
                  <w:divBdr>
                    <w:top w:val="none" w:sz="0" w:space="0" w:color="auto"/>
                    <w:left w:val="none" w:sz="0" w:space="0" w:color="auto"/>
                    <w:bottom w:val="none" w:sz="0" w:space="0" w:color="auto"/>
                    <w:right w:val="none" w:sz="0" w:space="0" w:color="auto"/>
                  </w:divBdr>
                  <w:divsChild>
                    <w:div w:id="1371419962">
                      <w:marLeft w:val="0"/>
                      <w:marRight w:val="0"/>
                      <w:marTop w:val="0"/>
                      <w:marBottom w:val="0"/>
                      <w:divBdr>
                        <w:top w:val="none" w:sz="0" w:space="0" w:color="auto"/>
                        <w:left w:val="none" w:sz="0" w:space="0" w:color="auto"/>
                        <w:bottom w:val="none" w:sz="0" w:space="0" w:color="auto"/>
                        <w:right w:val="none" w:sz="0" w:space="0" w:color="auto"/>
                      </w:divBdr>
                    </w:div>
                  </w:divsChild>
                </w:div>
                <w:div w:id="618417207">
                  <w:marLeft w:val="0"/>
                  <w:marRight w:val="0"/>
                  <w:marTop w:val="0"/>
                  <w:marBottom w:val="0"/>
                  <w:divBdr>
                    <w:top w:val="none" w:sz="0" w:space="0" w:color="auto"/>
                    <w:left w:val="none" w:sz="0" w:space="0" w:color="auto"/>
                    <w:bottom w:val="none" w:sz="0" w:space="0" w:color="auto"/>
                    <w:right w:val="none" w:sz="0" w:space="0" w:color="auto"/>
                  </w:divBdr>
                  <w:divsChild>
                    <w:div w:id="613291934">
                      <w:marLeft w:val="0"/>
                      <w:marRight w:val="0"/>
                      <w:marTop w:val="0"/>
                      <w:marBottom w:val="0"/>
                      <w:divBdr>
                        <w:top w:val="none" w:sz="0" w:space="0" w:color="auto"/>
                        <w:left w:val="none" w:sz="0" w:space="0" w:color="auto"/>
                        <w:bottom w:val="none" w:sz="0" w:space="0" w:color="auto"/>
                        <w:right w:val="none" w:sz="0" w:space="0" w:color="auto"/>
                      </w:divBdr>
                    </w:div>
                  </w:divsChild>
                </w:div>
                <w:div w:id="1456607061">
                  <w:marLeft w:val="0"/>
                  <w:marRight w:val="0"/>
                  <w:marTop w:val="0"/>
                  <w:marBottom w:val="0"/>
                  <w:divBdr>
                    <w:top w:val="none" w:sz="0" w:space="0" w:color="auto"/>
                    <w:left w:val="none" w:sz="0" w:space="0" w:color="auto"/>
                    <w:bottom w:val="none" w:sz="0" w:space="0" w:color="auto"/>
                    <w:right w:val="none" w:sz="0" w:space="0" w:color="auto"/>
                  </w:divBdr>
                  <w:divsChild>
                    <w:div w:id="123549775">
                      <w:marLeft w:val="0"/>
                      <w:marRight w:val="0"/>
                      <w:marTop w:val="0"/>
                      <w:marBottom w:val="0"/>
                      <w:divBdr>
                        <w:top w:val="none" w:sz="0" w:space="0" w:color="auto"/>
                        <w:left w:val="none" w:sz="0" w:space="0" w:color="auto"/>
                        <w:bottom w:val="none" w:sz="0" w:space="0" w:color="auto"/>
                        <w:right w:val="none" w:sz="0" w:space="0" w:color="auto"/>
                      </w:divBdr>
                    </w:div>
                  </w:divsChild>
                </w:div>
                <w:div w:id="1906330215">
                  <w:marLeft w:val="0"/>
                  <w:marRight w:val="0"/>
                  <w:marTop w:val="0"/>
                  <w:marBottom w:val="0"/>
                  <w:divBdr>
                    <w:top w:val="none" w:sz="0" w:space="0" w:color="auto"/>
                    <w:left w:val="none" w:sz="0" w:space="0" w:color="auto"/>
                    <w:bottom w:val="none" w:sz="0" w:space="0" w:color="auto"/>
                    <w:right w:val="none" w:sz="0" w:space="0" w:color="auto"/>
                  </w:divBdr>
                  <w:divsChild>
                    <w:div w:id="1108114664">
                      <w:marLeft w:val="0"/>
                      <w:marRight w:val="0"/>
                      <w:marTop w:val="0"/>
                      <w:marBottom w:val="0"/>
                      <w:divBdr>
                        <w:top w:val="none" w:sz="0" w:space="0" w:color="auto"/>
                        <w:left w:val="none" w:sz="0" w:space="0" w:color="auto"/>
                        <w:bottom w:val="none" w:sz="0" w:space="0" w:color="auto"/>
                        <w:right w:val="none" w:sz="0" w:space="0" w:color="auto"/>
                      </w:divBdr>
                    </w:div>
                  </w:divsChild>
                </w:div>
                <w:div w:id="1978290529">
                  <w:marLeft w:val="0"/>
                  <w:marRight w:val="0"/>
                  <w:marTop w:val="0"/>
                  <w:marBottom w:val="0"/>
                  <w:divBdr>
                    <w:top w:val="none" w:sz="0" w:space="0" w:color="auto"/>
                    <w:left w:val="none" w:sz="0" w:space="0" w:color="auto"/>
                    <w:bottom w:val="none" w:sz="0" w:space="0" w:color="auto"/>
                    <w:right w:val="none" w:sz="0" w:space="0" w:color="auto"/>
                  </w:divBdr>
                  <w:divsChild>
                    <w:div w:id="1723360516">
                      <w:marLeft w:val="0"/>
                      <w:marRight w:val="0"/>
                      <w:marTop w:val="0"/>
                      <w:marBottom w:val="0"/>
                      <w:divBdr>
                        <w:top w:val="none" w:sz="0" w:space="0" w:color="auto"/>
                        <w:left w:val="none" w:sz="0" w:space="0" w:color="auto"/>
                        <w:bottom w:val="none" w:sz="0" w:space="0" w:color="auto"/>
                        <w:right w:val="none" w:sz="0" w:space="0" w:color="auto"/>
                      </w:divBdr>
                    </w:div>
                  </w:divsChild>
                </w:div>
                <w:div w:id="1482845703">
                  <w:marLeft w:val="0"/>
                  <w:marRight w:val="0"/>
                  <w:marTop w:val="0"/>
                  <w:marBottom w:val="0"/>
                  <w:divBdr>
                    <w:top w:val="none" w:sz="0" w:space="0" w:color="auto"/>
                    <w:left w:val="none" w:sz="0" w:space="0" w:color="auto"/>
                    <w:bottom w:val="none" w:sz="0" w:space="0" w:color="auto"/>
                    <w:right w:val="none" w:sz="0" w:space="0" w:color="auto"/>
                  </w:divBdr>
                  <w:divsChild>
                    <w:div w:id="175778648">
                      <w:marLeft w:val="0"/>
                      <w:marRight w:val="0"/>
                      <w:marTop w:val="0"/>
                      <w:marBottom w:val="0"/>
                      <w:divBdr>
                        <w:top w:val="none" w:sz="0" w:space="0" w:color="auto"/>
                        <w:left w:val="none" w:sz="0" w:space="0" w:color="auto"/>
                        <w:bottom w:val="none" w:sz="0" w:space="0" w:color="auto"/>
                        <w:right w:val="none" w:sz="0" w:space="0" w:color="auto"/>
                      </w:divBdr>
                    </w:div>
                  </w:divsChild>
                </w:div>
                <w:div w:id="1721319984">
                  <w:marLeft w:val="0"/>
                  <w:marRight w:val="0"/>
                  <w:marTop w:val="0"/>
                  <w:marBottom w:val="0"/>
                  <w:divBdr>
                    <w:top w:val="none" w:sz="0" w:space="0" w:color="auto"/>
                    <w:left w:val="none" w:sz="0" w:space="0" w:color="auto"/>
                    <w:bottom w:val="none" w:sz="0" w:space="0" w:color="auto"/>
                    <w:right w:val="none" w:sz="0" w:space="0" w:color="auto"/>
                  </w:divBdr>
                  <w:divsChild>
                    <w:div w:id="998576849">
                      <w:marLeft w:val="0"/>
                      <w:marRight w:val="0"/>
                      <w:marTop w:val="0"/>
                      <w:marBottom w:val="0"/>
                      <w:divBdr>
                        <w:top w:val="none" w:sz="0" w:space="0" w:color="auto"/>
                        <w:left w:val="none" w:sz="0" w:space="0" w:color="auto"/>
                        <w:bottom w:val="none" w:sz="0" w:space="0" w:color="auto"/>
                        <w:right w:val="none" w:sz="0" w:space="0" w:color="auto"/>
                      </w:divBdr>
                    </w:div>
                  </w:divsChild>
                </w:div>
                <w:div w:id="598291275">
                  <w:marLeft w:val="0"/>
                  <w:marRight w:val="0"/>
                  <w:marTop w:val="0"/>
                  <w:marBottom w:val="0"/>
                  <w:divBdr>
                    <w:top w:val="none" w:sz="0" w:space="0" w:color="auto"/>
                    <w:left w:val="none" w:sz="0" w:space="0" w:color="auto"/>
                    <w:bottom w:val="none" w:sz="0" w:space="0" w:color="auto"/>
                    <w:right w:val="none" w:sz="0" w:space="0" w:color="auto"/>
                  </w:divBdr>
                  <w:divsChild>
                    <w:div w:id="1103188805">
                      <w:marLeft w:val="0"/>
                      <w:marRight w:val="0"/>
                      <w:marTop w:val="0"/>
                      <w:marBottom w:val="0"/>
                      <w:divBdr>
                        <w:top w:val="none" w:sz="0" w:space="0" w:color="auto"/>
                        <w:left w:val="none" w:sz="0" w:space="0" w:color="auto"/>
                        <w:bottom w:val="none" w:sz="0" w:space="0" w:color="auto"/>
                        <w:right w:val="none" w:sz="0" w:space="0" w:color="auto"/>
                      </w:divBdr>
                    </w:div>
                  </w:divsChild>
                </w:div>
                <w:div w:id="1297641664">
                  <w:marLeft w:val="0"/>
                  <w:marRight w:val="0"/>
                  <w:marTop w:val="0"/>
                  <w:marBottom w:val="0"/>
                  <w:divBdr>
                    <w:top w:val="none" w:sz="0" w:space="0" w:color="auto"/>
                    <w:left w:val="none" w:sz="0" w:space="0" w:color="auto"/>
                    <w:bottom w:val="none" w:sz="0" w:space="0" w:color="auto"/>
                    <w:right w:val="none" w:sz="0" w:space="0" w:color="auto"/>
                  </w:divBdr>
                  <w:divsChild>
                    <w:div w:id="1697540142">
                      <w:marLeft w:val="0"/>
                      <w:marRight w:val="0"/>
                      <w:marTop w:val="0"/>
                      <w:marBottom w:val="0"/>
                      <w:divBdr>
                        <w:top w:val="none" w:sz="0" w:space="0" w:color="auto"/>
                        <w:left w:val="none" w:sz="0" w:space="0" w:color="auto"/>
                        <w:bottom w:val="none" w:sz="0" w:space="0" w:color="auto"/>
                        <w:right w:val="none" w:sz="0" w:space="0" w:color="auto"/>
                      </w:divBdr>
                    </w:div>
                  </w:divsChild>
                </w:div>
                <w:div w:id="322048823">
                  <w:marLeft w:val="0"/>
                  <w:marRight w:val="0"/>
                  <w:marTop w:val="0"/>
                  <w:marBottom w:val="0"/>
                  <w:divBdr>
                    <w:top w:val="none" w:sz="0" w:space="0" w:color="auto"/>
                    <w:left w:val="none" w:sz="0" w:space="0" w:color="auto"/>
                    <w:bottom w:val="none" w:sz="0" w:space="0" w:color="auto"/>
                    <w:right w:val="none" w:sz="0" w:space="0" w:color="auto"/>
                  </w:divBdr>
                  <w:divsChild>
                    <w:div w:id="460809740">
                      <w:marLeft w:val="0"/>
                      <w:marRight w:val="0"/>
                      <w:marTop w:val="0"/>
                      <w:marBottom w:val="0"/>
                      <w:divBdr>
                        <w:top w:val="none" w:sz="0" w:space="0" w:color="auto"/>
                        <w:left w:val="none" w:sz="0" w:space="0" w:color="auto"/>
                        <w:bottom w:val="none" w:sz="0" w:space="0" w:color="auto"/>
                        <w:right w:val="none" w:sz="0" w:space="0" w:color="auto"/>
                      </w:divBdr>
                    </w:div>
                  </w:divsChild>
                </w:div>
                <w:div w:id="982808500">
                  <w:marLeft w:val="0"/>
                  <w:marRight w:val="0"/>
                  <w:marTop w:val="0"/>
                  <w:marBottom w:val="0"/>
                  <w:divBdr>
                    <w:top w:val="none" w:sz="0" w:space="0" w:color="auto"/>
                    <w:left w:val="none" w:sz="0" w:space="0" w:color="auto"/>
                    <w:bottom w:val="none" w:sz="0" w:space="0" w:color="auto"/>
                    <w:right w:val="none" w:sz="0" w:space="0" w:color="auto"/>
                  </w:divBdr>
                  <w:divsChild>
                    <w:div w:id="861088973">
                      <w:marLeft w:val="0"/>
                      <w:marRight w:val="0"/>
                      <w:marTop w:val="0"/>
                      <w:marBottom w:val="0"/>
                      <w:divBdr>
                        <w:top w:val="none" w:sz="0" w:space="0" w:color="auto"/>
                        <w:left w:val="none" w:sz="0" w:space="0" w:color="auto"/>
                        <w:bottom w:val="none" w:sz="0" w:space="0" w:color="auto"/>
                        <w:right w:val="none" w:sz="0" w:space="0" w:color="auto"/>
                      </w:divBdr>
                    </w:div>
                  </w:divsChild>
                </w:div>
                <w:div w:id="709379051">
                  <w:marLeft w:val="0"/>
                  <w:marRight w:val="0"/>
                  <w:marTop w:val="0"/>
                  <w:marBottom w:val="0"/>
                  <w:divBdr>
                    <w:top w:val="none" w:sz="0" w:space="0" w:color="auto"/>
                    <w:left w:val="none" w:sz="0" w:space="0" w:color="auto"/>
                    <w:bottom w:val="none" w:sz="0" w:space="0" w:color="auto"/>
                    <w:right w:val="none" w:sz="0" w:space="0" w:color="auto"/>
                  </w:divBdr>
                  <w:divsChild>
                    <w:div w:id="1477642318">
                      <w:marLeft w:val="0"/>
                      <w:marRight w:val="0"/>
                      <w:marTop w:val="0"/>
                      <w:marBottom w:val="0"/>
                      <w:divBdr>
                        <w:top w:val="none" w:sz="0" w:space="0" w:color="auto"/>
                        <w:left w:val="none" w:sz="0" w:space="0" w:color="auto"/>
                        <w:bottom w:val="none" w:sz="0" w:space="0" w:color="auto"/>
                        <w:right w:val="none" w:sz="0" w:space="0" w:color="auto"/>
                      </w:divBdr>
                    </w:div>
                  </w:divsChild>
                </w:div>
                <w:div w:id="1020592893">
                  <w:marLeft w:val="0"/>
                  <w:marRight w:val="0"/>
                  <w:marTop w:val="0"/>
                  <w:marBottom w:val="0"/>
                  <w:divBdr>
                    <w:top w:val="none" w:sz="0" w:space="0" w:color="auto"/>
                    <w:left w:val="none" w:sz="0" w:space="0" w:color="auto"/>
                    <w:bottom w:val="none" w:sz="0" w:space="0" w:color="auto"/>
                    <w:right w:val="none" w:sz="0" w:space="0" w:color="auto"/>
                  </w:divBdr>
                  <w:divsChild>
                    <w:div w:id="850144597">
                      <w:marLeft w:val="0"/>
                      <w:marRight w:val="0"/>
                      <w:marTop w:val="0"/>
                      <w:marBottom w:val="0"/>
                      <w:divBdr>
                        <w:top w:val="none" w:sz="0" w:space="0" w:color="auto"/>
                        <w:left w:val="none" w:sz="0" w:space="0" w:color="auto"/>
                        <w:bottom w:val="none" w:sz="0" w:space="0" w:color="auto"/>
                        <w:right w:val="none" w:sz="0" w:space="0" w:color="auto"/>
                      </w:divBdr>
                    </w:div>
                  </w:divsChild>
                </w:div>
                <w:div w:id="639530329">
                  <w:marLeft w:val="0"/>
                  <w:marRight w:val="0"/>
                  <w:marTop w:val="0"/>
                  <w:marBottom w:val="0"/>
                  <w:divBdr>
                    <w:top w:val="none" w:sz="0" w:space="0" w:color="auto"/>
                    <w:left w:val="none" w:sz="0" w:space="0" w:color="auto"/>
                    <w:bottom w:val="none" w:sz="0" w:space="0" w:color="auto"/>
                    <w:right w:val="none" w:sz="0" w:space="0" w:color="auto"/>
                  </w:divBdr>
                  <w:divsChild>
                    <w:div w:id="699401544">
                      <w:marLeft w:val="0"/>
                      <w:marRight w:val="0"/>
                      <w:marTop w:val="0"/>
                      <w:marBottom w:val="0"/>
                      <w:divBdr>
                        <w:top w:val="none" w:sz="0" w:space="0" w:color="auto"/>
                        <w:left w:val="none" w:sz="0" w:space="0" w:color="auto"/>
                        <w:bottom w:val="none" w:sz="0" w:space="0" w:color="auto"/>
                        <w:right w:val="none" w:sz="0" w:space="0" w:color="auto"/>
                      </w:divBdr>
                    </w:div>
                  </w:divsChild>
                </w:div>
                <w:div w:id="591399147">
                  <w:marLeft w:val="0"/>
                  <w:marRight w:val="0"/>
                  <w:marTop w:val="0"/>
                  <w:marBottom w:val="0"/>
                  <w:divBdr>
                    <w:top w:val="none" w:sz="0" w:space="0" w:color="auto"/>
                    <w:left w:val="none" w:sz="0" w:space="0" w:color="auto"/>
                    <w:bottom w:val="none" w:sz="0" w:space="0" w:color="auto"/>
                    <w:right w:val="none" w:sz="0" w:space="0" w:color="auto"/>
                  </w:divBdr>
                  <w:divsChild>
                    <w:div w:id="180046784">
                      <w:marLeft w:val="0"/>
                      <w:marRight w:val="0"/>
                      <w:marTop w:val="0"/>
                      <w:marBottom w:val="0"/>
                      <w:divBdr>
                        <w:top w:val="none" w:sz="0" w:space="0" w:color="auto"/>
                        <w:left w:val="none" w:sz="0" w:space="0" w:color="auto"/>
                        <w:bottom w:val="none" w:sz="0" w:space="0" w:color="auto"/>
                        <w:right w:val="none" w:sz="0" w:space="0" w:color="auto"/>
                      </w:divBdr>
                    </w:div>
                  </w:divsChild>
                </w:div>
                <w:div w:id="505021087">
                  <w:marLeft w:val="0"/>
                  <w:marRight w:val="0"/>
                  <w:marTop w:val="0"/>
                  <w:marBottom w:val="0"/>
                  <w:divBdr>
                    <w:top w:val="none" w:sz="0" w:space="0" w:color="auto"/>
                    <w:left w:val="none" w:sz="0" w:space="0" w:color="auto"/>
                    <w:bottom w:val="none" w:sz="0" w:space="0" w:color="auto"/>
                    <w:right w:val="none" w:sz="0" w:space="0" w:color="auto"/>
                  </w:divBdr>
                  <w:divsChild>
                    <w:div w:id="504905086">
                      <w:marLeft w:val="0"/>
                      <w:marRight w:val="0"/>
                      <w:marTop w:val="0"/>
                      <w:marBottom w:val="0"/>
                      <w:divBdr>
                        <w:top w:val="none" w:sz="0" w:space="0" w:color="auto"/>
                        <w:left w:val="none" w:sz="0" w:space="0" w:color="auto"/>
                        <w:bottom w:val="none" w:sz="0" w:space="0" w:color="auto"/>
                        <w:right w:val="none" w:sz="0" w:space="0" w:color="auto"/>
                      </w:divBdr>
                    </w:div>
                  </w:divsChild>
                </w:div>
                <w:div w:id="1388602037">
                  <w:marLeft w:val="0"/>
                  <w:marRight w:val="0"/>
                  <w:marTop w:val="0"/>
                  <w:marBottom w:val="0"/>
                  <w:divBdr>
                    <w:top w:val="none" w:sz="0" w:space="0" w:color="auto"/>
                    <w:left w:val="none" w:sz="0" w:space="0" w:color="auto"/>
                    <w:bottom w:val="none" w:sz="0" w:space="0" w:color="auto"/>
                    <w:right w:val="none" w:sz="0" w:space="0" w:color="auto"/>
                  </w:divBdr>
                  <w:divsChild>
                    <w:div w:id="211888476">
                      <w:marLeft w:val="0"/>
                      <w:marRight w:val="0"/>
                      <w:marTop w:val="0"/>
                      <w:marBottom w:val="0"/>
                      <w:divBdr>
                        <w:top w:val="none" w:sz="0" w:space="0" w:color="auto"/>
                        <w:left w:val="none" w:sz="0" w:space="0" w:color="auto"/>
                        <w:bottom w:val="none" w:sz="0" w:space="0" w:color="auto"/>
                        <w:right w:val="none" w:sz="0" w:space="0" w:color="auto"/>
                      </w:divBdr>
                    </w:div>
                  </w:divsChild>
                </w:div>
                <w:div w:id="363678861">
                  <w:marLeft w:val="0"/>
                  <w:marRight w:val="0"/>
                  <w:marTop w:val="0"/>
                  <w:marBottom w:val="0"/>
                  <w:divBdr>
                    <w:top w:val="none" w:sz="0" w:space="0" w:color="auto"/>
                    <w:left w:val="none" w:sz="0" w:space="0" w:color="auto"/>
                    <w:bottom w:val="none" w:sz="0" w:space="0" w:color="auto"/>
                    <w:right w:val="none" w:sz="0" w:space="0" w:color="auto"/>
                  </w:divBdr>
                  <w:divsChild>
                    <w:div w:id="1738433083">
                      <w:marLeft w:val="0"/>
                      <w:marRight w:val="0"/>
                      <w:marTop w:val="0"/>
                      <w:marBottom w:val="0"/>
                      <w:divBdr>
                        <w:top w:val="none" w:sz="0" w:space="0" w:color="auto"/>
                        <w:left w:val="none" w:sz="0" w:space="0" w:color="auto"/>
                        <w:bottom w:val="none" w:sz="0" w:space="0" w:color="auto"/>
                        <w:right w:val="none" w:sz="0" w:space="0" w:color="auto"/>
                      </w:divBdr>
                    </w:div>
                  </w:divsChild>
                </w:div>
                <w:div w:id="1382049064">
                  <w:marLeft w:val="0"/>
                  <w:marRight w:val="0"/>
                  <w:marTop w:val="0"/>
                  <w:marBottom w:val="0"/>
                  <w:divBdr>
                    <w:top w:val="none" w:sz="0" w:space="0" w:color="auto"/>
                    <w:left w:val="none" w:sz="0" w:space="0" w:color="auto"/>
                    <w:bottom w:val="none" w:sz="0" w:space="0" w:color="auto"/>
                    <w:right w:val="none" w:sz="0" w:space="0" w:color="auto"/>
                  </w:divBdr>
                  <w:divsChild>
                    <w:div w:id="1234391608">
                      <w:marLeft w:val="0"/>
                      <w:marRight w:val="0"/>
                      <w:marTop w:val="0"/>
                      <w:marBottom w:val="0"/>
                      <w:divBdr>
                        <w:top w:val="none" w:sz="0" w:space="0" w:color="auto"/>
                        <w:left w:val="none" w:sz="0" w:space="0" w:color="auto"/>
                        <w:bottom w:val="none" w:sz="0" w:space="0" w:color="auto"/>
                        <w:right w:val="none" w:sz="0" w:space="0" w:color="auto"/>
                      </w:divBdr>
                    </w:div>
                  </w:divsChild>
                </w:div>
                <w:div w:id="267009509">
                  <w:marLeft w:val="0"/>
                  <w:marRight w:val="0"/>
                  <w:marTop w:val="0"/>
                  <w:marBottom w:val="0"/>
                  <w:divBdr>
                    <w:top w:val="none" w:sz="0" w:space="0" w:color="auto"/>
                    <w:left w:val="none" w:sz="0" w:space="0" w:color="auto"/>
                    <w:bottom w:val="none" w:sz="0" w:space="0" w:color="auto"/>
                    <w:right w:val="none" w:sz="0" w:space="0" w:color="auto"/>
                  </w:divBdr>
                  <w:divsChild>
                    <w:div w:id="1643464249">
                      <w:marLeft w:val="0"/>
                      <w:marRight w:val="0"/>
                      <w:marTop w:val="0"/>
                      <w:marBottom w:val="0"/>
                      <w:divBdr>
                        <w:top w:val="none" w:sz="0" w:space="0" w:color="auto"/>
                        <w:left w:val="none" w:sz="0" w:space="0" w:color="auto"/>
                        <w:bottom w:val="none" w:sz="0" w:space="0" w:color="auto"/>
                        <w:right w:val="none" w:sz="0" w:space="0" w:color="auto"/>
                      </w:divBdr>
                    </w:div>
                  </w:divsChild>
                </w:div>
                <w:div w:id="11886170">
                  <w:marLeft w:val="0"/>
                  <w:marRight w:val="0"/>
                  <w:marTop w:val="0"/>
                  <w:marBottom w:val="0"/>
                  <w:divBdr>
                    <w:top w:val="none" w:sz="0" w:space="0" w:color="auto"/>
                    <w:left w:val="none" w:sz="0" w:space="0" w:color="auto"/>
                    <w:bottom w:val="none" w:sz="0" w:space="0" w:color="auto"/>
                    <w:right w:val="none" w:sz="0" w:space="0" w:color="auto"/>
                  </w:divBdr>
                  <w:divsChild>
                    <w:div w:id="665207856">
                      <w:marLeft w:val="0"/>
                      <w:marRight w:val="0"/>
                      <w:marTop w:val="0"/>
                      <w:marBottom w:val="0"/>
                      <w:divBdr>
                        <w:top w:val="none" w:sz="0" w:space="0" w:color="auto"/>
                        <w:left w:val="none" w:sz="0" w:space="0" w:color="auto"/>
                        <w:bottom w:val="none" w:sz="0" w:space="0" w:color="auto"/>
                        <w:right w:val="none" w:sz="0" w:space="0" w:color="auto"/>
                      </w:divBdr>
                    </w:div>
                  </w:divsChild>
                </w:div>
                <w:div w:id="385220742">
                  <w:marLeft w:val="0"/>
                  <w:marRight w:val="0"/>
                  <w:marTop w:val="0"/>
                  <w:marBottom w:val="0"/>
                  <w:divBdr>
                    <w:top w:val="none" w:sz="0" w:space="0" w:color="auto"/>
                    <w:left w:val="none" w:sz="0" w:space="0" w:color="auto"/>
                    <w:bottom w:val="none" w:sz="0" w:space="0" w:color="auto"/>
                    <w:right w:val="none" w:sz="0" w:space="0" w:color="auto"/>
                  </w:divBdr>
                  <w:divsChild>
                    <w:div w:id="1507478724">
                      <w:marLeft w:val="0"/>
                      <w:marRight w:val="0"/>
                      <w:marTop w:val="0"/>
                      <w:marBottom w:val="0"/>
                      <w:divBdr>
                        <w:top w:val="none" w:sz="0" w:space="0" w:color="auto"/>
                        <w:left w:val="none" w:sz="0" w:space="0" w:color="auto"/>
                        <w:bottom w:val="none" w:sz="0" w:space="0" w:color="auto"/>
                        <w:right w:val="none" w:sz="0" w:space="0" w:color="auto"/>
                      </w:divBdr>
                    </w:div>
                  </w:divsChild>
                </w:div>
                <w:div w:id="1105925670">
                  <w:marLeft w:val="0"/>
                  <w:marRight w:val="0"/>
                  <w:marTop w:val="0"/>
                  <w:marBottom w:val="0"/>
                  <w:divBdr>
                    <w:top w:val="none" w:sz="0" w:space="0" w:color="auto"/>
                    <w:left w:val="none" w:sz="0" w:space="0" w:color="auto"/>
                    <w:bottom w:val="none" w:sz="0" w:space="0" w:color="auto"/>
                    <w:right w:val="none" w:sz="0" w:space="0" w:color="auto"/>
                  </w:divBdr>
                  <w:divsChild>
                    <w:div w:id="802701221">
                      <w:marLeft w:val="0"/>
                      <w:marRight w:val="0"/>
                      <w:marTop w:val="0"/>
                      <w:marBottom w:val="0"/>
                      <w:divBdr>
                        <w:top w:val="none" w:sz="0" w:space="0" w:color="auto"/>
                        <w:left w:val="none" w:sz="0" w:space="0" w:color="auto"/>
                        <w:bottom w:val="none" w:sz="0" w:space="0" w:color="auto"/>
                        <w:right w:val="none" w:sz="0" w:space="0" w:color="auto"/>
                      </w:divBdr>
                    </w:div>
                  </w:divsChild>
                </w:div>
                <w:div w:id="1265962395">
                  <w:marLeft w:val="0"/>
                  <w:marRight w:val="0"/>
                  <w:marTop w:val="0"/>
                  <w:marBottom w:val="0"/>
                  <w:divBdr>
                    <w:top w:val="none" w:sz="0" w:space="0" w:color="auto"/>
                    <w:left w:val="none" w:sz="0" w:space="0" w:color="auto"/>
                    <w:bottom w:val="none" w:sz="0" w:space="0" w:color="auto"/>
                    <w:right w:val="none" w:sz="0" w:space="0" w:color="auto"/>
                  </w:divBdr>
                  <w:divsChild>
                    <w:div w:id="727605003">
                      <w:marLeft w:val="0"/>
                      <w:marRight w:val="0"/>
                      <w:marTop w:val="0"/>
                      <w:marBottom w:val="0"/>
                      <w:divBdr>
                        <w:top w:val="none" w:sz="0" w:space="0" w:color="auto"/>
                        <w:left w:val="none" w:sz="0" w:space="0" w:color="auto"/>
                        <w:bottom w:val="none" w:sz="0" w:space="0" w:color="auto"/>
                        <w:right w:val="none" w:sz="0" w:space="0" w:color="auto"/>
                      </w:divBdr>
                    </w:div>
                  </w:divsChild>
                </w:div>
                <w:div w:id="533814404">
                  <w:marLeft w:val="0"/>
                  <w:marRight w:val="0"/>
                  <w:marTop w:val="0"/>
                  <w:marBottom w:val="0"/>
                  <w:divBdr>
                    <w:top w:val="none" w:sz="0" w:space="0" w:color="auto"/>
                    <w:left w:val="none" w:sz="0" w:space="0" w:color="auto"/>
                    <w:bottom w:val="none" w:sz="0" w:space="0" w:color="auto"/>
                    <w:right w:val="none" w:sz="0" w:space="0" w:color="auto"/>
                  </w:divBdr>
                  <w:divsChild>
                    <w:div w:id="1881817727">
                      <w:marLeft w:val="0"/>
                      <w:marRight w:val="0"/>
                      <w:marTop w:val="0"/>
                      <w:marBottom w:val="0"/>
                      <w:divBdr>
                        <w:top w:val="none" w:sz="0" w:space="0" w:color="auto"/>
                        <w:left w:val="none" w:sz="0" w:space="0" w:color="auto"/>
                        <w:bottom w:val="none" w:sz="0" w:space="0" w:color="auto"/>
                        <w:right w:val="none" w:sz="0" w:space="0" w:color="auto"/>
                      </w:divBdr>
                    </w:div>
                  </w:divsChild>
                </w:div>
                <w:div w:id="662393147">
                  <w:marLeft w:val="0"/>
                  <w:marRight w:val="0"/>
                  <w:marTop w:val="0"/>
                  <w:marBottom w:val="0"/>
                  <w:divBdr>
                    <w:top w:val="none" w:sz="0" w:space="0" w:color="auto"/>
                    <w:left w:val="none" w:sz="0" w:space="0" w:color="auto"/>
                    <w:bottom w:val="none" w:sz="0" w:space="0" w:color="auto"/>
                    <w:right w:val="none" w:sz="0" w:space="0" w:color="auto"/>
                  </w:divBdr>
                  <w:divsChild>
                    <w:div w:id="1334532307">
                      <w:marLeft w:val="0"/>
                      <w:marRight w:val="0"/>
                      <w:marTop w:val="0"/>
                      <w:marBottom w:val="0"/>
                      <w:divBdr>
                        <w:top w:val="none" w:sz="0" w:space="0" w:color="auto"/>
                        <w:left w:val="none" w:sz="0" w:space="0" w:color="auto"/>
                        <w:bottom w:val="none" w:sz="0" w:space="0" w:color="auto"/>
                        <w:right w:val="none" w:sz="0" w:space="0" w:color="auto"/>
                      </w:divBdr>
                    </w:div>
                  </w:divsChild>
                </w:div>
                <w:div w:id="1700427365">
                  <w:marLeft w:val="0"/>
                  <w:marRight w:val="0"/>
                  <w:marTop w:val="0"/>
                  <w:marBottom w:val="0"/>
                  <w:divBdr>
                    <w:top w:val="none" w:sz="0" w:space="0" w:color="auto"/>
                    <w:left w:val="none" w:sz="0" w:space="0" w:color="auto"/>
                    <w:bottom w:val="none" w:sz="0" w:space="0" w:color="auto"/>
                    <w:right w:val="none" w:sz="0" w:space="0" w:color="auto"/>
                  </w:divBdr>
                  <w:divsChild>
                    <w:div w:id="1447846811">
                      <w:marLeft w:val="0"/>
                      <w:marRight w:val="0"/>
                      <w:marTop w:val="0"/>
                      <w:marBottom w:val="0"/>
                      <w:divBdr>
                        <w:top w:val="none" w:sz="0" w:space="0" w:color="auto"/>
                        <w:left w:val="none" w:sz="0" w:space="0" w:color="auto"/>
                        <w:bottom w:val="none" w:sz="0" w:space="0" w:color="auto"/>
                        <w:right w:val="none" w:sz="0" w:space="0" w:color="auto"/>
                      </w:divBdr>
                    </w:div>
                  </w:divsChild>
                </w:div>
                <w:div w:id="1666011159">
                  <w:marLeft w:val="0"/>
                  <w:marRight w:val="0"/>
                  <w:marTop w:val="0"/>
                  <w:marBottom w:val="0"/>
                  <w:divBdr>
                    <w:top w:val="none" w:sz="0" w:space="0" w:color="auto"/>
                    <w:left w:val="none" w:sz="0" w:space="0" w:color="auto"/>
                    <w:bottom w:val="none" w:sz="0" w:space="0" w:color="auto"/>
                    <w:right w:val="none" w:sz="0" w:space="0" w:color="auto"/>
                  </w:divBdr>
                  <w:divsChild>
                    <w:div w:id="877937074">
                      <w:marLeft w:val="0"/>
                      <w:marRight w:val="0"/>
                      <w:marTop w:val="0"/>
                      <w:marBottom w:val="0"/>
                      <w:divBdr>
                        <w:top w:val="none" w:sz="0" w:space="0" w:color="auto"/>
                        <w:left w:val="none" w:sz="0" w:space="0" w:color="auto"/>
                        <w:bottom w:val="none" w:sz="0" w:space="0" w:color="auto"/>
                        <w:right w:val="none" w:sz="0" w:space="0" w:color="auto"/>
                      </w:divBdr>
                    </w:div>
                  </w:divsChild>
                </w:div>
                <w:div w:id="1387099034">
                  <w:marLeft w:val="0"/>
                  <w:marRight w:val="0"/>
                  <w:marTop w:val="0"/>
                  <w:marBottom w:val="0"/>
                  <w:divBdr>
                    <w:top w:val="none" w:sz="0" w:space="0" w:color="auto"/>
                    <w:left w:val="none" w:sz="0" w:space="0" w:color="auto"/>
                    <w:bottom w:val="none" w:sz="0" w:space="0" w:color="auto"/>
                    <w:right w:val="none" w:sz="0" w:space="0" w:color="auto"/>
                  </w:divBdr>
                  <w:divsChild>
                    <w:div w:id="464782819">
                      <w:marLeft w:val="0"/>
                      <w:marRight w:val="0"/>
                      <w:marTop w:val="0"/>
                      <w:marBottom w:val="0"/>
                      <w:divBdr>
                        <w:top w:val="none" w:sz="0" w:space="0" w:color="auto"/>
                        <w:left w:val="none" w:sz="0" w:space="0" w:color="auto"/>
                        <w:bottom w:val="none" w:sz="0" w:space="0" w:color="auto"/>
                        <w:right w:val="none" w:sz="0" w:space="0" w:color="auto"/>
                      </w:divBdr>
                    </w:div>
                  </w:divsChild>
                </w:div>
                <w:div w:id="100148411">
                  <w:marLeft w:val="0"/>
                  <w:marRight w:val="0"/>
                  <w:marTop w:val="0"/>
                  <w:marBottom w:val="0"/>
                  <w:divBdr>
                    <w:top w:val="none" w:sz="0" w:space="0" w:color="auto"/>
                    <w:left w:val="none" w:sz="0" w:space="0" w:color="auto"/>
                    <w:bottom w:val="none" w:sz="0" w:space="0" w:color="auto"/>
                    <w:right w:val="none" w:sz="0" w:space="0" w:color="auto"/>
                  </w:divBdr>
                  <w:divsChild>
                    <w:div w:id="57214476">
                      <w:marLeft w:val="0"/>
                      <w:marRight w:val="0"/>
                      <w:marTop w:val="0"/>
                      <w:marBottom w:val="0"/>
                      <w:divBdr>
                        <w:top w:val="none" w:sz="0" w:space="0" w:color="auto"/>
                        <w:left w:val="none" w:sz="0" w:space="0" w:color="auto"/>
                        <w:bottom w:val="none" w:sz="0" w:space="0" w:color="auto"/>
                        <w:right w:val="none" w:sz="0" w:space="0" w:color="auto"/>
                      </w:divBdr>
                    </w:div>
                  </w:divsChild>
                </w:div>
                <w:div w:id="687684341">
                  <w:marLeft w:val="0"/>
                  <w:marRight w:val="0"/>
                  <w:marTop w:val="0"/>
                  <w:marBottom w:val="0"/>
                  <w:divBdr>
                    <w:top w:val="none" w:sz="0" w:space="0" w:color="auto"/>
                    <w:left w:val="none" w:sz="0" w:space="0" w:color="auto"/>
                    <w:bottom w:val="none" w:sz="0" w:space="0" w:color="auto"/>
                    <w:right w:val="none" w:sz="0" w:space="0" w:color="auto"/>
                  </w:divBdr>
                  <w:divsChild>
                    <w:div w:id="529296022">
                      <w:marLeft w:val="0"/>
                      <w:marRight w:val="0"/>
                      <w:marTop w:val="0"/>
                      <w:marBottom w:val="0"/>
                      <w:divBdr>
                        <w:top w:val="none" w:sz="0" w:space="0" w:color="auto"/>
                        <w:left w:val="none" w:sz="0" w:space="0" w:color="auto"/>
                        <w:bottom w:val="none" w:sz="0" w:space="0" w:color="auto"/>
                        <w:right w:val="none" w:sz="0" w:space="0" w:color="auto"/>
                      </w:divBdr>
                    </w:div>
                  </w:divsChild>
                </w:div>
                <w:div w:id="1709448929">
                  <w:marLeft w:val="0"/>
                  <w:marRight w:val="0"/>
                  <w:marTop w:val="0"/>
                  <w:marBottom w:val="0"/>
                  <w:divBdr>
                    <w:top w:val="none" w:sz="0" w:space="0" w:color="auto"/>
                    <w:left w:val="none" w:sz="0" w:space="0" w:color="auto"/>
                    <w:bottom w:val="none" w:sz="0" w:space="0" w:color="auto"/>
                    <w:right w:val="none" w:sz="0" w:space="0" w:color="auto"/>
                  </w:divBdr>
                  <w:divsChild>
                    <w:div w:id="1918861273">
                      <w:marLeft w:val="0"/>
                      <w:marRight w:val="0"/>
                      <w:marTop w:val="0"/>
                      <w:marBottom w:val="0"/>
                      <w:divBdr>
                        <w:top w:val="none" w:sz="0" w:space="0" w:color="auto"/>
                        <w:left w:val="none" w:sz="0" w:space="0" w:color="auto"/>
                        <w:bottom w:val="none" w:sz="0" w:space="0" w:color="auto"/>
                        <w:right w:val="none" w:sz="0" w:space="0" w:color="auto"/>
                      </w:divBdr>
                    </w:div>
                  </w:divsChild>
                </w:div>
                <w:div w:id="1914198621">
                  <w:marLeft w:val="0"/>
                  <w:marRight w:val="0"/>
                  <w:marTop w:val="0"/>
                  <w:marBottom w:val="0"/>
                  <w:divBdr>
                    <w:top w:val="none" w:sz="0" w:space="0" w:color="auto"/>
                    <w:left w:val="none" w:sz="0" w:space="0" w:color="auto"/>
                    <w:bottom w:val="none" w:sz="0" w:space="0" w:color="auto"/>
                    <w:right w:val="none" w:sz="0" w:space="0" w:color="auto"/>
                  </w:divBdr>
                  <w:divsChild>
                    <w:div w:id="916398259">
                      <w:marLeft w:val="0"/>
                      <w:marRight w:val="0"/>
                      <w:marTop w:val="0"/>
                      <w:marBottom w:val="0"/>
                      <w:divBdr>
                        <w:top w:val="none" w:sz="0" w:space="0" w:color="auto"/>
                        <w:left w:val="none" w:sz="0" w:space="0" w:color="auto"/>
                        <w:bottom w:val="none" w:sz="0" w:space="0" w:color="auto"/>
                        <w:right w:val="none" w:sz="0" w:space="0" w:color="auto"/>
                      </w:divBdr>
                    </w:div>
                  </w:divsChild>
                </w:div>
                <w:div w:id="1541699982">
                  <w:marLeft w:val="0"/>
                  <w:marRight w:val="0"/>
                  <w:marTop w:val="0"/>
                  <w:marBottom w:val="0"/>
                  <w:divBdr>
                    <w:top w:val="none" w:sz="0" w:space="0" w:color="auto"/>
                    <w:left w:val="none" w:sz="0" w:space="0" w:color="auto"/>
                    <w:bottom w:val="none" w:sz="0" w:space="0" w:color="auto"/>
                    <w:right w:val="none" w:sz="0" w:space="0" w:color="auto"/>
                  </w:divBdr>
                  <w:divsChild>
                    <w:div w:id="1208641505">
                      <w:marLeft w:val="0"/>
                      <w:marRight w:val="0"/>
                      <w:marTop w:val="0"/>
                      <w:marBottom w:val="0"/>
                      <w:divBdr>
                        <w:top w:val="none" w:sz="0" w:space="0" w:color="auto"/>
                        <w:left w:val="none" w:sz="0" w:space="0" w:color="auto"/>
                        <w:bottom w:val="none" w:sz="0" w:space="0" w:color="auto"/>
                        <w:right w:val="none" w:sz="0" w:space="0" w:color="auto"/>
                      </w:divBdr>
                    </w:div>
                  </w:divsChild>
                </w:div>
                <w:div w:id="46802085">
                  <w:marLeft w:val="0"/>
                  <w:marRight w:val="0"/>
                  <w:marTop w:val="0"/>
                  <w:marBottom w:val="0"/>
                  <w:divBdr>
                    <w:top w:val="none" w:sz="0" w:space="0" w:color="auto"/>
                    <w:left w:val="none" w:sz="0" w:space="0" w:color="auto"/>
                    <w:bottom w:val="none" w:sz="0" w:space="0" w:color="auto"/>
                    <w:right w:val="none" w:sz="0" w:space="0" w:color="auto"/>
                  </w:divBdr>
                  <w:divsChild>
                    <w:div w:id="1594360385">
                      <w:marLeft w:val="0"/>
                      <w:marRight w:val="0"/>
                      <w:marTop w:val="0"/>
                      <w:marBottom w:val="0"/>
                      <w:divBdr>
                        <w:top w:val="none" w:sz="0" w:space="0" w:color="auto"/>
                        <w:left w:val="none" w:sz="0" w:space="0" w:color="auto"/>
                        <w:bottom w:val="none" w:sz="0" w:space="0" w:color="auto"/>
                        <w:right w:val="none" w:sz="0" w:space="0" w:color="auto"/>
                      </w:divBdr>
                    </w:div>
                  </w:divsChild>
                </w:div>
                <w:div w:id="1946616979">
                  <w:marLeft w:val="0"/>
                  <w:marRight w:val="0"/>
                  <w:marTop w:val="0"/>
                  <w:marBottom w:val="0"/>
                  <w:divBdr>
                    <w:top w:val="none" w:sz="0" w:space="0" w:color="auto"/>
                    <w:left w:val="none" w:sz="0" w:space="0" w:color="auto"/>
                    <w:bottom w:val="none" w:sz="0" w:space="0" w:color="auto"/>
                    <w:right w:val="none" w:sz="0" w:space="0" w:color="auto"/>
                  </w:divBdr>
                  <w:divsChild>
                    <w:div w:id="1905215606">
                      <w:marLeft w:val="0"/>
                      <w:marRight w:val="0"/>
                      <w:marTop w:val="0"/>
                      <w:marBottom w:val="0"/>
                      <w:divBdr>
                        <w:top w:val="none" w:sz="0" w:space="0" w:color="auto"/>
                        <w:left w:val="none" w:sz="0" w:space="0" w:color="auto"/>
                        <w:bottom w:val="none" w:sz="0" w:space="0" w:color="auto"/>
                        <w:right w:val="none" w:sz="0" w:space="0" w:color="auto"/>
                      </w:divBdr>
                    </w:div>
                  </w:divsChild>
                </w:div>
                <w:div w:id="864561779">
                  <w:marLeft w:val="0"/>
                  <w:marRight w:val="0"/>
                  <w:marTop w:val="0"/>
                  <w:marBottom w:val="0"/>
                  <w:divBdr>
                    <w:top w:val="none" w:sz="0" w:space="0" w:color="auto"/>
                    <w:left w:val="none" w:sz="0" w:space="0" w:color="auto"/>
                    <w:bottom w:val="none" w:sz="0" w:space="0" w:color="auto"/>
                    <w:right w:val="none" w:sz="0" w:space="0" w:color="auto"/>
                  </w:divBdr>
                  <w:divsChild>
                    <w:div w:id="62530640">
                      <w:marLeft w:val="0"/>
                      <w:marRight w:val="0"/>
                      <w:marTop w:val="0"/>
                      <w:marBottom w:val="0"/>
                      <w:divBdr>
                        <w:top w:val="none" w:sz="0" w:space="0" w:color="auto"/>
                        <w:left w:val="none" w:sz="0" w:space="0" w:color="auto"/>
                        <w:bottom w:val="none" w:sz="0" w:space="0" w:color="auto"/>
                        <w:right w:val="none" w:sz="0" w:space="0" w:color="auto"/>
                      </w:divBdr>
                    </w:div>
                  </w:divsChild>
                </w:div>
                <w:div w:id="2130053511">
                  <w:marLeft w:val="0"/>
                  <w:marRight w:val="0"/>
                  <w:marTop w:val="0"/>
                  <w:marBottom w:val="0"/>
                  <w:divBdr>
                    <w:top w:val="none" w:sz="0" w:space="0" w:color="auto"/>
                    <w:left w:val="none" w:sz="0" w:space="0" w:color="auto"/>
                    <w:bottom w:val="none" w:sz="0" w:space="0" w:color="auto"/>
                    <w:right w:val="none" w:sz="0" w:space="0" w:color="auto"/>
                  </w:divBdr>
                  <w:divsChild>
                    <w:div w:id="380204063">
                      <w:marLeft w:val="0"/>
                      <w:marRight w:val="0"/>
                      <w:marTop w:val="0"/>
                      <w:marBottom w:val="0"/>
                      <w:divBdr>
                        <w:top w:val="none" w:sz="0" w:space="0" w:color="auto"/>
                        <w:left w:val="none" w:sz="0" w:space="0" w:color="auto"/>
                        <w:bottom w:val="none" w:sz="0" w:space="0" w:color="auto"/>
                        <w:right w:val="none" w:sz="0" w:space="0" w:color="auto"/>
                      </w:divBdr>
                    </w:div>
                  </w:divsChild>
                </w:div>
                <w:div w:id="1125007218">
                  <w:marLeft w:val="0"/>
                  <w:marRight w:val="0"/>
                  <w:marTop w:val="0"/>
                  <w:marBottom w:val="0"/>
                  <w:divBdr>
                    <w:top w:val="none" w:sz="0" w:space="0" w:color="auto"/>
                    <w:left w:val="none" w:sz="0" w:space="0" w:color="auto"/>
                    <w:bottom w:val="none" w:sz="0" w:space="0" w:color="auto"/>
                    <w:right w:val="none" w:sz="0" w:space="0" w:color="auto"/>
                  </w:divBdr>
                  <w:divsChild>
                    <w:div w:id="289746228">
                      <w:marLeft w:val="0"/>
                      <w:marRight w:val="0"/>
                      <w:marTop w:val="0"/>
                      <w:marBottom w:val="0"/>
                      <w:divBdr>
                        <w:top w:val="none" w:sz="0" w:space="0" w:color="auto"/>
                        <w:left w:val="none" w:sz="0" w:space="0" w:color="auto"/>
                        <w:bottom w:val="none" w:sz="0" w:space="0" w:color="auto"/>
                        <w:right w:val="none" w:sz="0" w:space="0" w:color="auto"/>
                      </w:divBdr>
                    </w:div>
                  </w:divsChild>
                </w:div>
                <w:div w:id="1021934945">
                  <w:marLeft w:val="0"/>
                  <w:marRight w:val="0"/>
                  <w:marTop w:val="0"/>
                  <w:marBottom w:val="0"/>
                  <w:divBdr>
                    <w:top w:val="none" w:sz="0" w:space="0" w:color="auto"/>
                    <w:left w:val="none" w:sz="0" w:space="0" w:color="auto"/>
                    <w:bottom w:val="none" w:sz="0" w:space="0" w:color="auto"/>
                    <w:right w:val="none" w:sz="0" w:space="0" w:color="auto"/>
                  </w:divBdr>
                  <w:divsChild>
                    <w:div w:id="189075438">
                      <w:marLeft w:val="0"/>
                      <w:marRight w:val="0"/>
                      <w:marTop w:val="0"/>
                      <w:marBottom w:val="0"/>
                      <w:divBdr>
                        <w:top w:val="none" w:sz="0" w:space="0" w:color="auto"/>
                        <w:left w:val="none" w:sz="0" w:space="0" w:color="auto"/>
                        <w:bottom w:val="none" w:sz="0" w:space="0" w:color="auto"/>
                        <w:right w:val="none" w:sz="0" w:space="0" w:color="auto"/>
                      </w:divBdr>
                    </w:div>
                  </w:divsChild>
                </w:div>
                <w:div w:id="247155394">
                  <w:marLeft w:val="0"/>
                  <w:marRight w:val="0"/>
                  <w:marTop w:val="0"/>
                  <w:marBottom w:val="0"/>
                  <w:divBdr>
                    <w:top w:val="none" w:sz="0" w:space="0" w:color="auto"/>
                    <w:left w:val="none" w:sz="0" w:space="0" w:color="auto"/>
                    <w:bottom w:val="none" w:sz="0" w:space="0" w:color="auto"/>
                    <w:right w:val="none" w:sz="0" w:space="0" w:color="auto"/>
                  </w:divBdr>
                  <w:divsChild>
                    <w:div w:id="658461762">
                      <w:marLeft w:val="0"/>
                      <w:marRight w:val="0"/>
                      <w:marTop w:val="0"/>
                      <w:marBottom w:val="0"/>
                      <w:divBdr>
                        <w:top w:val="none" w:sz="0" w:space="0" w:color="auto"/>
                        <w:left w:val="none" w:sz="0" w:space="0" w:color="auto"/>
                        <w:bottom w:val="none" w:sz="0" w:space="0" w:color="auto"/>
                        <w:right w:val="none" w:sz="0" w:space="0" w:color="auto"/>
                      </w:divBdr>
                    </w:div>
                  </w:divsChild>
                </w:div>
                <w:div w:id="1346050767">
                  <w:marLeft w:val="0"/>
                  <w:marRight w:val="0"/>
                  <w:marTop w:val="0"/>
                  <w:marBottom w:val="0"/>
                  <w:divBdr>
                    <w:top w:val="none" w:sz="0" w:space="0" w:color="auto"/>
                    <w:left w:val="none" w:sz="0" w:space="0" w:color="auto"/>
                    <w:bottom w:val="none" w:sz="0" w:space="0" w:color="auto"/>
                    <w:right w:val="none" w:sz="0" w:space="0" w:color="auto"/>
                  </w:divBdr>
                  <w:divsChild>
                    <w:div w:id="270943979">
                      <w:marLeft w:val="0"/>
                      <w:marRight w:val="0"/>
                      <w:marTop w:val="0"/>
                      <w:marBottom w:val="0"/>
                      <w:divBdr>
                        <w:top w:val="none" w:sz="0" w:space="0" w:color="auto"/>
                        <w:left w:val="none" w:sz="0" w:space="0" w:color="auto"/>
                        <w:bottom w:val="none" w:sz="0" w:space="0" w:color="auto"/>
                        <w:right w:val="none" w:sz="0" w:space="0" w:color="auto"/>
                      </w:divBdr>
                    </w:div>
                  </w:divsChild>
                </w:div>
                <w:div w:id="1493334307">
                  <w:marLeft w:val="0"/>
                  <w:marRight w:val="0"/>
                  <w:marTop w:val="0"/>
                  <w:marBottom w:val="0"/>
                  <w:divBdr>
                    <w:top w:val="none" w:sz="0" w:space="0" w:color="auto"/>
                    <w:left w:val="none" w:sz="0" w:space="0" w:color="auto"/>
                    <w:bottom w:val="none" w:sz="0" w:space="0" w:color="auto"/>
                    <w:right w:val="none" w:sz="0" w:space="0" w:color="auto"/>
                  </w:divBdr>
                  <w:divsChild>
                    <w:div w:id="1997025739">
                      <w:marLeft w:val="0"/>
                      <w:marRight w:val="0"/>
                      <w:marTop w:val="0"/>
                      <w:marBottom w:val="0"/>
                      <w:divBdr>
                        <w:top w:val="none" w:sz="0" w:space="0" w:color="auto"/>
                        <w:left w:val="none" w:sz="0" w:space="0" w:color="auto"/>
                        <w:bottom w:val="none" w:sz="0" w:space="0" w:color="auto"/>
                        <w:right w:val="none" w:sz="0" w:space="0" w:color="auto"/>
                      </w:divBdr>
                    </w:div>
                  </w:divsChild>
                </w:div>
                <w:div w:id="853225179">
                  <w:marLeft w:val="0"/>
                  <w:marRight w:val="0"/>
                  <w:marTop w:val="0"/>
                  <w:marBottom w:val="0"/>
                  <w:divBdr>
                    <w:top w:val="none" w:sz="0" w:space="0" w:color="auto"/>
                    <w:left w:val="none" w:sz="0" w:space="0" w:color="auto"/>
                    <w:bottom w:val="none" w:sz="0" w:space="0" w:color="auto"/>
                    <w:right w:val="none" w:sz="0" w:space="0" w:color="auto"/>
                  </w:divBdr>
                  <w:divsChild>
                    <w:div w:id="1752236587">
                      <w:marLeft w:val="0"/>
                      <w:marRight w:val="0"/>
                      <w:marTop w:val="0"/>
                      <w:marBottom w:val="0"/>
                      <w:divBdr>
                        <w:top w:val="none" w:sz="0" w:space="0" w:color="auto"/>
                        <w:left w:val="none" w:sz="0" w:space="0" w:color="auto"/>
                        <w:bottom w:val="none" w:sz="0" w:space="0" w:color="auto"/>
                        <w:right w:val="none" w:sz="0" w:space="0" w:color="auto"/>
                      </w:divBdr>
                    </w:div>
                  </w:divsChild>
                </w:div>
                <w:div w:id="893272493">
                  <w:marLeft w:val="0"/>
                  <w:marRight w:val="0"/>
                  <w:marTop w:val="0"/>
                  <w:marBottom w:val="0"/>
                  <w:divBdr>
                    <w:top w:val="none" w:sz="0" w:space="0" w:color="auto"/>
                    <w:left w:val="none" w:sz="0" w:space="0" w:color="auto"/>
                    <w:bottom w:val="none" w:sz="0" w:space="0" w:color="auto"/>
                    <w:right w:val="none" w:sz="0" w:space="0" w:color="auto"/>
                  </w:divBdr>
                  <w:divsChild>
                    <w:div w:id="336925245">
                      <w:marLeft w:val="0"/>
                      <w:marRight w:val="0"/>
                      <w:marTop w:val="0"/>
                      <w:marBottom w:val="0"/>
                      <w:divBdr>
                        <w:top w:val="none" w:sz="0" w:space="0" w:color="auto"/>
                        <w:left w:val="none" w:sz="0" w:space="0" w:color="auto"/>
                        <w:bottom w:val="none" w:sz="0" w:space="0" w:color="auto"/>
                        <w:right w:val="none" w:sz="0" w:space="0" w:color="auto"/>
                      </w:divBdr>
                    </w:div>
                  </w:divsChild>
                </w:div>
                <w:div w:id="600453567">
                  <w:marLeft w:val="0"/>
                  <w:marRight w:val="0"/>
                  <w:marTop w:val="0"/>
                  <w:marBottom w:val="0"/>
                  <w:divBdr>
                    <w:top w:val="none" w:sz="0" w:space="0" w:color="auto"/>
                    <w:left w:val="none" w:sz="0" w:space="0" w:color="auto"/>
                    <w:bottom w:val="none" w:sz="0" w:space="0" w:color="auto"/>
                    <w:right w:val="none" w:sz="0" w:space="0" w:color="auto"/>
                  </w:divBdr>
                  <w:divsChild>
                    <w:div w:id="575015791">
                      <w:marLeft w:val="0"/>
                      <w:marRight w:val="0"/>
                      <w:marTop w:val="0"/>
                      <w:marBottom w:val="0"/>
                      <w:divBdr>
                        <w:top w:val="none" w:sz="0" w:space="0" w:color="auto"/>
                        <w:left w:val="none" w:sz="0" w:space="0" w:color="auto"/>
                        <w:bottom w:val="none" w:sz="0" w:space="0" w:color="auto"/>
                        <w:right w:val="none" w:sz="0" w:space="0" w:color="auto"/>
                      </w:divBdr>
                    </w:div>
                  </w:divsChild>
                </w:div>
                <w:div w:id="1979723277">
                  <w:marLeft w:val="0"/>
                  <w:marRight w:val="0"/>
                  <w:marTop w:val="0"/>
                  <w:marBottom w:val="0"/>
                  <w:divBdr>
                    <w:top w:val="none" w:sz="0" w:space="0" w:color="auto"/>
                    <w:left w:val="none" w:sz="0" w:space="0" w:color="auto"/>
                    <w:bottom w:val="none" w:sz="0" w:space="0" w:color="auto"/>
                    <w:right w:val="none" w:sz="0" w:space="0" w:color="auto"/>
                  </w:divBdr>
                  <w:divsChild>
                    <w:div w:id="2010671525">
                      <w:marLeft w:val="0"/>
                      <w:marRight w:val="0"/>
                      <w:marTop w:val="0"/>
                      <w:marBottom w:val="0"/>
                      <w:divBdr>
                        <w:top w:val="none" w:sz="0" w:space="0" w:color="auto"/>
                        <w:left w:val="none" w:sz="0" w:space="0" w:color="auto"/>
                        <w:bottom w:val="none" w:sz="0" w:space="0" w:color="auto"/>
                        <w:right w:val="none" w:sz="0" w:space="0" w:color="auto"/>
                      </w:divBdr>
                    </w:div>
                  </w:divsChild>
                </w:div>
                <w:div w:id="124932337">
                  <w:marLeft w:val="0"/>
                  <w:marRight w:val="0"/>
                  <w:marTop w:val="0"/>
                  <w:marBottom w:val="0"/>
                  <w:divBdr>
                    <w:top w:val="none" w:sz="0" w:space="0" w:color="auto"/>
                    <w:left w:val="none" w:sz="0" w:space="0" w:color="auto"/>
                    <w:bottom w:val="none" w:sz="0" w:space="0" w:color="auto"/>
                    <w:right w:val="none" w:sz="0" w:space="0" w:color="auto"/>
                  </w:divBdr>
                  <w:divsChild>
                    <w:div w:id="1262906973">
                      <w:marLeft w:val="0"/>
                      <w:marRight w:val="0"/>
                      <w:marTop w:val="0"/>
                      <w:marBottom w:val="0"/>
                      <w:divBdr>
                        <w:top w:val="none" w:sz="0" w:space="0" w:color="auto"/>
                        <w:left w:val="none" w:sz="0" w:space="0" w:color="auto"/>
                        <w:bottom w:val="none" w:sz="0" w:space="0" w:color="auto"/>
                        <w:right w:val="none" w:sz="0" w:space="0" w:color="auto"/>
                      </w:divBdr>
                    </w:div>
                  </w:divsChild>
                </w:div>
                <w:div w:id="629243110">
                  <w:marLeft w:val="0"/>
                  <w:marRight w:val="0"/>
                  <w:marTop w:val="0"/>
                  <w:marBottom w:val="0"/>
                  <w:divBdr>
                    <w:top w:val="none" w:sz="0" w:space="0" w:color="auto"/>
                    <w:left w:val="none" w:sz="0" w:space="0" w:color="auto"/>
                    <w:bottom w:val="none" w:sz="0" w:space="0" w:color="auto"/>
                    <w:right w:val="none" w:sz="0" w:space="0" w:color="auto"/>
                  </w:divBdr>
                  <w:divsChild>
                    <w:div w:id="1548026567">
                      <w:marLeft w:val="0"/>
                      <w:marRight w:val="0"/>
                      <w:marTop w:val="0"/>
                      <w:marBottom w:val="0"/>
                      <w:divBdr>
                        <w:top w:val="none" w:sz="0" w:space="0" w:color="auto"/>
                        <w:left w:val="none" w:sz="0" w:space="0" w:color="auto"/>
                        <w:bottom w:val="none" w:sz="0" w:space="0" w:color="auto"/>
                        <w:right w:val="none" w:sz="0" w:space="0" w:color="auto"/>
                      </w:divBdr>
                    </w:div>
                  </w:divsChild>
                </w:div>
                <w:div w:id="1651474099">
                  <w:marLeft w:val="0"/>
                  <w:marRight w:val="0"/>
                  <w:marTop w:val="0"/>
                  <w:marBottom w:val="0"/>
                  <w:divBdr>
                    <w:top w:val="none" w:sz="0" w:space="0" w:color="auto"/>
                    <w:left w:val="none" w:sz="0" w:space="0" w:color="auto"/>
                    <w:bottom w:val="none" w:sz="0" w:space="0" w:color="auto"/>
                    <w:right w:val="none" w:sz="0" w:space="0" w:color="auto"/>
                  </w:divBdr>
                  <w:divsChild>
                    <w:div w:id="785394273">
                      <w:marLeft w:val="0"/>
                      <w:marRight w:val="0"/>
                      <w:marTop w:val="0"/>
                      <w:marBottom w:val="0"/>
                      <w:divBdr>
                        <w:top w:val="none" w:sz="0" w:space="0" w:color="auto"/>
                        <w:left w:val="none" w:sz="0" w:space="0" w:color="auto"/>
                        <w:bottom w:val="none" w:sz="0" w:space="0" w:color="auto"/>
                        <w:right w:val="none" w:sz="0" w:space="0" w:color="auto"/>
                      </w:divBdr>
                    </w:div>
                  </w:divsChild>
                </w:div>
                <w:div w:id="1221207502">
                  <w:marLeft w:val="0"/>
                  <w:marRight w:val="0"/>
                  <w:marTop w:val="0"/>
                  <w:marBottom w:val="0"/>
                  <w:divBdr>
                    <w:top w:val="none" w:sz="0" w:space="0" w:color="auto"/>
                    <w:left w:val="none" w:sz="0" w:space="0" w:color="auto"/>
                    <w:bottom w:val="none" w:sz="0" w:space="0" w:color="auto"/>
                    <w:right w:val="none" w:sz="0" w:space="0" w:color="auto"/>
                  </w:divBdr>
                  <w:divsChild>
                    <w:div w:id="890458289">
                      <w:marLeft w:val="0"/>
                      <w:marRight w:val="0"/>
                      <w:marTop w:val="0"/>
                      <w:marBottom w:val="0"/>
                      <w:divBdr>
                        <w:top w:val="none" w:sz="0" w:space="0" w:color="auto"/>
                        <w:left w:val="none" w:sz="0" w:space="0" w:color="auto"/>
                        <w:bottom w:val="none" w:sz="0" w:space="0" w:color="auto"/>
                        <w:right w:val="none" w:sz="0" w:space="0" w:color="auto"/>
                      </w:divBdr>
                    </w:div>
                  </w:divsChild>
                </w:div>
                <w:div w:id="932399975">
                  <w:marLeft w:val="0"/>
                  <w:marRight w:val="0"/>
                  <w:marTop w:val="0"/>
                  <w:marBottom w:val="0"/>
                  <w:divBdr>
                    <w:top w:val="none" w:sz="0" w:space="0" w:color="auto"/>
                    <w:left w:val="none" w:sz="0" w:space="0" w:color="auto"/>
                    <w:bottom w:val="none" w:sz="0" w:space="0" w:color="auto"/>
                    <w:right w:val="none" w:sz="0" w:space="0" w:color="auto"/>
                  </w:divBdr>
                  <w:divsChild>
                    <w:div w:id="1435783829">
                      <w:marLeft w:val="0"/>
                      <w:marRight w:val="0"/>
                      <w:marTop w:val="0"/>
                      <w:marBottom w:val="0"/>
                      <w:divBdr>
                        <w:top w:val="none" w:sz="0" w:space="0" w:color="auto"/>
                        <w:left w:val="none" w:sz="0" w:space="0" w:color="auto"/>
                        <w:bottom w:val="none" w:sz="0" w:space="0" w:color="auto"/>
                        <w:right w:val="none" w:sz="0" w:space="0" w:color="auto"/>
                      </w:divBdr>
                    </w:div>
                  </w:divsChild>
                </w:div>
                <w:div w:id="1864320393">
                  <w:marLeft w:val="0"/>
                  <w:marRight w:val="0"/>
                  <w:marTop w:val="0"/>
                  <w:marBottom w:val="0"/>
                  <w:divBdr>
                    <w:top w:val="none" w:sz="0" w:space="0" w:color="auto"/>
                    <w:left w:val="none" w:sz="0" w:space="0" w:color="auto"/>
                    <w:bottom w:val="none" w:sz="0" w:space="0" w:color="auto"/>
                    <w:right w:val="none" w:sz="0" w:space="0" w:color="auto"/>
                  </w:divBdr>
                  <w:divsChild>
                    <w:div w:id="1589464609">
                      <w:marLeft w:val="0"/>
                      <w:marRight w:val="0"/>
                      <w:marTop w:val="0"/>
                      <w:marBottom w:val="0"/>
                      <w:divBdr>
                        <w:top w:val="none" w:sz="0" w:space="0" w:color="auto"/>
                        <w:left w:val="none" w:sz="0" w:space="0" w:color="auto"/>
                        <w:bottom w:val="none" w:sz="0" w:space="0" w:color="auto"/>
                        <w:right w:val="none" w:sz="0" w:space="0" w:color="auto"/>
                      </w:divBdr>
                    </w:div>
                  </w:divsChild>
                </w:div>
                <w:div w:id="1446535353">
                  <w:marLeft w:val="0"/>
                  <w:marRight w:val="0"/>
                  <w:marTop w:val="0"/>
                  <w:marBottom w:val="0"/>
                  <w:divBdr>
                    <w:top w:val="none" w:sz="0" w:space="0" w:color="auto"/>
                    <w:left w:val="none" w:sz="0" w:space="0" w:color="auto"/>
                    <w:bottom w:val="none" w:sz="0" w:space="0" w:color="auto"/>
                    <w:right w:val="none" w:sz="0" w:space="0" w:color="auto"/>
                  </w:divBdr>
                  <w:divsChild>
                    <w:div w:id="853151323">
                      <w:marLeft w:val="0"/>
                      <w:marRight w:val="0"/>
                      <w:marTop w:val="0"/>
                      <w:marBottom w:val="0"/>
                      <w:divBdr>
                        <w:top w:val="none" w:sz="0" w:space="0" w:color="auto"/>
                        <w:left w:val="none" w:sz="0" w:space="0" w:color="auto"/>
                        <w:bottom w:val="none" w:sz="0" w:space="0" w:color="auto"/>
                        <w:right w:val="none" w:sz="0" w:space="0" w:color="auto"/>
                      </w:divBdr>
                    </w:div>
                  </w:divsChild>
                </w:div>
                <w:div w:id="1285965071">
                  <w:marLeft w:val="0"/>
                  <w:marRight w:val="0"/>
                  <w:marTop w:val="0"/>
                  <w:marBottom w:val="0"/>
                  <w:divBdr>
                    <w:top w:val="none" w:sz="0" w:space="0" w:color="auto"/>
                    <w:left w:val="none" w:sz="0" w:space="0" w:color="auto"/>
                    <w:bottom w:val="none" w:sz="0" w:space="0" w:color="auto"/>
                    <w:right w:val="none" w:sz="0" w:space="0" w:color="auto"/>
                  </w:divBdr>
                  <w:divsChild>
                    <w:div w:id="1189412996">
                      <w:marLeft w:val="0"/>
                      <w:marRight w:val="0"/>
                      <w:marTop w:val="0"/>
                      <w:marBottom w:val="0"/>
                      <w:divBdr>
                        <w:top w:val="none" w:sz="0" w:space="0" w:color="auto"/>
                        <w:left w:val="none" w:sz="0" w:space="0" w:color="auto"/>
                        <w:bottom w:val="none" w:sz="0" w:space="0" w:color="auto"/>
                        <w:right w:val="none" w:sz="0" w:space="0" w:color="auto"/>
                      </w:divBdr>
                    </w:div>
                  </w:divsChild>
                </w:div>
                <w:div w:id="236021399">
                  <w:marLeft w:val="0"/>
                  <w:marRight w:val="0"/>
                  <w:marTop w:val="0"/>
                  <w:marBottom w:val="0"/>
                  <w:divBdr>
                    <w:top w:val="none" w:sz="0" w:space="0" w:color="auto"/>
                    <w:left w:val="none" w:sz="0" w:space="0" w:color="auto"/>
                    <w:bottom w:val="none" w:sz="0" w:space="0" w:color="auto"/>
                    <w:right w:val="none" w:sz="0" w:space="0" w:color="auto"/>
                  </w:divBdr>
                  <w:divsChild>
                    <w:div w:id="2078819330">
                      <w:marLeft w:val="0"/>
                      <w:marRight w:val="0"/>
                      <w:marTop w:val="0"/>
                      <w:marBottom w:val="0"/>
                      <w:divBdr>
                        <w:top w:val="none" w:sz="0" w:space="0" w:color="auto"/>
                        <w:left w:val="none" w:sz="0" w:space="0" w:color="auto"/>
                        <w:bottom w:val="none" w:sz="0" w:space="0" w:color="auto"/>
                        <w:right w:val="none" w:sz="0" w:space="0" w:color="auto"/>
                      </w:divBdr>
                    </w:div>
                  </w:divsChild>
                </w:div>
                <w:div w:id="2070180497">
                  <w:marLeft w:val="0"/>
                  <w:marRight w:val="0"/>
                  <w:marTop w:val="0"/>
                  <w:marBottom w:val="0"/>
                  <w:divBdr>
                    <w:top w:val="none" w:sz="0" w:space="0" w:color="auto"/>
                    <w:left w:val="none" w:sz="0" w:space="0" w:color="auto"/>
                    <w:bottom w:val="none" w:sz="0" w:space="0" w:color="auto"/>
                    <w:right w:val="none" w:sz="0" w:space="0" w:color="auto"/>
                  </w:divBdr>
                  <w:divsChild>
                    <w:div w:id="1397825284">
                      <w:marLeft w:val="0"/>
                      <w:marRight w:val="0"/>
                      <w:marTop w:val="0"/>
                      <w:marBottom w:val="0"/>
                      <w:divBdr>
                        <w:top w:val="none" w:sz="0" w:space="0" w:color="auto"/>
                        <w:left w:val="none" w:sz="0" w:space="0" w:color="auto"/>
                        <w:bottom w:val="none" w:sz="0" w:space="0" w:color="auto"/>
                        <w:right w:val="none" w:sz="0" w:space="0" w:color="auto"/>
                      </w:divBdr>
                    </w:div>
                  </w:divsChild>
                </w:div>
                <w:div w:id="1495532105">
                  <w:marLeft w:val="0"/>
                  <w:marRight w:val="0"/>
                  <w:marTop w:val="0"/>
                  <w:marBottom w:val="0"/>
                  <w:divBdr>
                    <w:top w:val="none" w:sz="0" w:space="0" w:color="auto"/>
                    <w:left w:val="none" w:sz="0" w:space="0" w:color="auto"/>
                    <w:bottom w:val="none" w:sz="0" w:space="0" w:color="auto"/>
                    <w:right w:val="none" w:sz="0" w:space="0" w:color="auto"/>
                  </w:divBdr>
                  <w:divsChild>
                    <w:div w:id="1075274000">
                      <w:marLeft w:val="0"/>
                      <w:marRight w:val="0"/>
                      <w:marTop w:val="0"/>
                      <w:marBottom w:val="0"/>
                      <w:divBdr>
                        <w:top w:val="none" w:sz="0" w:space="0" w:color="auto"/>
                        <w:left w:val="none" w:sz="0" w:space="0" w:color="auto"/>
                        <w:bottom w:val="none" w:sz="0" w:space="0" w:color="auto"/>
                        <w:right w:val="none" w:sz="0" w:space="0" w:color="auto"/>
                      </w:divBdr>
                    </w:div>
                  </w:divsChild>
                </w:div>
                <w:div w:id="1839496712">
                  <w:marLeft w:val="0"/>
                  <w:marRight w:val="0"/>
                  <w:marTop w:val="0"/>
                  <w:marBottom w:val="0"/>
                  <w:divBdr>
                    <w:top w:val="none" w:sz="0" w:space="0" w:color="auto"/>
                    <w:left w:val="none" w:sz="0" w:space="0" w:color="auto"/>
                    <w:bottom w:val="none" w:sz="0" w:space="0" w:color="auto"/>
                    <w:right w:val="none" w:sz="0" w:space="0" w:color="auto"/>
                  </w:divBdr>
                  <w:divsChild>
                    <w:div w:id="897546865">
                      <w:marLeft w:val="0"/>
                      <w:marRight w:val="0"/>
                      <w:marTop w:val="0"/>
                      <w:marBottom w:val="0"/>
                      <w:divBdr>
                        <w:top w:val="none" w:sz="0" w:space="0" w:color="auto"/>
                        <w:left w:val="none" w:sz="0" w:space="0" w:color="auto"/>
                        <w:bottom w:val="none" w:sz="0" w:space="0" w:color="auto"/>
                        <w:right w:val="none" w:sz="0" w:space="0" w:color="auto"/>
                      </w:divBdr>
                    </w:div>
                  </w:divsChild>
                </w:div>
                <w:div w:id="1342589297">
                  <w:marLeft w:val="0"/>
                  <w:marRight w:val="0"/>
                  <w:marTop w:val="0"/>
                  <w:marBottom w:val="0"/>
                  <w:divBdr>
                    <w:top w:val="none" w:sz="0" w:space="0" w:color="auto"/>
                    <w:left w:val="none" w:sz="0" w:space="0" w:color="auto"/>
                    <w:bottom w:val="none" w:sz="0" w:space="0" w:color="auto"/>
                    <w:right w:val="none" w:sz="0" w:space="0" w:color="auto"/>
                  </w:divBdr>
                  <w:divsChild>
                    <w:div w:id="461310135">
                      <w:marLeft w:val="0"/>
                      <w:marRight w:val="0"/>
                      <w:marTop w:val="0"/>
                      <w:marBottom w:val="0"/>
                      <w:divBdr>
                        <w:top w:val="none" w:sz="0" w:space="0" w:color="auto"/>
                        <w:left w:val="none" w:sz="0" w:space="0" w:color="auto"/>
                        <w:bottom w:val="none" w:sz="0" w:space="0" w:color="auto"/>
                        <w:right w:val="none" w:sz="0" w:space="0" w:color="auto"/>
                      </w:divBdr>
                    </w:div>
                  </w:divsChild>
                </w:div>
                <w:div w:id="268395088">
                  <w:marLeft w:val="0"/>
                  <w:marRight w:val="0"/>
                  <w:marTop w:val="0"/>
                  <w:marBottom w:val="0"/>
                  <w:divBdr>
                    <w:top w:val="none" w:sz="0" w:space="0" w:color="auto"/>
                    <w:left w:val="none" w:sz="0" w:space="0" w:color="auto"/>
                    <w:bottom w:val="none" w:sz="0" w:space="0" w:color="auto"/>
                    <w:right w:val="none" w:sz="0" w:space="0" w:color="auto"/>
                  </w:divBdr>
                  <w:divsChild>
                    <w:div w:id="148524481">
                      <w:marLeft w:val="0"/>
                      <w:marRight w:val="0"/>
                      <w:marTop w:val="0"/>
                      <w:marBottom w:val="0"/>
                      <w:divBdr>
                        <w:top w:val="none" w:sz="0" w:space="0" w:color="auto"/>
                        <w:left w:val="none" w:sz="0" w:space="0" w:color="auto"/>
                        <w:bottom w:val="none" w:sz="0" w:space="0" w:color="auto"/>
                        <w:right w:val="none" w:sz="0" w:space="0" w:color="auto"/>
                      </w:divBdr>
                    </w:div>
                  </w:divsChild>
                </w:div>
                <w:div w:id="1435245944">
                  <w:marLeft w:val="0"/>
                  <w:marRight w:val="0"/>
                  <w:marTop w:val="0"/>
                  <w:marBottom w:val="0"/>
                  <w:divBdr>
                    <w:top w:val="none" w:sz="0" w:space="0" w:color="auto"/>
                    <w:left w:val="none" w:sz="0" w:space="0" w:color="auto"/>
                    <w:bottom w:val="none" w:sz="0" w:space="0" w:color="auto"/>
                    <w:right w:val="none" w:sz="0" w:space="0" w:color="auto"/>
                  </w:divBdr>
                  <w:divsChild>
                    <w:div w:id="966856764">
                      <w:marLeft w:val="0"/>
                      <w:marRight w:val="0"/>
                      <w:marTop w:val="0"/>
                      <w:marBottom w:val="0"/>
                      <w:divBdr>
                        <w:top w:val="none" w:sz="0" w:space="0" w:color="auto"/>
                        <w:left w:val="none" w:sz="0" w:space="0" w:color="auto"/>
                        <w:bottom w:val="none" w:sz="0" w:space="0" w:color="auto"/>
                        <w:right w:val="none" w:sz="0" w:space="0" w:color="auto"/>
                      </w:divBdr>
                    </w:div>
                  </w:divsChild>
                </w:div>
                <w:div w:id="1829634631">
                  <w:marLeft w:val="0"/>
                  <w:marRight w:val="0"/>
                  <w:marTop w:val="0"/>
                  <w:marBottom w:val="0"/>
                  <w:divBdr>
                    <w:top w:val="none" w:sz="0" w:space="0" w:color="auto"/>
                    <w:left w:val="none" w:sz="0" w:space="0" w:color="auto"/>
                    <w:bottom w:val="none" w:sz="0" w:space="0" w:color="auto"/>
                    <w:right w:val="none" w:sz="0" w:space="0" w:color="auto"/>
                  </w:divBdr>
                  <w:divsChild>
                    <w:div w:id="463930271">
                      <w:marLeft w:val="0"/>
                      <w:marRight w:val="0"/>
                      <w:marTop w:val="0"/>
                      <w:marBottom w:val="0"/>
                      <w:divBdr>
                        <w:top w:val="none" w:sz="0" w:space="0" w:color="auto"/>
                        <w:left w:val="none" w:sz="0" w:space="0" w:color="auto"/>
                        <w:bottom w:val="none" w:sz="0" w:space="0" w:color="auto"/>
                        <w:right w:val="none" w:sz="0" w:space="0" w:color="auto"/>
                      </w:divBdr>
                    </w:div>
                  </w:divsChild>
                </w:div>
                <w:div w:id="1969893682">
                  <w:marLeft w:val="0"/>
                  <w:marRight w:val="0"/>
                  <w:marTop w:val="0"/>
                  <w:marBottom w:val="0"/>
                  <w:divBdr>
                    <w:top w:val="none" w:sz="0" w:space="0" w:color="auto"/>
                    <w:left w:val="none" w:sz="0" w:space="0" w:color="auto"/>
                    <w:bottom w:val="none" w:sz="0" w:space="0" w:color="auto"/>
                    <w:right w:val="none" w:sz="0" w:space="0" w:color="auto"/>
                  </w:divBdr>
                  <w:divsChild>
                    <w:div w:id="1998611663">
                      <w:marLeft w:val="0"/>
                      <w:marRight w:val="0"/>
                      <w:marTop w:val="0"/>
                      <w:marBottom w:val="0"/>
                      <w:divBdr>
                        <w:top w:val="none" w:sz="0" w:space="0" w:color="auto"/>
                        <w:left w:val="none" w:sz="0" w:space="0" w:color="auto"/>
                        <w:bottom w:val="none" w:sz="0" w:space="0" w:color="auto"/>
                        <w:right w:val="none" w:sz="0" w:space="0" w:color="auto"/>
                      </w:divBdr>
                    </w:div>
                  </w:divsChild>
                </w:div>
                <w:div w:id="346062814">
                  <w:marLeft w:val="0"/>
                  <w:marRight w:val="0"/>
                  <w:marTop w:val="0"/>
                  <w:marBottom w:val="0"/>
                  <w:divBdr>
                    <w:top w:val="none" w:sz="0" w:space="0" w:color="auto"/>
                    <w:left w:val="none" w:sz="0" w:space="0" w:color="auto"/>
                    <w:bottom w:val="none" w:sz="0" w:space="0" w:color="auto"/>
                    <w:right w:val="none" w:sz="0" w:space="0" w:color="auto"/>
                  </w:divBdr>
                  <w:divsChild>
                    <w:div w:id="1868055647">
                      <w:marLeft w:val="0"/>
                      <w:marRight w:val="0"/>
                      <w:marTop w:val="0"/>
                      <w:marBottom w:val="0"/>
                      <w:divBdr>
                        <w:top w:val="none" w:sz="0" w:space="0" w:color="auto"/>
                        <w:left w:val="none" w:sz="0" w:space="0" w:color="auto"/>
                        <w:bottom w:val="none" w:sz="0" w:space="0" w:color="auto"/>
                        <w:right w:val="none" w:sz="0" w:space="0" w:color="auto"/>
                      </w:divBdr>
                    </w:div>
                  </w:divsChild>
                </w:div>
                <w:div w:id="1677033232">
                  <w:marLeft w:val="0"/>
                  <w:marRight w:val="0"/>
                  <w:marTop w:val="0"/>
                  <w:marBottom w:val="0"/>
                  <w:divBdr>
                    <w:top w:val="none" w:sz="0" w:space="0" w:color="auto"/>
                    <w:left w:val="none" w:sz="0" w:space="0" w:color="auto"/>
                    <w:bottom w:val="none" w:sz="0" w:space="0" w:color="auto"/>
                    <w:right w:val="none" w:sz="0" w:space="0" w:color="auto"/>
                  </w:divBdr>
                  <w:divsChild>
                    <w:div w:id="85810522">
                      <w:marLeft w:val="0"/>
                      <w:marRight w:val="0"/>
                      <w:marTop w:val="0"/>
                      <w:marBottom w:val="0"/>
                      <w:divBdr>
                        <w:top w:val="none" w:sz="0" w:space="0" w:color="auto"/>
                        <w:left w:val="none" w:sz="0" w:space="0" w:color="auto"/>
                        <w:bottom w:val="none" w:sz="0" w:space="0" w:color="auto"/>
                        <w:right w:val="none" w:sz="0" w:space="0" w:color="auto"/>
                      </w:divBdr>
                    </w:div>
                  </w:divsChild>
                </w:div>
                <w:div w:id="2082017229">
                  <w:marLeft w:val="0"/>
                  <w:marRight w:val="0"/>
                  <w:marTop w:val="0"/>
                  <w:marBottom w:val="0"/>
                  <w:divBdr>
                    <w:top w:val="none" w:sz="0" w:space="0" w:color="auto"/>
                    <w:left w:val="none" w:sz="0" w:space="0" w:color="auto"/>
                    <w:bottom w:val="none" w:sz="0" w:space="0" w:color="auto"/>
                    <w:right w:val="none" w:sz="0" w:space="0" w:color="auto"/>
                  </w:divBdr>
                  <w:divsChild>
                    <w:div w:id="1109933891">
                      <w:marLeft w:val="0"/>
                      <w:marRight w:val="0"/>
                      <w:marTop w:val="0"/>
                      <w:marBottom w:val="0"/>
                      <w:divBdr>
                        <w:top w:val="none" w:sz="0" w:space="0" w:color="auto"/>
                        <w:left w:val="none" w:sz="0" w:space="0" w:color="auto"/>
                        <w:bottom w:val="none" w:sz="0" w:space="0" w:color="auto"/>
                        <w:right w:val="none" w:sz="0" w:space="0" w:color="auto"/>
                      </w:divBdr>
                    </w:div>
                  </w:divsChild>
                </w:div>
                <w:div w:id="281427125">
                  <w:marLeft w:val="0"/>
                  <w:marRight w:val="0"/>
                  <w:marTop w:val="0"/>
                  <w:marBottom w:val="0"/>
                  <w:divBdr>
                    <w:top w:val="none" w:sz="0" w:space="0" w:color="auto"/>
                    <w:left w:val="none" w:sz="0" w:space="0" w:color="auto"/>
                    <w:bottom w:val="none" w:sz="0" w:space="0" w:color="auto"/>
                    <w:right w:val="none" w:sz="0" w:space="0" w:color="auto"/>
                  </w:divBdr>
                  <w:divsChild>
                    <w:div w:id="1228493573">
                      <w:marLeft w:val="0"/>
                      <w:marRight w:val="0"/>
                      <w:marTop w:val="0"/>
                      <w:marBottom w:val="0"/>
                      <w:divBdr>
                        <w:top w:val="none" w:sz="0" w:space="0" w:color="auto"/>
                        <w:left w:val="none" w:sz="0" w:space="0" w:color="auto"/>
                        <w:bottom w:val="none" w:sz="0" w:space="0" w:color="auto"/>
                        <w:right w:val="none" w:sz="0" w:space="0" w:color="auto"/>
                      </w:divBdr>
                    </w:div>
                  </w:divsChild>
                </w:div>
                <w:div w:id="1673337360">
                  <w:marLeft w:val="0"/>
                  <w:marRight w:val="0"/>
                  <w:marTop w:val="0"/>
                  <w:marBottom w:val="0"/>
                  <w:divBdr>
                    <w:top w:val="none" w:sz="0" w:space="0" w:color="auto"/>
                    <w:left w:val="none" w:sz="0" w:space="0" w:color="auto"/>
                    <w:bottom w:val="none" w:sz="0" w:space="0" w:color="auto"/>
                    <w:right w:val="none" w:sz="0" w:space="0" w:color="auto"/>
                  </w:divBdr>
                  <w:divsChild>
                    <w:div w:id="1951009779">
                      <w:marLeft w:val="0"/>
                      <w:marRight w:val="0"/>
                      <w:marTop w:val="0"/>
                      <w:marBottom w:val="0"/>
                      <w:divBdr>
                        <w:top w:val="none" w:sz="0" w:space="0" w:color="auto"/>
                        <w:left w:val="none" w:sz="0" w:space="0" w:color="auto"/>
                        <w:bottom w:val="none" w:sz="0" w:space="0" w:color="auto"/>
                        <w:right w:val="none" w:sz="0" w:space="0" w:color="auto"/>
                      </w:divBdr>
                    </w:div>
                  </w:divsChild>
                </w:div>
                <w:div w:id="527836844">
                  <w:marLeft w:val="0"/>
                  <w:marRight w:val="0"/>
                  <w:marTop w:val="0"/>
                  <w:marBottom w:val="0"/>
                  <w:divBdr>
                    <w:top w:val="none" w:sz="0" w:space="0" w:color="auto"/>
                    <w:left w:val="none" w:sz="0" w:space="0" w:color="auto"/>
                    <w:bottom w:val="none" w:sz="0" w:space="0" w:color="auto"/>
                    <w:right w:val="none" w:sz="0" w:space="0" w:color="auto"/>
                  </w:divBdr>
                  <w:divsChild>
                    <w:div w:id="1728457375">
                      <w:marLeft w:val="0"/>
                      <w:marRight w:val="0"/>
                      <w:marTop w:val="0"/>
                      <w:marBottom w:val="0"/>
                      <w:divBdr>
                        <w:top w:val="none" w:sz="0" w:space="0" w:color="auto"/>
                        <w:left w:val="none" w:sz="0" w:space="0" w:color="auto"/>
                        <w:bottom w:val="none" w:sz="0" w:space="0" w:color="auto"/>
                        <w:right w:val="none" w:sz="0" w:space="0" w:color="auto"/>
                      </w:divBdr>
                    </w:div>
                  </w:divsChild>
                </w:div>
                <w:div w:id="1863007339">
                  <w:marLeft w:val="0"/>
                  <w:marRight w:val="0"/>
                  <w:marTop w:val="0"/>
                  <w:marBottom w:val="0"/>
                  <w:divBdr>
                    <w:top w:val="none" w:sz="0" w:space="0" w:color="auto"/>
                    <w:left w:val="none" w:sz="0" w:space="0" w:color="auto"/>
                    <w:bottom w:val="none" w:sz="0" w:space="0" w:color="auto"/>
                    <w:right w:val="none" w:sz="0" w:space="0" w:color="auto"/>
                  </w:divBdr>
                  <w:divsChild>
                    <w:div w:id="363334703">
                      <w:marLeft w:val="0"/>
                      <w:marRight w:val="0"/>
                      <w:marTop w:val="0"/>
                      <w:marBottom w:val="0"/>
                      <w:divBdr>
                        <w:top w:val="none" w:sz="0" w:space="0" w:color="auto"/>
                        <w:left w:val="none" w:sz="0" w:space="0" w:color="auto"/>
                        <w:bottom w:val="none" w:sz="0" w:space="0" w:color="auto"/>
                        <w:right w:val="none" w:sz="0" w:space="0" w:color="auto"/>
                      </w:divBdr>
                    </w:div>
                  </w:divsChild>
                </w:div>
                <w:div w:id="113064011">
                  <w:marLeft w:val="0"/>
                  <w:marRight w:val="0"/>
                  <w:marTop w:val="0"/>
                  <w:marBottom w:val="0"/>
                  <w:divBdr>
                    <w:top w:val="none" w:sz="0" w:space="0" w:color="auto"/>
                    <w:left w:val="none" w:sz="0" w:space="0" w:color="auto"/>
                    <w:bottom w:val="none" w:sz="0" w:space="0" w:color="auto"/>
                    <w:right w:val="none" w:sz="0" w:space="0" w:color="auto"/>
                  </w:divBdr>
                  <w:divsChild>
                    <w:div w:id="1738505795">
                      <w:marLeft w:val="0"/>
                      <w:marRight w:val="0"/>
                      <w:marTop w:val="0"/>
                      <w:marBottom w:val="0"/>
                      <w:divBdr>
                        <w:top w:val="none" w:sz="0" w:space="0" w:color="auto"/>
                        <w:left w:val="none" w:sz="0" w:space="0" w:color="auto"/>
                        <w:bottom w:val="none" w:sz="0" w:space="0" w:color="auto"/>
                        <w:right w:val="none" w:sz="0" w:space="0" w:color="auto"/>
                      </w:divBdr>
                    </w:div>
                  </w:divsChild>
                </w:div>
                <w:div w:id="113863650">
                  <w:marLeft w:val="0"/>
                  <w:marRight w:val="0"/>
                  <w:marTop w:val="0"/>
                  <w:marBottom w:val="0"/>
                  <w:divBdr>
                    <w:top w:val="none" w:sz="0" w:space="0" w:color="auto"/>
                    <w:left w:val="none" w:sz="0" w:space="0" w:color="auto"/>
                    <w:bottom w:val="none" w:sz="0" w:space="0" w:color="auto"/>
                    <w:right w:val="none" w:sz="0" w:space="0" w:color="auto"/>
                  </w:divBdr>
                  <w:divsChild>
                    <w:div w:id="1057361444">
                      <w:marLeft w:val="0"/>
                      <w:marRight w:val="0"/>
                      <w:marTop w:val="0"/>
                      <w:marBottom w:val="0"/>
                      <w:divBdr>
                        <w:top w:val="none" w:sz="0" w:space="0" w:color="auto"/>
                        <w:left w:val="none" w:sz="0" w:space="0" w:color="auto"/>
                        <w:bottom w:val="none" w:sz="0" w:space="0" w:color="auto"/>
                        <w:right w:val="none" w:sz="0" w:space="0" w:color="auto"/>
                      </w:divBdr>
                    </w:div>
                  </w:divsChild>
                </w:div>
                <w:div w:id="2109738489">
                  <w:marLeft w:val="0"/>
                  <w:marRight w:val="0"/>
                  <w:marTop w:val="0"/>
                  <w:marBottom w:val="0"/>
                  <w:divBdr>
                    <w:top w:val="none" w:sz="0" w:space="0" w:color="auto"/>
                    <w:left w:val="none" w:sz="0" w:space="0" w:color="auto"/>
                    <w:bottom w:val="none" w:sz="0" w:space="0" w:color="auto"/>
                    <w:right w:val="none" w:sz="0" w:space="0" w:color="auto"/>
                  </w:divBdr>
                  <w:divsChild>
                    <w:div w:id="1978220138">
                      <w:marLeft w:val="0"/>
                      <w:marRight w:val="0"/>
                      <w:marTop w:val="0"/>
                      <w:marBottom w:val="0"/>
                      <w:divBdr>
                        <w:top w:val="none" w:sz="0" w:space="0" w:color="auto"/>
                        <w:left w:val="none" w:sz="0" w:space="0" w:color="auto"/>
                        <w:bottom w:val="none" w:sz="0" w:space="0" w:color="auto"/>
                        <w:right w:val="none" w:sz="0" w:space="0" w:color="auto"/>
                      </w:divBdr>
                    </w:div>
                  </w:divsChild>
                </w:div>
                <w:div w:id="1951203503">
                  <w:marLeft w:val="0"/>
                  <w:marRight w:val="0"/>
                  <w:marTop w:val="0"/>
                  <w:marBottom w:val="0"/>
                  <w:divBdr>
                    <w:top w:val="none" w:sz="0" w:space="0" w:color="auto"/>
                    <w:left w:val="none" w:sz="0" w:space="0" w:color="auto"/>
                    <w:bottom w:val="none" w:sz="0" w:space="0" w:color="auto"/>
                    <w:right w:val="none" w:sz="0" w:space="0" w:color="auto"/>
                  </w:divBdr>
                  <w:divsChild>
                    <w:div w:id="677316021">
                      <w:marLeft w:val="0"/>
                      <w:marRight w:val="0"/>
                      <w:marTop w:val="0"/>
                      <w:marBottom w:val="0"/>
                      <w:divBdr>
                        <w:top w:val="none" w:sz="0" w:space="0" w:color="auto"/>
                        <w:left w:val="none" w:sz="0" w:space="0" w:color="auto"/>
                        <w:bottom w:val="none" w:sz="0" w:space="0" w:color="auto"/>
                        <w:right w:val="none" w:sz="0" w:space="0" w:color="auto"/>
                      </w:divBdr>
                    </w:div>
                  </w:divsChild>
                </w:div>
                <w:div w:id="604271464">
                  <w:marLeft w:val="0"/>
                  <w:marRight w:val="0"/>
                  <w:marTop w:val="0"/>
                  <w:marBottom w:val="0"/>
                  <w:divBdr>
                    <w:top w:val="none" w:sz="0" w:space="0" w:color="auto"/>
                    <w:left w:val="none" w:sz="0" w:space="0" w:color="auto"/>
                    <w:bottom w:val="none" w:sz="0" w:space="0" w:color="auto"/>
                    <w:right w:val="none" w:sz="0" w:space="0" w:color="auto"/>
                  </w:divBdr>
                  <w:divsChild>
                    <w:div w:id="1208956449">
                      <w:marLeft w:val="0"/>
                      <w:marRight w:val="0"/>
                      <w:marTop w:val="0"/>
                      <w:marBottom w:val="0"/>
                      <w:divBdr>
                        <w:top w:val="none" w:sz="0" w:space="0" w:color="auto"/>
                        <w:left w:val="none" w:sz="0" w:space="0" w:color="auto"/>
                        <w:bottom w:val="none" w:sz="0" w:space="0" w:color="auto"/>
                        <w:right w:val="none" w:sz="0" w:space="0" w:color="auto"/>
                      </w:divBdr>
                    </w:div>
                  </w:divsChild>
                </w:div>
                <w:div w:id="1925721715">
                  <w:marLeft w:val="0"/>
                  <w:marRight w:val="0"/>
                  <w:marTop w:val="0"/>
                  <w:marBottom w:val="0"/>
                  <w:divBdr>
                    <w:top w:val="none" w:sz="0" w:space="0" w:color="auto"/>
                    <w:left w:val="none" w:sz="0" w:space="0" w:color="auto"/>
                    <w:bottom w:val="none" w:sz="0" w:space="0" w:color="auto"/>
                    <w:right w:val="none" w:sz="0" w:space="0" w:color="auto"/>
                  </w:divBdr>
                  <w:divsChild>
                    <w:div w:id="279457948">
                      <w:marLeft w:val="0"/>
                      <w:marRight w:val="0"/>
                      <w:marTop w:val="0"/>
                      <w:marBottom w:val="0"/>
                      <w:divBdr>
                        <w:top w:val="none" w:sz="0" w:space="0" w:color="auto"/>
                        <w:left w:val="none" w:sz="0" w:space="0" w:color="auto"/>
                        <w:bottom w:val="none" w:sz="0" w:space="0" w:color="auto"/>
                        <w:right w:val="none" w:sz="0" w:space="0" w:color="auto"/>
                      </w:divBdr>
                    </w:div>
                  </w:divsChild>
                </w:div>
                <w:div w:id="530385514">
                  <w:marLeft w:val="0"/>
                  <w:marRight w:val="0"/>
                  <w:marTop w:val="0"/>
                  <w:marBottom w:val="0"/>
                  <w:divBdr>
                    <w:top w:val="none" w:sz="0" w:space="0" w:color="auto"/>
                    <w:left w:val="none" w:sz="0" w:space="0" w:color="auto"/>
                    <w:bottom w:val="none" w:sz="0" w:space="0" w:color="auto"/>
                    <w:right w:val="none" w:sz="0" w:space="0" w:color="auto"/>
                  </w:divBdr>
                  <w:divsChild>
                    <w:div w:id="3749742">
                      <w:marLeft w:val="0"/>
                      <w:marRight w:val="0"/>
                      <w:marTop w:val="0"/>
                      <w:marBottom w:val="0"/>
                      <w:divBdr>
                        <w:top w:val="none" w:sz="0" w:space="0" w:color="auto"/>
                        <w:left w:val="none" w:sz="0" w:space="0" w:color="auto"/>
                        <w:bottom w:val="none" w:sz="0" w:space="0" w:color="auto"/>
                        <w:right w:val="none" w:sz="0" w:space="0" w:color="auto"/>
                      </w:divBdr>
                    </w:div>
                  </w:divsChild>
                </w:div>
                <w:div w:id="1249190655">
                  <w:marLeft w:val="0"/>
                  <w:marRight w:val="0"/>
                  <w:marTop w:val="0"/>
                  <w:marBottom w:val="0"/>
                  <w:divBdr>
                    <w:top w:val="none" w:sz="0" w:space="0" w:color="auto"/>
                    <w:left w:val="none" w:sz="0" w:space="0" w:color="auto"/>
                    <w:bottom w:val="none" w:sz="0" w:space="0" w:color="auto"/>
                    <w:right w:val="none" w:sz="0" w:space="0" w:color="auto"/>
                  </w:divBdr>
                  <w:divsChild>
                    <w:div w:id="255290648">
                      <w:marLeft w:val="0"/>
                      <w:marRight w:val="0"/>
                      <w:marTop w:val="0"/>
                      <w:marBottom w:val="0"/>
                      <w:divBdr>
                        <w:top w:val="none" w:sz="0" w:space="0" w:color="auto"/>
                        <w:left w:val="none" w:sz="0" w:space="0" w:color="auto"/>
                        <w:bottom w:val="none" w:sz="0" w:space="0" w:color="auto"/>
                        <w:right w:val="none" w:sz="0" w:space="0" w:color="auto"/>
                      </w:divBdr>
                    </w:div>
                  </w:divsChild>
                </w:div>
                <w:div w:id="213859500">
                  <w:marLeft w:val="0"/>
                  <w:marRight w:val="0"/>
                  <w:marTop w:val="0"/>
                  <w:marBottom w:val="0"/>
                  <w:divBdr>
                    <w:top w:val="none" w:sz="0" w:space="0" w:color="auto"/>
                    <w:left w:val="none" w:sz="0" w:space="0" w:color="auto"/>
                    <w:bottom w:val="none" w:sz="0" w:space="0" w:color="auto"/>
                    <w:right w:val="none" w:sz="0" w:space="0" w:color="auto"/>
                  </w:divBdr>
                  <w:divsChild>
                    <w:div w:id="782966109">
                      <w:marLeft w:val="0"/>
                      <w:marRight w:val="0"/>
                      <w:marTop w:val="0"/>
                      <w:marBottom w:val="0"/>
                      <w:divBdr>
                        <w:top w:val="none" w:sz="0" w:space="0" w:color="auto"/>
                        <w:left w:val="none" w:sz="0" w:space="0" w:color="auto"/>
                        <w:bottom w:val="none" w:sz="0" w:space="0" w:color="auto"/>
                        <w:right w:val="none" w:sz="0" w:space="0" w:color="auto"/>
                      </w:divBdr>
                    </w:div>
                  </w:divsChild>
                </w:div>
                <w:div w:id="2010524618">
                  <w:marLeft w:val="0"/>
                  <w:marRight w:val="0"/>
                  <w:marTop w:val="0"/>
                  <w:marBottom w:val="0"/>
                  <w:divBdr>
                    <w:top w:val="none" w:sz="0" w:space="0" w:color="auto"/>
                    <w:left w:val="none" w:sz="0" w:space="0" w:color="auto"/>
                    <w:bottom w:val="none" w:sz="0" w:space="0" w:color="auto"/>
                    <w:right w:val="none" w:sz="0" w:space="0" w:color="auto"/>
                  </w:divBdr>
                  <w:divsChild>
                    <w:div w:id="1052997737">
                      <w:marLeft w:val="0"/>
                      <w:marRight w:val="0"/>
                      <w:marTop w:val="0"/>
                      <w:marBottom w:val="0"/>
                      <w:divBdr>
                        <w:top w:val="none" w:sz="0" w:space="0" w:color="auto"/>
                        <w:left w:val="none" w:sz="0" w:space="0" w:color="auto"/>
                        <w:bottom w:val="none" w:sz="0" w:space="0" w:color="auto"/>
                        <w:right w:val="none" w:sz="0" w:space="0" w:color="auto"/>
                      </w:divBdr>
                    </w:div>
                  </w:divsChild>
                </w:div>
                <w:div w:id="202595915">
                  <w:marLeft w:val="0"/>
                  <w:marRight w:val="0"/>
                  <w:marTop w:val="0"/>
                  <w:marBottom w:val="0"/>
                  <w:divBdr>
                    <w:top w:val="none" w:sz="0" w:space="0" w:color="auto"/>
                    <w:left w:val="none" w:sz="0" w:space="0" w:color="auto"/>
                    <w:bottom w:val="none" w:sz="0" w:space="0" w:color="auto"/>
                    <w:right w:val="none" w:sz="0" w:space="0" w:color="auto"/>
                  </w:divBdr>
                  <w:divsChild>
                    <w:div w:id="7876658">
                      <w:marLeft w:val="0"/>
                      <w:marRight w:val="0"/>
                      <w:marTop w:val="0"/>
                      <w:marBottom w:val="0"/>
                      <w:divBdr>
                        <w:top w:val="none" w:sz="0" w:space="0" w:color="auto"/>
                        <w:left w:val="none" w:sz="0" w:space="0" w:color="auto"/>
                        <w:bottom w:val="none" w:sz="0" w:space="0" w:color="auto"/>
                        <w:right w:val="none" w:sz="0" w:space="0" w:color="auto"/>
                      </w:divBdr>
                    </w:div>
                  </w:divsChild>
                </w:div>
                <w:div w:id="5329043">
                  <w:marLeft w:val="0"/>
                  <w:marRight w:val="0"/>
                  <w:marTop w:val="0"/>
                  <w:marBottom w:val="0"/>
                  <w:divBdr>
                    <w:top w:val="none" w:sz="0" w:space="0" w:color="auto"/>
                    <w:left w:val="none" w:sz="0" w:space="0" w:color="auto"/>
                    <w:bottom w:val="none" w:sz="0" w:space="0" w:color="auto"/>
                    <w:right w:val="none" w:sz="0" w:space="0" w:color="auto"/>
                  </w:divBdr>
                  <w:divsChild>
                    <w:div w:id="186409741">
                      <w:marLeft w:val="0"/>
                      <w:marRight w:val="0"/>
                      <w:marTop w:val="0"/>
                      <w:marBottom w:val="0"/>
                      <w:divBdr>
                        <w:top w:val="none" w:sz="0" w:space="0" w:color="auto"/>
                        <w:left w:val="none" w:sz="0" w:space="0" w:color="auto"/>
                        <w:bottom w:val="none" w:sz="0" w:space="0" w:color="auto"/>
                        <w:right w:val="none" w:sz="0" w:space="0" w:color="auto"/>
                      </w:divBdr>
                    </w:div>
                  </w:divsChild>
                </w:div>
                <w:div w:id="58750616">
                  <w:marLeft w:val="0"/>
                  <w:marRight w:val="0"/>
                  <w:marTop w:val="0"/>
                  <w:marBottom w:val="0"/>
                  <w:divBdr>
                    <w:top w:val="none" w:sz="0" w:space="0" w:color="auto"/>
                    <w:left w:val="none" w:sz="0" w:space="0" w:color="auto"/>
                    <w:bottom w:val="none" w:sz="0" w:space="0" w:color="auto"/>
                    <w:right w:val="none" w:sz="0" w:space="0" w:color="auto"/>
                  </w:divBdr>
                  <w:divsChild>
                    <w:div w:id="627202545">
                      <w:marLeft w:val="0"/>
                      <w:marRight w:val="0"/>
                      <w:marTop w:val="0"/>
                      <w:marBottom w:val="0"/>
                      <w:divBdr>
                        <w:top w:val="none" w:sz="0" w:space="0" w:color="auto"/>
                        <w:left w:val="none" w:sz="0" w:space="0" w:color="auto"/>
                        <w:bottom w:val="none" w:sz="0" w:space="0" w:color="auto"/>
                        <w:right w:val="none" w:sz="0" w:space="0" w:color="auto"/>
                      </w:divBdr>
                    </w:div>
                  </w:divsChild>
                </w:div>
                <w:div w:id="1708138381">
                  <w:marLeft w:val="0"/>
                  <w:marRight w:val="0"/>
                  <w:marTop w:val="0"/>
                  <w:marBottom w:val="0"/>
                  <w:divBdr>
                    <w:top w:val="none" w:sz="0" w:space="0" w:color="auto"/>
                    <w:left w:val="none" w:sz="0" w:space="0" w:color="auto"/>
                    <w:bottom w:val="none" w:sz="0" w:space="0" w:color="auto"/>
                    <w:right w:val="none" w:sz="0" w:space="0" w:color="auto"/>
                  </w:divBdr>
                  <w:divsChild>
                    <w:div w:id="1107197139">
                      <w:marLeft w:val="0"/>
                      <w:marRight w:val="0"/>
                      <w:marTop w:val="0"/>
                      <w:marBottom w:val="0"/>
                      <w:divBdr>
                        <w:top w:val="none" w:sz="0" w:space="0" w:color="auto"/>
                        <w:left w:val="none" w:sz="0" w:space="0" w:color="auto"/>
                        <w:bottom w:val="none" w:sz="0" w:space="0" w:color="auto"/>
                        <w:right w:val="none" w:sz="0" w:space="0" w:color="auto"/>
                      </w:divBdr>
                    </w:div>
                  </w:divsChild>
                </w:div>
                <w:div w:id="2034568181">
                  <w:marLeft w:val="0"/>
                  <w:marRight w:val="0"/>
                  <w:marTop w:val="0"/>
                  <w:marBottom w:val="0"/>
                  <w:divBdr>
                    <w:top w:val="none" w:sz="0" w:space="0" w:color="auto"/>
                    <w:left w:val="none" w:sz="0" w:space="0" w:color="auto"/>
                    <w:bottom w:val="none" w:sz="0" w:space="0" w:color="auto"/>
                    <w:right w:val="none" w:sz="0" w:space="0" w:color="auto"/>
                  </w:divBdr>
                  <w:divsChild>
                    <w:div w:id="2141409896">
                      <w:marLeft w:val="0"/>
                      <w:marRight w:val="0"/>
                      <w:marTop w:val="0"/>
                      <w:marBottom w:val="0"/>
                      <w:divBdr>
                        <w:top w:val="none" w:sz="0" w:space="0" w:color="auto"/>
                        <w:left w:val="none" w:sz="0" w:space="0" w:color="auto"/>
                        <w:bottom w:val="none" w:sz="0" w:space="0" w:color="auto"/>
                        <w:right w:val="none" w:sz="0" w:space="0" w:color="auto"/>
                      </w:divBdr>
                    </w:div>
                  </w:divsChild>
                </w:div>
                <w:div w:id="1244490144">
                  <w:marLeft w:val="0"/>
                  <w:marRight w:val="0"/>
                  <w:marTop w:val="0"/>
                  <w:marBottom w:val="0"/>
                  <w:divBdr>
                    <w:top w:val="none" w:sz="0" w:space="0" w:color="auto"/>
                    <w:left w:val="none" w:sz="0" w:space="0" w:color="auto"/>
                    <w:bottom w:val="none" w:sz="0" w:space="0" w:color="auto"/>
                    <w:right w:val="none" w:sz="0" w:space="0" w:color="auto"/>
                  </w:divBdr>
                  <w:divsChild>
                    <w:div w:id="1104693448">
                      <w:marLeft w:val="0"/>
                      <w:marRight w:val="0"/>
                      <w:marTop w:val="0"/>
                      <w:marBottom w:val="0"/>
                      <w:divBdr>
                        <w:top w:val="none" w:sz="0" w:space="0" w:color="auto"/>
                        <w:left w:val="none" w:sz="0" w:space="0" w:color="auto"/>
                        <w:bottom w:val="none" w:sz="0" w:space="0" w:color="auto"/>
                        <w:right w:val="none" w:sz="0" w:space="0" w:color="auto"/>
                      </w:divBdr>
                    </w:div>
                  </w:divsChild>
                </w:div>
                <w:div w:id="24916003">
                  <w:marLeft w:val="0"/>
                  <w:marRight w:val="0"/>
                  <w:marTop w:val="0"/>
                  <w:marBottom w:val="0"/>
                  <w:divBdr>
                    <w:top w:val="none" w:sz="0" w:space="0" w:color="auto"/>
                    <w:left w:val="none" w:sz="0" w:space="0" w:color="auto"/>
                    <w:bottom w:val="none" w:sz="0" w:space="0" w:color="auto"/>
                    <w:right w:val="none" w:sz="0" w:space="0" w:color="auto"/>
                  </w:divBdr>
                  <w:divsChild>
                    <w:div w:id="1102382751">
                      <w:marLeft w:val="0"/>
                      <w:marRight w:val="0"/>
                      <w:marTop w:val="0"/>
                      <w:marBottom w:val="0"/>
                      <w:divBdr>
                        <w:top w:val="none" w:sz="0" w:space="0" w:color="auto"/>
                        <w:left w:val="none" w:sz="0" w:space="0" w:color="auto"/>
                        <w:bottom w:val="none" w:sz="0" w:space="0" w:color="auto"/>
                        <w:right w:val="none" w:sz="0" w:space="0" w:color="auto"/>
                      </w:divBdr>
                    </w:div>
                  </w:divsChild>
                </w:div>
                <w:div w:id="1077946646">
                  <w:marLeft w:val="0"/>
                  <w:marRight w:val="0"/>
                  <w:marTop w:val="0"/>
                  <w:marBottom w:val="0"/>
                  <w:divBdr>
                    <w:top w:val="none" w:sz="0" w:space="0" w:color="auto"/>
                    <w:left w:val="none" w:sz="0" w:space="0" w:color="auto"/>
                    <w:bottom w:val="none" w:sz="0" w:space="0" w:color="auto"/>
                    <w:right w:val="none" w:sz="0" w:space="0" w:color="auto"/>
                  </w:divBdr>
                  <w:divsChild>
                    <w:div w:id="1462570880">
                      <w:marLeft w:val="0"/>
                      <w:marRight w:val="0"/>
                      <w:marTop w:val="0"/>
                      <w:marBottom w:val="0"/>
                      <w:divBdr>
                        <w:top w:val="none" w:sz="0" w:space="0" w:color="auto"/>
                        <w:left w:val="none" w:sz="0" w:space="0" w:color="auto"/>
                        <w:bottom w:val="none" w:sz="0" w:space="0" w:color="auto"/>
                        <w:right w:val="none" w:sz="0" w:space="0" w:color="auto"/>
                      </w:divBdr>
                    </w:div>
                  </w:divsChild>
                </w:div>
                <w:div w:id="1375157050">
                  <w:marLeft w:val="0"/>
                  <w:marRight w:val="0"/>
                  <w:marTop w:val="0"/>
                  <w:marBottom w:val="0"/>
                  <w:divBdr>
                    <w:top w:val="none" w:sz="0" w:space="0" w:color="auto"/>
                    <w:left w:val="none" w:sz="0" w:space="0" w:color="auto"/>
                    <w:bottom w:val="none" w:sz="0" w:space="0" w:color="auto"/>
                    <w:right w:val="none" w:sz="0" w:space="0" w:color="auto"/>
                  </w:divBdr>
                  <w:divsChild>
                    <w:div w:id="1279292773">
                      <w:marLeft w:val="0"/>
                      <w:marRight w:val="0"/>
                      <w:marTop w:val="0"/>
                      <w:marBottom w:val="0"/>
                      <w:divBdr>
                        <w:top w:val="none" w:sz="0" w:space="0" w:color="auto"/>
                        <w:left w:val="none" w:sz="0" w:space="0" w:color="auto"/>
                        <w:bottom w:val="none" w:sz="0" w:space="0" w:color="auto"/>
                        <w:right w:val="none" w:sz="0" w:space="0" w:color="auto"/>
                      </w:divBdr>
                    </w:div>
                  </w:divsChild>
                </w:div>
                <w:div w:id="1491211235">
                  <w:marLeft w:val="0"/>
                  <w:marRight w:val="0"/>
                  <w:marTop w:val="0"/>
                  <w:marBottom w:val="0"/>
                  <w:divBdr>
                    <w:top w:val="none" w:sz="0" w:space="0" w:color="auto"/>
                    <w:left w:val="none" w:sz="0" w:space="0" w:color="auto"/>
                    <w:bottom w:val="none" w:sz="0" w:space="0" w:color="auto"/>
                    <w:right w:val="none" w:sz="0" w:space="0" w:color="auto"/>
                  </w:divBdr>
                  <w:divsChild>
                    <w:div w:id="818307758">
                      <w:marLeft w:val="0"/>
                      <w:marRight w:val="0"/>
                      <w:marTop w:val="0"/>
                      <w:marBottom w:val="0"/>
                      <w:divBdr>
                        <w:top w:val="none" w:sz="0" w:space="0" w:color="auto"/>
                        <w:left w:val="none" w:sz="0" w:space="0" w:color="auto"/>
                        <w:bottom w:val="none" w:sz="0" w:space="0" w:color="auto"/>
                        <w:right w:val="none" w:sz="0" w:space="0" w:color="auto"/>
                      </w:divBdr>
                    </w:div>
                  </w:divsChild>
                </w:div>
                <w:div w:id="1283151308">
                  <w:marLeft w:val="0"/>
                  <w:marRight w:val="0"/>
                  <w:marTop w:val="0"/>
                  <w:marBottom w:val="0"/>
                  <w:divBdr>
                    <w:top w:val="none" w:sz="0" w:space="0" w:color="auto"/>
                    <w:left w:val="none" w:sz="0" w:space="0" w:color="auto"/>
                    <w:bottom w:val="none" w:sz="0" w:space="0" w:color="auto"/>
                    <w:right w:val="none" w:sz="0" w:space="0" w:color="auto"/>
                  </w:divBdr>
                  <w:divsChild>
                    <w:div w:id="1815952931">
                      <w:marLeft w:val="0"/>
                      <w:marRight w:val="0"/>
                      <w:marTop w:val="0"/>
                      <w:marBottom w:val="0"/>
                      <w:divBdr>
                        <w:top w:val="none" w:sz="0" w:space="0" w:color="auto"/>
                        <w:left w:val="none" w:sz="0" w:space="0" w:color="auto"/>
                        <w:bottom w:val="none" w:sz="0" w:space="0" w:color="auto"/>
                        <w:right w:val="none" w:sz="0" w:space="0" w:color="auto"/>
                      </w:divBdr>
                    </w:div>
                  </w:divsChild>
                </w:div>
                <w:div w:id="1413159725">
                  <w:marLeft w:val="0"/>
                  <w:marRight w:val="0"/>
                  <w:marTop w:val="0"/>
                  <w:marBottom w:val="0"/>
                  <w:divBdr>
                    <w:top w:val="none" w:sz="0" w:space="0" w:color="auto"/>
                    <w:left w:val="none" w:sz="0" w:space="0" w:color="auto"/>
                    <w:bottom w:val="none" w:sz="0" w:space="0" w:color="auto"/>
                    <w:right w:val="none" w:sz="0" w:space="0" w:color="auto"/>
                  </w:divBdr>
                  <w:divsChild>
                    <w:div w:id="520316804">
                      <w:marLeft w:val="0"/>
                      <w:marRight w:val="0"/>
                      <w:marTop w:val="0"/>
                      <w:marBottom w:val="0"/>
                      <w:divBdr>
                        <w:top w:val="none" w:sz="0" w:space="0" w:color="auto"/>
                        <w:left w:val="none" w:sz="0" w:space="0" w:color="auto"/>
                        <w:bottom w:val="none" w:sz="0" w:space="0" w:color="auto"/>
                        <w:right w:val="none" w:sz="0" w:space="0" w:color="auto"/>
                      </w:divBdr>
                    </w:div>
                  </w:divsChild>
                </w:div>
                <w:div w:id="1131291363">
                  <w:marLeft w:val="0"/>
                  <w:marRight w:val="0"/>
                  <w:marTop w:val="0"/>
                  <w:marBottom w:val="0"/>
                  <w:divBdr>
                    <w:top w:val="none" w:sz="0" w:space="0" w:color="auto"/>
                    <w:left w:val="none" w:sz="0" w:space="0" w:color="auto"/>
                    <w:bottom w:val="none" w:sz="0" w:space="0" w:color="auto"/>
                    <w:right w:val="none" w:sz="0" w:space="0" w:color="auto"/>
                  </w:divBdr>
                  <w:divsChild>
                    <w:div w:id="662011581">
                      <w:marLeft w:val="0"/>
                      <w:marRight w:val="0"/>
                      <w:marTop w:val="0"/>
                      <w:marBottom w:val="0"/>
                      <w:divBdr>
                        <w:top w:val="none" w:sz="0" w:space="0" w:color="auto"/>
                        <w:left w:val="none" w:sz="0" w:space="0" w:color="auto"/>
                        <w:bottom w:val="none" w:sz="0" w:space="0" w:color="auto"/>
                        <w:right w:val="none" w:sz="0" w:space="0" w:color="auto"/>
                      </w:divBdr>
                    </w:div>
                  </w:divsChild>
                </w:div>
                <w:div w:id="2037806296">
                  <w:marLeft w:val="0"/>
                  <w:marRight w:val="0"/>
                  <w:marTop w:val="0"/>
                  <w:marBottom w:val="0"/>
                  <w:divBdr>
                    <w:top w:val="none" w:sz="0" w:space="0" w:color="auto"/>
                    <w:left w:val="none" w:sz="0" w:space="0" w:color="auto"/>
                    <w:bottom w:val="none" w:sz="0" w:space="0" w:color="auto"/>
                    <w:right w:val="none" w:sz="0" w:space="0" w:color="auto"/>
                  </w:divBdr>
                  <w:divsChild>
                    <w:div w:id="1767772258">
                      <w:marLeft w:val="0"/>
                      <w:marRight w:val="0"/>
                      <w:marTop w:val="0"/>
                      <w:marBottom w:val="0"/>
                      <w:divBdr>
                        <w:top w:val="none" w:sz="0" w:space="0" w:color="auto"/>
                        <w:left w:val="none" w:sz="0" w:space="0" w:color="auto"/>
                        <w:bottom w:val="none" w:sz="0" w:space="0" w:color="auto"/>
                        <w:right w:val="none" w:sz="0" w:space="0" w:color="auto"/>
                      </w:divBdr>
                    </w:div>
                  </w:divsChild>
                </w:div>
                <w:div w:id="1710572036">
                  <w:marLeft w:val="0"/>
                  <w:marRight w:val="0"/>
                  <w:marTop w:val="0"/>
                  <w:marBottom w:val="0"/>
                  <w:divBdr>
                    <w:top w:val="none" w:sz="0" w:space="0" w:color="auto"/>
                    <w:left w:val="none" w:sz="0" w:space="0" w:color="auto"/>
                    <w:bottom w:val="none" w:sz="0" w:space="0" w:color="auto"/>
                    <w:right w:val="none" w:sz="0" w:space="0" w:color="auto"/>
                  </w:divBdr>
                  <w:divsChild>
                    <w:div w:id="877398012">
                      <w:marLeft w:val="0"/>
                      <w:marRight w:val="0"/>
                      <w:marTop w:val="0"/>
                      <w:marBottom w:val="0"/>
                      <w:divBdr>
                        <w:top w:val="none" w:sz="0" w:space="0" w:color="auto"/>
                        <w:left w:val="none" w:sz="0" w:space="0" w:color="auto"/>
                        <w:bottom w:val="none" w:sz="0" w:space="0" w:color="auto"/>
                        <w:right w:val="none" w:sz="0" w:space="0" w:color="auto"/>
                      </w:divBdr>
                    </w:div>
                  </w:divsChild>
                </w:div>
                <w:div w:id="721177146">
                  <w:marLeft w:val="0"/>
                  <w:marRight w:val="0"/>
                  <w:marTop w:val="0"/>
                  <w:marBottom w:val="0"/>
                  <w:divBdr>
                    <w:top w:val="none" w:sz="0" w:space="0" w:color="auto"/>
                    <w:left w:val="none" w:sz="0" w:space="0" w:color="auto"/>
                    <w:bottom w:val="none" w:sz="0" w:space="0" w:color="auto"/>
                    <w:right w:val="none" w:sz="0" w:space="0" w:color="auto"/>
                  </w:divBdr>
                  <w:divsChild>
                    <w:div w:id="640426848">
                      <w:marLeft w:val="0"/>
                      <w:marRight w:val="0"/>
                      <w:marTop w:val="0"/>
                      <w:marBottom w:val="0"/>
                      <w:divBdr>
                        <w:top w:val="none" w:sz="0" w:space="0" w:color="auto"/>
                        <w:left w:val="none" w:sz="0" w:space="0" w:color="auto"/>
                        <w:bottom w:val="none" w:sz="0" w:space="0" w:color="auto"/>
                        <w:right w:val="none" w:sz="0" w:space="0" w:color="auto"/>
                      </w:divBdr>
                    </w:div>
                  </w:divsChild>
                </w:div>
                <w:div w:id="2118328910">
                  <w:marLeft w:val="0"/>
                  <w:marRight w:val="0"/>
                  <w:marTop w:val="0"/>
                  <w:marBottom w:val="0"/>
                  <w:divBdr>
                    <w:top w:val="none" w:sz="0" w:space="0" w:color="auto"/>
                    <w:left w:val="none" w:sz="0" w:space="0" w:color="auto"/>
                    <w:bottom w:val="none" w:sz="0" w:space="0" w:color="auto"/>
                    <w:right w:val="none" w:sz="0" w:space="0" w:color="auto"/>
                  </w:divBdr>
                  <w:divsChild>
                    <w:div w:id="949437007">
                      <w:marLeft w:val="0"/>
                      <w:marRight w:val="0"/>
                      <w:marTop w:val="0"/>
                      <w:marBottom w:val="0"/>
                      <w:divBdr>
                        <w:top w:val="none" w:sz="0" w:space="0" w:color="auto"/>
                        <w:left w:val="none" w:sz="0" w:space="0" w:color="auto"/>
                        <w:bottom w:val="none" w:sz="0" w:space="0" w:color="auto"/>
                        <w:right w:val="none" w:sz="0" w:space="0" w:color="auto"/>
                      </w:divBdr>
                    </w:div>
                  </w:divsChild>
                </w:div>
                <w:div w:id="67197963">
                  <w:marLeft w:val="0"/>
                  <w:marRight w:val="0"/>
                  <w:marTop w:val="0"/>
                  <w:marBottom w:val="0"/>
                  <w:divBdr>
                    <w:top w:val="none" w:sz="0" w:space="0" w:color="auto"/>
                    <w:left w:val="none" w:sz="0" w:space="0" w:color="auto"/>
                    <w:bottom w:val="none" w:sz="0" w:space="0" w:color="auto"/>
                    <w:right w:val="none" w:sz="0" w:space="0" w:color="auto"/>
                  </w:divBdr>
                  <w:divsChild>
                    <w:div w:id="643586528">
                      <w:marLeft w:val="0"/>
                      <w:marRight w:val="0"/>
                      <w:marTop w:val="0"/>
                      <w:marBottom w:val="0"/>
                      <w:divBdr>
                        <w:top w:val="none" w:sz="0" w:space="0" w:color="auto"/>
                        <w:left w:val="none" w:sz="0" w:space="0" w:color="auto"/>
                        <w:bottom w:val="none" w:sz="0" w:space="0" w:color="auto"/>
                        <w:right w:val="none" w:sz="0" w:space="0" w:color="auto"/>
                      </w:divBdr>
                    </w:div>
                  </w:divsChild>
                </w:div>
                <w:div w:id="1742100798">
                  <w:marLeft w:val="0"/>
                  <w:marRight w:val="0"/>
                  <w:marTop w:val="0"/>
                  <w:marBottom w:val="0"/>
                  <w:divBdr>
                    <w:top w:val="none" w:sz="0" w:space="0" w:color="auto"/>
                    <w:left w:val="none" w:sz="0" w:space="0" w:color="auto"/>
                    <w:bottom w:val="none" w:sz="0" w:space="0" w:color="auto"/>
                    <w:right w:val="none" w:sz="0" w:space="0" w:color="auto"/>
                  </w:divBdr>
                  <w:divsChild>
                    <w:div w:id="1056929499">
                      <w:marLeft w:val="0"/>
                      <w:marRight w:val="0"/>
                      <w:marTop w:val="0"/>
                      <w:marBottom w:val="0"/>
                      <w:divBdr>
                        <w:top w:val="none" w:sz="0" w:space="0" w:color="auto"/>
                        <w:left w:val="none" w:sz="0" w:space="0" w:color="auto"/>
                        <w:bottom w:val="none" w:sz="0" w:space="0" w:color="auto"/>
                        <w:right w:val="none" w:sz="0" w:space="0" w:color="auto"/>
                      </w:divBdr>
                    </w:div>
                  </w:divsChild>
                </w:div>
                <w:div w:id="1717895709">
                  <w:marLeft w:val="0"/>
                  <w:marRight w:val="0"/>
                  <w:marTop w:val="0"/>
                  <w:marBottom w:val="0"/>
                  <w:divBdr>
                    <w:top w:val="none" w:sz="0" w:space="0" w:color="auto"/>
                    <w:left w:val="none" w:sz="0" w:space="0" w:color="auto"/>
                    <w:bottom w:val="none" w:sz="0" w:space="0" w:color="auto"/>
                    <w:right w:val="none" w:sz="0" w:space="0" w:color="auto"/>
                  </w:divBdr>
                  <w:divsChild>
                    <w:div w:id="996541436">
                      <w:marLeft w:val="0"/>
                      <w:marRight w:val="0"/>
                      <w:marTop w:val="0"/>
                      <w:marBottom w:val="0"/>
                      <w:divBdr>
                        <w:top w:val="none" w:sz="0" w:space="0" w:color="auto"/>
                        <w:left w:val="none" w:sz="0" w:space="0" w:color="auto"/>
                        <w:bottom w:val="none" w:sz="0" w:space="0" w:color="auto"/>
                        <w:right w:val="none" w:sz="0" w:space="0" w:color="auto"/>
                      </w:divBdr>
                    </w:div>
                  </w:divsChild>
                </w:div>
                <w:div w:id="1765303923">
                  <w:marLeft w:val="0"/>
                  <w:marRight w:val="0"/>
                  <w:marTop w:val="0"/>
                  <w:marBottom w:val="0"/>
                  <w:divBdr>
                    <w:top w:val="none" w:sz="0" w:space="0" w:color="auto"/>
                    <w:left w:val="none" w:sz="0" w:space="0" w:color="auto"/>
                    <w:bottom w:val="none" w:sz="0" w:space="0" w:color="auto"/>
                    <w:right w:val="none" w:sz="0" w:space="0" w:color="auto"/>
                  </w:divBdr>
                  <w:divsChild>
                    <w:div w:id="678197082">
                      <w:marLeft w:val="0"/>
                      <w:marRight w:val="0"/>
                      <w:marTop w:val="0"/>
                      <w:marBottom w:val="0"/>
                      <w:divBdr>
                        <w:top w:val="none" w:sz="0" w:space="0" w:color="auto"/>
                        <w:left w:val="none" w:sz="0" w:space="0" w:color="auto"/>
                        <w:bottom w:val="none" w:sz="0" w:space="0" w:color="auto"/>
                        <w:right w:val="none" w:sz="0" w:space="0" w:color="auto"/>
                      </w:divBdr>
                    </w:div>
                  </w:divsChild>
                </w:div>
                <w:div w:id="757672608">
                  <w:marLeft w:val="0"/>
                  <w:marRight w:val="0"/>
                  <w:marTop w:val="0"/>
                  <w:marBottom w:val="0"/>
                  <w:divBdr>
                    <w:top w:val="none" w:sz="0" w:space="0" w:color="auto"/>
                    <w:left w:val="none" w:sz="0" w:space="0" w:color="auto"/>
                    <w:bottom w:val="none" w:sz="0" w:space="0" w:color="auto"/>
                    <w:right w:val="none" w:sz="0" w:space="0" w:color="auto"/>
                  </w:divBdr>
                  <w:divsChild>
                    <w:div w:id="1846166821">
                      <w:marLeft w:val="0"/>
                      <w:marRight w:val="0"/>
                      <w:marTop w:val="0"/>
                      <w:marBottom w:val="0"/>
                      <w:divBdr>
                        <w:top w:val="none" w:sz="0" w:space="0" w:color="auto"/>
                        <w:left w:val="none" w:sz="0" w:space="0" w:color="auto"/>
                        <w:bottom w:val="none" w:sz="0" w:space="0" w:color="auto"/>
                        <w:right w:val="none" w:sz="0" w:space="0" w:color="auto"/>
                      </w:divBdr>
                    </w:div>
                  </w:divsChild>
                </w:div>
                <w:div w:id="121193354">
                  <w:marLeft w:val="0"/>
                  <w:marRight w:val="0"/>
                  <w:marTop w:val="0"/>
                  <w:marBottom w:val="0"/>
                  <w:divBdr>
                    <w:top w:val="none" w:sz="0" w:space="0" w:color="auto"/>
                    <w:left w:val="none" w:sz="0" w:space="0" w:color="auto"/>
                    <w:bottom w:val="none" w:sz="0" w:space="0" w:color="auto"/>
                    <w:right w:val="none" w:sz="0" w:space="0" w:color="auto"/>
                  </w:divBdr>
                  <w:divsChild>
                    <w:div w:id="1510830044">
                      <w:marLeft w:val="0"/>
                      <w:marRight w:val="0"/>
                      <w:marTop w:val="0"/>
                      <w:marBottom w:val="0"/>
                      <w:divBdr>
                        <w:top w:val="none" w:sz="0" w:space="0" w:color="auto"/>
                        <w:left w:val="none" w:sz="0" w:space="0" w:color="auto"/>
                        <w:bottom w:val="none" w:sz="0" w:space="0" w:color="auto"/>
                        <w:right w:val="none" w:sz="0" w:space="0" w:color="auto"/>
                      </w:divBdr>
                    </w:div>
                  </w:divsChild>
                </w:div>
                <w:div w:id="572472412">
                  <w:marLeft w:val="0"/>
                  <w:marRight w:val="0"/>
                  <w:marTop w:val="0"/>
                  <w:marBottom w:val="0"/>
                  <w:divBdr>
                    <w:top w:val="none" w:sz="0" w:space="0" w:color="auto"/>
                    <w:left w:val="none" w:sz="0" w:space="0" w:color="auto"/>
                    <w:bottom w:val="none" w:sz="0" w:space="0" w:color="auto"/>
                    <w:right w:val="none" w:sz="0" w:space="0" w:color="auto"/>
                  </w:divBdr>
                  <w:divsChild>
                    <w:div w:id="279996104">
                      <w:marLeft w:val="0"/>
                      <w:marRight w:val="0"/>
                      <w:marTop w:val="0"/>
                      <w:marBottom w:val="0"/>
                      <w:divBdr>
                        <w:top w:val="none" w:sz="0" w:space="0" w:color="auto"/>
                        <w:left w:val="none" w:sz="0" w:space="0" w:color="auto"/>
                        <w:bottom w:val="none" w:sz="0" w:space="0" w:color="auto"/>
                        <w:right w:val="none" w:sz="0" w:space="0" w:color="auto"/>
                      </w:divBdr>
                    </w:div>
                  </w:divsChild>
                </w:div>
                <w:div w:id="1508447037">
                  <w:marLeft w:val="0"/>
                  <w:marRight w:val="0"/>
                  <w:marTop w:val="0"/>
                  <w:marBottom w:val="0"/>
                  <w:divBdr>
                    <w:top w:val="none" w:sz="0" w:space="0" w:color="auto"/>
                    <w:left w:val="none" w:sz="0" w:space="0" w:color="auto"/>
                    <w:bottom w:val="none" w:sz="0" w:space="0" w:color="auto"/>
                    <w:right w:val="none" w:sz="0" w:space="0" w:color="auto"/>
                  </w:divBdr>
                  <w:divsChild>
                    <w:div w:id="491802402">
                      <w:marLeft w:val="0"/>
                      <w:marRight w:val="0"/>
                      <w:marTop w:val="0"/>
                      <w:marBottom w:val="0"/>
                      <w:divBdr>
                        <w:top w:val="none" w:sz="0" w:space="0" w:color="auto"/>
                        <w:left w:val="none" w:sz="0" w:space="0" w:color="auto"/>
                        <w:bottom w:val="none" w:sz="0" w:space="0" w:color="auto"/>
                        <w:right w:val="none" w:sz="0" w:space="0" w:color="auto"/>
                      </w:divBdr>
                    </w:div>
                  </w:divsChild>
                </w:div>
                <w:div w:id="1466848009">
                  <w:marLeft w:val="0"/>
                  <w:marRight w:val="0"/>
                  <w:marTop w:val="0"/>
                  <w:marBottom w:val="0"/>
                  <w:divBdr>
                    <w:top w:val="none" w:sz="0" w:space="0" w:color="auto"/>
                    <w:left w:val="none" w:sz="0" w:space="0" w:color="auto"/>
                    <w:bottom w:val="none" w:sz="0" w:space="0" w:color="auto"/>
                    <w:right w:val="none" w:sz="0" w:space="0" w:color="auto"/>
                  </w:divBdr>
                  <w:divsChild>
                    <w:div w:id="433207098">
                      <w:marLeft w:val="0"/>
                      <w:marRight w:val="0"/>
                      <w:marTop w:val="0"/>
                      <w:marBottom w:val="0"/>
                      <w:divBdr>
                        <w:top w:val="none" w:sz="0" w:space="0" w:color="auto"/>
                        <w:left w:val="none" w:sz="0" w:space="0" w:color="auto"/>
                        <w:bottom w:val="none" w:sz="0" w:space="0" w:color="auto"/>
                        <w:right w:val="none" w:sz="0" w:space="0" w:color="auto"/>
                      </w:divBdr>
                    </w:div>
                  </w:divsChild>
                </w:div>
                <w:div w:id="39672722">
                  <w:marLeft w:val="0"/>
                  <w:marRight w:val="0"/>
                  <w:marTop w:val="0"/>
                  <w:marBottom w:val="0"/>
                  <w:divBdr>
                    <w:top w:val="none" w:sz="0" w:space="0" w:color="auto"/>
                    <w:left w:val="none" w:sz="0" w:space="0" w:color="auto"/>
                    <w:bottom w:val="none" w:sz="0" w:space="0" w:color="auto"/>
                    <w:right w:val="none" w:sz="0" w:space="0" w:color="auto"/>
                  </w:divBdr>
                  <w:divsChild>
                    <w:div w:id="761875551">
                      <w:marLeft w:val="0"/>
                      <w:marRight w:val="0"/>
                      <w:marTop w:val="0"/>
                      <w:marBottom w:val="0"/>
                      <w:divBdr>
                        <w:top w:val="none" w:sz="0" w:space="0" w:color="auto"/>
                        <w:left w:val="none" w:sz="0" w:space="0" w:color="auto"/>
                        <w:bottom w:val="none" w:sz="0" w:space="0" w:color="auto"/>
                        <w:right w:val="none" w:sz="0" w:space="0" w:color="auto"/>
                      </w:divBdr>
                    </w:div>
                  </w:divsChild>
                </w:div>
                <w:div w:id="1352143815">
                  <w:marLeft w:val="0"/>
                  <w:marRight w:val="0"/>
                  <w:marTop w:val="0"/>
                  <w:marBottom w:val="0"/>
                  <w:divBdr>
                    <w:top w:val="none" w:sz="0" w:space="0" w:color="auto"/>
                    <w:left w:val="none" w:sz="0" w:space="0" w:color="auto"/>
                    <w:bottom w:val="none" w:sz="0" w:space="0" w:color="auto"/>
                    <w:right w:val="none" w:sz="0" w:space="0" w:color="auto"/>
                  </w:divBdr>
                  <w:divsChild>
                    <w:div w:id="616377970">
                      <w:marLeft w:val="0"/>
                      <w:marRight w:val="0"/>
                      <w:marTop w:val="0"/>
                      <w:marBottom w:val="0"/>
                      <w:divBdr>
                        <w:top w:val="none" w:sz="0" w:space="0" w:color="auto"/>
                        <w:left w:val="none" w:sz="0" w:space="0" w:color="auto"/>
                        <w:bottom w:val="none" w:sz="0" w:space="0" w:color="auto"/>
                        <w:right w:val="none" w:sz="0" w:space="0" w:color="auto"/>
                      </w:divBdr>
                    </w:div>
                  </w:divsChild>
                </w:div>
                <w:div w:id="327289383">
                  <w:marLeft w:val="0"/>
                  <w:marRight w:val="0"/>
                  <w:marTop w:val="0"/>
                  <w:marBottom w:val="0"/>
                  <w:divBdr>
                    <w:top w:val="none" w:sz="0" w:space="0" w:color="auto"/>
                    <w:left w:val="none" w:sz="0" w:space="0" w:color="auto"/>
                    <w:bottom w:val="none" w:sz="0" w:space="0" w:color="auto"/>
                    <w:right w:val="none" w:sz="0" w:space="0" w:color="auto"/>
                  </w:divBdr>
                  <w:divsChild>
                    <w:div w:id="1063065549">
                      <w:marLeft w:val="0"/>
                      <w:marRight w:val="0"/>
                      <w:marTop w:val="0"/>
                      <w:marBottom w:val="0"/>
                      <w:divBdr>
                        <w:top w:val="none" w:sz="0" w:space="0" w:color="auto"/>
                        <w:left w:val="none" w:sz="0" w:space="0" w:color="auto"/>
                        <w:bottom w:val="none" w:sz="0" w:space="0" w:color="auto"/>
                        <w:right w:val="none" w:sz="0" w:space="0" w:color="auto"/>
                      </w:divBdr>
                    </w:div>
                  </w:divsChild>
                </w:div>
                <w:div w:id="1109086720">
                  <w:marLeft w:val="0"/>
                  <w:marRight w:val="0"/>
                  <w:marTop w:val="0"/>
                  <w:marBottom w:val="0"/>
                  <w:divBdr>
                    <w:top w:val="none" w:sz="0" w:space="0" w:color="auto"/>
                    <w:left w:val="none" w:sz="0" w:space="0" w:color="auto"/>
                    <w:bottom w:val="none" w:sz="0" w:space="0" w:color="auto"/>
                    <w:right w:val="none" w:sz="0" w:space="0" w:color="auto"/>
                  </w:divBdr>
                  <w:divsChild>
                    <w:div w:id="367067228">
                      <w:marLeft w:val="0"/>
                      <w:marRight w:val="0"/>
                      <w:marTop w:val="0"/>
                      <w:marBottom w:val="0"/>
                      <w:divBdr>
                        <w:top w:val="none" w:sz="0" w:space="0" w:color="auto"/>
                        <w:left w:val="none" w:sz="0" w:space="0" w:color="auto"/>
                        <w:bottom w:val="none" w:sz="0" w:space="0" w:color="auto"/>
                        <w:right w:val="none" w:sz="0" w:space="0" w:color="auto"/>
                      </w:divBdr>
                    </w:div>
                  </w:divsChild>
                </w:div>
                <w:div w:id="1771046167">
                  <w:marLeft w:val="0"/>
                  <w:marRight w:val="0"/>
                  <w:marTop w:val="0"/>
                  <w:marBottom w:val="0"/>
                  <w:divBdr>
                    <w:top w:val="none" w:sz="0" w:space="0" w:color="auto"/>
                    <w:left w:val="none" w:sz="0" w:space="0" w:color="auto"/>
                    <w:bottom w:val="none" w:sz="0" w:space="0" w:color="auto"/>
                    <w:right w:val="none" w:sz="0" w:space="0" w:color="auto"/>
                  </w:divBdr>
                  <w:divsChild>
                    <w:div w:id="1829634901">
                      <w:marLeft w:val="0"/>
                      <w:marRight w:val="0"/>
                      <w:marTop w:val="0"/>
                      <w:marBottom w:val="0"/>
                      <w:divBdr>
                        <w:top w:val="none" w:sz="0" w:space="0" w:color="auto"/>
                        <w:left w:val="none" w:sz="0" w:space="0" w:color="auto"/>
                        <w:bottom w:val="none" w:sz="0" w:space="0" w:color="auto"/>
                        <w:right w:val="none" w:sz="0" w:space="0" w:color="auto"/>
                      </w:divBdr>
                    </w:div>
                  </w:divsChild>
                </w:div>
                <w:div w:id="231740159">
                  <w:marLeft w:val="0"/>
                  <w:marRight w:val="0"/>
                  <w:marTop w:val="0"/>
                  <w:marBottom w:val="0"/>
                  <w:divBdr>
                    <w:top w:val="none" w:sz="0" w:space="0" w:color="auto"/>
                    <w:left w:val="none" w:sz="0" w:space="0" w:color="auto"/>
                    <w:bottom w:val="none" w:sz="0" w:space="0" w:color="auto"/>
                    <w:right w:val="none" w:sz="0" w:space="0" w:color="auto"/>
                  </w:divBdr>
                  <w:divsChild>
                    <w:div w:id="1544056440">
                      <w:marLeft w:val="0"/>
                      <w:marRight w:val="0"/>
                      <w:marTop w:val="0"/>
                      <w:marBottom w:val="0"/>
                      <w:divBdr>
                        <w:top w:val="none" w:sz="0" w:space="0" w:color="auto"/>
                        <w:left w:val="none" w:sz="0" w:space="0" w:color="auto"/>
                        <w:bottom w:val="none" w:sz="0" w:space="0" w:color="auto"/>
                        <w:right w:val="none" w:sz="0" w:space="0" w:color="auto"/>
                      </w:divBdr>
                    </w:div>
                  </w:divsChild>
                </w:div>
                <w:div w:id="207836022">
                  <w:marLeft w:val="0"/>
                  <w:marRight w:val="0"/>
                  <w:marTop w:val="0"/>
                  <w:marBottom w:val="0"/>
                  <w:divBdr>
                    <w:top w:val="none" w:sz="0" w:space="0" w:color="auto"/>
                    <w:left w:val="none" w:sz="0" w:space="0" w:color="auto"/>
                    <w:bottom w:val="none" w:sz="0" w:space="0" w:color="auto"/>
                    <w:right w:val="none" w:sz="0" w:space="0" w:color="auto"/>
                  </w:divBdr>
                  <w:divsChild>
                    <w:div w:id="1405495960">
                      <w:marLeft w:val="0"/>
                      <w:marRight w:val="0"/>
                      <w:marTop w:val="0"/>
                      <w:marBottom w:val="0"/>
                      <w:divBdr>
                        <w:top w:val="none" w:sz="0" w:space="0" w:color="auto"/>
                        <w:left w:val="none" w:sz="0" w:space="0" w:color="auto"/>
                        <w:bottom w:val="none" w:sz="0" w:space="0" w:color="auto"/>
                        <w:right w:val="none" w:sz="0" w:space="0" w:color="auto"/>
                      </w:divBdr>
                    </w:div>
                  </w:divsChild>
                </w:div>
                <w:div w:id="973683845">
                  <w:marLeft w:val="0"/>
                  <w:marRight w:val="0"/>
                  <w:marTop w:val="0"/>
                  <w:marBottom w:val="0"/>
                  <w:divBdr>
                    <w:top w:val="none" w:sz="0" w:space="0" w:color="auto"/>
                    <w:left w:val="none" w:sz="0" w:space="0" w:color="auto"/>
                    <w:bottom w:val="none" w:sz="0" w:space="0" w:color="auto"/>
                    <w:right w:val="none" w:sz="0" w:space="0" w:color="auto"/>
                  </w:divBdr>
                  <w:divsChild>
                    <w:div w:id="25760247">
                      <w:marLeft w:val="0"/>
                      <w:marRight w:val="0"/>
                      <w:marTop w:val="0"/>
                      <w:marBottom w:val="0"/>
                      <w:divBdr>
                        <w:top w:val="none" w:sz="0" w:space="0" w:color="auto"/>
                        <w:left w:val="none" w:sz="0" w:space="0" w:color="auto"/>
                        <w:bottom w:val="none" w:sz="0" w:space="0" w:color="auto"/>
                        <w:right w:val="none" w:sz="0" w:space="0" w:color="auto"/>
                      </w:divBdr>
                    </w:div>
                  </w:divsChild>
                </w:div>
                <w:div w:id="601380715">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0"/>
                      <w:marRight w:val="0"/>
                      <w:marTop w:val="0"/>
                      <w:marBottom w:val="0"/>
                      <w:divBdr>
                        <w:top w:val="none" w:sz="0" w:space="0" w:color="auto"/>
                        <w:left w:val="none" w:sz="0" w:space="0" w:color="auto"/>
                        <w:bottom w:val="none" w:sz="0" w:space="0" w:color="auto"/>
                        <w:right w:val="none" w:sz="0" w:space="0" w:color="auto"/>
                      </w:divBdr>
                    </w:div>
                  </w:divsChild>
                </w:div>
                <w:div w:id="1763260785">
                  <w:marLeft w:val="0"/>
                  <w:marRight w:val="0"/>
                  <w:marTop w:val="0"/>
                  <w:marBottom w:val="0"/>
                  <w:divBdr>
                    <w:top w:val="none" w:sz="0" w:space="0" w:color="auto"/>
                    <w:left w:val="none" w:sz="0" w:space="0" w:color="auto"/>
                    <w:bottom w:val="none" w:sz="0" w:space="0" w:color="auto"/>
                    <w:right w:val="none" w:sz="0" w:space="0" w:color="auto"/>
                  </w:divBdr>
                  <w:divsChild>
                    <w:div w:id="1274173956">
                      <w:marLeft w:val="0"/>
                      <w:marRight w:val="0"/>
                      <w:marTop w:val="0"/>
                      <w:marBottom w:val="0"/>
                      <w:divBdr>
                        <w:top w:val="none" w:sz="0" w:space="0" w:color="auto"/>
                        <w:left w:val="none" w:sz="0" w:space="0" w:color="auto"/>
                        <w:bottom w:val="none" w:sz="0" w:space="0" w:color="auto"/>
                        <w:right w:val="none" w:sz="0" w:space="0" w:color="auto"/>
                      </w:divBdr>
                    </w:div>
                  </w:divsChild>
                </w:div>
                <w:div w:id="850871298">
                  <w:marLeft w:val="0"/>
                  <w:marRight w:val="0"/>
                  <w:marTop w:val="0"/>
                  <w:marBottom w:val="0"/>
                  <w:divBdr>
                    <w:top w:val="none" w:sz="0" w:space="0" w:color="auto"/>
                    <w:left w:val="none" w:sz="0" w:space="0" w:color="auto"/>
                    <w:bottom w:val="none" w:sz="0" w:space="0" w:color="auto"/>
                    <w:right w:val="none" w:sz="0" w:space="0" w:color="auto"/>
                  </w:divBdr>
                  <w:divsChild>
                    <w:div w:id="1254045090">
                      <w:marLeft w:val="0"/>
                      <w:marRight w:val="0"/>
                      <w:marTop w:val="0"/>
                      <w:marBottom w:val="0"/>
                      <w:divBdr>
                        <w:top w:val="none" w:sz="0" w:space="0" w:color="auto"/>
                        <w:left w:val="none" w:sz="0" w:space="0" w:color="auto"/>
                        <w:bottom w:val="none" w:sz="0" w:space="0" w:color="auto"/>
                        <w:right w:val="none" w:sz="0" w:space="0" w:color="auto"/>
                      </w:divBdr>
                    </w:div>
                  </w:divsChild>
                </w:div>
                <w:div w:id="938638804">
                  <w:marLeft w:val="0"/>
                  <w:marRight w:val="0"/>
                  <w:marTop w:val="0"/>
                  <w:marBottom w:val="0"/>
                  <w:divBdr>
                    <w:top w:val="none" w:sz="0" w:space="0" w:color="auto"/>
                    <w:left w:val="none" w:sz="0" w:space="0" w:color="auto"/>
                    <w:bottom w:val="none" w:sz="0" w:space="0" w:color="auto"/>
                    <w:right w:val="none" w:sz="0" w:space="0" w:color="auto"/>
                  </w:divBdr>
                  <w:divsChild>
                    <w:div w:id="355009918">
                      <w:marLeft w:val="0"/>
                      <w:marRight w:val="0"/>
                      <w:marTop w:val="0"/>
                      <w:marBottom w:val="0"/>
                      <w:divBdr>
                        <w:top w:val="none" w:sz="0" w:space="0" w:color="auto"/>
                        <w:left w:val="none" w:sz="0" w:space="0" w:color="auto"/>
                        <w:bottom w:val="none" w:sz="0" w:space="0" w:color="auto"/>
                        <w:right w:val="none" w:sz="0" w:space="0" w:color="auto"/>
                      </w:divBdr>
                    </w:div>
                  </w:divsChild>
                </w:div>
                <w:div w:id="2122258755">
                  <w:marLeft w:val="0"/>
                  <w:marRight w:val="0"/>
                  <w:marTop w:val="0"/>
                  <w:marBottom w:val="0"/>
                  <w:divBdr>
                    <w:top w:val="none" w:sz="0" w:space="0" w:color="auto"/>
                    <w:left w:val="none" w:sz="0" w:space="0" w:color="auto"/>
                    <w:bottom w:val="none" w:sz="0" w:space="0" w:color="auto"/>
                    <w:right w:val="none" w:sz="0" w:space="0" w:color="auto"/>
                  </w:divBdr>
                  <w:divsChild>
                    <w:div w:id="1659578698">
                      <w:marLeft w:val="0"/>
                      <w:marRight w:val="0"/>
                      <w:marTop w:val="0"/>
                      <w:marBottom w:val="0"/>
                      <w:divBdr>
                        <w:top w:val="none" w:sz="0" w:space="0" w:color="auto"/>
                        <w:left w:val="none" w:sz="0" w:space="0" w:color="auto"/>
                        <w:bottom w:val="none" w:sz="0" w:space="0" w:color="auto"/>
                        <w:right w:val="none" w:sz="0" w:space="0" w:color="auto"/>
                      </w:divBdr>
                    </w:div>
                  </w:divsChild>
                </w:div>
                <w:div w:id="380448755">
                  <w:marLeft w:val="0"/>
                  <w:marRight w:val="0"/>
                  <w:marTop w:val="0"/>
                  <w:marBottom w:val="0"/>
                  <w:divBdr>
                    <w:top w:val="none" w:sz="0" w:space="0" w:color="auto"/>
                    <w:left w:val="none" w:sz="0" w:space="0" w:color="auto"/>
                    <w:bottom w:val="none" w:sz="0" w:space="0" w:color="auto"/>
                    <w:right w:val="none" w:sz="0" w:space="0" w:color="auto"/>
                  </w:divBdr>
                  <w:divsChild>
                    <w:div w:id="916324769">
                      <w:marLeft w:val="0"/>
                      <w:marRight w:val="0"/>
                      <w:marTop w:val="0"/>
                      <w:marBottom w:val="0"/>
                      <w:divBdr>
                        <w:top w:val="none" w:sz="0" w:space="0" w:color="auto"/>
                        <w:left w:val="none" w:sz="0" w:space="0" w:color="auto"/>
                        <w:bottom w:val="none" w:sz="0" w:space="0" w:color="auto"/>
                        <w:right w:val="none" w:sz="0" w:space="0" w:color="auto"/>
                      </w:divBdr>
                    </w:div>
                  </w:divsChild>
                </w:div>
                <w:div w:id="1952782613">
                  <w:marLeft w:val="0"/>
                  <w:marRight w:val="0"/>
                  <w:marTop w:val="0"/>
                  <w:marBottom w:val="0"/>
                  <w:divBdr>
                    <w:top w:val="none" w:sz="0" w:space="0" w:color="auto"/>
                    <w:left w:val="none" w:sz="0" w:space="0" w:color="auto"/>
                    <w:bottom w:val="none" w:sz="0" w:space="0" w:color="auto"/>
                    <w:right w:val="none" w:sz="0" w:space="0" w:color="auto"/>
                  </w:divBdr>
                  <w:divsChild>
                    <w:div w:id="421492767">
                      <w:marLeft w:val="0"/>
                      <w:marRight w:val="0"/>
                      <w:marTop w:val="0"/>
                      <w:marBottom w:val="0"/>
                      <w:divBdr>
                        <w:top w:val="none" w:sz="0" w:space="0" w:color="auto"/>
                        <w:left w:val="none" w:sz="0" w:space="0" w:color="auto"/>
                        <w:bottom w:val="none" w:sz="0" w:space="0" w:color="auto"/>
                        <w:right w:val="none" w:sz="0" w:space="0" w:color="auto"/>
                      </w:divBdr>
                    </w:div>
                  </w:divsChild>
                </w:div>
                <w:div w:id="381448504">
                  <w:marLeft w:val="0"/>
                  <w:marRight w:val="0"/>
                  <w:marTop w:val="0"/>
                  <w:marBottom w:val="0"/>
                  <w:divBdr>
                    <w:top w:val="none" w:sz="0" w:space="0" w:color="auto"/>
                    <w:left w:val="none" w:sz="0" w:space="0" w:color="auto"/>
                    <w:bottom w:val="none" w:sz="0" w:space="0" w:color="auto"/>
                    <w:right w:val="none" w:sz="0" w:space="0" w:color="auto"/>
                  </w:divBdr>
                  <w:divsChild>
                    <w:div w:id="958487996">
                      <w:marLeft w:val="0"/>
                      <w:marRight w:val="0"/>
                      <w:marTop w:val="0"/>
                      <w:marBottom w:val="0"/>
                      <w:divBdr>
                        <w:top w:val="none" w:sz="0" w:space="0" w:color="auto"/>
                        <w:left w:val="none" w:sz="0" w:space="0" w:color="auto"/>
                        <w:bottom w:val="none" w:sz="0" w:space="0" w:color="auto"/>
                        <w:right w:val="none" w:sz="0" w:space="0" w:color="auto"/>
                      </w:divBdr>
                    </w:div>
                  </w:divsChild>
                </w:div>
                <w:div w:id="1371222123">
                  <w:marLeft w:val="0"/>
                  <w:marRight w:val="0"/>
                  <w:marTop w:val="0"/>
                  <w:marBottom w:val="0"/>
                  <w:divBdr>
                    <w:top w:val="none" w:sz="0" w:space="0" w:color="auto"/>
                    <w:left w:val="none" w:sz="0" w:space="0" w:color="auto"/>
                    <w:bottom w:val="none" w:sz="0" w:space="0" w:color="auto"/>
                    <w:right w:val="none" w:sz="0" w:space="0" w:color="auto"/>
                  </w:divBdr>
                  <w:divsChild>
                    <w:div w:id="135034603">
                      <w:marLeft w:val="0"/>
                      <w:marRight w:val="0"/>
                      <w:marTop w:val="0"/>
                      <w:marBottom w:val="0"/>
                      <w:divBdr>
                        <w:top w:val="none" w:sz="0" w:space="0" w:color="auto"/>
                        <w:left w:val="none" w:sz="0" w:space="0" w:color="auto"/>
                        <w:bottom w:val="none" w:sz="0" w:space="0" w:color="auto"/>
                        <w:right w:val="none" w:sz="0" w:space="0" w:color="auto"/>
                      </w:divBdr>
                    </w:div>
                  </w:divsChild>
                </w:div>
                <w:div w:id="925769764">
                  <w:marLeft w:val="0"/>
                  <w:marRight w:val="0"/>
                  <w:marTop w:val="0"/>
                  <w:marBottom w:val="0"/>
                  <w:divBdr>
                    <w:top w:val="none" w:sz="0" w:space="0" w:color="auto"/>
                    <w:left w:val="none" w:sz="0" w:space="0" w:color="auto"/>
                    <w:bottom w:val="none" w:sz="0" w:space="0" w:color="auto"/>
                    <w:right w:val="none" w:sz="0" w:space="0" w:color="auto"/>
                  </w:divBdr>
                  <w:divsChild>
                    <w:div w:id="94328606">
                      <w:marLeft w:val="0"/>
                      <w:marRight w:val="0"/>
                      <w:marTop w:val="0"/>
                      <w:marBottom w:val="0"/>
                      <w:divBdr>
                        <w:top w:val="none" w:sz="0" w:space="0" w:color="auto"/>
                        <w:left w:val="none" w:sz="0" w:space="0" w:color="auto"/>
                        <w:bottom w:val="none" w:sz="0" w:space="0" w:color="auto"/>
                        <w:right w:val="none" w:sz="0" w:space="0" w:color="auto"/>
                      </w:divBdr>
                    </w:div>
                  </w:divsChild>
                </w:div>
                <w:div w:id="1719084401">
                  <w:marLeft w:val="0"/>
                  <w:marRight w:val="0"/>
                  <w:marTop w:val="0"/>
                  <w:marBottom w:val="0"/>
                  <w:divBdr>
                    <w:top w:val="none" w:sz="0" w:space="0" w:color="auto"/>
                    <w:left w:val="none" w:sz="0" w:space="0" w:color="auto"/>
                    <w:bottom w:val="none" w:sz="0" w:space="0" w:color="auto"/>
                    <w:right w:val="none" w:sz="0" w:space="0" w:color="auto"/>
                  </w:divBdr>
                  <w:divsChild>
                    <w:div w:id="386415386">
                      <w:marLeft w:val="0"/>
                      <w:marRight w:val="0"/>
                      <w:marTop w:val="0"/>
                      <w:marBottom w:val="0"/>
                      <w:divBdr>
                        <w:top w:val="none" w:sz="0" w:space="0" w:color="auto"/>
                        <w:left w:val="none" w:sz="0" w:space="0" w:color="auto"/>
                        <w:bottom w:val="none" w:sz="0" w:space="0" w:color="auto"/>
                        <w:right w:val="none" w:sz="0" w:space="0" w:color="auto"/>
                      </w:divBdr>
                    </w:div>
                  </w:divsChild>
                </w:div>
                <w:div w:id="1909729190">
                  <w:marLeft w:val="0"/>
                  <w:marRight w:val="0"/>
                  <w:marTop w:val="0"/>
                  <w:marBottom w:val="0"/>
                  <w:divBdr>
                    <w:top w:val="none" w:sz="0" w:space="0" w:color="auto"/>
                    <w:left w:val="none" w:sz="0" w:space="0" w:color="auto"/>
                    <w:bottom w:val="none" w:sz="0" w:space="0" w:color="auto"/>
                    <w:right w:val="none" w:sz="0" w:space="0" w:color="auto"/>
                  </w:divBdr>
                  <w:divsChild>
                    <w:div w:id="64030847">
                      <w:marLeft w:val="0"/>
                      <w:marRight w:val="0"/>
                      <w:marTop w:val="0"/>
                      <w:marBottom w:val="0"/>
                      <w:divBdr>
                        <w:top w:val="none" w:sz="0" w:space="0" w:color="auto"/>
                        <w:left w:val="none" w:sz="0" w:space="0" w:color="auto"/>
                        <w:bottom w:val="none" w:sz="0" w:space="0" w:color="auto"/>
                        <w:right w:val="none" w:sz="0" w:space="0" w:color="auto"/>
                      </w:divBdr>
                    </w:div>
                  </w:divsChild>
                </w:div>
                <w:div w:id="1749690243">
                  <w:marLeft w:val="0"/>
                  <w:marRight w:val="0"/>
                  <w:marTop w:val="0"/>
                  <w:marBottom w:val="0"/>
                  <w:divBdr>
                    <w:top w:val="none" w:sz="0" w:space="0" w:color="auto"/>
                    <w:left w:val="none" w:sz="0" w:space="0" w:color="auto"/>
                    <w:bottom w:val="none" w:sz="0" w:space="0" w:color="auto"/>
                    <w:right w:val="none" w:sz="0" w:space="0" w:color="auto"/>
                  </w:divBdr>
                  <w:divsChild>
                    <w:div w:id="330639742">
                      <w:marLeft w:val="0"/>
                      <w:marRight w:val="0"/>
                      <w:marTop w:val="0"/>
                      <w:marBottom w:val="0"/>
                      <w:divBdr>
                        <w:top w:val="none" w:sz="0" w:space="0" w:color="auto"/>
                        <w:left w:val="none" w:sz="0" w:space="0" w:color="auto"/>
                        <w:bottom w:val="none" w:sz="0" w:space="0" w:color="auto"/>
                        <w:right w:val="none" w:sz="0" w:space="0" w:color="auto"/>
                      </w:divBdr>
                    </w:div>
                  </w:divsChild>
                </w:div>
                <w:div w:id="400639129">
                  <w:marLeft w:val="0"/>
                  <w:marRight w:val="0"/>
                  <w:marTop w:val="0"/>
                  <w:marBottom w:val="0"/>
                  <w:divBdr>
                    <w:top w:val="none" w:sz="0" w:space="0" w:color="auto"/>
                    <w:left w:val="none" w:sz="0" w:space="0" w:color="auto"/>
                    <w:bottom w:val="none" w:sz="0" w:space="0" w:color="auto"/>
                    <w:right w:val="none" w:sz="0" w:space="0" w:color="auto"/>
                  </w:divBdr>
                  <w:divsChild>
                    <w:div w:id="1603610958">
                      <w:marLeft w:val="0"/>
                      <w:marRight w:val="0"/>
                      <w:marTop w:val="0"/>
                      <w:marBottom w:val="0"/>
                      <w:divBdr>
                        <w:top w:val="none" w:sz="0" w:space="0" w:color="auto"/>
                        <w:left w:val="none" w:sz="0" w:space="0" w:color="auto"/>
                        <w:bottom w:val="none" w:sz="0" w:space="0" w:color="auto"/>
                        <w:right w:val="none" w:sz="0" w:space="0" w:color="auto"/>
                      </w:divBdr>
                    </w:div>
                  </w:divsChild>
                </w:div>
                <w:div w:id="159124472">
                  <w:marLeft w:val="0"/>
                  <w:marRight w:val="0"/>
                  <w:marTop w:val="0"/>
                  <w:marBottom w:val="0"/>
                  <w:divBdr>
                    <w:top w:val="none" w:sz="0" w:space="0" w:color="auto"/>
                    <w:left w:val="none" w:sz="0" w:space="0" w:color="auto"/>
                    <w:bottom w:val="none" w:sz="0" w:space="0" w:color="auto"/>
                    <w:right w:val="none" w:sz="0" w:space="0" w:color="auto"/>
                  </w:divBdr>
                  <w:divsChild>
                    <w:div w:id="844322402">
                      <w:marLeft w:val="0"/>
                      <w:marRight w:val="0"/>
                      <w:marTop w:val="0"/>
                      <w:marBottom w:val="0"/>
                      <w:divBdr>
                        <w:top w:val="none" w:sz="0" w:space="0" w:color="auto"/>
                        <w:left w:val="none" w:sz="0" w:space="0" w:color="auto"/>
                        <w:bottom w:val="none" w:sz="0" w:space="0" w:color="auto"/>
                        <w:right w:val="none" w:sz="0" w:space="0" w:color="auto"/>
                      </w:divBdr>
                    </w:div>
                  </w:divsChild>
                </w:div>
                <w:div w:id="1723360313">
                  <w:marLeft w:val="0"/>
                  <w:marRight w:val="0"/>
                  <w:marTop w:val="0"/>
                  <w:marBottom w:val="0"/>
                  <w:divBdr>
                    <w:top w:val="none" w:sz="0" w:space="0" w:color="auto"/>
                    <w:left w:val="none" w:sz="0" w:space="0" w:color="auto"/>
                    <w:bottom w:val="none" w:sz="0" w:space="0" w:color="auto"/>
                    <w:right w:val="none" w:sz="0" w:space="0" w:color="auto"/>
                  </w:divBdr>
                  <w:divsChild>
                    <w:div w:id="948197892">
                      <w:marLeft w:val="0"/>
                      <w:marRight w:val="0"/>
                      <w:marTop w:val="0"/>
                      <w:marBottom w:val="0"/>
                      <w:divBdr>
                        <w:top w:val="none" w:sz="0" w:space="0" w:color="auto"/>
                        <w:left w:val="none" w:sz="0" w:space="0" w:color="auto"/>
                        <w:bottom w:val="none" w:sz="0" w:space="0" w:color="auto"/>
                        <w:right w:val="none" w:sz="0" w:space="0" w:color="auto"/>
                      </w:divBdr>
                    </w:div>
                  </w:divsChild>
                </w:div>
                <w:div w:id="156112739">
                  <w:marLeft w:val="0"/>
                  <w:marRight w:val="0"/>
                  <w:marTop w:val="0"/>
                  <w:marBottom w:val="0"/>
                  <w:divBdr>
                    <w:top w:val="none" w:sz="0" w:space="0" w:color="auto"/>
                    <w:left w:val="none" w:sz="0" w:space="0" w:color="auto"/>
                    <w:bottom w:val="none" w:sz="0" w:space="0" w:color="auto"/>
                    <w:right w:val="none" w:sz="0" w:space="0" w:color="auto"/>
                  </w:divBdr>
                  <w:divsChild>
                    <w:div w:id="2119131707">
                      <w:marLeft w:val="0"/>
                      <w:marRight w:val="0"/>
                      <w:marTop w:val="0"/>
                      <w:marBottom w:val="0"/>
                      <w:divBdr>
                        <w:top w:val="none" w:sz="0" w:space="0" w:color="auto"/>
                        <w:left w:val="none" w:sz="0" w:space="0" w:color="auto"/>
                        <w:bottom w:val="none" w:sz="0" w:space="0" w:color="auto"/>
                        <w:right w:val="none" w:sz="0" w:space="0" w:color="auto"/>
                      </w:divBdr>
                    </w:div>
                  </w:divsChild>
                </w:div>
                <w:div w:id="1831948475">
                  <w:marLeft w:val="0"/>
                  <w:marRight w:val="0"/>
                  <w:marTop w:val="0"/>
                  <w:marBottom w:val="0"/>
                  <w:divBdr>
                    <w:top w:val="none" w:sz="0" w:space="0" w:color="auto"/>
                    <w:left w:val="none" w:sz="0" w:space="0" w:color="auto"/>
                    <w:bottom w:val="none" w:sz="0" w:space="0" w:color="auto"/>
                    <w:right w:val="none" w:sz="0" w:space="0" w:color="auto"/>
                  </w:divBdr>
                  <w:divsChild>
                    <w:div w:id="1119645259">
                      <w:marLeft w:val="0"/>
                      <w:marRight w:val="0"/>
                      <w:marTop w:val="0"/>
                      <w:marBottom w:val="0"/>
                      <w:divBdr>
                        <w:top w:val="none" w:sz="0" w:space="0" w:color="auto"/>
                        <w:left w:val="none" w:sz="0" w:space="0" w:color="auto"/>
                        <w:bottom w:val="none" w:sz="0" w:space="0" w:color="auto"/>
                        <w:right w:val="none" w:sz="0" w:space="0" w:color="auto"/>
                      </w:divBdr>
                    </w:div>
                  </w:divsChild>
                </w:div>
                <w:div w:id="988440234">
                  <w:marLeft w:val="0"/>
                  <w:marRight w:val="0"/>
                  <w:marTop w:val="0"/>
                  <w:marBottom w:val="0"/>
                  <w:divBdr>
                    <w:top w:val="none" w:sz="0" w:space="0" w:color="auto"/>
                    <w:left w:val="none" w:sz="0" w:space="0" w:color="auto"/>
                    <w:bottom w:val="none" w:sz="0" w:space="0" w:color="auto"/>
                    <w:right w:val="none" w:sz="0" w:space="0" w:color="auto"/>
                  </w:divBdr>
                  <w:divsChild>
                    <w:div w:id="1219046505">
                      <w:marLeft w:val="0"/>
                      <w:marRight w:val="0"/>
                      <w:marTop w:val="0"/>
                      <w:marBottom w:val="0"/>
                      <w:divBdr>
                        <w:top w:val="none" w:sz="0" w:space="0" w:color="auto"/>
                        <w:left w:val="none" w:sz="0" w:space="0" w:color="auto"/>
                        <w:bottom w:val="none" w:sz="0" w:space="0" w:color="auto"/>
                        <w:right w:val="none" w:sz="0" w:space="0" w:color="auto"/>
                      </w:divBdr>
                    </w:div>
                  </w:divsChild>
                </w:div>
                <w:div w:id="275257504">
                  <w:marLeft w:val="0"/>
                  <w:marRight w:val="0"/>
                  <w:marTop w:val="0"/>
                  <w:marBottom w:val="0"/>
                  <w:divBdr>
                    <w:top w:val="none" w:sz="0" w:space="0" w:color="auto"/>
                    <w:left w:val="none" w:sz="0" w:space="0" w:color="auto"/>
                    <w:bottom w:val="none" w:sz="0" w:space="0" w:color="auto"/>
                    <w:right w:val="none" w:sz="0" w:space="0" w:color="auto"/>
                  </w:divBdr>
                  <w:divsChild>
                    <w:div w:id="791748881">
                      <w:marLeft w:val="0"/>
                      <w:marRight w:val="0"/>
                      <w:marTop w:val="0"/>
                      <w:marBottom w:val="0"/>
                      <w:divBdr>
                        <w:top w:val="none" w:sz="0" w:space="0" w:color="auto"/>
                        <w:left w:val="none" w:sz="0" w:space="0" w:color="auto"/>
                        <w:bottom w:val="none" w:sz="0" w:space="0" w:color="auto"/>
                        <w:right w:val="none" w:sz="0" w:space="0" w:color="auto"/>
                      </w:divBdr>
                    </w:div>
                  </w:divsChild>
                </w:div>
                <w:div w:id="2008941746">
                  <w:marLeft w:val="0"/>
                  <w:marRight w:val="0"/>
                  <w:marTop w:val="0"/>
                  <w:marBottom w:val="0"/>
                  <w:divBdr>
                    <w:top w:val="none" w:sz="0" w:space="0" w:color="auto"/>
                    <w:left w:val="none" w:sz="0" w:space="0" w:color="auto"/>
                    <w:bottom w:val="none" w:sz="0" w:space="0" w:color="auto"/>
                    <w:right w:val="none" w:sz="0" w:space="0" w:color="auto"/>
                  </w:divBdr>
                  <w:divsChild>
                    <w:div w:id="968247561">
                      <w:marLeft w:val="0"/>
                      <w:marRight w:val="0"/>
                      <w:marTop w:val="0"/>
                      <w:marBottom w:val="0"/>
                      <w:divBdr>
                        <w:top w:val="none" w:sz="0" w:space="0" w:color="auto"/>
                        <w:left w:val="none" w:sz="0" w:space="0" w:color="auto"/>
                        <w:bottom w:val="none" w:sz="0" w:space="0" w:color="auto"/>
                        <w:right w:val="none" w:sz="0" w:space="0" w:color="auto"/>
                      </w:divBdr>
                    </w:div>
                  </w:divsChild>
                </w:div>
                <w:div w:id="834302244">
                  <w:marLeft w:val="0"/>
                  <w:marRight w:val="0"/>
                  <w:marTop w:val="0"/>
                  <w:marBottom w:val="0"/>
                  <w:divBdr>
                    <w:top w:val="none" w:sz="0" w:space="0" w:color="auto"/>
                    <w:left w:val="none" w:sz="0" w:space="0" w:color="auto"/>
                    <w:bottom w:val="none" w:sz="0" w:space="0" w:color="auto"/>
                    <w:right w:val="none" w:sz="0" w:space="0" w:color="auto"/>
                  </w:divBdr>
                  <w:divsChild>
                    <w:div w:id="520820932">
                      <w:marLeft w:val="0"/>
                      <w:marRight w:val="0"/>
                      <w:marTop w:val="0"/>
                      <w:marBottom w:val="0"/>
                      <w:divBdr>
                        <w:top w:val="none" w:sz="0" w:space="0" w:color="auto"/>
                        <w:left w:val="none" w:sz="0" w:space="0" w:color="auto"/>
                        <w:bottom w:val="none" w:sz="0" w:space="0" w:color="auto"/>
                        <w:right w:val="none" w:sz="0" w:space="0" w:color="auto"/>
                      </w:divBdr>
                    </w:div>
                  </w:divsChild>
                </w:div>
                <w:div w:id="622731957">
                  <w:marLeft w:val="0"/>
                  <w:marRight w:val="0"/>
                  <w:marTop w:val="0"/>
                  <w:marBottom w:val="0"/>
                  <w:divBdr>
                    <w:top w:val="none" w:sz="0" w:space="0" w:color="auto"/>
                    <w:left w:val="none" w:sz="0" w:space="0" w:color="auto"/>
                    <w:bottom w:val="none" w:sz="0" w:space="0" w:color="auto"/>
                    <w:right w:val="none" w:sz="0" w:space="0" w:color="auto"/>
                  </w:divBdr>
                  <w:divsChild>
                    <w:div w:id="222956686">
                      <w:marLeft w:val="0"/>
                      <w:marRight w:val="0"/>
                      <w:marTop w:val="0"/>
                      <w:marBottom w:val="0"/>
                      <w:divBdr>
                        <w:top w:val="none" w:sz="0" w:space="0" w:color="auto"/>
                        <w:left w:val="none" w:sz="0" w:space="0" w:color="auto"/>
                        <w:bottom w:val="none" w:sz="0" w:space="0" w:color="auto"/>
                        <w:right w:val="none" w:sz="0" w:space="0" w:color="auto"/>
                      </w:divBdr>
                    </w:div>
                  </w:divsChild>
                </w:div>
                <w:div w:id="77487724">
                  <w:marLeft w:val="0"/>
                  <w:marRight w:val="0"/>
                  <w:marTop w:val="0"/>
                  <w:marBottom w:val="0"/>
                  <w:divBdr>
                    <w:top w:val="none" w:sz="0" w:space="0" w:color="auto"/>
                    <w:left w:val="none" w:sz="0" w:space="0" w:color="auto"/>
                    <w:bottom w:val="none" w:sz="0" w:space="0" w:color="auto"/>
                    <w:right w:val="none" w:sz="0" w:space="0" w:color="auto"/>
                  </w:divBdr>
                  <w:divsChild>
                    <w:div w:id="89349720">
                      <w:marLeft w:val="0"/>
                      <w:marRight w:val="0"/>
                      <w:marTop w:val="0"/>
                      <w:marBottom w:val="0"/>
                      <w:divBdr>
                        <w:top w:val="none" w:sz="0" w:space="0" w:color="auto"/>
                        <w:left w:val="none" w:sz="0" w:space="0" w:color="auto"/>
                        <w:bottom w:val="none" w:sz="0" w:space="0" w:color="auto"/>
                        <w:right w:val="none" w:sz="0" w:space="0" w:color="auto"/>
                      </w:divBdr>
                    </w:div>
                  </w:divsChild>
                </w:div>
                <w:div w:id="973602877">
                  <w:marLeft w:val="0"/>
                  <w:marRight w:val="0"/>
                  <w:marTop w:val="0"/>
                  <w:marBottom w:val="0"/>
                  <w:divBdr>
                    <w:top w:val="none" w:sz="0" w:space="0" w:color="auto"/>
                    <w:left w:val="none" w:sz="0" w:space="0" w:color="auto"/>
                    <w:bottom w:val="none" w:sz="0" w:space="0" w:color="auto"/>
                    <w:right w:val="none" w:sz="0" w:space="0" w:color="auto"/>
                  </w:divBdr>
                  <w:divsChild>
                    <w:div w:id="2135325943">
                      <w:marLeft w:val="0"/>
                      <w:marRight w:val="0"/>
                      <w:marTop w:val="0"/>
                      <w:marBottom w:val="0"/>
                      <w:divBdr>
                        <w:top w:val="none" w:sz="0" w:space="0" w:color="auto"/>
                        <w:left w:val="none" w:sz="0" w:space="0" w:color="auto"/>
                        <w:bottom w:val="none" w:sz="0" w:space="0" w:color="auto"/>
                        <w:right w:val="none" w:sz="0" w:space="0" w:color="auto"/>
                      </w:divBdr>
                    </w:div>
                  </w:divsChild>
                </w:div>
                <w:div w:id="143277902">
                  <w:marLeft w:val="0"/>
                  <w:marRight w:val="0"/>
                  <w:marTop w:val="0"/>
                  <w:marBottom w:val="0"/>
                  <w:divBdr>
                    <w:top w:val="none" w:sz="0" w:space="0" w:color="auto"/>
                    <w:left w:val="none" w:sz="0" w:space="0" w:color="auto"/>
                    <w:bottom w:val="none" w:sz="0" w:space="0" w:color="auto"/>
                    <w:right w:val="none" w:sz="0" w:space="0" w:color="auto"/>
                  </w:divBdr>
                  <w:divsChild>
                    <w:div w:id="980111589">
                      <w:marLeft w:val="0"/>
                      <w:marRight w:val="0"/>
                      <w:marTop w:val="0"/>
                      <w:marBottom w:val="0"/>
                      <w:divBdr>
                        <w:top w:val="none" w:sz="0" w:space="0" w:color="auto"/>
                        <w:left w:val="none" w:sz="0" w:space="0" w:color="auto"/>
                        <w:bottom w:val="none" w:sz="0" w:space="0" w:color="auto"/>
                        <w:right w:val="none" w:sz="0" w:space="0" w:color="auto"/>
                      </w:divBdr>
                    </w:div>
                  </w:divsChild>
                </w:div>
                <w:div w:id="245261756">
                  <w:marLeft w:val="0"/>
                  <w:marRight w:val="0"/>
                  <w:marTop w:val="0"/>
                  <w:marBottom w:val="0"/>
                  <w:divBdr>
                    <w:top w:val="none" w:sz="0" w:space="0" w:color="auto"/>
                    <w:left w:val="none" w:sz="0" w:space="0" w:color="auto"/>
                    <w:bottom w:val="none" w:sz="0" w:space="0" w:color="auto"/>
                    <w:right w:val="none" w:sz="0" w:space="0" w:color="auto"/>
                  </w:divBdr>
                  <w:divsChild>
                    <w:div w:id="1047997597">
                      <w:marLeft w:val="0"/>
                      <w:marRight w:val="0"/>
                      <w:marTop w:val="0"/>
                      <w:marBottom w:val="0"/>
                      <w:divBdr>
                        <w:top w:val="none" w:sz="0" w:space="0" w:color="auto"/>
                        <w:left w:val="none" w:sz="0" w:space="0" w:color="auto"/>
                        <w:bottom w:val="none" w:sz="0" w:space="0" w:color="auto"/>
                        <w:right w:val="none" w:sz="0" w:space="0" w:color="auto"/>
                      </w:divBdr>
                    </w:div>
                  </w:divsChild>
                </w:div>
                <w:div w:id="1254050310">
                  <w:marLeft w:val="0"/>
                  <w:marRight w:val="0"/>
                  <w:marTop w:val="0"/>
                  <w:marBottom w:val="0"/>
                  <w:divBdr>
                    <w:top w:val="none" w:sz="0" w:space="0" w:color="auto"/>
                    <w:left w:val="none" w:sz="0" w:space="0" w:color="auto"/>
                    <w:bottom w:val="none" w:sz="0" w:space="0" w:color="auto"/>
                    <w:right w:val="none" w:sz="0" w:space="0" w:color="auto"/>
                  </w:divBdr>
                  <w:divsChild>
                    <w:div w:id="258687199">
                      <w:marLeft w:val="0"/>
                      <w:marRight w:val="0"/>
                      <w:marTop w:val="0"/>
                      <w:marBottom w:val="0"/>
                      <w:divBdr>
                        <w:top w:val="none" w:sz="0" w:space="0" w:color="auto"/>
                        <w:left w:val="none" w:sz="0" w:space="0" w:color="auto"/>
                        <w:bottom w:val="none" w:sz="0" w:space="0" w:color="auto"/>
                        <w:right w:val="none" w:sz="0" w:space="0" w:color="auto"/>
                      </w:divBdr>
                    </w:div>
                  </w:divsChild>
                </w:div>
                <w:div w:id="1881476416">
                  <w:marLeft w:val="0"/>
                  <w:marRight w:val="0"/>
                  <w:marTop w:val="0"/>
                  <w:marBottom w:val="0"/>
                  <w:divBdr>
                    <w:top w:val="none" w:sz="0" w:space="0" w:color="auto"/>
                    <w:left w:val="none" w:sz="0" w:space="0" w:color="auto"/>
                    <w:bottom w:val="none" w:sz="0" w:space="0" w:color="auto"/>
                    <w:right w:val="none" w:sz="0" w:space="0" w:color="auto"/>
                  </w:divBdr>
                  <w:divsChild>
                    <w:div w:id="1644504783">
                      <w:marLeft w:val="0"/>
                      <w:marRight w:val="0"/>
                      <w:marTop w:val="0"/>
                      <w:marBottom w:val="0"/>
                      <w:divBdr>
                        <w:top w:val="none" w:sz="0" w:space="0" w:color="auto"/>
                        <w:left w:val="none" w:sz="0" w:space="0" w:color="auto"/>
                        <w:bottom w:val="none" w:sz="0" w:space="0" w:color="auto"/>
                        <w:right w:val="none" w:sz="0" w:space="0" w:color="auto"/>
                      </w:divBdr>
                    </w:div>
                  </w:divsChild>
                </w:div>
                <w:div w:id="1947692882">
                  <w:marLeft w:val="0"/>
                  <w:marRight w:val="0"/>
                  <w:marTop w:val="0"/>
                  <w:marBottom w:val="0"/>
                  <w:divBdr>
                    <w:top w:val="none" w:sz="0" w:space="0" w:color="auto"/>
                    <w:left w:val="none" w:sz="0" w:space="0" w:color="auto"/>
                    <w:bottom w:val="none" w:sz="0" w:space="0" w:color="auto"/>
                    <w:right w:val="none" w:sz="0" w:space="0" w:color="auto"/>
                  </w:divBdr>
                  <w:divsChild>
                    <w:div w:id="1424687437">
                      <w:marLeft w:val="0"/>
                      <w:marRight w:val="0"/>
                      <w:marTop w:val="0"/>
                      <w:marBottom w:val="0"/>
                      <w:divBdr>
                        <w:top w:val="none" w:sz="0" w:space="0" w:color="auto"/>
                        <w:left w:val="none" w:sz="0" w:space="0" w:color="auto"/>
                        <w:bottom w:val="none" w:sz="0" w:space="0" w:color="auto"/>
                        <w:right w:val="none" w:sz="0" w:space="0" w:color="auto"/>
                      </w:divBdr>
                    </w:div>
                  </w:divsChild>
                </w:div>
                <w:div w:id="901260072">
                  <w:marLeft w:val="0"/>
                  <w:marRight w:val="0"/>
                  <w:marTop w:val="0"/>
                  <w:marBottom w:val="0"/>
                  <w:divBdr>
                    <w:top w:val="none" w:sz="0" w:space="0" w:color="auto"/>
                    <w:left w:val="none" w:sz="0" w:space="0" w:color="auto"/>
                    <w:bottom w:val="none" w:sz="0" w:space="0" w:color="auto"/>
                    <w:right w:val="none" w:sz="0" w:space="0" w:color="auto"/>
                  </w:divBdr>
                  <w:divsChild>
                    <w:div w:id="1067218930">
                      <w:marLeft w:val="0"/>
                      <w:marRight w:val="0"/>
                      <w:marTop w:val="0"/>
                      <w:marBottom w:val="0"/>
                      <w:divBdr>
                        <w:top w:val="none" w:sz="0" w:space="0" w:color="auto"/>
                        <w:left w:val="none" w:sz="0" w:space="0" w:color="auto"/>
                        <w:bottom w:val="none" w:sz="0" w:space="0" w:color="auto"/>
                        <w:right w:val="none" w:sz="0" w:space="0" w:color="auto"/>
                      </w:divBdr>
                    </w:div>
                  </w:divsChild>
                </w:div>
                <w:div w:id="1275022276">
                  <w:marLeft w:val="0"/>
                  <w:marRight w:val="0"/>
                  <w:marTop w:val="0"/>
                  <w:marBottom w:val="0"/>
                  <w:divBdr>
                    <w:top w:val="none" w:sz="0" w:space="0" w:color="auto"/>
                    <w:left w:val="none" w:sz="0" w:space="0" w:color="auto"/>
                    <w:bottom w:val="none" w:sz="0" w:space="0" w:color="auto"/>
                    <w:right w:val="none" w:sz="0" w:space="0" w:color="auto"/>
                  </w:divBdr>
                  <w:divsChild>
                    <w:div w:id="991447214">
                      <w:marLeft w:val="0"/>
                      <w:marRight w:val="0"/>
                      <w:marTop w:val="0"/>
                      <w:marBottom w:val="0"/>
                      <w:divBdr>
                        <w:top w:val="none" w:sz="0" w:space="0" w:color="auto"/>
                        <w:left w:val="none" w:sz="0" w:space="0" w:color="auto"/>
                        <w:bottom w:val="none" w:sz="0" w:space="0" w:color="auto"/>
                        <w:right w:val="none" w:sz="0" w:space="0" w:color="auto"/>
                      </w:divBdr>
                    </w:div>
                  </w:divsChild>
                </w:div>
                <w:div w:id="933975568">
                  <w:marLeft w:val="0"/>
                  <w:marRight w:val="0"/>
                  <w:marTop w:val="0"/>
                  <w:marBottom w:val="0"/>
                  <w:divBdr>
                    <w:top w:val="none" w:sz="0" w:space="0" w:color="auto"/>
                    <w:left w:val="none" w:sz="0" w:space="0" w:color="auto"/>
                    <w:bottom w:val="none" w:sz="0" w:space="0" w:color="auto"/>
                    <w:right w:val="none" w:sz="0" w:space="0" w:color="auto"/>
                  </w:divBdr>
                  <w:divsChild>
                    <w:div w:id="796801530">
                      <w:marLeft w:val="0"/>
                      <w:marRight w:val="0"/>
                      <w:marTop w:val="0"/>
                      <w:marBottom w:val="0"/>
                      <w:divBdr>
                        <w:top w:val="none" w:sz="0" w:space="0" w:color="auto"/>
                        <w:left w:val="none" w:sz="0" w:space="0" w:color="auto"/>
                        <w:bottom w:val="none" w:sz="0" w:space="0" w:color="auto"/>
                        <w:right w:val="none" w:sz="0" w:space="0" w:color="auto"/>
                      </w:divBdr>
                    </w:div>
                  </w:divsChild>
                </w:div>
                <w:div w:id="395008279">
                  <w:marLeft w:val="0"/>
                  <w:marRight w:val="0"/>
                  <w:marTop w:val="0"/>
                  <w:marBottom w:val="0"/>
                  <w:divBdr>
                    <w:top w:val="none" w:sz="0" w:space="0" w:color="auto"/>
                    <w:left w:val="none" w:sz="0" w:space="0" w:color="auto"/>
                    <w:bottom w:val="none" w:sz="0" w:space="0" w:color="auto"/>
                    <w:right w:val="none" w:sz="0" w:space="0" w:color="auto"/>
                  </w:divBdr>
                  <w:divsChild>
                    <w:div w:id="1136292589">
                      <w:marLeft w:val="0"/>
                      <w:marRight w:val="0"/>
                      <w:marTop w:val="0"/>
                      <w:marBottom w:val="0"/>
                      <w:divBdr>
                        <w:top w:val="none" w:sz="0" w:space="0" w:color="auto"/>
                        <w:left w:val="none" w:sz="0" w:space="0" w:color="auto"/>
                        <w:bottom w:val="none" w:sz="0" w:space="0" w:color="auto"/>
                        <w:right w:val="none" w:sz="0" w:space="0" w:color="auto"/>
                      </w:divBdr>
                    </w:div>
                  </w:divsChild>
                </w:div>
                <w:div w:id="1568875430">
                  <w:marLeft w:val="0"/>
                  <w:marRight w:val="0"/>
                  <w:marTop w:val="0"/>
                  <w:marBottom w:val="0"/>
                  <w:divBdr>
                    <w:top w:val="none" w:sz="0" w:space="0" w:color="auto"/>
                    <w:left w:val="none" w:sz="0" w:space="0" w:color="auto"/>
                    <w:bottom w:val="none" w:sz="0" w:space="0" w:color="auto"/>
                    <w:right w:val="none" w:sz="0" w:space="0" w:color="auto"/>
                  </w:divBdr>
                  <w:divsChild>
                    <w:div w:id="1998923394">
                      <w:marLeft w:val="0"/>
                      <w:marRight w:val="0"/>
                      <w:marTop w:val="0"/>
                      <w:marBottom w:val="0"/>
                      <w:divBdr>
                        <w:top w:val="none" w:sz="0" w:space="0" w:color="auto"/>
                        <w:left w:val="none" w:sz="0" w:space="0" w:color="auto"/>
                        <w:bottom w:val="none" w:sz="0" w:space="0" w:color="auto"/>
                        <w:right w:val="none" w:sz="0" w:space="0" w:color="auto"/>
                      </w:divBdr>
                    </w:div>
                  </w:divsChild>
                </w:div>
                <w:div w:id="1958289720">
                  <w:marLeft w:val="0"/>
                  <w:marRight w:val="0"/>
                  <w:marTop w:val="0"/>
                  <w:marBottom w:val="0"/>
                  <w:divBdr>
                    <w:top w:val="none" w:sz="0" w:space="0" w:color="auto"/>
                    <w:left w:val="none" w:sz="0" w:space="0" w:color="auto"/>
                    <w:bottom w:val="none" w:sz="0" w:space="0" w:color="auto"/>
                    <w:right w:val="none" w:sz="0" w:space="0" w:color="auto"/>
                  </w:divBdr>
                  <w:divsChild>
                    <w:div w:id="804078943">
                      <w:marLeft w:val="0"/>
                      <w:marRight w:val="0"/>
                      <w:marTop w:val="0"/>
                      <w:marBottom w:val="0"/>
                      <w:divBdr>
                        <w:top w:val="none" w:sz="0" w:space="0" w:color="auto"/>
                        <w:left w:val="none" w:sz="0" w:space="0" w:color="auto"/>
                        <w:bottom w:val="none" w:sz="0" w:space="0" w:color="auto"/>
                        <w:right w:val="none" w:sz="0" w:space="0" w:color="auto"/>
                      </w:divBdr>
                    </w:div>
                  </w:divsChild>
                </w:div>
                <w:div w:id="873468089">
                  <w:marLeft w:val="0"/>
                  <w:marRight w:val="0"/>
                  <w:marTop w:val="0"/>
                  <w:marBottom w:val="0"/>
                  <w:divBdr>
                    <w:top w:val="none" w:sz="0" w:space="0" w:color="auto"/>
                    <w:left w:val="none" w:sz="0" w:space="0" w:color="auto"/>
                    <w:bottom w:val="none" w:sz="0" w:space="0" w:color="auto"/>
                    <w:right w:val="none" w:sz="0" w:space="0" w:color="auto"/>
                  </w:divBdr>
                  <w:divsChild>
                    <w:div w:id="1762987704">
                      <w:marLeft w:val="0"/>
                      <w:marRight w:val="0"/>
                      <w:marTop w:val="0"/>
                      <w:marBottom w:val="0"/>
                      <w:divBdr>
                        <w:top w:val="none" w:sz="0" w:space="0" w:color="auto"/>
                        <w:left w:val="none" w:sz="0" w:space="0" w:color="auto"/>
                        <w:bottom w:val="none" w:sz="0" w:space="0" w:color="auto"/>
                        <w:right w:val="none" w:sz="0" w:space="0" w:color="auto"/>
                      </w:divBdr>
                    </w:div>
                  </w:divsChild>
                </w:div>
                <w:div w:id="1407262255">
                  <w:marLeft w:val="0"/>
                  <w:marRight w:val="0"/>
                  <w:marTop w:val="0"/>
                  <w:marBottom w:val="0"/>
                  <w:divBdr>
                    <w:top w:val="none" w:sz="0" w:space="0" w:color="auto"/>
                    <w:left w:val="none" w:sz="0" w:space="0" w:color="auto"/>
                    <w:bottom w:val="none" w:sz="0" w:space="0" w:color="auto"/>
                    <w:right w:val="none" w:sz="0" w:space="0" w:color="auto"/>
                  </w:divBdr>
                  <w:divsChild>
                    <w:div w:id="189144248">
                      <w:marLeft w:val="0"/>
                      <w:marRight w:val="0"/>
                      <w:marTop w:val="0"/>
                      <w:marBottom w:val="0"/>
                      <w:divBdr>
                        <w:top w:val="none" w:sz="0" w:space="0" w:color="auto"/>
                        <w:left w:val="none" w:sz="0" w:space="0" w:color="auto"/>
                        <w:bottom w:val="none" w:sz="0" w:space="0" w:color="auto"/>
                        <w:right w:val="none" w:sz="0" w:space="0" w:color="auto"/>
                      </w:divBdr>
                    </w:div>
                  </w:divsChild>
                </w:div>
                <w:div w:id="1842767694">
                  <w:marLeft w:val="0"/>
                  <w:marRight w:val="0"/>
                  <w:marTop w:val="0"/>
                  <w:marBottom w:val="0"/>
                  <w:divBdr>
                    <w:top w:val="none" w:sz="0" w:space="0" w:color="auto"/>
                    <w:left w:val="none" w:sz="0" w:space="0" w:color="auto"/>
                    <w:bottom w:val="none" w:sz="0" w:space="0" w:color="auto"/>
                    <w:right w:val="none" w:sz="0" w:space="0" w:color="auto"/>
                  </w:divBdr>
                  <w:divsChild>
                    <w:div w:id="47844356">
                      <w:marLeft w:val="0"/>
                      <w:marRight w:val="0"/>
                      <w:marTop w:val="0"/>
                      <w:marBottom w:val="0"/>
                      <w:divBdr>
                        <w:top w:val="none" w:sz="0" w:space="0" w:color="auto"/>
                        <w:left w:val="none" w:sz="0" w:space="0" w:color="auto"/>
                        <w:bottom w:val="none" w:sz="0" w:space="0" w:color="auto"/>
                        <w:right w:val="none" w:sz="0" w:space="0" w:color="auto"/>
                      </w:divBdr>
                    </w:div>
                  </w:divsChild>
                </w:div>
                <w:div w:id="829519516">
                  <w:marLeft w:val="0"/>
                  <w:marRight w:val="0"/>
                  <w:marTop w:val="0"/>
                  <w:marBottom w:val="0"/>
                  <w:divBdr>
                    <w:top w:val="none" w:sz="0" w:space="0" w:color="auto"/>
                    <w:left w:val="none" w:sz="0" w:space="0" w:color="auto"/>
                    <w:bottom w:val="none" w:sz="0" w:space="0" w:color="auto"/>
                    <w:right w:val="none" w:sz="0" w:space="0" w:color="auto"/>
                  </w:divBdr>
                  <w:divsChild>
                    <w:div w:id="1332876751">
                      <w:marLeft w:val="0"/>
                      <w:marRight w:val="0"/>
                      <w:marTop w:val="0"/>
                      <w:marBottom w:val="0"/>
                      <w:divBdr>
                        <w:top w:val="none" w:sz="0" w:space="0" w:color="auto"/>
                        <w:left w:val="none" w:sz="0" w:space="0" w:color="auto"/>
                        <w:bottom w:val="none" w:sz="0" w:space="0" w:color="auto"/>
                        <w:right w:val="none" w:sz="0" w:space="0" w:color="auto"/>
                      </w:divBdr>
                    </w:div>
                  </w:divsChild>
                </w:div>
                <w:div w:id="351302453">
                  <w:marLeft w:val="0"/>
                  <w:marRight w:val="0"/>
                  <w:marTop w:val="0"/>
                  <w:marBottom w:val="0"/>
                  <w:divBdr>
                    <w:top w:val="none" w:sz="0" w:space="0" w:color="auto"/>
                    <w:left w:val="none" w:sz="0" w:space="0" w:color="auto"/>
                    <w:bottom w:val="none" w:sz="0" w:space="0" w:color="auto"/>
                    <w:right w:val="none" w:sz="0" w:space="0" w:color="auto"/>
                  </w:divBdr>
                  <w:divsChild>
                    <w:div w:id="1858082461">
                      <w:marLeft w:val="0"/>
                      <w:marRight w:val="0"/>
                      <w:marTop w:val="0"/>
                      <w:marBottom w:val="0"/>
                      <w:divBdr>
                        <w:top w:val="none" w:sz="0" w:space="0" w:color="auto"/>
                        <w:left w:val="none" w:sz="0" w:space="0" w:color="auto"/>
                        <w:bottom w:val="none" w:sz="0" w:space="0" w:color="auto"/>
                        <w:right w:val="none" w:sz="0" w:space="0" w:color="auto"/>
                      </w:divBdr>
                    </w:div>
                  </w:divsChild>
                </w:div>
                <w:div w:id="453132062">
                  <w:marLeft w:val="0"/>
                  <w:marRight w:val="0"/>
                  <w:marTop w:val="0"/>
                  <w:marBottom w:val="0"/>
                  <w:divBdr>
                    <w:top w:val="none" w:sz="0" w:space="0" w:color="auto"/>
                    <w:left w:val="none" w:sz="0" w:space="0" w:color="auto"/>
                    <w:bottom w:val="none" w:sz="0" w:space="0" w:color="auto"/>
                    <w:right w:val="none" w:sz="0" w:space="0" w:color="auto"/>
                  </w:divBdr>
                  <w:divsChild>
                    <w:div w:id="1590701904">
                      <w:marLeft w:val="0"/>
                      <w:marRight w:val="0"/>
                      <w:marTop w:val="0"/>
                      <w:marBottom w:val="0"/>
                      <w:divBdr>
                        <w:top w:val="none" w:sz="0" w:space="0" w:color="auto"/>
                        <w:left w:val="none" w:sz="0" w:space="0" w:color="auto"/>
                        <w:bottom w:val="none" w:sz="0" w:space="0" w:color="auto"/>
                        <w:right w:val="none" w:sz="0" w:space="0" w:color="auto"/>
                      </w:divBdr>
                    </w:div>
                  </w:divsChild>
                </w:div>
                <w:div w:id="1763722820">
                  <w:marLeft w:val="0"/>
                  <w:marRight w:val="0"/>
                  <w:marTop w:val="0"/>
                  <w:marBottom w:val="0"/>
                  <w:divBdr>
                    <w:top w:val="none" w:sz="0" w:space="0" w:color="auto"/>
                    <w:left w:val="none" w:sz="0" w:space="0" w:color="auto"/>
                    <w:bottom w:val="none" w:sz="0" w:space="0" w:color="auto"/>
                    <w:right w:val="none" w:sz="0" w:space="0" w:color="auto"/>
                  </w:divBdr>
                  <w:divsChild>
                    <w:div w:id="200635653">
                      <w:marLeft w:val="0"/>
                      <w:marRight w:val="0"/>
                      <w:marTop w:val="0"/>
                      <w:marBottom w:val="0"/>
                      <w:divBdr>
                        <w:top w:val="none" w:sz="0" w:space="0" w:color="auto"/>
                        <w:left w:val="none" w:sz="0" w:space="0" w:color="auto"/>
                        <w:bottom w:val="none" w:sz="0" w:space="0" w:color="auto"/>
                        <w:right w:val="none" w:sz="0" w:space="0" w:color="auto"/>
                      </w:divBdr>
                    </w:div>
                  </w:divsChild>
                </w:div>
                <w:div w:id="550532382">
                  <w:marLeft w:val="0"/>
                  <w:marRight w:val="0"/>
                  <w:marTop w:val="0"/>
                  <w:marBottom w:val="0"/>
                  <w:divBdr>
                    <w:top w:val="none" w:sz="0" w:space="0" w:color="auto"/>
                    <w:left w:val="none" w:sz="0" w:space="0" w:color="auto"/>
                    <w:bottom w:val="none" w:sz="0" w:space="0" w:color="auto"/>
                    <w:right w:val="none" w:sz="0" w:space="0" w:color="auto"/>
                  </w:divBdr>
                  <w:divsChild>
                    <w:div w:id="1177235066">
                      <w:marLeft w:val="0"/>
                      <w:marRight w:val="0"/>
                      <w:marTop w:val="0"/>
                      <w:marBottom w:val="0"/>
                      <w:divBdr>
                        <w:top w:val="none" w:sz="0" w:space="0" w:color="auto"/>
                        <w:left w:val="none" w:sz="0" w:space="0" w:color="auto"/>
                        <w:bottom w:val="none" w:sz="0" w:space="0" w:color="auto"/>
                        <w:right w:val="none" w:sz="0" w:space="0" w:color="auto"/>
                      </w:divBdr>
                    </w:div>
                  </w:divsChild>
                </w:div>
                <w:div w:id="259215835">
                  <w:marLeft w:val="0"/>
                  <w:marRight w:val="0"/>
                  <w:marTop w:val="0"/>
                  <w:marBottom w:val="0"/>
                  <w:divBdr>
                    <w:top w:val="none" w:sz="0" w:space="0" w:color="auto"/>
                    <w:left w:val="none" w:sz="0" w:space="0" w:color="auto"/>
                    <w:bottom w:val="none" w:sz="0" w:space="0" w:color="auto"/>
                    <w:right w:val="none" w:sz="0" w:space="0" w:color="auto"/>
                  </w:divBdr>
                  <w:divsChild>
                    <w:div w:id="976103497">
                      <w:marLeft w:val="0"/>
                      <w:marRight w:val="0"/>
                      <w:marTop w:val="0"/>
                      <w:marBottom w:val="0"/>
                      <w:divBdr>
                        <w:top w:val="none" w:sz="0" w:space="0" w:color="auto"/>
                        <w:left w:val="none" w:sz="0" w:space="0" w:color="auto"/>
                        <w:bottom w:val="none" w:sz="0" w:space="0" w:color="auto"/>
                        <w:right w:val="none" w:sz="0" w:space="0" w:color="auto"/>
                      </w:divBdr>
                    </w:div>
                  </w:divsChild>
                </w:div>
                <w:div w:id="678048357">
                  <w:marLeft w:val="0"/>
                  <w:marRight w:val="0"/>
                  <w:marTop w:val="0"/>
                  <w:marBottom w:val="0"/>
                  <w:divBdr>
                    <w:top w:val="none" w:sz="0" w:space="0" w:color="auto"/>
                    <w:left w:val="none" w:sz="0" w:space="0" w:color="auto"/>
                    <w:bottom w:val="none" w:sz="0" w:space="0" w:color="auto"/>
                    <w:right w:val="none" w:sz="0" w:space="0" w:color="auto"/>
                  </w:divBdr>
                  <w:divsChild>
                    <w:div w:id="1697539917">
                      <w:marLeft w:val="0"/>
                      <w:marRight w:val="0"/>
                      <w:marTop w:val="0"/>
                      <w:marBottom w:val="0"/>
                      <w:divBdr>
                        <w:top w:val="none" w:sz="0" w:space="0" w:color="auto"/>
                        <w:left w:val="none" w:sz="0" w:space="0" w:color="auto"/>
                        <w:bottom w:val="none" w:sz="0" w:space="0" w:color="auto"/>
                        <w:right w:val="none" w:sz="0" w:space="0" w:color="auto"/>
                      </w:divBdr>
                    </w:div>
                  </w:divsChild>
                </w:div>
                <w:div w:id="178280348">
                  <w:marLeft w:val="0"/>
                  <w:marRight w:val="0"/>
                  <w:marTop w:val="0"/>
                  <w:marBottom w:val="0"/>
                  <w:divBdr>
                    <w:top w:val="none" w:sz="0" w:space="0" w:color="auto"/>
                    <w:left w:val="none" w:sz="0" w:space="0" w:color="auto"/>
                    <w:bottom w:val="none" w:sz="0" w:space="0" w:color="auto"/>
                    <w:right w:val="none" w:sz="0" w:space="0" w:color="auto"/>
                  </w:divBdr>
                  <w:divsChild>
                    <w:div w:id="1808621768">
                      <w:marLeft w:val="0"/>
                      <w:marRight w:val="0"/>
                      <w:marTop w:val="0"/>
                      <w:marBottom w:val="0"/>
                      <w:divBdr>
                        <w:top w:val="none" w:sz="0" w:space="0" w:color="auto"/>
                        <w:left w:val="none" w:sz="0" w:space="0" w:color="auto"/>
                        <w:bottom w:val="none" w:sz="0" w:space="0" w:color="auto"/>
                        <w:right w:val="none" w:sz="0" w:space="0" w:color="auto"/>
                      </w:divBdr>
                    </w:div>
                  </w:divsChild>
                </w:div>
                <w:div w:id="672495002">
                  <w:marLeft w:val="0"/>
                  <w:marRight w:val="0"/>
                  <w:marTop w:val="0"/>
                  <w:marBottom w:val="0"/>
                  <w:divBdr>
                    <w:top w:val="none" w:sz="0" w:space="0" w:color="auto"/>
                    <w:left w:val="none" w:sz="0" w:space="0" w:color="auto"/>
                    <w:bottom w:val="none" w:sz="0" w:space="0" w:color="auto"/>
                    <w:right w:val="none" w:sz="0" w:space="0" w:color="auto"/>
                  </w:divBdr>
                  <w:divsChild>
                    <w:div w:id="213319748">
                      <w:marLeft w:val="0"/>
                      <w:marRight w:val="0"/>
                      <w:marTop w:val="0"/>
                      <w:marBottom w:val="0"/>
                      <w:divBdr>
                        <w:top w:val="none" w:sz="0" w:space="0" w:color="auto"/>
                        <w:left w:val="none" w:sz="0" w:space="0" w:color="auto"/>
                        <w:bottom w:val="none" w:sz="0" w:space="0" w:color="auto"/>
                        <w:right w:val="none" w:sz="0" w:space="0" w:color="auto"/>
                      </w:divBdr>
                    </w:div>
                  </w:divsChild>
                </w:div>
                <w:div w:id="1107508033">
                  <w:marLeft w:val="0"/>
                  <w:marRight w:val="0"/>
                  <w:marTop w:val="0"/>
                  <w:marBottom w:val="0"/>
                  <w:divBdr>
                    <w:top w:val="none" w:sz="0" w:space="0" w:color="auto"/>
                    <w:left w:val="none" w:sz="0" w:space="0" w:color="auto"/>
                    <w:bottom w:val="none" w:sz="0" w:space="0" w:color="auto"/>
                    <w:right w:val="none" w:sz="0" w:space="0" w:color="auto"/>
                  </w:divBdr>
                  <w:divsChild>
                    <w:div w:id="1372150272">
                      <w:marLeft w:val="0"/>
                      <w:marRight w:val="0"/>
                      <w:marTop w:val="0"/>
                      <w:marBottom w:val="0"/>
                      <w:divBdr>
                        <w:top w:val="none" w:sz="0" w:space="0" w:color="auto"/>
                        <w:left w:val="none" w:sz="0" w:space="0" w:color="auto"/>
                        <w:bottom w:val="none" w:sz="0" w:space="0" w:color="auto"/>
                        <w:right w:val="none" w:sz="0" w:space="0" w:color="auto"/>
                      </w:divBdr>
                    </w:div>
                  </w:divsChild>
                </w:div>
                <w:div w:id="799151983">
                  <w:marLeft w:val="0"/>
                  <w:marRight w:val="0"/>
                  <w:marTop w:val="0"/>
                  <w:marBottom w:val="0"/>
                  <w:divBdr>
                    <w:top w:val="none" w:sz="0" w:space="0" w:color="auto"/>
                    <w:left w:val="none" w:sz="0" w:space="0" w:color="auto"/>
                    <w:bottom w:val="none" w:sz="0" w:space="0" w:color="auto"/>
                    <w:right w:val="none" w:sz="0" w:space="0" w:color="auto"/>
                  </w:divBdr>
                  <w:divsChild>
                    <w:div w:id="1428187291">
                      <w:marLeft w:val="0"/>
                      <w:marRight w:val="0"/>
                      <w:marTop w:val="0"/>
                      <w:marBottom w:val="0"/>
                      <w:divBdr>
                        <w:top w:val="none" w:sz="0" w:space="0" w:color="auto"/>
                        <w:left w:val="none" w:sz="0" w:space="0" w:color="auto"/>
                        <w:bottom w:val="none" w:sz="0" w:space="0" w:color="auto"/>
                        <w:right w:val="none" w:sz="0" w:space="0" w:color="auto"/>
                      </w:divBdr>
                    </w:div>
                  </w:divsChild>
                </w:div>
                <w:div w:id="783887572">
                  <w:marLeft w:val="0"/>
                  <w:marRight w:val="0"/>
                  <w:marTop w:val="0"/>
                  <w:marBottom w:val="0"/>
                  <w:divBdr>
                    <w:top w:val="none" w:sz="0" w:space="0" w:color="auto"/>
                    <w:left w:val="none" w:sz="0" w:space="0" w:color="auto"/>
                    <w:bottom w:val="none" w:sz="0" w:space="0" w:color="auto"/>
                    <w:right w:val="none" w:sz="0" w:space="0" w:color="auto"/>
                  </w:divBdr>
                  <w:divsChild>
                    <w:div w:id="234047794">
                      <w:marLeft w:val="0"/>
                      <w:marRight w:val="0"/>
                      <w:marTop w:val="0"/>
                      <w:marBottom w:val="0"/>
                      <w:divBdr>
                        <w:top w:val="none" w:sz="0" w:space="0" w:color="auto"/>
                        <w:left w:val="none" w:sz="0" w:space="0" w:color="auto"/>
                        <w:bottom w:val="none" w:sz="0" w:space="0" w:color="auto"/>
                        <w:right w:val="none" w:sz="0" w:space="0" w:color="auto"/>
                      </w:divBdr>
                    </w:div>
                  </w:divsChild>
                </w:div>
                <w:div w:id="1611085811">
                  <w:marLeft w:val="0"/>
                  <w:marRight w:val="0"/>
                  <w:marTop w:val="0"/>
                  <w:marBottom w:val="0"/>
                  <w:divBdr>
                    <w:top w:val="none" w:sz="0" w:space="0" w:color="auto"/>
                    <w:left w:val="none" w:sz="0" w:space="0" w:color="auto"/>
                    <w:bottom w:val="none" w:sz="0" w:space="0" w:color="auto"/>
                    <w:right w:val="none" w:sz="0" w:space="0" w:color="auto"/>
                  </w:divBdr>
                  <w:divsChild>
                    <w:div w:id="1143234432">
                      <w:marLeft w:val="0"/>
                      <w:marRight w:val="0"/>
                      <w:marTop w:val="0"/>
                      <w:marBottom w:val="0"/>
                      <w:divBdr>
                        <w:top w:val="none" w:sz="0" w:space="0" w:color="auto"/>
                        <w:left w:val="none" w:sz="0" w:space="0" w:color="auto"/>
                        <w:bottom w:val="none" w:sz="0" w:space="0" w:color="auto"/>
                        <w:right w:val="none" w:sz="0" w:space="0" w:color="auto"/>
                      </w:divBdr>
                    </w:div>
                  </w:divsChild>
                </w:div>
                <w:div w:id="66390071">
                  <w:marLeft w:val="0"/>
                  <w:marRight w:val="0"/>
                  <w:marTop w:val="0"/>
                  <w:marBottom w:val="0"/>
                  <w:divBdr>
                    <w:top w:val="none" w:sz="0" w:space="0" w:color="auto"/>
                    <w:left w:val="none" w:sz="0" w:space="0" w:color="auto"/>
                    <w:bottom w:val="none" w:sz="0" w:space="0" w:color="auto"/>
                    <w:right w:val="none" w:sz="0" w:space="0" w:color="auto"/>
                  </w:divBdr>
                  <w:divsChild>
                    <w:div w:id="1830945115">
                      <w:marLeft w:val="0"/>
                      <w:marRight w:val="0"/>
                      <w:marTop w:val="0"/>
                      <w:marBottom w:val="0"/>
                      <w:divBdr>
                        <w:top w:val="none" w:sz="0" w:space="0" w:color="auto"/>
                        <w:left w:val="none" w:sz="0" w:space="0" w:color="auto"/>
                        <w:bottom w:val="none" w:sz="0" w:space="0" w:color="auto"/>
                        <w:right w:val="none" w:sz="0" w:space="0" w:color="auto"/>
                      </w:divBdr>
                    </w:div>
                  </w:divsChild>
                </w:div>
                <w:div w:id="744301900">
                  <w:marLeft w:val="0"/>
                  <w:marRight w:val="0"/>
                  <w:marTop w:val="0"/>
                  <w:marBottom w:val="0"/>
                  <w:divBdr>
                    <w:top w:val="none" w:sz="0" w:space="0" w:color="auto"/>
                    <w:left w:val="none" w:sz="0" w:space="0" w:color="auto"/>
                    <w:bottom w:val="none" w:sz="0" w:space="0" w:color="auto"/>
                    <w:right w:val="none" w:sz="0" w:space="0" w:color="auto"/>
                  </w:divBdr>
                  <w:divsChild>
                    <w:div w:id="727538051">
                      <w:marLeft w:val="0"/>
                      <w:marRight w:val="0"/>
                      <w:marTop w:val="0"/>
                      <w:marBottom w:val="0"/>
                      <w:divBdr>
                        <w:top w:val="none" w:sz="0" w:space="0" w:color="auto"/>
                        <w:left w:val="none" w:sz="0" w:space="0" w:color="auto"/>
                        <w:bottom w:val="none" w:sz="0" w:space="0" w:color="auto"/>
                        <w:right w:val="none" w:sz="0" w:space="0" w:color="auto"/>
                      </w:divBdr>
                    </w:div>
                  </w:divsChild>
                </w:div>
                <w:div w:id="1882327778">
                  <w:marLeft w:val="0"/>
                  <w:marRight w:val="0"/>
                  <w:marTop w:val="0"/>
                  <w:marBottom w:val="0"/>
                  <w:divBdr>
                    <w:top w:val="none" w:sz="0" w:space="0" w:color="auto"/>
                    <w:left w:val="none" w:sz="0" w:space="0" w:color="auto"/>
                    <w:bottom w:val="none" w:sz="0" w:space="0" w:color="auto"/>
                    <w:right w:val="none" w:sz="0" w:space="0" w:color="auto"/>
                  </w:divBdr>
                  <w:divsChild>
                    <w:div w:id="1605261414">
                      <w:marLeft w:val="0"/>
                      <w:marRight w:val="0"/>
                      <w:marTop w:val="0"/>
                      <w:marBottom w:val="0"/>
                      <w:divBdr>
                        <w:top w:val="none" w:sz="0" w:space="0" w:color="auto"/>
                        <w:left w:val="none" w:sz="0" w:space="0" w:color="auto"/>
                        <w:bottom w:val="none" w:sz="0" w:space="0" w:color="auto"/>
                        <w:right w:val="none" w:sz="0" w:space="0" w:color="auto"/>
                      </w:divBdr>
                    </w:div>
                  </w:divsChild>
                </w:div>
                <w:div w:id="813760983">
                  <w:marLeft w:val="0"/>
                  <w:marRight w:val="0"/>
                  <w:marTop w:val="0"/>
                  <w:marBottom w:val="0"/>
                  <w:divBdr>
                    <w:top w:val="none" w:sz="0" w:space="0" w:color="auto"/>
                    <w:left w:val="none" w:sz="0" w:space="0" w:color="auto"/>
                    <w:bottom w:val="none" w:sz="0" w:space="0" w:color="auto"/>
                    <w:right w:val="none" w:sz="0" w:space="0" w:color="auto"/>
                  </w:divBdr>
                  <w:divsChild>
                    <w:div w:id="2113551562">
                      <w:marLeft w:val="0"/>
                      <w:marRight w:val="0"/>
                      <w:marTop w:val="0"/>
                      <w:marBottom w:val="0"/>
                      <w:divBdr>
                        <w:top w:val="none" w:sz="0" w:space="0" w:color="auto"/>
                        <w:left w:val="none" w:sz="0" w:space="0" w:color="auto"/>
                        <w:bottom w:val="none" w:sz="0" w:space="0" w:color="auto"/>
                        <w:right w:val="none" w:sz="0" w:space="0" w:color="auto"/>
                      </w:divBdr>
                    </w:div>
                  </w:divsChild>
                </w:div>
                <w:div w:id="1499730872">
                  <w:marLeft w:val="0"/>
                  <w:marRight w:val="0"/>
                  <w:marTop w:val="0"/>
                  <w:marBottom w:val="0"/>
                  <w:divBdr>
                    <w:top w:val="none" w:sz="0" w:space="0" w:color="auto"/>
                    <w:left w:val="none" w:sz="0" w:space="0" w:color="auto"/>
                    <w:bottom w:val="none" w:sz="0" w:space="0" w:color="auto"/>
                    <w:right w:val="none" w:sz="0" w:space="0" w:color="auto"/>
                  </w:divBdr>
                  <w:divsChild>
                    <w:div w:id="228350965">
                      <w:marLeft w:val="0"/>
                      <w:marRight w:val="0"/>
                      <w:marTop w:val="0"/>
                      <w:marBottom w:val="0"/>
                      <w:divBdr>
                        <w:top w:val="none" w:sz="0" w:space="0" w:color="auto"/>
                        <w:left w:val="none" w:sz="0" w:space="0" w:color="auto"/>
                        <w:bottom w:val="none" w:sz="0" w:space="0" w:color="auto"/>
                        <w:right w:val="none" w:sz="0" w:space="0" w:color="auto"/>
                      </w:divBdr>
                    </w:div>
                  </w:divsChild>
                </w:div>
                <w:div w:id="899829705">
                  <w:marLeft w:val="0"/>
                  <w:marRight w:val="0"/>
                  <w:marTop w:val="0"/>
                  <w:marBottom w:val="0"/>
                  <w:divBdr>
                    <w:top w:val="none" w:sz="0" w:space="0" w:color="auto"/>
                    <w:left w:val="none" w:sz="0" w:space="0" w:color="auto"/>
                    <w:bottom w:val="none" w:sz="0" w:space="0" w:color="auto"/>
                    <w:right w:val="none" w:sz="0" w:space="0" w:color="auto"/>
                  </w:divBdr>
                  <w:divsChild>
                    <w:div w:id="267323541">
                      <w:marLeft w:val="0"/>
                      <w:marRight w:val="0"/>
                      <w:marTop w:val="0"/>
                      <w:marBottom w:val="0"/>
                      <w:divBdr>
                        <w:top w:val="none" w:sz="0" w:space="0" w:color="auto"/>
                        <w:left w:val="none" w:sz="0" w:space="0" w:color="auto"/>
                        <w:bottom w:val="none" w:sz="0" w:space="0" w:color="auto"/>
                        <w:right w:val="none" w:sz="0" w:space="0" w:color="auto"/>
                      </w:divBdr>
                    </w:div>
                  </w:divsChild>
                </w:div>
                <w:div w:id="1409382360">
                  <w:marLeft w:val="0"/>
                  <w:marRight w:val="0"/>
                  <w:marTop w:val="0"/>
                  <w:marBottom w:val="0"/>
                  <w:divBdr>
                    <w:top w:val="none" w:sz="0" w:space="0" w:color="auto"/>
                    <w:left w:val="none" w:sz="0" w:space="0" w:color="auto"/>
                    <w:bottom w:val="none" w:sz="0" w:space="0" w:color="auto"/>
                    <w:right w:val="none" w:sz="0" w:space="0" w:color="auto"/>
                  </w:divBdr>
                  <w:divsChild>
                    <w:div w:id="46876786">
                      <w:marLeft w:val="0"/>
                      <w:marRight w:val="0"/>
                      <w:marTop w:val="0"/>
                      <w:marBottom w:val="0"/>
                      <w:divBdr>
                        <w:top w:val="none" w:sz="0" w:space="0" w:color="auto"/>
                        <w:left w:val="none" w:sz="0" w:space="0" w:color="auto"/>
                        <w:bottom w:val="none" w:sz="0" w:space="0" w:color="auto"/>
                        <w:right w:val="none" w:sz="0" w:space="0" w:color="auto"/>
                      </w:divBdr>
                    </w:div>
                  </w:divsChild>
                </w:div>
                <w:div w:id="419183436">
                  <w:marLeft w:val="0"/>
                  <w:marRight w:val="0"/>
                  <w:marTop w:val="0"/>
                  <w:marBottom w:val="0"/>
                  <w:divBdr>
                    <w:top w:val="none" w:sz="0" w:space="0" w:color="auto"/>
                    <w:left w:val="none" w:sz="0" w:space="0" w:color="auto"/>
                    <w:bottom w:val="none" w:sz="0" w:space="0" w:color="auto"/>
                    <w:right w:val="none" w:sz="0" w:space="0" w:color="auto"/>
                  </w:divBdr>
                  <w:divsChild>
                    <w:div w:id="974723011">
                      <w:marLeft w:val="0"/>
                      <w:marRight w:val="0"/>
                      <w:marTop w:val="0"/>
                      <w:marBottom w:val="0"/>
                      <w:divBdr>
                        <w:top w:val="none" w:sz="0" w:space="0" w:color="auto"/>
                        <w:left w:val="none" w:sz="0" w:space="0" w:color="auto"/>
                        <w:bottom w:val="none" w:sz="0" w:space="0" w:color="auto"/>
                        <w:right w:val="none" w:sz="0" w:space="0" w:color="auto"/>
                      </w:divBdr>
                    </w:div>
                  </w:divsChild>
                </w:div>
                <w:div w:id="1153520019">
                  <w:marLeft w:val="0"/>
                  <w:marRight w:val="0"/>
                  <w:marTop w:val="0"/>
                  <w:marBottom w:val="0"/>
                  <w:divBdr>
                    <w:top w:val="none" w:sz="0" w:space="0" w:color="auto"/>
                    <w:left w:val="none" w:sz="0" w:space="0" w:color="auto"/>
                    <w:bottom w:val="none" w:sz="0" w:space="0" w:color="auto"/>
                    <w:right w:val="none" w:sz="0" w:space="0" w:color="auto"/>
                  </w:divBdr>
                  <w:divsChild>
                    <w:div w:id="1819422041">
                      <w:marLeft w:val="0"/>
                      <w:marRight w:val="0"/>
                      <w:marTop w:val="0"/>
                      <w:marBottom w:val="0"/>
                      <w:divBdr>
                        <w:top w:val="none" w:sz="0" w:space="0" w:color="auto"/>
                        <w:left w:val="none" w:sz="0" w:space="0" w:color="auto"/>
                        <w:bottom w:val="none" w:sz="0" w:space="0" w:color="auto"/>
                        <w:right w:val="none" w:sz="0" w:space="0" w:color="auto"/>
                      </w:divBdr>
                    </w:div>
                  </w:divsChild>
                </w:div>
                <w:div w:id="102457271">
                  <w:marLeft w:val="0"/>
                  <w:marRight w:val="0"/>
                  <w:marTop w:val="0"/>
                  <w:marBottom w:val="0"/>
                  <w:divBdr>
                    <w:top w:val="none" w:sz="0" w:space="0" w:color="auto"/>
                    <w:left w:val="none" w:sz="0" w:space="0" w:color="auto"/>
                    <w:bottom w:val="none" w:sz="0" w:space="0" w:color="auto"/>
                    <w:right w:val="none" w:sz="0" w:space="0" w:color="auto"/>
                  </w:divBdr>
                  <w:divsChild>
                    <w:div w:id="107283239">
                      <w:marLeft w:val="0"/>
                      <w:marRight w:val="0"/>
                      <w:marTop w:val="0"/>
                      <w:marBottom w:val="0"/>
                      <w:divBdr>
                        <w:top w:val="none" w:sz="0" w:space="0" w:color="auto"/>
                        <w:left w:val="none" w:sz="0" w:space="0" w:color="auto"/>
                        <w:bottom w:val="none" w:sz="0" w:space="0" w:color="auto"/>
                        <w:right w:val="none" w:sz="0" w:space="0" w:color="auto"/>
                      </w:divBdr>
                    </w:div>
                  </w:divsChild>
                </w:div>
                <w:div w:id="1912546045">
                  <w:marLeft w:val="0"/>
                  <w:marRight w:val="0"/>
                  <w:marTop w:val="0"/>
                  <w:marBottom w:val="0"/>
                  <w:divBdr>
                    <w:top w:val="none" w:sz="0" w:space="0" w:color="auto"/>
                    <w:left w:val="none" w:sz="0" w:space="0" w:color="auto"/>
                    <w:bottom w:val="none" w:sz="0" w:space="0" w:color="auto"/>
                    <w:right w:val="none" w:sz="0" w:space="0" w:color="auto"/>
                  </w:divBdr>
                  <w:divsChild>
                    <w:div w:id="239481606">
                      <w:marLeft w:val="0"/>
                      <w:marRight w:val="0"/>
                      <w:marTop w:val="0"/>
                      <w:marBottom w:val="0"/>
                      <w:divBdr>
                        <w:top w:val="none" w:sz="0" w:space="0" w:color="auto"/>
                        <w:left w:val="none" w:sz="0" w:space="0" w:color="auto"/>
                        <w:bottom w:val="none" w:sz="0" w:space="0" w:color="auto"/>
                        <w:right w:val="none" w:sz="0" w:space="0" w:color="auto"/>
                      </w:divBdr>
                    </w:div>
                  </w:divsChild>
                </w:div>
                <w:div w:id="967467088">
                  <w:marLeft w:val="0"/>
                  <w:marRight w:val="0"/>
                  <w:marTop w:val="0"/>
                  <w:marBottom w:val="0"/>
                  <w:divBdr>
                    <w:top w:val="none" w:sz="0" w:space="0" w:color="auto"/>
                    <w:left w:val="none" w:sz="0" w:space="0" w:color="auto"/>
                    <w:bottom w:val="none" w:sz="0" w:space="0" w:color="auto"/>
                    <w:right w:val="none" w:sz="0" w:space="0" w:color="auto"/>
                  </w:divBdr>
                  <w:divsChild>
                    <w:div w:id="1612660311">
                      <w:marLeft w:val="0"/>
                      <w:marRight w:val="0"/>
                      <w:marTop w:val="0"/>
                      <w:marBottom w:val="0"/>
                      <w:divBdr>
                        <w:top w:val="none" w:sz="0" w:space="0" w:color="auto"/>
                        <w:left w:val="none" w:sz="0" w:space="0" w:color="auto"/>
                        <w:bottom w:val="none" w:sz="0" w:space="0" w:color="auto"/>
                        <w:right w:val="none" w:sz="0" w:space="0" w:color="auto"/>
                      </w:divBdr>
                    </w:div>
                  </w:divsChild>
                </w:div>
                <w:div w:id="1587500056">
                  <w:marLeft w:val="0"/>
                  <w:marRight w:val="0"/>
                  <w:marTop w:val="0"/>
                  <w:marBottom w:val="0"/>
                  <w:divBdr>
                    <w:top w:val="none" w:sz="0" w:space="0" w:color="auto"/>
                    <w:left w:val="none" w:sz="0" w:space="0" w:color="auto"/>
                    <w:bottom w:val="none" w:sz="0" w:space="0" w:color="auto"/>
                    <w:right w:val="none" w:sz="0" w:space="0" w:color="auto"/>
                  </w:divBdr>
                  <w:divsChild>
                    <w:div w:id="1903370338">
                      <w:marLeft w:val="0"/>
                      <w:marRight w:val="0"/>
                      <w:marTop w:val="0"/>
                      <w:marBottom w:val="0"/>
                      <w:divBdr>
                        <w:top w:val="none" w:sz="0" w:space="0" w:color="auto"/>
                        <w:left w:val="none" w:sz="0" w:space="0" w:color="auto"/>
                        <w:bottom w:val="none" w:sz="0" w:space="0" w:color="auto"/>
                        <w:right w:val="none" w:sz="0" w:space="0" w:color="auto"/>
                      </w:divBdr>
                    </w:div>
                  </w:divsChild>
                </w:div>
                <w:div w:id="367755063">
                  <w:marLeft w:val="0"/>
                  <w:marRight w:val="0"/>
                  <w:marTop w:val="0"/>
                  <w:marBottom w:val="0"/>
                  <w:divBdr>
                    <w:top w:val="none" w:sz="0" w:space="0" w:color="auto"/>
                    <w:left w:val="none" w:sz="0" w:space="0" w:color="auto"/>
                    <w:bottom w:val="none" w:sz="0" w:space="0" w:color="auto"/>
                    <w:right w:val="none" w:sz="0" w:space="0" w:color="auto"/>
                  </w:divBdr>
                  <w:divsChild>
                    <w:div w:id="827130253">
                      <w:marLeft w:val="0"/>
                      <w:marRight w:val="0"/>
                      <w:marTop w:val="0"/>
                      <w:marBottom w:val="0"/>
                      <w:divBdr>
                        <w:top w:val="none" w:sz="0" w:space="0" w:color="auto"/>
                        <w:left w:val="none" w:sz="0" w:space="0" w:color="auto"/>
                        <w:bottom w:val="none" w:sz="0" w:space="0" w:color="auto"/>
                        <w:right w:val="none" w:sz="0" w:space="0" w:color="auto"/>
                      </w:divBdr>
                    </w:div>
                  </w:divsChild>
                </w:div>
                <w:div w:id="176120434">
                  <w:marLeft w:val="0"/>
                  <w:marRight w:val="0"/>
                  <w:marTop w:val="0"/>
                  <w:marBottom w:val="0"/>
                  <w:divBdr>
                    <w:top w:val="none" w:sz="0" w:space="0" w:color="auto"/>
                    <w:left w:val="none" w:sz="0" w:space="0" w:color="auto"/>
                    <w:bottom w:val="none" w:sz="0" w:space="0" w:color="auto"/>
                    <w:right w:val="none" w:sz="0" w:space="0" w:color="auto"/>
                  </w:divBdr>
                  <w:divsChild>
                    <w:div w:id="70008693">
                      <w:marLeft w:val="0"/>
                      <w:marRight w:val="0"/>
                      <w:marTop w:val="0"/>
                      <w:marBottom w:val="0"/>
                      <w:divBdr>
                        <w:top w:val="none" w:sz="0" w:space="0" w:color="auto"/>
                        <w:left w:val="none" w:sz="0" w:space="0" w:color="auto"/>
                        <w:bottom w:val="none" w:sz="0" w:space="0" w:color="auto"/>
                        <w:right w:val="none" w:sz="0" w:space="0" w:color="auto"/>
                      </w:divBdr>
                    </w:div>
                  </w:divsChild>
                </w:div>
                <w:div w:id="1760565007">
                  <w:marLeft w:val="0"/>
                  <w:marRight w:val="0"/>
                  <w:marTop w:val="0"/>
                  <w:marBottom w:val="0"/>
                  <w:divBdr>
                    <w:top w:val="none" w:sz="0" w:space="0" w:color="auto"/>
                    <w:left w:val="none" w:sz="0" w:space="0" w:color="auto"/>
                    <w:bottom w:val="none" w:sz="0" w:space="0" w:color="auto"/>
                    <w:right w:val="none" w:sz="0" w:space="0" w:color="auto"/>
                  </w:divBdr>
                  <w:divsChild>
                    <w:div w:id="1662611406">
                      <w:marLeft w:val="0"/>
                      <w:marRight w:val="0"/>
                      <w:marTop w:val="0"/>
                      <w:marBottom w:val="0"/>
                      <w:divBdr>
                        <w:top w:val="none" w:sz="0" w:space="0" w:color="auto"/>
                        <w:left w:val="none" w:sz="0" w:space="0" w:color="auto"/>
                        <w:bottom w:val="none" w:sz="0" w:space="0" w:color="auto"/>
                        <w:right w:val="none" w:sz="0" w:space="0" w:color="auto"/>
                      </w:divBdr>
                    </w:div>
                  </w:divsChild>
                </w:div>
                <w:div w:id="662658254">
                  <w:marLeft w:val="0"/>
                  <w:marRight w:val="0"/>
                  <w:marTop w:val="0"/>
                  <w:marBottom w:val="0"/>
                  <w:divBdr>
                    <w:top w:val="none" w:sz="0" w:space="0" w:color="auto"/>
                    <w:left w:val="none" w:sz="0" w:space="0" w:color="auto"/>
                    <w:bottom w:val="none" w:sz="0" w:space="0" w:color="auto"/>
                    <w:right w:val="none" w:sz="0" w:space="0" w:color="auto"/>
                  </w:divBdr>
                  <w:divsChild>
                    <w:div w:id="819806047">
                      <w:marLeft w:val="0"/>
                      <w:marRight w:val="0"/>
                      <w:marTop w:val="0"/>
                      <w:marBottom w:val="0"/>
                      <w:divBdr>
                        <w:top w:val="none" w:sz="0" w:space="0" w:color="auto"/>
                        <w:left w:val="none" w:sz="0" w:space="0" w:color="auto"/>
                        <w:bottom w:val="none" w:sz="0" w:space="0" w:color="auto"/>
                        <w:right w:val="none" w:sz="0" w:space="0" w:color="auto"/>
                      </w:divBdr>
                    </w:div>
                  </w:divsChild>
                </w:div>
                <w:div w:id="1159731312">
                  <w:marLeft w:val="0"/>
                  <w:marRight w:val="0"/>
                  <w:marTop w:val="0"/>
                  <w:marBottom w:val="0"/>
                  <w:divBdr>
                    <w:top w:val="none" w:sz="0" w:space="0" w:color="auto"/>
                    <w:left w:val="none" w:sz="0" w:space="0" w:color="auto"/>
                    <w:bottom w:val="none" w:sz="0" w:space="0" w:color="auto"/>
                    <w:right w:val="none" w:sz="0" w:space="0" w:color="auto"/>
                  </w:divBdr>
                  <w:divsChild>
                    <w:div w:id="1975328181">
                      <w:marLeft w:val="0"/>
                      <w:marRight w:val="0"/>
                      <w:marTop w:val="0"/>
                      <w:marBottom w:val="0"/>
                      <w:divBdr>
                        <w:top w:val="none" w:sz="0" w:space="0" w:color="auto"/>
                        <w:left w:val="none" w:sz="0" w:space="0" w:color="auto"/>
                        <w:bottom w:val="none" w:sz="0" w:space="0" w:color="auto"/>
                        <w:right w:val="none" w:sz="0" w:space="0" w:color="auto"/>
                      </w:divBdr>
                    </w:div>
                  </w:divsChild>
                </w:div>
                <w:div w:id="1768960500">
                  <w:marLeft w:val="0"/>
                  <w:marRight w:val="0"/>
                  <w:marTop w:val="0"/>
                  <w:marBottom w:val="0"/>
                  <w:divBdr>
                    <w:top w:val="none" w:sz="0" w:space="0" w:color="auto"/>
                    <w:left w:val="none" w:sz="0" w:space="0" w:color="auto"/>
                    <w:bottom w:val="none" w:sz="0" w:space="0" w:color="auto"/>
                    <w:right w:val="none" w:sz="0" w:space="0" w:color="auto"/>
                  </w:divBdr>
                  <w:divsChild>
                    <w:div w:id="466971378">
                      <w:marLeft w:val="0"/>
                      <w:marRight w:val="0"/>
                      <w:marTop w:val="0"/>
                      <w:marBottom w:val="0"/>
                      <w:divBdr>
                        <w:top w:val="none" w:sz="0" w:space="0" w:color="auto"/>
                        <w:left w:val="none" w:sz="0" w:space="0" w:color="auto"/>
                        <w:bottom w:val="none" w:sz="0" w:space="0" w:color="auto"/>
                        <w:right w:val="none" w:sz="0" w:space="0" w:color="auto"/>
                      </w:divBdr>
                    </w:div>
                  </w:divsChild>
                </w:div>
                <w:div w:id="694817350">
                  <w:marLeft w:val="0"/>
                  <w:marRight w:val="0"/>
                  <w:marTop w:val="0"/>
                  <w:marBottom w:val="0"/>
                  <w:divBdr>
                    <w:top w:val="none" w:sz="0" w:space="0" w:color="auto"/>
                    <w:left w:val="none" w:sz="0" w:space="0" w:color="auto"/>
                    <w:bottom w:val="none" w:sz="0" w:space="0" w:color="auto"/>
                    <w:right w:val="none" w:sz="0" w:space="0" w:color="auto"/>
                  </w:divBdr>
                  <w:divsChild>
                    <w:div w:id="1912228980">
                      <w:marLeft w:val="0"/>
                      <w:marRight w:val="0"/>
                      <w:marTop w:val="0"/>
                      <w:marBottom w:val="0"/>
                      <w:divBdr>
                        <w:top w:val="none" w:sz="0" w:space="0" w:color="auto"/>
                        <w:left w:val="none" w:sz="0" w:space="0" w:color="auto"/>
                        <w:bottom w:val="none" w:sz="0" w:space="0" w:color="auto"/>
                        <w:right w:val="none" w:sz="0" w:space="0" w:color="auto"/>
                      </w:divBdr>
                    </w:div>
                  </w:divsChild>
                </w:div>
                <w:div w:id="2008483696">
                  <w:marLeft w:val="0"/>
                  <w:marRight w:val="0"/>
                  <w:marTop w:val="0"/>
                  <w:marBottom w:val="0"/>
                  <w:divBdr>
                    <w:top w:val="none" w:sz="0" w:space="0" w:color="auto"/>
                    <w:left w:val="none" w:sz="0" w:space="0" w:color="auto"/>
                    <w:bottom w:val="none" w:sz="0" w:space="0" w:color="auto"/>
                    <w:right w:val="none" w:sz="0" w:space="0" w:color="auto"/>
                  </w:divBdr>
                  <w:divsChild>
                    <w:div w:id="519009034">
                      <w:marLeft w:val="0"/>
                      <w:marRight w:val="0"/>
                      <w:marTop w:val="0"/>
                      <w:marBottom w:val="0"/>
                      <w:divBdr>
                        <w:top w:val="none" w:sz="0" w:space="0" w:color="auto"/>
                        <w:left w:val="none" w:sz="0" w:space="0" w:color="auto"/>
                        <w:bottom w:val="none" w:sz="0" w:space="0" w:color="auto"/>
                        <w:right w:val="none" w:sz="0" w:space="0" w:color="auto"/>
                      </w:divBdr>
                    </w:div>
                  </w:divsChild>
                </w:div>
                <w:div w:id="1119177287">
                  <w:marLeft w:val="0"/>
                  <w:marRight w:val="0"/>
                  <w:marTop w:val="0"/>
                  <w:marBottom w:val="0"/>
                  <w:divBdr>
                    <w:top w:val="none" w:sz="0" w:space="0" w:color="auto"/>
                    <w:left w:val="none" w:sz="0" w:space="0" w:color="auto"/>
                    <w:bottom w:val="none" w:sz="0" w:space="0" w:color="auto"/>
                    <w:right w:val="none" w:sz="0" w:space="0" w:color="auto"/>
                  </w:divBdr>
                  <w:divsChild>
                    <w:div w:id="1793093828">
                      <w:marLeft w:val="0"/>
                      <w:marRight w:val="0"/>
                      <w:marTop w:val="0"/>
                      <w:marBottom w:val="0"/>
                      <w:divBdr>
                        <w:top w:val="none" w:sz="0" w:space="0" w:color="auto"/>
                        <w:left w:val="none" w:sz="0" w:space="0" w:color="auto"/>
                        <w:bottom w:val="none" w:sz="0" w:space="0" w:color="auto"/>
                        <w:right w:val="none" w:sz="0" w:space="0" w:color="auto"/>
                      </w:divBdr>
                    </w:div>
                  </w:divsChild>
                </w:div>
                <w:div w:id="965087326">
                  <w:marLeft w:val="0"/>
                  <w:marRight w:val="0"/>
                  <w:marTop w:val="0"/>
                  <w:marBottom w:val="0"/>
                  <w:divBdr>
                    <w:top w:val="none" w:sz="0" w:space="0" w:color="auto"/>
                    <w:left w:val="none" w:sz="0" w:space="0" w:color="auto"/>
                    <w:bottom w:val="none" w:sz="0" w:space="0" w:color="auto"/>
                    <w:right w:val="none" w:sz="0" w:space="0" w:color="auto"/>
                  </w:divBdr>
                  <w:divsChild>
                    <w:div w:id="818962620">
                      <w:marLeft w:val="0"/>
                      <w:marRight w:val="0"/>
                      <w:marTop w:val="0"/>
                      <w:marBottom w:val="0"/>
                      <w:divBdr>
                        <w:top w:val="none" w:sz="0" w:space="0" w:color="auto"/>
                        <w:left w:val="none" w:sz="0" w:space="0" w:color="auto"/>
                        <w:bottom w:val="none" w:sz="0" w:space="0" w:color="auto"/>
                        <w:right w:val="none" w:sz="0" w:space="0" w:color="auto"/>
                      </w:divBdr>
                    </w:div>
                  </w:divsChild>
                </w:div>
                <w:div w:id="364794952">
                  <w:marLeft w:val="0"/>
                  <w:marRight w:val="0"/>
                  <w:marTop w:val="0"/>
                  <w:marBottom w:val="0"/>
                  <w:divBdr>
                    <w:top w:val="none" w:sz="0" w:space="0" w:color="auto"/>
                    <w:left w:val="none" w:sz="0" w:space="0" w:color="auto"/>
                    <w:bottom w:val="none" w:sz="0" w:space="0" w:color="auto"/>
                    <w:right w:val="none" w:sz="0" w:space="0" w:color="auto"/>
                  </w:divBdr>
                  <w:divsChild>
                    <w:div w:id="2147232458">
                      <w:marLeft w:val="0"/>
                      <w:marRight w:val="0"/>
                      <w:marTop w:val="0"/>
                      <w:marBottom w:val="0"/>
                      <w:divBdr>
                        <w:top w:val="none" w:sz="0" w:space="0" w:color="auto"/>
                        <w:left w:val="none" w:sz="0" w:space="0" w:color="auto"/>
                        <w:bottom w:val="none" w:sz="0" w:space="0" w:color="auto"/>
                        <w:right w:val="none" w:sz="0" w:space="0" w:color="auto"/>
                      </w:divBdr>
                    </w:div>
                  </w:divsChild>
                </w:div>
                <w:div w:id="428696790">
                  <w:marLeft w:val="0"/>
                  <w:marRight w:val="0"/>
                  <w:marTop w:val="0"/>
                  <w:marBottom w:val="0"/>
                  <w:divBdr>
                    <w:top w:val="none" w:sz="0" w:space="0" w:color="auto"/>
                    <w:left w:val="none" w:sz="0" w:space="0" w:color="auto"/>
                    <w:bottom w:val="none" w:sz="0" w:space="0" w:color="auto"/>
                    <w:right w:val="none" w:sz="0" w:space="0" w:color="auto"/>
                  </w:divBdr>
                  <w:divsChild>
                    <w:div w:id="1583298318">
                      <w:marLeft w:val="0"/>
                      <w:marRight w:val="0"/>
                      <w:marTop w:val="0"/>
                      <w:marBottom w:val="0"/>
                      <w:divBdr>
                        <w:top w:val="none" w:sz="0" w:space="0" w:color="auto"/>
                        <w:left w:val="none" w:sz="0" w:space="0" w:color="auto"/>
                        <w:bottom w:val="none" w:sz="0" w:space="0" w:color="auto"/>
                        <w:right w:val="none" w:sz="0" w:space="0" w:color="auto"/>
                      </w:divBdr>
                    </w:div>
                  </w:divsChild>
                </w:div>
                <w:div w:id="700133121">
                  <w:marLeft w:val="0"/>
                  <w:marRight w:val="0"/>
                  <w:marTop w:val="0"/>
                  <w:marBottom w:val="0"/>
                  <w:divBdr>
                    <w:top w:val="none" w:sz="0" w:space="0" w:color="auto"/>
                    <w:left w:val="none" w:sz="0" w:space="0" w:color="auto"/>
                    <w:bottom w:val="none" w:sz="0" w:space="0" w:color="auto"/>
                    <w:right w:val="none" w:sz="0" w:space="0" w:color="auto"/>
                  </w:divBdr>
                  <w:divsChild>
                    <w:div w:id="2053184598">
                      <w:marLeft w:val="0"/>
                      <w:marRight w:val="0"/>
                      <w:marTop w:val="0"/>
                      <w:marBottom w:val="0"/>
                      <w:divBdr>
                        <w:top w:val="none" w:sz="0" w:space="0" w:color="auto"/>
                        <w:left w:val="none" w:sz="0" w:space="0" w:color="auto"/>
                        <w:bottom w:val="none" w:sz="0" w:space="0" w:color="auto"/>
                        <w:right w:val="none" w:sz="0" w:space="0" w:color="auto"/>
                      </w:divBdr>
                    </w:div>
                  </w:divsChild>
                </w:div>
                <w:div w:id="1540509892">
                  <w:marLeft w:val="0"/>
                  <w:marRight w:val="0"/>
                  <w:marTop w:val="0"/>
                  <w:marBottom w:val="0"/>
                  <w:divBdr>
                    <w:top w:val="none" w:sz="0" w:space="0" w:color="auto"/>
                    <w:left w:val="none" w:sz="0" w:space="0" w:color="auto"/>
                    <w:bottom w:val="none" w:sz="0" w:space="0" w:color="auto"/>
                    <w:right w:val="none" w:sz="0" w:space="0" w:color="auto"/>
                  </w:divBdr>
                  <w:divsChild>
                    <w:div w:id="1294367511">
                      <w:marLeft w:val="0"/>
                      <w:marRight w:val="0"/>
                      <w:marTop w:val="0"/>
                      <w:marBottom w:val="0"/>
                      <w:divBdr>
                        <w:top w:val="none" w:sz="0" w:space="0" w:color="auto"/>
                        <w:left w:val="none" w:sz="0" w:space="0" w:color="auto"/>
                        <w:bottom w:val="none" w:sz="0" w:space="0" w:color="auto"/>
                        <w:right w:val="none" w:sz="0" w:space="0" w:color="auto"/>
                      </w:divBdr>
                    </w:div>
                  </w:divsChild>
                </w:div>
                <w:div w:id="389812601">
                  <w:marLeft w:val="0"/>
                  <w:marRight w:val="0"/>
                  <w:marTop w:val="0"/>
                  <w:marBottom w:val="0"/>
                  <w:divBdr>
                    <w:top w:val="none" w:sz="0" w:space="0" w:color="auto"/>
                    <w:left w:val="none" w:sz="0" w:space="0" w:color="auto"/>
                    <w:bottom w:val="none" w:sz="0" w:space="0" w:color="auto"/>
                    <w:right w:val="none" w:sz="0" w:space="0" w:color="auto"/>
                  </w:divBdr>
                  <w:divsChild>
                    <w:div w:id="217131322">
                      <w:marLeft w:val="0"/>
                      <w:marRight w:val="0"/>
                      <w:marTop w:val="0"/>
                      <w:marBottom w:val="0"/>
                      <w:divBdr>
                        <w:top w:val="none" w:sz="0" w:space="0" w:color="auto"/>
                        <w:left w:val="none" w:sz="0" w:space="0" w:color="auto"/>
                        <w:bottom w:val="none" w:sz="0" w:space="0" w:color="auto"/>
                        <w:right w:val="none" w:sz="0" w:space="0" w:color="auto"/>
                      </w:divBdr>
                    </w:div>
                  </w:divsChild>
                </w:div>
                <w:div w:id="2137336237">
                  <w:marLeft w:val="0"/>
                  <w:marRight w:val="0"/>
                  <w:marTop w:val="0"/>
                  <w:marBottom w:val="0"/>
                  <w:divBdr>
                    <w:top w:val="none" w:sz="0" w:space="0" w:color="auto"/>
                    <w:left w:val="none" w:sz="0" w:space="0" w:color="auto"/>
                    <w:bottom w:val="none" w:sz="0" w:space="0" w:color="auto"/>
                    <w:right w:val="none" w:sz="0" w:space="0" w:color="auto"/>
                  </w:divBdr>
                  <w:divsChild>
                    <w:div w:id="1344742135">
                      <w:marLeft w:val="0"/>
                      <w:marRight w:val="0"/>
                      <w:marTop w:val="0"/>
                      <w:marBottom w:val="0"/>
                      <w:divBdr>
                        <w:top w:val="none" w:sz="0" w:space="0" w:color="auto"/>
                        <w:left w:val="none" w:sz="0" w:space="0" w:color="auto"/>
                        <w:bottom w:val="none" w:sz="0" w:space="0" w:color="auto"/>
                        <w:right w:val="none" w:sz="0" w:space="0" w:color="auto"/>
                      </w:divBdr>
                    </w:div>
                  </w:divsChild>
                </w:div>
                <w:div w:id="1991667680">
                  <w:marLeft w:val="0"/>
                  <w:marRight w:val="0"/>
                  <w:marTop w:val="0"/>
                  <w:marBottom w:val="0"/>
                  <w:divBdr>
                    <w:top w:val="none" w:sz="0" w:space="0" w:color="auto"/>
                    <w:left w:val="none" w:sz="0" w:space="0" w:color="auto"/>
                    <w:bottom w:val="none" w:sz="0" w:space="0" w:color="auto"/>
                    <w:right w:val="none" w:sz="0" w:space="0" w:color="auto"/>
                  </w:divBdr>
                  <w:divsChild>
                    <w:div w:id="1567295932">
                      <w:marLeft w:val="0"/>
                      <w:marRight w:val="0"/>
                      <w:marTop w:val="0"/>
                      <w:marBottom w:val="0"/>
                      <w:divBdr>
                        <w:top w:val="none" w:sz="0" w:space="0" w:color="auto"/>
                        <w:left w:val="none" w:sz="0" w:space="0" w:color="auto"/>
                        <w:bottom w:val="none" w:sz="0" w:space="0" w:color="auto"/>
                        <w:right w:val="none" w:sz="0" w:space="0" w:color="auto"/>
                      </w:divBdr>
                    </w:div>
                  </w:divsChild>
                </w:div>
                <w:div w:id="837185253">
                  <w:marLeft w:val="0"/>
                  <w:marRight w:val="0"/>
                  <w:marTop w:val="0"/>
                  <w:marBottom w:val="0"/>
                  <w:divBdr>
                    <w:top w:val="none" w:sz="0" w:space="0" w:color="auto"/>
                    <w:left w:val="none" w:sz="0" w:space="0" w:color="auto"/>
                    <w:bottom w:val="none" w:sz="0" w:space="0" w:color="auto"/>
                    <w:right w:val="none" w:sz="0" w:space="0" w:color="auto"/>
                  </w:divBdr>
                  <w:divsChild>
                    <w:div w:id="286087142">
                      <w:marLeft w:val="0"/>
                      <w:marRight w:val="0"/>
                      <w:marTop w:val="0"/>
                      <w:marBottom w:val="0"/>
                      <w:divBdr>
                        <w:top w:val="none" w:sz="0" w:space="0" w:color="auto"/>
                        <w:left w:val="none" w:sz="0" w:space="0" w:color="auto"/>
                        <w:bottom w:val="none" w:sz="0" w:space="0" w:color="auto"/>
                        <w:right w:val="none" w:sz="0" w:space="0" w:color="auto"/>
                      </w:divBdr>
                    </w:div>
                  </w:divsChild>
                </w:div>
                <w:div w:id="1580824638">
                  <w:marLeft w:val="0"/>
                  <w:marRight w:val="0"/>
                  <w:marTop w:val="0"/>
                  <w:marBottom w:val="0"/>
                  <w:divBdr>
                    <w:top w:val="none" w:sz="0" w:space="0" w:color="auto"/>
                    <w:left w:val="none" w:sz="0" w:space="0" w:color="auto"/>
                    <w:bottom w:val="none" w:sz="0" w:space="0" w:color="auto"/>
                    <w:right w:val="none" w:sz="0" w:space="0" w:color="auto"/>
                  </w:divBdr>
                  <w:divsChild>
                    <w:div w:id="2086491601">
                      <w:marLeft w:val="0"/>
                      <w:marRight w:val="0"/>
                      <w:marTop w:val="0"/>
                      <w:marBottom w:val="0"/>
                      <w:divBdr>
                        <w:top w:val="none" w:sz="0" w:space="0" w:color="auto"/>
                        <w:left w:val="none" w:sz="0" w:space="0" w:color="auto"/>
                        <w:bottom w:val="none" w:sz="0" w:space="0" w:color="auto"/>
                        <w:right w:val="none" w:sz="0" w:space="0" w:color="auto"/>
                      </w:divBdr>
                    </w:div>
                  </w:divsChild>
                </w:div>
                <w:div w:id="1103108518">
                  <w:marLeft w:val="0"/>
                  <w:marRight w:val="0"/>
                  <w:marTop w:val="0"/>
                  <w:marBottom w:val="0"/>
                  <w:divBdr>
                    <w:top w:val="none" w:sz="0" w:space="0" w:color="auto"/>
                    <w:left w:val="none" w:sz="0" w:space="0" w:color="auto"/>
                    <w:bottom w:val="none" w:sz="0" w:space="0" w:color="auto"/>
                    <w:right w:val="none" w:sz="0" w:space="0" w:color="auto"/>
                  </w:divBdr>
                  <w:divsChild>
                    <w:div w:id="86075428">
                      <w:marLeft w:val="0"/>
                      <w:marRight w:val="0"/>
                      <w:marTop w:val="0"/>
                      <w:marBottom w:val="0"/>
                      <w:divBdr>
                        <w:top w:val="none" w:sz="0" w:space="0" w:color="auto"/>
                        <w:left w:val="none" w:sz="0" w:space="0" w:color="auto"/>
                        <w:bottom w:val="none" w:sz="0" w:space="0" w:color="auto"/>
                        <w:right w:val="none" w:sz="0" w:space="0" w:color="auto"/>
                      </w:divBdr>
                    </w:div>
                  </w:divsChild>
                </w:div>
                <w:div w:id="1786806106">
                  <w:marLeft w:val="0"/>
                  <w:marRight w:val="0"/>
                  <w:marTop w:val="0"/>
                  <w:marBottom w:val="0"/>
                  <w:divBdr>
                    <w:top w:val="none" w:sz="0" w:space="0" w:color="auto"/>
                    <w:left w:val="none" w:sz="0" w:space="0" w:color="auto"/>
                    <w:bottom w:val="none" w:sz="0" w:space="0" w:color="auto"/>
                    <w:right w:val="none" w:sz="0" w:space="0" w:color="auto"/>
                  </w:divBdr>
                  <w:divsChild>
                    <w:div w:id="136263226">
                      <w:marLeft w:val="0"/>
                      <w:marRight w:val="0"/>
                      <w:marTop w:val="0"/>
                      <w:marBottom w:val="0"/>
                      <w:divBdr>
                        <w:top w:val="none" w:sz="0" w:space="0" w:color="auto"/>
                        <w:left w:val="none" w:sz="0" w:space="0" w:color="auto"/>
                        <w:bottom w:val="none" w:sz="0" w:space="0" w:color="auto"/>
                        <w:right w:val="none" w:sz="0" w:space="0" w:color="auto"/>
                      </w:divBdr>
                    </w:div>
                  </w:divsChild>
                </w:div>
                <w:div w:id="1755205252">
                  <w:marLeft w:val="0"/>
                  <w:marRight w:val="0"/>
                  <w:marTop w:val="0"/>
                  <w:marBottom w:val="0"/>
                  <w:divBdr>
                    <w:top w:val="none" w:sz="0" w:space="0" w:color="auto"/>
                    <w:left w:val="none" w:sz="0" w:space="0" w:color="auto"/>
                    <w:bottom w:val="none" w:sz="0" w:space="0" w:color="auto"/>
                    <w:right w:val="none" w:sz="0" w:space="0" w:color="auto"/>
                  </w:divBdr>
                  <w:divsChild>
                    <w:div w:id="1137263170">
                      <w:marLeft w:val="0"/>
                      <w:marRight w:val="0"/>
                      <w:marTop w:val="0"/>
                      <w:marBottom w:val="0"/>
                      <w:divBdr>
                        <w:top w:val="none" w:sz="0" w:space="0" w:color="auto"/>
                        <w:left w:val="none" w:sz="0" w:space="0" w:color="auto"/>
                        <w:bottom w:val="none" w:sz="0" w:space="0" w:color="auto"/>
                        <w:right w:val="none" w:sz="0" w:space="0" w:color="auto"/>
                      </w:divBdr>
                    </w:div>
                  </w:divsChild>
                </w:div>
                <w:div w:id="173961635">
                  <w:marLeft w:val="0"/>
                  <w:marRight w:val="0"/>
                  <w:marTop w:val="0"/>
                  <w:marBottom w:val="0"/>
                  <w:divBdr>
                    <w:top w:val="none" w:sz="0" w:space="0" w:color="auto"/>
                    <w:left w:val="none" w:sz="0" w:space="0" w:color="auto"/>
                    <w:bottom w:val="none" w:sz="0" w:space="0" w:color="auto"/>
                    <w:right w:val="none" w:sz="0" w:space="0" w:color="auto"/>
                  </w:divBdr>
                  <w:divsChild>
                    <w:div w:id="1182671144">
                      <w:marLeft w:val="0"/>
                      <w:marRight w:val="0"/>
                      <w:marTop w:val="0"/>
                      <w:marBottom w:val="0"/>
                      <w:divBdr>
                        <w:top w:val="none" w:sz="0" w:space="0" w:color="auto"/>
                        <w:left w:val="none" w:sz="0" w:space="0" w:color="auto"/>
                        <w:bottom w:val="none" w:sz="0" w:space="0" w:color="auto"/>
                        <w:right w:val="none" w:sz="0" w:space="0" w:color="auto"/>
                      </w:divBdr>
                    </w:div>
                  </w:divsChild>
                </w:div>
                <w:div w:id="1195772187">
                  <w:marLeft w:val="0"/>
                  <w:marRight w:val="0"/>
                  <w:marTop w:val="0"/>
                  <w:marBottom w:val="0"/>
                  <w:divBdr>
                    <w:top w:val="none" w:sz="0" w:space="0" w:color="auto"/>
                    <w:left w:val="none" w:sz="0" w:space="0" w:color="auto"/>
                    <w:bottom w:val="none" w:sz="0" w:space="0" w:color="auto"/>
                    <w:right w:val="none" w:sz="0" w:space="0" w:color="auto"/>
                  </w:divBdr>
                  <w:divsChild>
                    <w:div w:id="714429838">
                      <w:marLeft w:val="0"/>
                      <w:marRight w:val="0"/>
                      <w:marTop w:val="0"/>
                      <w:marBottom w:val="0"/>
                      <w:divBdr>
                        <w:top w:val="none" w:sz="0" w:space="0" w:color="auto"/>
                        <w:left w:val="none" w:sz="0" w:space="0" w:color="auto"/>
                        <w:bottom w:val="none" w:sz="0" w:space="0" w:color="auto"/>
                        <w:right w:val="none" w:sz="0" w:space="0" w:color="auto"/>
                      </w:divBdr>
                    </w:div>
                  </w:divsChild>
                </w:div>
                <w:div w:id="2130850669">
                  <w:marLeft w:val="0"/>
                  <w:marRight w:val="0"/>
                  <w:marTop w:val="0"/>
                  <w:marBottom w:val="0"/>
                  <w:divBdr>
                    <w:top w:val="none" w:sz="0" w:space="0" w:color="auto"/>
                    <w:left w:val="none" w:sz="0" w:space="0" w:color="auto"/>
                    <w:bottom w:val="none" w:sz="0" w:space="0" w:color="auto"/>
                    <w:right w:val="none" w:sz="0" w:space="0" w:color="auto"/>
                  </w:divBdr>
                  <w:divsChild>
                    <w:div w:id="1580094326">
                      <w:marLeft w:val="0"/>
                      <w:marRight w:val="0"/>
                      <w:marTop w:val="0"/>
                      <w:marBottom w:val="0"/>
                      <w:divBdr>
                        <w:top w:val="none" w:sz="0" w:space="0" w:color="auto"/>
                        <w:left w:val="none" w:sz="0" w:space="0" w:color="auto"/>
                        <w:bottom w:val="none" w:sz="0" w:space="0" w:color="auto"/>
                        <w:right w:val="none" w:sz="0" w:space="0" w:color="auto"/>
                      </w:divBdr>
                    </w:div>
                  </w:divsChild>
                </w:div>
                <w:div w:id="1950048098">
                  <w:marLeft w:val="0"/>
                  <w:marRight w:val="0"/>
                  <w:marTop w:val="0"/>
                  <w:marBottom w:val="0"/>
                  <w:divBdr>
                    <w:top w:val="none" w:sz="0" w:space="0" w:color="auto"/>
                    <w:left w:val="none" w:sz="0" w:space="0" w:color="auto"/>
                    <w:bottom w:val="none" w:sz="0" w:space="0" w:color="auto"/>
                    <w:right w:val="none" w:sz="0" w:space="0" w:color="auto"/>
                  </w:divBdr>
                  <w:divsChild>
                    <w:div w:id="16857755">
                      <w:marLeft w:val="0"/>
                      <w:marRight w:val="0"/>
                      <w:marTop w:val="0"/>
                      <w:marBottom w:val="0"/>
                      <w:divBdr>
                        <w:top w:val="none" w:sz="0" w:space="0" w:color="auto"/>
                        <w:left w:val="none" w:sz="0" w:space="0" w:color="auto"/>
                        <w:bottom w:val="none" w:sz="0" w:space="0" w:color="auto"/>
                        <w:right w:val="none" w:sz="0" w:space="0" w:color="auto"/>
                      </w:divBdr>
                    </w:div>
                  </w:divsChild>
                </w:div>
                <w:div w:id="1687176472">
                  <w:marLeft w:val="0"/>
                  <w:marRight w:val="0"/>
                  <w:marTop w:val="0"/>
                  <w:marBottom w:val="0"/>
                  <w:divBdr>
                    <w:top w:val="none" w:sz="0" w:space="0" w:color="auto"/>
                    <w:left w:val="none" w:sz="0" w:space="0" w:color="auto"/>
                    <w:bottom w:val="none" w:sz="0" w:space="0" w:color="auto"/>
                    <w:right w:val="none" w:sz="0" w:space="0" w:color="auto"/>
                  </w:divBdr>
                  <w:divsChild>
                    <w:div w:id="1768227579">
                      <w:marLeft w:val="0"/>
                      <w:marRight w:val="0"/>
                      <w:marTop w:val="0"/>
                      <w:marBottom w:val="0"/>
                      <w:divBdr>
                        <w:top w:val="none" w:sz="0" w:space="0" w:color="auto"/>
                        <w:left w:val="none" w:sz="0" w:space="0" w:color="auto"/>
                        <w:bottom w:val="none" w:sz="0" w:space="0" w:color="auto"/>
                        <w:right w:val="none" w:sz="0" w:space="0" w:color="auto"/>
                      </w:divBdr>
                    </w:div>
                  </w:divsChild>
                </w:div>
                <w:div w:id="801312799">
                  <w:marLeft w:val="0"/>
                  <w:marRight w:val="0"/>
                  <w:marTop w:val="0"/>
                  <w:marBottom w:val="0"/>
                  <w:divBdr>
                    <w:top w:val="none" w:sz="0" w:space="0" w:color="auto"/>
                    <w:left w:val="none" w:sz="0" w:space="0" w:color="auto"/>
                    <w:bottom w:val="none" w:sz="0" w:space="0" w:color="auto"/>
                    <w:right w:val="none" w:sz="0" w:space="0" w:color="auto"/>
                  </w:divBdr>
                  <w:divsChild>
                    <w:div w:id="1082415735">
                      <w:marLeft w:val="0"/>
                      <w:marRight w:val="0"/>
                      <w:marTop w:val="0"/>
                      <w:marBottom w:val="0"/>
                      <w:divBdr>
                        <w:top w:val="none" w:sz="0" w:space="0" w:color="auto"/>
                        <w:left w:val="none" w:sz="0" w:space="0" w:color="auto"/>
                        <w:bottom w:val="none" w:sz="0" w:space="0" w:color="auto"/>
                        <w:right w:val="none" w:sz="0" w:space="0" w:color="auto"/>
                      </w:divBdr>
                    </w:div>
                  </w:divsChild>
                </w:div>
                <w:div w:id="205681822">
                  <w:marLeft w:val="0"/>
                  <w:marRight w:val="0"/>
                  <w:marTop w:val="0"/>
                  <w:marBottom w:val="0"/>
                  <w:divBdr>
                    <w:top w:val="none" w:sz="0" w:space="0" w:color="auto"/>
                    <w:left w:val="none" w:sz="0" w:space="0" w:color="auto"/>
                    <w:bottom w:val="none" w:sz="0" w:space="0" w:color="auto"/>
                    <w:right w:val="none" w:sz="0" w:space="0" w:color="auto"/>
                  </w:divBdr>
                  <w:divsChild>
                    <w:div w:id="95446844">
                      <w:marLeft w:val="0"/>
                      <w:marRight w:val="0"/>
                      <w:marTop w:val="0"/>
                      <w:marBottom w:val="0"/>
                      <w:divBdr>
                        <w:top w:val="none" w:sz="0" w:space="0" w:color="auto"/>
                        <w:left w:val="none" w:sz="0" w:space="0" w:color="auto"/>
                        <w:bottom w:val="none" w:sz="0" w:space="0" w:color="auto"/>
                        <w:right w:val="none" w:sz="0" w:space="0" w:color="auto"/>
                      </w:divBdr>
                    </w:div>
                  </w:divsChild>
                </w:div>
                <w:div w:id="617491195">
                  <w:marLeft w:val="0"/>
                  <w:marRight w:val="0"/>
                  <w:marTop w:val="0"/>
                  <w:marBottom w:val="0"/>
                  <w:divBdr>
                    <w:top w:val="none" w:sz="0" w:space="0" w:color="auto"/>
                    <w:left w:val="none" w:sz="0" w:space="0" w:color="auto"/>
                    <w:bottom w:val="none" w:sz="0" w:space="0" w:color="auto"/>
                    <w:right w:val="none" w:sz="0" w:space="0" w:color="auto"/>
                  </w:divBdr>
                  <w:divsChild>
                    <w:div w:id="1992321809">
                      <w:marLeft w:val="0"/>
                      <w:marRight w:val="0"/>
                      <w:marTop w:val="0"/>
                      <w:marBottom w:val="0"/>
                      <w:divBdr>
                        <w:top w:val="none" w:sz="0" w:space="0" w:color="auto"/>
                        <w:left w:val="none" w:sz="0" w:space="0" w:color="auto"/>
                        <w:bottom w:val="none" w:sz="0" w:space="0" w:color="auto"/>
                        <w:right w:val="none" w:sz="0" w:space="0" w:color="auto"/>
                      </w:divBdr>
                    </w:div>
                  </w:divsChild>
                </w:div>
                <w:div w:id="316151630">
                  <w:marLeft w:val="0"/>
                  <w:marRight w:val="0"/>
                  <w:marTop w:val="0"/>
                  <w:marBottom w:val="0"/>
                  <w:divBdr>
                    <w:top w:val="none" w:sz="0" w:space="0" w:color="auto"/>
                    <w:left w:val="none" w:sz="0" w:space="0" w:color="auto"/>
                    <w:bottom w:val="none" w:sz="0" w:space="0" w:color="auto"/>
                    <w:right w:val="none" w:sz="0" w:space="0" w:color="auto"/>
                  </w:divBdr>
                  <w:divsChild>
                    <w:div w:id="40252040">
                      <w:marLeft w:val="0"/>
                      <w:marRight w:val="0"/>
                      <w:marTop w:val="0"/>
                      <w:marBottom w:val="0"/>
                      <w:divBdr>
                        <w:top w:val="none" w:sz="0" w:space="0" w:color="auto"/>
                        <w:left w:val="none" w:sz="0" w:space="0" w:color="auto"/>
                        <w:bottom w:val="none" w:sz="0" w:space="0" w:color="auto"/>
                        <w:right w:val="none" w:sz="0" w:space="0" w:color="auto"/>
                      </w:divBdr>
                    </w:div>
                  </w:divsChild>
                </w:div>
                <w:div w:id="926233477">
                  <w:marLeft w:val="0"/>
                  <w:marRight w:val="0"/>
                  <w:marTop w:val="0"/>
                  <w:marBottom w:val="0"/>
                  <w:divBdr>
                    <w:top w:val="none" w:sz="0" w:space="0" w:color="auto"/>
                    <w:left w:val="none" w:sz="0" w:space="0" w:color="auto"/>
                    <w:bottom w:val="none" w:sz="0" w:space="0" w:color="auto"/>
                    <w:right w:val="none" w:sz="0" w:space="0" w:color="auto"/>
                  </w:divBdr>
                  <w:divsChild>
                    <w:div w:id="586118384">
                      <w:marLeft w:val="0"/>
                      <w:marRight w:val="0"/>
                      <w:marTop w:val="0"/>
                      <w:marBottom w:val="0"/>
                      <w:divBdr>
                        <w:top w:val="none" w:sz="0" w:space="0" w:color="auto"/>
                        <w:left w:val="none" w:sz="0" w:space="0" w:color="auto"/>
                        <w:bottom w:val="none" w:sz="0" w:space="0" w:color="auto"/>
                        <w:right w:val="none" w:sz="0" w:space="0" w:color="auto"/>
                      </w:divBdr>
                    </w:div>
                  </w:divsChild>
                </w:div>
                <w:div w:id="1559438778">
                  <w:marLeft w:val="0"/>
                  <w:marRight w:val="0"/>
                  <w:marTop w:val="0"/>
                  <w:marBottom w:val="0"/>
                  <w:divBdr>
                    <w:top w:val="none" w:sz="0" w:space="0" w:color="auto"/>
                    <w:left w:val="none" w:sz="0" w:space="0" w:color="auto"/>
                    <w:bottom w:val="none" w:sz="0" w:space="0" w:color="auto"/>
                    <w:right w:val="none" w:sz="0" w:space="0" w:color="auto"/>
                  </w:divBdr>
                  <w:divsChild>
                    <w:div w:id="324169691">
                      <w:marLeft w:val="0"/>
                      <w:marRight w:val="0"/>
                      <w:marTop w:val="0"/>
                      <w:marBottom w:val="0"/>
                      <w:divBdr>
                        <w:top w:val="none" w:sz="0" w:space="0" w:color="auto"/>
                        <w:left w:val="none" w:sz="0" w:space="0" w:color="auto"/>
                        <w:bottom w:val="none" w:sz="0" w:space="0" w:color="auto"/>
                        <w:right w:val="none" w:sz="0" w:space="0" w:color="auto"/>
                      </w:divBdr>
                    </w:div>
                  </w:divsChild>
                </w:div>
                <w:div w:id="860049165">
                  <w:marLeft w:val="0"/>
                  <w:marRight w:val="0"/>
                  <w:marTop w:val="0"/>
                  <w:marBottom w:val="0"/>
                  <w:divBdr>
                    <w:top w:val="none" w:sz="0" w:space="0" w:color="auto"/>
                    <w:left w:val="none" w:sz="0" w:space="0" w:color="auto"/>
                    <w:bottom w:val="none" w:sz="0" w:space="0" w:color="auto"/>
                    <w:right w:val="none" w:sz="0" w:space="0" w:color="auto"/>
                  </w:divBdr>
                  <w:divsChild>
                    <w:div w:id="1599365438">
                      <w:marLeft w:val="0"/>
                      <w:marRight w:val="0"/>
                      <w:marTop w:val="0"/>
                      <w:marBottom w:val="0"/>
                      <w:divBdr>
                        <w:top w:val="none" w:sz="0" w:space="0" w:color="auto"/>
                        <w:left w:val="none" w:sz="0" w:space="0" w:color="auto"/>
                        <w:bottom w:val="none" w:sz="0" w:space="0" w:color="auto"/>
                        <w:right w:val="none" w:sz="0" w:space="0" w:color="auto"/>
                      </w:divBdr>
                    </w:div>
                  </w:divsChild>
                </w:div>
                <w:div w:id="1747267788">
                  <w:marLeft w:val="0"/>
                  <w:marRight w:val="0"/>
                  <w:marTop w:val="0"/>
                  <w:marBottom w:val="0"/>
                  <w:divBdr>
                    <w:top w:val="none" w:sz="0" w:space="0" w:color="auto"/>
                    <w:left w:val="none" w:sz="0" w:space="0" w:color="auto"/>
                    <w:bottom w:val="none" w:sz="0" w:space="0" w:color="auto"/>
                    <w:right w:val="none" w:sz="0" w:space="0" w:color="auto"/>
                  </w:divBdr>
                  <w:divsChild>
                    <w:div w:id="1393309205">
                      <w:marLeft w:val="0"/>
                      <w:marRight w:val="0"/>
                      <w:marTop w:val="0"/>
                      <w:marBottom w:val="0"/>
                      <w:divBdr>
                        <w:top w:val="none" w:sz="0" w:space="0" w:color="auto"/>
                        <w:left w:val="none" w:sz="0" w:space="0" w:color="auto"/>
                        <w:bottom w:val="none" w:sz="0" w:space="0" w:color="auto"/>
                        <w:right w:val="none" w:sz="0" w:space="0" w:color="auto"/>
                      </w:divBdr>
                    </w:div>
                  </w:divsChild>
                </w:div>
                <w:div w:id="211699518">
                  <w:marLeft w:val="0"/>
                  <w:marRight w:val="0"/>
                  <w:marTop w:val="0"/>
                  <w:marBottom w:val="0"/>
                  <w:divBdr>
                    <w:top w:val="none" w:sz="0" w:space="0" w:color="auto"/>
                    <w:left w:val="none" w:sz="0" w:space="0" w:color="auto"/>
                    <w:bottom w:val="none" w:sz="0" w:space="0" w:color="auto"/>
                    <w:right w:val="none" w:sz="0" w:space="0" w:color="auto"/>
                  </w:divBdr>
                  <w:divsChild>
                    <w:div w:id="436557033">
                      <w:marLeft w:val="0"/>
                      <w:marRight w:val="0"/>
                      <w:marTop w:val="0"/>
                      <w:marBottom w:val="0"/>
                      <w:divBdr>
                        <w:top w:val="none" w:sz="0" w:space="0" w:color="auto"/>
                        <w:left w:val="none" w:sz="0" w:space="0" w:color="auto"/>
                        <w:bottom w:val="none" w:sz="0" w:space="0" w:color="auto"/>
                        <w:right w:val="none" w:sz="0" w:space="0" w:color="auto"/>
                      </w:divBdr>
                    </w:div>
                  </w:divsChild>
                </w:div>
                <w:div w:id="863633939">
                  <w:marLeft w:val="0"/>
                  <w:marRight w:val="0"/>
                  <w:marTop w:val="0"/>
                  <w:marBottom w:val="0"/>
                  <w:divBdr>
                    <w:top w:val="none" w:sz="0" w:space="0" w:color="auto"/>
                    <w:left w:val="none" w:sz="0" w:space="0" w:color="auto"/>
                    <w:bottom w:val="none" w:sz="0" w:space="0" w:color="auto"/>
                    <w:right w:val="none" w:sz="0" w:space="0" w:color="auto"/>
                  </w:divBdr>
                  <w:divsChild>
                    <w:div w:id="736434673">
                      <w:marLeft w:val="0"/>
                      <w:marRight w:val="0"/>
                      <w:marTop w:val="0"/>
                      <w:marBottom w:val="0"/>
                      <w:divBdr>
                        <w:top w:val="none" w:sz="0" w:space="0" w:color="auto"/>
                        <w:left w:val="none" w:sz="0" w:space="0" w:color="auto"/>
                        <w:bottom w:val="none" w:sz="0" w:space="0" w:color="auto"/>
                        <w:right w:val="none" w:sz="0" w:space="0" w:color="auto"/>
                      </w:divBdr>
                    </w:div>
                  </w:divsChild>
                </w:div>
                <w:div w:id="1789884454">
                  <w:marLeft w:val="0"/>
                  <w:marRight w:val="0"/>
                  <w:marTop w:val="0"/>
                  <w:marBottom w:val="0"/>
                  <w:divBdr>
                    <w:top w:val="none" w:sz="0" w:space="0" w:color="auto"/>
                    <w:left w:val="none" w:sz="0" w:space="0" w:color="auto"/>
                    <w:bottom w:val="none" w:sz="0" w:space="0" w:color="auto"/>
                    <w:right w:val="none" w:sz="0" w:space="0" w:color="auto"/>
                  </w:divBdr>
                  <w:divsChild>
                    <w:div w:id="370768026">
                      <w:marLeft w:val="0"/>
                      <w:marRight w:val="0"/>
                      <w:marTop w:val="0"/>
                      <w:marBottom w:val="0"/>
                      <w:divBdr>
                        <w:top w:val="none" w:sz="0" w:space="0" w:color="auto"/>
                        <w:left w:val="none" w:sz="0" w:space="0" w:color="auto"/>
                        <w:bottom w:val="none" w:sz="0" w:space="0" w:color="auto"/>
                        <w:right w:val="none" w:sz="0" w:space="0" w:color="auto"/>
                      </w:divBdr>
                    </w:div>
                  </w:divsChild>
                </w:div>
                <w:div w:id="1670139112">
                  <w:marLeft w:val="0"/>
                  <w:marRight w:val="0"/>
                  <w:marTop w:val="0"/>
                  <w:marBottom w:val="0"/>
                  <w:divBdr>
                    <w:top w:val="none" w:sz="0" w:space="0" w:color="auto"/>
                    <w:left w:val="none" w:sz="0" w:space="0" w:color="auto"/>
                    <w:bottom w:val="none" w:sz="0" w:space="0" w:color="auto"/>
                    <w:right w:val="none" w:sz="0" w:space="0" w:color="auto"/>
                  </w:divBdr>
                  <w:divsChild>
                    <w:div w:id="131291575">
                      <w:marLeft w:val="0"/>
                      <w:marRight w:val="0"/>
                      <w:marTop w:val="0"/>
                      <w:marBottom w:val="0"/>
                      <w:divBdr>
                        <w:top w:val="none" w:sz="0" w:space="0" w:color="auto"/>
                        <w:left w:val="none" w:sz="0" w:space="0" w:color="auto"/>
                        <w:bottom w:val="none" w:sz="0" w:space="0" w:color="auto"/>
                        <w:right w:val="none" w:sz="0" w:space="0" w:color="auto"/>
                      </w:divBdr>
                    </w:div>
                  </w:divsChild>
                </w:div>
                <w:div w:id="743142599">
                  <w:marLeft w:val="0"/>
                  <w:marRight w:val="0"/>
                  <w:marTop w:val="0"/>
                  <w:marBottom w:val="0"/>
                  <w:divBdr>
                    <w:top w:val="none" w:sz="0" w:space="0" w:color="auto"/>
                    <w:left w:val="none" w:sz="0" w:space="0" w:color="auto"/>
                    <w:bottom w:val="none" w:sz="0" w:space="0" w:color="auto"/>
                    <w:right w:val="none" w:sz="0" w:space="0" w:color="auto"/>
                  </w:divBdr>
                  <w:divsChild>
                    <w:div w:id="2050454817">
                      <w:marLeft w:val="0"/>
                      <w:marRight w:val="0"/>
                      <w:marTop w:val="0"/>
                      <w:marBottom w:val="0"/>
                      <w:divBdr>
                        <w:top w:val="none" w:sz="0" w:space="0" w:color="auto"/>
                        <w:left w:val="none" w:sz="0" w:space="0" w:color="auto"/>
                        <w:bottom w:val="none" w:sz="0" w:space="0" w:color="auto"/>
                        <w:right w:val="none" w:sz="0" w:space="0" w:color="auto"/>
                      </w:divBdr>
                    </w:div>
                  </w:divsChild>
                </w:div>
                <w:div w:id="557976176">
                  <w:marLeft w:val="0"/>
                  <w:marRight w:val="0"/>
                  <w:marTop w:val="0"/>
                  <w:marBottom w:val="0"/>
                  <w:divBdr>
                    <w:top w:val="none" w:sz="0" w:space="0" w:color="auto"/>
                    <w:left w:val="none" w:sz="0" w:space="0" w:color="auto"/>
                    <w:bottom w:val="none" w:sz="0" w:space="0" w:color="auto"/>
                    <w:right w:val="none" w:sz="0" w:space="0" w:color="auto"/>
                  </w:divBdr>
                  <w:divsChild>
                    <w:div w:id="817453403">
                      <w:marLeft w:val="0"/>
                      <w:marRight w:val="0"/>
                      <w:marTop w:val="0"/>
                      <w:marBottom w:val="0"/>
                      <w:divBdr>
                        <w:top w:val="none" w:sz="0" w:space="0" w:color="auto"/>
                        <w:left w:val="none" w:sz="0" w:space="0" w:color="auto"/>
                        <w:bottom w:val="none" w:sz="0" w:space="0" w:color="auto"/>
                        <w:right w:val="none" w:sz="0" w:space="0" w:color="auto"/>
                      </w:divBdr>
                    </w:div>
                  </w:divsChild>
                </w:div>
                <w:div w:id="297030085">
                  <w:marLeft w:val="0"/>
                  <w:marRight w:val="0"/>
                  <w:marTop w:val="0"/>
                  <w:marBottom w:val="0"/>
                  <w:divBdr>
                    <w:top w:val="none" w:sz="0" w:space="0" w:color="auto"/>
                    <w:left w:val="none" w:sz="0" w:space="0" w:color="auto"/>
                    <w:bottom w:val="none" w:sz="0" w:space="0" w:color="auto"/>
                    <w:right w:val="none" w:sz="0" w:space="0" w:color="auto"/>
                  </w:divBdr>
                  <w:divsChild>
                    <w:div w:id="1944146473">
                      <w:marLeft w:val="0"/>
                      <w:marRight w:val="0"/>
                      <w:marTop w:val="0"/>
                      <w:marBottom w:val="0"/>
                      <w:divBdr>
                        <w:top w:val="none" w:sz="0" w:space="0" w:color="auto"/>
                        <w:left w:val="none" w:sz="0" w:space="0" w:color="auto"/>
                        <w:bottom w:val="none" w:sz="0" w:space="0" w:color="auto"/>
                        <w:right w:val="none" w:sz="0" w:space="0" w:color="auto"/>
                      </w:divBdr>
                    </w:div>
                  </w:divsChild>
                </w:div>
                <w:div w:id="927813178">
                  <w:marLeft w:val="0"/>
                  <w:marRight w:val="0"/>
                  <w:marTop w:val="0"/>
                  <w:marBottom w:val="0"/>
                  <w:divBdr>
                    <w:top w:val="none" w:sz="0" w:space="0" w:color="auto"/>
                    <w:left w:val="none" w:sz="0" w:space="0" w:color="auto"/>
                    <w:bottom w:val="none" w:sz="0" w:space="0" w:color="auto"/>
                    <w:right w:val="none" w:sz="0" w:space="0" w:color="auto"/>
                  </w:divBdr>
                  <w:divsChild>
                    <w:div w:id="583345613">
                      <w:marLeft w:val="0"/>
                      <w:marRight w:val="0"/>
                      <w:marTop w:val="0"/>
                      <w:marBottom w:val="0"/>
                      <w:divBdr>
                        <w:top w:val="none" w:sz="0" w:space="0" w:color="auto"/>
                        <w:left w:val="none" w:sz="0" w:space="0" w:color="auto"/>
                        <w:bottom w:val="none" w:sz="0" w:space="0" w:color="auto"/>
                        <w:right w:val="none" w:sz="0" w:space="0" w:color="auto"/>
                      </w:divBdr>
                    </w:div>
                  </w:divsChild>
                </w:div>
                <w:div w:id="2021200450">
                  <w:marLeft w:val="0"/>
                  <w:marRight w:val="0"/>
                  <w:marTop w:val="0"/>
                  <w:marBottom w:val="0"/>
                  <w:divBdr>
                    <w:top w:val="none" w:sz="0" w:space="0" w:color="auto"/>
                    <w:left w:val="none" w:sz="0" w:space="0" w:color="auto"/>
                    <w:bottom w:val="none" w:sz="0" w:space="0" w:color="auto"/>
                    <w:right w:val="none" w:sz="0" w:space="0" w:color="auto"/>
                  </w:divBdr>
                  <w:divsChild>
                    <w:div w:id="590628805">
                      <w:marLeft w:val="0"/>
                      <w:marRight w:val="0"/>
                      <w:marTop w:val="0"/>
                      <w:marBottom w:val="0"/>
                      <w:divBdr>
                        <w:top w:val="none" w:sz="0" w:space="0" w:color="auto"/>
                        <w:left w:val="none" w:sz="0" w:space="0" w:color="auto"/>
                        <w:bottom w:val="none" w:sz="0" w:space="0" w:color="auto"/>
                        <w:right w:val="none" w:sz="0" w:space="0" w:color="auto"/>
                      </w:divBdr>
                    </w:div>
                  </w:divsChild>
                </w:div>
                <w:div w:id="734742970">
                  <w:marLeft w:val="0"/>
                  <w:marRight w:val="0"/>
                  <w:marTop w:val="0"/>
                  <w:marBottom w:val="0"/>
                  <w:divBdr>
                    <w:top w:val="none" w:sz="0" w:space="0" w:color="auto"/>
                    <w:left w:val="none" w:sz="0" w:space="0" w:color="auto"/>
                    <w:bottom w:val="none" w:sz="0" w:space="0" w:color="auto"/>
                    <w:right w:val="none" w:sz="0" w:space="0" w:color="auto"/>
                  </w:divBdr>
                  <w:divsChild>
                    <w:div w:id="220025075">
                      <w:marLeft w:val="0"/>
                      <w:marRight w:val="0"/>
                      <w:marTop w:val="0"/>
                      <w:marBottom w:val="0"/>
                      <w:divBdr>
                        <w:top w:val="none" w:sz="0" w:space="0" w:color="auto"/>
                        <w:left w:val="none" w:sz="0" w:space="0" w:color="auto"/>
                        <w:bottom w:val="none" w:sz="0" w:space="0" w:color="auto"/>
                        <w:right w:val="none" w:sz="0" w:space="0" w:color="auto"/>
                      </w:divBdr>
                    </w:div>
                  </w:divsChild>
                </w:div>
                <w:div w:id="364673710">
                  <w:marLeft w:val="0"/>
                  <w:marRight w:val="0"/>
                  <w:marTop w:val="0"/>
                  <w:marBottom w:val="0"/>
                  <w:divBdr>
                    <w:top w:val="none" w:sz="0" w:space="0" w:color="auto"/>
                    <w:left w:val="none" w:sz="0" w:space="0" w:color="auto"/>
                    <w:bottom w:val="none" w:sz="0" w:space="0" w:color="auto"/>
                    <w:right w:val="none" w:sz="0" w:space="0" w:color="auto"/>
                  </w:divBdr>
                  <w:divsChild>
                    <w:div w:id="345862930">
                      <w:marLeft w:val="0"/>
                      <w:marRight w:val="0"/>
                      <w:marTop w:val="0"/>
                      <w:marBottom w:val="0"/>
                      <w:divBdr>
                        <w:top w:val="none" w:sz="0" w:space="0" w:color="auto"/>
                        <w:left w:val="none" w:sz="0" w:space="0" w:color="auto"/>
                        <w:bottom w:val="none" w:sz="0" w:space="0" w:color="auto"/>
                        <w:right w:val="none" w:sz="0" w:space="0" w:color="auto"/>
                      </w:divBdr>
                    </w:div>
                  </w:divsChild>
                </w:div>
                <w:div w:id="861631955">
                  <w:marLeft w:val="0"/>
                  <w:marRight w:val="0"/>
                  <w:marTop w:val="0"/>
                  <w:marBottom w:val="0"/>
                  <w:divBdr>
                    <w:top w:val="none" w:sz="0" w:space="0" w:color="auto"/>
                    <w:left w:val="none" w:sz="0" w:space="0" w:color="auto"/>
                    <w:bottom w:val="none" w:sz="0" w:space="0" w:color="auto"/>
                    <w:right w:val="none" w:sz="0" w:space="0" w:color="auto"/>
                  </w:divBdr>
                  <w:divsChild>
                    <w:div w:id="211428940">
                      <w:marLeft w:val="0"/>
                      <w:marRight w:val="0"/>
                      <w:marTop w:val="0"/>
                      <w:marBottom w:val="0"/>
                      <w:divBdr>
                        <w:top w:val="none" w:sz="0" w:space="0" w:color="auto"/>
                        <w:left w:val="none" w:sz="0" w:space="0" w:color="auto"/>
                        <w:bottom w:val="none" w:sz="0" w:space="0" w:color="auto"/>
                        <w:right w:val="none" w:sz="0" w:space="0" w:color="auto"/>
                      </w:divBdr>
                    </w:div>
                  </w:divsChild>
                </w:div>
                <w:div w:id="1431974247">
                  <w:marLeft w:val="0"/>
                  <w:marRight w:val="0"/>
                  <w:marTop w:val="0"/>
                  <w:marBottom w:val="0"/>
                  <w:divBdr>
                    <w:top w:val="none" w:sz="0" w:space="0" w:color="auto"/>
                    <w:left w:val="none" w:sz="0" w:space="0" w:color="auto"/>
                    <w:bottom w:val="none" w:sz="0" w:space="0" w:color="auto"/>
                    <w:right w:val="none" w:sz="0" w:space="0" w:color="auto"/>
                  </w:divBdr>
                  <w:divsChild>
                    <w:div w:id="1334797254">
                      <w:marLeft w:val="0"/>
                      <w:marRight w:val="0"/>
                      <w:marTop w:val="0"/>
                      <w:marBottom w:val="0"/>
                      <w:divBdr>
                        <w:top w:val="none" w:sz="0" w:space="0" w:color="auto"/>
                        <w:left w:val="none" w:sz="0" w:space="0" w:color="auto"/>
                        <w:bottom w:val="none" w:sz="0" w:space="0" w:color="auto"/>
                        <w:right w:val="none" w:sz="0" w:space="0" w:color="auto"/>
                      </w:divBdr>
                    </w:div>
                  </w:divsChild>
                </w:div>
                <w:div w:id="1621180876">
                  <w:marLeft w:val="0"/>
                  <w:marRight w:val="0"/>
                  <w:marTop w:val="0"/>
                  <w:marBottom w:val="0"/>
                  <w:divBdr>
                    <w:top w:val="none" w:sz="0" w:space="0" w:color="auto"/>
                    <w:left w:val="none" w:sz="0" w:space="0" w:color="auto"/>
                    <w:bottom w:val="none" w:sz="0" w:space="0" w:color="auto"/>
                    <w:right w:val="none" w:sz="0" w:space="0" w:color="auto"/>
                  </w:divBdr>
                  <w:divsChild>
                    <w:div w:id="1505320942">
                      <w:marLeft w:val="0"/>
                      <w:marRight w:val="0"/>
                      <w:marTop w:val="0"/>
                      <w:marBottom w:val="0"/>
                      <w:divBdr>
                        <w:top w:val="none" w:sz="0" w:space="0" w:color="auto"/>
                        <w:left w:val="none" w:sz="0" w:space="0" w:color="auto"/>
                        <w:bottom w:val="none" w:sz="0" w:space="0" w:color="auto"/>
                        <w:right w:val="none" w:sz="0" w:space="0" w:color="auto"/>
                      </w:divBdr>
                    </w:div>
                  </w:divsChild>
                </w:div>
                <w:div w:id="1967928823">
                  <w:marLeft w:val="0"/>
                  <w:marRight w:val="0"/>
                  <w:marTop w:val="0"/>
                  <w:marBottom w:val="0"/>
                  <w:divBdr>
                    <w:top w:val="none" w:sz="0" w:space="0" w:color="auto"/>
                    <w:left w:val="none" w:sz="0" w:space="0" w:color="auto"/>
                    <w:bottom w:val="none" w:sz="0" w:space="0" w:color="auto"/>
                    <w:right w:val="none" w:sz="0" w:space="0" w:color="auto"/>
                  </w:divBdr>
                  <w:divsChild>
                    <w:div w:id="1064987298">
                      <w:marLeft w:val="0"/>
                      <w:marRight w:val="0"/>
                      <w:marTop w:val="0"/>
                      <w:marBottom w:val="0"/>
                      <w:divBdr>
                        <w:top w:val="none" w:sz="0" w:space="0" w:color="auto"/>
                        <w:left w:val="none" w:sz="0" w:space="0" w:color="auto"/>
                        <w:bottom w:val="none" w:sz="0" w:space="0" w:color="auto"/>
                        <w:right w:val="none" w:sz="0" w:space="0" w:color="auto"/>
                      </w:divBdr>
                    </w:div>
                  </w:divsChild>
                </w:div>
                <w:div w:id="1446927511">
                  <w:marLeft w:val="0"/>
                  <w:marRight w:val="0"/>
                  <w:marTop w:val="0"/>
                  <w:marBottom w:val="0"/>
                  <w:divBdr>
                    <w:top w:val="none" w:sz="0" w:space="0" w:color="auto"/>
                    <w:left w:val="none" w:sz="0" w:space="0" w:color="auto"/>
                    <w:bottom w:val="none" w:sz="0" w:space="0" w:color="auto"/>
                    <w:right w:val="none" w:sz="0" w:space="0" w:color="auto"/>
                  </w:divBdr>
                  <w:divsChild>
                    <w:div w:id="1566649830">
                      <w:marLeft w:val="0"/>
                      <w:marRight w:val="0"/>
                      <w:marTop w:val="0"/>
                      <w:marBottom w:val="0"/>
                      <w:divBdr>
                        <w:top w:val="none" w:sz="0" w:space="0" w:color="auto"/>
                        <w:left w:val="none" w:sz="0" w:space="0" w:color="auto"/>
                        <w:bottom w:val="none" w:sz="0" w:space="0" w:color="auto"/>
                        <w:right w:val="none" w:sz="0" w:space="0" w:color="auto"/>
                      </w:divBdr>
                    </w:div>
                  </w:divsChild>
                </w:div>
                <w:div w:id="2145808280">
                  <w:marLeft w:val="0"/>
                  <w:marRight w:val="0"/>
                  <w:marTop w:val="0"/>
                  <w:marBottom w:val="0"/>
                  <w:divBdr>
                    <w:top w:val="none" w:sz="0" w:space="0" w:color="auto"/>
                    <w:left w:val="none" w:sz="0" w:space="0" w:color="auto"/>
                    <w:bottom w:val="none" w:sz="0" w:space="0" w:color="auto"/>
                    <w:right w:val="none" w:sz="0" w:space="0" w:color="auto"/>
                  </w:divBdr>
                  <w:divsChild>
                    <w:div w:id="1001617583">
                      <w:marLeft w:val="0"/>
                      <w:marRight w:val="0"/>
                      <w:marTop w:val="0"/>
                      <w:marBottom w:val="0"/>
                      <w:divBdr>
                        <w:top w:val="none" w:sz="0" w:space="0" w:color="auto"/>
                        <w:left w:val="none" w:sz="0" w:space="0" w:color="auto"/>
                        <w:bottom w:val="none" w:sz="0" w:space="0" w:color="auto"/>
                        <w:right w:val="none" w:sz="0" w:space="0" w:color="auto"/>
                      </w:divBdr>
                    </w:div>
                  </w:divsChild>
                </w:div>
                <w:div w:id="2145737663">
                  <w:marLeft w:val="0"/>
                  <w:marRight w:val="0"/>
                  <w:marTop w:val="0"/>
                  <w:marBottom w:val="0"/>
                  <w:divBdr>
                    <w:top w:val="none" w:sz="0" w:space="0" w:color="auto"/>
                    <w:left w:val="none" w:sz="0" w:space="0" w:color="auto"/>
                    <w:bottom w:val="none" w:sz="0" w:space="0" w:color="auto"/>
                    <w:right w:val="none" w:sz="0" w:space="0" w:color="auto"/>
                  </w:divBdr>
                  <w:divsChild>
                    <w:div w:id="1178933159">
                      <w:marLeft w:val="0"/>
                      <w:marRight w:val="0"/>
                      <w:marTop w:val="0"/>
                      <w:marBottom w:val="0"/>
                      <w:divBdr>
                        <w:top w:val="none" w:sz="0" w:space="0" w:color="auto"/>
                        <w:left w:val="none" w:sz="0" w:space="0" w:color="auto"/>
                        <w:bottom w:val="none" w:sz="0" w:space="0" w:color="auto"/>
                        <w:right w:val="none" w:sz="0" w:space="0" w:color="auto"/>
                      </w:divBdr>
                    </w:div>
                  </w:divsChild>
                </w:div>
                <w:div w:id="652954941">
                  <w:marLeft w:val="0"/>
                  <w:marRight w:val="0"/>
                  <w:marTop w:val="0"/>
                  <w:marBottom w:val="0"/>
                  <w:divBdr>
                    <w:top w:val="none" w:sz="0" w:space="0" w:color="auto"/>
                    <w:left w:val="none" w:sz="0" w:space="0" w:color="auto"/>
                    <w:bottom w:val="none" w:sz="0" w:space="0" w:color="auto"/>
                    <w:right w:val="none" w:sz="0" w:space="0" w:color="auto"/>
                  </w:divBdr>
                  <w:divsChild>
                    <w:div w:id="1593539580">
                      <w:marLeft w:val="0"/>
                      <w:marRight w:val="0"/>
                      <w:marTop w:val="0"/>
                      <w:marBottom w:val="0"/>
                      <w:divBdr>
                        <w:top w:val="none" w:sz="0" w:space="0" w:color="auto"/>
                        <w:left w:val="none" w:sz="0" w:space="0" w:color="auto"/>
                        <w:bottom w:val="none" w:sz="0" w:space="0" w:color="auto"/>
                        <w:right w:val="none" w:sz="0" w:space="0" w:color="auto"/>
                      </w:divBdr>
                    </w:div>
                  </w:divsChild>
                </w:div>
                <w:div w:id="273288838">
                  <w:marLeft w:val="0"/>
                  <w:marRight w:val="0"/>
                  <w:marTop w:val="0"/>
                  <w:marBottom w:val="0"/>
                  <w:divBdr>
                    <w:top w:val="none" w:sz="0" w:space="0" w:color="auto"/>
                    <w:left w:val="none" w:sz="0" w:space="0" w:color="auto"/>
                    <w:bottom w:val="none" w:sz="0" w:space="0" w:color="auto"/>
                    <w:right w:val="none" w:sz="0" w:space="0" w:color="auto"/>
                  </w:divBdr>
                  <w:divsChild>
                    <w:div w:id="746852524">
                      <w:marLeft w:val="0"/>
                      <w:marRight w:val="0"/>
                      <w:marTop w:val="0"/>
                      <w:marBottom w:val="0"/>
                      <w:divBdr>
                        <w:top w:val="none" w:sz="0" w:space="0" w:color="auto"/>
                        <w:left w:val="none" w:sz="0" w:space="0" w:color="auto"/>
                        <w:bottom w:val="none" w:sz="0" w:space="0" w:color="auto"/>
                        <w:right w:val="none" w:sz="0" w:space="0" w:color="auto"/>
                      </w:divBdr>
                    </w:div>
                  </w:divsChild>
                </w:div>
                <w:div w:id="1252279800">
                  <w:marLeft w:val="0"/>
                  <w:marRight w:val="0"/>
                  <w:marTop w:val="0"/>
                  <w:marBottom w:val="0"/>
                  <w:divBdr>
                    <w:top w:val="none" w:sz="0" w:space="0" w:color="auto"/>
                    <w:left w:val="none" w:sz="0" w:space="0" w:color="auto"/>
                    <w:bottom w:val="none" w:sz="0" w:space="0" w:color="auto"/>
                    <w:right w:val="none" w:sz="0" w:space="0" w:color="auto"/>
                  </w:divBdr>
                  <w:divsChild>
                    <w:div w:id="1084645408">
                      <w:marLeft w:val="0"/>
                      <w:marRight w:val="0"/>
                      <w:marTop w:val="0"/>
                      <w:marBottom w:val="0"/>
                      <w:divBdr>
                        <w:top w:val="none" w:sz="0" w:space="0" w:color="auto"/>
                        <w:left w:val="none" w:sz="0" w:space="0" w:color="auto"/>
                        <w:bottom w:val="none" w:sz="0" w:space="0" w:color="auto"/>
                        <w:right w:val="none" w:sz="0" w:space="0" w:color="auto"/>
                      </w:divBdr>
                    </w:div>
                  </w:divsChild>
                </w:div>
                <w:div w:id="103427352">
                  <w:marLeft w:val="0"/>
                  <w:marRight w:val="0"/>
                  <w:marTop w:val="0"/>
                  <w:marBottom w:val="0"/>
                  <w:divBdr>
                    <w:top w:val="none" w:sz="0" w:space="0" w:color="auto"/>
                    <w:left w:val="none" w:sz="0" w:space="0" w:color="auto"/>
                    <w:bottom w:val="none" w:sz="0" w:space="0" w:color="auto"/>
                    <w:right w:val="none" w:sz="0" w:space="0" w:color="auto"/>
                  </w:divBdr>
                  <w:divsChild>
                    <w:div w:id="1253974672">
                      <w:marLeft w:val="0"/>
                      <w:marRight w:val="0"/>
                      <w:marTop w:val="0"/>
                      <w:marBottom w:val="0"/>
                      <w:divBdr>
                        <w:top w:val="none" w:sz="0" w:space="0" w:color="auto"/>
                        <w:left w:val="none" w:sz="0" w:space="0" w:color="auto"/>
                        <w:bottom w:val="none" w:sz="0" w:space="0" w:color="auto"/>
                        <w:right w:val="none" w:sz="0" w:space="0" w:color="auto"/>
                      </w:divBdr>
                    </w:div>
                  </w:divsChild>
                </w:div>
                <w:div w:id="471097812">
                  <w:marLeft w:val="0"/>
                  <w:marRight w:val="0"/>
                  <w:marTop w:val="0"/>
                  <w:marBottom w:val="0"/>
                  <w:divBdr>
                    <w:top w:val="none" w:sz="0" w:space="0" w:color="auto"/>
                    <w:left w:val="none" w:sz="0" w:space="0" w:color="auto"/>
                    <w:bottom w:val="none" w:sz="0" w:space="0" w:color="auto"/>
                    <w:right w:val="none" w:sz="0" w:space="0" w:color="auto"/>
                  </w:divBdr>
                  <w:divsChild>
                    <w:div w:id="190413173">
                      <w:marLeft w:val="0"/>
                      <w:marRight w:val="0"/>
                      <w:marTop w:val="0"/>
                      <w:marBottom w:val="0"/>
                      <w:divBdr>
                        <w:top w:val="none" w:sz="0" w:space="0" w:color="auto"/>
                        <w:left w:val="none" w:sz="0" w:space="0" w:color="auto"/>
                        <w:bottom w:val="none" w:sz="0" w:space="0" w:color="auto"/>
                        <w:right w:val="none" w:sz="0" w:space="0" w:color="auto"/>
                      </w:divBdr>
                    </w:div>
                  </w:divsChild>
                </w:div>
                <w:div w:id="713847381">
                  <w:marLeft w:val="0"/>
                  <w:marRight w:val="0"/>
                  <w:marTop w:val="0"/>
                  <w:marBottom w:val="0"/>
                  <w:divBdr>
                    <w:top w:val="none" w:sz="0" w:space="0" w:color="auto"/>
                    <w:left w:val="none" w:sz="0" w:space="0" w:color="auto"/>
                    <w:bottom w:val="none" w:sz="0" w:space="0" w:color="auto"/>
                    <w:right w:val="none" w:sz="0" w:space="0" w:color="auto"/>
                  </w:divBdr>
                  <w:divsChild>
                    <w:div w:id="424770953">
                      <w:marLeft w:val="0"/>
                      <w:marRight w:val="0"/>
                      <w:marTop w:val="0"/>
                      <w:marBottom w:val="0"/>
                      <w:divBdr>
                        <w:top w:val="none" w:sz="0" w:space="0" w:color="auto"/>
                        <w:left w:val="none" w:sz="0" w:space="0" w:color="auto"/>
                        <w:bottom w:val="none" w:sz="0" w:space="0" w:color="auto"/>
                        <w:right w:val="none" w:sz="0" w:space="0" w:color="auto"/>
                      </w:divBdr>
                    </w:div>
                  </w:divsChild>
                </w:div>
                <w:div w:id="740981237">
                  <w:marLeft w:val="0"/>
                  <w:marRight w:val="0"/>
                  <w:marTop w:val="0"/>
                  <w:marBottom w:val="0"/>
                  <w:divBdr>
                    <w:top w:val="none" w:sz="0" w:space="0" w:color="auto"/>
                    <w:left w:val="none" w:sz="0" w:space="0" w:color="auto"/>
                    <w:bottom w:val="none" w:sz="0" w:space="0" w:color="auto"/>
                    <w:right w:val="none" w:sz="0" w:space="0" w:color="auto"/>
                  </w:divBdr>
                  <w:divsChild>
                    <w:div w:id="1505047230">
                      <w:marLeft w:val="0"/>
                      <w:marRight w:val="0"/>
                      <w:marTop w:val="0"/>
                      <w:marBottom w:val="0"/>
                      <w:divBdr>
                        <w:top w:val="none" w:sz="0" w:space="0" w:color="auto"/>
                        <w:left w:val="none" w:sz="0" w:space="0" w:color="auto"/>
                        <w:bottom w:val="none" w:sz="0" w:space="0" w:color="auto"/>
                        <w:right w:val="none" w:sz="0" w:space="0" w:color="auto"/>
                      </w:divBdr>
                    </w:div>
                  </w:divsChild>
                </w:div>
                <w:div w:id="1474955201">
                  <w:marLeft w:val="0"/>
                  <w:marRight w:val="0"/>
                  <w:marTop w:val="0"/>
                  <w:marBottom w:val="0"/>
                  <w:divBdr>
                    <w:top w:val="none" w:sz="0" w:space="0" w:color="auto"/>
                    <w:left w:val="none" w:sz="0" w:space="0" w:color="auto"/>
                    <w:bottom w:val="none" w:sz="0" w:space="0" w:color="auto"/>
                    <w:right w:val="none" w:sz="0" w:space="0" w:color="auto"/>
                  </w:divBdr>
                  <w:divsChild>
                    <w:div w:id="1425299564">
                      <w:marLeft w:val="0"/>
                      <w:marRight w:val="0"/>
                      <w:marTop w:val="0"/>
                      <w:marBottom w:val="0"/>
                      <w:divBdr>
                        <w:top w:val="none" w:sz="0" w:space="0" w:color="auto"/>
                        <w:left w:val="none" w:sz="0" w:space="0" w:color="auto"/>
                        <w:bottom w:val="none" w:sz="0" w:space="0" w:color="auto"/>
                        <w:right w:val="none" w:sz="0" w:space="0" w:color="auto"/>
                      </w:divBdr>
                    </w:div>
                  </w:divsChild>
                </w:div>
                <w:div w:id="1594321844">
                  <w:marLeft w:val="0"/>
                  <w:marRight w:val="0"/>
                  <w:marTop w:val="0"/>
                  <w:marBottom w:val="0"/>
                  <w:divBdr>
                    <w:top w:val="none" w:sz="0" w:space="0" w:color="auto"/>
                    <w:left w:val="none" w:sz="0" w:space="0" w:color="auto"/>
                    <w:bottom w:val="none" w:sz="0" w:space="0" w:color="auto"/>
                    <w:right w:val="none" w:sz="0" w:space="0" w:color="auto"/>
                  </w:divBdr>
                  <w:divsChild>
                    <w:div w:id="2124687041">
                      <w:marLeft w:val="0"/>
                      <w:marRight w:val="0"/>
                      <w:marTop w:val="0"/>
                      <w:marBottom w:val="0"/>
                      <w:divBdr>
                        <w:top w:val="none" w:sz="0" w:space="0" w:color="auto"/>
                        <w:left w:val="none" w:sz="0" w:space="0" w:color="auto"/>
                        <w:bottom w:val="none" w:sz="0" w:space="0" w:color="auto"/>
                        <w:right w:val="none" w:sz="0" w:space="0" w:color="auto"/>
                      </w:divBdr>
                    </w:div>
                  </w:divsChild>
                </w:div>
                <w:div w:id="77753454">
                  <w:marLeft w:val="0"/>
                  <w:marRight w:val="0"/>
                  <w:marTop w:val="0"/>
                  <w:marBottom w:val="0"/>
                  <w:divBdr>
                    <w:top w:val="none" w:sz="0" w:space="0" w:color="auto"/>
                    <w:left w:val="none" w:sz="0" w:space="0" w:color="auto"/>
                    <w:bottom w:val="none" w:sz="0" w:space="0" w:color="auto"/>
                    <w:right w:val="none" w:sz="0" w:space="0" w:color="auto"/>
                  </w:divBdr>
                  <w:divsChild>
                    <w:div w:id="140270612">
                      <w:marLeft w:val="0"/>
                      <w:marRight w:val="0"/>
                      <w:marTop w:val="0"/>
                      <w:marBottom w:val="0"/>
                      <w:divBdr>
                        <w:top w:val="none" w:sz="0" w:space="0" w:color="auto"/>
                        <w:left w:val="none" w:sz="0" w:space="0" w:color="auto"/>
                        <w:bottom w:val="none" w:sz="0" w:space="0" w:color="auto"/>
                        <w:right w:val="none" w:sz="0" w:space="0" w:color="auto"/>
                      </w:divBdr>
                    </w:div>
                  </w:divsChild>
                </w:div>
                <w:div w:id="1057902189">
                  <w:marLeft w:val="0"/>
                  <w:marRight w:val="0"/>
                  <w:marTop w:val="0"/>
                  <w:marBottom w:val="0"/>
                  <w:divBdr>
                    <w:top w:val="none" w:sz="0" w:space="0" w:color="auto"/>
                    <w:left w:val="none" w:sz="0" w:space="0" w:color="auto"/>
                    <w:bottom w:val="none" w:sz="0" w:space="0" w:color="auto"/>
                    <w:right w:val="none" w:sz="0" w:space="0" w:color="auto"/>
                  </w:divBdr>
                  <w:divsChild>
                    <w:div w:id="1636135499">
                      <w:marLeft w:val="0"/>
                      <w:marRight w:val="0"/>
                      <w:marTop w:val="0"/>
                      <w:marBottom w:val="0"/>
                      <w:divBdr>
                        <w:top w:val="none" w:sz="0" w:space="0" w:color="auto"/>
                        <w:left w:val="none" w:sz="0" w:space="0" w:color="auto"/>
                        <w:bottom w:val="none" w:sz="0" w:space="0" w:color="auto"/>
                        <w:right w:val="none" w:sz="0" w:space="0" w:color="auto"/>
                      </w:divBdr>
                    </w:div>
                  </w:divsChild>
                </w:div>
                <w:div w:id="150483156">
                  <w:marLeft w:val="0"/>
                  <w:marRight w:val="0"/>
                  <w:marTop w:val="0"/>
                  <w:marBottom w:val="0"/>
                  <w:divBdr>
                    <w:top w:val="none" w:sz="0" w:space="0" w:color="auto"/>
                    <w:left w:val="none" w:sz="0" w:space="0" w:color="auto"/>
                    <w:bottom w:val="none" w:sz="0" w:space="0" w:color="auto"/>
                    <w:right w:val="none" w:sz="0" w:space="0" w:color="auto"/>
                  </w:divBdr>
                  <w:divsChild>
                    <w:div w:id="1073969961">
                      <w:marLeft w:val="0"/>
                      <w:marRight w:val="0"/>
                      <w:marTop w:val="0"/>
                      <w:marBottom w:val="0"/>
                      <w:divBdr>
                        <w:top w:val="none" w:sz="0" w:space="0" w:color="auto"/>
                        <w:left w:val="none" w:sz="0" w:space="0" w:color="auto"/>
                        <w:bottom w:val="none" w:sz="0" w:space="0" w:color="auto"/>
                        <w:right w:val="none" w:sz="0" w:space="0" w:color="auto"/>
                      </w:divBdr>
                    </w:div>
                  </w:divsChild>
                </w:div>
                <w:div w:id="448860724">
                  <w:marLeft w:val="0"/>
                  <w:marRight w:val="0"/>
                  <w:marTop w:val="0"/>
                  <w:marBottom w:val="0"/>
                  <w:divBdr>
                    <w:top w:val="none" w:sz="0" w:space="0" w:color="auto"/>
                    <w:left w:val="none" w:sz="0" w:space="0" w:color="auto"/>
                    <w:bottom w:val="none" w:sz="0" w:space="0" w:color="auto"/>
                    <w:right w:val="none" w:sz="0" w:space="0" w:color="auto"/>
                  </w:divBdr>
                  <w:divsChild>
                    <w:div w:id="1498571617">
                      <w:marLeft w:val="0"/>
                      <w:marRight w:val="0"/>
                      <w:marTop w:val="0"/>
                      <w:marBottom w:val="0"/>
                      <w:divBdr>
                        <w:top w:val="none" w:sz="0" w:space="0" w:color="auto"/>
                        <w:left w:val="none" w:sz="0" w:space="0" w:color="auto"/>
                        <w:bottom w:val="none" w:sz="0" w:space="0" w:color="auto"/>
                        <w:right w:val="none" w:sz="0" w:space="0" w:color="auto"/>
                      </w:divBdr>
                    </w:div>
                  </w:divsChild>
                </w:div>
                <w:div w:id="386757083">
                  <w:marLeft w:val="0"/>
                  <w:marRight w:val="0"/>
                  <w:marTop w:val="0"/>
                  <w:marBottom w:val="0"/>
                  <w:divBdr>
                    <w:top w:val="none" w:sz="0" w:space="0" w:color="auto"/>
                    <w:left w:val="none" w:sz="0" w:space="0" w:color="auto"/>
                    <w:bottom w:val="none" w:sz="0" w:space="0" w:color="auto"/>
                    <w:right w:val="none" w:sz="0" w:space="0" w:color="auto"/>
                  </w:divBdr>
                  <w:divsChild>
                    <w:div w:id="1763913782">
                      <w:marLeft w:val="0"/>
                      <w:marRight w:val="0"/>
                      <w:marTop w:val="0"/>
                      <w:marBottom w:val="0"/>
                      <w:divBdr>
                        <w:top w:val="none" w:sz="0" w:space="0" w:color="auto"/>
                        <w:left w:val="none" w:sz="0" w:space="0" w:color="auto"/>
                        <w:bottom w:val="none" w:sz="0" w:space="0" w:color="auto"/>
                        <w:right w:val="none" w:sz="0" w:space="0" w:color="auto"/>
                      </w:divBdr>
                    </w:div>
                  </w:divsChild>
                </w:div>
                <w:div w:id="1721705252">
                  <w:marLeft w:val="0"/>
                  <w:marRight w:val="0"/>
                  <w:marTop w:val="0"/>
                  <w:marBottom w:val="0"/>
                  <w:divBdr>
                    <w:top w:val="none" w:sz="0" w:space="0" w:color="auto"/>
                    <w:left w:val="none" w:sz="0" w:space="0" w:color="auto"/>
                    <w:bottom w:val="none" w:sz="0" w:space="0" w:color="auto"/>
                    <w:right w:val="none" w:sz="0" w:space="0" w:color="auto"/>
                  </w:divBdr>
                  <w:divsChild>
                    <w:div w:id="336351530">
                      <w:marLeft w:val="0"/>
                      <w:marRight w:val="0"/>
                      <w:marTop w:val="0"/>
                      <w:marBottom w:val="0"/>
                      <w:divBdr>
                        <w:top w:val="none" w:sz="0" w:space="0" w:color="auto"/>
                        <w:left w:val="none" w:sz="0" w:space="0" w:color="auto"/>
                        <w:bottom w:val="none" w:sz="0" w:space="0" w:color="auto"/>
                        <w:right w:val="none" w:sz="0" w:space="0" w:color="auto"/>
                      </w:divBdr>
                    </w:div>
                  </w:divsChild>
                </w:div>
                <w:div w:id="337003521">
                  <w:marLeft w:val="0"/>
                  <w:marRight w:val="0"/>
                  <w:marTop w:val="0"/>
                  <w:marBottom w:val="0"/>
                  <w:divBdr>
                    <w:top w:val="none" w:sz="0" w:space="0" w:color="auto"/>
                    <w:left w:val="none" w:sz="0" w:space="0" w:color="auto"/>
                    <w:bottom w:val="none" w:sz="0" w:space="0" w:color="auto"/>
                    <w:right w:val="none" w:sz="0" w:space="0" w:color="auto"/>
                  </w:divBdr>
                  <w:divsChild>
                    <w:div w:id="1048870568">
                      <w:marLeft w:val="0"/>
                      <w:marRight w:val="0"/>
                      <w:marTop w:val="0"/>
                      <w:marBottom w:val="0"/>
                      <w:divBdr>
                        <w:top w:val="none" w:sz="0" w:space="0" w:color="auto"/>
                        <w:left w:val="none" w:sz="0" w:space="0" w:color="auto"/>
                        <w:bottom w:val="none" w:sz="0" w:space="0" w:color="auto"/>
                        <w:right w:val="none" w:sz="0" w:space="0" w:color="auto"/>
                      </w:divBdr>
                    </w:div>
                  </w:divsChild>
                </w:div>
                <w:div w:id="1200584782">
                  <w:marLeft w:val="0"/>
                  <w:marRight w:val="0"/>
                  <w:marTop w:val="0"/>
                  <w:marBottom w:val="0"/>
                  <w:divBdr>
                    <w:top w:val="none" w:sz="0" w:space="0" w:color="auto"/>
                    <w:left w:val="none" w:sz="0" w:space="0" w:color="auto"/>
                    <w:bottom w:val="none" w:sz="0" w:space="0" w:color="auto"/>
                    <w:right w:val="none" w:sz="0" w:space="0" w:color="auto"/>
                  </w:divBdr>
                  <w:divsChild>
                    <w:div w:id="1815826846">
                      <w:marLeft w:val="0"/>
                      <w:marRight w:val="0"/>
                      <w:marTop w:val="0"/>
                      <w:marBottom w:val="0"/>
                      <w:divBdr>
                        <w:top w:val="none" w:sz="0" w:space="0" w:color="auto"/>
                        <w:left w:val="none" w:sz="0" w:space="0" w:color="auto"/>
                        <w:bottom w:val="none" w:sz="0" w:space="0" w:color="auto"/>
                        <w:right w:val="none" w:sz="0" w:space="0" w:color="auto"/>
                      </w:divBdr>
                    </w:div>
                  </w:divsChild>
                </w:div>
                <w:div w:id="1318455920">
                  <w:marLeft w:val="0"/>
                  <w:marRight w:val="0"/>
                  <w:marTop w:val="0"/>
                  <w:marBottom w:val="0"/>
                  <w:divBdr>
                    <w:top w:val="none" w:sz="0" w:space="0" w:color="auto"/>
                    <w:left w:val="none" w:sz="0" w:space="0" w:color="auto"/>
                    <w:bottom w:val="none" w:sz="0" w:space="0" w:color="auto"/>
                    <w:right w:val="none" w:sz="0" w:space="0" w:color="auto"/>
                  </w:divBdr>
                  <w:divsChild>
                    <w:div w:id="1998917495">
                      <w:marLeft w:val="0"/>
                      <w:marRight w:val="0"/>
                      <w:marTop w:val="0"/>
                      <w:marBottom w:val="0"/>
                      <w:divBdr>
                        <w:top w:val="none" w:sz="0" w:space="0" w:color="auto"/>
                        <w:left w:val="none" w:sz="0" w:space="0" w:color="auto"/>
                        <w:bottom w:val="none" w:sz="0" w:space="0" w:color="auto"/>
                        <w:right w:val="none" w:sz="0" w:space="0" w:color="auto"/>
                      </w:divBdr>
                    </w:div>
                  </w:divsChild>
                </w:div>
                <w:div w:id="108398694">
                  <w:marLeft w:val="0"/>
                  <w:marRight w:val="0"/>
                  <w:marTop w:val="0"/>
                  <w:marBottom w:val="0"/>
                  <w:divBdr>
                    <w:top w:val="none" w:sz="0" w:space="0" w:color="auto"/>
                    <w:left w:val="none" w:sz="0" w:space="0" w:color="auto"/>
                    <w:bottom w:val="none" w:sz="0" w:space="0" w:color="auto"/>
                    <w:right w:val="none" w:sz="0" w:space="0" w:color="auto"/>
                  </w:divBdr>
                  <w:divsChild>
                    <w:div w:id="1951619669">
                      <w:marLeft w:val="0"/>
                      <w:marRight w:val="0"/>
                      <w:marTop w:val="0"/>
                      <w:marBottom w:val="0"/>
                      <w:divBdr>
                        <w:top w:val="none" w:sz="0" w:space="0" w:color="auto"/>
                        <w:left w:val="none" w:sz="0" w:space="0" w:color="auto"/>
                        <w:bottom w:val="none" w:sz="0" w:space="0" w:color="auto"/>
                        <w:right w:val="none" w:sz="0" w:space="0" w:color="auto"/>
                      </w:divBdr>
                    </w:div>
                  </w:divsChild>
                </w:div>
                <w:div w:id="1731033636">
                  <w:marLeft w:val="0"/>
                  <w:marRight w:val="0"/>
                  <w:marTop w:val="0"/>
                  <w:marBottom w:val="0"/>
                  <w:divBdr>
                    <w:top w:val="none" w:sz="0" w:space="0" w:color="auto"/>
                    <w:left w:val="none" w:sz="0" w:space="0" w:color="auto"/>
                    <w:bottom w:val="none" w:sz="0" w:space="0" w:color="auto"/>
                    <w:right w:val="none" w:sz="0" w:space="0" w:color="auto"/>
                  </w:divBdr>
                  <w:divsChild>
                    <w:div w:id="1312363878">
                      <w:marLeft w:val="0"/>
                      <w:marRight w:val="0"/>
                      <w:marTop w:val="0"/>
                      <w:marBottom w:val="0"/>
                      <w:divBdr>
                        <w:top w:val="none" w:sz="0" w:space="0" w:color="auto"/>
                        <w:left w:val="none" w:sz="0" w:space="0" w:color="auto"/>
                        <w:bottom w:val="none" w:sz="0" w:space="0" w:color="auto"/>
                        <w:right w:val="none" w:sz="0" w:space="0" w:color="auto"/>
                      </w:divBdr>
                    </w:div>
                  </w:divsChild>
                </w:div>
                <w:div w:id="767241485">
                  <w:marLeft w:val="0"/>
                  <w:marRight w:val="0"/>
                  <w:marTop w:val="0"/>
                  <w:marBottom w:val="0"/>
                  <w:divBdr>
                    <w:top w:val="none" w:sz="0" w:space="0" w:color="auto"/>
                    <w:left w:val="none" w:sz="0" w:space="0" w:color="auto"/>
                    <w:bottom w:val="none" w:sz="0" w:space="0" w:color="auto"/>
                    <w:right w:val="none" w:sz="0" w:space="0" w:color="auto"/>
                  </w:divBdr>
                  <w:divsChild>
                    <w:div w:id="1874002151">
                      <w:marLeft w:val="0"/>
                      <w:marRight w:val="0"/>
                      <w:marTop w:val="0"/>
                      <w:marBottom w:val="0"/>
                      <w:divBdr>
                        <w:top w:val="none" w:sz="0" w:space="0" w:color="auto"/>
                        <w:left w:val="none" w:sz="0" w:space="0" w:color="auto"/>
                        <w:bottom w:val="none" w:sz="0" w:space="0" w:color="auto"/>
                        <w:right w:val="none" w:sz="0" w:space="0" w:color="auto"/>
                      </w:divBdr>
                    </w:div>
                  </w:divsChild>
                </w:div>
                <w:div w:id="1295208503">
                  <w:marLeft w:val="0"/>
                  <w:marRight w:val="0"/>
                  <w:marTop w:val="0"/>
                  <w:marBottom w:val="0"/>
                  <w:divBdr>
                    <w:top w:val="none" w:sz="0" w:space="0" w:color="auto"/>
                    <w:left w:val="none" w:sz="0" w:space="0" w:color="auto"/>
                    <w:bottom w:val="none" w:sz="0" w:space="0" w:color="auto"/>
                    <w:right w:val="none" w:sz="0" w:space="0" w:color="auto"/>
                  </w:divBdr>
                  <w:divsChild>
                    <w:div w:id="1565799656">
                      <w:marLeft w:val="0"/>
                      <w:marRight w:val="0"/>
                      <w:marTop w:val="0"/>
                      <w:marBottom w:val="0"/>
                      <w:divBdr>
                        <w:top w:val="none" w:sz="0" w:space="0" w:color="auto"/>
                        <w:left w:val="none" w:sz="0" w:space="0" w:color="auto"/>
                        <w:bottom w:val="none" w:sz="0" w:space="0" w:color="auto"/>
                        <w:right w:val="none" w:sz="0" w:space="0" w:color="auto"/>
                      </w:divBdr>
                    </w:div>
                  </w:divsChild>
                </w:div>
                <w:div w:id="380713299">
                  <w:marLeft w:val="0"/>
                  <w:marRight w:val="0"/>
                  <w:marTop w:val="0"/>
                  <w:marBottom w:val="0"/>
                  <w:divBdr>
                    <w:top w:val="none" w:sz="0" w:space="0" w:color="auto"/>
                    <w:left w:val="none" w:sz="0" w:space="0" w:color="auto"/>
                    <w:bottom w:val="none" w:sz="0" w:space="0" w:color="auto"/>
                    <w:right w:val="none" w:sz="0" w:space="0" w:color="auto"/>
                  </w:divBdr>
                  <w:divsChild>
                    <w:div w:id="1961691481">
                      <w:marLeft w:val="0"/>
                      <w:marRight w:val="0"/>
                      <w:marTop w:val="0"/>
                      <w:marBottom w:val="0"/>
                      <w:divBdr>
                        <w:top w:val="none" w:sz="0" w:space="0" w:color="auto"/>
                        <w:left w:val="none" w:sz="0" w:space="0" w:color="auto"/>
                        <w:bottom w:val="none" w:sz="0" w:space="0" w:color="auto"/>
                        <w:right w:val="none" w:sz="0" w:space="0" w:color="auto"/>
                      </w:divBdr>
                    </w:div>
                  </w:divsChild>
                </w:div>
                <w:div w:id="835339612">
                  <w:marLeft w:val="0"/>
                  <w:marRight w:val="0"/>
                  <w:marTop w:val="0"/>
                  <w:marBottom w:val="0"/>
                  <w:divBdr>
                    <w:top w:val="none" w:sz="0" w:space="0" w:color="auto"/>
                    <w:left w:val="none" w:sz="0" w:space="0" w:color="auto"/>
                    <w:bottom w:val="none" w:sz="0" w:space="0" w:color="auto"/>
                    <w:right w:val="none" w:sz="0" w:space="0" w:color="auto"/>
                  </w:divBdr>
                  <w:divsChild>
                    <w:div w:id="1363019144">
                      <w:marLeft w:val="0"/>
                      <w:marRight w:val="0"/>
                      <w:marTop w:val="0"/>
                      <w:marBottom w:val="0"/>
                      <w:divBdr>
                        <w:top w:val="none" w:sz="0" w:space="0" w:color="auto"/>
                        <w:left w:val="none" w:sz="0" w:space="0" w:color="auto"/>
                        <w:bottom w:val="none" w:sz="0" w:space="0" w:color="auto"/>
                        <w:right w:val="none" w:sz="0" w:space="0" w:color="auto"/>
                      </w:divBdr>
                    </w:div>
                  </w:divsChild>
                </w:div>
                <w:div w:id="199824012">
                  <w:marLeft w:val="0"/>
                  <w:marRight w:val="0"/>
                  <w:marTop w:val="0"/>
                  <w:marBottom w:val="0"/>
                  <w:divBdr>
                    <w:top w:val="none" w:sz="0" w:space="0" w:color="auto"/>
                    <w:left w:val="none" w:sz="0" w:space="0" w:color="auto"/>
                    <w:bottom w:val="none" w:sz="0" w:space="0" w:color="auto"/>
                    <w:right w:val="none" w:sz="0" w:space="0" w:color="auto"/>
                  </w:divBdr>
                  <w:divsChild>
                    <w:div w:id="2138912135">
                      <w:marLeft w:val="0"/>
                      <w:marRight w:val="0"/>
                      <w:marTop w:val="0"/>
                      <w:marBottom w:val="0"/>
                      <w:divBdr>
                        <w:top w:val="none" w:sz="0" w:space="0" w:color="auto"/>
                        <w:left w:val="none" w:sz="0" w:space="0" w:color="auto"/>
                        <w:bottom w:val="none" w:sz="0" w:space="0" w:color="auto"/>
                        <w:right w:val="none" w:sz="0" w:space="0" w:color="auto"/>
                      </w:divBdr>
                    </w:div>
                  </w:divsChild>
                </w:div>
                <w:div w:id="203907245">
                  <w:marLeft w:val="0"/>
                  <w:marRight w:val="0"/>
                  <w:marTop w:val="0"/>
                  <w:marBottom w:val="0"/>
                  <w:divBdr>
                    <w:top w:val="none" w:sz="0" w:space="0" w:color="auto"/>
                    <w:left w:val="none" w:sz="0" w:space="0" w:color="auto"/>
                    <w:bottom w:val="none" w:sz="0" w:space="0" w:color="auto"/>
                    <w:right w:val="none" w:sz="0" w:space="0" w:color="auto"/>
                  </w:divBdr>
                  <w:divsChild>
                    <w:div w:id="222761619">
                      <w:marLeft w:val="0"/>
                      <w:marRight w:val="0"/>
                      <w:marTop w:val="0"/>
                      <w:marBottom w:val="0"/>
                      <w:divBdr>
                        <w:top w:val="none" w:sz="0" w:space="0" w:color="auto"/>
                        <w:left w:val="none" w:sz="0" w:space="0" w:color="auto"/>
                        <w:bottom w:val="none" w:sz="0" w:space="0" w:color="auto"/>
                        <w:right w:val="none" w:sz="0" w:space="0" w:color="auto"/>
                      </w:divBdr>
                    </w:div>
                  </w:divsChild>
                </w:div>
                <w:div w:id="703746533">
                  <w:marLeft w:val="0"/>
                  <w:marRight w:val="0"/>
                  <w:marTop w:val="0"/>
                  <w:marBottom w:val="0"/>
                  <w:divBdr>
                    <w:top w:val="none" w:sz="0" w:space="0" w:color="auto"/>
                    <w:left w:val="none" w:sz="0" w:space="0" w:color="auto"/>
                    <w:bottom w:val="none" w:sz="0" w:space="0" w:color="auto"/>
                    <w:right w:val="none" w:sz="0" w:space="0" w:color="auto"/>
                  </w:divBdr>
                  <w:divsChild>
                    <w:div w:id="2118058559">
                      <w:marLeft w:val="0"/>
                      <w:marRight w:val="0"/>
                      <w:marTop w:val="0"/>
                      <w:marBottom w:val="0"/>
                      <w:divBdr>
                        <w:top w:val="none" w:sz="0" w:space="0" w:color="auto"/>
                        <w:left w:val="none" w:sz="0" w:space="0" w:color="auto"/>
                        <w:bottom w:val="none" w:sz="0" w:space="0" w:color="auto"/>
                        <w:right w:val="none" w:sz="0" w:space="0" w:color="auto"/>
                      </w:divBdr>
                    </w:div>
                  </w:divsChild>
                </w:div>
                <w:div w:id="1148085199">
                  <w:marLeft w:val="0"/>
                  <w:marRight w:val="0"/>
                  <w:marTop w:val="0"/>
                  <w:marBottom w:val="0"/>
                  <w:divBdr>
                    <w:top w:val="none" w:sz="0" w:space="0" w:color="auto"/>
                    <w:left w:val="none" w:sz="0" w:space="0" w:color="auto"/>
                    <w:bottom w:val="none" w:sz="0" w:space="0" w:color="auto"/>
                    <w:right w:val="none" w:sz="0" w:space="0" w:color="auto"/>
                  </w:divBdr>
                  <w:divsChild>
                    <w:div w:id="1798721486">
                      <w:marLeft w:val="0"/>
                      <w:marRight w:val="0"/>
                      <w:marTop w:val="0"/>
                      <w:marBottom w:val="0"/>
                      <w:divBdr>
                        <w:top w:val="none" w:sz="0" w:space="0" w:color="auto"/>
                        <w:left w:val="none" w:sz="0" w:space="0" w:color="auto"/>
                        <w:bottom w:val="none" w:sz="0" w:space="0" w:color="auto"/>
                        <w:right w:val="none" w:sz="0" w:space="0" w:color="auto"/>
                      </w:divBdr>
                    </w:div>
                  </w:divsChild>
                </w:div>
                <w:div w:id="501046245">
                  <w:marLeft w:val="0"/>
                  <w:marRight w:val="0"/>
                  <w:marTop w:val="0"/>
                  <w:marBottom w:val="0"/>
                  <w:divBdr>
                    <w:top w:val="none" w:sz="0" w:space="0" w:color="auto"/>
                    <w:left w:val="none" w:sz="0" w:space="0" w:color="auto"/>
                    <w:bottom w:val="none" w:sz="0" w:space="0" w:color="auto"/>
                    <w:right w:val="none" w:sz="0" w:space="0" w:color="auto"/>
                  </w:divBdr>
                  <w:divsChild>
                    <w:div w:id="340818163">
                      <w:marLeft w:val="0"/>
                      <w:marRight w:val="0"/>
                      <w:marTop w:val="0"/>
                      <w:marBottom w:val="0"/>
                      <w:divBdr>
                        <w:top w:val="none" w:sz="0" w:space="0" w:color="auto"/>
                        <w:left w:val="none" w:sz="0" w:space="0" w:color="auto"/>
                        <w:bottom w:val="none" w:sz="0" w:space="0" w:color="auto"/>
                        <w:right w:val="none" w:sz="0" w:space="0" w:color="auto"/>
                      </w:divBdr>
                    </w:div>
                  </w:divsChild>
                </w:div>
                <w:div w:id="49962678">
                  <w:marLeft w:val="0"/>
                  <w:marRight w:val="0"/>
                  <w:marTop w:val="0"/>
                  <w:marBottom w:val="0"/>
                  <w:divBdr>
                    <w:top w:val="none" w:sz="0" w:space="0" w:color="auto"/>
                    <w:left w:val="none" w:sz="0" w:space="0" w:color="auto"/>
                    <w:bottom w:val="none" w:sz="0" w:space="0" w:color="auto"/>
                    <w:right w:val="none" w:sz="0" w:space="0" w:color="auto"/>
                  </w:divBdr>
                  <w:divsChild>
                    <w:div w:id="243148873">
                      <w:marLeft w:val="0"/>
                      <w:marRight w:val="0"/>
                      <w:marTop w:val="0"/>
                      <w:marBottom w:val="0"/>
                      <w:divBdr>
                        <w:top w:val="none" w:sz="0" w:space="0" w:color="auto"/>
                        <w:left w:val="none" w:sz="0" w:space="0" w:color="auto"/>
                        <w:bottom w:val="none" w:sz="0" w:space="0" w:color="auto"/>
                        <w:right w:val="none" w:sz="0" w:space="0" w:color="auto"/>
                      </w:divBdr>
                    </w:div>
                  </w:divsChild>
                </w:div>
                <w:div w:id="1160729553">
                  <w:marLeft w:val="0"/>
                  <w:marRight w:val="0"/>
                  <w:marTop w:val="0"/>
                  <w:marBottom w:val="0"/>
                  <w:divBdr>
                    <w:top w:val="none" w:sz="0" w:space="0" w:color="auto"/>
                    <w:left w:val="none" w:sz="0" w:space="0" w:color="auto"/>
                    <w:bottom w:val="none" w:sz="0" w:space="0" w:color="auto"/>
                    <w:right w:val="none" w:sz="0" w:space="0" w:color="auto"/>
                  </w:divBdr>
                  <w:divsChild>
                    <w:div w:id="228612988">
                      <w:marLeft w:val="0"/>
                      <w:marRight w:val="0"/>
                      <w:marTop w:val="0"/>
                      <w:marBottom w:val="0"/>
                      <w:divBdr>
                        <w:top w:val="none" w:sz="0" w:space="0" w:color="auto"/>
                        <w:left w:val="none" w:sz="0" w:space="0" w:color="auto"/>
                        <w:bottom w:val="none" w:sz="0" w:space="0" w:color="auto"/>
                        <w:right w:val="none" w:sz="0" w:space="0" w:color="auto"/>
                      </w:divBdr>
                    </w:div>
                  </w:divsChild>
                </w:div>
                <w:div w:id="784039194">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
                  </w:divsChild>
                </w:div>
                <w:div w:id="708145971">
                  <w:marLeft w:val="0"/>
                  <w:marRight w:val="0"/>
                  <w:marTop w:val="0"/>
                  <w:marBottom w:val="0"/>
                  <w:divBdr>
                    <w:top w:val="none" w:sz="0" w:space="0" w:color="auto"/>
                    <w:left w:val="none" w:sz="0" w:space="0" w:color="auto"/>
                    <w:bottom w:val="none" w:sz="0" w:space="0" w:color="auto"/>
                    <w:right w:val="none" w:sz="0" w:space="0" w:color="auto"/>
                  </w:divBdr>
                  <w:divsChild>
                    <w:div w:id="2132938757">
                      <w:marLeft w:val="0"/>
                      <w:marRight w:val="0"/>
                      <w:marTop w:val="0"/>
                      <w:marBottom w:val="0"/>
                      <w:divBdr>
                        <w:top w:val="none" w:sz="0" w:space="0" w:color="auto"/>
                        <w:left w:val="none" w:sz="0" w:space="0" w:color="auto"/>
                        <w:bottom w:val="none" w:sz="0" w:space="0" w:color="auto"/>
                        <w:right w:val="none" w:sz="0" w:space="0" w:color="auto"/>
                      </w:divBdr>
                    </w:div>
                  </w:divsChild>
                </w:div>
                <w:div w:id="1831940298">
                  <w:marLeft w:val="0"/>
                  <w:marRight w:val="0"/>
                  <w:marTop w:val="0"/>
                  <w:marBottom w:val="0"/>
                  <w:divBdr>
                    <w:top w:val="none" w:sz="0" w:space="0" w:color="auto"/>
                    <w:left w:val="none" w:sz="0" w:space="0" w:color="auto"/>
                    <w:bottom w:val="none" w:sz="0" w:space="0" w:color="auto"/>
                    <w:right w:val="none" w:sz="0" w:space="0" w:color="auto"/>
                  </w:divBdr>
                  <w:divsChild>
                    <w:div w:id="687026292">
                      <w:marLeft w:val="0"/>
                      <w:marRight w:val="0"/>
                      <w:marTop w:val="0"/>
                      <w:marBottom w:val="0"/>
                      <w:divBdr>
                        <w:top w:val="none" w:sz="0" w:space="0" w:color="auto"/>
                        <w:left w:val="none" w:sz="0" w:space="0" w:color="auto"/>
                        <w:bottom w:val="none" w:sz="0" w:space="0" w:color="auto"/>
                        <w:right w:val="none" w:sz="0" w:space="0" w:color="auto"/>
                      </w:divBdr>
                    </w:div>
                  </w:divsChild>
                </w:div>
                <w:div w:id="106849160">
                  <w:marLeft w:val="0"/>
                  <w:marRight w:val="0"/>
                  <w:marTop w:val="0"/>
                  <w:marBottom w:val="0"/>
                  <w:divBdr>
                    <w:top w:val="none" w:sz="0" w:space="0" w:color="auto"/>
                    <w:left w:val="none" w:sz="0" w:space="0" w:color="auto"/>
                    <w:bottom w:val="none" w:sz="0" w:space="0" w:color="auto"/>
                    <w:right w:val="none" w:sz="0" w:space="0" w:color="auto"/>
                  </w:divBdr>
                  <w:divsChild>
                    <w:div w:id="1398354948">
                      <w:marLeft w:val="0"/>
                      <w:marRight w:val="0"/>
                      <w:marTop w:val="0"/>
                      <w:marBottom w:val="0"/>
                      <w:divBdr>
                        <w:top w:val="none" w:sz="0" w:space="0" w:color="auto"/>
                        <w:left w:val="none" w:sz="0" w:space="0" w:color="auto"/>
                        <w:bottom w:val="none" w:sz="0" w:space="0" w:color="auto"/>
                        <w:right w:val="none" w:sz="0" w:space="0" w:color="auto"/>
                      </w:divBdr>
                    </w:div>
                  </w:divsChild>
                </w:div>
                <w:div w:id="469371557">
                  <w:marLeft w:val="0"/>
                  <w:marRight w:val="0"/>
                  <w:marTop w:val="0"/>
                  <w:marBottom w:val="0"/>
                  <w:divBdr>
                    <w:top w:val="none" w:sz="0" w:space="0" w:color="auto"/>
                    <w:left w:val="none" w:sz="0" w:space="0" w:color="auto"/>
                    <w:bottom w:val="none" w:sz="0" w:space="0" w:color="auto"/>
                    <w:right w:val="none" w:sz="0" w:space="0" w:color="auto"/>
                  </w:divBdr>
                  <w:divsChild>
                    <w:div w:id="249195184">
                      <w:marLeft w:val="0"/>
                      <w:marRight w:val="0"/>
                      <w:marTop w:val="0"/>
                      <w:marBottom w:val="0"/>
                      <w:divBdr>
                        <w:top w:val="none" w:sz="0" w:space="0" w:color="auto"/>
                        <w:left w:val="none" w:sz="0" w:space="0" w:color="auto"/>
                        <w:bottom w:val="none" w:sz="0" w:space="0" w:color="auto"/>
                        <w:right w:val="none" w:sz="0" w:space="0" w:color="auto"/>
                      </w:divBdr>
                    </w:div>
                  </w:divsChild>
                </w:div>
                <w:div w:id="811680026">
                  <w:marLeft w:val="0"/>
                  <w:marRight w:val="0"/>
                  <w:marTop w:val="0"/>
                  <w:marBottom w:val="0"/>
                  <w:divBdr>
                    <w:top w:val="none" w:sz="0" w:space="0" w:color="auto"/>
                    <w:left w:val="none" w:sz="0" w:space="0" w:color="auto"/>
                    <w:bottom w:val="none" w:sz="0" w:space="0" w:color="auto"/>
                    <w:right w:val="none" w:sz="0" w:space="0" w:color="auto"/>
                  </w:divBdr>
                  <w:divsChild>
                    <w:div w:id="1618295673">
                      <w:marLeft w:val="0"/>
                      <w:marRight w:val="0"/>
                      <w:marTop w:val="0"/>
                      <w:marBottom w:val="0"/>
                      <w:divBdr>
                        <w:top w:val="none" w:sz="0" w:space="0" w:color="auto"/>
                        <w:left w:val="none" w:sz="0" w:space="0" w:color="auto"/>
                        <w:bottom w:val="none" w:sz="0" w:space="0" w:color="auto"/>
                        <w:right w:val="none" w:sz="0" w:space="0" w:color="auto"/>
                      </w:divBdr>
                    </w:div>
                  </w:divsChild>
                </w:div>
                <w:div w:id="1327637390">
                  <w:marLeft w:val="0"/>
                  <w:marRight w:val="0"/>
                  <w:marTop w:val="0"/>
                  <w:marBottom w:val="0"/>
                  <w:divBdr>
                    <w:top w:val="none" w:sz="0" w:space="0" w:color="auto"/>
                    <w:left w:val="none" w:sz="0" w:space="0" w:color="auto"/>
                    <w:bottom w:val="none" w:sz="0" w:space="0" w:color="auto"/>
                    <w:right w:val="none" w:sz="0" w:space="0" w:color="auto"/>
                  </w:divBdr>
                  <w:divsChild>
                    <w:div w:id="306936375">
                      <w:marLeft w:val="0"/>
                      <w:marRight w:val="0"/>
                      <w:marTop w:val="0"/>
                      <w:marBottom w:val="0"/>
                      <w:divBdr>
                        <w:top w:val="none" w:sz="0" w:space="0" w:color="auto"/>
                        <w:left w:val="none" w:sz="0" w:space="0" w:color="auto"/>
                        <w:bottom w:val="none" w:sz="0" w:space="0" w:color="auto"/>
                        <w:right w:val="none" w:sz="0" w:space="0" w:color="auto"/>
                      </w:divBdr>
                    </w:div>
                  </w:divsChild>
                </w:div>
                <w:div w:id="1402829622">
                  <w:marLeft w:val="0"/>
                  <w:marRight w:val="0"/>
                  <w:marTop w:val="0"/>
                  <w:marBottom w:val="0"/>
                  <w:divBdr>
                    <w:top w:val="none" w:sz="0" w:space="0" w:color="auto"/>
                    <w:left w:val="none" w:sz="0" w:space="0" w:color="auto"/>
                    <w:bottom w:val="none" w:sz="0" w:space="0" w:color="auto"/>
                    <w:right w:val="none" w:sz="0" w:space="0" w:color="auto"/>
                  </w:divBdr>
                  <w:divsChild>
                    <w:div w:id="567299757">
                      <w:marLeft w:val="0"/>
                      <w:marRight w:val="0"/>
                      <w:marTop w:val="0"/>
                      <w:marBottom w:val="0"/>
                      <w:divBdr>
                        <w:top w:val="none" w:sz="0" w:space="0" w:color="auto"/>
                        <w:left w:val="none" w:sz="0" w:space="0" w:color="auto"/>
                        <w:bottom w:val="none" w:sz="0" w:space="0" w:color="auto"/>
                        <w:right w:val="none" w:sz="0" w:space="0" w:color="auto"/>
                      </w:divBdr>
                    </w:div>
                  </w:divsChild>
                </w:div>
                <w:div w:id="386028086">
                  <w:marLeft w:val="0"/>
                  <w:marRight w:val="0"/>
                  <w:marTop w:val="0"/>
                  <w:marBottom w:val="0"/>
                  <w:divBdr>
                    <w:top w:val="none" w:sz="0" w:space="0" w:color="auto"/>
                    <w:left w:val="none" w:sz="0" w:space="0" w:color="auto"/>
                    <w:bottom w:val="none" w:sz="0" w:space="0" w:color="auto"/>
                    <w:right w:val="none" w:sz="0" w:space="0" w:color="auto"/>
                  </w:divBdr>
                  <w:divsChild>
                    <w:div w:id="2139446823">
                      <w:marLeft w:val="0"/>
                      <w:marRight w:val="0"/>
                      <w:marTop w:val="0"/>
                      <w:marBottom w:val="0"/>
                      <w:divBdr>
                        <w:top w:val="none" w:sz="0" w:space="0" w:color="auto"/>
                        <w:left w:val="none" w:sz="0" w:space="0" w:color="auto"/>
                        <w:bottom w:val="none" w:sz="0" w:space="0" w:color="auto"/>
                        <w:right w:val="none" w:sz="0" w:space="0" w:color="auto"/>
                      </w:divBdr>
                    </w:div>
                  </w:divsChild>
                </w:div>
                <w:div w:id="1814567597">
                  <w:marLeft w:val="0"/>
                  <w:marRight w:val="0"/>
                  <w:marTop w:val="0"/>
                  <w:marBottom w:val="0"/>
                  <w:divBdr>
                    <w:top w:val="none" w:sz="0" w:space="0" w:color="auto"/>
                    <w:left w:val="none" w:sz="0" w:space="0" w:color="auto"/>
                    <w:bottom w:val="none" w:sz="0" w:space="0" w:color="auto"/>
                    <w:right w:val="none" w:sz="0" w:space="0" w:color="auto"/>
                  </w:divBdr>
                  <w:divsChild>
                    <w:div w:id="1983341061">
                      <w:marLeft w:val="0"/>
                      <w:marRight w:val="0"/>
                      <w:marTop w:val="0"/>
                      <w:marBottom w:val="0"/>
                      <w:divBdr>
                        <w:top w:val="none" w:sz="0" w:space="0" w:color="auto"/>
                        <w:left w:val="none" w:sz="0" w:space="0" w:color="auto"/>
                        <w:bottom w:val="none" w:sz="0" w:space="0" w:color="auto"/>
                        <w:right w:val="none" w:sz="0" w:space="0" w:color="auto"/>
                      </w:divBdr>
                    </w:div>
                  </w:divsChild>
                </w:div>
                <w:div w:id="1279415510">
                  <w:marLeft w:val="0"/>
                  <w:marRight w:val="0"/>
                  <w:marTop w:val="0"/>
                  <w:marBottom w:val="0"/>
                  <w:divBdr>
                    <w:top w:val="none" w:sz="0" w:space="0" w:color="auto"/>
                    <w:left w:val="none" w:sz="0" w:space="0" w:color="auto"/>
                    <w:bottom w:val="none" w:sz="0" w:space="0" w:color="auto"/>
                    <w:right w:val="none" w:sz="0" w:space="0" w:color="auto"/>
                  </w:divBdr>
                  <w:divsChild>
                    <w:div w:id="2028212931">
                      <w:marLeft w:val="0"/>
                      <w:marRight w:val="0"/>
                      <w:marTop w:val="0"/>
                      <w:marBottom w:val="0"/>
                      <w:divBdr>
                        <w:top w:val="none" w:sz="0" w:space="0" w:color="auto"/>
                        <w:left w:val="none" w:sz="0" w:space="0" w:color="auto"/>
                        <w:bottom w:val="none" w:sz="0" w:space="0" w:color="auto"/>
                        <w:right w:val="none" w:sz="0" w:space="0" w:color="auto"/>
                      </w:divBdr>
                    </w:div>
                  </w:divsChild>
                </w:div>
                <w:div w:id="1993941918">
                  <w:marLeft w:val="0"/>
                  <w:marRight w:val="0"/>
                  <w:marTop w:val="0"/>
                  <w:marBottom w:val="0"/>
                  <w:divBdr>
                    <w:top w:val="none" w:sz="0" w:space="0" w:color="auto"/>
                    <w:left w:val="none" w:sz="0" w:space="0" w:color="auto"/>
                    <w:bottom w:val="none" w:sz="0" w:space="0" w:color="auto"/>
                    <w:right w:val="none" w:sz="0" w:space="0" w:color="auto"/>
                  </w:divBdr>
                  <w:divsChild>
                    <w:div w:id="1240015317">
                      <w:marLeft w:val="0"/>
                      <w:marRight w:val="0"/>
                      <w:marTop w:val="0"/>
                      <w:marBottom w:val="0"/>
                      <w:divBdr>
                        <w:top w:val="none" w:sz="0" w:space="0" w:color="auto"/>
                        <w:left w:val="none" w:sz="0" w:space="0" w:color="auto"/>
                        <w:bottom w:val="none" w:sz="0" w:space="0" w:color="auto"/>
                        <w:right w:val="none" w:sz="0" w:space="0" w:color="auto"/>
                      </w:divBdr>
                    </w:div>
                  </w:divsChild>
                </w:div>
                <w:div w:id="961763783">
                  <w:marLeft w:val="0"/>
                  <w:marRight w:val="0"/>
                  <w:marTop w:val="0"/>
                  <w:marBottom w:val="0"/>
                  <w:divBdr>
                    <w:top w:val="none" w:sz="0" w:space="0" w:color="auto"/>
                    <w:left w:val="none" w:sz="0" w:space="0" w:color="auto"/>
                    <w:bottom w:val="none" w:sz="0" w:space="0" w:color="auto"/>
                    <w:right w:val="none" w:sz="0" w:space="0" w:color="auto"/>
                  </w:divBdr>
                  <w:divsChild>
                    <w:div w:id="1717389535">
                      <w:marLeft w:val="0"/>
                      <w:marRight w:val="0"/>
                      <w:marTop w:val="0"/>
                      <w:marBottom w:val="0"/>
                      <w:divBdr>
                        <w:top w:val="none" w:sz="0" w:space="0" w:color="auto"/>
                        <w:left w:val="none" w:sz="0" w:space="0" w:color="auto"/>
                        <w:bottom w:val="none" w:sz="0" w:space="0" w:color="auto"/>
                        <w:right w:val="none" w:sz="0" w:space="0" w:color="auto"/>
                      </w:divBdr>
                    </w:div>
                  </w:divsChild>
                </w:div>
                <w:div w:id="1176991578">
                  <w:marLeft w:val="0"/>
                  <w:marRight w:val="0"/>
                  <w:marTop w:val="0"/>
                  <w:marBottom w:val="0"/>
                  <w:divBdr>
                    <w:top w:val="none" w:sz="0" w:space="0" w:color="auto"/>
                    <w:left w:val="none" w:sz="0" w:space="0" w:color="auto"/>
                    <w:bottom w:val="none" w:sz="0" w:space="0" w:color="auto"/>
                    <w:right w:val="none" w:sz="0" w:space="0" w:color="auto"/>
                  </w:divBdr>
                  <w:divsChild>
                    <w:div w:id="1542744684">
                      <w:marLeft w:val="0"/>
                      <w:marRight w:val="0"/>
                      <w:marTop w:val="0"/>
                      <w:marBottom w:val="0"/>
                      <w:divBdr>
                        <w:top w:val="none" w:sz="0" w:space="0" w:color="auto"/>
                        <w:left w:val="none" w:sz="0" w:space="0" w:color="auto"/>
                        <w:bottom w:val="none" w:sz="0" w:space="0" w:color="auto"/>
                        <w:right w:val="none" w:sz="0" w:space="0" w:color="auto"/>
                      </w:divBdr>
                    </w:div>
                  </w:divsChild>
                </w:div>
                <w:div w:id="1366950185">
                  <w:marLeft w:val="0"/>
                  <w:marRight w:val="0"/>
                  <w:marTop w:val="0"/>
                  <w:marBottom w:val="0"/>
                  <w:divBdr>
                    <w:top w:val="none" w:sz="0" w:space="0" w:color="auto"/>
                    <w:left w:val="none" w:sz="0" w:space="0" w:color="auto"/>
                    <w:bottom w:val="none" w:sz="0" w:space="0" w:color="auto"/>
                    <w:right w:val="none" w:sz="0" w:space="0" w:color="auto"/>
                  </w:divBdr>
                  <w:divsChild>
                    <w:div w:id="1503857370">
                      <w:marLeft w:val="0"/>
                      <w:marRight w:val="0"/>
                      <w:marTop w:val="0"/>
                      <w:marBottom w:val="0"/>
                      <w:divBdr>
                        <w:top w:val="none" w:sz="0" w:space="0" w:color="auto"/>
                        <w:left w:val="none" w:sz="0" w:space="0" w:color="auto"/>
                        <w:bottom w:val="none" w:sz="0" w:space="0" w:color="auto"/>
                        <w:right w:val="none" w:sz="0" w:space="0" w:color="auto"/>
                      </w:divBdr>
                    </w:div>
                  </w:divsChild>
                </w:div>
                <w:div w:id="171605013">
                  <w:marLeft w:val="0"/>
                  <w:marRight w:val="0"/>
                  <w:marTop w:val="0"/>
                  <w:marBottom w:val="0"/>
                  <w:divBdr>
                    <w:top w:val="none" w:sz="0" w:space="0" w:color="auto"/>
                    <w:left w:val="none" w:sz="0" w:space="0" w:color="auto"/>
                    <w:bottom w:val="none" w:sz="0" w:space="0" w:color="auto"/>
                    <w:right w:val="none" w:sz="0" w:space="0" w:color="auto"/>
                  </w:divBdr>
                  <w:divsChild>
                    <w:div w:id="401608709">
                      <w:marLeft w:val="0"/>
                      <w:marRight w:val="0"/>
                      <w:marTop w:val="0"/>
                      <w:marBottom w:val="0"/>
                      <w:divBdr>
                        <w:top w:val="none" w:sz="0" w:space="0" w:color="auto"/>
                        <w:left w:val="none" w:sz="0" w:space="0" w:color="auto"/>
                        <w:bottom w:val="none" w:sz="0" w:space="0" w:color="auto"/>
                        <w:right w:val="none" w:sz="0" w:space="0" w:color="auto"/>
                      </w:divBdr>
                    </w:div>
                  </w:divsChild>
                </w:div>
                <w:div w:id="1232347170">
                  <w:marLeft w:val="0"/>
                  <w:marRight w:val="0"/>
                  <w:marTop w:val="0"/>
                  <w:marBottom w:val="0"/>
                  <w:divBdr>
                    <w:top w:val="none" w:sz="0" w:space="0" w:color="auto"/>
                    <w:left w:val="none" w:sz="0" w:space="0" w:color="auto"/>
                    <w:bottom w:val="none" w:sz="0" w:space="0" w:color="auto"/>
                    <w:right w:val="none" w:sz="0" w:space="0" w:color="auto"/>
                  </w:divBdr>
                  <w:divsChild>
                    <w:div w:id="1826362081">
                      <w:marLeft w:val="0"/>
                      <w:marRight w:val="0"/>
                      <w:marTop w:val="0"/>
                      <w:marBottom w:val="0"/>
                      <w:divBdr>
                        <w:top w:val="none" w:sz="0" w:space="0" w:color="auto"/>
                        <w:left w:val="none" w:sz="0" w:space="0" w:color="auto"/>
                        <w:bottom w:val="none" w:sz="0" w:space="0" w:color="auto"/>
                        <w:right w:val="none" w:sz="0" w:space="0" w:color="auto"/>
                      </w:divBdr>
                    </w:div>
                  </w:divsChild>
                </w:div>
                <w:div w:id="69041832">
                  <w:marLeft w:val="0"/>
                  <w:marRight w:val="0"/>
                  <w:marTop w:val="0"/>
                  <w:marBottom w:val="0"/>
                  <w:divBdr>
                    <w:top w:val="none" w:sz="0" w:space="0" w:color="auto"/>
                    <w:left w:val="none" w:sz="0" w:space="0" w:color="auto"/>
                    <w:bottom w:val="none" w:sz="0" w:space="0" w:color="auto"/>
                    <w:right w:val="none" w:sz="0" w:space="0" w:color="auto"/>
                  </w:divBdr>
                  <w:divsChild>
                    <w:div w:id="1040516390">
                      <w:marLeft w:val="0"/>
                      <w:marRight w:val="0"/>
                      <w:marTop w:val="0"/>
                      <w:marBottom w:val="0"/>
                      <w:divBdr>
                        <w:top w:val="none" w:sz="0" w:space="0" w:color="auto"/>
                        <w:left w:val="none" w:sz="0" w:space="0" w:color="auto"/>
                        <w:bottom w:val="none" w:sz="0" w:space="0" w:color="auto"/>
                        <w:right w:val="none" w:sz="0" w:space="0" w:color="auto"/>
                      </w:divBdr>
                    </w:div>
                  </w:divsChild>
                </w:div>
                <w:div w:id="1690837568">
                  <w:marLeft w:val="0"/>
                  <w:marRight w:val="0"/>
                  <w:marTop w:val="0"/>
                  <w:marBottom w:val="0"/>
                  <w:divBdr>
                    <w:top w:val="none" w:sz="0" w:space="0" w:color="auto"/>
                    <w:left w:val="none" w:sz="0" w:space="0" w:color="auto"/>
                    <w:bottom w:val="none" w:sz="0" w:space="0" w:color="auto"/>
                    <w:right w:val="none" w:sz="0" w:space="0" w:color="auto"/>
                  </w:divBdr>
                  <w:divsChild>
                    <w:div w:id="805125557">
                      <w:marLeft w:val="0"/>
                      <w:marRight w:val="0"/>
                      <w:marTop w:val="0"/>
                      <w:marBottom w:val="0"/>
                      <w:divBdr>
                        <w:top w:val="none" w:sz="0" w:space="0" w:color="auto"/>
                        <w:left w:val="none" w:sz="0" w:space="0" w:color="auto"/>
                        <w:bottom w:val="none" w:sz="0" w:space="0" w:color="auto"/>
                        <w:right w:val="none" w:sz="0" w:space="0" w:color="auto"/>
                      </w:divBdr>
                    </w:div>
                  </w:divsChild>
                </w:div>
                <w:div w:id="1489901966">
                  <w:marLeft w:val="0"/>
                  <w:marRight w:val="0"/>
                  <w:marTop w:val="0"/>
                  <w:marBottom w:val="0"/>
                  <w:divBdr>
                    <w:top w:val="none" w:sz="0" w:space="0" w:color="auto"/>
                    <w:left w:val="none" w:sz="0" w:space="0" w:color="auto"/>
                    <w:bottom w:val="none" w:sz="0" w:space="0" w:color="auto"/>
                    <w:right w:val="none" w:sz="0" w:space="0" w:color="auto"/>
                  </w:divBdr>
                  <w:divsChild>
                    <w:div w:id="1938826675">
                      <w:marLeft w:val="0"/>
                      <w:marRight w:val="0"/>
                      <w:marTop w:val="0"/>
                      <w:marBottom w:val="0"/>
                      <w:divBdr>
                        <w:top w:val="none" w:sz="0" w:space="0" w:color="auto"/>
                        <w:left w:val="none" w:sz="0" w:space="0" w:color="auto"/>
                        <w:bottom w:val="none" w:sz="0" w:space="0" w:color="auto"/>
                        <w:right w:val="none" w:sz="0" w:space="0" w:color="auto"/>
                      </w:divBdr>
                    </w:div>
                  </w:divsChild>
                </w:div>
                <w:div w:id="631255094">
                  <w:marLeft w:val="0"/>
                  <w:marRight w:val="0"/>
                  <w:marTop w:val="0"/>
                  <w:marBottom w:val="0"/>
                  <w:divBdr>
                    <w:top w:val="none" w:sz="0" w:space="0" w:color="auto"/>
                    <w:left w:val="none" w:sz="0" w:space="0" w:color="auto"/>
                    <w:bottom w:val="none" w:sz="0" w:space="0" w:color="auto"/>
                    <w:right w:val="none" w:sz="0" w:space="0" w:color="auto"/>
                  </w:divBdr>
                  <w:divsChild>
                    <w:div w:id="2024277220">
                      <w:marLeft w:val="0"/>
                      <w:marRight w:val="0"/>
                      <w:marTop w:val="0"/>
                      <w:marBottom w:val="0"/>
                      <w:divBdr>
                        <w:top w:val="none" w:sz="0" w:space="0" w:color="auto"/>
                        <w:left w:val="none" w:sz="0" w:space="0" w:color="auto"/>
                        <w:bottom w:val="none" w:sz="0" w:space="0" w:color="auto"/>
                        <w:right w:val="none" w:sz="0" w:space="0" w:color="auto"/>
                      </w:divBdr>
                    </w:div>
                  </w:divsChild>
                </w:div>
                <w:div w:id="635529628">
                  <w:marLeft w:val="0"/>
                  <w:marRight w:val="0"/>
                  <w:marTop w:val="0"/>
                  <w:marBottom w:val="0"/>
                  <w:divBdr>
                    <w:top w:val="none" w:sz="0" w:space="0" w:color="auto"/>
                    <w:left w:val="none" w:sz="0" w:space="0" w:color="auto"/>
                    <w:bottom w:val="none" w:sz="0" w:space="0" w:color="auto"/>
                    <w:right w:val="none" w:sz="0" w:space="0" w:color="auto"/>
                  </w:divBdr>
                  <w:divsChild>
                    <w:div w:id="264650707">
                      <w:marLeft w:val="0"/>
                      <w:marRight w:val="0"/>
                      <w:marTop w:val="0"/>
                      <w:marBottom w:val="0"/>
                      <w:divBdr>
                        <w:top w:val="none" w:sz="0" w:space="0" w:color="auto"/>
                        <w:left w:val="none" w:sz="0" w:space="0" w:color="auto"/>
                        <w:bottom w:val="none" w:sz="0" w:space="0" w:color="auto"/>
                        <w:right w:val="none" w:sz="0" w:space="0" w:color="auto"/>
                      </w:divBdr>
                    </w:div>
                  </w:divsChild>
                </w:div>
                <w:div w:id="1093745433">
                  <w:marLeft w:val="0"/>
                  <w:marRight w:val="0"/>
                  <w:marTop w:val="0"/>
                  <w:marBottom w:val="0"/>
                  <w:divBdr>
                    <w:top w:val="none" w:sz="0" w:space="0" w:color="auto"/>
                    <w:left w:val="none" w:sz="0" w:space="0" w:color="auto"/>
                    <w:bottom w:val="none" w:sz="0" w:space="0" w:color="auto"/>
                    <w:right w:val="none" w:sz="0" w:space="0" w:color="auto"/>
                  </w:divBdr>
                  <w:divsChild>
                    <w:div w:id="901795847">
                      <w:marLeft w:val="0"/>
                      <w:marRight w:val="0"/>
                      <w:marTop w:val="0"/>
                      <w:marBottom w:val="0"/>
                      <w:divBdr>
                        <w:top w:val="none" w:sz="0" w:space="0" w:color="auto"/>
                        <w:left w:val="none" w:sz="0" w:space="0" w:color="auto"/>
                        <w:bottom w:val="none" w:sz="0" w:space="0" w:color="auto"/>
                        <w:right w:val="none" w:sz="0" w:space="0" w:color="auto"/>
                      </w:divBdr>
                    </w:div>
                  </w:divsChild>
                </w:div>
                <w:div w:id="1376269945">
                  <w:marLeft w:val="0"/>
                  <w:marRight w:val="0"/>
                  <w:marTop w:val="0"/>
                  <w:marBottom w:val="0"/>
                  <w:divBdr>
                    <w:top w:val="none" w:sz="0" w:space="0" w:color="auto"/>
                    <w:left w:val="none" w:sz="0" w:space="0" w:color="auto"/>
                    <w:bottom w:val="none" w:sz="0" w:space="0" w:color="auto"/>
                    <w:right w:val="none" w:sz="0" w:space="0" w:color="auto"/>
                  </w:divBdr>
                  <w:divsChild>
                    <w:div w:id="1482194645">
                      <w:marLeft w:val="0"/>
                      <w:marRight w:val="0"/>
                      <w:marTop w:val="0"/>
                      <w:marBottom w:val="0"/>
                      <w:divBdr>
                        <w:top w:val="none" w:sz="0" w:space="0" w:color="auto"/>
                        <w:left w:val="none" w:sz="0" w:space="0" w:color="auto"/>
                        <w:bottom w:val="none" w:sz="0" w:space="0" w:color="auto"/>
                        <w:right w:val="none" w:sz="0" w:space="0" w:color="auto"/>
                      </w:divBdr>
                    </w:div>
                  </w:divsChild>
                </w:div>
                <w:div w:id="984823394">
                  <w:marLeft w:val="0"/>
                  <w:marRight w:val="0"/>
                  <w:marTop w:val="0"/>
                  <w:marBottom w:val="0"/>
                  <w:divBdr>
                    <w:top w:val="none" w:sz="0" w:space="0" w:color="auto"/>
                    <w:left w:val="none" w:sz="0" w:space="0" w:color="auto"/>
                    <w:bottom w:val="none" w:sz="0" w:space="0" w:color="auto"/>
                    <w:right w:val="none" w:sz="0" w:space="0" w:color="auto"/>
                  </w:divBdr>
                  <w:divsChild>
                    <w:div w:id="1631668657">
                      <w:marLeft w:val="0"/>
                      <w:marRight w:val="0"/>
                      <w:marTop w:val="0"/>
                      <w:marBottom w:val="0"/>
                      <w:divBdr>
                        <w:top w:val="none" w:sz="0" w:space="0" w:color="auto"/>
                        <w:left w:val="none" w:sz="0" w:space="0" w:color="auto"/>
                        <w:bottom w:val="none" w:sz="0" w:space="0" w:color="auto"/>
                        <w:right w:val="none" w:sz="0" w:space="0" w:color="auto"/>
                      </w:divBdr>
                    </w:div>
                  </w:divsChild>
                </w:div>
                <w:div w:id="14771935">
                  <w:marLeft w:val="0"/>
                  <w:marRight w:val="0"/>
                  <w:marTop w:val="0"/>
                  <w:marBottom w:val="0"/>
                  <w:divBdr>
                    <w:top w:val="none" w:sz="0" w:space="0" w:color="auto"/>
                    <w:left w:val="none" w:sz="0" w:space="0" w:color="auto"/>
                    <w:bottom w:val="none" w:sz="0" w:space="0" w:color="auto"/>
                    <w:right w:val="none" w:sz="0" w:space="0" w:color="auto"/>
                  </w:divBdr>
                  <w:divsChild>
                    <w:div w:id="1971354219">
                      <w:marLeft w:val="0"/>
                      <w:marRight w:val="0"/>
                      <w:marTop w:val="0"/>
                      <w:marBottom w:val="0"/>
                      <w:divBdr>
                        <w:top w:val="none" w:sz="0" w:space="0" w:color="auto"/>
                        <w:left w:val="none" w:sz="0" w:space="0" w:color="auto"/>
                        <w:bottom w:val="none" w:sz="0" w:space="0" w:color="auto"/>
                        <w:right w:val="none" w:sz="0" w:space="0" w:color="auto"/>
                      </w:divBdr>
                    </w:div>
                  </w:divsChild>
                </w:div>
                <w:div w:id="1264919483">
                  <w:marLeft w:val="0"/>
                  <w:marRight w:val="0"/>
                  <w:marTop w:val="0"/>
                  <w:marBottom w:val="0"/>
                  <w:divBdr>
                    <w:top w:val="none" w:sz="0" w:space="0" w:color="auto"/>
                    <w:left w:val="none" w:sz="0" w:space="0" w:color="auto"/>
                    <w:bottom w:val="none" w:sz="0" w:space="0" w:color="auto"/>
                    <w:right w:val="none" w:sz="0" w:space="0" w:color="auto"/>
                  </w:divBdr>
                  <w:divsChild>
                    <w:div w:id="685835363">
                      <w:marLeft w:val="0"/>
                      <w:marRight w:val="0"/>
                      <w:marTop w:val="0"/>
                      <w:marBottom w:val="0"/>
                      <w:divBdr>
                        <w:top w:val="none" w:sz="0" w:space="0" w:color="auto"/>
                        <w:left w:val="none" w:sz="0" w:space="0" w:color="auto"/>
                        <w:bottom w:val="none" w:sz="0" w:space="0" w:color="auto"/>
                        <w:right w:val="none" w:sz="0" w:space="0" w:color="auto"/>
                      </w:divBdr>
                    </w:div>
                  </w:divsChild>
                </w:div>
                <w:div w:id="2138524569">
                  <w:marLeft w:val="0"/>
                  <w:marRight w:val="0"/>
                  <w:marTop w:val="0"/>
                  <w:marBottom w:val="0"/>
                  <w:divBdr>
                    <w:top w:val="none" w:sz="0" w:space="0" w:color="auto"/>
                    <w:left w:val="none" w:sz="0" w:space="0" w:color="auto"/>
                    <w:bottom w:val="none" w:sz="0" w:space="0" w:color="auto"/>
                    <w:right w:val="none" w:sz="0" w:space="0" w:color="auto"/>
                  </w:divBdr>
                  <w:divsChild>
                    <w:div w:id="1580364044">
                      <w:marLeft w:val="0"/>
                      <w:marRight w:val="0"/>
                      <w:marTop w:val="0"/>
                      <w:marBottom w:val="0"/>
                      <w:divBdr>
                        <w:top w:val="none" w:sz="0" w:space="0" w:color="auto"/>
                        <w:left w:val="none" w:sz="0" w:space="0" w:color="auto"/>
                        <w:bottom w:val="none" w:sz="0" w:space="0" w:color="auto"/>
                        <w:right w:val="none" w:sz="0" w:space="0" w:color="auto"/>
                      </w:divBdr>
                    </w:div>
                  </w:divsChild>
                </w:div>
                <w:div w:id="1603143031">
                  <w:marLeft w:val="0"/>
                  <w:marRight w:val="0"/>
                  <w:marTop w:val="0"/>
                  <w:marBottom w:val="0"/>
                  <w:divBdr>
                    <w:top w:val="none" w:sz="0" w:space="0" w:color="auto"/>
                    <w:left w:val="none" w:sz="0" w:space="0" w:color="auto"/>
                    <w:bottom w:val="none" w:sz="0" w:space="0" w:color="auto"/>
                    <w:right w:val="none" w:sz="0" w:space="0" w:color="auto"/>
                  </w:divBdr>
                  <w:divsChild>
                    <w:div w:id="1531650793">
                      <w:marLeft w:val="0"/>
                      <w:marRight w:val="0"/>
                      <w:marTop w:val="0"/>
                      <w:marBottom w:val="0"/>
                      <w:divBdr>
                        <w:top w:val="none" w:sz="0" w:space="0" w:color="auto"/>
                        <w:left w:val="none" w:sz="0" w:space="0" w:color="auto"/>
                        <w:bottom w:val="none" w:sz="0" w:space="0" w:color="auto"/>
                        <w:right w:val="none" w:sz="0" w:space="0" w:color="auto"/>
                      </w:divBdr>
                    </w:div>
                  </w:divsChild>
                </w:div>
                <w:div w:id="278221650">
                  <w:marLeft w:val="0"/>
                  <w:marRight w:val="0"/>
                  <w:marTop w:val="0"/>
                  <w:marBottom w:val="0"/>
                  <w:divBdr>
                    <w:top w:val="none" w:sz="0" w:space="0" w:color="auto"/>
                    <w:left w:val="none" w:sz="0" w:space="0" w:color="auto"/>
                    <w:bottom w:val="none" w:sz="0" w:space="0" w:color="auto"/>
                    <w:right w:val="none" w:sz="0" w:space="0" w:color="auto"/>
                  </w:divBdr>
                  <w:divsChild>
                    <w:div w:id="494616661">
                      <w:marLeft w:val="0"/>
                      <w:marRight w:val="0"/>
                      <w:marTop w:val="0"/>
                      <w:marBottom w:val="0"/>
                      <w:divBdr>
                        <w:top w:val="none" w:sz="0" w:space="0" w:color="auto"/>
                        <w:left w:val="none" w:sz="0" w:space="0" w:color="auto"/>
                        <w:bottom w:val="none" w:sz="0" w:space="0" w:color="auto"/>
                        <w:right w:val="none" w:sz="0" w:space="0" w:color="auto"/>
                      </w:divBdr>
                    </w:div>
                  </w:divsChild>
                </w:div>
                <w:div w:id="1161387573">
                  <w:marLeft w:val="0"/>
                  <w:marRight w:val="0"/>
                  <w:marTop w:val="0"/>
                  <w:marBottom w:val="0"/>
                  <w:divBdr>
                    <w:top w:val="none" w:sz="0" w:space="0" w:color="auto"/>
                    <w:left w:val="none" w:sz="0" w:space="0" w:color="auto"/>
                    <w:bottom w:val="none" w:sz="0" w:space="0" w:color="auto"/>
                    <w:right w:val="none" w:sz="0" w:space="0" w:color="auto"/>
                  </w:divBdr>
                  <w:divsChild>
                    <w:div w:id="555118478">
                      <w:marLeft w:val="0"/>
                      <w:marRight w:val="0"/>
                      <w:marTop w:val="0"/>
                      <w:marBottom w:val="0"/>
                      <w:divBdr>
                        <w:top w:val="none" w:sz="0" w:space="0" w:color="auto"/>
                        <w:left w:val="none" w:sz="0" w:space="0" w:color="auto"/>
                        <w:bottom w:val="none" w:sz="0" w:space="0" w:color="auto"/>
                        <w:right w:val="none" w:sz="0" w:space="0" w:color="auto"/>
                      </w:divBdr>
                    </w:div>
                  </w:divsChild>
                </w:div>
                <w:div w:id="1061562577">
                  <w:marLeft w:val="0"/>
                  <w:marRight w:val="0"/>
                  <w:marTop w:val="0"/>
                  <w:marBottom w:val="0"/>
                  <w:divBdr>
                    <w:top w:val="none" w:sz="0" w:space="0" w:color="auto"/>
                    <w:left w:val="none" w:sz="0" w:space="0" w:color="auto"/>
                    <w:bottom w:val="none" w:sz="0" w:space="0" w:color="auto"/>
                    <w:right w:val="none" w:sz="0" w:space="0" w:color="auto"/>
                  </w:divBdr>
                  <w:divsChild>
                    <w:div w:id="758335778">
                      <w:marLeft w:val="0"/>
                      <w:marRight w:val="0"/>
                      <w:marTop w:val="0"/>
                      <w:marBottom w:val="0"/>
                      <w:divBdr>
                        <w:top w:val="none" w:sz="0" w:space="0" w:color="auto"/>
                        <w:left w:val="none" w:sz="0" w:space="0" w:color="auto"/>
                        <w:bottom w:val="none" w:sz="0" w:space="0" w:color="auto"/>
                        <w:right w:val="none" w:sz="0" w:space="0" w:color="auto"/>
                      </w:divBdr>
                    </w:div>
                  </w:divsChild>
                </w:div>
                <w:div w:id="1240796466">
                  <w:marLeft w:val="0"/>
                  <w:marRight w:val="0"/>
                  <w:marTop w:val="0"/>
                  <w:marBottom w:val="0"/>
                  <w:divBdr>
                    <w:top w:val="none" w:sz="0" w:space="0" w:color="auto"/>
                    <w:left w:val="none" w:sz="0" w:space="0" w:color="auto"/>
                    <w:bottom w:val="none" w:sz="0" w:space="0" w:color="auto"/>
                    <w:right w:val="none" w:sz="0" w:space="0" w:color="auto"/>
                  </w:divBdr>
                  <w:divsChild>
                    <w:div w:id="2073456943">
                      <w:marLeft w:val="0"/>
                      <w:marRight w:val="0"/>
                      <w:marTop w:val="0"/>
                      <w:marBottom w:val="0"/>
                      <w:divBdr>
                        <w:top w:val="none" w:sz="0" w:space="0" w:color="auto"/>
                        <w:left w:val="none" w:sz="0" w:space="0" w:color="auto"/>
                        <w:bottom w:val="none" w:sz="0" w:space="0" w:color="auto"/>
                        <w:right w:val="none" w:sz="0" w:space="0" w:color="auto"/>
                      </w:divBdr>
                    </w:div>
                  </w:divsChild>
                </w:div>
                <w:div w:id="1678967080">
                  <w:marLeft w:val="0"/>
                  <w:marRight w:val="0"/>
                  <w:marTop w:val="0"/>
                  <w:marBottom w:val="0"/>
                  <w:divBdr>
                    <w:top w:val="none" w:sz="0" w:space="0" w:color="auto"/>
                    <w:left w:val="none" w:sz="0" w:space="0" w:color="auto"/>
                    <w:bottom w:val="none" w:sz="0" w:space="0" w:color="auto"/>
                    <w:right w:val="none" w:sz="0" w:space="0" w:color="auto"/>
                  </w:divBdr>
                  <w:divsChild>
                    <w:div w:id="1208569153">
                      <w:marLeft w:val="0"/>
                      <w:marRight w:val="0"/>
                      <w:marTop w:val="0"/>
                      <w:marBottom w:val="0"/>
                      <w:divBdr>
                        <w:top w:val="none" w:sz="0" w:space="0" w:color="auto"/>
                        <w:left w:val="none" w:sz="0" w:space="0" w:color="auto"/>
                        <w:bottom w:val="none" w:sz="0" w:space="0" w:color="auto"/>
                        <w:right w:val="none" w:sz="0" w:space="0" w:color="auto"/>
                      </w:divBdr>
                    </w:div>
                  </w:divsChild>
                </w:div>
                <w:div w:id="872620262">
                  <w:marLeft w:val="0"/>
                  <w:marRight w:val="0"/>
                  <w:marTop w:val="0"/>
                  <w:marBottom w:val="0"/>
                  <w:divBdr>
                    <w:top w:val="none" w:sz="0" w:space="0" w:color="auto"/>
                    <w:left w:val="none" w:sz="0" w:space="0" w:color="auto"/>
                    <w:bottom w:val="none" w:sz="0" w:space="0" w:color="auto"/>
                    <w:right w:val="none" w:sz="0" w:space="0" w:color="auto"/>
                  </w:divBdr>
                  <w:divsChild>
                    <w:div w:id="1537890185">
                      <w:marLeft w:val="0"/>
                      <w:marRight w:val="0"/>
                      <w:marTop w:val="0"/>
                      <w:marBottom w:val="0"/>
                      <w:divBdr>
                        <w:top w:val="none" w:sz="0" w:space="0" w:color="auto"/>
                        <w:left w:val="none" w:sz="0" w:space="0" w:color="auto"/>
                        <w:bottom w:val="none" w:sz="0" w:space="0" w:color="auto"/>
                        <w:right w:val="none" w:sz="0" w:space="0" w:color="auto"/>
                      </w:divBdr>
                    </w:div>
                  </w:divsChild>
                </w:div>
                <w:div w:id="1771580300">
                  <w:marLeft w:val="0"/>
                  <w:marRight w:val="0"/>
                  <w:marTop w:val="0"/>
                  <w:marBottom w:val="0"/>
                  <w:divBdr>
                    <w:top w:val="none" w:sz="0" w:space="0" w:color="auto"/>
                    <w:left w:val="none" w:sz="0" w:space="0" w:color="auto"/>
                    <w:bottom w:val="none" w:sz="0" w:space="0" w:color="auto"/>
                    <w:right w:val="none" w:sz="0" w:space="0" w:color="auto"/>
                  </w:divBdr>
                  <w:divsChild>
                    <w:div w:id="677464669">
                      <w:marLeft w:val="0"/>
                      <w:marRight w:val="0"/>
                      <w:marTop w:val="0"/>
                      <w:marBottom w:val="0"/>
                      <w:divBdr>
                        <w:top w:val="none" w:sz="0" w:space="0" w:color="auto"/>
                        <w:left w:val="none" w:sz="0" w:space="0" w:color="auto"/>
                        <w:bottom w:val="none" w:sz="0" w:space="0" w:color="auto"/>
                        <w:right w:val="none" w:sz="0" w:space="0" w:color="auto"/>
                      </w:divBdr>
                    </w:div>
                  </w:divsChild>
                </w:div>
                <w:div w:id="1834488076">
                  <w:marLeft w:val="0"/>
                  <w:marRight w:val="0"/>
                  <w:marTop w:val="0"/>
                  <w:marBottom w:val="0"/>
                  <w:divBdr>
                    <w:top w:val="none" w:sz="0" w:space="0" w:color="auto"/>
                    <w:left w:val="none" w:sz="0" w:space="0" w:color="auto"/>
                    <w:bottom w:val="none" w:sz="0" w:space="0" w:color="auto"/>
                    <w:right w:val="none" w:sz="0" w:space="0" w:color="auto"/>
                  </w:divBdr>
                  <w:divsChild>
                    <w:div w:id="1085109152">
                      <w:marLeft w:val="0"/>
                      <w:marRight w:val="0"/>
                      <w:marTop w:val="0"/>
                      <w:marBottom w:val="0"/>
                      <w:divBdr>
                        <w:top w:val="none" w:sz="0" w:space="0" w:color="auto"/>
                        <w:left w:val="none" w:sz="0" w:space="0" w:color="auto"/>
                        <w:bottom w:val="none" w:sz="0" w:space="0" w:color="auto"/>
                        <w:right w:val="none" w:sz="0" w:space="0" w:color="auto"/>
                      </w:divBdr>
                    </w:div>
                  </w:divsChild>
                </w:div>
                <w:div w:id="144931889">
                  <w:marLeft w:val="0"/>
                  <w:marRight w:val="0"/>
                  <w:marTop w:val="0"/>
                  <w:marBottom w:val="0"/>
                  <w:divBdr>
                    <w:top w:val="none" w:sz="0" w:space="0" w:color="auto"/>
                    <w:left w:val="none" w:sz="0" w:space="0" w:color="auto"/>
                    <w:bottom w:val="none" w:sz="0" w:space="0" w:color="auto"/>
                    <w:right w:val="none" w:sz="0" w:space="0" w:color="auto"/>
                  </w:divBdr>
                  <w:divsChild>
                    <w:div w:id="398985257">
                      <w:marLeft w:val="0"/>
                      <w:marRight w:val="0"/>
                      <w:marTop w:val="0"/>
                      <w:marBottom w:val="0"/>
                      <w:divBdr>
                        <w:top w:val="none" w:sz="0" w:space="0" w:color="auto"/>
                        <w:left w:val="none" w:sz="0" w:space="0" w:color="auto"/>
                        <w:bottom w:val="none" w:sz="0" w:space="0" w:color="auto"/>
                        <w:right w:val="none" w:sz="0" w:space="0" w:color="auto"/>
                      </w:divBdr>
                    </w:div>
                  </w:divsChild>
                </w:div>
                <w:div w:id="898979760">
                  <w:marLeft w:val="0"/>
                  <w:marRight w:val="0"/>
                  <w:marTop w:val="0"/>
                  <w:marBottom w:val="0"/>
                  <w:divBdr>
                    <w:top w:val="none" w:sz="0" w:space="0" w:color="auto"/>
                    <w:left w:val="none" w:sz="0" w:space="0" w:color="auto"/>
                    <w:bottom w:val="none" w:sz="0" w:space="0" w:color="auto"/>
                    <w:right w:val="none" w:sz="0" w:space="0" w:color="auto"/>
                  </w:divBdr>
                  <w:divsChild>
                    <w:div w:id="578372594">
                      <w:marLeft w:val="0"/>
                      <w:marRight w:val="0"/>
                      <w:marTop w:val="0"/>
                      <w:marBottom w:val="0"/>
                      <w:divBdr>
                        <w:top w:val="none" w:sz="0" w:space="0" w:color="auto"/>
                        <w:left w:val="none" w:sz="0" w:space="0" w:color="auto"/>
                        <w:bottom w:val="none" w:sz="0" w:space="0" w:color="auto"/>
                        <w:right w:val="none" w:sz="0" w:space="0" w:color="auto"/>
                      </w:divBdr>
                    </w:div>
                  </w:divsChild>
                </w:div>
                <w:div w:id="1483234702">
                  <w:marLeft w:val="0"/>
                  <w:marRight w:val="0"/>
                  <w:marTop w:val="0"/>
                  <w:marBottom w:val="0"/>
                  <w:divBdr>
                    <w:top w:val="none" w:sz="0" w:space="0" w:color="auto"/>
                    <w:left w:val="none" w:sz="0" w:space="0" w:color="auto"/>
                    <w:bottom w:val="none" w:sz="0" w:space="0" w:color="auto"/>
                    <w:right w:val="none" w:sz="0" w:space="0" w:color="auto"/>
                  </w:divBdr>
                  <w:divsChild>
                    <w:div w:id="277487260">
                      <w:marLeft w:val="0"/>
                      <w:marRight w:val="0"/>
                      <w:marTop w:val="0"/>
                      <w:marBottom w:val="0"/>
                      <w:divBdr>
                        <w:top w:val="none" w:sz="0" w:space="0" w:color="auto"/>
                        <w:left w:val="none" w:sz="0" w:space="0" w:color="auto"/>
                        <w:bottom w:val="none" w:sz="0" w:space="0" w:color="auto"/>
                        <w:right w:val="none" w:sz="0" w:space="0" w:color="auto"/>
                      </w:divBdr>
                    </w:div>
                  </w:divsChild>
                </w:div>
                <w:div w:id="436491306">
                  <w:marLeft w:val="0"/>
                  <w:marRight w:val="0"/>
                  <w:marTop w:val="0"/>
                  <w:marBottom w:val="0"/>
                  <w:divBdr>
                    <w:top w:val="none" w:sz="0" w:space="0" w:color="auto"/>
                    <w:left w:val="none" w:sz="0" w:space="0" w:color="auto"/>
                    <w:bottom w:val="none" w:sz="0" w:space="0" w:color="auto"/>
                    <w:right w:val="none" w:sz="0" w:space="0" w:color="auto"/>
                  </w:divBdr>
                  <w:divsChild>
                    <w:div w:id="805857872">
                      <w:marLeft w:val="0"/>
                      <w:marRight w:val="0"/>
                      <w:marTop w:val="0"/>
                      <w:marBottom w:val="0"/>
                      <w:divBdr>
                        <w:top w:val="none" w:sz="0" w:space="0" w:color="auto"/>
                        <w:left w:val="none" w:sz="0" w:space="0" w:color="auto"/>
                        <w:bottom w:val="none" w:sz="0" w:space="0" w:color="auto"/>
                        <w:right w:val="none" w:sz="0" w:space="0" w:color="auto"/>
                      </w:divBdr>
                    </w:div>
                  </w:divsChild>
                </w:div>
                <w:div w:id="1272857948">
                  <w:marLeft w:val="0"/>
                  <w:marRight w:val="0"/>
                  <w:marTop w:val="0"/>
                  <w:marBottom w:val="0"/>
                  <w:divBdr>
                    <w:top w:val="none" w:sz="0" w:space="0" w:color="auto"/>
                    <w:left w:val="none" w:sz="0" w:space="0" w:color="auto"/>
                    <w:bottom w:val="none" w:sz="0" w:space="0" w:color="auto"/>
                    <w:right w:val="none" w:sz="0" w:space="0" w:color="auto"/>
                  </w:divBdr>
                  <w:divsChild>
                    <w:div w:id="11537441">
                      <w:marLeft w:val="0"/>
                      <w:marRight w:val="0"/>
                      <w:marTop w:val="0"/>
                      <w:marBottom w:val="0"/>
                      <w:divBdr>
                        <w:top w:val="none" w:sz="0" w:space="0" w:color="auto"/>
                        <w:left w:val="none" w:sz="0" w:space="0" w:color="auto"/>
                        <w:bottom w:val="none" w:sz="0" w:space="0" w:color="auto"/>
                        <w:right w:val="none" w:sz="0" w:space="0" w:color="auto"/>
                      </w:divBdr>
                    </w:div>
                  </w:divsChild>
                </w:div>
                <w:div w:id="690492078">
                  <w:marLeft w:val="0"/>
                  <w:marRight w:val="0"/>
                  <w:marTop w:val="0"/>
                  <w:marBottom w:val="0"/>
                  <w:divBdr>
                    <w:top w:val="none" w:sz="0" w:space="0" w:color="auto"/>
                    <w:left w:val="none" w:sz="0" w:space="0" w:color="auto"/>
                    <w:bottom w:val="none" w:sz="0" w:space="0" w:color="auto"/>
                    <w:right w:val="none" w:sz="0" w:space="0" w:color="auto"/>
                  </w:divBdr>
                  <w:divsChild>
                    <w:div w:id="1987853387">
                      <w:marLeft w:val="0"/>
                      <w:marRight w:val="0"/>
                      <w:marTop w:val="0"/>
                      <w:marBottom w:val="0"/>
                      <w:divBdr>
                        <w:top w:val="none" w:sz="0" w:space="0" w:color="auto"/>
                        <w:left w:val="none" w:sz="0" w:space="0" w:color="auto"/>
                        <w:bottom w:val="none" w:sz="0" w:space="0" w:color="auto"/>
                        <w:right w:val="none" w:sz="0" w:space="0" w:color="auto"/>
                      </w:divBdr>
                    </w:div>
                  </w:divsChild>
                </w:div>
                <w:div w:id="67968911">
                  <w:marLeft w:val="0"/>
                  <w:marRight w:val="0"/>
                  <w:marTop w:val="0"/>
                  <w:marBottom w:val="0"/>
                  <w:divBdr>
                    <w:top w:val="none" w:sz="0" w:space="0" w:color="auto"/>
                    <w:left w:val="none" w:sz="0" w:space="0" w:color="auto"/>
                    <w:bottom w:val="none" w:sz="0" w:space="0" w:color="auto"/>
                    <w:right w:val="none" w:sz="0" w:space="0" w:color="auto"/>
                  </w:divBdr>
                  <w:divsChild>
                    <w:div w:id="828399639">
                      <w:marLeft w:val="0"/>
                      <w:marRight w:val="0"/>
                      <w:marTop w:val="0"/>
                      <w:marBottom w:val="0"/>
                      <w:divBdr>
                        <w:top w:val="none" w:sz="0" w:space="0" w:color="auto"/>
                        <w:left w:val="none" w:sz="0" w:space="0" w:color="auto"/>
                        <w:bottom w:val="none" w:sz="0" w:space="0" w:color="auto"/>
                        <w:right w:val="none" w:sz="0" w:space="0" w:color="auto"/>
                      </w:divBdr>
                    </w:div>
                  </w:divsChild>
                </w:div>
                <w:div w:id="431904454">
                  <w:marLeft w:val="0"/>
                  <w:marRight w:val="0"/>
                  <w:marTop w:val="0"/>
                  <w:marBottom w:val="0"/>
                  <w:divBdr>
                    <w:top w:val="none" w:sz="0" w:space="0" w:color="auto"/>
                    <w:left w:val="none" w:sz="0" w:space="0" w:color="auto"/>
                    <w:bottom w:val="none" w:sz="0" w:space="0" w:color="auto"/>
                    <w:right w:val="none" w:sz="0" w:space="0" w:color="auto"/>
                  </w:divBdr>
                  <w:divsChild>
                    <w:div w:id="906887809">
                      <w:marLeft w:val="0"/>
                      <w:marRight w:val="0"/>
                      <w:marTop w:val="0"/>
                      <w:marBottom w:val="0"/>
                      <w:divBdr>
                        <w:top w:val="none" w:sz="0" w:space="0" w:color="auto"/>
                        <w:left w:val="none" w:sz="0" w:space="0" w:color="auto"/>
                        <w:bottom w:val="none" w:sz="0" w:space="0" w:color="auto"/>
                        <w:right w:val="none" w:sz="0" w:space="0" w:color="auto"/>
                      </w:divBdr>
                    </w:div>
                  </w:divsChild>
                </w:div>
                <w:div w:id="1948148281">
                  <w:marLeft w:val="0"/>
                  <w:marRight w:val="0"/>
                  <w:marTop w:val="0"/>
                  <w:marBottom w:val="0"/>
                  <w:divBdr>
                    <w:top w:val="none" w:sz="0" w:space="0" w:color="auto"/>
                    <w:left w:val="none" w:sz="0" w:space="0" w:color="auto"/>
                    <w:bottom w:val="none" w:sz="0" w:space="0" w:color="auto"/>
                    <w:right w:val="none" w:sz="0" w:space="0" w:color="auto"/>
                  </w:divBdr>
                  <w:divsChild>
                    <w:div w:id="358625043">
                      <w:marLeft w:val="0"/>
                      <w:marRight w:val="0"/>
                      <w:marTop w:val="0"/>
                      <w:marBottom w:val="0"/>
                      <w:divBdr>
                        <w:top w:val="none" w:sz="0" w:space="0" w:color="auto"/>
                        <w:left w:val="none" w:sz="0" w:space="0" w:color="auto"/>
                        <w:bottom w:val="none" w:sz="0" w:space="0" w:color="auto"/>
                        <w:right w:val="none" w:sz="0" w:space="0" w:color="auto"/>
                      </w:divBdr>
                    </w:div>
                  </w:divsChild>
                </w:div>
                <w:div w:id="2052223305">
                  <w:marLeft w:val="0"/>
                  <w:marRight w:val="0"/>
                  <w:marTop w:val="0"/>
                  <w:marBottom w:val="0"/>
                  <w:divBdr>
                    <w:top w:val="none" w:sz="0" w:space="0" w:color="auto"/>
                    <w:left w:val="none" w:sz="0" w:space="0" w:color="auto"/>
                    <w:bottom w:val="none" w:sz="0" w:space="0" w:color="auto"/>
                    <w:right w:val="none" w:sz="0" w:space="0" w:color="auto"/>
                  </w:divBdr>
                  <w:divsChild>
                    <w:div w:id="1137381674">
                      <w:marLeft w:val="0"/>
                      <w:marRight w:val="0"/>
                      <w:marTop w:val="0"/>
                      <w:marBottom w:val="0"/>
                      <w:divBdr>
                        <w:top w:val="none" w:sz="0" w:space="0" w:color="auto"/>
                        <w:left w:val="none" w:sz="0" w:space="0" w:color="auto"/>
                        <w:bottom w:val="none" w:sz="0" w:space="0" w:color="auto"/>
                        <w:right w:val="none" w:sz="0" w:space="0" w:color="auto"/>
                      </w:divBdr>
                    </w:div>
                  </w:divsChild>
                </w:div>
                <w:div w:id="571618664">
                  <w:marLeft w:val="0"/>
                  <w:marRight w:val="0"/>
                  <w:marTop w:val="0"/>
                  <w:marBottom w:val="0"/>
                  <w:divBdr>
                    <w:top w:val="none" w:sz="0" w:space="0" w:color="auto"/>
                    <w:left w:val="none" w:sz="0" w:space="0" w:color="auto"/>
                    <w:bottom w:val="none" w:sz="0" w:space="0" w:color="auto"/>
                    <w:right w:val="none" w:sz="0" w:space="0" w:color="auto"/>
                  </w:divBdr>
                  <w:divsChild>
                    <w:div w:id="364214661">
                      <w:marLeft w:val="0"/>
                      <w:marRight w:val="0"/>
                      <w:marTop w:val="0"/>
                      <w:marBottom w:val="0"/>
                      <w:divBdr>
                        <w:top w:val="none" w:sz="0" w:space="0" w:color="auto"/>
                        <w:left w:val="none" w:sz="0" w:space="0" w:color="auto"/>
                        <w:bottom w:val="none" w:sz="0" w:space="0" w:color="auto"/>
                        <w:right w:val="none" w:sz="0" w:space="0" w:color="auto"/>
                      </w:divBdr>
                    </w:div>
                  </w:divsChild>
                </w:div>
                <w:div w:id="971443173">
                  <w:marLeft w:val="0"/>
                  <w:marRight w:val="0"/>
                  <w:marTop w:val="0"/>
                  <w:marBottom w:val="0"/>
                  <w:divBdr>
                    <w:top w:val="none" w:sz="0" w:space="0" w:color="auto"/>
                    <w:left w:val="none" w:sz="0" w:space="0" w:color="auto"/>
                    <w:bottom w:val="none" w:sz="0" w:space="0" w:color="auto"/>
                    <w:right w:val="none" w:sz="0" w:space="0" w:color="auto"/>
                  </w:divBdr>
                  <w:divsChild>
                    <w:div w:id="1922369665">
                      <w:marLeft w:val="0"/>
                      <w:marRight w:val="0"/>
                      <w:marTop w:val="0"/>
                      <w:marBottom w:val="0"/>
                      <w:divBdr>
                        <w:top w:val="none" w:sz="0" w:space="0" w:color="auto"/>
                        <w:left w:val="none" w:sz="0" w:space="0" w:color="auto"/>
                        <w:bottom w:val="none" w:sz="0" w:space="0" w:color="auto"/>
                        <w:right w:val="none" w:sz="0" w:space="0" w:color="auto"/>
                      </w:divBdr>
                    </w:div>
                  </w:divsChild>
                </w:div>
                <w:div w:id="1916090472">
                  <w:marLeft w:val="0"/>
                  <w:marRight w:val="0"/>
                  <w:marTop w:val="0"/>
                  <w:marBottom w:val="0"/>
                  <w:divBdr>
                    <w:top w:val="none" w:sz="0" w:space="0" w:color="auto"/>
                    <w:left w:val="none" w:sz="0" w:space="0" w:color="auto"/>
                    <w:bottom w:val="none" w:sz="0" w:space="0" w:color="auto"/>
                    <w:right w:val="none" w:sz="0" w:space="0" w:color="auto"/>
                  </w:divBdr>
                  <w:divsChild>
                    <w:div w:id="1695230051">
                      <w:marLeft w:val="0"/>
                      <w:marRight w:val="0"/>
                      <w:marTop w:val="0"/>
                      <w:marBottom w:val="0"/>
                      <w:divBdr>
                        <w:top w:val="none" w:sz="0" w:space="0" w:color="auto"/>
                        <w:left w:val="none" w:sz="0" w:space="0" w:color="auto"/>
                        <w:bottom w:val="none" w:sz="0" w:space="0" w:color="auto"/>
                        <w:right w:val="none" w:sz="0" w:space="0" w:color="auto"/>
                      </w:divBdr>
                    </w:div>
                  </w:divsChild>
                </w:div>
                <w:div w:id="353730458">
                  <w:marLeft w:val="0"/>
                  <w:marRight w:val="0"/>
                  <w:marTop w:val="0"/>
                  <w:marBottom w:val="0"/>
                  <w:divBdr>
                    <w:top w:val="none" w:sz="0" w:space="0" w:color="auto"/>
                    <w:left w:val="none" w:sz="0" w:space="0" w:color="auto"/>
                    <w:bottom w:val="none" w:sz="0" w:space="0" w:color="auto"/>
                    <w:right w:val="none" w:sz="0" w:space="0" w:color="auto"/>
                  </w:divBdr>
                  <w:divsChild>
                    <w:div w:id="340398081">
                      <w:marLeft w:val="0"/>
                      <w:marRight w:val="0"/>
                      <w:marTop w:val="0"/>
                      <w:marBottom w:val="0"/>
                      <w:divBdr>
                        <w:top w:val="none" w:sz="0" w:space="0" w:color="auto"/>
                        <w:left w:val="none" w:sz="0" w:space="0" w:color="auto"/>
                        <w:bottom w:val="none" w:sz="0" w:space="0" w:color="auto"/>
                        <w:right w:val="none" w:sz="0" w:space="0" w:color="auto"/>
                      </w:divBdr>
                    </w:div>
                  </w:divsChild>
                </w:div>
                <w:div w:id="2137871181">
                  <w:marLeft w:val="0"/>
                  <w:marRight w:val="0"/>
                  <w:marTop w:val="0"/>
                  <w:marBottom w:val="0"/>
                  <w:divBdr>
                    <w:top w:val="none" w:sz="0" w:space="0" w:color="auto"/>
                    <w:left w:val="none" w:sz="0" w:space="0" w:color="auto"/>
                    <w:bottom w:val="none" w:sz="0" w:space="0" w:color="auto"/>
                    <w:right w:val="none" w:sz="0" w:space="0" w:color="auto"/>
                  </w:divBdr>
                  <w:divsChild>
                    <w:div w:id="1573199050">
                      <w:marLeft w:val="0"/>
                      <w:marRight w:val="0"/>
                      <w:marTop w:val="0"/>
                      <w:marBottom w:val="0"/>
                      <w:divBdr>
                        <w:top w:val="none" w:sz="0" w:space="0" w:color="auto"/>
                        <w:left w:val="none" w:sz="0" w:space="0" w:color="auto"/>
                        <w:bottom w:val="none" w:sz="0" w:space="0" w:color="auto"/>
                        <w:right w:val="none" w:sz="0" w:space="0" w:color="auto"/>
                      </w:divBdr>
                    </w:div>
                  </w:divsChild>
                </w:div>
                <w:div w:id="2088501364">
                  <w:marLeft w:val="0"/>
                  <w:marRight w:val="0"/>
                  <w:marTop w:val="0"/>
                  <w:marBottom w:val="0"/>
                  <w:divBdr>
                    <w:top w:val="none" w:sz="0" w:space="0" w:color="auto"/>
                    <w:left w:val="none" w:sz="0" w:space="0" w:color="auto"/>
                    <w:bottom w:val="none" w:sz="0" w:space="0" w:color="auto"/>
                    <w:right w:val="none" w:sz="0" w:space="0" w:color="auto"/>
                  </w:divBdr>
                  <w:divsChild>
                    <w:div w:id="1235822648">
                      <w:marLeft w:val="0"/>
                      <w:marRight w:val="0"/>
                      <w:marTop w:val="0"/>
                      <w:marBottom w:val="0"/>
                      <w:divBdr>
                        <w:top w:val="none" w:sz="0" w:space="0" w:color="auto"/>
                        <w:left w:val="none" w:sz="0" w:space="0" w:color="auto"/>
                        <w:bottom w:val="none" w:sz="0" w:space="0" w:color="auto"/>
                        <w:right w:val="none" w:sz="0" w:space="0" w:color="auto"/>
                      </w:divBdr>
                    </w:div>
                  </w:divsChild>
                </w:div>
                <w:div w:id="309866118">
                  <w:marLeft w:val="0"/>
                  <w:marRight w:val="0"/>
                  <w:marTop w:val="0"/>
                  <w:marBottom w:val="0"/>
                  <w:divBdr>
                    <w:top w:val="none" w:sz="0" w:space="0" w:color="auto"/>
                    <w:left w:val="none" w:sz="0" w:space="0" w:color="auto"/>
                    <w:bottom w:val="none" w:sz="0" w:space="0" w:color="auto"/>
                    <w:right w:val="none" w:sz="0" w:space="0" w:color="auto"/>
                  </w:divBdr>
                  <w:divsChild>
                    <w:div w:id="1612783865">
                      <w:marLeft w:val="0"/>
                      <w:marRight w:val="0"/>
                      <w:marTop w:val="0"/>
                      <w:marBottom w:val="0"/>
                      <w:divBdr>
                        <w:top w:val="none" w:sz="0" w:space="0" w:color="auto"/>
                        <w:left w:val="none" w:sz="0" w:space="0" w:color="auto"/>
                        <w:bottom w:val="none" w:sz="0" w:space="0" w:color="auto"/>
                        <w:right w:val="none" w:sz="0" w:space="0" w:color="auto"/>
                      </w:divBdr>
                    </w:div>
                  </w:divsChild>
                </w:div>
                <w:div w:id="327757859">
                  <w:marLeft w:val="0"/>
                  <w:marRight w:val="0"/>
                  <w:marTop w:val="0"/>
                  <w:marBottom w:val="0"/>
                  <w:divBdr>
                    <w:top w:val="none" w:sz="0" w:space="0" w:color="auto"/>
                    <w:left w:val="none" w:sz="0" w:space="0" w:color="auto"/>
                    <w:bottom w:val="none" w:sz="0" w:space="0" w:color="auto"/>
                    <w:right w:val="none" w:sz="0" w:space="0" w:color="auto"/>
                  </w:divBdr>
                  <w:divsChild>
                    <w:div w:id="1314026147">
                      <w:marLeft w:val="0"/>
                      <w:marRight w:val="0"/>
                      <w:marTop w:val="0"/>
                      <w:marBottom w:val="0"/>
                      <w:divBdr>
                        <w:top w:val="none" w:sz="0" w:space="0" w:color="auto"/>
                        <w:left w:val="none" w:sz="0" w:space="0" w:color="auto"/>
                        <w:bottom w:val="none" w:sz="0" w:space="0" w:color="auto"/>
                        <w:right w:val="none" w:sz="0" w:space="0" w:color="auto"/>
                      </w:divBdr>
                    </w:div>
                  </w:divsChild>
                </w:div>
                <w:div w:id="937561965">
                  <w:marLeft w:val="0"/>
                  <w:marRight w:val="0"/>
                  <w:marTop w:val="0"/>
                  <w:marBottom w:val="0"/>
                  <w:divBdr>
                    <w:top w:val="none" w:sz="0" w:space="0" w:color="auto"/>
                    <w:left w:val="none" w:sz="0" w:space="0" w:color="auto"/>
                    <w:bottom w:val="none" w:sz="0" w:space="0" w:color="auto"/>
                    <w:right w:val="none" w:sz="0" w:space="0" w:color="auto"/>
                  </w:divBdr>
                  <w:divsChild>
                    <w:div w:id="1374235299">
                      <w:marLeft w:val="0"/>
                      <w:marRight w:val="0"/>
                      <w:marTop w:val="0"/>
                      <w:marBottom w:val="0"/>
                      <w:divBdr>
                        <w:top w:val="none" w:sz="0" w:space="0" w:color="auto"/>
                        <w:left w:val="none" w:sz="0" w:space="0" w:color="auto"/>
                        <w:bottom w:val="none" w:sz="0" w:space="0" w:color="auto"/>
                        <w:right w:val="none" w:sz="0" w:space="0" w:color="auto"/>
                      </w:divBdr>
                    </w:div>
                  </w:divsChild>
                </w:div>
                <w:div w:id="2124958320">
                  <w:marLeft w:val="0"/>
                  <w:marRight w:val="0"/>
                  <w:marTop w:val="0"/>
                  <w:marBottom w:val="0"/>
                  <w:divBdr>
                    <w:top w:val="none" w:sz="0" w:space="0" w:color="auto"/>
                    <w:left w:val="none" w:sz="0" w:space="0" w:color="auto"/>
                    <w:bottom w:val="none" w:sz="0" w:space="0" w:color="auto"/>
                    <w:right w:val="none" w:sz="0" w:space="0" w:color="auto"/>
                  </w:divBdr>
                  <w:divsChild>
                    <w:div w:id="1539735281">
                      <w:marLeft w:val="0"/>
                      <w:marRight w:val="0"/>
                      <w:marTop w:val="0"/>
                      <w:marBottom w:val="0"/>
                      <w:divBdr>
                        <w:top w:val="none" w:sz="0" w:space="0" w:color="auto"/>
                        <w:left w:val="none" w:sz="0" w:space="0" w:color="auto"/>
                        <w:bottom w:val="none" w:sz="0" w:space="0" w:color="auto"/>
                        <w:right w:val="none" w:sz="0" w:space="0" w:color="auto"/>
                      </w:divBdr>
                    </w:div>
                  </w:divsChild>
                </w:div>
                <w:div w:id="1927377384">
                  <w:marLeft w:val="0"/>
                  <w:marRight w:val="0"/>
                  <w:marTop w:val="0"/>
                  <w:marBottom w:val="0"/>
                  <w:divBdr>
                    <w:top w:val="none" w:sz="0" w:space="0" w:color="auto"/>
                    <w:left w:val="none" w:sz="0" w:space="0" w:color="auto"/>
                    <w:bottom w:val="none" w:sz="0" w:space="0" w:color="auto"/>
                    <w:right w:val="none" w:sz="0" w:space="0" w:color="auto"/>
                  </w:divBdr>
                  <w:divsChild>
                    <w:div w:id="1239756176">
                      <w:marLeft w:val="0"/>
                      <w:marRight w:val="0"/>
                      <w:marTop w:val="0"/>
                      <w:marBottom w:val="0"/>
                      <w:divBdr>
                        <w:top w:val="none" w:sz="0" w:space="0" w:color="auto"/>
                        <w:left w:val="none" w:sz="0" w:space="0" w:color="auto"/>
                        <w:bottom w:val="none" w:sz="0" w:space="0" w:color="auto"/>
                        <w:right w:val="none" w:sz="0" w:space="0" w:color="auto"/>
                      </w:divBdr>
                    </w:div>
                  </w:divsChild>
                </w:div>
                <w:div w:id="962033209">
                  <w:marLeft w:val="0"/>
                  <w:marRight w:val="0"/>
                  <w:marTop w:val="0"/>
                  <w:marBottom w:val="0"/>
                  <w:divBdr>
                    <w:top w:val="none" w:sz="0" w:space="0" w:color="auto"/>
                    <w:left w:val="none" w:sz="0" w:space="0" w:color="auto"/>
                    <w:bottom w:val="none" w:sz="0" w:space="0" w:color="auto"/>
                    <w:right w:val="none" w:sz="0" w:space="0" w:color="auto"/>
                  </w:divBdr>
                  <w:divsChild>
                    <w:div w:id="1783568871">
                      <w:marLeft w:val="0"/>
                      <w:marRight w:val="0"/>
                      <w:marTop w:val="0"/>
                      <w:marBottom w:val="0"/>
                      <w:divBdr>
                        <w:top w:val="none" w:sz="0" w:space="0" w:color="auto"/>
                        <w:left w:val="none" w:sz="0" w:space="0" w:color="auto"/>
                        <w:bottom w:val="none" w:sz="0" w:space="0" w:color="auto"/>
                        <w:right w:val="none" w:sz="0" w:space="0" w:color="auto"/>
                      </w:divBdr>
                    </w:div>
                  </w:divsChild>
                </w:div>
                <w:div w:id="1815491582">
                  <w:marLeft w:val="0"/>
                  <w:marRight w:val="0"/>
                  <w:marTop w:val="0"/>
                  <w:marBottom w:val="0"/>
                  <w:divBdr>
                    <w:top w:val="none" w:sz="0" w:space="0" w:color="auto"/>
                    <w:left w:val="none" w:sz="0" w:space="0" w:color="auto"/>
                    <w:bottom w:val="none" w:sz="0" w:space="0" w:color="auto"/>
                    <w:right w:val="none" w:sz="0" w:space="0" w:color="auto"/>
                  </w:divBdr>
                  <w:divsChild>
                    <w:div w:id="20516157">
                      <w:marLeft w:val="0"/>
                      <w:marRight w:val="0"/>
                      <w:marTop w:val="0"/>
                      <w:marBottom w:val="0"/>
                      <w:divBdr>
                        <w:top w:val="none" w:sz="0" w:space="0" w:color="auto"/>
                        <w:left w:val="none" w:sz="0" w:space="0" w:color="auto"/>
                        <w:bottom w:val="none" w:sz="0" w:space="0" w:color="auto"/>
                        <w:right w:val="none" w:sz="0" w:space="0" w:color="auto"/>
                      </w:divBdr>
                    </w:div>
                  </w:divsChild>
                </w:div>
                <w:div w:id="827130956">
                  <w:marLeft w:val="0"/>
                  <w:marRight w:val="0"/>
                  <w:marTop w:val="0"/>
                  <w:marBottom w:val="0"/>
                  <w:divBdr>
                    <w:top w:val="none" w:sz="0" w:space="0" w:color="auto"/>
                    <w:left w:val="none" w:sz="0" w:space="0" w:color="auto"/>
                    <w:bottom w:val="none" w:sz="0" w:space="0" w:color="auto"/>
                    <w:right w:val="none" w:sz="0" w:space="0" w:color="auto"/>
                  </w:divBdr>
                  <w:divsChild>
                    <w:div w:id="793718245">
                      <w:marLeft w:val="0"/>
                      <w:marRight w:val="0"/>
                      <w:marTop w:val="0"/>
                      <w:marBottom w:val="0"/>
                      <w:divBdr>
                        <w:top w:val="none" w:sz="0" w:space="0" w:color="auto"/>
                        <w:left w:val="none" w:sz="0" w:space="0" w:color="auto"/>
                        <w:bottom w:val="none" w:sz="0" w:space="0" w:color="auto"/>
                        <w:right w:val="none" w:sz="0" w:space="0" w:color="auto"/>
                      </w:divBdr>
                    </w:div>
                  </w:divsChild>
                </w:div>
                <w:div w:id="2123648160">
                  <w:marLeft w:val="0"/>
                  <w:marRight w:val="0"/>
                  <w:marTop w:val="0"/>
                  <w:marBottom w:val="0"/>
                  <w:divBdr>
                    <w:top w:val="none" w:sz="0" w:space="0" w:color="auto"/>
                    <w:left w:val="none" w:sz="0" w:space="0" w:color="auto"/>
                    <w:bottom w:val="none" w:sz="0" w:space="0" w:color="auto"/>
                    <w:right w:val="none" w:sz="0" w:space="0" w:color="auto"/>
                  </w:divBdr>
                  <w:divsChild>
                    <w:div w:id="1921594525">
                      <w:marLeft w:val="0"/>
                      <w:marRight w:val="0"/>
                      <w:marTop w:val="0"/>
                      <w:marBottom w:val="0"/>
                      <w:divBdr>
                        <w:top w:val="none" w:sz="0" w:space="0" w:color="auto"/>
                        <w:left w:val="none" w:sz="0" w:space="0" w:color="auto"/>
                        <w:bottom w:val="none" w:sz="0" w:space="0" w:color="auto"/>
                        <w:right w:val="none" w:sz="0" w:space="0" w:color="auto"/>
                      </w:divBdr>
                    </w:div>
                  </w:divsChild>
                </w:div>
                <w:div w:id="1292395952">
                  <w:marLeft w:val="0"/>
                  <w:marRight w:val="0"/>
                  <w:marTop w:val="0"/>
                  <w:marBottom w:val="0"/>
                  <w:divBdr>
                    <w:top w:val="none" w:sz="0" w:space="0" w:color="auto"/>
                    <w:left w:val="none" w:sz="0" w:space="0" w:color="auto"/>
                    <w:bottom w:val="none" w:sz="0" w:space="0" w:color="auto"/>
                    <w:right w:val="none" w:sz="0" w:space="0" w:color="auto"/>
                  </w:divBdr>
                  <w:divsChild>
                    <w:div w:id="628782240">
                      <w:marLeft w:val="0"/>
                      <w:marRight w:val="0"/>
                      <w:marTop w:val="0"/>
                      <w:marBottom w:val="0"/>
                      <w:divBdr>
                        <w:top w:val="none" w:sz="0" w:space="0" w:color="auto"/>
                        <w:left w:val="none" w:sz="0" w:space="0" w:color="auto"/>
                        <w:bottom w:val="none" w:sz="0" w:space="0" w:color="auto"/>
                        <w:right w:val="none" w:sz="0" w:space="0" w:color="auto"/>
                      </w:divBdr>
                    </w:div>
                  </w:divsChild>
                </w:div>
                <w:div w:id="1047729336">
                  <w:marLeft w:val="0"/>
                  <w:marRight w:val="0"/>
                  <w:marTop w:val="0"/>
                  <w:marBottom w:val="0"/>
                  <w:divBdr>
                    <w:top w:val="none" w:sz="0" w:space="0" w:color="auto"/>
                    <w:left w:val="none" w:sz="0" w:space="0" w:color="auto"/>
                    <w:bottom w:val="none" w:sz="0" w:space="0" w:color="auto"/>
                    <w:right w:val="none" w:sz="0" w:space="0" w:color="auto"/>
                  </w:divBdr>
                  <w:divsChild>
                    <w:div w:id="1218279157">
                      <w:marLeft w:val="0"/>
                      <w:marRight w:val="0"/>
                      <w:marTop w:val="0"/>
                      <w:marBottom w:val="0"/>
                      <w:divBdr>
                        <w:top w:val="none" w:sz="0" w:space="0" w:color="auto"/>
                        <w:left w:val="none" w:sz="0" w:space="0" w:color="auto"/>
                        <w:bottom w:val="none" w:sz="0" w:space="0" w:color="auto"/>
                        <w:right w:val="none" w:sz="0" w:space="0" w:color="auto"/>
                      </w:divBdr>
                    </w:div>
                  </w:divsChild>
                </w:div>
                <w:div w:id="1423795323">
                  <w:marLeft w:val="0"/>
                  <w:marRight w:val="0"/>
                  <w:marTop w:val="0"/>
                  <w:marBottom w:val="0"/>
                  <w:divBdr>
                    <w:top w:val="none" w:sz="0" w:space="0" w:color="auto"/>
                    <w:left w:val="none" w:sz="0" w:space="0" w:color="auto"/>
                    <w:bottom w:val="none" w:sz="0" w:space="0" w:color="auto"/>
                    <w:right w:val="none" w:sz="0" w:space="0" w:color="auto"/>
                  </w:divBdr>
                  <w:divsChild>
                    <w:div w:id="1544713520">
                      <w:marLeft w:val="0"/>
                      <w:marRight w:val="0"/>
                      <w:marTop w:val="0"/>
                      <w:marBottom w:val="0"/>
                      <w:divBdr>
                        <w:top w:val="none" w:sz="0" w:space="0" w:color="auto"/>
                        <w:left w:val="none" w:sz="0" w:space="0" w:color="auto"/>
                        <w:bottom w:val="none" w:sz="0" w:space="0" w:color="auto"/>
                        <w:right w:val="none" w:sz="0" w:space="0" w:color="auto"/>
                      </w:divBdr>
                    </w:div>
                  </w:divsChild>
                </w:div>
                <w:div w:id="608241702">
                  <w:marLeft w:val="0"/>
                  <w:marRight w:val="0"/>
                  <w:marTop w:val="0"/>
                  <w:marBottom w:val="0"/>
                  <w:divBdr>
                    <w:top w:val="none" w:sz="0" w:space="0" w:color="auto"/>
                    <w:left w:val="none" w:sz="0" w:space="0" w:color="auto"/>
                    <w:bottom w:val="none" w:sz="0" w:space="0" w:color="auto"/>
                    <w:right w:val="none" w:sz="0" w:space="0" w:color="auto"/>
                  </w:divBdr>
                  <w:divsChild>
                    <w:div w:id="1603147962">
                      <w:marLeft w:val="0"/>
                      <w:marRight w:val="0"/>
                      <w:marTop w:val="0"/>
                      <w:marBottom w:val="0"/>
                      <w:divBdr>
                        <w:top w:val="none" w:sz="0" w:space="0" w:color="auto"/>
                        <w:left w:val="none" w:sz="0" w:space="0" w:color="auto"/>
                        <w:bottom w:val="none" w:sz="0" w:space="0" w:color="auto"/>
                        <w:right w:val="none" w:sz="0" w:space="0" w:color="auto"/>
                      </w:divBdr>
                    </w:div>
                  </w:divsChild>
                </w:div>
                <w:div w:id="1975721490">
                  <w:marLeft w:val="0"/>
                  <w:marRight w:val="0"/>
                  <w:marTop w:val="0"/>
                  <w:marBottom w:val="0"/>
                  <w:divBdr>
                    <w:top w:val="none" w:sz="0" w:space="0" w:color="auto"/>
                    <w:left w:val="none" w:sz="0" w:space="0" w:color="auto"/>
                    <w:bottom w:val="none" w:sz="0" w:space="0" w:color="auto"/>
                    <w:right w:val="none" w:sz="0" w:space="0" w:color="auto"/>
                  </w:divBdr>
                  <w:divsChild>
                    <w:div w:id="862327899">
                      <w:marLeft w:val="0"/>
                      <w:marRight w:val="0"/>
                      <w:marTop w:val="0"/>
                      <w:marBottom w:val="0"/>
                      <w:divBdr>
                        <w:top w:val="none" w:sz="0" w:space="0" w:color="auto"/>
                        <w:left w:val="none" w:sz="0" w:space="0" w:color="auto"/>
                        <w:bottom w:val="none" w:sz="0" w:space="0" w:color="auto"/>
                        <w:right w:val="none" w:sz="0" w:space="0" w:color="auto"/>
                      </w:divBdr>
                    </w:div>
                  </w:divsChild>
                </w:div>
                <w:div w:id="717634057">
                  <w:marLeft w:val="0"/>
                  <w:marRight w:val="0"/>
                  <w:marTop w:val="0"/>
                  <w:marBottom w:val="0"/>
                  <w:divBdr>
                    <w:top w:val="none" w:sz="0" w:space="0" w:color="auto"/>
                    <w:left w:val="none" w:sz="0" w:space="0" w:color="auto"/>
                    <w:bottom w:val="none" w:sz="0" w:space="0" w:color="auto"/>
                    <w:right w:val="none" w:sz="0" w:space="0" w:color="auto"/>
                  </w:divBdr>
                  <w:divsChild>
                    <w:div w:id="908418923">
                      <w:marLeft w:val="0"/>
                      <w:marRight w:val="0"/>
                      <w:marTop w:val="0"/>
                      <w:marBottom w:val="0"/>
                      <w:divBdr>
                        <w:top w:val="none" w:sz="0" w:space="0" w:color="auto"/>
                        <w:left w:val="none" w:sz="0" w:space="0" w:color="auto"/>
                        <w:bottom w:val="none" w:sz="0" w:space="0" w:color="auto"/>
                        <w:right w:val="none" w:sz="0" w:space="0" w:color="auto"/>
                      </w:divBdr>
                    </w:div>
                  </w:divsChild>
                </w:div>
                <w:div w:id="761028635">
                  <w:marLeft w:val="0"/>
                  <w:marRight w:val="0"/>
                  <w:marTop w:val="0"/>
                  <w:marBottom w:val="0"/>
                  <w:divBdr>
                    <w:top w:val="none" w:sz="0" w:space="0" w:color="auto"/>
                    <w:left w:val="none" w:sz="0" w:space="0" w:color="auto"/>
                    <w:bottom w:val="none" w:sz="0" w:space="0" w:color="auto"/>
                    <w:right w:val="none" w:sz="0" w:space="0" w:color="auto"/>
                  </w:divBdr>
                  <w:divsChild>
                    <w:div w:id="2140493054">
                      <w:marLeft w:val="0"/>
                      <w:marRight w:val="0"/>
                      <w:marTop w:val="0"/>
                      <w:marBottom w:val="0"/>
                      <w:divBdr>
                        <w:top w:val="none" w:sz="0" w:space="0" w:color="auto"/>
                        <w:left w:val="none" w:sz="0" w:space="0" w:color="auto"/>
                        <w:bottom w:val="none" w:sz="0" w:space="0" w:color="auto"/>
                        <w:right w:val="none" w:sz="0" w:space="0" w:color="auto"/>
                      </w:divBdr>
                    </w:div>
                  </w:divsChild>
                </w:div>
                <w:div w:id="867061394">
                  <w:marLeft w:val="0"/>
                  <w:marRight w:val="0"/>
                  <w:marTop w:val="0"/>
                  <w:marBottom w:val="0"/>
                  <w:divBdr>
                    <w:top w:val="none" w:sz="0" w:space="0" w:color="auto"/>
                    <w:left w:val="none" w:sz="0" w:space="0" w:color="auto"/>
                    <w:bottom w:val="none" w:sz="0" w:space="0" w:color="auto"/>
                    <w:right w:val="none" w:sz="0" w:space="0" w:color="auto"/>
                  </w:divBdr>
                  <w:divsChild>
                    <w:div w:id="585072350">
                      <w:marLeft w:val="0"/>
                      <w:marRight w:val="0"/>
                      <w:marTop w:val="0"/>
                      <w:marBottom w:val="0"/>
                      <w:divBdr>
                        <w:top w:val="none" w:sz="0" w:space="0" w:color="auto"/>
                        <w:left w:val="none" w:sz="0" w:space="0" w:color="auto"/>
                        <w:bottom w:val="none" w:sz="0" w:space="0" w:color="auto"/>
                        <w:right w:val="none" w:sz="0" w:space="0" w:color="auto"/>
                      </w:divBdr>
                    </w:div>
                  </w:divsChild>
                </w:div>
                <w:div w:id="1263222790">
                  <w:marLeft w:val="0"/>
                  <w:marRight w:val="0"/>
                  <w:marTop w:val="0"/>
                  <w:marBottom w:val="0"/>
                  <w:divBdr>
                    <w:top w:val="none" w:sz="0" w:space="0" w:color="auto"/>
                    <w:left w:val="none" w:sz="0" w:space="0" w:color="auto"/>
                    <w:bottom w:val="none" w:sz="0" w:space="0" w:color="auto"/>
                    <w:right w:val="none" w:sz="0" w:space="0" w:color="auto"/>
                  </w:divBdr>
                  <w:divsChild>
                    <w:div w:id="1465540340">
                      <w:marLeft w:val="0"/>
                      <w:marRight w:val="0"/>
                      <w:marTop w:val="0"/>
                      <w:marBottom w:val="0"/>
                      <w:divBdr>
                        <w:top w:val="none" w:sz="0" w:space="0" w:color="auto"/>
                        <w:left w:val="none" w:sz="0" w:space="0" w:color="auto"/>
                        <w:bottom w:val="none" w:sz="0" w:space="0" w:color="auto"/>
                        <w:right w:val="none" w:sz="0" w:space="0" w:color="auto"/>
                      </w:divBdr>
                    </w:div>
                  </w:divsChild>
                </w:div>
                <w:div w:id="213007333">
                  <w:marLeft w:val="0"/>
                  <w:marRight w:val="0"/>
                  <w:marTop w:val="0"/>
                  <w:marBottom w:val="0"/>
                  <w:divBdr>
                    <w:top w:val="none" w:sz="0" w:space="0" w:color="auto"/>
                    <w:left w:val="none" w:sz="0" w:space="0" w:color="auto"/>
                    <w:bottom w:val="none" w:sz="0" w:space="0" w:color="auto"/>
                    <w:right w:val="none" w:sz="0" w:space="0" w:color="auto"/>
                  </w:divBdr>
                  <w:divsChild>
                    <w:div w:id="988747658">
                      <w:marLeft w:val="0"/>
                      <w:marRight w:val="0"/>
                      <w:marTop w:val="0"/>
                      <w:marBottom w:val="0"/>
                      <w:divBdr>
                        <w:top w:val="none" w:sz="0" w:space="0" w:color="auto"/>
                        <w:left w:val="none" w:sz="0" w:space="0" w:color="auto"/>
                        <w:bottom w:val="none" w:sz="0" w:space="0" w:color="auto"/>
                        <w:right w:val="none" w:sz="0" w:space="0" w:color="auto"/>
                      </w:divBdr>
                    </w:div>
                  </w:divsChild>
                </w:div>
                <w:div w:id="1430809295">
                  <w:marLeft w:val="0"/>
                  <w:marRight w:val="0"/>
                  <w:marTop w:val="0"/>
                  <w:marBottom w:val="0"/>
                  <w:divBdr>
                    <w:top w:val="none" w:sz="0" w:space="0" w:color="auto"/>
                    <w:left w:val="none" w:sz="0" w:space="0" w:color="auto"/>
                    <w:bottom w:val="none" w:sz="0" w:space="0" w:color="auto"/>
                    <w:right w:val="none" w:sz="0" w:space="0" w:color="auto"/>
                  </w:divBdr>
                  <w:divsChild>
                    <w:div w:id="1730112325">
                      <w:marLeft w:val="0"/>
                      <w:marRight w:val="0"/>
                      <w:marTop w:val="0"/>
                      <w:marBottom w:val="0"/>
                      <w:divBdr>
                        <w:top w:val="none" w:sz="0" w:space="0" w:color="auto"/>
                        <w:left w:val="none" w:sz="0" w:space="0" w:color="auto"/>
                        <w:bottom w:val="none" w:sz="0" w:space="0" w:color="auto"/>
                        <w:right w:val="none" w:sz="0" w:space="0" w:color="auto"/>
                      </w:divBdr>
                    </w:div>
                  </w:divsChild>
                </w:div>
                <w:div w:id="2007589144">
                  <w:marLeft w:val="0"/>
                  <w:marRight w:val="0"/>
                  <w:marTop w:val="0"/>
                  <w:marBottom w:val="0"/>
                  <w:divBdr>
                    <w:top w:val="none" w:sz="0" w:space="0" w:color="auto"/>
                    <w:left w:val="none" w:sz="0" w:space="0" w:color="auto"/>
                    <w:bottom w:val="none" w:sz="0" w:space="0" w:color="auto"/>
                    <w:right w:val="none" w:sz="0" w:space="0" w:color="auto"/>
                  </w:divBdr>
                  <w:divsChild>
                    <w:div w:id="529614112">
                      <w:marLeft w:val="0"/>
                      <w:marRight w:val="0"/>
                      <w:marTop w:val="0"/>
                      <w:marBottom w:val="0"/>
                      <w:divBdr>
                        <w:top w:val="none" w:sz="0" w:space="0" w:color="auto"/>
                        <w:left w:val="none" w:sz="0" w:space="0" w:color="auto"/>
                        <w:bottom w:val="none" w:sz="0" w:space="0" w:color="auto"/>
                        <w:right w:val="none" w:sz="0" w:space="0" w:color="auto"/>
                      </w:divBdr>
                    </w:div>
                  </w:divsChild>
                </w:div>
                <w:div w:id="1177186004">
                  <w:marLeft w:val="0"/>
                  <w:marRight w:val="0"/>
                  <w:marTop w:val="0"/>
                  <w:marBottom w:val="0"/>
                  <w:divBdr>
                    <w:top w:val="none" w:sz="0" w:space="0" w:color="auto"/>
                    <w:left w:val="none" w:sz="0" w:space="0" w:color="auto"/>
                    <w:bottom w:val="none" w:sz="0" w:space="0" w:color="auto"/>
                    <w:right w:val="none" w:sz="0" w:space="0" w:color="auto"/>
                  </w:divBdr>
                  <w:divsChild>
                    <w:div w:id="1980837696">
                      <w:marLeft w:val="0"/>
                      <w:marRight w:val="0"/>
                      <w:marTop w:val="0"/>
                      <w:marBottom w:val="0"/>
                      <w:divBdr>
                        <w:top w:val="none" w:sz="0" w:space="0" w:color="auto"/>
                        <w:left w:val="none" w:sz="0" w:space="0" w:color="auto"/>
                        <w:bottom w:val="none" w:sz="0" w:space="0" w:color="auto"/>
                        <w:right w:val="none" w:sz="0" w:space="0" w:color="auto"/>
                      </w:divBdr>
                    </w:div>
                  </w:divsChild>
                </w:div>
                <w:div w:id="1365596262">
                  <w:marLeft w:val="0"/>
                  <w:marRight w:val="0"/>
                  <w:marTop w:val="0"/>
                  <w:marBottom w:val="0"/>
                  <w:divBdr>
                    <w:top w:val="none" w:sz="0" w:space="0" w:color="auto"/>
                    <w:left w:val="none" w:sz="0" w:space="0" w:color="auto"/>
                    <w:bottom w:val="none" w:sz="0" w:space="0" w:color="auto"/>
                    <w:right w:val="none" w:sz="0" w:space="0" w:color="auto"/>
                  </w:divBdr>
                  <w:divsChild>
                    <w:div w:id="1749421075">
                      <w:marLeft w:val="0"/>
                      <w:marRight w:val="0"/>
                      <w:marTop w:val="0"/>
                      <w:marBottom w:val="0"/>
                      <w:divBdr>
                        <w:top w:val="none" w:sz="0" w:space="0" w:color="auto"/>
                        <w:left w:val="none" w:sz="0" w:space="0" w:color="auto"/>
                        <w:bottom w:val="none" w:sz="0" w:space="0" w:color="auto"/>
                        <w:right w:val="none" w:sz="0" w:space="0" w:color="auto"/>
                      </w:divBdr>
                    </w:div>
                  </w:divsChild>
                </w:div>
                <w:div w:id="716005465">
                  <w:marLeft w:val="0"/>
                  <w:marRight w:val="0"/>
                  <w:marTop w:val="0"/>
                  <w:marBottom w:val="0"/>
                  <w:divBdr>
                    <w:top w:val="none" w:sz="0" w:space="0" w:color="auto"/>
                    <w:left w:val="none" w:sz="0" w:space="0" w:color="auto"/>
                    <w:bottom w:val="none" w:sz="0" w:space="0" w:color="auto"/>
                    <w:right w:val="none" w:sz="0" w:space="0" w:color="auto"/>
                  </w:divBdr>
                  <w:divsChild>
                    <w:div w:id="1571891210">
                      <w:marLeft w:val="0"/>
                      <w:marRight w:val="0"/>
                      <w:marTop w:val="0"/>
                      <w:marBottom w:val="0"/>
                      <w:divBdr>
                        <w:top w:val="none" w:sz="0" w:space="0" w:color="auto"/>
                        <w:left w:val="none" w:sz="0" w:space="0" w:color="auto"/>
                        <w:bottom w:val="none" w:sz="0" w:space="0" w:color="auto"/>
                        <w:right w:val="none" w:sz="0" w:space="0" w:color="auto"/>
                      </w:divBdr>
                    </w:div>
                  </w:divsChild>
                </w:div>
                <w:div w:id="1160847944">
                  <w:marLeft w:val="0"/>
                  <w:marRight w:val="0"/>
                  <w:marTop w:val="0"/>
                  <w:marBottom w:val="0"/>
                  <w:divBdr>
                    <w:top w:val="none" w:sz="0" w:space="0" w:color="auto"/>
                    <w:left w:val="none" w:sz="0" w:space="0" w:color="auto"/>
                    <w:bottom w:val="none" w:sz="0" w:space="0" w:color="auto"/>
                    <w:right w:val="none" w:sz="0" w:space="0" w:color="auto"/>
                  </w:divBdr>
                  <w:divsChild>
                    <w:div w:id="1424183300">
                      <w:marLeft w:val="0"/>
                      <w:marRight w:val="0"/>
                      <w:marTop w:val="0"/>
                      <w:marBottom w:val="0"/>
                      <w:divBdr>
                        <w:top w:val="none" w:sz="0" w:space="0" w:color="auto"/>
                        <w:left w:val="none" w:sz="0" w:space="0" w:color="auto"/>
                        <w:bottom w:val="none" w:sz="0" w:space="0" w:color="auto"/>
                        <w:right w:val="none" w:sz="0" w:space="0" w:color="auto"/>
                      </w:divBdr>
                    </w:div>
                  </w:divsChild>
                </w:div>
                <w:div w:id="1381632191">
                  <w:marLeft w:val="0"/>
                  <w:marRight w:val="0"/>
                  <w:marTop w:val="0"/>
                  <w:marBottom w:val="0"/>
                  <w:divBdr>
                    <w:top w:val="none" w:sz="0" w:space="0" w:color="auto"/>
                    <w:left w:val="none" w:sz="0" w:space="0" w:color="auto"/>
                    <w:bottom w:val="none" w:sz="0" w:space="0" w:color="auto"/>
                    <w:right w:val="none" w:sz="0" w:space="0" w:color="auto"/>
                  </w:divBdr>
                  <w:divsChild>
                    <w:div w:id="959800072">
                      <w:marLeft w:val="0"/>
                      <w:marRight w:val="0"/>
                      <w:marTop w:val="0"/>
                      <w:marBottom w:val="0"/>
                      <w:divBdr>
                        <w:top w:val="none" w:sz="0" w:space="0" w:color="auto"/>
                        <w:left w:val="none" w:sz="0" w:space="0" w:color="auto"/>
                        <w:bottom w:val="none" w:sz="0" w:space="0" w:color="auto"/>
                        <w:right w:val="none" w:sz="0" w:space="0" w:color="auto"/>
                      </w:divBdr>
                    </w:div>
                  </w:divsChild>
                </w:div>
                <w:div w:id="676618750">
                  <w:marLeft w:val="0"/>
                  <w:marRight w:val="0"/>
                  <w:marTop w:val="0"/>
                  <w:marBottom w:val="0"/>
                  <w:divBdr>
                    <w:top w:val="none" w:sz="0" w:space="0" w:color="auto"/>
                    <w:left w:val="none" w:sz="0" w:space="0" w:color="auto"/>
                    <w:bottom w:val="none" w:sz="0" w:space="0" w:color="auto"/>
                    <w:right w:val="none" w:sz="0" w:space="0" w:color="auto"/>
                  </w:divBdr>
                  <w:divsChild>
                    <w:div w:id="124276402">
                      <w:marLeft w:val="0"/>
                      <w:marRight w:val="0"/>
                      <w:marTop w:val="0"/>
                      <w:marBottom w:val="0"/>
                      <w:divBdr>
                        <w:top w:val="none" w:sz="0" w:space="0" w:color="auto"/>
                        <w:left w:val="none" w:sz="0" w:space="0" w:color="auto"/>
                        <w:bottom w:val="none" w:sz="0" w:space="0" w:color="auto"/>
                        <w:right w:val="none" w:sz="0" w:space="0" w:color="auto"/>
                      </w:divBdr>
                    </w:div>
                  </w:divsChild>
                </w:div>
                <w:div w:id="929236533">
                  <w:marLeft w:val="0"/>
                  <w:marRight w:val="0"/>
                  <w:marTop w:val="0"/>
                  <w:marBottom w:val="0"/>
                  <w:divBdr>
                    <w:top w:val="none" w:sz="0" w:space="0" w:color="auto"/>
                    <w:left w:val="none" w:sz="0" w:space="0" w:color="auto"/>
                    <w:bottom w:val="none" w:sz="0" w:space="0" w:color="auto"/>
                    <w:right w:val="none" w:sz="0" w:space="0" w:color="auto"/>
                  </w:divBdr>
                  <w:divsChild>
                    <w:div w:id="14504844">
                      <w:marLeft w:val="0"/>
                      <w:marRight w:val="0"/>
                      <w:marTop w:val="0"/>
                      <w:marBottom w:val="0"/>
                      <w:divBdr>
                        <w:top w:val="none" w:sz="0" w:space="0" w:color="auto"/>
                        <w:left w:val="none" w:sz="0" w:space="0" w:color="auto"/>
                        <w:bottom w:val="none" w:sz="0" w:space="0" w:color="auto"/>
                        <w:right w:val="none" w:sz="0" w:space="0" w:color="auto"/>
                      </w:divBdr>
                    </w:div>
                  </w:divsChild>
                </w:div>
                <w:div w:id="2144272559">
                  <w:marLeft w:val="0"/>
                  <w:marRight w:val="0"/>
                  <w:marTop w:val="0"/>
                  <w:marBottom w:val="0"/>
                  <w:divBdr>
                    <w:top w:val="none" w:sz="0" w:space="0" w:color="auto"/>
                    <w:left w:val="none" w:sz="0" w:space="0" w:color="auto"/>
                    <w:bottom w:val="none" w:sz="0" w:space="0" w:color="auto"/>
                    <w:right w:val="none" w:sz="0" w:space="0" w:color="auto"/>
                  </w:divBdr>
                  <w:divsChild>
                    <w:div w:id="921332313">
                      <w:marLeft w:val="0"/>
                      <w:marRight w:val="0"/>
                      <w:marTop w:val="0"/>
                      <w:marBottom w:val="0"/>
                      <w:divBdr>
                        <w:top w:val="none" w:sz="0" w:space="0" w:color="auto"/>
                        <w:left w:val="none" w:sz="0" w:space="0" w:color="auto"/>
                        <w:bottom w:val="none" w:sz="0" w:space="0" w:color="auto"/>
                        <w:right w:val="none" w:sz="0" w:space="0" w:color="auto"/>
                      </w:divBdr>
                    </w:div>
                  </w:divsChild>
                </w:div>
                <w:div w:id="570387670">
                  <w:marLeft w:val="0"/>
                  <w:marRight w:val="0"/>
                  <w:marTop w:val="0"/>
                  <w:marBottom w:val="0"/>
                  <w:divBdr>
                    <w:top w:val="none" w:sz="0" w:space="0" w:color="auto"/>
                    <w:left w:val="none" w:sz="0" w:space="0" w:color="auto"/>
                    <w:bottom w:val="none" w:sz="0" w:space="0" w:color="auto"/>
                    <w:right w:val="none" w:sz="0" w:space="0" w:color="auto"/>
                  </w:divBdr>
                  <w:divsChild>
                    <w:div w:id="909997375">
                      <w:marLeft w:val="0"/>
                      <w:marRight w:val="0"/>
                      <w:marTop w:val="0"/>
                      <w:marBottom w:val="0"/>
                      <w:divBdr>
                        <w:top w:val="none" w:sz="0" w:space="0" w:color="auto"/>
                        <w:left w:val="none" w:sz="0" w:space="0" w:color="auto"/>
                        <w:bottom w:val="none" w:sz="0" w:space="0" w:color="auto"/>
                        <w:right w:val="none" w:sz="0" w:space="0" w:color="auto"/>
                      </w:divBdr>
                    </w:div>
                  </w:divsChild>
                </w:div>
                <w:div w:id="2015104497">
                  <w:marLeft w:val="0"/>
                  <w:marRight w:val="0"/>
                  <w:marTop w:val="0"/>
                  <w:marBottom w:val="0"/>
                  <w:divBdr>
                    <w:top w:val="none" w:sz="0" w:space="0" w:color="auto"/>
                    <w:left w:val="none" w:sz="0" w:space="0" w:color="auto"/>
                    <w:bottom w:val="none" w:sz="0" w:space="0" w:color="auto"/>
                    <w:right w:val="none" w:sz="0" w:space="0" w:color="auto"/>
                  </w:divBdr>
                  <w:divsChild>
                    <w:div w:id="2106416328">
                      <w:marLeft w:val="0"/>
                      <w:marRight w:val="0"/>
                      <w:marTop w:val="0"/>
                      <w:marBottom w:val="0"/>
                      <w:divBdr>
                        <w:top w:val="none" w:sz="0" w:space="0" w:color="auto"/>
                        <w:left w:val="none" w:sz="0" w:space="0" w:color="auto"/>
                        <w:bottom w:val="none" w:sz="0" w:space="0" w:color="auto"/>
                        <w:right w:val="none" w:sz="0" w:space="0" w:color="auto"/>
                      </w:divBdr>
                    </w:div>
                  </w:divsChild>
                </w:div>
                <w:div w:id="1357731197">
                  <w:marLeft w:val="0"/>
                  <w:marRight w:val="0"/>
                  <w:marTop w:val="0"/>
                  <w:marBottom w:val="0"/>
                  <w:divBdr>
                    <w:top w:val="none" w:sz="0" w:space="0" w:color="auto"/>
                    <w:left w:val="none" w:sz="0" w:space="0" w:color="auto"/>
                    <w:bottom w:val="none" w:sz="0" w:space="0" w:color="auto"/>
                    <w:right w:val="none" w:sz="0" w:space="0" w:color="auto"/>
                  </w:divBdr>
                  <w:divsChild>
                    <w:div w:id="1804040116">
                      <w:marLeft w:val="0"/>
                      <w:marRight w:val="0"/>
                      <w:marTop w:val="0"/>
                      <w:marBottom w:val="0"/>
                      <w:divBdr>
                        <w:top w:val="none" w:sz="0" w:space="0" w:color="auto"/>
                        <w:left w:val="none" w:sz="0" w:space="0" w:color="auto"/>
                        <w:bottom w:val="none" w:sz="0" w:space="0" w:color="auto"/>
                        <w:right w:val="none" w:sz="0" w:space="0" w:color="auto"/>
                      </w:divBdr>
                    </w:div>
                  </w:divsChild>
                </w:div>
                <w:div w:id="1128477209">
                  <w:marLeft w:val="0"/>
                  <w:marRight w:val="0"/>
                  <w:marTop w:val="0"/>
                  <w:marBottom w:val="0"/>
                  <w:divBdr>
                    <w:top w:val="none" w:sz="0" w:space="0" w:color="auto"/>
                    <w:left w:val="none" w:sz="0" w:space="0" w:color="auto"/>
                    <w:bottom w:val="none" w:sz="0" w:space="0" w:color="auto"/>
                    <w:right w:val="none" w:sz="0" w:space="0" w:color="auto"/>
                  </w:divBdr>
                  <w:divsChild>
                    <w:div w:id="936904152">
                      <w:marLeft w:val="0"/>
                      <w:marRight w:val="0"/>
                      <w:marTop w:val="0"/>
                      <w:marBottom w:val="0"/>
                      <w:divBdr>
                        <w:top w:val="none" w:sz="0" w:space="0" w:color="auto"/>
                        <w:left w:val="none" w:sz="0" w:space="0" w:color="auto"/>
                        <w:bottom w:val="none" w:sz="0" w:space="0" w:color="auto"/>
                        <w:right w:val="none" w:sz="0" w:space="0" w:color="auto"/>
                      </w:divBdr>
                    </w:div>
                  </w:divsChild>
                </w:div>
                <w:div w:id="1466972217">
                  <w:marLeft w:val="0"/>
                  <w:marRight w:val="0"/>
                  <w:marTop w:val="0"/>
                  <w:marBottom w:val="0"/>
                  <w:divBdr>
                    <w:top w:val="none" w:sz="0" w:space="0" w:color="auto"/>
                    <w:left w:val="none" w:sz="0" w:space="0" w:color="auto"/>
                    <w:bottom w:val="none" w:sz="0" w:space="0" w:color="auto"/>
                    <w:right w:val="none" w:sz="0" w:space="0" w:color="auto"/>
                  </w:divBdr>
                  <w:divsChild>
                    <w:div w:id="50547129">
                      <w:marLeft w:val="0"/>
                      <w:marRight w:val="0"/>
                      <w:marTop w:val="0"/>
                      <w:marBottom w:val="0"/>
                      <w:divBdr>
                        <w:top w:val="none" w:sz="0" w:space="0" w:color="auto"/>
                        <w:left w:val="none" w:sz="0" w:space="0" w:color="auto"/>
                        <w:bottom w:val="none" w:sz="0" w:space="0" w:color="auto"/>
                        <w:right w:val="none" w:sz="0" w:space="0" w:color="auto"/>
                      </w:divBdr>
                    </w:div>
                  </w:divsChild>
                </w:div>
                <w:div w:id="1376734656">
                  <w:marLeft w:val="0"/>
                  <w:marRight w:val="0"/>
                  <w:marTop w:val="0"/>
                  <w:marBottom w:val="0"/>
                  <w:divBdr>
                    <w:top w:val="none" w:sz="0" w:space="0" w:color="auto"/>
                    <w:left w:val="none" w:sz="0" w:space="0" w:color="auto"/>
                    <w:bottom w:val="none" w:sz="0" w:space="0" w:color="auto"/>
                    <w:right w:val="none" w:sz="0" w:space="0" w:color="auto"/>
                  </w:divBdr>
                  <w:divsChild>
                    <w:div w:id="1984502905">
                      <w:marLeft w:val="0"/>
                      <w:marRight w:val="0"/>
                      <w:marTop w:val="0"/>
                      <w:marBottom w:val="0"/>
                      <w:divBdr>
                        <w:top w:val="none" w:sz="0" w:space="0" w:color="auto"/>
                        <w:left w:val="none" w:sz="0" w:space="0" w:color="auto"/>
                        <w:bottom w:val="none" w:sz="0" w:space="0" w:color="auto"/>
                        <w:right w:val="none" w:sz="0" w:space="0" w:color="auto"/>
                      </w:divBdr>
                    </w:div>
                  </w:divsChild>
                </w:div>
                <w:div w:id="2128347743">
                  <w:marLeft w:val="0"/>
                  <w:marRight w:val="0"/>
                  <w:marTop w:val="0"/>
                  <w:marBottom w:val="0"/>
                  <w:divBdr>
                    <w:top w:val="none" w:sz="0" w:space="0" w:color="auto"/>
                    <w:left w:val="none" w:sz="0" w:space="0" w:color="auto"/>
                    <w:bottom w:val="none" w:sz="0" w:space="0" w:color="auto"/>
                    <w:right w:val="none" w:sz="0" w:space="0" w:color="auto"/>
                  </w:divBdr>
                  <w:divsChild>
                    <w:div w:id="1493368935">
                      <w:marLeft w:val="0"/>
                      <w:marRight w:val="0"/>
                      <w:marTop w:val="0"/>
                      <w:marBottom w:val="0"/>
                      <w:divBdr>
                        <w:top w:val="none" w:sz="0" w:space="0" w:color="auto"/>
                        <w:left w:val="none" w:sz="0" w:space="0" w:color="auto"/>
                        <w:bottom w:val="none" w:sz="0" w:space="0" w:color="auto"/>
                        <w:right w:val="none" w:sz="0" w:space="0" w:color="auto"/>
                      </w:divBdr>
                    </w:div>
                  </w:divsChild>
                </w:div>
                <w:div w:id="1141851955">
                  <w:marLeft w:val="0"/>
                  <w:marRight w:val="0"/>
                  <w:marTop w:val="0"/>
                  <w:marBottom w:val="0"/>
                  <w:divBdr>
                    <w:top w:val="none" w:sz="0" w:space="0" w:color="auto"/>
                    <w:left w:val="none" w:sz="0" w:space="0" w:color="auto"/>
                    <w:bottom w:val="none" w:sz="0" w:space="0" w:color="auto"/>
                    <w:right w:val="none" w:sz="0" w:space="0" w:color="auto"/>
                  </w:divBdr>
                  <w:divsChild>
                    <w:div w:id="235675178">
                      <w:marLeft w:val="0"/>
                      <w:marRight w:val="0"/>
                      <w:marTop w:val="0"/>
                      <w:marBottom w:val="0"/>
                      <w:divBdr>
                        <w:top w:val="none" w:sz="0" w:space="0" w:color="auto"/>
                        <w:left w:val="none" w:sz="0" w:space="0" w:color="auto"/>
                        <w:bottom w:val="none" w:sz="0" w:space="0" w:color="auto"/>
                        <w:right w:val="none" w:sz="0" w:space="0" w:color="auto"/>
                      </w:divBdr>
                    </w:div>
                  </w:divsChild>
                </w:div>
                <w:div w:id="832180758">
                  <w:marLeft w:val="0"/>
                  <w:marRight w:val="0"/>
                  <w:marTop w:val="0"/>
                  <w:marBottom w:val="0"/>
                  <w:divBdr>
                    <w:top w:val="none" w:sz="0" w:space="0" w:color="auto"/>
                    <w:left w:val="none" w:sz="0" w:space="0" w:color="auto"/>
                    <w:bottom w:val="none" w:sz="0" w:space="0" w:color="auto"/>
                    <w:right w:val="none" w:sz="0" w:space="0" w:color="auto"/>
                  </w:divBdr>
                  <w:divsChild>
                    <w:div w:id="170414350">
                      <w:marLeft w:val="0"/>
                      <w:marRight w:val="0"/>
                      <w:marTop w:val="0"/>
                      <w:marBottom w:val="0"/>
                      <w:divBdr>
                        <w:top w:val="none" w:sz="0" w:space="0" w:color="auto"/>
                        <w:left w:val="none" w:sz="0" w:space="0" w:color="auto"/>
                        <w:bottom w:val="none" w:sz="0" w:space="0" w:color="auto"/>
                        <w:right w:val="none" w:sz="0" w:space="0" w:color="auto"/>
                      </w:divBdr>
                    </w:div>
                  </w:divsChild>
                </w:div>
                <w:div w:id="1539976138">
                  <w:marLeft w:val="0"/>
                  <w:marRight w:val="0"/>
                  <w:marTop w:val="0"/>
                  <w:marBottom w:val="0"/>
                  <w:divBdr>
                    <w:top w:val="none" w:sz="0" w:space="0" w:color="auto"/>
                    <w:left w:val="none" w:sz="0" w:space="0" w:color="auto"/>
                    <w:bottom w:val="none" w:sz="0" w:space="0" w:color="auto"/>
                    <w:right w:val="none" w:sz="0" w:space="0" w:color="auto"/>
                  </w:divBdr>
                  <w:divsChild>
                    <w:div w:id="1686588794">
                      <w:marLeft w:val="0"/>
                      <w:marRight w:val="0"/>
                      <w:marTop w:val="0"/>
                      <w:marBottom w:val="0"/>
                      <w:divBdr>
                        <w:top w:val="none" w:sz="0" w:space="0" w:color="auto"/>
                        <w:left w:val="none" w:sz="0" w:space="0" w:color="auto"/>
                        <w:bottom w:val="none" w:sz="0" w:space="0" w:color="auto"/>
                        <w:right w:val="none" w:sz="0" w:space="0" w:color="auto"/>
                      </w:divBdr>
                    </w:div>
                  </w:divsChild>
                </w:div>
                <w:div w:id="286006583">
                  <w:marLeft w:val="0"/>
                  <w:marRight w:val="0"/>
                  <w:marTop w:val="0"/>
                  <w:marBottom w:val="0"/>
                  <w:divBdr>
                    <w:top w:val="none" w:sz="0" w:space="0" w:color="auto"/>
                    <w:left w:val="none" w:sz="0" w:space="0" w:color="auto"/>
                    <w:bottom w:val="none" w:sz="0" w:space="0" w:color="auto"/>
                    <w:right w:val="none" w:sz="0" w:space="0" w:color="auto"/>
                  </w:divBdr>
                  <w:divsChild>
                    <w:div w:id="1942105955">
                      <w:marLeft w:val="0"/>
                      <w:marRight w:val="0"/>
                      <w:marTop w:val="0"/>
                      <w:marBottom w:val="0"/>
                      <w:divBdr>
                        <w:top w:val="none" w:sz="0" w:space="0" w:color="auto"/>
                        <w:left w:val="none" w:sz="0" w:space="0" w:color="auto"/>
                        <w:bottom w:val="none" w:sz="0" w:space="0" w:color="auto"/>
                        <w:right w:val="none" w:sz="0" w:space="0" w:color="auto"/>
                      </w:divBdr>
                    </w:div>
                  </w:divsChild>
                </w:div>
                <w:div w:id="451706681">
                  <w:marLeft w:val="0"/>
                  <w:marRight w:val="0"/>
                  <w:marTop w:val="0"/>
                  <w:marBottom w:val="0"/>
                  <w:divBdr>
                    <w:top w:val="none" w:sz="0" w:space="0" w:color="auto"/>
                    <w:left w:val="none" w:sz="0" w:space="0" w:color="auto"/>
                    <w:bottom w:val="none" w:sz="0" w:space="0" w:color="auto"/>
                    <w:right w:val="none" w:sz="0" w:space="0" w:color="auto"/>
                  </w:divBdr>
                  <w:divsChild>
                    <w:div w:id="1191841357">
                      <w:marLeft w:val="0"/>
                      <w:marRight w:val="0"/>
                      <w:marTop w:val="0"/>
                      <w:marBottom w:val="0"/>
                      <w:divBdr>
                        <w:top w:val="none" w:sz="0" w:space="0" w:color="auto"/>
                        <w:left w:val="none" w:sz="0" w:space="0" w:color="auto"/>
                        <w:bottom w:val="none" w:sz="0" w:space="0" w:color="auto"/>
                        <w:right w:val="none" w:sz="0" w:space="0" w:color="auto"/>
                      </w:divBdr>
                    </w:div>
                  </w:divsChild>
                </w:div>
                <w:div w:id="950354847">
                  <w:marLeft w:val="0"/>
                  <w:marRight w:val="0"/>
                  <w:marTop w:val="0"/>
                  <w:marBottom w:val="0"/>
                  <w:divBdr>
                    <w:top w:val="none" w:sz="0" w:space="0" w:color="auto"/>
                    <w:left w:val="none" w:sz="0" w:space="0" w:color="auto"/>
                    <w:bottom w:val="none" w:sz="0" w:space="0" w:color="auto"/>
                    <w:right w:val="none" w:sz="0" w:space="0" w:color="auto"/>
                  </w:divBdr>
                  <w:divsChild>
                    <w:div w:id="1492721898">
                      <w:marLeft w:val="0"/>
                      <w:marRight w:val="0"/>
                      <w:marTop w:val="0"/>
                      <w:marBottom w:val="0"/>
                      <w:divBdr>
                        <w:top w:val="none" w:sz="0" w:space="0" w:color="auto"/>
                        <w:left w:val="none" w:sz="0" w:space="0" w:color="auto"/>
                        <w:bottom w:val="none" w:sz="0" w:space="0" w:color="auto"/>
                        <w:right w:val="none" w:sz="0" w:space="0" w:color="auto"/>
                      </w:divBdr>
                    </w:div>
                  </w:divsChild>
                </w:div>
                <w:div w:id="123736499">
                  <w:marLeft w:val="0"/>
                  <w:marRight w:val="0"/>
                  <w:marTop w:val="0"/>
                  <w:marBottom w:val="0"/>
                  <w:divBdr>
                    <w:top w:val="none" w:sz="0" w:space="0" w:color="auto"/>
                    <w:left w:val="none" w:sz="0" w:space="0" w:color="auto"/>
                    <w:bottom w:val="none" w:sz="0" w:space="0" w:color="auto"/>
                    <w:right w:val="none" w:sz="0" w:space="0" w:color="auto"/>
                  </w:divBdr>
                  <w:divsChild>
                    <w:div w:id="1278369982">
                      <w:marLeft w:val="0"/>
                      <w:marRight w:val="0"/>
                      <w:marTop w:val="0"/>
                      <w:marBottom w:val="0"/>
                      <w:divBdr>
                        <w:top w:val="none" w:sz="0" w:space="0" w:color="auto"/>
                        <w:left w:val="none" w:sz="0" w:space="0" w:color="auto"/>
                        <w:bottom w:val="none" w:sz="0" w:space="0" w:color="auto"/>
                        <w:right w:val="none" w:sz="0" w:space="0" w:color="auto"/>
                      </w:divBdr>
                    </w:div>
                  </w:divsChild>
                </w:div>
                <w:div w:id="646209442">
                  <w:marLeft w:val="0"/>
                  <w:marRight w:val="0"/>
                  <w:marTop w:val="0"/>
                  <w:marBottom w:val="0"/>
                  <w:divBdr>
                    <w:top w:val="none" w:sz="0" w:space="0" w:color="auto"/>
                    <w:left w:val="none" w:sz="0" w:space="0" w:color="auto"/>
                    <w:bottom w:val="none" w:sz="0" w:space="0" w:color="auto"/>
                    <w:right w:val="none" w:sz="0" w:space="0" w:color="auto"/>
                  </w:divBdr>
                  <w:divsChild>
                    <w:div w:id="422268000">
                      <w:marLeft w:val="0"/>
                      <w:marRight w:val="0"/>
                      <w:marTop w:val="0"/>
                      <w:marBottom w:val="0"/>
                      <w:divBdr>
                        <w:top w:val="none" w:sz="0" w:space="0" w:color="auto"/>
                        <w:left w:val="none" w:sz="0" w:space="0" w:color="auto"/>
                        <w:bottom w:val="none" w:sz="0" w:space="0" w:color="auto"/>
                        <w:right w:val="none" w:sz="0" w:space="0" w:color="auto"/>
                      </w:divBdr>
                    </w:div>
                  </w:divsChild>
                </w:div>
                <w:div w:id="1234657382">
                  <w:marLeft w:val="0"/>
                  <w:marRight w:val="0"/>
                  <w:marTop w:val="0"/>
                  <w:marBottom w:val="0"/>
                  <w:divBdr>
                    <w:top w:val="none" w:sz="0" w:space="0" w:color="auto"/>
                    <w:left w:val="none" w:sz="0" w:space="0" w:color="auto"/>
                    <w:bottom w:val="none" w:sz="0" w:space="0" w:color="auto"/>
                    <w:right w:val="none" w:sz="0" w:space="0" w:color="auto"/>
                  </w:divBdr>
                  <w:divsChild>
                    <w:div w:id="1697384027">
                      <w:marLeft w:val="0"/>
                      <w:marRight w:val="0"/>
                      <w:marTop w:val="0"/>
                      <w:marBottom w:val="0"/>
                      <w:divBdr>
                        <w:top w:val="none" w:sz="0" w:space="0" w:color="auto"/>
                        <w:left w:val="none" w:sz="0" w:space="0" w:color="auto"/>
                        <w:bottom w:val="none" w:sz="0" w:space="0" w:color="auto"/>
                        <w:right w:val="none" w:sz="0" w:space="0" w:color="auto"/>
                      </w:divBdr>
                    </w:div>
                  </w:divsChild>
                </w:div>
                <w:div w:id="1390811949">
                  <w:marLeft w:val="0"/>
                  <w:marRight w:val="0"/>
                  <w:marTop w:val="0"/>
                  <w:marBottom w:val="0"/>
                  <w:divBdr>
                    <w:top w:val="none" w:sz="0" w:space="0" w:color="auto"/>
                    <w:left w:val="none" w:sz="0" w:space="0" w:color="auto"/>
                    <w:bottom w:val="none" w:sz="0" w:space="0" w:color="auto"/>
                    <w:right w:val="none" w:sz="0" w:space="0" w:color="auto"/>
                  </w:divBdr>
                  <w:divsChild>
                    <w:div w:id="1587615995">
                      <w:marLeft w:val="0"/>
                      <w:marRight w:val="0"/>
                      <w:marTop w:val="0"/>
                      <w:marBottom w:val="0"/>
                      <w:divBdr>
                        <w:top w:val="none" w:sz="0" w:space="0" w:color="auto"/>
                        <w:left w:val="none" w:sz="0" w:space="0" w:color="auto"/>
                        <w:bottom w:val="none" w:sz="0" w:space="0" w:color="auto"/>
                        <w:right w:val="none" w:sz="0" w:space="0" w:color="auto"/>
                      </w:divBdr>
                    </w:div>
                  </w:divsChild>
                </w:div>
                <w:div w:id="1912693306">
                  <w:marLeft w:val="0"/>
                  <w:marRight w:val="0"/>
                  <w:marTop w:val="0"/>
                  <w:marBottom w:val="0"/>
                  <w:divBdr>
                    <w:top w:val="none" w:sz="0" w:space="0" w:color="auto"/>
                    <w:left w:val="none" w:sz="0" w:space="0" w:color="auto"/>
                    <w:bottom w:val="none" w:sz="0" w:space="0" w:color="auto"/>
                    <w:right w:val="none" w:sz="0" w:space="0" w:color="auto"/>
                  </w:divBdr>
                  <w:divsChild>
                    <w:div w:id="290130794">
                      <w:marLeft w:val="0"/>
                      <w:marRight w:val="0"/>
                      <w:marTop w:val="0"/>
                      <w:marBottom w:val="0"/>
                      <w:divBdr>
                        <w:top w:val="none" w:sz="0" w:space="0" w:color="auto"/>
                        <w:left w:val="none" w:sz="0" w:space="0" w:color="auto"/>
                        <w:bottom w:val="none" w:sz="0" w:space="0" w:color="auto"/>
                        <w:right w:val="none" w:sz="0" w:space="0" w:color="auto"/>
                      </w:divBdr>
                    </w:div>
                  </w:divsChild>
                </w:div>
                <w:div w:id="2128692141">
                  <w:marLeft w:val="0"/>
                  <w:marRight w:val="0"/>
                  <w:marTop w:val="0"/>
                  <w:marBottom w:val="0"/>
                  <w:divBdr>
                    <w:top w:val="none" w:sz="0" w:space="0" w:color="auto"/>
                    <w:left w:val="none" w:sz="0" w:space="0" w:color="auto"/>
                    <w:bottom w:val="none" w:sz="0" w:space="0" w:color="auto"/>
                    <w:right w:val="none" w:sz="0" w:space="0" w:color="auto"/>
                  </w:divBdr>
                  <w:divsChild>
                    <w:div w:id="2138716280">
                      <w:marLeft w:val="0"/>
                      <w:marRight w:val="0"/>
                      <w:marTop w:val="0"/>
                      <w:marBottom w:val="0"/>
                      <w:divBdr>
                        <w:top w:val="none" w:sz="0" w:space="0" w:color="auto"/>
                        <w:left w:val="none" w:sz="0" w:space="0" w:color="auto"/>
                        <w:bottom w:val="none" w:sz="0" w:space="0" w:color="auto"/>
                        <w:right w:val="none" w:sz="0" w:space="0" w:color="auto"/>
                      </w:divBdr>
                    </w:div>
                  </w:divsChild>
                </w:div>
                <w:div w:id="96341281">
                  <w:marLeft w:val="0"/>
                  <w:marRight w:val="0"/>
                  <w:marTop w:val="0"/>
                  <w:marBottom w:val="0"/>
                  <w:divBdr>
                    <w:top w:val="none" w:sz="0" w:space="0" w:color="auto"/>
                    <w:left w:val="none" w:sz="0" w:space="0" w:color="auto"/>
                    <w:bottom w:val="none" w:sz="0" w:space="0" w:color="auto"/>
                    <w:right w:val="none" w:sz="0" w:space="0" w:color="auto"/>
                  </w:divBdr>
                  <w:divsChild>
                    <w:div w:id="1879589289">
                      <w:marLeft w:val="0"/>
                      <w:marRight w:val="0"/>
                      <w:marTop w:val="0"/>
                      <w:marBottom w:val="0"/>
                      <w:divBdr>
                        <w:top w:val="none" w:sz="0" w:space="0" w:color="auto"/>
                        <w:left w:val="none" w:sz="0" w:space="0" w:color="auto"/>
                        <w:bottom w:val="none" w:sz="0" w:space="0" w:color="auto"/>
                        <w:right w:val="none" w:sz="0" w:space="0" w:color="auto"/>
                      </w:divBdr>
                    </w:div>
                  </w:divsChild>
                </w:div>
                <w:div w:id="2113864764">
                  <w:marLeft w:val="0"/>
                  <w:marRight w:val="0"/>
                  <w:marTop w:val="0"/>
                  <w:marBottom w:val="0"/>
                  <w:divBdr>
                    <w:top w:val="none" w:sz="0" w:space="0" w:color="auto"/>
                    <w:left w:val="none" w:sz="0" w:space="0" w:color="auto"/>
                    <w:bottom w:val="none" w:sz="0" w:space="0" w:color="auto"/>
                    <w:right w:val="none" w:sz="0" w:space="0" w:color="auto"/>
                  </w:divBdr>
                  <w:divsChild>
                    <w:div w:id="1023096242">
                      <w:marLeft w:val="0"/>
                      <w:marRight w:val="0"/>
                      <w:marTop w:val="0"/>
                      <w:marBottom w:val="0"/>
                      <w:divBdr>
                        <w:top w:val="none" w:sz="0" w:space="0" w:color="auto"/>
                        <w:left w:val="none" w:sz="0" w:space="0" w:color="auto"/>
                        <w:bottom w:val="none" w:sz="0" w:space="0" w:color="auto"/>
                        <w:right w:val="none" w:sz="0" w:space="0" w:color="auto"/>
                      </w:divBdr>
                    </w:div>
                  </w:divsChild>
                </w:div>
                <w:div w:id="1050226995">
                  <w:marLeft w:val="0"/>
                  <w:marRight w:val="0"/>
                  <w:marTop w:val="0"/>
                  <w:marBottom w:val="0"/>
                  <w:divBdr>
                    <w:top w:val="none" w:sz="0" w:space="0" w:color="auto"/>
                    <w:left w:val="none" w:sz="0" w:space="0" w:color="auto"/>
                    <w:bottom w:val="none" w:sz="0" w:space="0" w:color="auto"/>
                    <w:right w:val="none" w:sz="0" w:space="0" w:color="auto"/>
                  </w:divBdr>
                  <w:divsChild>
                    <w:div w:id="173768501">
                      <w:marLeft w:val="0"/>
                      <w:marRight w:val="0"/>
                      <w:marTop w:val="0"/>
                      <w:marBottom w:val="0"/>
                      <w:divBdr>
                        <w:top w:val="none" w:sz="0" w:space="0" w:color="auto"/>
                        <w:left w:val="none" w:sz="0" w:space="0" w:color="auto"/>
                        <w:bottom w:val="none" w:sz="0" w:space="0" w:color="auto"/>
                        <w:right w:val="none" w:sz="0" w:space="0" w:color="auto"/>
                      </w:divBdr>
                    </w:div>
                  </w:divsChild>
                </w:div>
                <w:div w:id="2086411047">
                  <w:marLeft w:val="0"/>
                  <w:marRight w:val="0"/>
                  <w:marTop w:val="0"/>
                  <w:marBottom w:val="0"/>
                  <w:divBdr>
                    <w:top w:val="none" w:sz="0" w:space="0" w:color="auto"/>
                    <w:left w:val="none" w:sz="0" w:space="0" w:color="auto"/>
                    <w:bottom w:val="none" w:sz="0" w:space="0" w:color="auto"/>
                    <w:right w:val="none" w:sz="0" w:space="0" w:color="auto"/>
                  </w:divBdr>
                  <w:divsChild>
                    <w:div w:id="2060084601">
                      <w:marLeft w:val="0"/>
                      <w:marRight w:val="0"/>
                      <w:marTop w:val="0"/>
                      <w:marBottom w:val="0"/>
                      <w:divBdr>
                        <w:top w:val="none" w:sz="0" w:space="0" w:color="auto"/>
                        <w:left w:val="none" w:sz="0" w:space="0" w:color="auto"/>
                        <w:bottom w:val="none" w:sz="0" w:space="0" w:color="auto"/>
                        <w:right w:val="none" w:sz="0" w:space="0" w:color="auto"/>
                      </w:divBdr>
                    </w:div>
                  </w:divsChild>
                </w:div>
                <w:div w:id="1632007706">
                  <w:marLeft w:val="0"/>
                  <w:marRight w:val="0"/>
                  <w:marTop w:val="0"/>
                  <w:marBottom w:val="0"/>
                  <w:divBdr>
                    <w:top w:val="none" w:sz="0" w:space="0" w:color="auto"/>
                    <w:left w:val="none" w:sz="0" w:space="0" w:color="auto"/>
                    <w:bottom w:val="none" w:sz="0" w:space="0" w:color="auto"/>
                    <w:right w:val="none" w:sz="0" w:space="0" w:color="auto"/>
                  </w:divBdr>
                  <w:divsChild>
                    <w:div w:id="1037506411">
                      <w:marLeft w:val="0"/>
                      <w:marRight w:val="0"/>
                      <w:marTop w:val="0"/>
                      <w:marBottom w:val="0"/>
                      <w:divBdr>
                        <w:top w:val="none" w:sz="0" w:space="0" w:color="auto"/>
                        <w:left w:val="none" w:sz="0" w:space="0" w:color="auto"/>
                        <w:bottom w:val="none" w:sz="0" w:space="0" w:color="auto"/>
                        <w:right w:val="none" w:sz="0" w:space="0" w:color="auto"/>
                      </w:divBdr>
                    </w:div>
                  </w:divsChild>
                </w:div>
                <w:div w:id="1104570603">
                  <w:marLeft w:val="0"/>
                  <w:marRight w:val="0"/>
                  <w:marTop w:val="0"/>
                  <w:marBottom w:val="0"/>
                  <w:divBdr>
                    <w:top w:val="none" w:sz="0" w:space="0" w:color="auto"/>
                    <w:left w:val="none" w:sz="0" w:space="0" w:color="auto"/>
                    <w:bottom w:val="none" w:sz="0" w:space="0" w:color="auto"/>
                    <w:right w:val="none" w:sz="0" w:space="0" w:color="auto"/>
                  </w:divBdr>
                  <w:divsChild>
                    <w:div w:id="1713840659">
                      <w:marLeft w:val="0"/>
                      <w:marRight w:val="0"/>
                      <w:marTop w:val="0"/>
                      <w:marBottom w:val="0"/>
                      <w:divBdr>
                        <w:top w:val="none" w:sz="0" w:space="0" w:color="auto"/>
                        <w:left w:val="none" w:sz="0" w:space="0" w:color="auto"/>
                        <w:bottom w:val="none" w:sz="0" w:space="0" w:color="auto"/>
                        <w:right w:val="none" w:sz="0" w:space="0" w:color="auto"/>
                      </w:divBdr>
                    </w:div>
                  </w:divsChild>
                </w:div>
                <w:div w:id="1413156905">
                  <w:marLeft w:val="0"/>
                  <w:marRight w:val="0"/>
                  <w:marTop w:val="0"/>
                  <w:marBottom w:val="0"/>
                  <w:divBdr>
                    <w:top w:val="none" w:sz="0" w:space="0" w:color="auto"/>
                    <w:left w:val="none" w:sz="0" w:space="0" w:color="auto"/>
                    <w:bottom w:val="none" w:sz="0" w:space="0" w:color="auto"/>
                    <w:right w:val="none" w:sz="0" w:space="0" w:color="auto"/>
                  </w:divBdr>
                  <w:divsChild>
                    <w:div w:id="362829492">
                      <w:marLeft w:val="0"/>
                      <w:marRight w:val="0"/>
                      <w:marTop w:val="0"/>
                      <w:marBottom w:val="0"/>
                      <w:divBdr>
                        <w:top w:val="none" w:sz="0" w:space="0" w:color="auto"/>
                        <w:left w:val="none" w:sz="0" w:space="0" w:color="auto"/>
                        <w:bottom w:val="none" w:sz="0" w:space="0" w:color="auto"/>
                        <w:right w:val="none" w:sz="0" w:space="0" w:color="auto"/>
                      </w:divBdr>
                    </w:div>
                  </w:divsChild>
                </w:div>
                <w:div w:id="57245068">
                  <w:marLeft w:val="0"/>
                  <w:marRight w:val="0"/>
                  <w:marTop w:val="0"/>
                  <w:marBottom w:val="0"/>
                  <w:divBdr>
                    <w:top w:val="none" w:sz="0" w:space="0" w:color="auto"/>
                    <w:left w:val="none" w:sz="0" w:space="0" w:color="auto"/>
                    <w:bottom w:val="none" w:sz="0" w:space="0" w:color="auto"/>
                    <w:right w:val="none" w:sz="0" w:space="0" w:color="auto"/>
                  </w:divBdr>
                  <w:divsChild>
                    <w:div w:id="3169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48293">
          <w:marLeft w:val="0"/>
          <w:marRight w:val="0"/>
          <w:marTop w:val="0"/>
          <w:marBottom w:val="0"/>
          <w:divBdr>
            <w:top w:val="none" w:sz="0" w:space="0" w:color="auto"/>
            <w:left w:val="none" w:sz="0" w:space="0" w:color="auto"/>
            <w:bottom w:val="none" w:sz="0" w:space="0" w:color="auto"/>
            <w:right w:val="none" w:sz="0" w:space="0" w:color="auto"/>
          </w:divBdr>
        </w:div>
        <w:div w:id="354234556">
          <w:marLeft w:val="0"/>
          <w:marRight w:val="0"/>
          <w:marTop w:val="0"/>
          <w:marBottom w:val="0"/>
          <w:divBdr>
            <w:top w:val="none" w:sz="0" w:space="0" w:color="auto"/>
            <w:left w:val="none" w:sz="0" w:space="0" w:color="auto"/>
            <w:bottom w:val="none" w:sz="0" w:space="0" w:color="auto"/>
            <w:right w:val="none" w:sz="0" w:space="0" w:color="auto"/>
          </w:divBdr>
          <w:divsChild>
            <w:div w:id="197594411">
              <w:marLeft w:val="0"/>
              <w:marRight w:val="0"/>
              <w:marTop w:val="0"/>
              <w:marBottom w:val="0"/>
              <w:divBdr>
                <w:top w:val="none" w:sz="0" w:space="0" w:color="auto"/>
                <w:left w:val="none" w:sz="0" w:space="0" w:color="auto"/>
                <w:bottom w:val="none" w:sz="0" w:space="0" w:color="auto"/>
                <w:right w:val="none" w:sz="0" w:space="0" w:color="auto"/>
              </w:divBdr>
            </w:div>
            <w:div w:id="1034888763">
              <w:marLeft w:val="0"/>
              <w:marRight w:val="0"/>
              <w:marTop w:val="0"/>
              <w:marBottom w:val="0"/>
              <w:divBdr>
                <w:top w:val="none" w:sz="0" w:space="0" w:color="auto"/>
                <w:left w:val="none" w:sz="0" w:space="0" w:color="auto"/>
                <w:bottom w:val="none" w:sz="0" w:space="0" w:color="auto"/>
                <w:right w:val="none" w:sz="0" w:space="0" w:color="auto"/>
              </w:divBdr>
            </w:div>
            <w:div w:id="1650597178">
              <w:marLeft w:val="0"/>
              <w:marRight w:val="0"/>
              <w:marTop w:val="0"/>
              <w:marBottom w:val="0"/>
              <w:divBdr>
                <w:top w:val="none" w:sz="0" w:space="0" w:color="auto"/>
                <w:left w:val="none" w:sz="0" w:space="0" w:color="auto"/>
                <w:bottom w:val="none" w:sz="0" w:space="0" w:color="auto"/>
                <w:right w:val="none" w:sz="0" w:space="0" w:color="auto"/>
              </w:divBdr>
            </w:div>
            <w:div w:id="1154488225">
              <w:marLeft w:val="0"/>
              <w:marRight w:val="0"/>
              <w:marTop w:val="0"/>
              <w:marBottom w:val="0"/>
              <w:divBdr>
                <w:top w:val="none" w:sz="0" w:space="0" w:color="auto"/>
                <w:left w:val="none" w:sz="0" w:space="0" w:color="auto"/>
                <w:bottom w:val="none" w:sz="0" w:space="0" w:color="auto"/>
                <w:right w:val="none" w:sz="0" w:space="0" w:color="auto"/>
              </w:divBdr>
            </w:div>
          </w:divsChild>
        </w:div>
        <w:div w:id="1625035738">
          <w:marLeft w:val="0"/>
          <w:marRight w:val="0"/>
          <w:marTop w:val="0"/>
          <w:marBottom w:val="0"/>
          <w:divBdr>
            <w:top w:val="none" w:sz="0" w:space="0" w:color="auto"/>
            <w:left w:val="none" w:sz="0" w:space="0" w:color="auto"/>
            <w:bottom w:val="none" w:sz="0" w:space="0" w:color="auto"/>
            <w:right w:val="none" w:sz="0" w:space="0" w:color="auto"/>
          </w:divBdr>
          <w:divsChild>
            <w:div w:id="1201816820">
              <w:marLeft w:val="-75"/>
              <w:marRight w:val="0"/>
              <w:marTop w:val="30"/>
              <w:marBottom w:val="30"/>
              <w:divBdr>
                <w:top w:val="none" w:sz="0" w:space="0" w:color="auto"/>
                <w:left w:val="none" w:sz="0" w:space="0" w:color="auto"/>
                <w:bottom w:val="none" w:sz="0" w:space="0" w:color="auto"/>
                <w:right w:val="none" w:sz="0" w:space="0" w:color="auto"/>
              </w:divBdr>
              <w:divsChild>
                <w:div w:id="1522620070">
                  <w:marLeft w:val="0"/>
                  <w:marRight w:val="0"/>
                  <w:marTop w:val="0"/>
                  <w:marBottom w:val="0"/>
                  <w:divBdr>
                    <w:top w:val="none" w:sz="0" w:space="0" w:color="auto"/>
                    <w:left w:val="none" w:sz="0" w:space="0" w:color="auto"/>
                    <w:bottom w:val="none" w:sz="0" w:space="0" w:color="auto"/>
                    <w:right w:val="none" w:sz="0" w:space="0" w:color="auto"/>
                  </w:divBdr>
                  <w:divsChild>
                    <w:div w:id="741759114">
                      <w:marLeft w:val="0"/>
                      <w:marRight w:val="0"/>
                      <w:marTop w:val="0"/>
                      <w:marBottom w:val="0"/>
                      <w:divBdr>
                        <w:top w:val="none" w:sz="0" w:space="0" w:color="auto"/>
                        <w:left w:val="none" w:sz="0" w:space="0" w:color="auto"/>
                        <w:bottom w:val="none" w:sz="0" w:space="0" w:color="auto"/>
                        <w:right w:val="none" w:sz="0" w:space="0" w:color="auto"/>
                      </w:divBdr>
                    </w:div>
                  </w:divsChild>
                </w:div>
                <w:div w:id="925649632">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
                  </w:divsChild>
                </w:div>
                <w:div w:id="502745502">
                  <w:marLeft w:val="0"/>
                  <w:marRight w:val="0"/>
                  <w:marTop w:val="0"/>
                  <w:marBottom w:val="0"/>
                  <w:divBdr>
                    <w:top w:val="none" w:sz="0" w:space="0" w:color="auto"/>
                    <w:left w:val="none" w:sz="0" w:space="0" w:color="auto"/>
                    <w:bottom w:val="none" w:sz="0" w:space="0" w:color="auto"/>
                    <w:right w:val="none" w:sz="0" w:space="0" w:color="auto"/>
                  </w:divBdr>
                  <w:divsChild>
                    <w:div w:id="442113781">
                      <w:marLeft w:val="0"/>
                      <w:marRight w:val="0"/>
                      <w:marTop w:val="0"/>
                      <w:marBottom w:val="0"/>
                      <w:divBdr>
                        <w:top w:val="none" w:sz="0" w:space="0" w:color="auto"/>
                        <w:left w:val="none" w:sz="0" w:space="0" w:color="auto"/>
                        <w:bottom w:val="none" w:sz="0" w:space="0" w:color="auto"/>
                        <w:right w:val="none" w:sz="0" w:space="0" w:color="auto"/>
                      </w:divBdr>
                    </w:div>
                  </w:divsChild>
                </w:div>
                <w:div w:id="99104193">
                  <w:marLeft w:val="0"/>
                  <w:marRight w:val="0"/>
                  <w:marTop w:val="0"/>
                  <w:marBottom w:val="0"/>
                  <w:divBdr>
                    <w:top w:val="none" w:sz="0" w:space="0" w:color="auto"/>
                    <w:left w:val="none" w:sz="0" w:space="0" w:color="auto"/>
                    <w:bottom w:val="none" w:sz="0" w:space="0" w:color="auto"/>
                    <w:right w:val="none" w:sz="0" w:space="0" w:color="auto"/>
                  </w:divBdr>
                  <w:divsChild>
                    <w:div w:id="1227453515">
                      <w:marLeft w:val="0"/>
                      <w:marRight w:val="0"/>
                      <w:marTop w:val="0"/>
                      <w:marBottom w:val="0"/>
                      <w:divBdr>
                        <w:top w:val="none" w:sz="0" w:space="0" w:color="auto"/>
                        <w:left w:val="none" w:sz="0" w:space="0" w:color="auto"/>
                        <w:bottom w:val="none" w:sz="0" w:space="0" w:color="auto"/>
                        <w:right w:val="none" w:sz="0" w:space="0" w:color="auto"/>
                      </w:divBdr>
                    </w:div>
                  </w:divsChild>
                </w:div>
                <w:div w:id="2117600714">
                  <w:marLeft w:val="0"/>
                  <w:marRight w:val="0"/>
                  <w:marTop w:val="0"/>
                  <w:marBottom w:val="0"/>
                  <w:divBdr>
                    <w:top w:val="none" w:sz="0" w:space="0" w:color="auto"/>
                    <w:left w:val="none" w:sz="0" w:space="0" w:color="auto"/>
                    <w:bottom w:val="none" w:sz="0" w:space="0" w:color="auto"/>
                    <w:right w:val="none" w:sz="0" w:space="0" w:color="auto"/>
                  </w:divBdr>
                  <w:divsChild>
                    <w:div w:id="1079057553">
                      <w:marLeft w:val="0"/>
                      <w:marRight w:val="0"/>
                      <w:marTop w:val="0"/>
                      <w:marBottom w:val="0"/>
                      <w:divBdr>
                        <w:top w:val="none" w:sz="0" w:space="0" w:color="auto"/>
                        <w:left w:val="none" w:sz="0" w:space="0" w:color="auto"/>
                        <w:bottom w:val="none" w:sz="0" w:space="0" w:color="auto"/>
                        <w:right w:val="none" w:sz="0" w:space="0" w:color="auto"/>
                      </w:divBdr>
                    </w:div>
                  </w:divsChild>
                </w:div>
                <w:div w:id="333411812">
                  <w:marLeft w:val="0"/>
                  <w:marRight w:val="0"/>
                  <w:marTop w:val="0"/>
                  <w:marBottom w:val="0"/>
                  <w:divBdr>
                    <w:top w:val="none" w:sz="0" w:space="0" w:color="auto"/>
                    <w:left w:val="none" w:sz="0" w:space="0" w:color="auto"/>
                    <w:bottom w:val="none" w:sz="0" w:space="0" w:color="auto"/>
                    <w:right w:val="none" w:sz="0" w:space="0" w:color="auto"/>
                  </w:divBdr>
                  <w:divsChild>
                    <w:div w:id="529799817">
                      <w:marLeft w:val="0"/>
                      <w:marRight w:val="0"/>
                      <w:marTop w:val="0"/>
                      <w:marBottom w:val="0"/>
                      <w:divBdr>
                        <w:top w:val="none" w:sz="0" w:space="0" w:color="auto"/>
                        <w:left w:val="none" w:sz="0" w:space="0" w:color="auto"/>
                        <w:bottom w:val="none" w:sz="0" w:space="0" w:color="auto"/>
                        <w:right w:val="none" w:sz="0" w:space="0" w:color="auto"/>
                      </w:divBdr>
                    </w:div>
                  </w:divsChild>
                </w:div>
                <w:div w:id="911281860">
                  <w:marLeft w:val="0"/>
                  <w:marRight w:val="0"/>
                  <w:marTop w:val="0"/>
                  <w:marBottom w:val="0"/>
                  <w:divBdr>
                    <w:top w:val="none" w:sz="0" w:space="0" w:color="auto"/>
                    <w:left w:val="none" w:sz="0" w:space="0" w:color="auto"/>
                    <w:bottom w:val="none" w:sz="0" w:space="0" w:color="auto"/>
                    <w:right w:val="none" w:sz="0" w:space="0" w:color="auto"/>
                  </w:divBdr>
                  <w:divsChild>
                    <w:div w:id="1757049151">
                      <w:marLeft w:val="0"/>
                      <w:marRight w:val="0"/>
                      <w:marTop w:val="0"/>
                      <w:marBottom w:val="0"/>
                      <w:divBdr>
                        <w:top w:val="none" w:sz="0" w:space="0" w:color="auto"/>
                        <w:left w:val="none" w:sz="0" w:space="0" w:color="auto"/>
                        <w:bottom w:val="none" w:sz="0" w:space="0" w:color="auto"/>
                        <w:right w:val="none" w:sz="0" w:space="0" w:color="auto"/>
                      </w:divBdr>
                    </w:div>
                  </w:divsChild>
                </w:div>
                <w:div w:id="861475811">
                  <w:marLeft w:val="0"/>
                  <w:marRight w:val="0"/>
                  <w:marTop w:val="0"/>
                  <w:marBottom w:val="0"/>
                  <w:divBdr>
                    <w:top w:val="none" w:sz="0" w:space="0" w:color="auto"/>
                    <w:left w:val="none" w:sz="0" w:space="0" w:color="auto"/>
                    <w:bottom w:val="none" w:sz="0" w:space="0" w:color="auto"/>
                    <w:right w:val="none" w:sz="0" w:space="0" w:color="auto"/>
                  </w:divBdr>
                  <w:divsChild>
                    <w:div w:id="1947228988">
                      <w:marLeft w:val="0"/>
                      <w:marRight w:val="0"/>
                      <w:marTop w:val="0"/>
                      <w:marBottom w:val="0"/>
                      <w:divBdr>
                        <w:top w:val="none" w:sz="0" w:space="0" w:color="auto"/>
                        <w:left w:val="none" w:sz="0" w:space="0" w:color="auto"/>
                        <w:bottom w:val="none" w:sz="0" w:space="0" w:color="auto"/>
                        <w:right w:val="none" w:sz="0" w:space="0" w:color="auto"/>
                      </w:divBdr>
                    </w:div>
                  </w:divsChild>
                </w:div>
                <w:div w:id="750127895">
                  <w:marLeft w:val="0"/>
                  <w:marRight w:val="0"/>
                  <w:marTop w:val="0"/>
                  <w:marBottom w:val="0"/>
                  <w:divBdr>
                    <w:top w:val="none" w:sz="0" w:space="0" w:color="auto"/>
                    <w:left w:val="none" w:sz="0" w:space="0" w:color="auto"/>
                    <w:bottom w:val="none" w:sz="0" w:space="0" w:color="auto"/>
                    <w:right w:val="none" w:sz="0" w:space="0" w:color="auto"/>
                  </w:divBdr>
                  <w:divsChild>
                    <w:div w:id="1803226621">
                      <w:marLeft w:val="0"/>
                      <w:marRight w:val="0"/>
                      <w:marTop w:val="0"/>
                      <w:marBottom w:val="0"/>
                      <w:divBdr>
                        <w:top w:val="none" w:sz="0" w:space="0" w:color="auto"/>
                        <w:left w:val="none" w:sz="0" w:space="0" w:color="auto"/>
                        <w:bottom w:val="none" w:sz="0" w:space="0" w:color="auto"/>
                        <w:right w:val="none" w:sz="0" w:space="0" w:color="auto"/>
                      </w:divBdr>
                    </w:div>
                  </w:divsChild>
                </w:div>
                <w:div w:id="2036685495">
                  <w:marLeft w:val="0"/>
                  <w:marRight w:val="0"/>
                  <w:marTop w:val="0"/>
                  <w:marBottom w:val="0"/>
                  <w:divBdr>
                    <w:top w:val="none" w:sz="0" w:space="0" w:color="auto"/>
                    <w:left w:val="none" w:sz="0" w:space="0" w:color="auto"/>
                    <w:bottom w:val="none" w:sz="0" w:space="0" w:color="auto"/>
                    <w:right w:val="none" w:sz="0" w:space="0" w:color="auto"/>
                  </w:divBdr>
                  <w:divsChild>
                    <w:div w:id="235213318">
                      <w:marLeft w:val="0"/>
                      <w:marRight w:val="0"/>
                      <w:marTop w:val="0"/>
                      <w:marBottom w:val="0"/>
                      <w:divBdr>
                        <w:top w:val="none" w:sz="0" w:space="0" w:color="auto"/>
                        <w:left w:val="none" w:sz="0" w:space="0" w:color="auto"/>
                        <w:bottom w:val="none" w:sz="0" w:space="0" w:color="auto"/>
                        <w:right w:val="none" w:sz="0" w:space="0" w:color="auto"/>
                      </w:divBdr>
                    </w:div>
                  </w:divsChild>
                </w:div>
                <w:div w:id="853226505">
                  <w:marLeft w:val="0"/>
                  <w:marRight w:val="0"/>
                  <w:marTop w:val="0"/>
                  <w:marBottom w:val="0"/>
                  <w:divBdr>
                    <w:top w:val="none" w:sz="0" w:space="0" w:color="auto"/>
                    <w:left w:val="none" w:sz="0" w:space="0" w:color="auto"/>
                    <w:bottom w:val="none" w:sz="0" w:space="0" w:color="auto"/>
                    <w:right w:val="none" w:sz="0" w:space="0" w:color="auto"/>
                  </w:divBdr>
                  <w:divsChild>
                    <w:div w:id="777987519">
                      <w:marLeft w:val="0"/>
                      <w:marRight w:val="0"/>
                      <w:marTop w:val="0"/>
                      <w:marBottom w:val="0"/>
                      <w:divBdr>
                        <w:top w:val="none" w:sz="0" w:space="0" w:color="auto"/>
                        <w:left w:val="none" w:sz="0" w:space="0" w:color="auto"/>
                        <w:bottom w:val="none" w:sz="0" w:space="0" w:color="auto"/>
                        <w:right w:val="none" w:sz="0" w:space="0" w:color="auto"/>
                      </w:divBdr>
                    </w:div>
                  </w:divsChild>
                </w:div>
                <w:div w:id="1198352647">
                  <w:marLeft w:val="0"/>
                  <w:marRight w:val="0"/>
                  <w:marTop w:val="0"/>
                  <w:marBottom w:val="0"/>
                  <w:divBdr>
                    <w:top w:val="none" w:sz="0" w:space="0" w:color="auto"/>
                    <w:left w:val="none" w:sz="0" w:space="0" w:color="auto"/>
                    <w:bottom w:val="none" w:sz="0" w:space="0" w:color="auto"/>
                    <w:right w:val="none" w:sz="0" w:space="0" w:color="auto"/>
                  </w:divBdr>
                  <w:divsChild>
                    <w:div w:id="1400590020">
                      <w:marLeft w:val="0"/>
                      <w:marRight w:val="0"/>
                      <w:marTop w:val="0"/>
                      <w:marBottom w:val="0"/>
                      <w:divBdr>
                        <w:top w:val="none" w:sz="0" w:space="0" w:color="auto"/>
                        <w:left w:val="none" w:sz="0" w:space="0" w:color="auto"/>
                        <w:bottom w:val="none" w:sz="0" w:space="0" w:color="auto"/>
                        <w:right w:val="none" w:sz="0" w:space="0" w:color="auto"/>
                      </w:divBdr>
                    </w:div>
                  </w:divsChild>
                </w:div>
                <w:div w:id="1468158343">
                  <w:marLeft w:val="0"/>
                  <w:marRight w:val="0"/>
                  <w:marTop w:val="0"/>
                  <w:marBottom w:val="0"/>
                  <w:divBdr>
                    <w:top w:val="none" w:sz="0" w:space="0" w:color="auto"/>
                    <w:left w:val="none" w:sz="0" w:space="0" w:color="auto"/>
                    <w:bottom w:val="none" w:sz="0" w:space="0" w:color="auto"/>
                    <w:right w:val="none" w:sz="0" w:space="0" w:color="auto"/>
                  </w:divBdr>
                  <w:divsChild>
                    <w:div w:id="1330478478">
                      <w:marLeft w:val="0"/>
                      <w:marRight w:val="0"/>
                      <w:marTop w:val="0"/>
                      <w:marBottom w:val="0"/>
                      <w:divBdr>
                        <w:top w:val="none" w:sz="0" w:space="0" w:color="auto"/>
                        <w:left w:val="none" w:sz="0" w:space="0" w:color="auto"/>
                        <w:bottom w:val="none" w:sz="0" w:space="0" w:color="auto"/>
                        <w:right w:val="none" w:sz="0" w:space="0" w:color="auto"/>
                      </w:divBdr>
                    </w:div>
                  </w:divsChild>
                </w:div>
                <w:div w:id="2130078640">
                  <w:marLeft w:val="0"/>
                  <w:marRight w:val="0"/>
                  <w:marTop w:val="0"/>
                  <w:marBottom w:val="0"/>
                  <w:divBdr>
                    <w:top w:val="none" w:sz="0" w:space="0" w:color="auto"/>
                    <w:left w:val="none" w:sz="0" w:space="0" w:color="auto"/>
                    <w:bottom w:val="none" w:sz="0" w:space="0" w:color="auto"/>
                    <w:right w:val="none" w:sz="0" w:space="0" w:color="auto"/>
                  </w:divBdr>
                  <w:divsChild>
                    <w:div w:id="1197934929">
                      <w:marLeft w:val="0"/>
                      <w:marRight w:val="0"/>
                      <w:marTop w:val="0"/>
                      <w:marBottom w:val="0"/>
                      <w:divBdr>
                        <w:top w:val="none" w:sz="0" w:space="0" w:color="auto"/>
                        <w:left w:val="none" w:sz="0" w:space="0" w:color="auto"/>
                        <w:bottom w:val="none" w:sz="0" w:space="0" w:color="auto"/>
                        <w:right w:val="none" w:sz="0" w:space="0" w:color="auto"/>
                      </w:divBdr>
                    </w:div>
                  </w:divsChild>
                </w:div>
                <w:div w:id="134108888">
                  <w:marLeft w:val="0"/>
                  <w:marRight w:val="0"/>
                  <w:marTop w:val="0"/>
                  <w:marBottom w:val="0"/>
                  <w:divBdr>
                    <w:top w:val="none" w:sz="0" w:space="0" w:color="auto"/>
                    <w:left w:val="none" w:sz="0" w:space="0" w:color="auto"/>
                    <w:bottom w:val="none" w:sz="0" w:space="0" w:color="auto"/>
                    <w:right w:val="none" w:sz="0" w:space="0" w:color="auto"/>
                  </w:divBdr>
                  <w:divsChild>
                    <w:div w:id="1478647962">
                      <w:marLeft w:val="0"/>
                      <w:marRight w:val="0"/>
                      <w:marTop w:val="0"/>
                      <w:marBottom w:val="0"/>
                      <w:divBdr>
                        <w:top w:val="none" w:sz="0" w:space="0" w:color="auto"/>
                        <w:left w:val="none" w:sz="0" w:space="0" w:color="auto"/>
                        <w:bottom w:val="none" w:sz="0" w:space="0" w:color="auto"/>
                        <w:right w:val="none" w:sz="0" w:space="0" w:color="auto"/>
                      </w:divBdr>
                    </w:div>
                  </w:divsChild>
                </w:div>
                <w:div w:id="2091272887">
                  <w:marLeft w:val="0"/>
                  <w:marRight w:val="0"/>
                  <w:marTop w:val="0"/>
                  <w:marBottom w:val="0"/>
                  <w:divBdr>
                    <w:top w:val="none" w:sz="0" w:space="0" w:color="auto"/>
                    <w:left w:val="none" w:sz="0" w:space="0" w:color="auto"/>
                    <w:bottom w:val="none" w:sz="0" w:space="0" w:color="auto"/>
                    <w:right w:val="none" w:sz="0" w:space="0" w:color="auto"/>
                  </w:divBdr>
                  <w:divsChild>
                    <w:div w:id="760493843">
                      <w:marLeft w:val="0"/>
                      <w:marRight w:val="0"/>
                      <w:marTop w:val="0"/>
                      <w:marBottom w:val="0"/>
                      <w:divBdr>
                        <w:top w:val="none" w:sz="0" w:space="0" w:color="auto"/>
                        <w:left w:val="none" w:sz="0" w:space="0" w:color="auto"/>
                        <w:bottom w:val="none" w:sz="0" w:space="0" w:color="auto"/>
                        <w:right w:val="none" w:sz="0" w:space="0" w:color="auto"/>
                      </w:divBdr>
                    </w:div>
                  </w:divsChild>
                </w:div>
                <w:div w:id="1814174751">
                  <w:marLeft w:val="0"/>
                  <w:marRight w:val="0"/>
                  <w:marTop w:val="0"/>
                  <w:marBottom w:val="0"/>
                  <w:divBdr>
                    <w:top w:val="none" w:sz="0" w:space="0" w:color="auto"/>
                    <w:left w:val="none" w:sz="0" w:space="0" w:color="auto"/>
                    <w:bottom w:val="none" w:sz="0" w:space="0" w:color="auto"/>
                    <w:right w:val="none" w:sz="0" w:space="0" w:color="auto"/>
                  </w:divBdr>
                  <w:divsChild>
                    <w:div w:id="1524444396">
                      <w:marLeft w:val="0"/>
                      <w:marRight w:val="0"/>
                      <w:marTop w:val="0"/>
                      <w:marBottom w:val="0"/>
                      <w:divBdr>
                        <w:top w:val="none" w:sz="0" w:space="0" w:color="auto"/>
                        <w:left w:val="none" w:sz="0" w:space="0" w:color="auto"/>
                        <w:bottom w:val="none" w:sz="0" w:space="0" w:color="auto"/>
                        <w:right w:val="none" w:sz="0" w:space="0" w:color="auto"/>
                      </w:divBdr>
                    </w:div>
                  </w:divsChild>
                </w:div>
                <w:div w:id="580522854">
                  <w:marLeft w:val="0"/>
                  <w:marRight w:val="0"/>
                  <w:marTop w:val="0"/>
                  <w:marBottom w:val="0"/>
                  <w:divBdr>
                    <w:top w:val="none" w:sz="0" w:space="0" w:color="auto"/>
                    <w:left w:val="none" w:sz="0" w:space="0" w:color="auto"/>
                    <w:bottom w:val="none" w:sz="0" w:space="0" w:color="auto"/>
                    <w:right w:val="none" w:sz="0" w:space="0" w:color="auto"/>
                  </w:divBdr>
                  <w:divsChild>
                    <w:div w:id="1450734187">
                      <w:marLeft w:val="0"/>
                      <w:marRight w:val="0"/>
                      <w:marTop w:val="0"/>
                      <w:marBottom w:val="0"/>
                      <w:divBdr>
                        <w:top w:val="none" w:sz="0" w:space="0" w:color="auto"/>
                        <w:left w:val="none" w:sz="0" w:space="0" w:color="auto"/>
                        <w:bottom w:val="none" w:sz="0" w:space="0" w:color="auto"/>
                        <w:right w:val="none" w:sz="0" w:space="0" w:color="auto"/>
                      </w:divBdr>
                    </w:div>
                  </w:divsChild>
                </w:div>
                <w:div w:id="1392803043">
                  <w:marLeft w:val="0"/>
                  <w:marRight w:val="0"/>
                  <w:marTop w:val="0"/>
                  <w:marBottom w:val="0"/>
                  <w:divBdr>
                    <w:top w:val="none" w:sz="0" w:space="0" w:color="auto"/>
                    <w:left w:val="none" w:sz="0" w:space="0" w:color="auto"/>
                    <w:bottom w:val="none" w:sz="0" w:space="0" w:color="auto"/>
                    <w:right w:val="none" w:sz="0" w:space="0" w:color="auto"/>
                  </w:divBdr>
                  <w:divsChild>
                    <w:div w:id="1244531495">
                      <w:marLeft w:val="0"/>
                      <w:marRight w:val="0"/>
                      <w:marTop w:val="0"/>
                      <w:marBottom w:val="0"/>
                      <w:divBdr>
                        <w:top w:val="none" w:sz="0" w:space="0" w:color="auto"/>
                        <w:left w:val="none" w:sz="0" w:space="0" w:color="auto"/>
                        <w:bottom w:val="none" w:sz="0" w:space="0" w:color="auto"/>
                        <w:right w:val="none" w:sz="0" w:space="0" w:color="auto"/>
                      </w:divBdr>
                    </w:div>
                  </w:divsChild>
                </w:div>
                <w:div w:id="1938176210">
                  <w:marLeft w:val="0"/>
                  <w:marRight w:val="0"/>
                  <w:marTop w:val="0"/>
                  <w:marBottom w:val="0"/>
                  <w:divBdr>
                    <w:top w:val="none" w:sz="0" w:space="0" w:color="auto"/>
                    <w:left w:val="none" w:sz="0" w:space="0" w:color="auto"/>
                    <w:bottom w:val="none" w:sz="0" w:space="0" w:color="auto"/>
                    <w:right w:val="none" w:sz="0" w:space="0" w:color="auto"/>
                  </w:divBdr>
                  <w:divsChild>
                    <w:div w:id="1043167487">
                      <w:marLeft w:val="0"/>
                      <w:marRight w:val="0"/>
                      <w:marTop w:val="0"/>
                      <w:marBottom w:val="0"/>
                      <w:divBdr>
                        <w:top w:val="none" w:sz="0" w:space="0" w:color="auto"/>
                        <w:left w:val="none" w:sz="0" w:space="0" w:color="auto"/>
                        <w:bottom w:val="none" w:sz="0" w:space="0" w:color="auto"/>
                        <w:right w:val="none" w:sz="0" w:space="0" w:color="auto"/>
                      </w:divBdr>
                    </w:div>
                  </w:divsChild>
                </w:div>
                <w:div w:id="729112600">
                  <w:marLeft w:val="0"/>
                  <w:marRight w:val="0"/>
                  <w:marTop w:val="0"/>
                  <w:marBottom w:val="0"/>
                  <w:divBdr>
                    <w:top w:val="none" w:sz="0" w:space="0" w:color="auto"/>
                    <w:left w:val="none" w:sz="0" w:space="0" w:color="auto"/>
                    <w:bottom w:val="none" w:sz="0" w:space="0" w:color="auto"/>
                    <w:right w:val="none" w:sz="0" w:space="0" w:color="auto"/>
                  </w:divBdr>
                  <w:divsChild>
                    <w:div w:id="1935167708">
                      <w:marLeft w:val="0"/>
                      <w:marRight w:val="0"/>
                      <w:marTop w:val="0"/>
                      <w:marBottom w:val="0"/>
                      <w:divBdr>
                        <w:top w:val="none" w:sz="0" w:space="0" w:color="auto"/>
                        <w:left w:val="none" w:sz="0" w:space="0" w:color="auto"/>
                        <w:bottom w:val="none" w:sz="0" w:space="0" w:color="auto"/>
                        <w:right w:val="none" w:sz="0" w:space="0" w:color="auto"/>
                      </w:divBdr>
                    </w:div>
                  </w:divsChild>
                </w:div>
                <w:div w:id="1313099391">
                  <w:marLeft w:val="0"/>
                  <w:marRight w:val="0"/>
                  <w:marTop w:val="0"/>
                  <w:marBottom w:val="0"/>
                  <w:divBdr>
                    <w:top w:val="none" w:sz="0" w:space="0" w:color="auto"/>
                    <w:left w:val="none" w:sz="0" w:space="0" w:color="auto"/>
                    <w:bottom w:val="none" w:sz="0" w:space="0" w:color="auto"/>
                    <w:right w:val="none" w:sz="0" w:space="0" w:color="auto"/>
                  </w:divBdr>
                  <w:divsChild>
                    <w:div w:id="281501621">
                      <w:marLeft w:val="0"/>
                      <w:marRight w:val="0"/>
                      <w:marTop w:val="0"/>
                      <w:marBottom w:val="0"/>
                      <w:divBdr>
                        <w:top w:val="none" w:sz="0" w:space="0" w:color="auto"/>
                        <w:left w:val="none" w:sz="0" w:space="0" w:color="auto"/>
                        <w:bottom w:val="none" w:sz="0" w:space="0" w:color="auto"/>
                        <w:right w:val="none" w:sz="0" w:space="0" w:color="auto"/>
                      </w:divBdr>
                    </w:div>
                  </w:divsChild>
                </w:div>
                <w:div w:id="1466704705">
                  <w:marLeft w:val="0"/>
                  <w:marRight w:val="0"/>
                  <w:marTop w:val="0"/>
                  <w:marBottom w:val="0"/>
                  <w:divBdr>
                    <w:top w:val="none" w:sz="0" w:space="0" w:color="auto"/>
                    <w:left w:val="none" w:sz="0" w:space="0" w:color="auto"/>
                    <w:bottom w:val="none" w:sz="0" w:space="0" w:color="auto"/>
                    <w:right w:val="none" w:sz="0" w:space="0" w:color="auto"/>
                  </w:divBdr>
                  <w:divsChild>
                    <w:div w:id="50228934">
                      <w:marLeft w:val="0"/>
                      <w:marRight w:val="0"/>
                      <w:marTop w:val="0"/>
                      <w:marBottom w:val="0"/>
                      <w:divBdr>
                        <w:top w:val="none" w:sz="0" w:space="0" w:color="auto"/>
                        <w:left w:val="none" w:sz="0" w:space="0" w:color="auto"/>
                        <w:bottom w:val="none" w:sz="0" w:space="0" w:color="auto"/>
                        <w:right w:val="none" w:sz="0" w:space="0" w:color="auto"/>
                      </w:divBdr>
                    </w:div>
                  </w:divsChild>
                </w:div>
                <w:div w:id="829366635">
                  <w:marLeft w:val="0"/>
                  <w:marRight w:val="0"/>
                  <w:marTop w:val="0"/>
                  <w:marBottom w:val="0"/>
                  <w:divBdr>
                    <w:top w:val="none" w:sz="0" w:space="0" w:color="auto"/>
                    <w:left w:val="none" w:sz="0" w:space="0" w:color="auto"/>
                    <w:bottom w:val="none" w:sz="0" w:space="0" w:color="auto"/>
                    <w:right w:val="none" w:sz="0" w:space="0" w:color="auto"/>
                  </w:divBdr>
                  <w:divsChild>
                    <w:div w:id="360864305">
                      <w:marLeft w:val="0"/>
                      <w:marRight w:val="0"/>
                      <w:marTop w:val="0"/>
                      <w:marBottom w:val="0"/>
                      <w:divBdr>
                        <w:top w:val="none" w:sz="0" w:space="0" w:color="auto"/>
                        <w:left w:val="none" w:sz="0" w:space="0" w:color="auto"/>
                        <w:bottom w:val="none" w:sz="0" w:space="0" w:color="auto"/>
                        <w:right w:val="none" w:sz="0" w:space="0" w:color="auto"/>
                      </w:divBdr>
                    </w:div>
                  </w:divsChild>
                </w:div>
                <w:div w:id="1056467212">
                  <w:marLeft w:val="0"/>
                  <w:marRight w:val="0"/>
                  <w:marTop w:val="0"/>
                  <w:marBottom w:val="0"/>
                  <w:divBdr>
                    <w:top w:val="none" w:sz="0" w:space="0" w:color="auto"/>
                    <w:left w:val="none" w:sz="0" w:space="0" w:color="auto"/>
                    <w:bottom w:val="none" w:sz="0" w:space="0" w:color="auto"/>
                    <w:right w:val="none" w:sz="0" w:space="0" w:color="auto"/>
                  </w:divBdr>
                  <w:divsChild>
                    <w:div w:id="82725828">
                      <w:marLeft w:val="0"/>
                      <w:marRight w:val="0"/>
                      <w:marTop w:val="0"/>
                      <w:marBottom w:val="0"/>
                      <w:divBdr>
                        <w:top w:val="none" w:sz="0" w:space="0" w:color="auto"/>
                        <w:left w:val="none" w:sz="0" w:space="0" w:color="auto"/>
                        <w:bottom w:val="none" w:sz="0" w:space="0" w:color="auto"/>
                        <w:right w:val="none" w:sz="0" w:space="0" w:color="auto"/>
                      </w:divBdr>
                    </w:div>
                  </w:divsChild>
                </w:div>
                <w:div w:id="1878540356">
                  <w:marLeft w:val="0"/>
                  <w:marRight w:val="0"/>
                  <w:marTop w:val="0"/>
                  <w:marBottom w:val="0"/>
                  <w:divBdr>
                    <w:top w:val="none" w:sz="0" w:space="0" w:color="auto"/>
                    <w:left w:val="none" w:sz="0" w:space="0" w:color="auto"/>
                    <w:bottom w:val="none" w:sz="0" w:space="0" w:color="auto"/>
                    <w:right w:val="none" w:sz="0" w:space="0" w:color="auto"/>
                  </w:divBdr>
                  <w:divsChild>
                    <w:div w:id="698162271">
                      <w:marLeft w:val="0"/>
                      <w:marRight w:val="0"/>
                      <w:marTop w:val="0"/>
                      <w:marBottom w:val="0"/>
                      <w:divBdr>
                        <w:top w:val="none" w:sz="0" w:space="0" w:color="auto"/>
                        <w:left w:val="none" w:sz="0" w:space="0" w:color="auto"/>
                        <w:bottom w:val="none" w:sz="0" w:space="0" w:color="auto"/>
                        <w:right w:val="none" w:sz="0" w:space="0" w:color="auto"/>
                      </w:divBdr>
                    </w:div>
                  </w:divsChild>
                </w:div>
                <w:div w:id="1138373964">
                  <w:marLeft w:val="0"/>
                  <w:marRight w:val="0"/>
                  <w:marTop w:val="0"/>
                  <w:marBottom w:val="0"/>
                  <w:divBdr>
                    <w:top w:val="none" w:sz="0" w:space="0" w:color="auto"/>
                    <w:left w:val="none" w:sz="0" w:space="0" w:color="auto"/>
                    <w:bottom w:val="none" w:sz="0" w:space="0" w:color="auto"/>
                    <w:right w:val="none" w:sz="0" w:space="0" w:color="auto"/>
                  </w:divBdr>
                  <w:divsChild>
                    <w:div w:id="2039155281">
                      <w:marLeft w:val="0"/>
                      <w:marRight w:val="0"/>
                      <w:marTop w:val="0"/>
                      <w:marBottom w:val="0"/>
                      <w:divBdr>
                        <w:top w:val="none" w:sz="0" w:space="0" w:color="auto"/>
                        <w:left w:val="none" w:sz="0" w:space="0" w:color="auto"/>
                        <w:bottom w:val="none" w:sz="0" w:space="0" w:color="auto"/>
                        <w:right w:val="none" w:sz="0" w:space="0" w:color="auto"/>
                      </w:divBdr>
                    </w:div>
                  </w:divsChild>
                </w:div>
                <w:div w:id="1060321565">
                  <w:marLeft w:val="0"/>
                  <w:marRight w:val="0"/>
                  <w:marTop w:val="0"/>
                  <w:marBottom w:val="0"/>
                  <w:divBdr>
                    <w:top w:val="none" w:sz="0" w:space="0" w:color="auto"/>
                    <w:left w:val="none" w:sz="0" w:space="0" w:color="auto"/>
                    <w:bottom w:val="none" w:sz="0" w:space="0" w:color="auto"/>
                    <w:right w:val="none" w:sz="0" w:space="0" w:color="auto"/>
                  </w:divBdr>
                  <w:divsChild>
                    <w:div w:id="1148127037">
                      <w:marLeft w:val="0"/>
                      <w:marRight w:val="0"/>
                      <w:marTop w:val="0"/>
                      <w:marBottom w:val="0"/>
                      <w:divBdr>
                        <w:top w:val="none" w:sz="0" w:space="0" w:color="auto"/>
                        <w:left w:val="none" w:sz="0" w:space="0" w:color="auto"/>
                        <w:bottom w:val="none" w:sz="0" w:space="0" w:color="auto"/>
                        <w:right w:val="none" w:sz="0" w:space="0" w:color="auto"/>
                      </w:divBdr>
                    </w:div>
                  </w:divsChild>
                </w:div>
                <w:div w:id="842400568">
                  <w:marLeft w:val="0"/>
                  <w:marRight w:val="0"/>
                  <w:marTop w:val="0"/>
                  <w:marBottom w:val="0"/>
                  <w:divBdr>
                    <w:top w:val="none" w:sz="0" w:space="0" w:color="auto"/>
                    <w:left w:val="none" w:sz="0" w:space="0" w:color="auto"/>
                    <w:bottom w:val="none" w:sz="0" w:space="0" w:color="auto"/>
                    <w:right w:val="none" w:sz="0" w:space="0" w:color="auto"/>
                  </w:divBdr>
                  <w:divsChild>
                    <w:div w:id="796603924">
                      <w:marLeft w:val="0"/>
                      <w:marRight w:val="0"/>
                      <w:marTop w:val="0"/>
                      <w:marBottom w:val="0"/>
                      <w:divBdr>
                        <w:top w:val="none" w:sz="0" w:space="0" w:color="auto"/>
                        <w:left w:val="none" w:sz="0" w:space="0" w:color="auto"/>
                        <w:bottom w:val="none" w:sz="0" w:space="0" w:color="auto"/>
                        <w:right w:val="none" w:sz="0" w:space="0" w:color="auto"/>
                      </w:divBdr>
                    </w:div>
                  </w:divsChild>
                </w:div>
                <w:div w:id="1352999733">
                  <w:marLeft w:val="0"/>
                  <w:marRight w:val="0"/>
                  <w:marTop w:val="0"/>
                  <w:marBottom w:val="0"/>
                  <w:divBdr>
                    <w:top w:val="none" w:sz="0" w:space="0" w:color="auto"/>
                    <w:left w:val="none" w:sz="0" w:space="0" w:color="auto"/>
                    <w:bottom w:val="none" w:sz="0" w:space="0" w:color="auto"/>
                    <w:right w:val="none" w:sz="0" w:space="0" w:color="auto"/>
                  </w:divBdr>
                  <w:divsChild>
                    <w:div w:id="1949850152">
                      <w:marLeft w:val="0"/>
                      <w:marRight w:val="0"/>
                      <w:marTop w:val="0"/>
                      <w:marBottom w:val="0"/>
                      <w:divBdr>
                        <w:top w:val="none" w:sz="0" w:space="0" w:color="auto"/>
                        <w:left w:val="none" w:sz="0" w:space="0" w:color="auto"/>
                        <w:bottom w:val="none" w:sz="0" w:space="0" w:color="auto"/>
                        <w:right w:val="none" w:sz="0" w:space="0" w:color="auto"/>
                      </w:divBdr>
                    </w:div>
                  </w:divsChild>
                </w:div>
                <w:div w:id="361979260">
                  <w:marLeft w:val="0"/>
                  <w:marRight w:val="0"/>
                  <w:marTop w:val="0"/>
                  <w:marBottom w:val="0"/>
                  <w:divBdr>
                    <w:top w:val="none" w:sz="0" w:space="0" w:color="auto"/>
                    <w:left w:val="none" w:sz="0" w:space="0" w:color="auto"/>
                    <w:bottom w:val="none" w:sz="0" w:space="0" w:color="auto"/>
                    <w:right w:val="none" w:sz="0" w:space="0" w:color="auto"/>
                  </w:divBdr>
                  <w:divsChild>
                    <w:div w:id="758406608">
                      <w:marLeft w:val="0"/>
                      <w:marRight w:val="0"/>
                      <w:marTop w:val="0"/>
                      <w:marBottom w:val="0"/>
                      <w:divBdr>
                        <w:top w:val="none" w:sz="0" w:space="0" w:color="auto"/>
                        <w:left w:val="none" w:sz="0" w:space="0" w:color="auto"/>
                        <w:bottom w:val="none" w:sz="0" w:space="0" w:color="auto"/>
                        <w:right w:val="none" w:sz="0" w:space="0" w:color="auto"/>
                      </w:divBdr>
                    </w:div>
                  </w:divsChild>
                </w:div>
                <w:div w:id="510492530">
                  <w:marLeft w:val="0"/>
                  <w:marRight w:val="0"/>
                  <w:marTop w:val="0"/>
                  <w:marBottom w:val="0"/>
                  <w:divBdr>
                    <w:top w:val="none" w:sz="0" w:space="0" w:color="auto"/>
                    <w:left w:val="none" w:sz="0" w:space="0" w:color="auto"/>
                    <w:bottom w:val="none" w:sz="0" w:space="0" w:color="auto"/>
                    <w:right w:val="none" w:sz="0" w:space="0" w:color="auto"/>
                  </w:divBdr>
                  <w:divsChild>
                    <w:div w:id="252856549">
                      <w:marLeft w:val="0"/>
                      <w:marRight w:val="0"/>
                      <w:marTop w:val="0"/>
                      <w:marBottom w:val="0"/>
                      <w:divBdr>
                        <w:top w:val="none" w:sz="0" w:space="0" w:color="auto"/>
                        <w:left w:val="none" w:sz="0" w:space="0" w:color="auto"/>
                        <w:bottom w:val="none" w:sz="0" w:space="0" w:color="auto"/>
                        <w:right w:val="none" w:sz="0" w:space="0" w:color="auto"/>
                      </w:divBdr>
                    </w:div>
                  </w:divsChild>
                </w:div>
                <w:div w:id="1560750541">
                  <w:marLeft w:val="0"/>
                  <w:marRight w:val="0"/>
                  <w:marTop w:val="0"/>
                  <w:marBottom w:val="0"/>
                  <w:divBdr>
                    <w:top w:val="none" w:sz="0" w:space="0" w:color="auto"/>
                    <w:left w:val="none" w:sz="0" w:space="0" w:color="auto"/>
                    <w:bottom w:val="none" w:sz="0" w:space="0" w:color="auto"/>
                    <w:right w:val="none" w:sz="0" w:space="0" w:color="auto"/>
                  </w:divBdr>
                  <w:divsChild>
                    <w:div w:id="1791242686">
                      <w:marLeft w:val="0"/>
                      <w:marRight w:val="0"/>
                      <w:marTop w:val="0"/>
                      <w:marBottom w:val="0"/>
                      <w:divBdr>
                        <w:top w:val="none" w:sz="0" w:space="0" w:color="auto"/>
                        <w:left w:val="none" w:sz="0" w:space="0" w:color="auto"/>
                        <w:bottom w:val="none" w:sz="0" w:space="0" w:color="auto"/>
                        <w:right w:val="none" w:sz="0" w:space="0" w:color="auto"/>
                      </w:divBdr>
                    </w:div>
                  </w:divsChild>
                </w:div>
                <w:div w:id="13961035">
                  <w:marLeft w:val="0"/>
                  <w:marRight w:val="0"/>
                  <w:marTop w:val="0"/>
                  <w:marBottom w:val="0"/>
                  <w:divBdr>
                    <w:top w:val="none" w:sz="0" w:space="0" w:color="auto"/>
                    <w:left w:val="none" w:sz="0" w:space="0" w:color="auto"/>
                    <w:bottom w:val="none" w:sz="0" w:space="0" w:color="auto"/>
                    <w:right w:val="none" w:sz="0" w:space="0" w:color="auto"/>
                  </w:divBdr>
                  <w:divsChild>
                    <w:div w:id="575238292">
                      <w:marLeft w:val="0"/>
                      <w:marRight w:val="0"/>
                      <w:marTop w:val="0"/>
                      <w:marBottom w:val="0"/>
                      <w:divBdr>
                        <w:top w:val="none" w:sz="0" w:space="0" w:color="auto"/>
                        <w:left w:val="none" w:sz="0" w:space="0" w:color="auto"/>
                        <w:bottom w:val="none" w:sz="0" w:space="0" w:color="auto"/>
                        <w:right w:val="none" w:sz="0" w:space="0" w:color="auto"/>
                      </w:divBdr>
                    </w:div>
                  </w:divsChild>
                </w:div>
                <w:div w:id="1202012762">
                  <w:marLeft w:val="0"/>
                  <w:marRight w:val="0"/>
                  <w:marTop w:val="0"/>
                  <w:marBottom w:val="0"/>
                  <w:divBdr>
                    <w:top w:val="none" w:sz="0" w:space="0" w:color="auto"/>
                    <w:left w:val="none" w:sz="0" w:space="0" w:color="auto"/>
                    <w:bottom w:val="none" w:sz="0" w:space="0" w:color="auto"/>
                    <w:right w:val="none" w:sz="0" w:space="0" w:color="auto"/>
                  </w:divBdr>
                  <w:divsChild>
                    <w:div w:id="1396855228">
                      <w:marLeft w:val="0"/>
                      <w:marRight w:val="0"/>
                      <w:marTop w:val="0"/>
                      <w:marBottom w:val="0"/>
                      <w:divBdr>
                        <w:top w:val="none" w:sz="0" w:space="0" w:color="auto"/>
                        <w:left w:val="none" w:sz="0" w:space="0" w:color="auto"/>
                        <w:bottom w:val="none" w:sz="0" w:space="0" w:color="auto"/>
                        <w:right w:val="none" w:sz="0" w:space="0" w:color="auto"/>
                      </w:divBdr>
                    </w:div>
                  </w:divsChild>
                </w:div>
                <w:div w:id="1387098586">
                  <w:marLeft w:val="0"/>
                  <w:marRight w:val="0"/>
                  <w:marTop w:val="0"/>
                  <w:marBottom w:val="0"/>
                  <w:divBdr>
                    <w:top w:val="none" w:sz="0" w:space="0" w:color="auto"/>
                    <w:left w:val="none" w:sz="0" w:space="0" w:color="auto"/>
                    <w:bottom w:val="none" w:sz="0" w:space="0" w:color="auto"/>
                    <w:right w:val="none" w:sz="0" w:space="0" w:color="auto"/>
                  </w:divBdr>
                  <w:divsChild>
                    <w:div w:id="153031810">
                      <w:marLeft w:val="0"/>
                      <w:marRight w:val="0"/>
                      <w:marTop w:val="0"/>
                      <w:marBottom w:val="0"/>
                      <w:divBdr>
                        <w:top w:val="none" w:sz="0" w:space="0" w:color="auto"/>
                        <w:left w:val="none" w:sz="0" w:space="0" w:color="auto"/>
                        <w:bottom w:val="none" w:sz="0" w:space="0" w:color="auto"/>
                        <w:right w:val="none" w:sz="0" w:space="0" w:color="auto"/>
                      </w:divBdr>
                    </w:div>
                  </w:divsChild>
                </w:div>
                <w:div w:id="2024237953">
                  <w:marLeft w:val="0"/>
                  <w:marRight w:val="0"/>
                  <w:marTop w:val="0"/>
                  <w:marBottom w:val="0"/>
                  <w:divBdr>
                    <w:top w:val="none" w:sz="0" w:space="0" w:color="auto"/>
                    <w:left w:val="none" w:sz="0" w:space="0" w:color="auto"/>
                    <w:bottom w:val="none" w:sz="0" w:space="0" w:color="auto"/>
                    <w:right w:val="none" w:sz="0" w:space="0" w:color="auto"/>
                  </w:divBdr>
                  <w:divsChild>
                    <w:div w:id="1774402153">
                      <w:marLeft w:val="0"/>
                      <w:marRight w:val="0"/>
                      <w:marTop w:val="0"/>
                      <w:marBottom w:val="0"/>
                      <w:divBdr>
                        <w:top w:val="none" w:sz="0" w:space="0" w:color="auto"/>
                        <w:left w:val="none" w:sz="0" w:space="0" w:color="auto"/>
                        <w:bottom w:val="none" w:sz="0" w:space="0" w:color="auto"/>
                        <w:right w:val="none" w:sz="0" w:space="0" w:color="auto"/>
                      </w:divBdr>
                    </w:div>
                  </w:divsChild>
                </w:div>
                <w:div w:id="1705213164">
                  <w:marLeft w:val="0"/>
                  <w:marRight w:val="0"/>
                  <w:marTop w:val="0"/>
                  <w:marBottom w:val="0"/>
                  <w:divBdr>
                    <w:top w:val="none" w:sz="0" w:space="0" w:color="auto"/>
                    <w:left w:val="none" w:sz="0" w:space="0" w:color="auto"/>
                    <w:bottom w:val="none" w:sz="0" w:space="0" w:color="auto"/>
                    <w:right w:val="none" w:sz="0" w:space="0" w:color="auto"/>
                  </w:divBdr>
                  <w:divsChild>
                    <w:div w:id="1796564011">
                      <w:marLeft w:val="0"/>
                      <w:marRight w:val="0"/>
                      <w:marTop w:val="0"/>
                      <w:marBottom w:val="0"/>
                      <w:divBdr>
                        <w:top w:val="none" w:sz="0" w:space="0" w:color="auto"/>
                        <w:left w:val="none" w:sz="0" w:space="0" w:color="auto"/>
                        <w:bottom w:val="none" w:sz="0" w:space="0" w:color="auto"/>
                        <w:right w:val="none" w:sz="0" w:space="0" w:color="auto"/>
                      </w:divBdr>
                    </w:div>
                  </w:divsChild>
                </w:div>
                <w:div w:id="302194702">
                  <w:marLeft w:val="0"/>
                  <w:marRight w:val="0"/>
                  <w:marTop w:val="0"/>
                  <w:marBottom w:val="0"/>
                  <w:divBdr>
                    <w:top w:val="none" w:sz="0" w:space="0" w:color="auto"/>
                    <w:left w:val="none" w:sz="0" w:space="0" w:color="auto"/>
                    <w:bottom w:val="none" w:sz="0" w:space="0" w:color="auto"/>
                    <w:right w:val="none" w:sz="0" w:space="0" w:color="auto"/>
                  </w:divBdr>
                  <w:divsChild>
                    <w:div w:id="452793276">
                      <w:marLeft w:val="0"/>
                      <w:marRight w:val="0"/>
                      <w:marTop w:val="0"/>
                      <w:marBottom w:val="0"/>
                      <w:divBdr>
                        <w:top w:val="none" w:sz="0" w:space="0" w:color="auto"/>
                        <w:left w:val="none" w:sz="0" w:space="0" w:color="auto"/>
                        <w:bottom w:val="none" w:sz="0" w:space="0" w:color="auto"/>
                        <w:right w:val="none" w:sz="0" w:space="0" w:color="auto"/>
                      </w:divBdr>
                    </w:div>
                  </w:divsChild>
                </w:div>
                <w:div w:id="2126844112">
                  <w:marLeft w:val="0"/>
                  <w:marRight w:val="0"/>
                  <w:marTop w:val="0"/>
                  <w:marBottom w:val="0"/>
                  <w:divBdr>
                    <w:top w:val="none" w:sz="0" w:space="0" w:color="auto"/>
                    <w:left w:val="none" w:sz="0" w:space="0" w:color="auto"/>
                    <w:bottom w:val="none" w:sz="0" w:space="0" w:color="auto"/>
                    <w:right w:val="none" w:sz="0" w:space="0" w:color="auto"/>
                  </w:divBdr>
                  <w:divsChild>
                    <w:div w:id="930118898">
                      <w:marLeft w:val="0"/>
                      <w:marRight w:val="0"/>
                      <w:marTop w:val="0"/>
                      <w:marBottom w:val="0"/>
                      <w:divBdr>
                        <w:top w:val="none" w:sz="0" w:space="0" w:color="auto"/>
                        <w:left w:val="none" w:sz="0" w:space="0" w:color="auto"/>
                        <w:bottom w:val="none" w:sz="0" w:space="0" w:color="auto"/>
                        <w:right w:val="none" w:sz="0" w:space="0" w:color="auto"/>
                      </w:divBdr>
                    </w:div>
                  </w:divsChild>
                </w:div>
                <w:div w:id="158662696">
                  <w:marLeft w:val="0"/>
                  <w:marRight w:val="0"/>
                  <w:marTop w:val="0"/>
                  <w:marBottom w:val="0"/>
                  <w:divBdr>
                    <w:top w:val="none" w:sz="0" w:space="0" w:color="auto"/>
                    <w:left w:val="none" w:sz="0" w:space="0" w:color="auto"/>
                    <w:bottom w:val="none" w:sz="0" w:space="0" w:color="auto"/>
                    <w:right w:val="none" w:sz="0" w:space="0" w:color="auto"/>
                  </w:divBdr>
                  <w:divsChild>
                    <w:div w:id="407575858">
                      <w:marLeft w:val="0"/>
                      <w:marRight w:val="0"/>
                      <w:marTop w:val="0"/>
                      <w:marBottom w:val="0"/>
                      <w:divBdr>
                        <w:top w:val="none" w:sz="0" w:space="0" w:color="auto"/>
                        <w:left w:val="none" w:sz="0" w:space="0" w:color="auto"/>
                        <w:bottom w:val="none" w:sz="0" w:space="0" w:color="auto"/>
                        <w:right w:val="none" w:sz="0" w:space="0" w:color="auto"/>
                      </w:divBdr>
                    </w:div>
                  </w:divsChild>
                </w:div>
                <w:div w:id="154536186">
                  <w:marLeft w:val="0"/>
                  <w:marRight w:val="0"/>
                  <w:marTop w:val="0"/>
                  <w:marBottom w:val="0"/>
                  <w:divBdr>
                    <w:top w:val="none" w:sz="0" w:space="0" w:color="auto"/>
                    <w:left w:val="none" w:sz="0" w:space="0" w:color="auto"/>
                    <w:bottom w:val="none" w:sz="0" w:space="0" w:color="auto"/>
                    <w:right w:val="none" w:sz="0" w:space="0" w:color="auto"/>
                  </w:divBdr>
                  <w:divsChild>
                    <w:div w:id="2035615107">
                      <w:marLeft w:val="0"/>
                      <w:marRight w:val="0"/>
                      <w:marTop w:val="0"/>
                      <w:marBottom w:val="0"/>
                      <w:divBdr>
                        <w:top w:val="none" w:sz="0" w:space="0" w:color="auto"/>
                        <w:left w:val="none" w:sz="0" w:space="0" w:color="auto"/>
                        <w:bottom w:val="none" w:sz="0" w:space="0" w:color="auto"/>
                        <w:right w:val="none" w:sz="0" w:space="0" w:color="auto"/>
                      </w:divBdr>
                    </w:div>
                  </w:divsChild>
                </w:div>
                <w:div w:id="2058511568">
                  <w:marLeft w:val="0"/>
                  <w:marRight w:val="0"/>
                  <w:marTop w:val="0"/>
                  <w:marBottom w:val="0"/>
                  <w:divBdr>
                    <w:top w:val="none" w:sz="0" w:space="0" w:color="auto"/>
                    <w:left w:val="none" w:sz="0" w:space="0" w:color="auto"/>
                    <w:bottom w:val="none" w:sz="0" w:space="0" w:color="auto"/>
                    <w:right w:val="none" w:sz="0" w:space="0" w:color="auto"/>
                  </w:divBdr>
                  <w:divsChild>
                    <w:div w:id="1956326590">
                      <w:marLeft w:val="0"/>
                      <w:marRight w:val="0"/>
                      <w:marTop w:val="0"/>
                      <w:marBottom w:val="0"/>
                      <w:divBdr>
                        <w:top w:val="none" w:sz="0" w:space="0" w:color="auto"/>
                        <w:left w:val="none" w:sz="0" w:space="0" w:color="auto"/>
                        <w:bottom w:val="none" w:sz="0" w:space="0" w:color="auto"/>
                        <w:right w:val="none" w:sz="0" w:space="0" w:color="auto"/>
                      </w:divBdr>
                    </w:div>
                  </w:divsChild>
                </w:div>
                <w:div w:id="1137527146">
                  <w:marLeft w:val="0"/>
                  <w:marRight w:val="0"/>
                  <w:marTop w:val="0"/>
                  <w:marBottom w:val="0"/>
                  <w:divBdr>
                    <w:top w:val="none" w:sz="0" w:space="0" w:color="auto"/>
                    <w:left w:val="none" w:sz="0" w:space="0" w:color="auto"/>
                    <w:bottom w:val="none" w:sz="0" w:space="0" w:color="auto"/>
                    <w:right w:val="none" w:sz="0" w:space="0" w:color="auto"/>
                  </w:divBdr>
                  <w:divsChild>
                    <w:div w:id="836771116">
                      <w:marLeft w:val="0"/>
                      <w:marRight w:val="0"/>
                      <w:marTop w:val="0"/>
                      <w:marBottom w:val="0"/>
                      <w:divBdr>
                        <w:top w:val="none" w:sz="0" w:space="0" w:color="auto"/>
                        <w:left w:val="none" w:sz="0" w:space="0" w:color="auto"/>
                        <w:bottom w:val="none" w:sz="0" w:space="0" w:color="auto"/>
                        <w:right w:val="none" w:sz="0" w:space="0" w:color="auto"/>
                      </w:divBdr>
                    </w:div>
                  </w:divsChild>
                </w:div>
                <w:div w:id="1561088286">
                  <w:marLeft w:val="0"/>
                  <w:marRight w:val="0"/>
                  <w:marTop w:val="0"/>
                  <w:marBottom w:val="0"/>
                  <w:divBdr>
                    <w:top w:val="none" w:sz="0" w:space="0" w:color="auto"/>
                    <w:left w:val="none" w:sz="0" w:space="0" w:color="auto"/>
                    <w:bottom w:val="none" w:sz="0" w:space="0" w:color="auto"/>
                    <w:right w:val="none" w:sz="0" w:space="0" w:color="auto"/>
                  </w:divBdr>
                  <w:divsChild>
                    <w:div w:id="167990731">
                      <w:marLeft w:val="0"/>
                      <w:marRight w:val="0"/>
                      <w:marTop w:val="0"/>
                      <w:marBottom w:val="0"/>
                      <w:divBdr>
                        <w:top w:val="none" w:sz="0" w:space="0" w:color="auto"/>
                        <w:left w:val="none" w:sz="0" w:space="0" w:color="auto"/>
                        <w:bottom w:val="none" w:sz="0" w:space="0" w:color="auto"/>
                        <w:right w:val="none" w:sz="0" w:space="0" w:color="auto"/>
                      </w:divBdr>
                    </w:div>
                  </w:divsChild>
                </w:div>
                <w:div w:id="388725200">
                  <w:marLeft w:val="0"/>
                  <w:marRight w:val="0"/>
                  <w:marTop w:val="0"/>
                  <w:marBottom w:val="0"/>
                  <w:divBdr>
                    <w:top w:val="none" w:sz="0" w:space="0" w:color="auto"/>
                    <w:left w:val="none" w:sz="0" w:space="0" w:color="auto"/>
                    <w:bottom w:val="none" w:sz="0" w:space="0" w:color="auto"/>
                    <w:right w:val="none" w:sz="0" w:space="0" w:color="auto"/>
                  </w:divBdr>
                  <w:divsChild>
                    <w:div w:id="7488634">
                      <w:marLeft w:val="0"/>
                      <w:marRight w:val="0"/>
                      <w:marTop w:val="0"/>
                      <w:marBottom w:val="0"/>
                      <w:divBdr>
                        <w:top w:val="none" w:sz="0" w:space="0" w:color="auto"/>
                        <w:left w:val="none" w:sz="0" w:space="0" w:color="auto"/>
                        <w:bottom w:val="none" w:sz="0" w:space="0" w:color="auto"/>
                        <w:right w:val="none" w:sz="0" w:space="0" w:color="auto"/>
                      </w:divBdr>
                    </w:div>
                  </w:divsChild>
                </w:div>
                <w:div w:id="692538695">
                  <w:marLeft w:val="0"/>
                  <w:marRight w:val="0"/>
                  <w:marTop w:val="0"/>
                  <w:marBottom w:val="0"/>
                  <w:divBdr>
                    <w:top w:val="none" w:sz="0" w:space="0" w:color="auto"/>
                    <w:left w:val="none" w:sz="0" w:space="0" w:color="auto"/>
                    <w:bottom w:val="none" w:sz="0" w:space="0" w:color="auto"/>
                    <w:right w:val="none" w:sz="0" w:space="0" w:color="auto"/>
                  </w:divBdr>
                  <w:divsChild>
                    <w:div w:id="1542746071">
                      <w:marLeft w:val="0"/>
                      <w:marRight w:val="0"/>
                      <w:marTop w:val="0"/>
                      <w:marBottom w:val="0"/>
                      <w:divBdr>
                        <w:top w:val="none" w:sz="0" w:space="0" w:color="auto"/>
                        <w:left w:val="none" w:sz="0" w:space="0" w:color="auto"/>
                        <w:bottom w:val="none" w:sz="0" w:space="0" w:color="auto"/>
                        <w:right w:val="none" w:sz="0" w:space="0" w:color="auto"/>
                      </w:divBdr>
                    </w:div>
                  </w:divsChild>
                </w:div>
                <w:div w:id="1287196949">
                  <w:marLeft w:val="0"/>
                  <w:marRight w:val="0"/>
                  <w:marTop w:val="0"/>
                  <w:marBottom w:val="0"/>
                  <w:divBdr>
                    <w:top w:val="none" w:sz="0" w:space="0" w:color="auto"/>
                    <w:left w:val="none" w:sz="0" w:space="0" w:color="auto"/>
                    <w:bottom w:val="none" w:sz="0" w:space="0" w:color="auto"/>
                    <w:right w:val="none" w:sz="0" w:space="0" w:color="auto"/>
                  </w:divBdr>
                  <w:divsChild>
                    <w:div w:id="810757579">
                      <w:marLeft w:val="0"/>
                      <w:marRight w:val="0"/>
                      <w:marTop w:val="0"/>
                      <w:marBottom w:val="0"/>
                      <w:divBdr>
                        <w:top w:val="none" w:sz="0" w:space="0" w:color="auto"/>
                        <w:left w:val="none" w:sz="0" w:space="0" w:color="auto"/>
                        <w:bottom w:val="none" w:sz="0" w:space="0" w:color="auto"/>
                        <w:right w:val="none" w:sz="0" w:space="0" w:color="auto"/>
                      </w:divBdr>
                    </w:div>
                  </w:divsChild>
                </w:div>
                <w:div w:id="1551572735">
                  <w:marLeft w:val="0"/>
                  <w:marRight w:val="0"/>
                  <w:marTop w:val="0"/>
                  <w:marBottom w:val="0"/>
                  <w:divBdr>
                    <w:top w:val="none" w:sz="0" w:space="0" w:color="auto"/>
                    <w:left w:val="none" w:sz="0" w:space="0" w:color="auto"/>
                    <w:bottom w:val="none" w:sz="0" w:space="0" w:color="auto"/>
                    <w:right w:val="none" w:sz="0" w:space="0" w:color="auto"/>
                  </w:divBdr>
                  <w:divsChild>
                    <w:div w:id="1548030513">
                      <w:marLeft w:val="0"/>
                      <w:marRight w:val="0"/>
                      <w:marTop w:val="0"/>
                      <w:marBottom w:val="0"/>
                      <w:divBdr>
                        <w:top w:val="none" w:sz="0" w:space="0" w:color="auto"/>
                        <w:left w:val="none" w:sz="0" w:space="0" w:color="auto"/>
                        <w:bottom w:val="none" w:sz="0" w:space="0" w:color="auto"/>
                        <w:right w:val="none" w:sz="0" w:space="0" w:color="auto"/>
                      </w:divBdr>
                    </w:div>
                  </w:divsChild>
                </w:div>
                <w:div w:id="1781803235">
                  <w:marLeft w:val="0"/>
                  <w:marRight w:val="0"/>
                  <w:marTop w:val="0"/>
                  <w:marBottom w:val="0"/>
                  <w:divBdr>
                    <w:top w:val="none" w:sz="0" w:space="0" w:color="auto"/>
                    <w:left w:val="none" w:sz="0" w:space="0" w:color="auto"/>
                    <w:bottom w:val="none" w:sz="0" w:space="0" w:color="auto"/>
                    <w:right w:val="none" w:sz="0" w:space="0" w:color="auto"/>
                  </w:divBdr>
                  <w:divsChild>
                    <w:div w:id="905070189">
                      <w:marLeft w:val="0"/>
                      <w:marRight w:val="0"/>
                      <w:marTop w:val="0"/>
                      <w:marBottom w:val="0"/>
                      <w:divBdr>
                        <w:top w:val="none" w:sz="0" w:space="0" w:color="auto"/>
                        <w:left w:val="none" w:sz="0" w:space="0" w:color="auto"/>
                        <w:bottom w:val="none" w:sz="0" w:space="0" w:color="auto"/>
                        <w:right w:val="none" w:sz="0" w:space="0" w:color="auto"/>
                      </w:divBdr>
                    </w:div>
                  </w:divsChild>
                </w:div>
                <w:div w:id="848912881">
                  <w:marLeft w:val="0"/>
                  <w:marRight w:val="0"/>
                  <w:marTop w:val="0"/>
                  <w:marBottom w:val="0"/>
                  <w:divBdr>
                    <w:top w:val="none" w:sz="0" w:space="0" w:color="auto"/>
                    <w:left w:val="none" w:sz="0" w:space="0" w:color="auto"/>
                    <w:bottom w:val="none" w:sz="0" w:space="0" w:color="auto"/>
                    <w:right w:val="none" w:sz="0" w:space="0" w:color="auto"/>
                  </w:divBdr>
                  <w:divsChild>
                    <w:div w:id="387414479">
                      <w:marLeft w:val="0"/>
                      <w:marRight w:val="0"/>
                      <w:marTop w:val="0"/>
                      <w:marBottom w:val="0"/>
                      <w:divBdr>
                        <w:top w:val="none" w:sz="0" w:space="0" w:color="auto"/>
                        <w:left w:val="none" w:sz="0" w:space="0" w:color="auto"/>
                        <w:bottom w:val="none" w:sz="0" w:space="0" w:color="auto"/>
                        <w:right w:val="none" w:sz="0" w:space="0" w:color="auto"/>
                      </w:divBdr>
                    </w:div>
                  </w:divsChild>
                </w:div>
                <w:div w:id="1251892336">
                  <w:marLeft w:val="0"/>
                  <w:marRight w:val="0"/>
                  <w:marTop w:val="0"/>
                  <w:marBottom w:val="0"/>
                  <w:divBdr>
                    <w:top w:val="none" w:sz="0" w:space="0" w:color="auto"/>
                    <w:left w:val="none" w:sz="0" w:space="0" w:color="auto"/>
                    <w:bottom w:val="none" w:sz="0" w:space="0" w:color="auto"/>
                    <w:right w:val="none" w:sz="0" w:space="0" w:color="auto"/>
                  </w:divBdr>
                  <w:divsChild>
                    <w:div w:id="1945067345">
                      <w:marLeft w:val="0"/>
                      <w:marRight w:val="0"/>
                      <w:marTop w:val="0"/>
                      <w:marBottom w:val="0"/>
                      <w:divBdr>
                        <w:top w:val="none" w:sz="0" w:space="0" w:color="auto"/>
                        <w:left w:val="none" w:sz="0" w:space="0" w:color="auto"/>
                        <w:bottom w:val="none" w:sz="0" w:space="0" w:color="auto"/>
                        <w:right w:val="none" w:sz="0" w:space="0" w:color="auto"/>
                      </w:divBdr>
                    </w:div>
                  </w:divsChild>
                </w:div>
                <w:div w:id="1444500498">
                  <w:marLeft w:val="0"/>
                  <w:marRight w:val="0"/>
                  <w:marTop w:val="0"/>
                  <w:marBottom w:val="0"/>
                  <w:divBdr>
                    <w:top w:val="none" w:sz="0" w:space="0" w:color="auto"/>
                    <w:left w:val="none" w:sz="0" w:space="0" w:color="auto"/>
                    <w:bottom w:val="none" w:sz="0" w:space="0" w:color="auto"/>
                    <w:right w:val="none" w:sz="0" w:space="0" w:color="auto"/>
                  </w:divBdr>
                  <w:divsChild>
                    <w:div w:id="1199244928">
                      <w:marLeft w:val="0"/>
                      <w:marRight w:val="0"/>
                      <w:marTop w:val="0"/>
                      <w:marBottom w:val="0"/>
                      <w:divBdr>
                        <w:top w:val="none" w:sz="0" w:space="0" w:color="auto"/>
                        <w:left w:val="none" w:sz="0" w:space="0" w:color="auto"/>
                        <w:bottom w:val="none" w:sz="0" w:space="0" w:color="auto"/>
                        <w:right w:val="none" w:sz="0" w:space="0" w:color="auto"/>
                      </w:divBdr>
                    </w:div>
                  </w:divsChild>
                </w:div>
                <w:div w:id="1162892866">
                  <w:marLeft w:val="0"/>
                  <w:marRight w:val="0"/>
                  <w:marTop w:val="0"/>
                  <w:marBottom w:val="0"/>
                  <w:divBdr>
                    <w:top w:val="none" w:sz="0" w:space="0" w:color="auto"/>
                    <w:left w:val="none" w:sz="0" w:space="0" w:color="auto"/>
                    <w:bottom w:val="none" w:sz="0" w:space="0" w:color="auto"/>
                    <w:right w:val="none" w:sz="0" w:space="0" w:color="auto"/>
                  </w:divBdr>
                  <w:divsChild>
                    <w:div w:id="1426804366">
                      <w:marLeft w:val="0"/>
                      <w:marRight w:val="0"/>
                      <w:marTop w:val="0"/>
                      <w:marBottom w:val="0"/>
                      <w:divBdr>
                        <w:top w:val="none" w:sz="0" w:space="0" w:color="auto"/>
                        <w:left w:val="none" w:sz="0" w:space="0" w:color="auto"/>
                        <w:bottom w:val="none" w:sz="0" w:space="0" w:color="auto"/>
                        <w:right w:val="none" w:sz="0" w:space="0" w:color="auto"/>
                      </w:divBdr>
                    </w:div>
                  </w:divsChild>
                </w:div>
                <w:div w:id="1382093685">
                  <w:marLeft w:val="0"/>
                  <w:marRight w:val="0"/>
                  <w:marTop w:val="0"/>
                  <w:marBottom w:val="0"/>
                  <w:divBdr>
                    <w:top w:val="none" w:sz="0" w:space="0" w:color="auto"/>
                    <w:left w:val="none" w:sz="0" w:space="0" w:color="auto"/>
                    <w:bottom w:val="none" w:sz="0" w:space="0" w:color="auto"/>
                    <w:right w:val="none" w:sz="0" w:space="0" w:color="auto"/>
                  </w:divBdr>
                  <w:divsChild>
                    <w:div w:id="1009023527">
                      <w:marLeft w:val="0"/>
                      <w:marRight w:val="0"/>
                      <w:marTop w:val="0"/>
                      <w:marBottom w:val="0"/>
                      <w:divBdr>
                        <w:top w:val="none" w:sz="0" w:space="0" w:color="auto"/>
                        <w:left w:val="none" w:sz="0" w:space="0" w:color="auto"/>
                        <w:bottom w:val="none" w:sz="0" w:space="0" w:color="auto"/>
                        <w:right w:val="none" w:sz="0" w:space="0" w:color="auto"/>
                      </w:divBdr>
                    </w:div>
                  </w:divsChild>
                </w:div>
                <w:div w:id="1790853673">
                  <w:marLeft w:val="0"/>
                  <w:marRight w:val="0"/>
                  <w:marTop w:val="0"/>
                  <w:marBottom w:val="0"/>
                  <w:divBdr>
                    <w:top w:val="none" w:sz="0" w:space="0" w:color="auto"/>
                    <w:left w:val="none" w:sz="0" w:space="0" w:color="auto"/>
                    <w:bottom w:val="none" w:sz="0" w:space="0" w:color="auto"/>
                    <w:right w:val="none" w:sz="0" w:space="0" w:color="auto"/>
                  </w:divBdr>
                  <w:divsChild>
                    <w:div w:id="56589217">
                      <w:marLeft w:val="0"/>
                      <w:marRight w:val="0"/>
                      <w:marTop w:val="0"/>
                      <w:marBottom w:val="0"/>
                      <w:divBdr>
                        <w:top w:val="none" w:sz="0" w:space="0" w:color="auto"/>
                        <w:left w:val="none" w:sz="0" w:space="0" w:color="auto"/>
                        <w:bottom w:val="none" w:sz="0" w:space="0" w:color="auto"/>
                        <w:right w:val="none" w:sz="0" w:space="0" w:color="auto"/>
                      </w:divBdr>
                    </w:div>
                  </w:divsChild>
                </w:div>
                <w:div w:id="1120496722">
                  <w:marLeft w:val="0"/>
                  <w:marRight w:val="0"/>
                  <w:marTop w:val="0"/>
                  <w:marBottom w:val="0"/>
                  <w:divBdr>
                    <w:top w:val="none" w:sz="0" w:space="0" w:color="auto"/>
                    <w:left w:val="none" w:sz="0" w:space="0" w:color="auto"/>
                    <w:bottom w:val="none" w:sz="0" w:space="0" w:color="auto"/>
                    <w:right w:val="none" w:sz="0" w:space="0" w:color="auto"/>
                  </w:divBdr>
                  <w:divsChild>
                    <w:div w:id="1295982159">
                      <w:marLeft w:val="0"/>
                      <w:marRight w:val="0"/>
                      <w:marTop w:val="0"/>
                      <w:marBottom w:val="0"/>
                      <w:divBdr>
                        <w:top w:val="none" w:sz="0" w:space="0" w:color="auto"/>
                        <w:left w:val="none" w:sz="0" w:space="0" w:color="auto"/>
                        <w:bottom w:val="none" w:sz="0" w:space="0" w:color="auto"/>
                        <w:right w:val="none" w:sz="0" w:space="0" w:color="auto"/>
                      </w:divBdr>
                    </w:div>
                  </w:divsChild>
                </w:div>
                <w:div w:id="29838258">
                  <w:marLeft w:val="0"/>
                  <w:marRight w:val="0"/>
                  <w:marTop w:val="0"/>
                  <w:marBottom w:val="0"/>
                  <w:divBdr>
                    <w:top w:val="none" w:sz="0" w:space="0" w:color="auto"/>
                    <w:left w:val="none" w:sz="0" w:space="0" w:color="auto"/>
                    <w:bottom w:val="none" w:sz="0" w:space="0" w:color="auto"/>
                    <w:right w:val="none" w:sz="0" w:space="0" w:color="auto"/>
                  </w:divBdr>
                  <w:divsChild>
                    <w:div w:id="791630203">
                      <w:marLeft w:val="0"/>
                      <w:marRight w:val="0"/>
                      <w:marTop w:val="0"/>
                      <w:marBottom w:val="0"/>
                      <w:divBdr>
                        <w:top w:val="none" w:sz="0" w:space="0" w:color="auto"/>
                        <w:left w:val="none" w:sz="0" w:space="0" w:color="auto"/>
                        <w:bottom w:val="none" w:sz="0" w:space="0" w:color="auto"/>
                        <w:right w:val="none" w:sz="0" w:space="0" w:color="auto"/>
                      </w:divBdr>
                    </w:div>
                  </w:divsChild>
                </w:div>
                <w:div w:id="449587973">
                  <w:marLeft w:val="0"/>
                  <w:marRight w:val="0"/>
                  <w:marTop w:val="0"/>
                  <w:marBottom w:val="0"/>
                  <w:divBdr>
                    <w:top w:val="none" w:sz="0" w:space="0" w:color="auto"/>
                    <w:left w:val="none" w:sz="0" w:space="0" w:color="auto"/>
                    <w:bottom w:val="none" w:sz="0" w:space="0" w:color="auto"/>
                    <w:right w:val="none" w:sz="0" w:space="0" w:color="auto"/>
                  </w:divBdr>
                  <w:divsChild>
                    <w:div w:id="298220170">
                      <w:marLeft w:val="0"/>
                      <w:marRight w:val="0"/>
                      <w:marTop w:val="0"/>
                      <w:marBottom w:val="0"/>
                      <w:divBdr>
                        <w:top w:val="none" w:sz="0" w:space="0" w:color="auto"/>
                        <w:left w:val="none" w:sz="0" w:space="0" w:color="auto"/>
                        <w:bottom w:val="none" w:sz="0" w:space="0" w:color="auto"/>
                        <w:right w:val="none" w:sz="0" w:space="0" w:color="auto"/>
                      </w:divBdr>
                    </w:div>
                  </w:divsChild>
                </w:div>
                <w:div w:id="1320883360">
                  <w:marLeft w:val="0"/>
                  <w:marRight w:val="0"/>
                  <w:marTop w:val="0"/>
                  <w:marBottom w:val="0"/>
                  <w:divBdr>
                    <w:top w:val="none" w:sz="0" w:space="0" w:color="auto"/>
                    <w:left w:val="none" w:sz="0" w:space="0" w:color="auto"/>
                    <w:bottom w:val="none" w:sz="0" w:space="0" w:color="auto"/>
                    <w:right w:val="none" w:sz="0" w:space="0" w:color="auto"/>
                  </w:divBdr>
                  <w:divsChild>
                    <w:div w:id="1853491573">
                      <w:marLeft w:val="0"/>
                      <w:marRight w:val="0"/>
                      <w:marTop w:val="0"/>
                      <w:marBottom w:val="0"/>
                      <w:divBdr>
                        <w:top w:val="none" w:sz="0" w:space="0" w:color="auto"/>
                        <w:left w:val="none" w:sz="0" w:space="0" w:color="auto"/>
                        <w:bottom w:val="none" w:sz="0" w:space="0" w:color="auto"/>
                        <w:right w:val="none" w:sz="0" w:space="0" w:color="auto"/>
                      </w:divBdr>
                    </w:div>
                  </w:divsChild>
                </w:div>
                <w:div w:id="1451975841">
                  <w:marLeft w:val="0"/>
                  <w:marRight w:val="0"/>
                  <w:marTop w:val="0"/>
                  <w:marBottom w:val="0"/>
                  <w:divBdr>
                    <w:top w:val="none" w:sz="0" w:space="0" w:color="auto"/>
                    <w:left w:val="none" w:sz="0" w:space="0" w:color="auto"/>
                    <w:bottom w:val="none" w:sz="0" w:space="0" w:color="auto"/>
                    <w:right w:val="none" w:sz="0" w:space="0" w:color="auto"/>
                  </w:divBdr>
                  <w:divsChild>
                    <w:div w:id="1067727181">
                      <w:marLeft w:val="0"/>
                      <w:marRight w:val="0"/>
                      <w:marTop w:val="0"/>
                      <w:marBottom w:val="0"/>
                      <w:divBdr>
                        <w:top w:val="none" w:sz="0" w:space="0" w:color="auto"/>
                        <w:left w:val="none" w:sz="0" w:space="0" w:color="auto"/>
                        <w:bottom w:val="none" w:sz="0" w:space="0" w:color="auto"/>
                        <w:right w:val="none" w:sz="0" w:space="0" w:color="auto"/>
                      </w:divBdr>
                    </w:div>
                  </w:divsChild>
                </w:div>
                <w:div w:id="316882752">
                  <w:marLeft w:val="0"/>
                  <w:marRight w:val="0"/>
                  <w:marTop w:val="0"/>
                  <w:marBottom w:val="0"/>
                  <w:divBdr>
                    <w:top w:val="none" w:sz="0" w:space="0" w:color="auto"/>
                    <w:left w:val="none" w:sz="0" w:space="0" w:color="auto"/>
                    <w:bottom w:val="none" w:sz="0" w:space="0" w:color="auto"/>
                    <w:right w:val="none" w:sz="0" w:space="0" w:color="auto"/>
                  </w:divBdr>
                  <w:divsChild>
                    <w:div w:id="258417463">
                      <w:marLeft w:val="0"/>
                      <w:marRight w:val="0"/>
                      <w:marTop w:val="0"/>
                      <w:marBottom w:val="0"/>
                      <w:divBdr>
                        <w:top w:val="none" w:sz="0" w:space="0" w:color="auto"/>
                        <w:left w:val="none" w:sz="0" w:space="0" w:color="auto"/>
                        <w:bottom w:val="none" w:sz="0" w:space="0" w:color="auto"/>
                        <w:right w:val="none" w:sz="0" w:space="0" w:color="auto"/>
                      </w:divBdr>
                    </w:div>
                  </w:divsChild>
                </w:div>
                <w:div w:id="81685958">
                  <w:marLeft w:val="0"/>
                  <w:marRight w:val="0"/>
                  <w:marTop w:val="0"/>
                  <w:marBottom w:val="0"/>
                  <w:divBdr>
                    <w:top w:val="none" w:sz="0" w:space="0" w:color="auto"/>
                    <w:left w:val="none" w:sz="0" w:space="0" w:color="auto"/>
                    <w:bottom w:val="none" w:sz="0" w:space="0" w:color="auto"/>
                    <w:right w:val="none" w:sz="0" w:space="0" w:color="auto"/>
                  </w:divBdr>
                  <w:divsChild>
                    <w:div w:id="635643330">
                      <w:marLeft w:val="0"/>
                      <w:marRight w:val="0"/>
                      <w:marTop w:val="0"/>
                      <w:marBottom w:val="0"/>
                      <w:divBdr>
                        <w:top w:val="none" w:sz="0" w:space="0" w:color="auto"/>
                        <w:left w:val="none" w:sz="0" w:space="0" w:color="auto"/>
                        <w:bottom w:val="none" w:sz="0" w:space="0" w:color="auto"/>
                        <w:right w:val="none" w:sz="0" w:space="0" w:color="auto"/>
                      </w:divBdr>
                    </w:div>
                  </w:divsChild>
                </w:div>
                <w:div w:id="1138651363">
                  <w:marLeft w:val="0"/>
                  <w:marRight w:val="0"/>
                  <w:marTop w:val="0"/>
                  <w:marBottom w:val="0"/>
                  <w:divBdr>
                    <w:top w:val="none" w:sz="0" w:space="0" w:color="auto"/>
                    <w:left w:val="none" w:sz="0" w:space="0" w:color="auto"/>
                    <w:bottom w:val="none" w:sz="0" w:space="0" w:color="auto"/>
                    <w:right w:val="none" w:sz="0" w:space="0" w:color="auto"/>
                  </w:divBdr>
                  <w:divsChild>
                    <w:div w:id="1933929715">
                      <w:marLeft w:val="0"/>
                      <w:marRight w:val="0"/>
                      <w:marTop w:val="0"/>
                      <w:marBottom w:val="0"/>
                      <w:divBdr>
                        <w:top w:val="none" w:sz="0" w:space="0" w:color="auto"/>
                        <w:left w:val="none" w:sz="0" w:space="0" w:color="auto"/>
                        <w:bottom w:val="none" w:sz="0" w:space="0" w:color="auto"/>
                        <w:right w:val="none" w:sz="0" w:space="0" w:color="auto"/>
                      </w:divBdr>
                    </w:div>
                  </w:divsChild>
                </w:div>
                <w:div w:id="70079666">
                  <w:marLeft w:val="0"/>
                  <w:marRight w:val="0"/>
                  <w:marTop w:val="0"/>
                  <w:marBottom w:val="0"/>
                  <w:divBdr>
                    <w:top w:val="none" w:sz="0" w:space="0" w:color="auto"/>
                    <w:left w:val="none" w:sz="0" w:space="0" w:color="auto"/>
                    <w:bottom w:val="none" w:sz="0" w:space="0" w:color="auto"/>
                    <w:right w:val="none" w:sz="0" w:space="0" w:color="auto"/>
                  </w:divBdr>
                  <w:divsChild>
                    <w:div w:id="1879925527">
                      <w:marLeft w:val="0"/>
                      <w:marRight w:val="0"/>
                      <w:marTop w:val="0"/>
                      <w:marBottom w:val="0"/>
                      <w:divBdr>
                        <w:top w:val="none" w:sz="0" w:space="0" w:color="auto"/>
                        <w:left w:val="none" w:sz="0" w:space="0" w:color="auto"/>
                        <w:bottom w:val="none" w:sz="0" w:space="0" w:color="auto"/>
                        <w:right w:val="none" w:sz="0" w:space="0" w:color="auto"/>
                      </w:divBdr>
                    </w:div>
                  </w:divsChild>
                </w:div>
                <w:div w:id="385876265">
                  <w:marLeft w:val="0"/>
                  <w:marRight w:val="0"/>
                  <w:marTop w:val="0"/>
                  <w:marBottom w:val="0"/>
                  <w:divBdr>
                    <w:top w:val="none" w:sz="0" w:space="0" w:color="auto"/>
                    <w:left w:val="none" w:sz="0" w:space="0" w:color="auto"/>
                    <w:bottom w:val="none" w:sz="0" w:space="0" w:color="auto"/>
                    <w:right w:val="none" w:sz="0" w:space="0" w:color="auto"/>
                  </w:divBdr>
                  <w:divsChild>
                    <w:div w:id="1668096420">
                      <w:marLeft w:val="0"/>
                      <w:marRight w:val="0"/>
                      <w:marTop w:val="0"/>
                      <w:marBottom w:val="0"/>
                      <w:divBdr>
                        <w:top w:val="none" w:sz="0" w:space="0" w:color="auto"/>
                        <w:left w:val="none" w:sz="0" w:space="0" w:color="auto"/>
                        <w:bottom w:val="none" w:sz="0" w:space="0" w:color="auto"/>
                        <w:right w:val="none" w:sz="0" w:space="0" w:color="auto"/>
                      </w:divBdr>
                    </w:div>
                  </w:divsChild>
                </w:div>
                <w:div w:id="523518469">
                  <w:marLeft w:val="0"/>
                  <w:marRight w:val="0"/>
                  <w:marTop w:val="0"/>
                  <w:marBottom w:val="0"/>
                  <w:divBdr>
                    <w:top w:val="none" w:sz="0" w:space="0" w:color="auto"/>
                    <w:left w:val="none" w:sz="0" w:space="0" w:color="auto"/>
                    <w:bottom w:val="none" w:sz="0" w:space="0" w:color="auto"/>
                    <w:right w:val="none" w:sz="0" w:space="0" w:color="auto"/>
                  </w:divBdr>
                  <w:divsChild>
                    <w:div w:id="2050253054">
                      <w:marLeft w:val="0"/>
                      <w:marRight w:val="0"/>
                      <w:marTop w:val="0"/>
                      <w:marBottom w:val="0"/>
                      <w:divBdr>
                        <w:top w:val="none" w:sz="0" w:space="0" w:color="auto"/>
                        <w:left w:val="none" w:sz="0" w:space="0" w:color="auto"/>
                        <w:bottom w:val="none" w:sz="0" w:space="0" w:color="auto"/>
                        <w:right w:val="none" w:sz="0" w:space="0" w:color="auto"/>
                      </w:divBdr>
                    </w:div>
                  </w:divsChild>
                </w:div>
                <w:div w:id="1365448407">
                  <w:marLeft w:val="0"/>
                  <w:marRight w:val="0"/>
                  <w:marTop w:val="0"/>
                  <w:marBottom w:val="0"/>
                  <w:divBdr>
                    <w:top w:val="none" w:sz="0" w:space="0" w:color="auto"/>
                    <w:left w:val="none" w:sz="0" w:space="0" w:color="auto"/>
                    <w:bottom w:val="none" w:sz="0" w:space="0" w:color="auto"/>
                    <w:right w:val="none" w:sz="0" w:space="0" w:color="auto"/>
                  </w:divBdr>
                  <w:divsChild>
                    <w:div w:id="1516728373">
                      <w:marLeft w:val="0"/>
                      <w:marRight w:val="0"/>
                      <w:marTop w:val="0"/>
                      <w:marBottom w:val="0"/>
                      <w:divBdr>
                        <w:top w:val="none" w:sz="0" w:space="0" w:color="auto"/>
                        <w:left w:val="none" w:sz="0" w:space="0" w:color="auto"/>
                        <w:bottom w:val="none" w:sz="0" w:space="0" w:color="auto"/>
                        <w:right w:val="none" w:sz="0" w:space="0" w:color="auto"/>
                      </w:divBdr>
                    </w:div>
                  </w:divsChild>
                </w:div>
                <w:div w:id="949245539">
                  <w:marLeft w:val="0"/>
                  <w:marRight w:val="0"/>
                  <w:marTop w:val="0"/>
                  <w:marBottom w:val="0"/>
                  <w:divBdr>
                    <w:top w:val="none" w:sz="0" w:space="0" w:color="auto"/>
                    <w:left w:val="none" w:sz="0" w:space="0" w:color="auto"/>
                    <w:bottom w:val="none" w:sz="0" w:space="0" w:color="auto"/>
                    <w:right w:val="none" w:sz="0" w:space="0" w:color="auto"/>
                  </w:divBdr>
                  <w:divsChild>
                    <w:div w:id="1110474585">
                      <w:marLeft w:val="0"/>
                      <w:marRight w:val="0"/>
                      <w:marTop w:val="0"/>
                      <w:marBottom w:val="0"/>
                      <w:divBdr>
                        <w:top w:val="none" w:sz="0" w:space="0" w:color="auto"/>
                        <w:left w:val="none" w:sz="0" w:space="0" w:color="auto"/>
                        <w:bottom w:val="none" w:sz="0" w:space="0" w:color="auto"/>
                        <w:right w:val="none" w:sz="0" w:space="0" w:color="auto"/>
                      </w:divBdr>
                    </w:div>
                  </w:divsChild>
                </w:div>
                <w:div w:id="662970194">
                  <w:marLeft w:val="0"/>
                  <w:marRight w:val="0"/>
                  <w:marTop w:val="0"/>
                  <w:marBottom w:val="0"/>
                  <w:divBdr>
                    <w:top w:val="none" w:sz="0" w:space="0" w:color="auto"/>
                    <w:left w:val="none" w:sz="0" w:space="0" w:color="auto"/>
                    <w:bottom w:val="none" w:sz="0" w:space="0" w:color="auto"/>
                    <w:right w:val="none" w:sz="0" w:space="0" w:color="auto"/>
                  </w:divBdr>
                  <w:divsChild>
                    <w:div w:id="631525119">
                      <w:marLeft w:val="0"/>
                      <w:marRight w:val="0"/>
                      <w:marTop w:val="0"/>
                      <w:marBottom w:val="0"/>
                      <w:divBdr>
                        <w:top w:val="none" w:sz="0" w:space="0" w:color="auto"/>
                        <w:left w:val="none" w:sz="0" w:space="0" w:color="auto"/>
                        <w:bottom w:val="none" w:sz="0" w:space="0" w:color="auto"/>
                        <w:right w:val="none" w:sz="0" w:space="0" w:color="auto"/>
                      </w:divBdr>
                    </w:div>
                  </w:divsChild>
                </w:div>
                <w:div w:id="1648365306">
                  <w:marLeft w:val="0"/>
                  <w:marRight w:val="0"/>
                  <w:marTop w:val="0"/>
                  <w:marBottom w:val="0"/>
                  <w:divBdr>
                    <w:top w:val="none" w:sz="0" w:space="0" w:color="auto"/>
                    <w:left w:val="none" w:sz="0" w:space="0" w:color="auto"/>
                    <w:bottom w:val="none" w:sz="0" w:space="0" w:color="auto"/>
                    <w:right w:val="none" w:sz="0" w:space="0" w:color="auto"/>
                  </w:divBdr>
                  <w:divsChild>
                    <w:div w:id="444813367">
                      <w:marLeft w:val="0"/>
                      <w:marRight w:val="0"/>
                      <w:marTop w:val="0"/>
                      <w:marBottom w:val="0"/>
                      <w:divBdr>
                        <w:top w:val="none" w:sz="0" w:space="0" w:color="auto"/>
                        <w:left w:val="none" w:sz="0" w:space="0" w:color="auto"/>
                        <w:bottom w:val="none" w:sz="0" w:space="0" w:color="auto"/>
                        <w:right w:val="none" w:sz="0" w:space="0" w:color="auto"/>
                      </w:divBdr>
                    </w:div>
                  </w:divsChild>
                </w:div>
                <w:div w:id="813449504">
                  <w:marLeft w:val="0"/>
                  <w:marRight w:val="0"/>
                  <w:marTop w:val="0"/>
                  <w:marBottom w:val="0"/>
                  <w:divBdr>
                    <w:top w:val="none" w:sz="0" w:space="0" w:color="auto"/>
                    <w:left w:val="none" w:sz="0" w:space="0" w:color="auto"/>
                    <w:bottom w:val="none" w:sz="0" w:space="0" w:color="auto"/>
                    <w:right w:val="none" w:sz="0" w:space="0" w:color="auto"/>
                  </w:divBdr>
                  <w:divsChild>
                    <w:div w:id="228730270">
                      <w:marLeft w:val="0"/>
                      <w:marRight w:val="0"/>
                      <w:marTop w:val="0"/>
                      <w:marBottom w:val="0"/>
                      <w:divBdr>
                        <w:top w:val="none" w:sz="0" w:space="0" w:color="auto"/>
                        <w:left w:val="none" w:sz="0" w:space="0" w:color="auto"/>
                        <w:bottom w:val="none" w:sz="0" w:space="0" w:color="auto"/>
                        <w:right w:val="none" w:sz="0" w:space="0" w:color="auto"/>
                      </w:divBdr>
                    </w:div>
                  </w:divsChild>
                </w:div>
                <w:div w:id="857544135">
                  <w:marLeft w:val="0"/>
                  <w:marRight w:val="0"/>
                  <w:marTop w:val="0"/>
                  <w:marBottom w:val="0"/>
                  <w:divBdr>
                    <w:top w:val="none" w:sz="0" w:space="0" w:color="auto"/>
                    <w:left w:val="none" w:sz="0" w:space="0" w:color="auto"/>
                    <w:bottom w:val="none" w:sz="0" w:space="0" w:color="auto"/>
                    <w:right w:val="none" w:sz="0" w:space="0" w:color="auto"/>
                  </w:divBdr>
                  <w:divsChild>
                    <w:div w:id="165370284">
                      <w:marLeft w:val="0"/>
                      <w:marRight w:val="0"/>
                      <w:marTop w:val="0"/>
                      <w:marBottom w:val="0"/>
                      <w:divBdr>
                        <w:top w:val="none" w:sz="0" w:space="0" w:color="auto"/>
                        <w:left w:val="none" w:sz="0" w:space="0" w:color="auto"/>
                        <w:bottom w:val="none" w:sz="0" w:space="0" w:color="auto"/>
                        <w:right w:val="none" w:sz="0" w:space="0" w:color="auto"/>
                      </w:divBdr>
                    </w:div>
                  </w:divsChild>
                </w:div>
                <w:div w:id="1798723614">
                  <w:marLeft w:val="0"/>
                  <w:marRight w:val="0"/>
                  <w:marTop w:val="0"/>
                  <w:marBottom w:val="0"/>
                  <w:divBdr>
                    <w:top w:val="none" w:sz="0" w:space="0" w:color="auto"/>
                    <w:left w:val="none" w:sz="0" w:space="0" w:color="auto"/>
                    <w:bottom w:val="none" w:sz="0" w:space="0" w:color="auto"/>
                    <w:right w:val="none" w:sz="0" w:space="0" w:color="auto"/>
                  </w:divBdr>
                  <w:divsChild>
                    <w:div w:id="70977936">
                      <w:marLeft w:val="0"/>
                      <w:marRight w:val="0"/>
                      <w:marTop w:val="0"/>
                      <w:marBottom w:val="0"/>
                      <w:divBdr>
                        <w:top w:val="none" w:sz="0" w:space="0" w:color="auto"/>
                        <w:left w:val="none" w:sz="0" w:space="0" w:color="auto"/>
                        <w:bottom w:val="none" w:sz="0" w:space="0" w:color="auto"/>
                        <w:right w:val="none" w:sz="0" w:space="0" w:color="auto"/>
                      </w:divBdr>
                    </w:div>
                  </w:divsChild>
                </w:div>
                <w:div w:id="24185119">
                  <w:marLeft w:val="0"/>
                  <w:marRight w:val="0"/>
                  <w:marTop w:val="0"/>
                  <w:marBottom w:val="0"/>
                  <w:divBdr>
                    <w:top w:val="none" w:sz="0" w:space="0" w:color="auto"/>
                    <w:left w:val="none" w:sz="0" w:space="0" w:color="auto"/>
                    <w:bottom w:val="none" w:sz="0" w:space="0" w:color="auto"/>
                    <w:right w:val="none" w:sz="0" w:space="0" w:color="auto"/>
                  </w:divBdr>
                  <w:divsChild>
                    <w:div w:id="510489218">
                      <w:marLeft w:val="0"/>
                      <w:marRight w:val="0"/>
                      <w:marTop w:val="0"/>
                      <w:marBottom w:val="0"/>
                      <w:divBdr>
                        <w:top w:val="none" w:sz="0" w:space="0" w:color="auto"/>
                        <w:left w:val="none" w:sz="0" w:space="0" w:color="auto"/>
                        <w:bottom w:val="none" w:sz="0" w:space="0" w:color="auto"/>
                        <w:right w:val="none" w:sz="0" w:space="0" w:color="auto"/>
                      </w:divBdr>
                    </w:div>
                  </w:divsChild>
                </w:div>
                <w:div w:id="1786731770">
                  <w:marLeft w:val="0"/>
                  <w:marRight w:val="0"/>
                  <w:marTop w:val="0"/>
                  <w:marBottom w:val="0"/>
                  <w:divBdr>
                    <w:top w:val="none" w:sz="0" w:space="0" w:color="auto"/>
                    <w:left w:val="none" w:sz="0" w:space="0" w:color="auto"/>
                    <w:bottom w:val="none" w:sz="0" w:space="0" w:color="auto"/>
                    <w:right w:val="none" w:sz="0" w:space="0" w:color="auto"/>
                  </w:divBdr>
                  <w:divsChild>
                    <w:div w:id="80106905">
                      <w:marLeft w:val="0"/>
                      <w:marRight w:val="0"/>
                      <w:marTop w:val="0"/>
                      <w:marBottom w:val="0"/>
                      <w:divBdr>
                        <w:top w:val="none" w:sz="0" w:space="0" w:color="auto"/>
                        <w:left w:val="none" w:sz="0" w:space="0" w:color="auto"/>
                        <w:bottom w:val="none" w:sz="0" w:space="0" w:color="auto"/>
                        <w:right w:val="none" w:sz="0" w:space="0" w:color="auto"/>
                      </w:divBdr>
                    </w:div>
                  </w:divsChild>
                </w:div>
                <w:div w:id="1757551281">
                  <w:marLeft w:val="0"/>
                  <w:marRight w:val="0"/>
                  <w:marTop w:val="0"/>
                  <w:marBottom w:val="0"/>
                  <w:divBdr>
                    <w:top w:val="none" w:sz="0" w:space="0" w:color="auto"/>
                    <w:left w:val="none" w:sz="0" w:space="0" w:color="auto"/>
                    <w:bottom w:val="none" w:sz="0" w:space="0" w:color="auto"/>
                    <w:right w:val="none" w:sz="0" w:space="0" w:color="auto"/>
                  </w:divBdr>
                  <w:divsChild>
                    <w:div w:id="2012104471">
                      <w:marLeft w:val="0"/>
                      <w:marRight w:val="0"/>
                      <w:marTop w:val="0"/>
                      <w:marBottom w:val="0"/>
                      <w:divBdr>
                        <w:top w:val="none" w:sz="0" w:space="0" w:color="auto"/>
                        <w:left w:val="none" w:sz="0" w:space="0" w:color="auto"/>
                        <w:bottom w:val="none" w:sz="0" w:space="0" w:color="auto"/>
                        <w:right w:val="none" w:sz="0" w:space="0" w:color="auto"/>
                      </w:divBdr>
                    </w:div>
                  </w:divsChild>
                </w:div>
                <w:div w:id="470640640">
                  <w:marLeft w:val="0"/>
                  <w:marRight w:val="0"/>
                  <w:marTop w:val="0"/>
                  <w:marBottom w:val="0"/>
                  <w:divBdr>
                    <w:top w:val="none" w:sz="0" w:space="0" w:color="auto"/>
                    <w:left w:val="none" w:sz="0" w:space="0" w:color="auto"/>
                    <w:bottom w:val="none" w:sz="0" w:space="0" w:color="auto"/>
                    <w:right w:val="none" w:sz="0" w:space="0" w:color="auto"/>
                  </w:divBdr>
                  <w:divsChild>
                    <w:div w:id="2101680370">
                      <w:marLeft w:val="0"/>
                      <w:marRight w:val="0"/>
                      <w:marTop w:val="0"/>
                      <w:marBottom w:val="0"/>
                      <w:divBdr>
                        <w:top w:val="none" w:sz="0" w:space="0" w:color="auto"/>
                        <w:left w:val="none" w:sz="0" w:space="0" w:color="auto"/>
                        <w:bottom w:val="none" w:sz="0" w:space="0" w:color="auto"/>
                        <w:right w:val="none" w:sz="0" w:space="0" w:color="auto"/>
                      </w:divBdr>
                    </w:div>
                  </w:divsChild>
                </w:div>
                <w:div w:id="2009400137">
                  <w:marLeft w:val="0"/>
                  <w:marRight w:val="0"/>
                  <w:marTop w:val="0"/>
                  <w:marBottom w:val="0"/>
                  <w:divBdr>
                    <w:top w:val="none" w:sz="0" w:space="0" w:color="auto"/>
                    <w:left w:val="none" w:sz="0" w:space="0" w:color="auto"/>
                    <w:bottom w:val="none" w:sz="0" w:space="0" w:color="auto"/>
                    <w:right w:val="none" w:sz="0" w:space="0" w:color="auto"/>
                  </w:divBdr>
                  <w:divsChild>
                    <w:div w:id="1846552899">
                      <w:marLeft w:val="0"/>
                      <w:marRight w:val="0"/>
                      <w:marTop w:val="0"/>
                      <w:marBottom w:val="0"/>
                      <w:divBdr>
                        <w:top w:val="none" w:sz="0" w:space="0" w:color="auto"/>
                        <w:left w:val="none" w:sz="0" w:space="0" w:color="auto"/>
                        <w:bottom w:val="none" w:sz="0" w:space="0" w:color="auto"/>
                        <w:right w:val="none" w:sz="0" w:space="0" w:color="auto"/>
                      </w:divBdr>
                    </w:div>
                  </w:divsChild>
                </w:div>
                <w:div w:id="2112818889">
                  <w:marLeft w:val="0"/>
                  <w:marRight w:val="0"/>
                  <w:marTop w:val="0"/>
                  <w:marBottom w:val="0"/>
                  <w:divBdr>
                    <w:top w:val="none" w:sz="0" w:space="0" w:color="auto"/>
                    <w:left w:val="none" w:sz="0" w:space="0" w:color="auto"/>
                    <w:bottom w:val="none" w:sz="0" w:space="0" w:color="auto"/>
                    <w:right w:val="none" w:sz="0" w:space="0" w:color="auto"/>
                  </w:divBdr>
                  <w:divsChild>
                    <w:div w:id="31617542">
                      <w:marLeft w:val="0"/>
                      <w:marRight w:val="0"/>
                      <w:marTop w:val="0"/>
                      <w:marBottom w:val="0"/>
                      <w:divBdr>
                        <w:top w:val="none" w:sz="0" w:space="0" w:color="auto"/>
                        <w:left w:val="none" w:sz="0" w:space="0" w:color="auto"/>
                        <w:bottom w:val="none" w:sz="0" w:space="0" w:color="auto"/>
                        <w:right w:val="none" w:sz="0" w:space="0" w:color="auto"/>
                      </w:divBdr>
                    </w:div>
                  </w:divsChild>
                </w:div>
                <w:div w:id="956760472">
                  <w:marLeft w:val="0"/>
                  <w:marRight w:val="0"/>
                  <w:marTop w:val="0"/>
                  <w:marBottom w:val="0"/>
                  <w:divBdr>
                    <w:top w:val="none" w:sz="0" w:space="0" w:color="auto"/>
                    <w:left w:val="none" w:sz="0" w:space="0" w:color="auto"/>
                    <w:bottom w:val="none" w:sz="0" w:space="0" w:color="auto"/>
                    <w:right w:val="none" w:sz="0" w:space="0" w:color="auto"/>
                  </w:divBdr>
                  <w:divsChild>
                    <w:div w:id="788402215">
                      <w:marLeft w:val="0"/>
                      <w:marRight w:val="0"/>
                      <w:marTop w:val="0"/>
                      <w:marBottom w:val="0"/>
                      <w:divBdr>
                        <w:top w:val="none" w:sz="0" w:space="0" w:color="auto"/>
                        <w:left w:val="none" w:sz="0" w:space="0" w:color="auto"/>
                        <w:bottom w:val="none" w:sz="0" w:space="0" w:color="auto"/>
                        <w:right w:val="none" w:sz="0" w:space="0" w:color="auto"/>
                      </w:divBdr>
                    </w:div>
                  </w:divsChild>
                </w:div>
                <w:div w:id="447628316">
                  <w:marLeft w:val="0"/>
                  <w:marRight w:val="0"/>
                  <w:marTop w:val="0"/>
                  <w:marBottom w:val="0"/>
                  <w:divBdr>
                    <w:top w:val="none" w:sz="0" w:space="0" w:color="auto"/>
                    <w:left w:val="none" w:sz="0" w:space="0" w:color="auto"/>
                    <w:bottom w:val="none" w:sz="0" w:space="0" w:color="auto"/>
                    <w:right w:val="none" w:sz="0" w:space="0" w:color="auto"/>
                  </w:divBdr>
                  <w:divsChild>
                    <w:div w:id="623853256">
                      <w:marLeft w:val="0"/>
                      <w:marRight w:val="0"/>
                      <w:marTop w:val="0"/>
                      <w:marBottom w:val="0"/>
                      <w:divBdr>
                        <w:top w:val="none" w:sz="0" w:space="0" w:color="auto"/>
                        <w:left w:val="none" w:sz="0" w:space="0" w:color="auto"/>
                        <w:bottom w:val="none" w:sz="0" w:space="0" w:color="auto"/>
                        <w:right w:val="none" w:sz="0" w:space="0" w:color="auto"/>
                      </w:divBdr>
                    </w:div>
                  </w:divsChild>
                </w:div>
                <w:div w:id="1136484264">
                  <w:marLeft w:val="0"/>
                  <w:marRight w:val="0"/>
                  <w:marTop w:val="0"/>
                  <w:marBottom w:val="0"/>
                  <w:divBdr>
                    <w:top w:val="none" w:sz="0" w:space="0" w:color="auto"/>
                    <w:left w:val="none" w:sz="0" w:space="0" w:color="auto"/>
                    <w:bottom w:val="none" w:sz="0" w:space="0" w:color="auto"/>
                    <w:right w:val="none" w:sz="0" w:space="0" w:color="auto"/>
                  </w:divBdr>
                  <w:divsChild>
                    <w:div w:id="207033584">
                      <w:marLeft w:val="0"/>
                      <w:marRight w:val="0"/>
                      <w:marTop w:val="0"/>
                      <w:marBottom w:val="0"/>
                      <w:divBdr>
                        <w:top w:val="none" w:sz="0" w:space="0" w:color="auto"/>
                        <w:left w:val="none" w:sz="0" w:space="0" w:color="auto"/>
                        <w:bottom w:val="none" w:sz="0" w:space="0" w:color="auto"/>
                        <w:right w:val="none" w:sz="0" w:space="0" w:color="auto"/>
                      </w:divBdr>
                    </w:div>
                  </w:divsChild>
                </w:div>
                <w:div w:id="1503856816">
                  <w:marLeft w:val="0"/>
                  <w:marRight w:val="0"/>
                  <w:marTop w:val="0"/>
                  <w:marBottom w:val="0"/>
                  <w:divBdr>
                    <w:top w:val="none" w:sz="0" w:space="0" w:color="auto"/>
                    <w:left w:val="none" w:sz="0" w:space="0" w:color="auto"/>
                    <w:bottom w:val="none" w:sz="0" w:space="0" w:color="auto"/>
                    <w:right w:val="none" w:sz="0" w:space="0" w:color="auto"/>
                  </w:divBdr>
                  <w:divsChild>
                    <w:div w:id="1558471329">
                      <w:marLeft w:val="0"/>
                      <w:marRight w:val="0"/>
                      <w:marTop w:val="0"/>
                      <w:marBottom w:val="0"/>
                      <w:divBdr>
                        <w:top w:val="none" w:sz="0" w:space="0" w:color="auto"/>
                        <w:left w:val="none" w:sz="0" w:space="0" w:color="auto"/>
                        <w:bottom w:val="none" w:sz="0" w:space="0" w:color="auto"/>
                        <w:right w:val="none" w:sz="0" w:space="0" w:color="auto"/>
                      </w:divBdr>
                    </w:div>
                  </w:divsChild>
                </w:div>
                <w:div w:id="1729062312">
                  <w:marLeft w:val="0"/>
                  <w:marRight w:val="0"/>
                  <w:marTop w:val="0"/>
                  <w:marBottom w:val="0"/>
                  <w:divBdr>
                    <w:top w:val="none" w:sz="0" w:space="0" w:color="auto"/>
                    <w:left w:val="none" w:sz="0" w:space="0" w:color="auto"/>
                    <w:bottom w:val="none" w:sz="0" w:space="0" w:color="auto"/>
                    <w:right w:val="none" w:sz="0" w:space="0" w:color="auto"/>
                  </w:divBdr>
                  <w:divsChild>
                    <w:div w:id="1236092161">
                      <w:marLeft w:val="0"/>
                      <w:marRight w:val="0"/>
                      <w:marTop w:val="0"/>
                      <w:marBottom w:val="0"/>
                      <w:divBdr>
                        <w:top w:val="none" w:sz="0" w:space="0" w:color="auto"/>
                        <w:left w:val="none" w:sz="0" w:space="0" w:color="auto"/>
                        <w:bottom w:val="none" w:sz="0" w:space="0" w:color="auto"/>
                        <w:right w:val="none" w:sz="0" w:space="0" w:color="auto"/>
                      </w:divBdr>
                    </w:div>
                  </w:divsChild>
                </w:div>
                <w:div w:id="1852182973">
                  <w:marLeft w:val="0"/>
                  <w:marRight w:val="0"/>
                  <w:marTop w:val="0"/>
                  <w:marBottom w:val="0"/>
                  <w:divBdr>
                    <w:top w:val="none" w:sz="0" w:space="0" w:color="auto"/>
                    <w:left w:val="none" w:sz="0" w:space="0" w:color="auto"/>
                    <w:bottom w:val="none" w:sz="0" w:space="0" w:color="auto"/>
                    <w:right w:val="none" w:sz="0" w:space="0" w:color="auto"/>
                  </w:divBdr>
                  <w:divsChild>
                    <w:div w:id="2051224195">
                      <w:marLeft w:val="0"/>
                      <w:marRight w:val="0"/>
                      <w:marTop w:val="0"/>
                      <w:marBottom w:val="0"/>
                      <w:divBdr>
                        <w:top w:val="none" w:sz="0" w:space="0" w:color="auto"/>
                        <w:left w:val="none" w:sz="0" w:space="0" w:color="auto"/>
                        <w:bottom w:val="none" w:sz="0" w:space="0" w:color="auto"/>
                        <w:right w:val="none" w:sz="0" w:space="0" w:color="auto"/>
                      </w:divBdr>
                    </w:div>
                  </w:divsChild>
                </w:div>
                <w:div w:id="2116826045">
                  <w:marLeft w:val="0"/>
                  <w:marRight w:val="0"/>
                  <w:marTop w:val="0"/>
                  <w:marBottom w:val="0"/>
                  <w:divBdr>
                    <w:top w:val="none" w:sz="0" w:space="0" w:color="auto"/>
                    <w:left w:val="none" w:sz="0" w:space="0" w:color="auto"/>
                    <w:bottom w:val="none" w:sz="0" w:space="0" w:color="auto"/>
                    <w:right w:val="none" w:sz="0" w:space="0" w:color="auto"/>
                  </w:divBdr>
                  <w:divsChild>
                    <w:div w:id="2134252709">
                      <w:marLeft w:val="0"/>
                      <w:marRight w:val="0"/>
                      <w:marTop w:val="0"/>
                      <w:marBottom w:val="0"/>
                      <w:divBdr>
                        <w:top w:val="none" w:sz="0" w:space="0" w:color="auto"/>
                        <w:left w:val="none" w:sz="0" w:space="0" w:color="auto"/>
                        <w:bottom w:val="none" w:sz="0" w:space="0" w:color="auto"/>
                        <w:right w:val="none" w:sz="0" w:space="0" w:color="auto"/>
                      </w:divBdr>
                    </w:div>
                  </w:divsChild>
                </w:div>
                <w:div w:id="1786344390">
                  <w:marLeft w:val="0"/>
                  <w:marRight w:val="0"/>
                  <w:marTop w:val="0"/>
                  <w:marBottom w:val="0"/>
                  <w:divBdr>
                    <w:top w:val="none" w:sz="0" w:space="0" w:color="auto"/>
                    <w:left w:val="none" w:sz="0" w:space="0" w:color="auto"/>
                    <w:bottom w:val="none" w:sz="0" w:space="0" w:color="auto"/>
                    <w:right w:val="none" w:sz="0" w:space="0" w:color="auto"/>
                  </w:divBdr>
                  <w:divsChild>
                    <w:div w:id="2048336411">
                      <w:marLeft w:val="0"/>
                      <w:marRight w:val="0"/>
                      <w:marTop w:val="0"/>
                      <w:marBottom w:val="0"/>
                      <w:divBdr>
                        <w:top w:val="none" w:sz="0" w:space="0" w:color="auto"/>
                        <w:left w:val="none" w:sz="0" w:space="0" w:color="auto"/>
                        <w:bottom w:val="none" w:sz="0" w:space="0" w:color="auto"/>
                        <w:right w:val="none" w:sz="0" w:space="0" w:color="auto"/>
                      </w:divBdr>
                    </w:div>
                  </w:divsChild>
                </w:div>
                <w:div w:id="956836059">
                  <w:marLeft w:val="0"/>
                  <w:marRight w:val="0"/>
                  <w:marTop w:val="0"/>
                  <w:marBottom w:val="0"/>
                  <w:divBdr>
                    <w:top w:val="none" w:sz="0" w:space="0" w:color="auto"/>
                    <w:left w:val="none" w:sz="0" w:space="0" w:color="auto"/>
                    <w:bottom w:val="none" w:sz="0" w:space="0" w:color="auto"/>
                    <w:right w:val="none" w:sz="0" w:space="0" w:color="auto"/>
                  </w:divBdr>
                  <w:divsChild>
                    <w:div w:id="181823266">
                      <w:marLeft w:val="0"/>
                      <w:marRight w:val="0"/>
                      <w:marTop w:val="0"/>
                      <w:marBottom w:val="0"/>
                      <w:divBdr>
                        <w:top w:val="none" w:sz="0" w:space="0" w:color="auto"/>
                        <w:left w:val="none" w:sz="0" w:space="0" w:color="auto"/>
                        <w:bottom w:val="none" w:sz="0" w:space="0" w:color="auto"/>
                        <w:right w:val="none" w:sz="0" w:space="0" w:color="auto"/>
                      </w:divBdr>
                    </w:div>
                  </w:divsChild>
                </w:div>
                <w:div w:id="1645962511">
                  <w:marLeft w:val="0"/>
                  <w:marRight w:val="0"/>
                  <w:marTop w:val="0"/>
                  <w:marBottom w:val="0"/>
                  <w:divBdr>
                    <w:top w:val="none" w:sz="0" w:space="0" w:color="auto"/>
                    <w:left w:val="none" w:sz="0" w:space="0" w:color="auto"/>
                    <w:bottom w:val="none" w:sz="0" w:space="0" w:color="auto"/>
                    <w:right w:val="none" w:sz="0" w:space="0" w:color="auto"/>
                  </w:divBdr>
                  <w:divsChild>
                    <w:div w:id="1745687052">
                      <w:marLeft w:val="0"/>
                      <w:marRight w:val="0"/>
                      <w:marTop w:val="0"/>
                      <w:marBottom w:val="0"/>
                      <w:divBdr>
                        <w:top w:val="none" w:sz="0" w:space="0" w:color="auto"/>
                        <w:left w:val="none" w:sz="0" w:space="0" w:color="auto"/>
                        <w:bottom w:val="none" w:sz="0" w:space="0" w:color="auto"/>
                        <w:right w:val="none" w:sz="0" w:space="0" w:color="auto"/>
                      </w:divBdr>
                    </w:div>
                  </w:divsChild>
                </w:div>
                <w:div w:id="1166675854">
                  <w:marLeft w:val="0"/>
                  <w:marRight w:val="0"/>
                  <w:marTop w:val="0"/>
                  <w:marBottom w:val="0"/>
                  <w:divBdr>
                    <w:top w:val="none" w:sz="0" w:space="0" w:color="auto"/>
                    <w:left w:val="none" w:sz="0" w:space="0" w:color="auto"/>
                    <w:bottom w:val="none" w:sz="0" w:space="0" w:color="auto"/>
                    <w:right w:val="none" w:sz="0" w:space="0" w:color="auto"/>
                  </w:divBdr>
                  <w:divsChild>
                    <w:div w:id="69933410">
                      <w:marLeft w:val="0"/>
                      <w:marRight w:val="0"/>
                      <w:marTop w:val="0"/>
                      <w:marBottom w:val="0"/>
                      <w:divBdr>
                        <w:top w:val="none" w:sz="0" w:space="0" w:color="auto"/>
                        <w:left w:val="none" w:sz="0" w:space="0" w:color="auto"/>
                        <w:bottom w:val="none" w:sz="0" w:space="0" w:color="auto"/>
                        <w:right w:val="none" w:sz="0" w:space="0" w:color="auto"/>
                      </w:divBdr>
                    </w:div>
                  </w:divsChild>
                </w:div>
                <w:div w:id="774517903">
                  <w:marLeft w:val="0"/>
                  <w:marRight w:val="0"/>
                  <w:marTop w:val="0"/>
                  <w:marBottom w:val="0"/>
                  <w:divBdr>
                    <w:top w:val="none" w:sz="0" w:space="0" w:color="auto"/>
                    <w:left w:val="none" w:sz="0" w:space="0" w:color="auto"/>
                    <w:bottom w:val="none" w:sz="0" w:space="0" w:color="auto"/>
                    <w:right w:val="none" w:sz="0" w:space="0" w:color="auto"/>
                  </w:divBdr>
                  <w:divsChild>
                    <w:div w:id="1028264435">
                      <w:marLeft w:val="0"/>
                      <w:marRight w:val="0"/>
                      <w:marTop w:val="0"/>
                      <w:marBottom w:val="0"/>
                      <w:divBdr>
                        <w:top w:val="none" w:sz="0" w:space="0" w:color="auto"/>
                        <w:left w:val="none" w:sz="0" w:space="0" w:color="auto"/>
                        <w:bottom w:val="none" w:sz="0" w:space="0" w:color="auto"/>
                        <w:right w:val="none" w:sz="0" w:space="0" w:color="auto"/>
                      </w:divBdr>
                    </w:div>
                  </w:divsChild>
                </w:div>
                <w:div w:id="634024030">
                  <w:marLeft w:val="0"/>
                  <w:marRight w:val="0"/>
                  <w:marTop w:val="0"/>
                  <w:marBottom w:val="0"/>
                  <w:divBdr>
                    <w:top w:val="none" w:sz="0" w:space="0" w:color="auto"/>
                    <w:left w:val="none" w:sz="0" w:space="0" w:color="auto"/>
                    <w:bottom w:val="none" w:sz="0" w:space="0" w:color="auto"/>
                    <w:right w:val="none" w:sz="0" w:space="0" w:color="auto"/>
                  </w:divBdr>
                  <w:divsChild>
                    <w:div w:id="1705016933">
                      <w:marLeft w:val="0"/>
                      <w:marRight w:val="0"/>
                      <w:marTop w:val="0"/>
                      <w:marBottom w:val="0"/>
                      <w:divBdr>
                        <w:top w:val="none" w:sz="0" w:space="0" w:color="auto"/>
                        <w:left w:val="none" w:sz="0" w:space="0" w:color="auto"/>
                        <w:bottom w:val="none" w:sz="0" w:space="0" w:color="auto"/>
                        <w:right w:val="none" w:sz="0" w:space="0" w:color="auto"/>
                      </w:divBdr>
                    </w:div>
                  </w:divsChild>
                </w:div>
                <w:div w:id="1759016756">
                  <w:marLeft w:val="0"/>
                  <w:marRight w:val="0"/>
                  <w:marTop w:val="0"/>
                  <w:marBottom w:val="0"/>
                  <w:divBdr>
                    <w:top w:val="none" w:sz="0" w:space="0" w:color="auto"/>
                    <w:left w:val="none" w:sz="0" w:space="0" w:color="auto"/>
                    <w:bottom w:val="none" w:sz="0" w:space="0" w:color="auto"/>
                    <w:right w:val="none" w:sz="0" w:space="0" w:color="auto"/>
                  </w:divBdr>
                  <w:divsChild>
                    <w:div w:id="1837257186">
                      <w:marLeft w:val="0"/>
                      <w:marRight w:val="0"/>
                      <w:marTop w:val="0"/>
                      <w:marBottom w:val="0"/>
                      <w:divBdr>
                        <w:top w:val="none" w:sz="0" w:space="0" w:color="auto"/>
                        <w:left w:val="none" w:sz="0" w:space="0" w:color="auto"/>
                        <w:bottom w:val="none" w:sz="0" w:space="0" w:color="auto"/>
                        <w:right w:val="none" w:sz="0" w:space="0" w:color="auto"/>
                      </w:divBdr>
                    </w:div>
                  </w:divsChild>
                </w:div>
                <w:div w:id="326566433">
                  <w:marLeft w:val="0"/>
                  <w:marRight w:val="0"/>
                  <w:marTop w:val="0"/>
                  <w:marBottom w:val="0"/>
                  <w:divBdr>
                    <w:top w:val="none" w:sz="0" w:space="0" w:color="auto"/>
                    <w:left w:val="none" w:sz="0" w:space="0" w:color="auto"/>
                    <w:bottom w:val="none" w:sz="0" w:space="0" w:color="auto"/>
                    <w:right w:val="none" w:sz="0" w:space="0" w:color="auto"/>
                  </w:divBdr>
                  <w:divsChild>
                    <w:div w:id="544145452">
                      <w:marLeft w:val="0"/>
                      <w:marRight w:val="0"/>
                      <w:marTop w:val="0"/>
                      <w:marBottom w:val="0"/>
                      <w:divBdr>
                        <w:top w:val="none" w:sz="0" w:space="0" w:color="auto"/>
                        <w:left w:val="none" w:sz="0" w:space="0" w:color="auto"/>
                        <w:bottom w:val="none" w:sz="0" w:space="0" w:color="auto"/>
                        <w:right w:val="none" w:sz="0" w:space="0" w:color="auto"/>
                      </w:divBdr>
                    </w:div>
                  </w:divsChild>
                </w:div>
                <w:div w:id="1996378226">
                  <w:marLeft w:val="0"/>
                  <w:marRight w:val="0"/>
                  <w:marTop w:val="0"/>
                  <w:marBottom w:val="0"/>
                  <w:divBdr>
                    <w:top w:val="none" w:sz="0" w:space="0" w:color="auto"/>
                    <w:left w:val="none" w:sz="0" w:space="0" w:color="auto"/>
                    <w:bottom w:val="none" w:sz="0" w:space="0" w:color="auto"/>
                    <w:right w:val="none" w:sz="0" w:space="0" w:color="auto"/>
                  </w:divBdr>
                  <w:divsChild>
                    <w:div w:id="583225042">
                      <w:marLeft w:val="0"/>
                      <w:marRight w:val="0"/>
                      <w:marTop w:val="0"/>
                      <w:marBottom w:val="0"/>
                      <w:divBdr>
                        <w:top w:val="none" w:sz="0" w:space="0" w:color="auto"/>
                        <w:left w:val="none" w:sz="0" w:space="0" w:color="auto"/>
                        <w:bottom w:val="none" w:sz="0" w:space="0" w:color="auto"/>
                        <w:right w:val="none" w:sz="0" w:space="0" w:color="auto"/>
                      </w:divBdr>
                    </w:div>
                  </w:divsChild>
                </w:div>
                <w:div w:id="1959405967">
                  <w:marLeft w:val="0"/>
                  <w:marRight w:val="0"/>
                  <w:marTop w:val="0"/>
                  <w:marBottom w:val="0"/>
                  <w:divBdr>
                    <w:top w:val="none" w:sz="0" w:space="0" w:color="auto"/>
                    <w:left w:val="none" w:sz="0" w:space="0" w:color="auto"/>
                    <w:bottom w:val="none" w:sz="0" w:space="0" w:color="auto"/>
                    <w:right w:val="none" w:sz="0" w:space="0" w:color="auto"/>
                  </w:divBdr>
                  <w:divsChild>
                    <w:div w:id="999162386">
                      <w:marLeft w:val="0"/>
                      <w:marRight w:val="0"/>
                      <w:marTop w:val="0"/>
                      <w:marBottom w:val="0"/>
                      <w:divBdr>
                        <w:top w:val="none" w:sz="0" w:space="0" w:color="auto"/>
                        <w:left w:val="none" w:sz="0" w:space="0" w:color="auto"/>
                        <w:bottom w:val="none" w:sz="0" w:space="0" w:color="auto"/>
                        <w:right w:val="none" w:sz="0" w:space="0" w:color="auto"/>
                      </w:divBdr>
                    </w:div>
                  </w:divsChild>
                </w:div>
                <w:div w:id="1875071490">
                  <w:marLeft w:val="0"/>
                  <w:marRight w:val="0"/>
                  <w:marTop w:val="0"/>
                  <w:marBottom w:val="0"/>
                  <w:divBdr>
                    <w:top w:val="none" w:sz="0" w:space="0" w:color="auto"/>
                    <w:left w:val="none" w:sz="0" w:space="0" w:color="auto"/>
                    <w:bottom w:val="none" w:sz="0" w:space="0" w:color="auto"/>
                    <w:right w:val="none" w:sz="0" w:space="0" w:color="auto"/>
                  </w:divBdr>
                  <w:divsChild>
                    <w:div w:id="1464537008">
                      <w:marLeft w:val="0"/>
                      <w:marRight w:val="0"/>
                      <w:marTop w:val="0"/>
                      <w:marBottom w:val="0"/>
                      <w:divBdr>
                        <w:top w:val="none" w:sz="0" w:space="0" w:color="auto"/>
                        <w:left w:val="none" w:sz="0" w:space="0" w:color="auto"/>
                        <w:bottom w:val="none" w:sz="0" w:space="0" w:color="auto"/>
                        <w:right w:val="none" w:sz="0" w:space="0" w:color="auto"/>
                      </w:divBdr>
                    </w:div>
                  </w:divsChild>
                </w:div>
                <w:div w:id="877010821">
                  <w:marLeft w:val="0"/>
                  <w:marRight w:val="0"/>
                  <w:marTop w:val="0"/>
                  <w:marBottom w:val="0"/>
                  <w:divBdr>
                    <w:top w:val="none" w:sz="0" w:space="0" w:color="auto"/>
                    <w:left w:val="none" w:sz="0" w:space="0" w:color="auto"/>
                    <w:bottom w:val="none" w:sz="0" w:space="0" w:color="auto"/>
                    <w:right w:val="none" w:sz="0" w:space="0" w:color="auto"/>
                  </w:divBdr>
                  <w:divsChild>
                    <w:div w:id="1041713412">
                      <w:marLeft w:val="0"/>
                      <w:marRight w:val="0"/>
                      <w:marTop w:val="0"/>
                      <w:marBottom w:val="0"/>
                      <w:divBdr>
                        <w:top w:val="none" w:sz="0" w:space="0" w:color="auto"/>
                        <w:left w:val="none" w:sz="0" w:space="0" w:color="auto"/>
                        <w:bottom w:val="none" w:sz="0" w:space="0" w:color="auto"/>
                        <w:right w:val="none" w:sz="0" w:space="0" w:color="auto"/>
                      </w:divBdr>
                    </w:div>
                  </w:divsChild>
                </w:div>
                <w:div w:id="1872305476">
                  <w:marLeft w:val="0"/>
                  <w:marRight w:val="0"/>
                  <w:marTop w:val="0"/>
                  <w:marBottom w:val="0"/>
                  <w:divBdr>
                    <w:top w:val="none" w:sz="0" w:space="0" w:color="auto"/>
                    <w:left w:val="none" w:sz="0" w:space="0" w:color="auto"/>
                    <w:bottom w:val="none" w:sz="0" w:space="0" w:color="auto"/>
                    <w:right w:val="none" w:sz="0" w:space="0" w:color="auto"/>
                  </w:divBdr>
                  <w:divsChild>
                    <w:div w:id="1213077879">
                      <w:marLeft w:val="0"/>
                      <w:marRight w:val="0"/>
                      <w:marTop w:val="0"/>
                      <w:marBottom w:val="0"/>
                      <w:divBdr>
                        <w:top w:val="none" w:sz="0" w:space="0" w:color="auto"/>
                        <w:left w:val="none" w:sz="0" w:space="0" w:color="auto"/>
                        <w:bottom w:val="none" w:sz="0" w:space="0" w:color="auto"/>
                        <w:right w:val="none" w:sz="0" w:space="0" w:color="auto"/>
                      </w:divBdr>
                    </w:div>
                  </w:divsChild>
                </w:div>
                <w:div w:id="297417337">
                  <w:marLeft w:val="0"/>
                  <w:marRight w:val="0"/>
                  <w:marTop w:val="0"/>
                  <w:marBottom w:val="0"/>
                  <w:divBdr>
                    <w:top w:val="none" w:sz="0" w:space="0" w:color="auto"/>
                    <w:left w:val="none" w:sz="0" w:space="0" w:color="auto"/>
                    <w:bottom w:val="none" w:sz="0" w:space="0" w:color="auto"/>
                    <w:right w:val="none" w:sz="0" w:space="0" w:color="auto"/>
                  </w:divBdr>
                  <w:divsChild>
                    <w:div w:id="1363944461">
                      <w:marLeft w:val="0"/>
                      <w:marRight w:val="0"/>
                      <w:marTop w:val="0"/>
                      <w:marBottom w:val="0"/>
                      <w:divBdr>
                        <w:top w:val="none" w:sz="0" w:space="0" w:color="auto"/>
                        <w:left w:val="none" w:sz="0" w:space="0" w:color="auto"/>
                        <w:bottom w:val="none" w:sz="0" w:space="0" w:color="auto"/>
                        <w:right w:val="none" w:sz="0" w:space="0" w:color="auto"/>
                      </w:divBdr>
                    </w:div>
                  </w:divsChild>
                </w:div>
                <w:div w:id="1899508342">
                  <w:marLeft w:val="0"/>
                  <w:marRight w:val="0"/>
                  <w:marTop w:val="0"/>
                  <w:marBottom w:val="0"/>
                  <w:divBdr>
                    <w:top w:val="none" w:sz="0" w:space="0" w:color="auto"/>
                    <w:left w:val="none" w:sz="0" w:space="0" w:color="auto"/>
                    <w:bottom w:val="none" w:sz="0" w:space="0" w:color="auto"/>
                    <w:right w:val="none" w:sz="0" w:space="0" w:color="auto"/>
                  </w:divBdr>
                  <w:divsChild>
                    <w:div w:id="1263345052">
                      <w:marLeft w:val="0"/>
                      <w:marRight w:val="0"/>
                      <w:marTop w:val="0"/>
                      <w:marBottom w:val="0"/>
                      <w:divBdr>
                        <w:top w:val="none" w:sz="0" w:space="0" w:color="auto"/>
                        <w:left w:val="none" w:sz="0" w:space="0" w:color="auto"/>
                        <w:bottom w:val="none" w:sz="0" w:space="0" w:color="auto"/>
                        <w:right w:val="none" w:sz="0" w:space="0" w:color="auto"/>
                      </w:divBdr>
                    </w:div>
                  </w:divsChild>
                </w:div>
                <w:div w:id="705719838">
                  <w:marLeft w:val="0"/>
                  <w:marRight w:val="0"/>
                  <w:marTop w:val="0"/>
                  <w:marBottom w:val="0"/>
                  <w:divBdr>
                    <w:top w:val="none" w:sz="0" w:space="0" w:color="auto"/>
                    <w:left w:val="none" w:sz="0" w:space="0" w:color="auto"/>
                    <w:bottom w:val="none" w:sz="0" w:space="0" w:color="auto"/>
                    <w:right w:val="none" w:sz="0" w:space="0" w:color="auto"/>
                  </w:divBdr>
                  <w:divsChild>
                    <w:div w:id="1973559232">
                      <w:marLeft w:val="0"/>
                      <w:marRight w:val="0"/>
                      <w:marTop w:val="0"/>
                      <w:marBottom w:val="0"/>
                      <w:divBdr>
                        <w:top w:val="none" w:sz="0" w:space="0" w:color="auto"/>
                        <w:left w:val="none" w:sz="0" w:space="0" w:color="auto"/>
                        <w:bottom w:val="none" w:sz="0" w:space="0" w:color="auto"/>
                        <w:right w:val="none" w:sz="0" w:space="0" w:color="auto"/>
                      </w:divBdr>
                    </w:div>
                  </w:divsChild>
                </w:div>
                <w:div w:id="766927782">
                  <w:marLeft w:val="0"/>
                  <w:marRight w:val="0"/>
                  <w:marTop w:val="0"/>
                  <w:marBottom w:val="0"/>
                  <w:divBdr>
                    <w:top w:val="none" w:sz="0" w:space="0" w:color="auto"/>
                    <w:left w:val="none" w:sz="0" w:space="0" w:color="auto"/>
                    <w:bottom w:val="none" w:sz="0" w:space="0" w:color="auto"/>
                    <w:right w:val="none" w:sz="0" w:space="0" w:color="auto"/>
                  </w:divBdr>
                  <w:divsChild>
                    <w:div w:id="522599002">
                      <w:marLeft w:val="0"/>
                      <w:marRight w:val="0"/>
                      <w:marTop w:val="0"/>
                      <w:marBottom w:val="0"/>
                      <w:divBdr>
                        <w:top w:val="none" w:sz="0" w:space="0" w:color="auto"/>
                        <w:left w:val="none" w:sz="0" w:space="0" w:color="auto"/>
                        <w:bottom w:val="none" w:sz="0" w:space="0" w:color="auto"/>
                        <w:right w:val="none" w:sz="0" w:space="0" w:color="auto"/>
                      </w:divBdr>
                    </w:div>
                  </w:divsChild>
                </w:div>
                <w:div w:id="1315141360">
                  <w:marLeft w:val="0"/>
                  <w:marRight w:val="0"/>
                  <w:marTop w:val="0"/>
                  <w:marBottom w:val="0"/>
                  <w:divBdr>
                    <w:top w:val="none" w:sz="0" w:space="0" w:color="auto"/>
                    <w:left w:val="none" w:sz="0" w:space="0" w:color="auto"/>
                    <w:bottom w:val="none" w:sz="0" w:space="0" w:color="auto"/>
                    <w:right w:val="none" w:sz="0" w:space="0" w:color="auto"/>
                  </w:divBdr>
                  <w:divsChild>
                    <w:div w:id="2070611744">
                      <w:marLeft w:val="0"/>
                      <w:marRight w:val="0"/>
                      <w:marTop w:val="0"/>
                      <w:marBottom w:val="0"/>
                      <w:divBdr>
                        <w:top w:val="none" w:sz="0" w:space="0" w:color="auto"/>
                        <w:left w:val="none" w:sz="0" w:space="0" w:color="auto"/>
                        <w:bottom w:val="none" w:sz="0" w:space="0" w:color="auto"/>
                        <w:right w:val="none" w:sz="0" w:space="0" w:color="auto"/>
                      </w:divBdr>
                    </w:div>
                  </w:divsChild>
                </w:div>
                <w:div w:id="567688607">
                  <w:marLeft w:val="0"/>
                  <w:marRight w:val="0"/>
                  <w:marTop w:val="0"/>
                  <w:marBottom w:val="0"/>
                  <w:divBdr>
                    <w:top w:val="none" w:sz="0" w:space="0" w:color="auto"/>
                    <w:left w:val="none" w:sz="0" w:space="0" w:color="auto"/>
                    <w:bottom w:val="none" w:sz="0" w:space="0" w:color="auto"/>
                    <w:right w:val="none" w:sz="0" w:space="0" w:color="auto"/>
                  </w:divBdr>
                  <w:divsChild>
                    <w:div w:id="281545363">
                      <w:marLeft w:val="0"/>
                      <w:marRight w:val="0"/>
                      <w:marTop w:val="0"/>
                      <w:marBottom w:val="0"/>
                      <w:divBdr>
                        <w:top w:val="none" w:sz="0" w:space="0" w:color="auto"/>
                        <w:left w:val="none" w:sz="0" w:space="0" w:color="auto"/>
                        <w:bottom w:val="none" w:sz="0" w:space="0" w:color="auto"/>
                        <w:right w:val="none" w:sz="0" w:space="0" w:color="auto"/>
                      </w:divBdr>
                    </w:div>
                  </w:divsChild>
                </w:div>
                <w:div w:id="1759669725">
                  <w:marLeft w:val="0"/>
                  <w:marRight w:val="0"/>
                  <w:marTop w:val="0"/>
                  <w:marBottom w:val="0"/>
                  <w:divBdr>
                    <w:top w:val="none" w:sz="0" w:space="0" w:color="auto"/>
                    <w:left w:val="none" w:sz="0" w:space="0" w:color="auto"/>
                    <w:bottom w:val="none" w:sz="0" w:space="0" w:color="auto"/>
                    <w:right w:val="none" w:sz="0" w:space="0" w:color="auto"/>
                  </w:divBdr>
                  <w:divsChild>
                    <w:div w:id="474301661">
                      <w:marLeft w:val="0"/>
                      <w:marRight w:val="0"/>
                      <w:marTop w:val="0"/>
                      <w:marBottom w:val="0"/>
                      <w:divBdr>
                        <w:top w:val="none" w:sz="0" w:space="0" w:color="auto"/>
                        <w:left w:val="none" w:sz="0" w:space="0" w:color="auto"/>
                        <w:bottom w:val="none" w:sz="0" w:space="0" w:color="auto"/>
                        <w:right w:val="none" w:sz="0" w:space="0" w:color="auto"/>
                      </w:divBdr>
                    </w:div>
                  </w:divsChild>
                </w:div>
                <w:div w:id="617377475">
                  <w:marLeft w:val="0"/>
                  <w:marRight w:val="0"/>
                  <w:marTop w:val="0"/>
                  <w:marBottom w:val="0"/>
                  <w:divBdr>
                    <w:top w:val="none" w:sz="0" w:space="0" w:color="auto"/>
                    <w:left w:val="none" w:sz="0" w:space="0" w:color="auto"/>
                    <w:bottom w:val="none" w:sz="0" w:space="0" w:color="auto"/>
                    <w:right w:val="none" w:sz="0" w:space="0" w:color="auto"/>
                  </w:divBdr>
                  <w:divsChild>
                    <w:div w:id="1613591257">
                      <w:marLeft w:val="0"/>
                      <w:marRight w:val="0"/>
                      <w:marTop w:val="0"/>
                      <w:marBottom w:val="0"/>
                      <w:divBdr>
                        <w:top w:val="none" w:sz="0" w:space="0" w:color="auto"/>
                        <w:left w:val="none" w:sz="0" w:space="0" w:color="auto"/>
                        <w:bottom w:val="none" w:sz="0" w:space="0" w:color="auto"/>
                        <w:right w:val="none" w:sz="0" w:space="0" w:color="auto"/>
                      </w:divBdr>
                    </w:div>
                  </w:divsChild>
                </w:div>
                <w:div w:id="508064636">
                  <w:marLeft w:val="0"/>
                  <w:marRight w:val="0"/>
                  <w:marTop w:val="0"/>
                  <w:marBottom w:val="0"/>
                  <w:divBdr>
                    <w:top w:val="none" w:sz="0" w:space="0" w:color="auto"/>
                    <w:left w:val="none" w:sz="0" w:space="0" w:color="auto"/>
                    <w:bottom w:val="none" w:sz="0" w:space="0" w:color="auto"/>
                    <w:right w:val="none" w:sz="0" w:space="0" w:color="auto"/>
                  </w:divBdr>
                  <w:divsChild>
                    <w:div w:id="1290547177">
                      <w:marLeft w:val="0"/>
                      <w:marRight w:val="0"/>
                      <w:marTop w:val="0"/>
                      <w:marBottom w:val="0"/>
                      <w:divBdr>
                        <w:top w:val="none" w:sz="0" w:space="0" w:color="auto"/>
                        <w:left w:val="none" w:sz="0" w:space="0" w:color="auto"/>
                        <w:bottom w:val="none" w:sz="0" w:space="0" w:color="auto"/>
                        <w:right w:val="none" w:sz="0" w:space="0" w:color="auto"/>
                      </w:divBdr>
                    </w:div>
                  </w:divsChild>
                </w:div>
                <w:div w:id="12458711">
                  <w:marLeft w:val="0"/>
                  <w:marRight w:val="0"/>
                  <w:marTop w:val="0"/>
                  <w:marBottom w:val="0"/>
                  <w:divBdr>
                    <w:top w:val="none" w:sz="0" w:space="0" w:color="auto"/>
                    <w:left w:val="none" w:sz="0" w:space="0" w:color="auto"/>
                    <w:bottom w:val="none" w:sz="0" w:space="0" w:color="auto"/>
                    <w:right w:val="none" w:sz="0" w:space="0" w:color="auto"/>
                  </w:divBdr>
                  <w:divsChild>
                    <w:div w:id="13114106">
                      <w:marLeft w:val="0"/>
                      <w:marRight w:val="0"/>
                      <w:marTop w:val="0"/>
                      <w:marBottom w:val="0"/>
                      <w:divBdr>
                        <w:top w:val="none" w:sz="0" w:space="0" w:color="auto"/>
                        <w:left w:val="none" w:sz="0" w:space="0" w:color="auto"/>
                        <w:bottom w:val="none" w:sz="0" w:space="0" w:color="auto"/>
                        <w:right w:val="none" w:sz="0" w:space="0" w:color="auto"/>
                      </w:divBdr>
                    </w:div>
                  </w:divsChild>
                </w:div>
                <w:div w:id="1824850434">
                  <w:marLeft w:val="0"/>
                  <w:marRight w:val="0"/>
                  <w:marTop w:val="0"/>
                  <w:marBottom w:val="0"/>
                  <w:divBdr>
                    <w:top w:val="none" w:sz="0" w:space="0" w:color="auto"/>
                    <w:left w:val="none" w:sz="0" w:space="0" w:color="auto"/>
                    <w:bottom w:val="none" w:sz="0" w:space="0" w:color="auto"/>
                    <w:right w:val="none" w:sz="0" w:space="0" w:color="auto"/>
                  </w:divBdr>
                  <w:divsChild>
                    <w:div w:id="1160654220">
                      <w:marLeft w:val="0"/>
                      <w:marRight w:val="0"/>
                      <w:marTop w:val="0"/>
                      <w:marBottom w:val="0"/>
                      <w:divBdr>
                        <w:top w:val="none" w:sz="0" w:space="0" w:color="auto"/>
                        <w:left w:val="none" w:sz="0" w:space="0" w:color="auto"/>
                        <w:bottom w:val="none" w:sz="0" w:space="0" w:color="auto"/>
                        <w:right w:val="none" w:sz="0" w:space="0" w:color="auto"/>
                      </w:divBdr>
                    </w:div>
                  </w:divsChild>
                </w:div>
                <w:div w:id="133259835">
                  <w:marLeft w:val="0"/>
                  <w:marRight w:val="0"/>
                  <w:marTop w:val="0"/>
                  <w:marBottom w:val="0"/>
                  <w:divBdr>
                    <w:top w:val="none" w:sz="0" w:space="0" w:color="auto"/>
                    <w:left w:val="none" w:sz="0" w:space="0" w:color="auto"/>
                    <w:bottom w:val="none" w:sz="0" w:space="0" w:color="auto"/>
                    <w:right w:val="none" w:sz="0" w:space="0" w:color="auto"/>
                  </w:divBdr>
                  <w:divsChild>
                    <w:div w:id="2087343113">
                      <w:marLeft w:val="0"/>
                      <w:marRight w:val="0"/>
                      <w:marTop w:val="0"/>
                      <w:marBottom w:val="0"/>
                      <w:divBdr>
                        <w:top w:val="none" w:sz="0" w:space="0" w:color="auto"/>
                        <w:left w:val="none" w:sz="0" w:space="0" w:color="auto"/>
                        <w:bottom w:val="none" w:sz="0" w:space="0" w:color="auto"/>
                        <w:right w:val="none" w:sz="0" w:space="0" w:color="auto"/>
                      </w:divBdr>
                    </w:div>
                  </w:divsChild>
                </w:div>
                <w:div w:id="1741751187">
                  <w:marLeft w:val="0"/>
                  <w:marRight w:val="0"/>
                  <w:marTop w:val="0"/>
                  <w:marBottom w:val="0"/>
                  <w:divBdr>
                    <w:top w:val="none" w:sz="0" w:space="0" w:color="auto"/>
                    <w:left w:val="none" w:sz="0" w:space="0" w:color="auto"/>
                    <w:bottom w:val="none" w:sz="0" w:space="0" w:color="auto"/>
                    <w:right w:val="none" w:sz="0" w:space="0" w:color="auto"/>
                  </w:divBdr>
                  <w:divsChild>
                    <w:div w:id="357197954">
                      <w:marLeft w:val="0"/>
                      <w:marRight w:val="0"/>
                      <w:marTop w:val="0"/>
                      <w:marBottom w:val="0"/>
                      <w:divBdr>
                        <w:top w:val="none" w:sz="0" w:space="0" w:color="auto"/>
                        <w:left w:val="none" w:sz="0" w:space="0" w:color="auto"/>
                        <w:bottom w:val="none" w:sz="0" w:space="0" w:color="auto"/>
                        <w:right w:val="none" w:sz="0" w:space="0" w:color="auto"/>
                      </w:divBdr>
                    </w:div>
                  </w:divsChild>
                </w:div>
                <w:div w:id="810946311">
                  <w:marLeft w:val="0"/>
                  <w:marRight w:val="0"/>
                  <w:marTop w:val="0"/>
                  <w:marBottom w:val="0"/>
                  <w:divBdr>
                    <w:top w:val="none" w:sz="0" w:space="0" w:color="auto"/>
                    <w:left w:val="none" w:sz="0" w:space="0" w:color="auto"/>
                    <w:bottom w:val="none" w:sz="0" w:space="0" w:color="auto"/>
                    <w:right w:val="none" w:sz="0" w:space="0" w:color="auto"/>
                  </w:divBdr>
                  <w:divsChild>
                    <w:div w:id="655498810">
                      <w:marLeft w:val="0"/>
                      <w:marRight w:val="0"/>
                      <w:marTop w:val="0"/>
                      <w:marBottom w:val="0"/>
                      <w:divBdr>
                        <w:top w:val="none" w:sz="0" w:space="0" w:color="auto"/>
                        <w:left w:val="none" w:sz="0" w:space="0" w:color="auto"/>
                        <w:bottom w:val="none" w:sz="0" w:space="0" w:color="auto"/>
                        <w:right w:val="none" w:sz="0" w:space="0" w:color="auto"/>
                      </w:divBdr>
                    </w:div>
                  </w:divsChild>
                </w:div>
                <w:div w:id="1768308231">
                  <w:marLeft w:val="0"/>
                  <w:marRight w:val="0"/>
                  <w:marTop w:val="0"/>
                  <w:marBottom w:val="0"/>
                  <w:divBdr>
                    <w:top w:val="none" w:sz="0" w:space="0" w:color="auto"/>
                    <w:left w:val="none" w:sz="0" w:space="0" w:color="auto"/>
                    <w:bottom w:val="none" w:sz="0" w:space="0" w:color="auto"/>
                    <w:right w:val="none" w:sz="0" w:space="0" w:color="auto"/>
                  </w:divBdr>
                  <w:divsChild>
                    <w:div w:id="2059469460">
                      <w:marLeft w:val="0"/>
                      <w:marRight w:val="0"/>
                      <w:marTop w:val="0"/>
                      <w:marBottom w:val="0"/>
                      <w:divBdr>
                        <w:top w:val="none" w:sz="0" w:space="0" w:color="auto"/>
                        <w:left w:val="none" w:sz="0" w:space="0" w:color="auto"/>
                        <w:bottom w:val="none" w:sz="0" w:space="0" w:color="auto"/>
                        <w:right w:val="none" w:sz="0" w:space="0" w:color="auto"/>
                      </w:divBdr>
                    </w:div>
                  </w:divsChild>
                </w:div>
                <w:div w:id="808668060">
                  <w:marLeft w:val="0"/>
                  <w:marRight w:val="0"/>
                  <w:marTop w:val="0"/>
                  <w:marBottom w:val="0"/>
                  <w:divBdr>
                    <w:top w:val="none" w:sz="0" w:space="0" w:color="auto"/>
                    <w:left w:val="none" w:sz="0" w:space="0" w:color="auto"/>
                    <w:bottom w:val="none" w:sz="0" w:space="0" w:color="auto"/>
                    <w:right w:val="none" w:sz="0" w:space="0" w:color="auto"/>
                  </w:divBdr>
                  <w:divsChild>
                    <w:div w:id="625544337">
                      <w:marLeft w:val="0"/>
                      <w:marRight w:val="0"/>
                      <w:marTop w:val="0"/>
                      <w:marBottom w:val="0"/>
                      <w:divBdr>
                        <w:top w:val="none" w:sz="0" w:space="0" w:color="auto"/>
                        <w:left w:val="none" w:sz="0" w:space="0" w:color="auto"/>
                        <w:bottom w:val="none" w:sz="0" w:space="0" w:color="auto"/>
                        <w:right w:val="none" w:sz="0" w:space="0" w:color="auto"/>
                      </w:divBdr>
                    </w:div>
                  </w:divsChild>
                </w:div>
                <w:div w:id="381440359">
                  <w:marLeft w:val="0"/>
                  <w:marRight w:val="0"/>
                  <w:marTop w:val="0"/>
                  <w:marBottom w:val="0"/>
                  <w:divBdr>
                    <w:top w:val="none" w:sz="0" w:space="0" w:color="auto"/>
                    <w:left w:val="none" w:sz="0" w:space="0" w:color="auto"/>
                    <w:bottom w:val="none" w:sz="0" w:space="0" w:color="auto"/>
                    <w:right w:val="none" w:sz="0" w:space="0" w:color="auto"/>
                  </w:divBdr>
                  <w:divsChild>
                    <w:div w:id="882790089">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0"/>
                  <w:marBottom w:val="0"/>
                  <w:divBdr>
                    <w:top w:val="none" w:sz="0" w:space="0" w:color="auto"/>
                    <w:left w:val="none" w:sz="0" w:space="0" w:color="auto"/>
                    <w:bottom w:val="none" w:sz="0" w:space="0" w:color="auto"/>
                    <w:right w:val="none" w:sz="0" w:space="0" w:color="auto"/>
                  </w:divBdr>
                  <w:divsChild>
                    <w:div w:id="1777478715">
                      <w:marLeft w:val="0"/>
                      <w:marRight w:val="0"/>
                      <w:marTop w:val="0"/>
                      <w:marBottom w:val="0"/>
                      <w:divBdr>
                        <w:top w:val="none" w:sz="0" w:space="0" w:color="auto"/>
                        <w:left w:val="none" w:sz="0" w:space="0" w:color="auto"/>
                        <w:bottom w:val="none" w:sz="0" w:space="0" w:color="auto"/>
                        <w:right w:val="none" w:sz="0" w:space="0" w:color="auto"/>
                      </w:divBdr>
                    </w:div>
                  </w:divsChild>
                </w:div>
                <w:div w:id="819004878">
                  <w:marLeft w:val="0"/>
                  <w:marRight w:val="0"/>
                  <w:marTop w:val="0"/>
                  <w:marBottom w:val="0"/>
                  <w:divBdr>
                    <w:top w:val="none" w:sz="0" w:space="0" w:color="auto"/>
                    <w:left w:val="none" w:sz="0" w:space="0" w:color="auto"/>
                    <w:bottom w:val="none" w:sz="0" w:space="0" w:color="auto"/>
                    <w:right w:val="none" w:sz="0" w:space="0" w:color="auto"/>
                  </w:divBdr>
                  <w:divsChild>
                    <w:div w:id="795027527">
                      <w:marLeft w:val="0"/>
                      <w:marRight w:val="0"/>
                      <w:marTop w:val="0"/>
                      <w:marBottom w:val="0"/>
                      <w:divBdr>
                        <w:top w:val="none" w:sz="0" w:space="0" w:color="auto"/>
                        <w:left w:val="none" w:sz="0" w:space="0" w:color="auto"/>
                        <w:bottom w:val="none" w:sz="0" w:space="0" w:color="auto"/>
                        <w:right w:val="none" w:sz="0" w:space="0" w:color="auto"/>
                      </w:divBdr>
                    </w:div>
                  </w:divsChild>
                </w:div>
                <w:div w:id="859464913">
                  <w:marLeft w:val="0"/>
                  <w:marRight w:val="0"/>
                  <w:marTop w:val="0"/>
                  <w:marBottom w:val="0"/>
                  <w:divBdr>
                    <w:top w:val="none" w:sz="0" w:space="0" w:color="auto"/>
                    <w:left w:val="none" w:sz="0" w:space="0" w:color="auto"/>
                    <w:bottom w:val="none" w:sz="0" w:space="0" w:color="auto"/>
                    <w:right w:val="none" w:sz="0" w:space="0" w:color="auto"/>
                  </w:divBdr>
                  <w:divsChild>
                    <w:div w:id="1039891629">
                      <w:marLeft w:val="0"/>
                      <w:marRight w:val="0"/>
                      <w:marTop w:val="0"/>
                      <w:marBottom w:val="0"/>
                      <w:divBdr>
                        <w:top w:val="none" w:sz="0" w:space="0" w:color="auto"/>
                        <w:left w:val="none" w:sz="0" w:space="0" w:color="auto"/>
                        <w:bottom w:val="none" w:sz="0" w:space="0" w:color="auto"/>
                        <w:right w:val="none" w:sz="0" w:space="0" w:color="auto"/>
                      </w:divBdr>
                    </w:div>
                  </w:divsChild>
                </w:div>
                <w:div w:id="1311666589">
                  <w:marLeft w:val="0"/>
                  <w:marRight w:val="0"/>
                  <w:marTop w:val="0"/>
                  <w:marBottom w:val="0"/>
                  <w:divBdr>
                    <w:top w:val="none" w:sz="0" w:space="0" w:color="auto"/>
                    <w:left w:val="none" w:sz="0" w:space="0" w:color="auto"/>
                    <w:bottom w:val="none" w:sz="0" w:space="0" w:color="auto"/>
                    <w:right w:val="none" w:sz="0" w:space="0" w:color="auto"/>
                  </w:divBdr>
                  <w:divsChild>
                    <w:div w:id="983660865">
                      <w:marLeft w:val="0"/>
                      <w:marRight w:val="0"/>
                      <w:marTop w:val="0"/>
                      <w:marBottom w:val="0"/>
                      <w:divBdr>
                        <w:top w:val="none" w:sz="0" w:space="0" w:color="auto"/>
                        <w:left w:val="none" w:sz="0" w:space="0" w:color="auto"/>
                        <w:bottom w:val="none" w:sz="0" w:space="0" w:color="auto"/>
                        <w:right w:val="none" w:sz="0" w:space="0" w:color="auto"/>
                      </w:divBdr>
                    </w:div>
                  </w:divsChild>
                </w:div>
                <w:div w:id="152112587">
                  <w:marLeft w:val="0"/>
                  <w:marRight w:val="0"/>
                  <w:marTop w:val="0"/>
                  <w:marBottom w:val="0"/>
                  <w:divBdr>
                    <w:top w:val="none" w:sz="0" w:space="0" w:color="auto"/>
                    <w:left w:val="none" w:sz="0" w:space="0" w:color="auto"/>
                    <w:bottom w:val="none" w:sz="0" w:space="0" w:color="auto"/>
                    <w:right w:val="none" w:sz="0" w:space="0" w:color="auto"/>
                  </w:divBdr>
                  <w:divsChild>
                    <w:div w:id="727803668">
                      <w:marLeft w:val="0"/>
                      <w:marRight w:val="0"/>
                      <w:marTop w:val="0"/>
                      <w:marBottom w:val="0"/>
                      <w:divBdr>
                        <w:top w:val="none" w:sz="0" w:space="0" w:color="auto"/>
                        <w:left w:val="none" w:sz="0" w:space="0" w:color="auto"/>
                        <w:bottom w:val="none" w:sz="0" w:space="0" w:color="auto"/>
                        <w:right w:val="none" w:sz="0" w:space="0" w:color="auto"/>
                      </w:divBdr>
                    </w:div>
                  </w:divsChild>
                </w:div>
                <w:div w:id="679236620">
                  <w:marLeft w:val="0"/>
                  <w:marRight w:val="0"/>
                  <w:marTop w:val="0"/>
                  <w:marBottom w:val="0"/>
                  <w:divBdr>
                    <w:top w:val="none" w:sz="0" w:space="0" w:color="auto"/>
                    <w:left w:val="none" w:sz="0" w:space="0" w:color="auto"/>
                    <w:bottom w:val="none" w:sz="0" w:space="0" w:color="auto"/>
                    <w:right w:val="none" w:sz="0" w:space="0" w:color="auto"/>
                  </w:divBdr>
                  <w:divsChild>
                    <w:div w:id="923689004">
                      <w:marLeft w:val="0"/>
                      <w:marRight w:val="0"/>
                      <w:marTop w:val="0"/>
                      <w:marBottom w:val="0"/>
                      <w:divBdr>
                        <w:top w:val="none" w:sz="0" w:space="0" w:color="auto"/>
                        <w:left w:val="none" w:sz="0" w:space="0" w:color="auto"/>
                        <w:bottom w:val="none" w:sz="0" w:space="0" w:color="auto"/>
                        <w:right w:val="none" w:sz="0" w:space="0" w:color="auto"/>
                      </w:divBdr>
                    </w:div>
                  </w:divsChild>
                </w:div>
                <w:div w:id="336344562">
                  <w:marLeft w:val="0"/>
                  <w:marRight w:val="0"/>
                  <w:marTop w:val="0"/>
                  <w:marBottom w:val="0"/>
                  <w:divBdr>
                    <w:top w:val="none" w:sz="0" w:space="0" w:color="auto"/>
                    <w:left w:val="none" w:sz="0" w:space="0" w:color="auto"/>
                    <w:bottom w:val="none" w:sz="0" w:space="0" w:color="auto"/>
                    <w:right w:val="none" w:sz="0" w:space="0" w:color="auto"/>
                  </w:divBdr>
                  <w:divsChild>
                    <w:div w:id="1827818682">
                      <w:marLeft w:val="0"/>
                      <w:marRight w:val="0"/>
                      <w:marTop w:val="0"/>
                      <w:marBottom w:val="0"/>
                      <w:divBdr>
                        <w:top w:val="none" w:sz="0" w:space="0" w:color="auto"/>
                        <w:left w:val="none" w:sz="0" w:space="0" w:color="auto"/>
                        <w:bottom w:val="none" w:sz="0" w:space="0" w:color="auto"/>
                        <w:right w:val="none" w:sz="0" w:space="0" w:color="auto"/>
                      </w:divBdr>
                    </w:div>
                  </w:divsChild>
                </w:div>
                <w:div w:id="35666779">
                  <w:marLeft w:val="0"/>
                  <w:marRight w:val="0"/>
                  <w:marTop w:val="0"/>
                  <w:marBottom w:val="0"/>
                  <w:divBdr>
                    <w:top w:val="none" w:sz="0" w:space="0" w:color="auto"/>
                    <w:left w:val="none" w:sz="0" w:space="0" w:color="auto"/>
                    <w:bottom w:val="none" w:sz="0" w:space="0" w:color="auto"/>
                    <w:right w:val="none" w:sz="0" w:space="0" w:color="auto"/>
                  </w:divBdr>
                  <w:divsChild>
                    <w:div w:id="581181429">
                      <w:marLeft w:val="0"/>
                      <w:marRight w:val="0"/>
                      <w:marTop w:val="0"/>
                      <w:marBottom w:val="0"/>
                      <w:divBdr>
                        <w:top w:val="none" w:sz="0" w:space="0" w:color="auto"/>
                        <w:left w:val="none" w:sz="0" w:space="0" w:color="auto"/>
                        <w:bottom w:val="none" w:sz="0" w:space="0" w:color="auto"/>
                        <w:right w:val="none" w:sz="0" w:space="0" w:color="auto"/>
                      </w:divBdr>
                    </w:div>
                  </w:divsChild>
                </w:div>
                <w:div w:id="1397826092">
                  <w:marLeft w:val="0"/>
                  <w:marRight w:val="0"/>
                  <w:marTop w:val="0"/>
                  <w:marBottom w:val="0"/>
                  <w:divBdr>
                    <w:top w:val="none" w:sz="0" w:space="0" w:color="auto"/>
                    <w:left w:val="none" w:sz="0" w:space="0" w:color="auto"/>
                    <w:bottom w:val="none" w:sz="0" w:space="0" w:color="auto"/>
                    <w:right w:val="none" w:sz="0" w:space="0" w:color="auto"/>
                  </w:divBdr>
                  <w:divsChild>
                    <w:div w:id="490290759">
                      <w:marLeft w:val="0"/>
                      <w:marRight w:val="0"/>
                      <w:marTop w:val="0"/>
                      <w:marBottom w:val="0"/>
                      <w:divBdr>
                        <w:top w:val="none" w:sz="0" w:space="0" w:color="auto"/>
                        <w:left w:val="none" w:sz="0" w:space="0" w:color="auto"/>
                        <w:bottom w:val="none" w:sz="0" w:space="0" w:color="auto"/>
                        <w:right w:val="none" w:sz="0" w:space="0" w:color="auto"/>
                      </w:divBdr>
                    </w:div>
                  </w:divsChild>
                </w:div>
                <w:div w:id="1579514110">
                  <w:marLeft w:val="0"/>
                  <w:marRight w:val="0"/>
                  <w:marTop w:val="0"/>
                  <w:marBottom w:val="0"/>
                  <w:divBdr>
                    <w:top w:val="none" w:sz="0" w:space="0" w:color="auto"/>
                    <w:left w:val="none" w:sz="0" w:space="0" w:color="auto"/>
                    <w:bottom w:val="none" w:sz="0" w:space="0" w:color="auto"/>
                    <w:right w:val="none" w:sz="0" w:space="0" w:color="auto"/>
                  </w:divBdr>
                  <w:divsChild>
                    <w:div w:id="22096347">
                      <w:marLeft w:val="0"/>
                      <w:marRight w:val="0"/>
                      <w:marTop w:val="0"/>
                      <w:marBottom w:val="0"/>
                      <w:divBdr>
                        <w:top w:val="none" w:sz="0" w:space="0" w:color="auto"/>
                        <w:left w:val="none" w:sz="0" w:space="0" w:color="auto"/>
                        <w:bottom w:val="none" w:sz="0" w:space="0" w:color="auto"/>
                        <w:right w:val="none" w:sz="0" w:space="0" w:color="auto"/>
                      </w:divBdr>
                    </w:div>
                  </w:divsChild>
                </w:div>
                <w:div w:id="977997239">
                  <w:marLeft w:val="0"/>
                  <w:marRight w:val="0"/>
                  <w:marTop w:val="0"/>
                  <w:marBottom w:val="0"/>
                  <w:divBdr>
                    <w:top w:val="none" w:sz="0" w:space="0" w:color="auto"/>
                    <w:left w:val="none" w:sz="0" w:space="0" w:color="auto"/>
                    <w:bottom w:val="none" w:sz="0" w:space="0" w:color="auto"/>
                    <w:right w:val="none" w:sz="0" w:space="0" w:color="auto"/>
                  </w:divBdr>
                  <w:divsChild>
                    <w:div w:id="1169180338">
                      <w:marLeft w:val="0"/>
                      <w:marRight w:val="0"/>
                      <w:marTop w:val="0"/>
                      <w:marBottom w:val="0"/>
                      <w:divBdr>
                        <w:top w:val="none" w:sz="0" w:space="0" w:color="auto"/>
                        <w:left w:val="none" w:sz="0" w:space="0" w:color="auto"/>
                        <w:bottom w:val="none" w:sz="0" w:space="0" w:color="auto"/>
                        <w:right w:val="none" w:sz="0" w:space="0" w:color="auto"/>
                      </w:divBdr>
                    </w:div>
                  </w:divsChild>
                </w:div>
                <w:div w:id="1562059701">
                  <w:marLeft w:val="0"/>
                  <w:marRight w:val="0"/>
                  <w:marTop w:val="0"/>
                  <w:marBottom w:val="0"/>
                  <w:divBdr>
                    <w:top w:val="none" w:sz="0" w:space="0" w:color="auto"/>
                    <w:left w:val="none" w:sz="0" w:space="0" w:color="auto"/>
                    <w:bottom w:val="none" w:sz="0" w:space="0" w:color="auto"/>
                    <w:right w:val="none" w:sz="0" w:space="0" w:color="auto"/>
                  </w:divBdr>
                  <w:divsChild>
                    <w:div w:id="617950714">
                      <w:marLeft w:val="0"/>
                      <w:marRight w:val="0"/>
                      <w:marTop w:val="0"/>
                      <w:marBottom w:val="0"/>
                      <w:divBdr>
                        <w:top w:val="none" w:sz="0" w:space="0" w:color="auto"/>
                        <w:left w:val="none" w:sz="0" w:space="0" w:color="auto"/>
                        <w:bottom w:val="none" w:sz="0" w:space="0" w:color="auto"/>
                        <w:right w:val="none" w:sz="0" w:space="0" w:color="auto"/>
                      </w:divBdr>
                    </w:div>
                  </w:divsChild>
                </w:div>
                <w:div w:id="1778140566">
                  <w:marLeft w:val="0"/>
                  <w:marRight w:val="0"/>
                  <w:marTop w:val="0"/>
                  <w:marBottom w:val="0"/>
                  <w:divBdr>
                    <w:top w:val="none" w:sz="0" w:space="0" w:color="auto"/>
                    <w:left w:val="none" w:sz="0" w:space="0" w:color="auto"/>
                    <w:bottom w:val="none" w:sz="0" w:space="0" w:color="auto"/>
                    <w:right w:val="none" w:sz="0" w:space="0" w:color="auto"/>
                  </w:divBdr>
                  <w:divsChild>
                    <w:div w:id="1466971379">
                      <w:marLeft w:val="0"/>
                      <w:marRight w:val="0"/>
                      <w:marTop w:val="0"/>
                      <w:marBottom w:val="0"/>
                      <w:divBdr>
                        <w:top w:val="none" w:sz="0" w:space="0" w:color="auto"/>
                        <w:left w:val="none" w:sz="0" w:space="0" w:color="auto"/>
                        <w:bottom w:val="none" w:sz="0" w:space="0" w:color="auto"/>
                        <w:right w:val="none" w:sz="0" w:space="0" w:color="auto"/>
                      </w:divBdr>
                    </w:div>
                  </w:divsChild>
                </w:div>
                <w:div w:id="343092934">
                  <w:marLeft w:val="0"/>
                  <w:marRight w:val="0"/>
                  <w:marTop w:val="0"/>
                  <w:marBottom w:val="0"/>
                  <w:divBdr>
                    <w:top w:val="none" w:sz="0" w:space="0" w:color="auto"/>
                    <w:left w:val="none" w:sz="0" w:space="0" w:color="auto"/>
                    <w:bottom w:val="none" w:sz="0" w:space="0" w:color="auto"/>
                    <w:right w:val="none" w:sz="0" w:space="0" w:color="auto"/>
                  </w:divBdr>
                  <w:divsChild>
                    <w:div w:id="519052621">
                      <w:marLeft w:val="0"/>
                      <w:marRight w:val="0"/>
                      <w:marTop w:val="0"/>
                      <w:marBottom w:val="0"/>
                      <w:divBdr>
                        <w:top w:val="none" w:sz="0" w:space="0" w:color="auto"/>
                        <w:left w:val="none" w:sz="0" w:space="0" w:color="auto"/>
                        <w:bottom w:val="none" w:sz="0" w:space="0" w:color="auto"/>
                        <w:right w:val="none" w:sz="0" w:space="0" w:color="auto"/>
                      </w:divBdr>
                    </w:div>
                  </w:divsChild>
                </w:div>
                <w:div w:id="128132702">
                  <w:marLeft w:val="0"/>
                  <w:marRight w:val="0"/>
                  <w:marTop w:val="0"/>
                  <w:marBottom w:val="0"/>
                  <w:divBdr>
                    <w:top w:val="none" w:sz="0" w:space="0" w:color="auto"/>
                    <w:left w:val="none" w:sz="0" w:space="0" w:color="auto"/>
                    <w:bottom w:val="none" w:sz="0" w:space="0" w:color="auto"/>
                    <w:right w:val="none" w:sz="0" w:space="0" w:color="auto"/>
                  </w:divBdr>
                  <w:divsChild>
                    <w:div w:id="1731151684">
                      <w:marLeft w:val="0"/>
                      <w:marRight w:val="0"/>
                      <w:marTop w:val="0"/>
                      <w:marBottom w:val="0"/>
                      <w:divBdr>
                        <w:top w:val="none" w:sz="0" w:space="0" w:color="auto"/>
                        <w:left w:val="none" w:sz="0" w:space="0" w:color="auto"/>
                        <w:bottom w:val="none" w:sz="0" w:space="0" w:color="auto"/>
                        <w:right w:val="none" w:sz="0" w:space="0" w:color="auto"/>
                      </w:divBdr>
                    </w:div>
                  </w:divsChild>
                </w:div>
                <w:div w:id="1720784804">
                  <w:marLeft w:val="0"/>
                  <w:marRight w:val="0"/>
                  <w:marTop w:val="0"/>
                  <w:marBottom w:val="0"/>
                  <w:divBdr>
                    <w:top w:val="none" w:sz="0" w:space="0" w:color="auto"/>
                    <w:left w:val="none" w:sz="0" w:space="0" w:color="auto"/>
                    <w:bottom w:val="none" w:sz="0" w:space="0" w:color="auto"/>
                    <w:right w:val="none" w:sz="0" w:space="0" w:color="auto"/>
                  </w:divBdr>
                  <w:divsChild>
                    <w:div w:id="1799570279">
                      <w:marLeft w:val="0"/>
                      <w:marRight w:val="0"/>
                      <w:marTop w:val="0"/>
                      <w:marBottom w:val="0"/>
                      <w:divBdr>
                        <w:top w:val="none" w:sz="0" w:space="0" w:color="auto"/>
                        <w:left w:val="none" w:sz="0" w:space="0" w:color="auto"/>
                        <w:bottom w:val="none" w:sz="0" w:space="0" w:color="auto"/>
                        <w:right w:val="none" w:sz="0" w:space="0" w:color="auto"/>
                      </w:divBdr>
                    </w:div>
                  </w:divsChild>
                </w:div>
                <w:div w:id="804200777">
                  <w:marLeft w:val="0"/>
                  <w:marRight w:val="0"/>
                  <w:marTop w:val="0"/>
                  <w:marBottom w:val="0"/>
                  <w:divBdr>
                    <w:top w:val="none" w:sz="0" w:space="0" w:color="auto"/>
                    <w:left w:val="none" w:sz="0" w:space="0" w:color="auto"/>
                    <w:bottom w:val="none" w:sz="0" w:space="0" w:color="auto"/>
                    <w:right w:val="none" w:sz="0" w:space="0" w:color="auto"/>
                  </w:divBdr>
                  <w:divsChild>
                    <w:div w:id="1892841505">
                      <w:marLeft w:val="0"/>
                      <w:marRight w:val="0"/>
                      <w:marTop w:val="0"/>
                      <w:marBottom w:val="0"/>
                      <w:divBdr>
                        <w:top w:val="none" w:sz="0" w:space="0" w:color="auto"/>
                        <w:left w:val="none" w:sz="0" w:space="0" w:color="auto"/>
                        <w:bottom w:val="none" w:sz="0" w:space="0" w:color="auto"/>
                        <w:right w:val="none" w:sz="0" w:space="0" w:color="auto"/>
                      </w:divBdr>
                    </w:div>
                  </w:divsChild>
                </w:div>
                <w:div w:id="1995907929">
                  <w:marLeft w:val="0"/>
                  <w:marRight w:val="0"/>
                  <w:marTop w:val="0"/>
                  <w:marBottom w:val="0"/>
                  <w:divBdr>
                    <w:top w:val="none" w:sz="0" w:space="0" w:color="auto"/>
                    <w:left w:val="none" w:sz="0" w:space="0" w:color="auto"/>
                    <w:bottom w:val="none" w:sz="0" w:space="0" w:color="auto"/>
                    <w:right w:val="none" w:sz="0" w:space="0" w:color="auto"/>
                  </w:divBdr>
                  <w:divsChild>
                    <w:div w:id="1817643642">
                      <w:marLeft w:val="0"/>
                      <w:marRight w:val="0"/>
                      <w:marTop w:val="0"/>
                      <w:marBottom w:val="0"/>
                      <w:divBdr>
                        <w:top w:val="none" w:sz="0" w:space="0" w:color="auto"/>
                        <w:left w:val="none" w:sz="0" w:space="0" w:color="auto"/>
                        <w:bottom w:val="none" w:sz="0" w:space="0" w:color="auto"/>
                        <w:right w:val="none" w:sz="0" w:space="0" w:color="auto"/>
                      </w:divBdr>
                    </w:div>
                  </w:divsChild>
                </w:div>
                <w:div w:id="882596912">
                  <w:marLeft w:val="0"/>
                  <w:marRight w:val="0"/>
                  <w:marTop w:val="0"/>
                  <w:marBottom w:val="0"/>
                  <w:divBdr>
                    <w:top w:val="none" w:sz="0" w:space="0" w:color="auto"/>
                    <w:left w:val="none" w:sz="0" w:space="0" w:color="auto"/>
                    <w:bottom w:val="none" w:sz="0" w:space="0" w:color="auto"/>
                    <w:right w:val="none" w:sz="0" w:space="0" w:color="auto"/>
                  </w:divBdr>
                  <w:divsChild>
                    <w:div w:id="740834940">
                      <w:marLeft w:val="0"/>
                      <w:marRight w:val="0"/>
                      <w:marTop w:val="0"/>
                      <w:marBottom w:val="0"/>
                      <w:divBdr>
                        <w:top w:val="none" w:sz="0" w:space="0" w:color="auto"/>
                        <w:left w:val="none" w:sz="0" w:space="0" w:color="auto"/>
                        <w:bottom w:val="none" w:sz="0" w:space="0" w:color="auto"/>
                        <w:right w:val="none" w:sz="0" w:space="0" w:color="auto"/>
                      </w:divBdr>
                    </w:div>
                  </w:divsChild>
                </w:div>
                <w:div w:id="926230111">
                  <w:marLeft w:val="0"/>
                  <w:marRight w:val="0"/>
                  <w:marTop w:val="0"/>
                  <w:marBottom w:val="0"/>
                  <w:divBdr>
                    <w:top w:val="none" w:sz="0" w:space="0" w:color="auto"/>
                    <w:left w:val="none" w:sz="0" w:space="0" w:color="auto"/>
                    <w:bottom w:val="none" w:sz="0" w:space="0" w:color="auto"/>
                    <w:right w:val="none" w:sz="0" w:space="0" w:color="auto"/>
                  </w:divBdr>
                  <w:divsChild>
                    <w:div w:id="1350570120">
                      <w:marLeft w:val="0"/>
                      <w:marRight w:val="0"/>
                      <w:marTop w:val="0"/>
                      <w:marBottom w:val="0"/>
                      <w:divBdr>
                        <w:top w:val="none" w:sz="0" w:space="0" w:color="auto"/>
                        <w:left w:val="none" w:sz="0" w:space="0" w:color="auto"/>
                        <w:bottom w:val="none" w:sz="0" w:space="0" w:color="auto"/>
                        <w:right w:val="none" w:sz="0" w:space="0" w:color="auto"/>
                      </w:divBdr>
                    </w:div>
                  </w:divsChild>
                </w:div>
                <w:div w:id="1394884866">
                  <w:marLeft w:val="0"/>
                  <w:marRight w:val="0"/>
                  <w:marTop w:val="0"/>
                  <w:marBottom w:val="0"/>
                  <w:divBdr>
                    <w:top w:val="none" w:sz="0" w:space="0" w:color="auto"/>
                    <w:left w:val="none" w:sz="0" w:space="0" w:color="auto"/>
                    <w:bottom w:val="none" w:sz="0" w:space="0" w:color="auto"/>
                    <w:right w:val="none" w:sz="0" w:space="0" w:color="auto"/>
                  </w:divBdr>
                  <w:divsChild>
                    <w:div w:id="231039479">
                      <w:marLeft w:val="0"/>
                      <w:marRight w:val="0"/>
                      <w:marTop w:val="0"/>
                      <w:marBottom w:val="0"/>
                      <w:divBdr>
                        <w:top w:val="none" w:sz="0" w:space="0" w:color="auto"/>
                        <w:left w:val="none" w:sz="0" w:space="0" w:color="auto"/>
                        <w:bottom w:val="none" w:sz="0" w:space="0" w:color="auto"/>
                        <w:right w:val="none" w:sz="0" w:space="0" w:color="auto"/>
                      </w:divBdr>
                    </w:div>
                  </w:divsChild>
                </w:div>
                <w:div w:id="1131704743">
                  <w:marLeft w:val="0"/>
                  <w:marRight w:val="0"/>
                  <w:marTop w:val="0"/>
                  <w:marBottom w:val="0"/>
                  <w:divBdr>
                    <w:top w:val="none" w:sz="0" w:space="0" w:color="auto"/>
                    <w:left w:val="none" w:sz="0" w:space="0" w:color="auto"/>
                    <w:bottom w:val="none" w:sz="0" w:space="0" w:color="auto"/>
                    <w:right w:val="none" w:sz="0" w:space="0" w:color="auto"/>
                  </w:divBdr>
                  <w:divsChild>
                    <w:div w:id="1970281652">
                      <w:marLeft w:val="0"/>
                      <w:marRight w:val="0"/>
                      <w:marTop w:val="0"/>
                      <w:marBottom w:val="0"/>
                      <w:divBdr>
                        <w:top w:val="none" w:sz="0" w:space="0" w:color="auto"/>
                        <w:left w:val="none" w:sz="0" w:space="0" w:color="auto"/>
                        <w:bottom w:val="none" w:sz="0" w:space="0" w:color="auto"/>
                        <w:right w:val="none" w:sz="0" w:space="0" w:color="auto"/>
                      </w:divBdr>
                    </w:div>
                  </w:divsChild>
                </w:div>
                <w:div w:id="301620139">
                  <w:marLeft w:val="0"/>
                  <w:marRight w:val="0"/>
                  <w:marTop w:val="0"/>
                  <w:marBottom w:val="0"/>
                  <w:divBdr>
                    <w:top w:val="none" w:sz="0" w:space="0" w:color="auto"/>
                    <w:left w:val="none" w:sz="0" w:space="0" w:color="auto"/>
                    <w:bottom w:val="none" w:sz="0" w:space="0" w:color="auto"/>
                    <w:right w:val="none" w:sz="0" w:space="0" w:color="auto"/>
                  </w:divBdr>
                  <w:divsChild>
                    <w:div w:id="812722246">
                      <w:marLeft w:val="0"/>
                      <w:marRight w:val="0"/>
                      <w:marTop w:val="0"/>
                      <w:marBottom w:val="0"/>
                      <w:divBdr>
                        <w:top w:val="none" w:sz="0" w:space="0" w:color="auto"/>
                        <w:left w:val="none" w:sz="0" w:space="0" w:color="auto"/>
                        <w:bottom w:val="none" w:sz="0" w:space="0" w:color="auto"/>
                        <w:right w:val="none" w:sz="0" w:space="0" w:color="auto"/>
                      </w:divBdr>
                    </w:div>
                  </w:divsChild>
                </w:div>
                <w:div w:id="147405272">
                  <w:marLeft w:val="0"/>
                  <w:marRight w:val="0"/>
                  <w:marTop w:val="0"/>
                  <w:marBottom w:val="0"/>
                  <w:divBdr>
                    <w:top w:val="none" w:sz="0" w:space="0" w:color="auto"/>
                    <w:left w:val="none" w:sz="0" w:space="0" w:color="auto"/>
                    <w:bottom w:val="none" w:sz="0" w:space="0" w:color="auto"/>
                    <w:right w:val="none" w:sz="0" w:space="0" w:color="auto"/>
                  </w:divBdr>
                  <w:divsChild>
                    <w:div w:id="1445660052">
                      <w:marLeft w:val="0"/>
                      <w:marRight w:val="0"/>
                      <w:marTop w:val="0"/>
                      <w:marBottom w:val="0"/>
                      <w:divBdr>
                        <w:top w:val="none" w:sz="0" w:space="0" w:color="auto"/>
                        <w:left w:val="none" w:sz="0" w:space="0" w:color="auto"/>
                        <w:bottom w:val="none" w:sz="0" w:space="0" w:color="auto"/>
                        <w:right w:val="none" w:sz="0" w:space="0" w:color="auto"/>
                      </w:divBdr>
                    </w:div>
                  </w:divsChild>
                </w:div>
                <w:div w:id="1553422517">
                  <w:marLeft w:val="0"/>
                  <w:marRight w:val="0"/>
                  <w:marTop w:val="0"/>
                  <w:marBottom w:val="0"/>
                  <w:divBdr>
                    <w:top w:val="none" w:sz="0" w:space="0" w:color="auto"/>
                    <w:left w:val="none" w:sz="0" w:space="0" w:color="auto"/>
                    <w:bottom w:val="none" w:sz="0" w:space="0" w:color="auto"/>
                    <w:right w:val="none" w:sz="0" w:space="0" w:color="auto"/>
                  </w:divBdr>
                  <w:divsChild>
                    <w:div w:id="624655204">
                      <w:marLeft w:val="0"/>
                      <w:marRight w:val="0"/>
                      <w:marTop w:val="0"/>
                      <w:marBottom w:val="0"/>
                      <w:divBdr>
                        <w:top w:val="none" w:sz="0" w:space="0" w:color="auto"/>
                        <w:left w:val="none" w:sz="0" w:space="0" w:color="auto"/>
                        <w:bottom w:val="none" w:sz="0" w:space="0" w:color="auto"/>
                        <w:right w:val="none" w:sz="0" w:space="0" w:color="auto"/>
                      </w:divBdr>
                    </w:div>
                  </w:divsChild>
                </w:div>
                <w:div w:id="86854188">
                  <w:marLeft w:val="0"/>
                  <w:marRight w:val="0"/>
                  <w:marTop w:val="0"/>
                  <w:marBottom w:val="0"/>
                  <w:divBdr>
                    <w:top w:val="none" w:sz="0" w:space="0" w:color="auto"/>
                    <w:left w:val="none" w:sz="0" w:space="0" w:color="auto"/>
                    <w:bottom w:val="none" w:sz="0" w:space="0" w:color="auto"/>
                    <w:right w:val="none" w:sz="0" w:space="0" w:color="auto"/>
                  </w:divBdr>
                  <w:divsChild>
                    <w:div w:id="712654198">
                      <w:marLeft w:val="0"/>
                      <w:marRight w:val="0"/>
                      <w:marTop w:val="0"/>
                      <w:marBottom w:val="0"/>
                      <w:divBdr>
                        <w:top w:val="none" w:sz="0" w:space="0" w:color="auto"/>
                        <w:left w:val="none" w:sz="0" w:space="0" w:color="auto"/>
                        <w:bottom w:val="none" w:sz="0" w:space="0" w:color="auto"/>
                        <w:right w:val="none" w:sz="0" w:space="0" w:color="auto"/>
                      </w:divBdr>
                    </w:div>
                  </w:divsChild>
                </w:div>
                <w:div w:id="1556115698">
                  <w:marLeft w:val="0"/>
                  <w:marRight w:val="0"/>
                  <w:marTop w:val="0"/>
                  <w:marBottom w:val="0"/>
                  <w:divBdr>
                    <w:top w:val="none" w:sz="0" w:space="0" w:color="auto"/>
                    <w:left w:val="none" w:sz="0" w:space="0" w:color="auto"/>
                    <w:bottom w:val="none" w:sz="0" w:space="0" w:color="auto"/>
                    <w:right w:val="none" w:sz="0" w:space="0" w:color="auto"/>
                  </w:divBdr>
                  <w:divsChild>
                    <w:div w:id="196047319">
                      <w:marLeft w:val="0"/>
                      <w:marRight w:val="0"/>
                      <w:marTop w:val="0"/>
                      <w:marBottom w:val="0"/>
                      <w:divBdr>
                        <w:top w:val="none" w:sz="0" w:space="0" w:color="auto"/>
                        <w:left w:val="none" w:sz="0" w:space="0" w:color="auto"/>
                        <w:bottom w:val="none" w:sz="0" w:space="0" w:color="auto"/>
                        <w:right w:val="none" w:sz="0" w:space="0" w:color="auto"/>
                      </w:divBdr>
                    </w:div>
                  </w:divsChild>
                </w:div>
                <w:div w:id="1586762403">
                  <w:marLeft w:val="0"/>
                  <w:marRight w:val="0"/>
                  <w:marTop w:val="0"/>
                  <w:marBottom w:val="0"/>
                  <w:divBdr>
                    <w:top w:val="none" w:sz="0" w:space="0" w:color="auto"/>
                    <w:left w:val="none" w:sz="0" w:space="0" w:color="auto"/>
                    <w:bottom w:val="none" w:sz="0" w:space="0" w:color="auto"/>
                    <w:right w:val="none" w:sz="0" w:space="0" w:color="auto"/>
                  </w:divBdr>
                  <w:divsChild>
                    <w:div w:id="527526238">
                      <w:marLeft w:val="0"/>
                      <w:marRight w:val="0"/>
                      <w:marTop w:val="0"/>
                      <w:marBottom w:val="0"/>
                      <w:divBdr>
                        <w:top w:val="none" w:sz="0" w:space="0" w:color="auto"/>
                        <w:left w:val="none" w:sz="0" w:space="0" w:color="auto"/>
                        <w:bottom w:val="none" w:sz="0" w:space="0" w:color="auto"/>
                        <w:right w:val="none" w:sz="0" w:space="0" w:color="auto"/>
                      </w:divBdr>
                    </w:div>
                  </w:divsChild>
                </w:div>
                <w:div w:id="2041395523">
                  <w:marLeft w:val="0"/>
                  <w:marRight w:val="0"/>
                  <w:marTop w:val="0"/>
                  <w:marBottom w:val="0"/>
                  <w:divBdr>
                    <w:top w:val="none" w:sz="0" w:space="0" w:color="auto"/>
                    <w:left w:val="none" w:sz="0" w:space="0" w:color="auto"/>
                    <w:bottom w:val="none" w:sz="0" w:space="0" w:color="auto"/>
                    <w:right w:val="none" w:sz="0" w:space="0" w:color="auto"/>
                  </w:divBdr>
                  <w:divsChild>
                    <w:div w:id="2046128246">
                      <w:marLeft w:val="0"/>
                      <w:marRight w:val="0"/>
                      <w:marTop w:val="0"/>
                      <w:marBottom w:val="0"/>
                      <w:divBdr>
                        <w:top w:val="none" w:sz="0" w:space="0" w:color="auto"/>
                        <w:left w:val="none" w:sz="0" w:space="0" w:color="auto"/>
                        <w:bottom w:val="none" w:sz="0" w:space="0" w:color="auto"/>
                        <w:right w:val="none" w:sz="0" w:space="0" w:color="auto"/>
                      </w:divBdr>
                    </w:div>
                  </w:divsChild>
                </w:div>
                <w:div w:id="652102336">
                  <w:marLeft w:val="0"/>
                  <w:marRight w:val="0"/>
                  <w:marTop w:val="0"/>
                  <w:marBottom w:val="0"/>
                  <w:divBdr>
                    <w:top w:val="none" w:sz="0" w:space="0" w:color="auto"/>
                    <w:left w:val="none" w:sz="0" w:space="0" w:color="auto"/>
                    <w:bottom w:val="none" w:sz="0" w:space="0" w:color="auto"/>
                    <w:right w:val="none" w:sz="0" w:space="0" w:color="auto"/>
                  </w:divBdr>
                  <w:divsChild>
                    <w:div w:id="1457916106">
                      <w:marLeft w:val="0"/>
                      <w:marRight w:val="0"/>
                      <w:marTop w:val="0"/>
                      <w:marBottom w:val="0"/>
                      <w:divBdr>
                        <w:top w:val="none" w:sz="0" w:space="0" w:color="auto"/>
                        <w:left w:val="none" w:sz="0" w:space="0" w:color="auto"/>
                        <w:bottom w:val="none" w:sz="0" w:space="0" w:color="auto"/>
                        <w:right w:val="none" w:sz="0" w:space="0" w:color="auto"/>
                      </w:divBdr>
                    </w:div>
                  </w:divsChild>
                </w:div>
                <w:div w:id="539822550">
                  <w:marLeft w:val="0"/>
                  <w:marRight w:val="0"/>
                  <w:marTop w:val="0"/>
                  <w:marBottom w:val="0"/>
                  <w:divBdr>
                    <w:top w:val="none" w:sz="0" w:space="0" w:color="auto"/>
                    <w:left w:val="none" w:sz="0" w:space="0" w:color="auto"/>
                    <w:bottom w:val="none" w:sz="0" w:space="0" w:color="auto"/>
                    <w:right w:val="none" w:sz="0" w:space="0" w:color="auto"/>
                  </w:divBdr>
                  <w:divsChild>
                    <w:div w:id="1464076026">
                      <w:marLeft w:val="0"/>
                      <w:marRight w:val="0"/>
                      <w:marTop w:val="0"/>
                      <w:marBottom w:val="0"/>
                      <w:divBdr>
                        <w:top w:val="none" w:sz="0" w:space="0" w:color="auto"/>
                        <w:left w:val="none" w:sz="0" w:space="0" w:color="auto"/>
                        <w:bottom w:val="none" w:sz="0" w:space="0" w:color="auto"/>
                        <w:right w:val="none" w:sz="0" w:space="0" w:color="auto"/>
                      </w:divBdr>
                    </w:div>
                  </w:divsChild>
                </w:div>
                <w:div w:id="1200775684">
                  <w:marLeft w:val="0"/>
                  <w:marRight w:val="0"/>
                  <w:marTop w:val="0"/>
                  <w:marBottom w:val="0"/>
                  <w:divBdr>
                    <w:top w:val="none" w:sz="0" w:space="0" w:color="auto"/>
                    <w:left w:val="none" w:sz="0" w:space="0" w:color="auto"/>
                    <w:bottom w:val="none" w:sz="0" w:space="0" w:color="auto"/>
                    <w:right w:val="none" w:sz="0" w:space="0" w:color="auto"/>
                  </w:divBdr>
                  <w:divsChild>
                    <w:div w:id="1812096839">
                      <w:marLeft w:val="0"/>
                      <w:marRight w:val="0"/>
                      <w:marTop w:val="0"/>
                      <w:marBottom w:val="0"/>
                      <w:divBdr>
                        <w:top w:val="none" w:sz="0" w:space="0" w:color="auto"/>
                        <w:left w:val="none" w:sz="0" w:space="0" w:color="auto"/>
                        <w:bottom w:val="none" w:sz="0" w:space="0" w:color="auto"/>
                        <w:right w:val="none" w:sz="0" w:space="0" w:color="auto"/>
                      </w:divBdr>
                    </w:div>
                  </w:divsChild>
                </w:div>
                <w:div w:id="213545123">
                  <w:marLeft w:val="0"/>
                  <w:marRight w:val="0"/>
                  <w:marTop w:val="0"/>
                  <w:marBottom w:val="0"/>
                  <w:divBdr>
                    <w:top w:val="none" w:sz="0" w:space="0" w:color="auto"/>
                    <w:left w:val="none" w:sz="0" w:space="0" w:color="auto"/>
                    <w:bottom w:val="none" w:sz="0" w:space="0" w:color="auto"/>
                    <w:right w:val="none" w:sz="0" w:space="0" w:color="auto"/>
                  </w:divBdr>
                  <w:divsChild>
                    <w:div w:id="1366639401">
                      <w:marLeft w:val="0"/>
                      <w:marRight w:val="0"/>
                      <w:marTop w:val="0"/>
                      <w:marBottom w:val="0"/>
                      <w:divBdr>
                        <w:top w:val="none" w:sz="0" w:space="0" w:color="auto"/>
                        <w:left w:val="none" w:sz="0" w:space="0" w:color="auto"/>
                        <w:bottom w:val="none" w:sz="0" w:space="0" w:color="auto"/>
                        <w:right w:val="none" w:sz="0" w:space="0" w:color="auto"/>
                      </w:divBdr>
                    </w:div>
                  </w:divsChild>
                </w:div>
                <w:div w:id="1056703422">
                  <w:marLeft w:val="0"/>
                  <w:marRight w:val="0"/>
                  <w:marTop w:val="0"/>
                  <w:marBottom w:val="0"/>
                  <w:divBdr>
                    <w:top w:val="none" w:sz="0" w:space="0" w:color="auto"/>
                    <w:left w:val="none" w:sz="0" w:space="0" w:color="auto"/>
                    <w:bottom w:val="none" w:sz="0" w:space="0" w:color="auto"/>
                    <w:right w:val="none" w:sz="0" w:space="0" w:color="auto"/>
                  </w:divBdr>
                  <w:divsChild>
                    <w:div w:id="1359772298">
                      <w:marLeft w:val="0"/>
                      <w:marRight w:val="0"/>
                      <w:marTop w:val="0"/>
                      <w:marBottom w:val="0"/>
                      <w:divBdr>
                        <w:top w:val="none" w:sz="0" w:space="0" w:color="auto"/>
                        <w:left w:val="none" w:sz="0" w:space="0" w:color="auto"/>
                        <w:bottom w:val="none" w:sz="0" w:space="0" w:color="auto"/>
                        <w:right w:val="none" w:sz="0" w:space="0" w:color="auto"/>
                      </w:divBdr>
                    </w:div>
                  </w:divsChild>
                </w:div>
                <w:div w:id="1333020728">
                  <w:marLeft w:val="0"/>
                  <w:marRight w:val="0"/>
                  <w:marTop w:val="0"/>
                  <w:marBottom w:val="0"/>
                  <w:divBdr>
                    <w:top w:val="none" w:sz="0" w:space="0" w:color="auto"/>
                    <w:left w:val="none" w:sz="0" w:space="0" w:color="auto"/>
                    <w:bottom w:val="none" w:sz="0" w:space="0" w:color="auto"/>
                    <w:right w:val="none" w:sz="0" w:space="0" w:color="auto"/>
                  </w:divBdr>
                  <w:divsChild>
                    <w:div w:id="297685020">
                      <w:marLeft w:val="0"/>
                      <w:marRight w:val="0"/>
                      <w:marTop w:val="0"/>
                      <w:marBottom w:val="0"/>
                      <w:divBdr>
                        <w:top w:val="none" w:sz="0" w:space="0" w:color="auto"/>
                        <w:left w:val="none" w:sz="0" w:space="0" w:color="auto"/>
                        <w:bottom w:val="none" w:sz="0" w:space="0" w:color="auto"/>
                        <w:right w:val="none" w:sz="0" w:space="0" w:color="auto"/>
                      </w:divBdr>
                    </w:div>
                  </w:divsChild>
                </w:div>
                <w:div w:id="1616402559">
                  <w:marLeft w:val="0"/>
                  <w:marRight w:val="0"/>
                  <w:marTop w:val="0"/>
                  <w:marBottom w:val="0"/>
                  <w:divBdr>
                    <w:top w:val="none" w:sz="0" w:space="0" w:color="auto"/>
                    <w:left w:val="none" w:sz="0" w:space="0" w:color="auto"/>
                    <w:bottom w:val="none" w:sz="0" w:space="0" w:color="auto"/>
                    <w:right w:val="none" w:sz="0" w:space="0" w:color="auto"/>
                  </w:divBdr>
                  <w:divsChild>
                    <w:div w:id="686903734">
                      <w:marLeft w:val="0"/>
                      <w:marRight w:val="0"/>
                      <w:marTop w:val="0"/>
                      <w:marBottom w:val="0"/>
                      <w:divBdr>
                        <w:top w:val="none" w:sz="0" w:space="0" w:color="auto"/>
                        <w:left w:val="none" w:sz="0" w:space="0" w:color="auto"/>
                        <w:bottom w:val="none" w:sz="0" w:space="0" w:color="auto"/>
                        <w:right w:val="none" w:sz="0" w:space="0" w:color="auto"/>
                      </w:divBdr>
                    </w:div>
                  </w:divsChild>
                </w:div>
                <w:div w:id="70934065">
                  <w:marLeft w:val="0"/>
                  <w:marRight w:val="0"/>
                  <w:marTop w:val="0"/>
                  <w:marBottom w:val="0"/>
                  <w:divBdr>
                    <w:top w:val="none" w:sz="0" w:space="0" w:color="auto"/>
                    <w:left w:val="none" w:sz="0" w:space="0" w:color="auto"/>
                    <w:bottom w:val="none" w:sz="0" w:space="0" w:color="auto"/>
                    <w:right w:val="none" w:sz="0" w:space="0" w:color="auto"/>
                  </w:divBdr>
                  <w:divsChild>
                    <w:div w:id="704256455">
                      <w:marLeft w:val="0"/>
                      <w:marRight w:val="0"/>
                      <w:marTop w:val="0"/>
                      <w:marBottom w:val="0"/>
                      <w:divBdr>
                        <w:top w:val="none" w:sz="0" w:space="0" w:color="auto"/>
                        <w:left w:val="none" w:sz="0" w:space="0" w:color="auto"/>
                        <w:bottom w:val="none" w:sz="0" w:space="0" w:color="auto"/>
                        <w:right w:val="none" w:sz="0" w:space="0" w:color="auto"/>
                      </w:divBdr>
                    </w:div>
                  </w:divsChild>
                </w:div>
                <w:div w:id="1216428489">
                  <w:marLeft w:val="0"/>
                  <w:marRight w:val="0"/>
                  <w:marTop w:val="0"/>
                  <w:marBottom w:val="0"/>
                  <w:divBdr>
                    <w:top w:val="none" w:sz="0" w:space="0" w:color="auto"/>
                    <w:left w:val="none" w:sz="0" w:space="0" w:color="auto"/>
                    <w:bottom w:val="none" w:sz="0" w:space="0" w:color="auto"/>
                    <w:right w:val="none" w:sz="0" w:space="0" w:color="auto"/>
                  </w:divBdr>
                  <w:divsChild>
                    <w:div w:id="870729478">
                      <w:marLeft w:val="0"/>
                      <w:marRight w:val="0"/>
                      <w:marTop w:val="0"/>
                      <w:marBottom w:val="0"/>
                      <w:divBdr>
                        <w:top w:val="none" w:sz="0" w:space="0" w:color="auto"/>
                        <w:left w:val="none" w:sz="0" w:space="0" w:color="auto"/>
                        <w:bottom w:val="none" w:sz="0" w:space="0" w:color="auto"/>
                        <w:right w:val="none" w:sz="0" w:space="0" w:color="auto"/>
                      </w:divBdr>
                    </w:div>
                  </w:divsChild>
                </w:div>
                <w:div w:id="574053866">
                  <w:marLeft w:val="0"/>
                  <w:marRight w:val="0"/>
                  <w:marTop w:val="0"/>
                  <w:marBottom w:val="0"/>
                  <w:divBdr>
                    <w:top w:val="none" w:sz="0" w:space="0" w:color="auto"/>
                    <w:left w:val="none" w:sz="0" w:space="0" w:color="auto"/>
                    <w:bottom w:val="none" w:sz="0" w:space="0" w:color="auto"/>
                    <w:right w:val="none" w:sz="0" w:space="0" w:color="auto"/>
                  </w:divBdr>
                  <w:divsChild>
                    <w:div w:id="1582522769">
                      <w:marLeft w:val="0"/>
                      <w:marRight w:val="0"/>
                      <w:marTop w:val="0"/>
                      <w:marBottom w:val="0"/>
                      <w:divBdr>
                        <w:top w:val="none" w:sz="0" w:space="0" w:color="auto"/>
                        <w:left w:val="none" w:sz="0" w:space="0" w:color="auto"/>
                        <w:bottom w:val="none" w:sz="0" w:space="0" w:color="auto"/>
                        <w:right w:val="none" w:sz="0" w:space="0" w:color="auto"/>
                      </w:divBdr>
                    </w:div>
                  </w:divsChild>
                </w:div>
                <w:div w:id="1576042233">
                  <w:marLeft w:val="0"/>
                  <w:marRight w:val="0"/>
                  <w:marTop w:val="0"/>
                  <w:marBottom w:val="0"/>
                  <w:divBdr>
                    <w:top w:val="none" w:sz="0" w:space="0" w:color="auto"/>
                    <w:left w:val="none" w:sz="0" w:space="0" w:color="auto"/>
                    <w:bottom w:val="none" w:sz="0" w:space="0" w:color="auto"/>
                    <w:right w:val="none" w:sz="0" w:space="0" w:color="auto"/>
                  </w:divBdr>
                  <w:divsChild>
                    <w:div w:id="129903211">
                      <w:marLeft w:val="0"/>
                      <w:marRight w:val="0"/>
                      <w:marTop w:val="0"/>
                      <w:marBottom w:val="0"/>
                      <w:divBdr>
                        <w:top w:val="none" w:sz="0" w:space="0" w:color="auto"/>
                        <w:left w:val="none" w:sz="0" w:space="0" w:color="auto"/>
                        <w:bottom w:val="none" w:sz="0" w:space="0" w:color="auto"/>
                        <w:right w:val="none" w:sz="0" w:space="0" w:color="auto"/>
                      </w:divBdr>
                    </w:div>
                  </w:divsChild>
                </w:div>
                <w:div w:id="1441299703">
                  <w:marLeft w:val="0"/>
                  <w:marRight w:val="0"/>
                  <w:marTop w:val="0"/>
                  <w:marBottom w:val="0"/>
                  <w:divBdr>
                    <w:top w:val="none" w:sz="0" w:space="0" w:color="auto"/>
                    <w:left w:val="none" w:sz="0" w:space="0" w:color="auto"/>
                    <w:bottom w:val="none" w:sz="0" w:space="0" w:color="auto"/>
                    <w:right w:val="none" w:sz="0" w:space="0" w:color="auto"/>
                  </w:divBdr>
                  <w:divsChild>
                    <w:div w:id="1354764178">
                      <w:marLeft w:val="0"/>
                      <w:marRight w:val="0"/>
                      <w:marTop w:val="0"/>
                      <w:marBottom w:val="0"/>
                      <w:divBdr>
                        <w:top w:val="none" w:sz="0" w:space="0" w:color="auto"/>
                        <w:left w:val="none" w:sz="0" w:space="0" w:color="auto"/>
                        <w:bottom w:val="none" w:sz="0" w:space="0" w:color="auto"/>
                        <w:right w:val="none" w:sz="0" w:space="0" w:color="auto"/>
                      </w:divBdr>
                    </w:div>
                  </w:divsChild>
                </w:div>
                <w:div w:id="2125809076">
                  <w:marLeft w:val="0"/>
                  <w:marRight w:val="0"/>
                  <w:marTop w:val="0"/>
                  <w:marBottom w:val="0"/>
                  <w:divBdr>
                    <w:top w:val="none" w:sz="0" w:space="0" w:color="auto"/>
                    <w:left w:val="none" w:sz="0" w:space="0" w:color="auto"/>
                    <w:bottom w:val="none" w:sz="0" w:space="0" w:color="auto"/>
                    <w:right w:val="none" w:sz="0" w:space="0" w:color="auto"/>
                  </w:divBdr>
                  <w:divsChild>
                    <w:div w:id="1040593239">
                      <w:marLeft w:val="0"/>
                      <w:marRight w:val="0"/>
                      <w:marTop w:val="0"/>
                      <w:marBottom w:val="0"/>
                      <w:divBdr>
                        <w:top w:val="none" w:sz="0" w:space="0" w:color="auto"/>
                        <w:left w:val="none" w:sz="0" w:space="0" w:color="auto"/>
                        <w:bottom w:val="none" w:sz="0" w:space="0" w:color="auto"/>
                        <w:right w:val="none" w:sz="0" w:space="0" w:color="auto"/>
                      </w:divBdr>
                    </w:div>
                  </w:divsChild>
                </w:div>
                <w:div w:id="1773161779">
                  <w:marLeft w:val="0"/>
                  <w:marRight w:val="0"/>
                  <w:marTop w:val="0"/>
                  <w:marBottom w:val="0"/>
                  <w:divBdr>
                    <w:top w:val="none" w:sz="0" w:space="0" w:color="auto"/>
                    <w:left w:val="none" w:sz="0" w:space="0" w:color="auto"/>
                    <w:bottom w:val="none" w:sz="0" w:space="0" w:color="auto"/>
                    <w:right w:val="none" w:sz="0" w:space="0" w:color="auto"/>
                  </w:divBdr>
                  <w:divsChild>
                    <w:div w:id="362830684">
                      <w:marLeft w:val="0"/>
                      <w:marRight w:val="0"/>
                      <w:marTop w:val="0"/>
                      <w:marBottom w:val="0"/>
                      <w:divBdr>
                        <w:top w:val="none" w:sz="0" w:space="0" w:color="auto"/>
                        <w:left w:val="none" w:sz="0" w:space="0" w:color="auto"/>
                        <w:bottom w:val="none" w:sz="0" w:space="0" w:color="auto"/>
                        <w:right w:val="none" w:sz="0" w:space="0" w:color="auto"/>
                      </w:divBdr>
                    </w:div>
                  </w:divsChild>
                </w:div>
                <w:div w:id="488181997">
                  <w:marLeft w:val="0"/>
                  <w:marRight w:val="0"/>
                  <w:marTop w:val="0"/>
                  <w:marBottom w:val="0"/>
                  <w:divBdr>
                    <w:top w:val="none" w:sz="0" w:space="0" w:color="auto"/>
                    <w:left w:val="none" w:sz="0" w:space="0" w:color="auto"/>
                    <w:bottom w:val="none" w:sz="0" w:space="0" w:color="auto"/>
                    <w:right w:val="none" w:sz="0" w:space="0" w:color="auto"/>
                  </w:divBdr>
                  <w:divsChild>
                    <w:div w:id="1075978883">
                      <w:marLeft w:val="0"/>
                      <w:marRight w:val="0"/>
                      <w:marTop w:val="0"/>
                      <w:marBottom w:val="0"/>
                      <w:divBdr>
                        <w:top w:val="none" w:sz="0" w:space="0" w:color="auto"/>
                        <w:left w:val="none" w:sz="0" w:space="0" w:color="auto"/>
                        <w:bottom w:val="none" w:sz="0" w:space="0" w:color="auto"/>
                        <w:right w:val="none" w:sz="0" w:space="0" w:color="auto"/>
                      </w:divBdr>
                    </w:div>
                  </w:divsChild>
                </w:div>
                <w:div w:id="1616712749">
                  <w:marLeft w:val="0"/>
                  <w:marRight w:val="0"/>
                  <w:marTop w:val="0"/>
                  <w:marBottom w:val="0"/>
                  <w:divBdr>
                    <w:top w:val="none" w:sz="0" w:space="0" w:color="auto"/>
                    <w:left w:val="none" w:sz="0" w:space="0" w:color="auto"/>
                    <w:bottom w:val="none" w:sz="0" w:space="0" w:color="auto"/>
                    <w:right w:val="none" w:sz="0" w:space="0" w:color="auto"/>
                  </w:divBdr>
                  <w:divsChild>
                    <w:div w:id="1853370404">
                      <w:marLeft w:val="0"/>
                      <w:marRight w:val="0"/>
                      <w:marTop w:val="0"/>
                      <w:marBottom w:val="0"/>
                      <w:divBdr>
                        <w:top w:val="none" w:sz="0" w:space="0" w:color="auto"/>
                        <w:left w:val="none" w:sz="0" w:space="0" w:color="auto"/>
                        <w:bottom w:val="none" w:sz="0" w:space="0" w:color="auto"/>
                        <w:right w:val="none" w:sz="0" w:space="0" w:color="auto"/>
                      </w:divBdr>
                    </w:div>
                  </w:divsChild>
                </w:div>
                <w:div w:id="541096344">
                  <w:marLeft w:val="0"/>
                  <w:marRight w:val="0"/>
                  <w:marTop w:val="0"/>
                  <w:marBottom w:val="0"/>
                  <w:divBdr>
                    <w:top w:val="none" w:sz="0" w:space="0" w:color="auto"/>
                    <w:left w:val="none" w:sz="0" w:space="0" w:color="auto"/>
                    <w:bottom w:val="none" w:sz="0" w:space="0" w:color="auto"/>
                    <w:right w:val="none" w:sz="0" w:space="0" w:color="auto"/>
                  </w:divBdr>
                  <w:divsChild>
                    <w:div w:id="409616202">
                      <w:marLeft w:val="0"/>
                      <w:marRight w:val="0"/>
                      <w:marTop w:val="0"/>
                      <w:marBottom w:val="0"/>
                      <w:divBdr>
                        <w:top w:val="none" w:sz="0" w:space="0" w:color="auto"/>
                        <w:left w:val="none" w:sz="0" w:space="0" w:color="auto"/>
                        <w:bottom w:val="none" w:sz="0" w:space="0" w:color="auto"/>
                        <w:right w:val="none" w:sz="0" w:space="0" w:color="auto"/>
                      </w:divBdr>
                    </w:div>
                  </w:divsChild>
                </w:div>
                <w:div w:id="321741084">
                  <w:marLeft w:val="0"/>
                  <w:marRight w:val="0"/>
                  <w:marTop w:val="0"/>
                  <w:marBottom w:val="0"/>
                  <w:divBdr>
                    <w:top w:val="none" w:sz="0" w:space="0" w:color="auto"/>
                    <w:left w:val="none" w:sz="0" w:space="0" w:color="auto"/>
                    <w:bottom w:val="none" w:sz="0" w:space="0" w:color="auto"/>
                    <w:right w:val="none" w:sz="0" w:space="0" w:color="auto"/>
                  </w:divBdr>
                  <w:divsChild>
                    <w:div w:id="1551965623">
                      <w:marLeft w:val="0"/>
                      <w:marRight w:val="0"/>
                      <w:marTop w:val="0"/>
                      <w:marBottom w:val="0"/>
                      <w:divBdr>
                        <w:top w:val="none" w:sz="0" w:space="0" w:color="auto"/>
                        <w:left w:val="none" w:sz="0" w:space="0" w:color="auto"/>
                        <w:bottom w:val="none" w:sz="0" w:space="0" w:color="auto"/>
                        <w:right w:val="none" w:sz="0" w:space="0" w:color="auto"/>
                      </w:divBdr>
                    </w:div>
                  </w:divsChild>
                </w:div>
                <w:div w:id="1290162193">
                  <w:marLeft w:val="0"/>
                  <w:marRight w:val="0"/>
                  <w:marTop w:val="0"/>
                  <w:marBottom w:val="0"/>
                  <w:divBdr>
                    <w:top w:val="none" w:sz="0" w:space="0" w:color="auto"/>
                    <w:left w:val="none" w:sz="0" w:space="0" w:color="auto"/>
                    <w:bottom w:val="none" w:sz="0" w:space="0" w:color="auto"/>
                    <w:right w:val="none" w:sz="0" w:space="0" w:color="auto"/>
                  </w:divBdr>
                  <w:divsChild>
                    <w:div w:id="182671478">
                      <w:marLeft w:val="0"/>
                      <w:marRight w:val="0"/>
                      <w:marTop w:val="0"/>
                      <w:marBottom w:val="0"/>
                      <w:divBdr>
                        <w:top w:val="none" w:sz="0" w:space="0" w:color="auto"/>
                        <w:left w:val="none" w:sz="0" w:space="0" w:color="auto"/>
                        <w:bottom w:val="none" w:sz="0" w:space="0" w:color="auto"/>
                        <w:right w:val="none" w:sz="0" w:space="0" w:color="auto"/>
                      </w:divBdr>
                    </w:div>
                  </w:divsChild>
                </w:div>
                <w:div w:id="146359487">
                  <w:marLeft w:val="0"/>
                  <w:marRight w:val="0"/>
                  <w:marTop w:val="0"/>
                  <w:marBottom w:val="0"/>
                  <w:divBdr>
                    <w:top w:val="none" w:sz="0" w:space="0" w:color="auto"/>
                    <w:left w:val="none" w:sz="0" w:space="0" w:color="auto"/>
                    <w:bottom w:val="none" w:sz="0" w:space="0" w:color="auto"/>
                    <w:right w:val="none" w:sz="0" w:space="0" w:color="auto"/>
                  </w:divBdr>
                  <w:divsChild>
                    <w:div w:id="1061371175">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0"/>
                  <w:marTop w:val="0"/>
                  <w:marBottom w:val="0"/>
                  <w:divBdr>
                    <w:top w:val="none" w:sz="0" w:space="0" w:color="auto"/>
                    <w:left w:val="none" w:sz="0" w:space="0" w:color="auto"/>
                    <w:bottom w:val="none" w:sz="0" w:space="0" w:color="auto"/>
                    <w:right w:val="none" w:sz="0" w:space="0" w:color="auto"/>
                  </w:divBdr>
                  <w:divsChild>
                    <w:div w:id="1884055026">
                      <w:marLeft w:val="0"/>
                      <w:marRight w:val="0"/>
                      <w:marTop w:val="0"/>
                      <w:marBottom w:val="0"/>
                      <w:divBdr>
                        <w:top w:val="none" w:sz="0" w:space="0" w:color="auto"/>
                        <w:left w:val="none" w:sz="0" w:space="0" w:color="auto"/>
                        <w:bottom w:val="none" w:sz="0" w:space="0" w:color="auto"/>
                        <w:right w:val="none" w:sz="0" w:space="0" w:color="auto"/>
                      </w:divBdr>
                    </w:div>
                  </w:divsChild>
                </w:div>
                <w:div w:id="833758845">
                  <w:marLeft w:val="0"/>
                  <w:marRight w:val="0"/>
                  <w:marTop w:val="0"/>
                  <w:marBottom w:val="0"/>
                  <w:divBdr>
                    <w:top w:val="none" w:sz="0" w:space="0" w:color="auto"/>
                    <w:left w:val="none" w:sz="0" w:space="0" w:color="auto"/>
                    <w:bottom w:val="none" w:sz="0" w:space="0" w:color="auto"/>
                    <w:right w:val="none" w:sz="0" w:space="0" w:color="auto"/>
                  </w:divBdr>
                  <w:divsChild>
                    <w:div w:id="2107769751">
                      <w:marLeft w:val="0"/>
                      <w:marRight w:val="0"/>
                      <w:marTop w:val="0"/>
                      <w:marBottom w:val="0"/>
                      <w:divBdr>
                        <w:top w:val="none" w:sz="0" w:space="0" w:color="auto"/>
                        <w:left w:val="none" w:sz="0" w:space="0" w:color="auto"/>
                        <w:bottom w:val="none" w:sz="0" w:space="0" w:color="auto"/>
                        <w:right w:val="none" w:sz="0" w:space="0" w:color="auto"/>
                      </w:divBdr>
                    </w:div>
                  </w:divsChild>
                </w:div>
                <w:div w:id="1571109482">
                  <w:marLeft w:val="0"/>
                  <w:marRight w:val="0"/>
                  <w:marTop w:val="0"/>
                  <w:marBottom w:val="0"/>
                  <w:divBdr>
                    <w:top w:val="none" w:sz="0" w:space="0" w:color="auto"/>
                    <w:left w:val="none" w:sz="0" w:space="0" w:color="auto"/>
                    <w:bottom w:val="none" w:sz="0" w:space="0" w:color="auto"/>
                    <w:right w:val="none" w:sz="0" w:space="0" w:color="auto"/>
                  </w:divBdr>
                  <w:divsChild>
                    <w:div w:id="434984945">
                      <w:marLeft w:val="0"/>
                      <w:marRight w:val="0"/>
                      <w:marTop w:val="0"/>
                      <w:marBottom w:val="0"/>
                      <w:divBdr>
                        <w:top w:val="none" w:sz="0" w:space="0" w:color="auto"/>
                        <w:left w:val="none" w:sz="0" w:space="0" w:color="auto"/>
                        <w:bottom w:val="none" w:sz="0" w:space="0" w:color="auto"/>
                        <w:right w:val="none" w:sz="0" w:space="0" w:color="auto"/>
                      </w:divBdr>
                    </w:div>
                  </w:divsChild>
                </w:div>
                <w:div w:id="1892495077">
                  <w:marLeft w:val="0"/>
                  <w:marRight w:val="0"/>
                  <w:marTop w:val="0"/>
                  <w:marBottom w:val="0"/>
                  <w:divBdr>
                    <w:top w:val="none" w:sz="0" w:space="0" w:color="auto"/>
                    <w:left w:val="none" w:sz="0" w:space="0" w:color="auto"/>
                    <w:bottom w:val="none" w:sz="0" w:space="0" w:color="auto"/>
                    <w:right w:val="none" w:sz="0" w:space="0" w:color="auto"/>
                  </w:divBdr>
                  <w:divsChild>
                    <w:div w:id="132448379">
                      <w:marLeft w:val="0"/>
                      <w:marRight w:val="0"/>
                      <w:marTop w:val="0"/>
                      <w:marBottom w:val="0"/>
                      <w:divBdr>
                        <w:top w:val="none" w:sz="0" w:space="0" w:color="auto"/>
                        <w:left w:val="none" w:sz="0" w:space="0" w:color="auto"/>
                        <w:bottom w:val="none" w:sz="0" w:space="0" w:color="auto"/>
                        <w:right w:val="none" w:sz="0" w:space="0" w:color="auto"/>
                      </w:divBdr>
                    </w:div>
                  </w:divsChild>
                </w:div>
                <w:div w:id="930041029">
                  <w:marLeft w:val="0"/>
                  <w:marRight w:val="0"/>
                  <w:marTop w:val="0"/>
                  <w:marBottom w:val="0"/>
                  <w:divBdr>
                    <w:top w:val="none" w:sz="0" w:space="0" w:color="auto"/>
                    <w:left w:val="none" w:sz="0" w:space="0" w:color="auto"/>
                    <w:bottom w:val="none" w:sz="0" w:space="0" w:color="auto"/>
                    <w:right w:val="none" w:sz="0" w:space="0" w:color="auto"/>
                  </w:divBdr>
                  <w:divsChild>
                    <w:div w:id="696542206">
                      <w:marLeft w:val="0"/>
                      <w:marRight w:val="0"/>
                      <w:marTop w:val="0"/>
                      <w:marBottom w:val="0"/>
                      <w:divBdr>
                        <w:top w:val="none" w:sz="0" w:space="0" w:color="auto"/>
                        <w:left w:val="none" w:sz="0" w:space="0" w:color="auto"/>
                        <w:bottom w:val="none" w:sz="0" w:space="0" w:color="auto"/>
                        <w:right w:val="none" w:sz="0" w:space="0" w:color="auto"/>
                      </w:divBdr>
                    </w:div>
                  </w:divsChild>
                </w:div>
                <w:div w:id="1045180414">
                  <w:marLeft w:val="0"/>
                  <w:marRight w:val="0"/>
                  <w:marTop w:val="0"/>
                  <w:marBottom w:val="0"/>
                  <w:divBdr>
                    <w:top w:val="none" w:sz="0" w:space="0" w:color="auto"/>
                    <w:left w:val="none" w:sz="0" w:space="0" w:color="auto"/>
                    <w:bottom w:val="none" w:sz="0" w:space="0" w:color="auto"/>
                    <w:right w:val="none" w:sz="0" w:space="0" w:color="auto"/>
                  </w:divBdr>
                  <w:divsChild>
                    <w:div w:id="1124157817">
                      <w:marLeft w:val="0"/>
                      <w:marRight w:val="0"/>
                      <w:marTop w:val="0"/>
                      <w:marBottom w:val="0"/>
                      <w:divBdr>
                        <w:top w:val="none" w:sz="0" w:space="0" w:color="auto"/>
                        <w:left w:val="none" w:sz="0" w:space="0" w:color="auto"/>
                        <w:bottom w:val="none" w:sz="0" w:space="0" w:color="auto"/>
                        <w:right w:val="none" w:sz="0" w:space="0" w:color="auto"/>
                      </w:divBdr>
                    </w:div>
                  </w:divsChild>
                </w:div>
                <w:div w:id="75323107">
                  <w:marLeft w:val="0"/>
                  <w:marRight w:val="0"/>
                  <w:marTop w:val="0"/>
                  <w:marBottom w:val="0"/>
                  <w:divBdr>
                    <w:top w:val="none" w:sz="0" w:space="0" w:color="auto"/>
                    <w:left w:val="none" w:sz="0" w:space="0" w:color="auto"/>
                    <w:bottom w:val="none" w:sz="0" w:space="0" w:color="auto"/>
                    <w:right w:val="none" w:sz="0" w:space="0" w:color="auto"/>
                  </w:divBdr>
                  <w:divsChild>
                    <w:div w:id="793907858">
                      <w:marLeft w:val="0"/>
                      <w:marRight w:val="0"/>
                      <w:marTop w:val="0"/>
                      <w:marBottom w:val="0"/>
                      <w:divBdr>
                        <w:top w:val="none" w:sz="0" w:space="0" w:color="auto"/>
                        <w:left w:val="none" w:sz="0" w:space="0" w:color="auto"/>
                        <w:bottom w:val="none" w:sz="0" w:space="0" w:color="auto"/>
                        <w:right w:val="none" w:sz="0" w:space="0" w:color="auto"/>
                      </w:divBdr>
                    </w:div>
                  </w:divsChild>
                </w:div>
                <w:div w:id="555972974">
                  <w:marLeft w:val="0"/>
                  <w:marRight w:val="0"/>
                  <w:marTop w:val="0"/>
                  <w:marBottom w:val="0"/>
                  <w:divBdr>
                    <w:top w:val="none" w:sz="0" w:space="0" w:color="auto"/>
                    <w:left w:val="none" w:sz="0" w:space="0" w:color="auto"/>
                    <w:bottom w:val="none" w:sz="0" w:space="0" w:color="auto"/>
                    <w:right w:val="none" w:sz="0" w:space="0" w:color="auto"/>
                  </w:divBdr>
                  <w:divsChild>
                    <w:div w:id="1866097705">
                      <w:marLeft w:val="0"/>
                      <w:marRight w:val="0"/>
                      <w:marTop w:val="0"/>
                      <w:marBottom w:val="0"/>
                      <w:divBdr>
                        <w:top w:val="none" w:sz="0" w:space="0" w:color="auto"/>
                        <w:left w:val="none" w:sz="0" w:space="0" w:color="auto"/>
                        <w:bottom w:val="none" w:sz="0" w:space="0" w:color="auto"/>
                        <w:right w:val="none" w:sz="0" w:space="0" w:color="auto"/>
                      </w:divBdr>
                    </w:div>
                  </w:divsChild>
                </w:div>
                <w:div w:id="1881547091">
                  <w:marLeft w:val="0"/>
                  <w:marRight w:val="0"/>
                  <w:marTop w:val="0"/>
                  <w:marBottom w:val="0"/>
                  <w:divBdr>
                    <w:top w:val="none" w:sz="0" w:space="0" w:color="auto"/>
                    <w:left w:val="none" w:sz="0" w:space="0" w:color="auto"/>
                    <w:bottom w:val="none" w:sz="0" w:space="0" w:color="auto"/>
                    <w:right w:val="none" w:sz="0" w:space="0" w:color="auto"/>
                  </w:divBdr>
                  <w:divsChild>
                    <w:div w:id="437725810">
                      <w:marLeft w:val="0"/>
                      <w:marRight w:val="0"/>
                      <w:marTop w:val="0"/>
                      <w:marBottom w:val="0"/>
                      <w:divBdr>
                        <w:top w:val="none" w:sz="0" w:space="0" w:color="auto"/>
                        <w:left w:val="none" w:sz="0" w:space="0" w:color="auto"/>
                        <w:bottom w:val="none" w:sz="0" w:space="0" w:color="auto"/>
                        <w:right w:val="none" w:sz="0" w:space="0" w:color="auto"/>
                      </w:divBdr>
                    </w:div>
                  </w:divsChild>
                </w:div>
                <w:div w:id="410977349">
                  <w:marLeft w:val="0"/>
                  <w:marRight w:val="0"/>
                  <w:marTop w:val="0"/>
                  <w:marBottom w:val="0"/>
                  <w:divBdr>
                    <w:top w:val="none" w:sz="0" w:space="0" w:color="auto"/>
                    <w:left w:val="none" w:sz="0" w:space="0" w:color="auto"/>
                    <w:bottom w:val="none" w:sz="0" w:space="0" w:color="auto"/>
                    <w:right w:val="none" w:sz="0" w:space="0" w:color="auto"/>
                  </w:divBdr>
                  <w:divsChild>
                    <w:div w:id="1874658965">
                      <w:marLeft w:val="0"/>
                      <w:marRight w:val="0"/>
                      <w:marTop w:val="0"/>
                      <w:marBottom w:val="0"/>
                      <w:divBdr>
                        <w:top w:val="none" w:sz="0" w:space="0" w:color="auto"/>
                        <w:left w:val="none" w:sz="0" w:space="0" w:color="auto"/>
                        <w:bottom w:val="none" w:sz="0" w:space="0" w:color="auto"/>
                        <w:right w:val="none" w:sz="0" w:space="0" w:color="auto"/>
                      </w:divBdr>
                    </w:div>
                  </w:divsChild>
                </w:div>
                <w:div w:id="2101482977">
                  <w:marLeft w:val="0"/>
                  <w:marRight w:val="0"/>
                  <w:marTop w:val="0"/>
                  <w:marBottom w:val="0"/>
                  <w:divBdr>
                    <w:top w:val="none" w:sz="0" w:space="0" w:color="auto"/>
                    <w:left w:val="none" w:sz="0" w:space="0" w:color="auto"/>
                    <w:bottom w:val="none" w:sz="0" w:space="0" w:color="auto"/>
                    <w:right w:val="none" w:sz="0" w:space="0" w:color="auto"/>
                  </w:divBdr>
                  <w:divsChild>
                    <w:div w:id="1219590663">
                      <w:marLeft w:val="0"/>
                      <w:marRight w:val="0"/>
                      <w:marTop w:val="0"/>
                      <w:marBottom w:val="0"/>
                      <w:divBdr>
                        <w:top w:val="none" w:sz="0" w:space="0" w:color="auto"/>
                        <w:left w:val="none" w:sz="0" w:space="0" w:color="auto"/>
                        <w:bottom w:val="none" w:sz="0" w:space="0" w:color="auto"/>
                        <w:right w:val="none" w:sz="0" w:space="0" w:color="auto"/>
                      </w:divBdr>
                    </w:div>
                  </w:divsChild>
                </w:div>
                <w:div w:id="1161501554">
                  <w:marLeft w:val="0"/>
                  <w:marRight w:val="0"/>
                  <w:marTop w:val="0"/>
                  <w:marBottom w:val="0"/>
                  <w:divBdr>
                    <w:top w:val="none" w:sz="0" w:space="0" w:color="auto"/>
                    <w:left w:val="none" w:sz="0" w:space="0" w:color="auto"/>
                    <w:bottom w:val="none" w:sz="0" w:space="0" w:color="auto"/>
                    <w:right w:val="none" w:sz="0" w:space="0" w:color="auto"/>
                  </w:divBdr>
                  <w:divsChild>
                    <w:div w:id="1985431135">
                      <w:marLeft w:val="0"/>
                      <w:marRight w:val="0"/>
                      <w:marTop w:val="0"/>
                      <w:marBottom w:val="0"/>
                      <w:divBdr>
                        <w:top w:val="none" w:sz="0" w:space="0" w:color="auto"/>
                        <w:left w:val="none" w:sz="0" w:space="0" w:color="auto"/>
                        <w:bottom w:val="none" w:sz="0" w:space="0" w:color="auto"/>
                        <w:right w:val="none" w:sz="0" w:space="0" w:color="auto"/>
                      </w:divBdr>
                    </w:div>
                  </w:divsChild>
                </w:div>
                <w:div w:id="1226524491">
                  <w:marLeft w:val="0"/>
                  <w:marRight w:val="0"/>
                  <w:marTop w:val="0"/>
                  <w:marBottom w:val="0"/>
                  <w:divBdr>
                    <w:top w:val="none" w:sz="0" w:space="0" w:color="auto"/>
                    <w:left w:val="none" w:sz="0" w:space="0" w:color="auto"/>
                    <w:bottom w:val="none" w:sz="0" w:space="0" w:color="auto"/>
                    <w:right w:val="none" w:sz="0" w:space="0" w:color="auto"/>
                  </w:divBdr>
                  <w:divsChild>
                    <w:div w:id="1652249878">
                      <w:marLeft w:val="0"/>
                      <w:marRight w:val="0"/>
                      <w:marTop w:val="0"/>
                      <w:marBottom w:val="0"/>
                      <w:divBdr>
                        <w:top w:val="none" w:sz="0" w:space="0" w:color="auto"/>
                        <w:left w:val="none" w:sz="0" w:space="0" w:color="auto"/>
                        <w:bottom w:val="none" w:sz="0" w:space="0" w:color="auto"/>
                        <w:right w:val="none" w:sz="0" w:space="0" w:color="auto"/>
                      </w:divBdr>
                    </w:div>
                  </w:divsChild>
                </w:div>
                <w:div w:id="677658831">
                  <w:marLeft w:val="0"/>
                  <w:marRight w:val="0"/>
                  <w:marTop w:val="0"/>
                  <w:marBottom w:val="0"/>
                  <w:divBdr>
                    <w:top w:val="none" w:sz="0" w:space="0" w:color="auto"/>
                    <w:left w:val="none" w:sz="0" w:space="0" w:color="auto"/>
                    <w:bottom w:val="none" w:sz="0" w:space="0" w:color="auto"/>
                    <w:right w:val="none" w:sz="0" w:space="0" w:color="auto"/>
                  </w:divBdr>
                  <w:divsChild>
                    <w:div w:id="854618304">
                      <w:marLeft w:val="0"/>
                      <w:marRight w:val="0"/>
                      <w:marTop w:val="0"/>
                      <w:marBottom w:val="0"/>
                      <w:divBdr>
                        <w:top w:val="none" w:sz="0" w:space="0" w:color="auto"/>
                        <w:left w:val="none" w:sz="0" w:space="0" w:color="auto"/>
                        <w:bottom w:val="none" w:sz="0" w:space="0" w:color="auto"/>
                        <w:right w:val="none" w:sz="0" w:space="0" w:color="auto"/>
                      </w:divBdr>
                    </w:div>
                  </w:divsChild>
                </w:div>
                <w:div w:id="1266034365">
                  <w:marLeft w:val="0"/>
                  <w:marRight w:val="0"/>
                  <w:marTop w:val="0"/>
                  <w:marBottom w:val="0"/>
                  <w:divBdr>
                    <w:top w:val="none" w:sz="0" w:space="0" w:color="auto"/>
                    <w:left w:val="none" w:sz="0" w:space="0" w:color="auto"/>
                    <w:bottom w:val="none" w:sz="0" w:space="0" w:color="auto"/>
                    <w:right w:val="none" w:sz="0" w:space="0" w:color="auto"/>
                  </w:divBdr>
                  <w:divsChild>
                    <w:div w:id="1501119945">
                      <w:marLeft w:val="0"/>
                      <w:marRight w:val="0"/>
                      <w:marTop w:val="0"/>
                      <w:marBottom w:val="0"/>
                      <w:divBdr>
                        <w:top w:val="none" w:sz="0" w:space="0" w:color="auto"/>
                        <w:left w:val="none" w:sz="0" w:space="0" w:color="auto"/>
                        <w:bottom w:val="none" w:sz="0" w:space="0" w:color="auto"/>
                        <w:right w:val="none" w:sz="0" w:space="0" w:color="auto"/>
                      </w:divBdr>
                    </w:div>
                  </w:divsChild>
                </w:div>
                <w:div w:id="96220990">
                  <w:marLeft w:val="0"/>
                  <w:marRight w:val="0"/>
                  <w:marTop w:val="0"/>
                  <w:marBottom w:val="0"/>
                  <w:divBdr>
                    <w:top w:val="none" w:sz="0" w:space="0" w:color="auto"/>
                    <w:left w:val="none" w:sz="0" w:space="0" w:color="auto"/>
                    <w:bottom w:val="none" w:sz="0" w:space="0" w:color="auto"/>
                    <w:right w:val="none" w:sz="0" w:space="0" w:color="auto"/>
                  </w:divBdr>
                  <w:divsChild>
                    <w:div w:id="710038230">
                      <w:marLeft w:val="0"/>
                      <w:marRight w:val="0"/>
                      <w:marTop w:val="0"/>
                      <w:marBottom w:val="0"/>
                      <w:divBdr>
                        <w:top w:val="none" w:sz="0" w:space="0" w:color="auto"/>
                        <w:left w:val="none" w:sz="0" w:space="0" w:color="auto"/>
                        <w:bottom w:val="none" w:sz="0" w:space="0" w:color="auto"/>
                        <w:right w:val="none" w:sz="0" w:space="0" w:color="auto"/>
                      </w:divBdr>
                    </w:div>
                  </w:divsChild>
                </w:div>
                <w:div w:id="459806092">
                  <w:marLeft w:val="0"/>
                  <w:marRight w:val="0"/>
                  <w:marTop w:val="0"/>
                  <w:marBottom w:val="0"/>
                  <w:divBdr>
                    <w:top w:val="none" w:sz="0" w:space="0" w:color="auto"/>
                    <w:left w:val="none" w:sz="0" w:space="0" w:color="auto"/>
                    <w:bottom w:val="none" w:sz="0" w:space="0" w:color="auto"/>
                    <w:right w:val="none" w:sz="0" w:space="0" w:color="auto"/>
                  </w:divBdr>
                  <w:divsChild>
                    <w:div w:id="1405176978">
                      <w:marLeft w:val="0"/>
                      <w:marRight w:val="0"/>
                      <w:marTop w:val="0"/>
                      <w:marBottom w:val="0"/>
                      <w:divBdr>
                        <w:top w:val="none" w:sz="0" w:space="0" w:color="auto"/>
                        <w:left w:val="none" w:sz="0" w:space="0" w:color="auto"/>
                        <w:bottom w:val="none" w:sz="0" w:space="0" w:color="auto"/>
                        <w:right w:val="none" w:sz="0" w:space="0" w:color="auto"/>
                      </w:divBdr>
                    </w:div>
                  </w:divsChild>
                </w:div>
                <w:div w:id="304047134">
                  <w:marLeft w:val="0"/>
                  <w:marRight w:val="0"/>
                  <w:marTop w:val="0"/>
                  <w:marBottom w:val="0"/>
                  <w:divBdr>
                    <w:top w:val="none" w:sz="0" w:space="0" w:color="auto"/>
                    <w:left w:val="none" w:sz="0" w:space="0" w:color="auto"/>
                    <w:bottom w:val="none" w:sz="0" w:space="0" w:color="auto"/>
                    <w:right w:val="none" w:sz="0" w:space="0" w:color="auto"/>
                  </w:divBdr>
                  <w:divsChild>
                    <w:div w:id="1011906986">
                      <w:marLeft w:val="0"/>
                      <w:marRight w:val="0"/>
                      <w:marTop w:val="0"/>
                      <w:marBottom w:val="0"/>
                      <w:divBdr>
                        <w:top w:val="none" w:sz="0" w:space="0" w:color="auto"/>
                        <w:left w:val="none" w:sz="0" w:space="0" w:color="auto"/>
                        <w:bottom w:val="none" w:sz="0" w:space="0" w:color="auto"/>
                        <w:right w:val="none" w:sz="0" w:space="0" w:color="auto"/>
                      </w:divBdr>
                    </w:div>
                  </w:divsChild>
                </w:div>
                <w:div w:id="1870338819">
                  <w:marLeft w:val="0"/>
                  <w:marRight w:val="0"/>
                  <w:marTop w:val="0"/>
                  <w:marBottom w:val="0"/>
                  <w:divBdr>
                    <w:top w:val="none" w:sz="0" w:space="0" w:color="auto"/>
                    <w:left w:val="none" w:sz="0" w:space="0" w:color="auto"/>
                    <w:bottom w:val="none" w:sz="0" w:space="0" w:color="auto"/>
                    <w:right w:val="none" w:sz="0" w:space="0" w:color="auto"/>
                  </w:divBdr>
                  <w:divsChild>
                    <w:div w:id="1785924718">
                      <w:marLeft w:val="0"/>
                      <w:marRight w:val="0"/>
                      <w:marTop w:val="0"/>
                      <w:marBottom w:val="0"/>
                      <w:divBdr>
                        <w:top w:val="none" w:sz="0" w:space="0" w:color="auto"/>
                        <w:left w:val="none" w:sz="0" w:space="0" w:color="auto"/>
                        <w:bottom w:val="none" w:sz="0" w:space="0" w:color="auto"/>
                        <w:right w:val="none" w:sz="0" w:space="0" w:color="auto"/>
                      </w:divBdr>
                    </w:div>
                  </w:divsChild>
                </w:div>
                <w:div w:id="1232808571">
                  <w:marLeft w:val="0"/>
                  <w:marRight w:val="0"/>
                  <w:marTop w:val="0"/>
                  <w:marBottom w:val="0"/>
                  <w:divBdr>
                    <w:top w:val="none" w:sz="0" w:space="0" w:color="auto"/>
                    <w:left w:val="none" w:sz="0" w:space="0" w:color="auto"/>
                    <w:bottom w:val="none" w:sz="0" w:space="0" w:color="auto"/>
                    <w:right w:val="none" w:sz="0" w:space="0" w:color="auto"/>
                  </w:divBdr>
                  <w:divsChild>
                    <w:div w:id="1553420772">
                      <w:marLeft w:val="0"/>
                      <w:marRight w:val="0"/>
                      <w:marTop w:val="0"/>
                      <w:marBottom w:val="0"/>
                      <w:divBdr>
                        <w:top w:val="none" w:sz="0" w:space="0" w:color="auto"/>
                        <w:left w:val="none" w:sz="0" w:space="0" w:color="auto"/>
                        <w:bottom w:val="none" w:sz="0" w:space="0" w:color="auto"/>
                        <w:right w:val="none" w:sz="0" w:space="0" w:color="auto"/>
                      </w:divBdr>
                    </w:div>
                  </w:divsChild>
                </w:div>
                <w:div w:id="971863717">
                  <w:marLeft w:val="0"/>
                  <w:marRight w:val="0"/>
                  <w:marTop w:val="0"/>
                  <w:marBottom w:val="0"/>
                  <w:divBdr>
                    <w:top w:val="none" w:sz="0" w:space="0" w:color="auto"/>
                    <w:left w:val="none" w:sz="0" w:space="0" w:color="auto"/>
                    <w:bottom w:val="none" w:sz="0" w:space="0" w:color="auto"/>
                    <w:right w:val="none" w:sz="0" w:space="0" w:color="auto"/>
                  </w:divBdr>
                  <w:divsChild>
                    <w:div w:id="1274241142">
                      <w:marLeft w:val="0"/>
                      <w:marRight w:val="0"/>
                      <w:marTop w:val="0"/>
                      <w:marBottom w:val="0"/>
                      <w:divBdr>
                        <w:top w:val="none" w:sz="0" w:space="0" w:color="auto"/>
                        <w:left w:val="none" w:sz="0" w:space="0" w:color="auto"/>
                        <w:bottom w:val="none" w:sz="0" w:space="0" w:color="auto"/>
                        <w:right w:val="none" w:sz="0" w:space="0" w:color="auto"/>
                      </w:divBdr>
                    </w:div>
                  </w:divsChild>
                </w:div>
                <w:div w:id="384724049">
                  <w:marLeft w:val="0"/>
                  <w:marRight w:val="0"/>
                  <w:marTop w:val="0"/>
                  <w:marBottom w:val="0"/>
                  <w:divBdr>
                    <w:top w:val="none" w:sz="0" w:space="0" w:color="auto"/>
                    <w:left w:val="none" w:sz="0" w:space="0" w:color="auto"/>
                    <w:bottom w:val="none" w:sz="0" w:space="0" w:color="auto"/>
                    <w:right w:val="none" w:sz="0" w:space="0" w:color="auto"/>
                  </w:divBdr>
                  <w:divsChild>
                    <w:div w:id="1294336301">
                      <w:marLeft w:val="0"/>
                      <w:marRight w:val="0"/>
                      <w:marTop w:val="0"/>
                      <w:marBottom w:val="0"/>
                      <w:divBdr>
                        <w:top w:val="none" w:sz="0" w:space="0" w:color="auto"/>
                        <w:left w:val="none" w:sz="0" w:space="0" w:color="auto"/>
                        <w:bottom w:val="none" w:sz="0" w:space="0" w:color="auto"/>
                        <w:right w:val="none" w:sz="0" w:space="0" w:color="auto"/>
                      </w:divBdr>
                    </w:div>
                  </w:divsChild>
                </w:div>
                <w:div w:id="1954247445">
                  <w:marLeft w:val="0"/>
                  <w:marRight w:val="0"/>
                  <w:marTop w:val="0"/>
                  <w:marBottom w:val="0"/>
                  <w:divBdr>
                    <w:top w:val="none" w:sz="0" w:space="0" w:color="auto"/>
                    <w:left w:val="none" w:sz="0" w:space="0" w:color="auto"/>
                    <w:bottom w:val="none" w:sz="0" w:space="0" w:color="auto"/>
                    <w:right w:val="none" w:sz="0" w:space="0" w:color="auto"/>
                  </w:divBdr>
                  <w:divsChild>
                    <w:div w:id="2067799979">
                      <w:marLeft w:val="0"/>
                      <w:marRight w:val="0"/>
                      <w:marTop w:val="0"/>
                      <w:marBottom w:val="0"/>
                      <w:divBdr>
                        <w:top w:val="none" w:sz="0" w:space="0" w:color="auto"/>
                        <w:left w:val="none" w:sz="0" w:space="0" w:color="auto"/>
                        <w:bottom w:val="none" w:sz="0" w:space="0" w:color="auto"/>
                        <w:right w:val="none" w:sz="0" w:space="0" w:color="auto"/>
                      </w:divBdr>
                    </w:div>
                  </w:divsChild>
                </w:div>
                <w:div w:id="2010402595">
                  <w:marLeft w:val="0"/>
                  <w:marRight w:val="0"/>
                  <w:marTop w:val="0"/>
                  <w:marBottom w:val="0"/>
                  <w:divBdr>
                    <w:top w:val="none" w:sz="0" w:space="0" w:color="auto"/>
                    <w:left w:val="none" w:sz="0" w:space="0" w:color="auto"/>
                    <w:bottom w:val="none" w:sz="0" w:space="0" w:color="auto"/>
                    <w:right w:val="none" w:sz="0" w:space="0" w:color="auto"/>
                  </w:divBdr>
                  <w:divsChild>
                    <w:div w:id="249317491">
                      <w:marLeft w:val="0"/>
                      <w:marRight w:val="0"/>
                      <w:marTop w:val="0"/>
                      <w:marBottom w:val="0"/>
                      <w:divBdr>
                        <w:top w:val="none" w:sz="0" w:space="0" w:color="auto"/>
                        <w:left w:val="none" w:sz="0" w:space="0" w:color="auto"/>
                        <w:bottom w:val="none" w:sz="0" w:space="0" w:color="auto"/>
                        <w:right w:val="none" w:sz="0" w:space="0" w:color="auto"/>
                      </w:divBdr>
                    </w:div>
                  </w:divsChild>
                </w:div>
                <w:div w:id="2005237404">
                  <w:marLeft w:val="0"/>
                  <w:marRight w:val="0"/>
                  <w:marTop w:val="0"/>
                  <w:marBottom w:val="0"/>
                  <w:divBdr>
                    <w:top w:val="none" w:sz="0" w:space="0" w:color="auto"/>
                    <w:left w:val="none" w:sz="0" w:space="0" w:color="auto"/>
                    <w:bottom w:val="none" w:sz="0" w:space="0" w:color="auto"/>
                    <w:right w:val="none" w:sz="0" w:space="0" w:color="auto"/>
                  </w:divBdr>
                  <w:divsChild>
                    <w:div w:id="457916887">
                      <w:marLeft w:val="0"/>
                      <w:marRight w:val="0"/>
                      <w:marTop w:val="0"/>
                      <w:marBottom w:val="0"/>
                      <w:divBdr>
                        <w:top w:val="none" w:sz="0" w:space="0" w:color="auto"/>
                        <w:left w:val="none" w:sz="0" w:space="0" w:color="auto"/>
                        <w:bottom w:val="none" w:sz="0" w:space="0" w:color="auto"/>
                        <w:right w:val="none" w:sz="0" w:space="0" w:color="auto"/>
                      </w:divBdr>
                    </w:div>
                  </w:divsChild>
                </w:div>
                <w:div w:id="1110665819">
                  <w:marLeft w:val="0"/>
                  <w:marRight w:val="0"/>
                  <w:marTop w:val="0"/>
                  <w:marBottom w:val="0"/>
                  <w:divBdr>
                    <w:top w:val="none" w:sz="0" w:space="0" w:color="auto"/>
                    <w:left w:val="none" w:sz="0" w:space="0" w:color="auto"/>
                    <w:bottom w:val="none" w:sz="0" w:space="0" w:color="auto"/>
                    <w:right w:val="none" w:sz="0" w:space="0" w:color="auto"/>
                  </w:divBdr>
                  <w:divsChild>
                    <w:div w:id="1097022116">
                      <w:marLeft w:val="0"/>
                      <w:marRight w:val="0"/>
                      <w:marTop w:val="0"/>
                      <w:marBottom w:val="0"/>
                      <w:divBdr>
                        <w:top w:val="none" w:sz="0" w:space="0" w:color="auto"/>
                        <w:left w:val="none" w:sz="0" w:space="0" w:color="auto"/>
                        <w:bottom w:val="none" w:sz="0" w:space="0" w:color="auto"/>
                        <w:right w:val="none" w:sz="0" w:space="0" w:color="auto"/>
                      </w:divBdr>
                    </w:div>
                  </w:divsChild>
                </w:div>
                <w:div w:id="865675698">
                  <w:marLeft w:val="0"/>
                  <w:marRight w:val="0"/>
                  <w:marTop w:val="0"/>
                  <w:marBottom w:val="0"/>
                  <w:divBdr>
                    <w:top w:val="none" w:sz="0" w:space="0" w:color="auto"/>
                    <w:left w:val="none" w:sz="0" w:space="0" w:color="auto"/>
                    <w:bottom w:val="none" w:sz="0" w:space="0" w:color="auto"/>
                    <w:right w:val="none" w:sz="0" w:space="0" w:color="auto"/>
                  </w:divBdr>
                  <w:divsChild>
                    <w:div w:id="1521624662">
                      <w:marLeft w:val="0"/>
                      <w:marRight w:val="0"/>
                      <w:marTop w:val="0"/>
                      <w:marBottom w:val="0"/>
                      <w:divBdr>
                        <w:top w:val="none" w:sz="0" w:space="0" w:color="auto"/>
                        <w:left w:val="none" w:sz="0" w:space="0" w:color="auto"/>
                        <w:bottom w:val="none" w:sz="0" w:space="0" w:color="auto"/>
                        <w:right w:val="none" w:sz="0" w:space="0" w:color="auto"/>
                      </w:divBdr>
                    </w:div>
                  </w:divsChild>
                </w:div>
                <w:div w:id="17315740">
                  <w:marLeft w:val="0"/>
                  <w:marRight w:val="0"/>
                  <w:marTop w:val="0"/>
                  <w:marBottom w:val="0"/>
                  <w:divBdr>
                    <w:top w:val="none" w:sz="0" w:space="0" w:color="auto"/>
                    <w:left w:val="none" w:sz="0" w:space="0" w:color="auto"/>
                    <w:bottom w:val="none" w:sz="0" w:space="0" w:color="auto"/>
                    <w:right w:val="none" w:sz="0" w:space="0" w:color="auto"/>
                  </w:divBdr>
                  <w:divsChild>
                    <w:div w:id="626397198">
                      <w:marLeft w:val="0"/>
                      <w:marRight w:val="0"/>
                      <w:marTop w:val="0"/>
                      <w:marBottom w:val="0"/>
                      <w:divBdr>
                        <w:top w:val="none" w:sz="0" w:space="0" w:color="auto"/>
                        <w:left w:val="none" w:sz="0" w:space="0" w:color="auto"/>
                        <w:bottom w:val="none" w:sz="0" w:space="0" w:color="auto"/>
                        <w:right w:val="none" w:sz="0" w:space="0" w:color="auto"/>
                      </w:divBdr>
                    </w:div>
                  </w:divsChild>
                </w:div>
                <w:div w:id="522014359">
                  <w:marLeft w:val="0"/>
                  <w:marRight w:val="0"/>
                  <w:marTop w:val="0"/>
                  <w:marBottom w:val="0"/>
                  <w:divBdr>
                    <w:top w:val="none" w:sz="0" w:space="0" w:color="auto"/>
                    <w:left w:val="none" w:sz="0" w:space="0" w:color="auto"/>
                    <w:bottom w:val="none" w:sz="0" w:space="0" w:color="auto"/>
                    <w:right w:val="none" w:sz="0" w:space="0" w:color="auto"/>
                  </w:divBdr>
                  <w:divsChild>
                    <w:div w:id="59837155">
                      <w:marLeft w:val="0"/>
                      <w:marRight w:val="0"/>
                      <w:marTop w:val="0"/>
                      <w:marBottom w:val="0"/>
                      <w:divBdr>
                        <w:top w:val="none" w:sz="0" w:space="0" w:color="auto"/>
                        <w:left w:val="none" w:sz="0" w:space="0" w:color="auto"/>
                        <w:bottom w:val="none" w:sz="0" w:space="0" w:color="auto"/>
                        <w:right w:val="none" w:sz="0" w:space="0" w:color="auto"/>
                      </w:divBdr>
                    </w:div>
                  </w:divsChild>
                </w:div>
                <w:div w:id="2043898292">
                  <w:marLeft w:val="0"/>
                  <w:marRight w:val="0"/>
                  <w:marTop w:val="0"/>
                  <w:marBottom w:val="0"/>
                  <w:divBdr>
                    <w:top w:val="none" w:sz="0" w:space="0" w:color="auto"/>
                    <w:left w:val="none" w:sz="0" w:space="0" w:color="auto"/>
                    <w:bottom w:val="none" w:sz="0" w:space="0" w:color="auto"/>
                    <w:right w:val="none" w:sz="0" w:space="0" w:color="auto"/>
                  </w:divBdr>
                  <w:divsChild>
                    <w:div w:id="540896437">
                      <w:marLeft w:val="0"/>
                      <w:marRight w:val="0"/>
                      <w:marTop w:val="0"/>
                      <w:marBottom w:val="0"/>
                      <w:divBdr>
                        <w:top w:val="none" w:sz="0" w:space="0" w:color="auto"/>
                        <w:left w:val="none" w:sz="0" w:space="0" w:color="auto"/>
                        <w:bottom w:val="none" w:sz="0" w:space="0" w:color="auto"/>
                        <w:right w:val="none" w:sz="0" w:space="0" w:color="auto"/>
                      </w:divBdr>
                    </w:div>
                  </w:divsChild>
                </w:div>
                <w:div w:id="1519393765">
                  <w:marLeft w:val="0"/>
                  <w:marRight w:val="0"/>
                  <w:marTop w:val="0"/>
                  <w:marBottom w:val="0"/>
                  <w:divBdr>
                    <w:top w:val="none" w:sz="0" w:space="0" w:color="auto"/>
                    <w:left w:val="none" w:sz="0" w:space="0" w:color="auto"/>
                    <w:bottom w:val="none" w:sz="0" w:space="0" w:color="auto"/>
                    <w:right w:val="none" w:sz="0" w:space="0" w:color="auto"/>
                  </w:divBdr>
                  <w:divsChild>
                    <w:div w:id="1133788053">
                      <w:marLeft w:val="0"/>
                      <w:marRight w:val="0"/>
                      <w:marTop w:val="0"/>
                      <w:marBottom w:val="0"/>
                      <w:divBdr>
                        <w:top w:val="none" w:sz="0" w:space="0" w:color="auto"/>
                        <w:left w:val="none" w:sz="0" w:space="0" w:color="auto"/>
                        <w:bottom w:val="none" w:sz="0" w:space="0" w:color="auto"/>
                        <w:right w:val="none" w:sz="0" w:space="0" w:color="auto"/>
                      </w:divBdr>
                    </w:div>
                  </w:divsChild>
                </w:div>
                <w:div w:id="1498614600">
                  <w:marLeft w:val="0"/>
                  <w:marRight w:val="0"/>
                  <w:marTop w:val="0"/>
                  <w:marBottom w:val="0"/>
                  <w:divBdr>
                    <w:top w:val="none" w:sz="0" w:space="0" w:color="auto"/>
                    <w:left w:val="none" w:sz="0" w:space="0" w:color="auto"/>
                    <w:bottom w:val="none" w:sz="0" w:space="0" w:color="auto"/>
                    <w:right w:val="none" w:sz="0" w:space="0" w:color="auto"/>
                  </w:divBdr>
                  <w:divsChild>
                    <w:div w:id="672880271">
                      <w:marLeft w:val="0"/>
                      <w:marRight w:val="0"/>
                      <w:marTop w:val="0"/>
                      <w:marBottom w:val="0"/>
                      <w:divBdr>
                        <w:top w:val="none" w:sz="0" w:space="0" w:color="auto"/>
                        <w:left w:val="none" w:sz="0" w:space="0" w:color="auto"/>
                        <w:bottom w:val="none" w:sz="0" w:space="0" w:color="auto"/>
                        <w:right w:val="none" w:sz="0" w:space="0" w:color="auto"/>
                      </w:divBdr>
                    </w:div>
                  </w:divsChild>
                </w:div>
                <w:div w:id="1605578749">
                  <w:marLeft w:val="0"/>
                  <w:marRight w:val="0"/>
                  <w:marTop w:val="0"/>
                  <w:marBottom w:val="0"/>
                  <w:divBdr>
                    <w:top w:val="none" w:sz="0" w:space="0" w:color="auto"/>
                    <w:left w:val="none" w:sz="0" w:space="0" w:color="auto"/>
                    <w:bottom w:val="none" w:sz="0" w:space="0" w:color="auto"/>
                    <w:right w:val="none" w:sz="0" w:space="0" w:color="auto"/>
                  </w:divBdr>
                  <w:divsChild>
                    <w:div w:id="1540046748">
                      <w:marLeft w:val="0"/>
                      <w:marRight w:val="0"/>
                      <w:marTop w:val="0"/>
                      <w:marBottom w:val="0"/>
                      <w:divBdr>
                        <w:top w:val="none" w:sz="0" w:space="0" w:color="auto"/>
                        <w:left w:val="none" w:sz="0" w:space="0" w:color="auto"/>
                        <w:bottom w:val="none" w:sz="0" w:space="0" w:color="auto"/>
                        <w:right w:val="none" w:sz="0" w:space="0" w:color="auto"/>
                      </w:divBdr>
                    </w:div>
                  </w:divsChild>
                </w:div>
                <w:div w:id="1376812157">
                  <w:marLeft w:val="0"/>
                  <w:marRight w:val="0"/>
                  <w:marTop w:val="0"/>
                  <w:marBottom w:val="0"/>
                  <w:divBdr>
                    <w:top w:val="none" w:sz="0" w:space="0" w:color="auto"/>
                    <w:left w:val="none" w:sz="0" w:space="0" w:color="auto"/>
                    <w:bottom w:val="none" w:sz="0" w:space="0" w:color="auto"/>
                    <w:right w:val="none" w:sz="0" w:space="0" w:color="auto"/>
                  </w:divBdr>
                  <w:divsChild>
                    <w:div w:id="101918528">
                      <w:marLeft w:val="0"/>
                      <w:marRight w:val="0"/>
                      <w:marTop w:val="0"/>
                      <w:marBottom w:val="0"/>
                      <w:divBdr>
                        <w:top w:val="none" w:sz="0" w:space="0" w:color="auto"/>
                        <w:left w:val="none" w:sz="0" w:space="0" w:color="auto"/>
                        <w:bottom w:val="none" w:sz="0" w:space="0" w:color="auto"/>
                        <w:right w:val="none" w:sz="0" w:space="0" w:color="auto"/>
                      </w:divBdr>
                    </w:div>
                  </w:divsChild>
                </w:div>
                <w:div w:id="972447692">
                  <w:marLeft w:val="0"/>
                  <w:marRight w:val="0"/>
                  <w:marTop w:val="0"/>
                  <w:marBottom w:val="0"/>
                  <w:divBdr>
                    <w:top w:val="none" w:sz="0" w:space="0" w:color="auto"/>
                    <w:left w:val="none" w:sz="0" w:space="0" w:color="auto"/>
                    <w:bottom w:val="none" w:sz="0" w:space="0" w:color="auto"/>
                    <w:right w:val="none" w:sz="0" w:space="0" w:color="auto"/>
                  </w:divBdr>
                  <w:divsChild>
                    <w:div w:id="31271600">
                      <w:marLeft w:val="0"/>
                      <w:marRight w:val="0"/>
                      <w:marTop w:val="0"/>
                      <w:marBottom w:val="0"/>
                      <w:divBdr>
                        <w:top w:val="none" w:sz="0" w:space="0" w:color="auto"/>
                        <w:left w:val="none" w:sz="0" w:space="0" w:color="auto"/>
                        <w:bottom w:val="none" w:sz="0" w:space="0" w:color="auto"/>
                        <w:right w:val="none" w:sz="0" w:space="0" w:color="auto"/>
                      </w:divBdr>
                    </w:div>
                  </w:divsChild>
                </w:div>
                <w:div w:id="1828475183">
                  <w:marLeft w:val="0"/>
                  <w:marRight w:val="0"/>
                  <w:marTop w:val="0"/>
                  <w:marBottom w:val="0"/>
                  <w:divBdr>
                    <w:top w:val="none" w:sz="0" w:space="0" w:color="auto"/>
                    <w:left w:val="none" w:sz="0" w:space="0" w:color="auto"/>
                    <w:bottom w:val="none" w:sz="0" w:space="0" w:color="auto"/>
                    <w:right w:val="none" w:sz="0" w:space="0" w:color="auto"/>
                  </w:divBdr>
                  <w:divsChild>
                    <w:div w:id="1263293665">
                      <w:marLeft w:val="0"/>
                      <w:marRight w:val="0"/>
                      <w:marTop w:val="0"/>
                      <w:marBottom w:val="0"/>
                      <w:divBdr>
                        <w:top w:val="none" w:sz="0" w:space="0" w:color="auto"/>
                        <w:left w:val="none" w:sz="0" w:space="0" w:color="auto"/>
                        <w:bottom w:val="none" w:sz="0" w:space="0" w:color="auto"/>
                        <w:right w:val="none" w:sz="0" w:space="0" w:color="auto"/>
                      </w:divBdr>
                    </w:div>
                  </w:divsChild>
                </w:div>
                <w:div w:id="693000729">
                  <w:marLeft w:val="0"/>
                  <w:marRight w:val="0"/>
                  <w:marTop w:val="0"/>
                  <w:marBottom w:val="0"/>
                  <w:divBdr>
                    <w:top w:val="none" w:sz="0" w:space="0" w:color="auto"/>
                    <w:left w:val="none" w:sz="0" w:space="0" w:color="auto"/>
                    <w:bottom w:val="none" w:sz="0" w:space="0" w:color="auto"/>
                    <w:right w:val="none" w:sz="0" w:space="0" w:color="auto"/>
                  </w:divBdr>
                  <w:divsChild>
                    <w:div w:id="514927160">
                      <w:marLeft w:val="0"/>
                      <w:marRight w:val="0"/>
                      <w:marTop w:val="0"/>
                      <w:marBottom w:val="0"/>
                      <w:divBdr>
                        <w:top w:val="none" w:sz="0" w:space="0" w:color="auto"/>
                        <w:left w:val="none" w:sz="0" w:space="0" w:color="auto"/>
                        <w:bottom w:val="none" w:sz="0" w:space="0" w:color="auto"/>
                        <w:right w:val="none" w:sz="0" w:space="0" w:color="auto"/>
                      </w:divBdr>
                    </w:div>
                  </w:divsChild>
                </w:div>
                <w:div w:id="982004714">
                  <w:marLeft w:val="0"/>
                  <w:marRight w:val="0"/>
                  <w:marTop w:val="0"/>
                  <w:marBottom w:val="0"/>
                  <w:divBdr>
                    <w:top w:val="none" w:sz="0" w:space="0" w:color="auto"/>
                    <w:left w:val="none" w:sz="0" w:space="0" w:color="auto"/>
                    <w:bottom w:val="none" w:sz="0" w:space="0" w:color="auto"/>
                    <w:right w:val="none" w:sz="0" w:space="0" w:color="auto"/>
                  </w:divBdr>
                  <w:divsChild>
                    <w:div w:id="653604656">
                      <w:marLeft w:val="0"/>
                      <w:marRight w:val="0"/>
                      <w:marTop w:val="0"/>
                      <w:marBottom w:val="0"/>
                      <w:divBdr>
                        <w:top w:val="none" w:sz="0" w:space="0" w:color="auto"/>
                        <w:left w:val="none" w:sz="0" w:space="0" w:color="auto"/>
                        <w:bottom w:val="none" w:sz="0" w:space="0" w:color="auto"/>
                        <w:right w:val="none" w:sz="0" w:space="0" w:color="auto"/>
                      </w:divBdr>
                    </w:div>
                  </w:divsChild>
                </w:div>
                <w:div w:id="13726597">
                  <w:marLeft w:val="0"/>
                  <w:marRight w:val="0"/>
                  <w:marTop w:val="0"/>
                  <w:marBottom w:val="0"/>
                  <w:divBdr>
                    <w:top w:val="none" w:sz="0" w:space="0" w:color="auto"/>
                    <w:left w:val="none" w:sz="0" w:space="0" w:color="auto"/>
                    <w:bottom w:val="none" w:sz="0" w:space="0" w:color="auto"/>
                    <w:right w:val="none" w:sz="0" w:space="0" w:color="auto"/>
                  </w:divBdr>
                  <w:divsChild>
                    <w:div w:id="1052272991">
                      <w:marLeft w:val="0"/>
                      <w:marRight w:val="0"/>
                      <w:marTop w:val="0"/>
                      <w:marBottom w:val="0"/>
                      <w:divBdr>
                        <w:top w:val="none" w:sz="0" w:space="0" w:color="auto"/>
                        <w:left w:val="none" w:sz="0" w:space="0" w:color="auto"/>
                        <w:bottom w:val="none" w:sz="0" w:space="0" w:color="auto"/>
                        <w:right w:val="none" w:sz="0" w:space="0" w:color="auto"/>
                      </w:divBdr>
                    </w:div>
                  </w:divsChild>
                </w:div>
                <w:div w:id="528839323">
                  <w:marLeft w:val="0"/>
                  <w:marRight w:val="0"/>
                  <w:marTop w:val="0"/>
                  <w:marBottom w:val="0"/>
                  <w:divBdr>
                    <w:top w:val="none" w:sz="0" w:space="0" w:color="auto"/>
                    <w:left w:val="none" w:sz="0" w:space="0" w:color="auto"/>
                    <w:bottom w:val="none" w:sz="0" w:space="0" w:color="auto"/>
                    <w:right w:val="none" w:sz="0" w:space="0" w:color="auto"/>
                  </w:divBdr>
                  <w:divsChild>
                    <w:div w:id="1644041355">
                      <w:marLeft w:val="0"/>
                      <w:marRight w:val="0"/>
                      <w:marTop w:val="0"/>
                      <w:marBottom w:val="0"/>
                      <w:divBdr>
                        <w:top w:val="none" w:sz="0" w:space="0" w:color="auto"/>
                        <w:left w:val="none" w:sz="0" w:space="0" w:color="auto"/>
                        <w:bottom w:val="none" w:sz="0" w:space="0" w:color="auto"/>
                        <w:right w:val="none" w:sz="0" w:space="0" w:color="auto"/>
                      </w:divBdr>
                    </w:div>
                  </w:divsChild>
                </w:div>
                <w:div w:id="1346204756">
                  <w:marLeft w:val="0"/>
                  <w:marRight w:val="0"/>
                  <w:marTop w:val="0"/>
                  <w:marBottom w:val="0"/>
                  <w:divBdr>
                    <w:top w:val="none" w:sz="0" w:space="0" w:color="auto"/>
                    <w:left w:val="none" w:sz="0" w:space="0" w:color="auto"/>
                    <w:bottom w:val="none" w:sz="0" w:space="0" w:color="auto"/>
                    <w:right w:val="none" w:sz="0" w:space="0" w:color="auto"/>
                  </w:divBdr>
                  <w:divsChild>
                    <w:div w:id="1349605007">
                      <w:marLeft w:val="0"/>
                      <w:marRight w:val="0"/>
                      <w:marTop w:val="0"/>
                      <w:marBottom w:val="0"/>
                      <w:divBdr>
                        <w:top w:val="none" w:sz="0" w:space="0" w:color="auto"/>
                        <w:left w:val="none" w:sz="0" w:space="0" w:color="auto"/>
                        <w:bottom w:val="none" w:sz="0" w:space="0" w:color="auto"/>
                        <w:right w:val="none" w:sz="0" w:space="0" w:color="auto"/>
                      </w:divBdr>
                    </w:div>
                  </w:divsChild>
                </w:div>
                <w:div w:id="562986776">
                  <w:marLeft w:val="0"/>
                  <w:marRight w:val="0"/>
                  <w:marTop w:val="0"/>
                  <w:marBottom w:val="0"/>
                  <w:divBdr>
                    <w:top w:val="none" w:sz="0" w:space="0" w:color="auto"/>
                    <w:left w:val="none" w:sz="0" w:space="0" w:color="auto"/>
                    <w:bottom w:val="none" w:sz="0" w:space="0" w:color="auto"/>
                    <w:right w:val="none" w:sz="0" w:space="0" w:color="auto"/>
                  </w:divBdr>
                  <w:divsChild>
                    <w:div w:id="1814591897">
                      <w:marLeft w:val="0"/>
                      <w:marRight w:val="0"/>
                      <w:marTop w:val="0"/>
                      <w:marBottom w:val="0"/>
                      <w:divBdr>
                        <w:top w:val="none" w:sz="0" w:space="0" w:color="auto"/>
                        <w:left w:val="none" w:sz="0" w:space="0" w:color="auto"/>
                        <w:bottom w:val="none" w:sz="0" w:space="0" w:color="auto"/>
                        <w:right w:val="none" w:sz="0" w:space="0" w:color="auto"/>
                      </w:divBdr>
                    </w:div>
                  </w:divsChild>
                </w:div>
                <w:div w:id="70323123">
                  <w:marLeft w:val="0"/>
                  <w:marRight w:val="0"/>
                  <w:marTop w:val="0"/>
                  <w:marBottom w:val="0"/>
                  <w:divBdr>
                    <w:top w:val="none" w:sz="0" w:space="0" w:color="auto"/>
                    <w:left w:val="none" w:sz="0" w:space="0" w:color="auto"/>
                    <w:bottom w:val="none" w:sz="0" w:space="0" w:color="auto"/>
                    <w:right w:val="none" w:sz="0" w:space="0" w:color="auto"/>
                  </w:divBdr>
                  <w:divsChild>
                    <w:div w:id="2063820060">
                      <w:marLeft w:val="0"/>
                      <w:marRight w:val="0"/>
                      <w:marTop w:val="0"/>
                      <w:marBottom w:val="0"/>
                      <w:divBdr>
                        <w:top w:val="none" w:sz="0" w:space="0" w:color="auto"/>
                        <w:left w:val="none" w:sz="0" w:space="0" w:color="auto"/>
                        <w:bottom w:val="none" w:sz="0" w:space="0" w:color="auto"/>
                        <w:right w:val="none" w:sz="0" w:space="0" w:color="auto"/>
                      </w:divBdr>
                    </w:div>
                  </w:divsChild>
                </w:div>
                <w:div w:id="166215692">
                  <w:marLeft w:val="0"/>
                  <w:marRight w:val="0"/>
                  <w:marTop w:val="0"/>
                  <w:marBottom w:val="0"/>
                  <w:divBdr>
                    <w:top w:val="none" w:sz="0" w:space="0" w:color="auto"/>
                    <w:left w:val="none" w:sz="0" w:space="0" w:color="auto"/>
                    <w:bottom w:val="none" w:sz="0" w:space="0" w:color="auto"/>
                    <w:right w:val="none" w:sz="0" w:space="0" w:color="auto"/>
                  </w:divBdr>
                  <w:divsChild>
                    <w:div w:id="1272857068">
                      <w:marLeft w:val="0"/>
                      <w:marRight w:val="0"/>
                      <w:marTop w:val="0"/>
                      <w:marBottom w:val="0"/>
                      <w:divBdr>
                        <w:top w:val="none" w:sz="0" w:space="0" w:color="auto"/>
                        <w:left w:val="none" w:sz="0" w:space="0" w:color="auto"/>
                        <w:bottom w:val="none" w:sz="0" w:space="0" w:color="auto"/>
                        <w:right w:val="none" w:sz="0" w:space="0" w:color="auto"/>
                      </w:divBdr>
                    </w:div>
                  </w:divsChild>
                </w:div>
                <w:div w:id="2049335102">
                  <w:marLeft w:val="0"/>
                  <w:marRight w:val="0"/>
                  <w:marTop w:val="0"/>
                  <w:marBottom w:val="0"/>
                  <w:divBdr>
                    <w:top w:val="none" w:sz="0" w:space="0" w:color="auto"/>
                    <w:left w:val="none" w:sz="0" w:space="0" w:color="auto"/>
                    <w:bottom w:val="none" w:sz="0" w:space="0" w:color="auto"/>
                    <w:right w:val="none" w:sz="0" w:space="0" w:color="auto"/>
                  </w:divBdr>
                  <w:divsChild>
                    <w:div w:id="736903656">
                      <w:marLeft w:val="0"/>
                      <w:marRight w:val="0"/>
                      <w:marTop w:val="0"/>
                      <w:marBottom w:val="0"/>
                      <w:divBdr>
                        <w:top w:val="none" w:sz="0" w:space="0" w:color="auto"/>
                        <w:left w:val="none" w:sz="0" w:space="0" w:color="auto"/>
                        <w:bottom w:val="none" w:sz="0" w:space="0" w:color="auto"/>
                        <w:right w:val="none" w:sz="0" w:space="0" w:color="auto"/>
                      </w:divBdr>
                    </w:div>
                  </w:divsChild>
                </w:div>
                <w:div w:id="2077126196">
                  <w:marLeft w:val="0"/>
                  <w:marRight w:val="0"/>
                  <w:marTop w:val="0"/>
                  <w:marBottom w:val="0"/>
                  <w:divBdr>
                    <w:top w:val="none" w:sz="0" w:space="0" w:color="auto"/>
                    <w:left w:val="none" w:sz="0" w:space="0" w:color="auto"/>
                    <w:bottom w:val="none" w:sz="0" w:space="0" w:color="auto"/>
                    <w:right w:val="none" w:sz="0" w:space="0" w:color="auto"/>
                  </w:divBdr>
                  <w:divsChild>
                    <w:div w:id="1784955558">
                      <w:marLeft w:val="0"/>
                      <w:marRight w:val="0"/>
                      <w:marTop w:val="0"/>
                      <w:marBottom w:val="0"/>
                      <w:divBdr>
                        <w:top w:val="none" w:sz="0" w:space="0" w:color="auto"/>
                        <w:left w:val="none" w:sz="0" w:space="0" w:color="auto"/>
                        <w:bottom w:val="none" w:sz="0" w:space="0" w:color="auto"/>
                        <w:right w:val="none" w:sz="0" w:space="0" w:color="auto"/>
                      </w:divBdr>
                    </w:div>
                  </w:divsChild>
                </w:div>
                <w:div w:id="670376255">
                  <w:marLeft w:val="0"/>
                  <w:marRight w:val="0"/>
                  <w:marTop w:val="0"/>
                  <w:marBottom w:val="0"/>
                  <w:divBdr>
                    <w:top w:val="none" w:sz="0" w:space="0" w:color="auto"/>
                    <w:left w:val="none" w:sz="0" w:space="0" w:color="auto"/>
                    <w:bottom w:val="none" w:sz="0" w:space="0" w:color="auto"/>
                    <w:right w:val="none" w:sz="0" w:space="0" w:color="auto"/>
                  </w:divBdr>
                  <w:divsChild>
                    <w:div w:id="1945335634">
                      <w:marLeft w:val="0"/>
                      <w:marRight w:val="0"/>
                      <w:marTop w:val="0"/>
                      <w:marBottom w:val="0"/>
                      <w:divBdr>
                        <w:top w:val="none" w:sz="0" w:space="0" w:color="auto"/>
                        <w:left w:val="none" w:sz="0" w:space="0" w:color="auto"/>
                        <w:bottom w:val="none" w:sz="0" w:space="0" w:color="auto"/>
                        <w:right w:val="none" w:sz="0" w:space="0" w:color="auto"/>
                      </w:divBdr>
                    </w:div>
                  </w:divsChild>
                </w:div>
                <w:div w:id="72745233">
                  <w:marLeft w:val="0"/>
                  <w:marRight w:val="0"/>
                  <w:marTop w:val="0"/>
                  <w:marBottom w:val="0"/>
                  <w:divBdr>
                    <w:top w:val="none" w:sz="0" w:space="0" w:color="auto"/>
                    <w:left w:val="none" w:sz="0" w:space="0" w:color="auto"/>
                    <w:bottom w:val="none" w:sz="0" w:space="0" w:color="auto"/>
                    <w:right w:val="none" w:sz="0" w:space="0" w:color="auto"/>
                  </w:divBdr>
                  <w:divsChild>
                    <w:div w:id="64109922">
                      <w:marLeft w:val="0"/>
                      <w:marRight w:val="0"/>
                      <w:marTop w:val="0"/>
                      <w:marBottom w:val="0"/>
                      <w:divBdr>
                        <w:top w:val="none" w:sz="0" w:space="0" w:color="auto"/>
                        <w:left w:val="none" w:sz="0" w:space="0" w:color="auto"/>
                        <w:bottom w:val="none" w:sz="0" w:space="0" w:color="auto"/>
                        <w:right w:val="none" w:sz="0" w:space="0" w:color="auto"/>
                      </w:divBdr>
                    </w:div>
                  </w:divsChild>
                </w:div>
                <w:div w:id="1374501290">
                  <w:marLeft w:val="0"/>
                  <w:marRight w:val="0"/>
                  <w:marTop w:val="0"/>
                  <w:marBottom w:val="0"/>
                  <w:divBdr>
                    <w:top w:val="none" w:sz="0" w:space="0" w:color="auto"/>
                    <w:left w:val="none" w:sz="0" w:space="0" w:color="auto"/>
                    <w:bottom w:val="none" w:sz="0" w:space="0" w:color="auto"/>
                    <w:right w:val="none" w:sz="0" w:space="0" w:color="auto"/>
                  </w:divBdr>
                  <w:divsChild>
                    <w:div w:id="1959138544">
                      <w:marLeft w:val="0"/>
                      <w:marRight w:val="0"/>
                      <w:marTop w:val="0"/>
                      <w:marBottom w:val="0"/>
                      <w:divBdr>
                        <w:top w:val="none" w:sz="0" w:space="0" w:color="auto"/>
                        <w:left w:val="none" w:sz="0" w:space="0" w:color="auto"/>
                        <w:bottom w:val="none" w:sz="0" w:space="0" w:color="auto"/>
                        <w:right w:val="none" w:sz="0" w:space="0" w:color="auto"/>
                      </w:divBdr>
                    </w:div>
                  </w:divsChild>
                </w:div>
                <w:div w:id="854811024">
                  <w:marLeft w:val="0"/>
                  <w:marRight w:val="0"/>
                  <w:marTop w:val="0"/>
                  <w:marBottom w:val="0"/>
                  <w:divBdr>
                    <w:top w:val="none" w:sz="0" w:space="0" w:color="auto"/>
                    <w:left w:val="none" w:sz="0" w:space="0" w:color="auto"/>
                    <w:bottom w:val="none" w:sz="0" w:space="0" w:color="auto"/>
                    <w:right w:val="none" w:sz="0" w:space="0" w:color="auto"/>
                  </w:divBdr>
                  <w:divsChild>
                    <w:div w:id="957644053">
                      <w:marLeft w:val="0"/>
                      <w:marRight w:val="0"/>
                      <w:marTop w:val="0"/>
                      <w:marBottom w:val="0"/>
                      <w:divBdr>
                        <w:top w:val="none" w:sz="0" w:space="0" w:color="auto"/>
                        <w:left w:val="none" w:sz="0" w:space="0" w:color="auto"/>
                        <w:bottom w:val="none" w:sz="0" w:space="0" w:color="auto"/>
                        <w:right w:val="none" w:sz="0" w:space="0" w:color="auto"/>
                      </w:divBdr>
                    </w:div>
                  </w:divsChild>
                </w:div>
                <w:div w:id="665979332">
                  <w:marLeft w:val="0"/>
                  <w:marRight w:val="0"/>
                  <w:marTop w:val="0"/>
                  <w:marBottom w:val="0"/>
                  <w:divBdr>
                    <w:top w:val="none" w:sz="0" w:space="0" w:color="auto"/>
                    <w:left w:val="none" w:sz="0" w:space="0" w:color="auto"/>
                    <w:bottom w:val="none" w:sz="0" w:space="0" w:color="auto"/>
                    <w:right w:val="none" w:sz="0" w:space="0" w:color="auto"/>
                  </w:divBdr>
                  <w:divsChild>
                    <w:div w:id="34894947">
                      <w:marLeft w:val="0"/>
                      <w:marRight w:val="0"/>
                      <w:marTop w:val="0"/>
                      <w:marBottom w:val="0"/>
                      <w:divBdr>
                        <w:top w:val="none" w:sz="0" w:space="0" w:color="auto"/>
                        <w:left w:val="none" w:sz="0" w:space="0" w:color="auto"/>
                        <w:bottom w:val="none" w:sz="0" w:space="0" w:color="auto"/>
                        <w:right w:val="none" w:sz="0" w:space="0" w:color="auto"/>
                      </w:divBdr>
                    </w:div>
                  </w:divsChild>
                </w:div>
                <w:div w:id="2064131733">
                  <w:marLeft w:val="0"/>
                  <w:marRight w:val="0"/>
                  <w:marTop w:val="0"/>
                  <w:marBottom w:val="0"/>
                  <w:divBdr>
                    <w:top w:val="none" w:sz="0" w:space="0" w:color="auto"/>
                    <w:left w:val="none" w:sz="0" w:space="0" w:color="auto"/>
                    <w:bottom w:val="none" w:sz="0" w:space="0" w:color="auto"/>
                    <w:right w:val="none" w:sz="0" w:space="0" w:color="auto"/>
                  </w:divBdr>
                  <w:divsChild>
                    <w:div w:id="952638923">
                      <w:marLeft w:val="0"/>
                      <w:marRight w:val="0"/>
                      <w:marTop w:val="0"/>
                      <w:marBottom w:val="0"/>
                      <w:divBdr>
                        <w:top w:val="none" w:sz="0" w:space="0" w:color="auto"/>
                        <w:left w:val="none" w:sz="0" w:space="0" w:color="auto"/>
                        <w:bottom w:val="none" w:sz="0" w:space="0" w:color="auto"/>
                        <w:right w:val="none" w:sz="0" w:space="0" w:color="auto"/>
                      </w:divBdr>
                    </w:div>
                  </w:divsChild>
                </w:div>
                <w:div w:id="1479147902">
                  <w:marLeft w:val="0"/>
                  <w:marRight w:val="0"/>
                  <w:marTop w:val="0"/>
                  <w:marBottom w:val="0"/>
                  <w:divBdr>
                    <w:top w:val="none" w:sz="0" w:space="0" w:color="auto"/>
                    <w:left w:val="none" w:sz="0" w:space="0" w:color="auto"/>
                    <w:bottom w:val="none" w:sz="0" w:space="0" w:color="auto"/>
                    <w:right w:val="none" w:sz="0" w:space="0" w:color="auto"/>
                  </w:divBdr>
                  <w:divsChild>
                    <w:div w:id="1030380576">
                      <w:marLeft w:val="0"/>
                      <w:marRight w:val="0"/>
                      <w:marTop w:val="0"/>
                      <w:marBottom w:val="0"/>
                      <w:divBdr>
                        <w:top w:val="none" w:sz="0" w:space="0" w:color="auto"/>
                        <w:left w:val="none" w:sz="0" w:space="0" w:color="auto"/>
                        <w:bottom w:val="none" w:sz="0" w:space="0" w:color="auto"/>
                        <w:right w:val="none" w:sz="0" w:space="0" w:color="auto"/>
                      </w:divBdr>
                    </w:div>
                  </w:divsChild>
                </w:div>
                <w:div w:id="123238613">
                  <w:marLeft w:val="0"/>
                  <w:marRight w:val="0"/>
                  <w:marTop w:val="0"/>
                  <w:marBottom w:val="0"/>
                  <w:divBdr>
                    <w:top w:val="none" w:sz="0" w:space="0" w:color="auto"/>
                    <w:left w:val="none" w:sz="0" w:space="0" w:color="auto"/>
                    <w:bottom w:val="none" w:sz="0" w:space="0" w:color="auto"/>
                    <w:right w:val="none" w:sz="0" w:space="0" w:color="auto"/>
                  </w:divBdr>
                  <w:divsChild>
                    <w:div w:id="1028526191">
                      <w:marLeft w:val="0"/>
                      <w:marRight w:val="0"/>
                      <w:marTop w:val="0"/>
                      <w:marBottom w:val="0"/>
                      <w:divBdr>
                        <w:top w:val="none" w:sz="0" w:space="0" w:color="auto"/>
                        <w:left w:val="none" w:sz="0" w:space="0" w:color="auto"/>
                        <w:bottom w:val="none" w:sz="0" w:space="0" w:color="auto"/>
                        <w:right w:val="none" w:sz="0" w:space="0" w:color="auto"/>
                      </w:divBdr>
                    </w:div>
                  </w:divsChild>
                </w:div>
                <w:div w:id="1971396827">
                  <w:marLeft w:val="0"/>
                  <w:marRight w:val="0"/>
                  <w:marTop w:val="0"/>
                  <w:marBottom w:val="0"/>
                  <w:divBdr>
                    <w:top w:val="none" w:sz="0" w:space="0" w:color="auto"/>
                    <w:left w:val="none" w:sz="0" w:space="0" w:color="auto"/>
                    <w:bottom w:val="none" w:sz="0" w:space="0" w:color="auto"/>
                    <w:right w:val="none" w:sz="0" w:space="0" w:color="auto"/>
                  </w:divBdr>
                  <w:divsChild>
                    <w:div w:id="901989520">
                      <w:marLeft w:val="0"/>
                      <w:marRight w:val="0"/>
                      <w:marTop w:val="0"/>
                      <w:marBottom w:val="0"/>
                      <w:divBdr>
                        <w:top w:val="none" w:sz="0" w:space="0" w:color="auto"/>
                        <w:left w:val="none" w:sz="0" w:space="0" w:color="auto"/>
                        <w:bottom w:val="none" w:sz="0" w:space="0" w:color="auto"/>
                        <w:right w:val="none" w:sz="0" w:space="0" w:color="auto"/>
                      </w:divBdr>
                    </w:div>
                  </w:divsChild>
                </w:div>
                <w:div w:id="1690109265">
                  <w:marLeft w:val="0"/>
                  <w:marRight w:val="0"/>
                  <w:marTop w:val="0"/>
                  <w:marBottom w:val="0"/>
                  <w:divBdr>
                    <w:top w:val="none" w:sz="0" w:space="0" w:color="auto"/>
                    <w:left w:val="none" w:sz="0" w:space="0" w:color="auto"/>
                    <w:bottom w:val="none" w:sz="0" w:space="0" w:color="auto"/>
                    <w:right w:val="none" w:sz="0" w:space="0" w:color="auto"/>
                  </w:divBdr>
                  <w:divsChild>
                    <w:div w:id="249315535">
                      <w:marLeft w:val="0"/>
                      <w:marRight w:val="0"/>
                      <w:marTop w:val="0"/>
                      <w:marBottom w:val="0"/>
                      <w:divBdr>
                        <w:top w:val="none" w:sz="0" w:space="0" w:color="auto"/>
                        <w:left w:val="none" w:sz="0" w:space="0" w:color="auto"/>
                        <w:bottom w:val="none" w:sz="0" w:space="0" w:color="auto"/>
                        <w:right w:val="none" w:sz="0" w:space="0" w:color="auto"/>
                      </w:divBdr>
                    </w:div>
                  </w:divsChild>
                </w:div>
                <w:div w:id="1363288971">
                  <w:marLeft w:val="0"/>
                  <w:marRight w:val="0"/>
                  <w:marTop w:val="0"/>
                  <w:marBottom w:val="0"/>
                  <w:divBdr>
                    <w:top w:val="none" w:sz="0" w:space="0" w:color="auto"/>
                    <w:left w:val="none" w:sz="0" w:space="0" w:color="auto"/>
                    <w:bottom w:val="none" w:sz="0" w:space="0" w:color="auto"/>
                    <w:right w:val="none" w:sz="0" w:space="0" w:color="auto"/>
                  </w:divBdr>
                  <w:divsChild>
                    <w:div w:id="197007130">
                      <w:marLeft w:val="0"/>
                      <w:marRight w:val="0"/>
                      <w:marTop w:val="0"/>
                      <w:marBottom w:val="0"/>
                      <w:divBdr>
                        <w:top w:val="none" w:sz="0" w:space="0" w:color="auto"/>
                        <w:left w:val="none" w:sz="0" w:space="0" w:color="auto"/>
                        <w:bottom w:val="none" w:sz="0" w:space="0" w:color="auto"/>
                        <w:right w:val="none" w:sz="0" w:space="0" w:color="auto"/>
                      </w:divBdr>
                    </w:div>
                  </w:divsChild>
                </w:div>
                <w:div w:id="647317870">
                  <w:marLeft w:val="0"/>
                  <w:marRight w:val="0"/>
                  <w:marTop w:val="0"/>
                  <w:marBottom w:val="0"/>
                  <w:divBdr>
                    <w:top w:val="none" w:sz="0" w:space="0" w:color="auto"/>
                    <w:left w:val="none" w:sz="0" w:space="0" w:color="auto"/>
                    <w:bottom w:val="none" w:sz="0" w:space="0" w:color="auto"/>
                    <w:right w:val="none" w:sz="0" w:space="0" w:color="auto"/>
                  </w:divBdr>
                  <w:divsChild>
                    <w:div w:id="613825531">
                      <w:marLeft w:val="0"/>
                      <w:marRight w:val="0"/>
                      <w:marTop w:val="0"/>
                      <w:marBottom w:val="0"/>
                      <w:divBdr>
                        <w:top w:val="none" w:sz="0" w:space="0" w:color="auto"/>
                        <w:left w:val="none" w:sz="0" w:space="0" w:color="auto"/>
                        <w:bottom w:val="none" w:sz="0" w:space="0" w:color="auto"/>
                        <w:right w:val="none" w:sz="0" w:space="0" w:color="auto"/>
                      </w:divBdr>
                    </w:div>
                  </w:divsChild>
                </w:div>
                <w:div w:id="1575623226">
                  <w:marLeft w:val="0"/>
                  <w:marRight w:val="0"/>
                  <w:marTop w:val="0"/>
                  <w:marBottom w:val="0"/>
                  <w:divBdr>
                    <w:top w:val="none" w:sz="0" w:space="0" w:color="auto"/>
                    <w:left w:val="none" w:sz="0" w:space="0" w:color="auto"/>
                    <w:bottom w:val="none" w:sz="0" w:space="0" w:color="auto"/>
                    <w:right w:val="none" w:sz="0" w:space="0" w:color="auto"/>
                  </w:divBdr>
                  <w:divsChild>
                    <w:div w:id="343166687">
                      <w:marLeft w:val="0"/>
                      <w:marRight w:val="0"/>
                      <w:marTop w:val="0"/>
                      <w:marBottom w:val="0"/>
                      <w:divBdr>
                        <w:top w:val="none" w:sz="0" w:space="0" w:color="auto"/>
                        <w:left w:val="none" w:sz="0" w:space="0" w:color="auto"/>
                        <w:bottom w:val="none" w:sz="0" w:space="0" w:color="auto"/>
                        <w:right w:val="none" w:sz="0" w:space="0" w:color="auto"/>
                      </w:divBdr>
                    </w:div>
                  </w:divsChild>
                </w:div>
                <w:div w:id="970594096">
                  <w:marLeft w:val="0"/>
                  <w:marRight w:val="0"/>
                  <w:marTop w:val="0"/>
                  <w:marBottom w:val="0"/>
                  <w:divBdr>
                    <w:top w:val="none" w:sz="0" w:space="0" w:color="auto"/>
                    <w:left w:val="none" w:sz="0" w:space="0" w:color="auto"/>
                    <w:bottom w:val="none" w:sz="0" w:space="0" w:color="auto"/>
                    <w:right w:val="none" w:sz="0" w:space="0" w:color="auto"/>
                  </w:divBdr>
                  <w:divsChild>
                    <w:div w:id="925649173">
                      <w:marLeft w:val="0"/>
                      <w:marRight w:val="0"/>
                      <w:marTop w:val="0"/>
                      <w:marBottom w:val="0"/>
                      <w:divBdr>
                        <w:top w:val="none" w:sz="0" w:space="0" w:color="auto"/>
                        <w:left w:val="none" w:sz="0" w:space="0" w:color="auto"/>
                        <w:bottom w:val="none" w:sz="0" w:space="0" w:color="auto"/>
                        <w:right w:val="none" w:sz="0" w:space="0" w:color="auto"/>
                      </w:divBdr>
                    </w:div>
                  </w:divsChild>
                </w:div>
                <w:div w:id="1034115220">
                  <w:marLeft w:val="0"/>
                  <w:marRight w:val="0"/>
                  <w:marTop w:val="0"/>
                  <w:marBottom w:val="0"/>
                  <w:divBdr>
                    <w:top w:val="none" w:sz="0" w:space="0" w:color="auto"/>
                    <w:left w:val="none" w:sz="0" w:space="0" w:color="auto"/>
                    <w:bottom w:val="none" w:sz="0" w:space="0" w:color="auto"/>
                    <w:right w:val="none" w:sz="0" w:space="0" w:color="auto"/>
                  </w:divBdr>
                  <w:divsChild>
                    <w:div w:id="771625907">
                      <w:marLeft w:val="0"/>
                      <w:marRight w:val="0"/>
                      <w:marTop w:val="0"/>
                      <w:marBottom w:val="0"/>
                      <w:divBdr>
                        <w:top w:val="none" w:sz="0" w:space="0" w:color="auto"/>
                        <w:left w:val="none" w:sz="0" w:space="0" w:color="auto"/>
                        <w:bottom w:val="none" w:sz="0" w:space="0" w:color="auto"/>
                        <w:right w:val="none" w:sz="0" w:space="0" w:color="auto"/>
                      </w:divBdr>
                    </w:div>
                  </w:divsChild>
                </w:div>
                <w:div w:id="1397163694">
                  <w:marLeft w:val="0"/>
                  <w:marRight w:val="0"/>
                  <w:marTop w:val="0"/>
                  <w:marBottom w:val="0"/>
                  <w:divBdr>
                    <w:top w:val="none" w:sz="0" w:space="0" w:color="auto"/>
                    <w:left w:val="none" w:sz="0" w:space="0" w:color="auto"/>
                    <w:bottom w:val="none" w:sz="0" w:space="0" w:color="auto"/>
                    <w:right w:val="none" w:sz="0" w:space="0" w:color="auto"/>
                  </w:divBdr>
                  <w:divsChild>
                    <w:div w:id="1436244053">
                      <w:marLeft w:val="0"/>
                      <w:marRight w:val="0"/>
                      <w:marTop w:val="0"/>
                      <w:marBottom w:val="0"/>
                      <w:divBdr>
                        <w:top w:val="none" w:sz="0" w:space="0" w:color="auto"/>
                        <w:left w:val="none" w:sz="0" w:space="0" w:color="auto"/>
                        <w:bottom w:val="none" w:sz="0" w:space="0" w:color="auto"/>
                        <w:right w:val="none" w:sz="0" w:space="0" w:color="auto"/>
                      </w:divBdr>
                    </w:div>
                  </w:divsChild>
                </w:div>
                <w:div w:id="2123957254">
                  <w:marLeft w:val="0"/>
                  <w:marRight w:val="0"/>
                  <w:marTop w:val="0"/>
                  <w:marBottom w:val="0"/>
                  <w:divBdr>
                    <w:top w:val="none" w:sz="0" w:space="0" w:color="auto"/>
                    <w:left w:val="none" w:sz="0" w:space="0" w:color="auto"/>
                    <w:bottom w:val="none" w:sz="0" w:space="0" w:color="auto"/>
                    <w:right w:val="none" w:sz="0" w:space="0" w:color="auto"/>
                  </w:divBdr>
                  <w:divsChild>
                    <w:div w:id="1198812394">
                      <w:marLeft w:val="0"/>
                      <w:marRight w:val="0"/>
                      <w:marTop w:val="0"/>
                      <w:marBottom w:val="0"/>
                      <w:divBdr>
                        <w:top w:val="none" w:sz="0" w:space="0" w:color="auto"/>
                        <w:left w:val="none" w:sz="0" w:space="0" w:color="auto"/>
                        <w:bottom w:val="none" w:sz="0" w:space="0" w:color="auto"/>
                        <w:right w:val="none" w:sz="0" w:space="0" w:color="auto"/>
                      </w:divBdr>
                    </w:div>
                  </w:divsChild>
                </w:div>
                <w:div w:id="1428772794">
                  <w:marLeft w:val="0"/>
                  <w:marRight w:val="0"/>
                  <w:marTop w:val="0"/>
                  <w:marBottom w:val="0"/>
                  <w:divBdr>
                    <w:top w:val="none" w:sz="0" w:space="0" w:color="auto"/>
                    <w:left w:val="none" w:sz="0" w:space="0" w:color="auto"/>
                    <w:bottom w:val="none" w:sz="0" w:space="0" w:color="auto"/>
                    <w:right w:val="none" w:sz="0" w:space="0" w:color="auto"/>
                  </w:divBdr>
                  <w:divsChild>
                    <w:div w:id="1463578530">
                      <w:marLeft w:val="0"/>
                      <w:marRight w:val="0"/>
                      <w:marTop w:val="0"/>
                      <w:marBottom w:val="0"/>
                      <w:divBdr>
                        <w:top w:val="none" w:sz="0" w:space="0" w:color="auto"/>
                        <w:left w:val="none" w:sz="0" w:space="0" w:color="auto"/>
                        <w:bottom w:val="none" w:sz="0" w:space="0" w:color="auto"/>
                        <w:right w:val="none" w:sz="0" w:space="0" w:color="auto"/>
                      </w:divBdr>
                    </w:div>
                  </w:divsChild>
                </w:div>
                <w:div w:id="299263733">
                  <w:marLeft w:val="0"/>
                  <w:marRight w:val="0"/>
                  <w:marTop w:val="0"/>
                  <w:marBottom w:val="0"/>
                  <w:divBdr>
                    <w:top w:val="none" w:sz="0" w:space="0" w:color="auto"/>
                    <w:left w:val="none" w:sz="0" w:space="0" w:color="auto"/>
                    <w:bottom w:val="none" w:sz="0" w:space="0" w:color="auto"/>
                    <w:right w:val="none" w:sz="0" w:space="0" w:color="auto"/>
                  </w:divBdr>
                  <w:divsChild>
                    <w:div w:id="767651898">
                      <w:marLeft w:val="0"/>
                      <w:marRight w:val="0"/>
                      <w:marTop w:val="0"/>
                      <w:marBottom w:val="0"/>
                      <w:divBdr>
                        <w:top w:val="none" w:sz="0" w:space="0" w:color="auto"/>
                        <w:left w:val="none" w:sz="0" w:space="0" w:color="auto"/>
                        <w:bottom w:val="none" w:sz="0" w:space="0" w:color="auto"/>
                        <w:right w:val="none" w:sz="0" w:space="0" w:color="auto"/>
                      </w:divBdr>
                    </w:div>
                  </w:divsChild>
                </w:div>
                <w:div w:id="222645311">
                  <w:marLeft w:val="0"/>
                  <w:marRight w:val="0"/>
                  <w:marTop w:val="0"/>
                  <w:marBottom w:val="0"/>
                  <w:divBdr>
                    <w:top w:val="none" w:sz="0" w:space="0" w:color="auto"/>
                    <w:left w:val="none" w:sz="0" w:space="0" w:color="auto"/>
                    <w:bottom w:val="none" w:sz="0" w:space="0" w:color="auto"/>
                    <w:right w:val="none" w:sz="0" w:space="0" w:color="auto"/>
                  </w:divBdr>
                  <w:divsChild>
                    <w:div w:id="1507398427">
                      <w:marLeft w:val="0"/>
                      <w:marRight w:val="0"/>
                      <w:marTop w:val="0"/>
                      <w:marBottom w:val="0"/>
                      <w:divBdr>
                        <w:top w:val="none" w:sz="0" w:space="0" w:color="auto"/>
                        <w:left w:val="none" w:sz="0" w:space="0" w:color="auto"/>
                        <w:bottom w:val="none" w:sz="0" w:space="0" w:color="auto"/>
                        <w:right w:val="none" w:sz="0" w:space="0" w:color="auto"/>
                      </w:divBdr>
                    </w:div>
                  </w:divsChild>
                </w:div>
                <w:div w:id="241989564">
                  <w:marLeft w:val="0"/>
                  <w:marRight w:val="0"/>
                  <w:marTop w:val="0"/>
                  <w:marBottom w:val="0"/>
                  <w:divBdr>
                    <w:top w:val="none" w:sz="0" w:space="0" w:color="auto"/>
                    <w:left w:val="none" w:sz="0" w:space="0" w:color="auto"/>
                    <w:bottom w:val="none" w:sz="0" w:space="0" w:color="auto"/>
                    <w:right w:val="none" w:sz="0" w:space="0" w:color="auto"/>
                  </w:divBdr>
                  <w:divsChild>
                    <w:div w:id="427165960">
                      <w:marLeft w:val="0"/>
                      <w:marRight w:val="0"/>
                      <w:marTop w:val="0"/>
                      <w:marBottom w:val="0"/>
                      <w:divBdr>
                        <w:top w:val="none" w:sz="0" w:space="0" w:color="auto"/>
                        <w:left w:val="none" w:sz="0" w:space="0" w:color="auto"/>
                        <w:bottom w:val="none" w:sz="0" w:space="0" w:color="auto"/>
                        <w:right w:val="none" w:sz="0" w:space="0" w:color="auto"/>
                      </w:divBdr>
                    </w:div>
                  </w:divsChild>
                </w:div>
                <w:div w:id="475998872">
                  <w:marLeft w:val="0"/>
                  <w:marRight w:val="0"/>
                  <w:marTop w:val="0"/>
                  <w:marBottom w:val="0"/>
                  <w:divBdr>
                    <w:top w:val="none" w:sz="0" w:space="0" w:color="auto"/>
                    <w:left w:val="none" w:sz="0" w:space="0" w:color="auto"/>
                    <w:bottom w:val="none" w:sz="0" w:space="0" w:color="auto"/>
                    <w:right w:val="none" w:sz="0" w:space="0" w:color="auto"/>
                  </w:divBdr>
                  <w:divsChild>
                    <w:div w:id="562833501">
                      <w:marLeft w:val="0"/>
                      <w:marRight w:val="0"/>
                      <w:marTop w:val="0"/>
                      <w:marBottom w:val="0"/>
                      <w:divBdr>
                        <w:top w:val="none" w:sz="0" w:space="0" w:color="auto"/>
                        <w:left w:val="none" w:sz="0" w:space="0" w:color="auto"/>
                        <w:bottom w:val="none" w:sz="0" w:space="0" w:color="auto"/>
                        <w:right w:val="none" w:sz="0" w:space="0" w:color="auto"/>
                      </w:divBdr>
                    </w:div>
                  </w:divsChild>
                </w:div>
                <w:div w:id="639962184">
                  <w:marLeft w:val="0"/>
                  <w:marRight w:val="0"/>
                  <w:marTop w:val="0"/>
                  <w:marBottom w:val="0"/>
                  <w:divBdr>
                    <w:top w:val="none" w:sz="0" w:space="0" w:color="auto"/>
                    <w:left w:val="none" w:sz="0" w:space="0" w:color="auto"/>
                    <w:bottom w:val="none" w:sz="0" w:space="0" w:color="auto"/>
                    <w:right w:val="none" w:sz="0" w:space="0" w:color="auto"/>
                  </w:divBdr>
                  <w:divsChild>
                    <w:div w:id="819076196">
                      <w:marLeft w:val="0"/>
                      <w:marRight w:val="0"/>
                      <w:marTop w:val="0"/>
                      <w:marBottom w:val="0"/>
                      <w:divBdr>
                        <w:top w:val="none" w:sz="0" w:space="0" w:color="auto"/>
                        <w:left w:val="none" w:sz="0" w:space="0" w:color="auto"/>
                        <w:bottom w:val="none" w:sz="0" w:space="0" w:color="auto"/>
                        <w:right w:val="none" w:sz="0" w:space="0" w:color="auto"/>
                      </w:divBdr>
                    </w:div>
                  </w:divsChild>
                </w:div>
                <w:div w:id="1275744369">
                  <w:marLeft w:val="0"/>
                  <w:marRight w:val="0"/>
                  <w:marTop w:val="0"/>
                  <w:marBottom w:val="0"/>
                  <w:divBdr>
                    <w:top w:val="none" w:sz="0" w:space="0" w:color="auto"/>
                    <w:left w:val="none" w:sz="0" w:space="0" w:color="auto"/>
                    <w:bottom w:val="none" w:sz="0" w:space="0" w:color="auto"/>
                    <w:right w:val="none" w:sz="0" w:space="0" w:color="auto"/>
                  </w:divBdr>
                  <w:divsChild>
                    <w:div w:id="1104610359">
                      <w:marLeft w:val="0"/>
                      <w:marRight w:val="0"/>
                      <w:marTop w:val="0"/>
                      <w:marBottom w:val="0"/>
                      <w:divBdr>
                        <w:top w:val="none" w:sz="0" w:space="0" w:color="auto"/>
                        <w:left w:val="none" w:sz="0" w:space="0" w:color="auto"/>
                        <w:bottom w:val="none" w:sz="0" w:space="0" w:color="auto"/>
                        <w:right w:val="none" w:sz="0" w:space="0" w:color="auto"/>
                      </w:divBdr>
                    </w:div>
                  </w:divsChild>
                </w:div>
                <w:div w:id="1224175620">
                  <w:marLeft w:val="0"/>
                  <w:marRight w:val="0"/>
                  <w:marTop w:val="0"/>
                  <w:marBottom w:val="0"/>
                  <w:divBdr>
                    <w:top w:val="none" w:sz="0" w:space="0" w:color="auto"/>
                    <w:left w:val="none" w:sz="0" w:space="0" w:color="auto"/>
                    <w:bottom w:val="none" w:sz="0" w:space="0" w:color="auto"/>
                    <w:right w:val="none" w:sz="0" w:space="0" w:color="auto"/>
                  </w:divBdr>
                  <w:divsChild>
                    <w:div w:id="747927395">
                      <w:marLeft w:val="0"/>
                      <w:marRight w:val="0"/>
                      <w:marTop w:val="0"/>
                      <w:marBottom w:val="0"/>
                      <w:divBdr>
                        <w:top w:val="none" w:sz="0" w:space="0" w:color="auto"/>
                        <w:left w:val="none" w:sz="0" w:space="0" w:color="auto"/>
                        <w:bottom w:val="none" w:sz="0" w:space="0" w:color="auto"/>
                        <w:right w:val="none" w:sz="0" w:space="0" w:color="auto"/>
                      </w:divBdr>
                    </w:div>
                  </w:divsChild>
                </w:div>
                <w:div w:id="704403745">
                  <w:marLeft w:val="0"/>
                  <w:marRight w:val="0"/>
                  <w:marTop w:val="0"/>
                  <w:marBottom w:val="0"/>
                  <w:divBdr>
                    <w:top w:val="none" w:sz="0" w:space="0" w:color="auto"/>
                    <w:left w:val="none" w:sz="0" w:space="0" w:color="auto"/>
                    <w:bottom w:val="none" w:sz="0" w:space="0" w:color="auto"/>
                    <w:right w:val="none" w:sz="0" w:space="0" w:color="auto"/>
                  </w:divBdr>
                  <w:divsChild>
                    <w:div w:id="2028478741">
                      <w:marLeft w:val="0"/>
                      <w:marRight w:val="0"/>
                      <w:marTop w:val="0"/>
                      <w:marBottom w:val="0"/>
                      <w:divBdr>
                        <w:top w:val="none" w:sz="0" w:space="0" w:color="auto"/>
                        <w:left w:val="none" w:sz="0" w:space="0" w:color="auto"/>
                        <w:bottom w:val="none" w:sz="0" w:space="0" w:color="auto"/>
                        <w:right w:val="none" w:sz="0" w:space="0" w:color="auto"/>
                      </w:divBdr>
                    </w:div>
                  </w:divsChild>
                </w:div>
                <w:div w:id="2085838331">
                  <w:marLeft w:val="0"/>
                  <w:marRight w:val="0"/>
                  <w:marTop w:val="0"/>
                  <w:marBottom w:val="0"/>
                  <w:divBdr>
                    <w:top w:val="none" w:sz="0" w:space="0" w:color="auto"/>
                    <w:left w:val="none" w:sz="0" w:space="0" w:color="auto"/>
                    <w:bottom w:val="none" w:sz="0" w:space="0" w:color="auto"/>
                    <w:right w:val="none" w:sz="0" w:space="0" w:color="auto"/>
                  </w:divBdr>
                  <w:divsChild>
                    <w:div w:id="1717197266">
                      <w:marLeft w:val="0"/>
                      <w:marRight w:val="0"/>
                      <w:marTop w:val="0"/>
                      <w:marBottom w:val="0"/>
                      <w:divBdr>
                        <w:top w:val="none" w:sz="0" w:space="0" w:color="auto"/>
                        <w:left w:val="none" w:sz="0" w:space="0" w:color="auto"/>
                        <w:bottom w:val="none" w:sz="0" w:space="0" w:color="auto"/>
                        <w:right w:val="none" w:sz="0" w:space="0" w:color="auto"/>
                      </w:divBdr>
                    </w:div>
                  </w:divsChild>
                </w:div>
                <w:div w:id="293365042">
                  <w:marLeft w:val="0"/>
                  <w:marRight w:val="0"/>
                  <w:marTop w:val="0"/>
                  <w:marBottom w:val="0"/>
                  <w:divBdr>
                    <w:top w:val="none" w:sz="0" w:space="0" w:color="auto"/>
                    <w:left w:val="none" w:sz="0" w:space="0" w:color="auto"/>
                    <w:bottom w:val="none" w:sz="0" w:space="0" w:color="auto"/>
                    <w:right w:val="none" w:sz="0" w:space="0" w:color="auto"/>
                  </w:divBdr>
                  <w:divsChild>
                    <w:div w:id="1998537623">
                      <w:marLeft w:val="0"/>
                      <w:marRight w:val="0"/>
                      <w:marTop w:val="0"/>
                      <w:marBottom w:val="0"/>
                      <w:divBdr>
                        <w:top w:val="none" w:sz="0" w:space="0" w:color="auto"/>
                        <w:left w:val="none" w:sz="0" w:space="0" w:color="auto"/>
                        <w:bottom w:val="none" w:sz="0" w:space="0" w:color="auto"/>
                        <w:right w:val="none" w:sz="0" w:space="0" w:color="auto"/>
                      </w:divBdr>
                    </w:div>
                  </w:divsChild>
                </w:div>
                <w:div w:id="1882932528">
                  <w:marLeft w:val="0"/>
                  <w:marRight w:val="0"/>
                  <w:marTop w:val="0"/>
                  <w:marBottom w:val="0"/>
                  <w:divBdr>
                    <w:top w:val="none" w:sz="0" w:space="0" w:color="auto"/>
                    <w:left w:val="none" w:sz="0" w:space="0" w:color="auto"/>
                    <w:bottom w:val="none" w:sz="0" w:space="0" w:color="auto"/>
                    <w:right w:val="none" w:sz="0" w:space="0" w:color="auto"/>
                  </w:divBdr>
                  <w:divsChild>
                    <w:div w:id="1252080020">
                      <w:marLeft w:val="0"/>
                      <w:marRight w:val="0"/>
                      <w:marTop w:val="0"/>
                      <w:marBottom w:val="0"/>
                      <w:divBdr>
                        <w:top w:val="none" w:sz="0" w:space="0" w:color="auto"/>
                        <w:left w:val="none" w:sz="0" w:space="0" w:color="auto"/>
                        <w:bottom w:val="none" w:sz="0" w:space="0" w:color="auto"/>
                        <w:right w:val="none" w:sz="0" w:space="0" w:color="auto"/>
                      </w:divBdr>
                    </w:div>
                  </w:divsChild>
                </w:div>
                <w:div w:id="1387417787">
                  <w:marLeft w:val="0"/>
                  <w:marRight w:val="0"/>
                  <w:marTop w:val="0"/>
                  <w:marBottom w:val="0"/>
                  <w:divBdr>
                    <w:top w:val="none" w:sz="0" w:space="0" w:color="auto"/>
                    <w:left w:val="none" w:sz="0" w:space="0" w:color="auto"/>
                    <w:bottom w:val="none" w:sz="0" w:space="0" w:color="auto"/>
                    <w:right w:val="none" w:sz="0" w:space="0" w:color="auto"/>
                  </w:divBdr>
                  <w:divsChild>
                    <w:div w:id="1609121255">
                      <w:marLeft w:val="0"/>
                      <w:marRight w:val="0"/>
                      <w:marTop w:val="0"/>
                      <w:marBottom w:val="0"/>
                      <w:divBdr>
                        <w:top w:val="none" w:sz="0" w:space="0" w:color="auto"/>
                        <w:left w:val="none" w:sz="0" w:space="0" w:color="auto"/>
                        <w:bottom w:val="none" w:sz="0" w:space="0" w:color="auto"/>
                        <w:right w:val="none" w:sz="0" w:space="0" w:color="auto"/>
                      </w:divBdr>
                    </w:div>
                  </w:divsChild>
                </w:div>
                <w:div w:id="982855742">
                  <w:marLeft w:val="0"/>
                  <w:marRight w:val="0"/>
                  <w:marTop w:val="0"/>
                  <w:marBottom w:val="0"/>
                  <w:divBdr>
                    <w:top w:val="none" w:sz="0" w:space="0" w:color="auto"/>
                    <w:left w:val="none" w:sz="0" w:space="0" w:color="auto"/>
                    <w:bottom w:val="none" w:sz="0" w:space="0" w:color="auto"/>
                    <w:right w:val="none" w:sz="0" w:space="0" w:color="auto"/>
                  </w:divBdr>
                  <w:divsChild>
                    <w:div w:id="609118967">
                      <w:marLeft w:val="0"/>
                      <w:marRight w:val="0"/>
                      <w:marTop w:val="0"/>
                      <w:marBottom w:val="0"/>
                      <w:divBdr>
                        <w:top w:val="none" w:sz="0" w:space="0" w:color="auto"/>
                        <w:left w:val="none" w:sz="0" w:space="0" w:color="auto"/>
                        <w:bottom w:val="none" w:sz="0" w:space="0" w:color="auto"/>
                        <w:right w:val="none" w:sz="0" w:space="0" w:color="auto"/>
                      </w:divBdr>
                    </w:div>
                  </w:divsChild>
                </w:div>
                <w:div w:id="479736353">
                  <w:marLeft w:val="0"/>
                  <w:marRight w:val="0"/>
                  <w:marTop w:val="0"/>
                  <w:marBottom w:val="0"/>
                  <w:divBdr>
                    <w:top w:val="none" w:sz="0" w:space="0" w:color="auto"/>
                    <w:left w:val="none" w:sz="0" w:space="0" w:color="auto"/>
                    <w:bottom w:val="none" w:sz="0" w:space="0" w:color="auto"/>
                    <w:right w:val="none" w:sz="0" w:space="0" w:color="auto"/>
                  </w:divBdr>
                  <w:divsChild>
                    <w:div w:id="1465732055">
                      <w:marLeft w:val="0"/>
                      <w:marRight w:val="0"/>
                      <w:marTop w:val="0"/>
                      <w:marBottom w:val="0"/>
                      <w:divBdr>
                        <w:top w:val="none" w:sz="0" w:space="0" w:color="auto"/>
                        <w:left w:val="none" w:sz="0" w:space="0" w:color="auto"/>
                        <w:bottom w:val="none" w:sz="0" w:space="0" w:color="auto"/>
                        <w:right w:val="none" w:sz="0" w:space="0" w:color="auto"/>
                      </w:divBdr>
                    </w:div>
                  </w:divsChild>
                </w:div>
                <w:div w:id="1842115765">
                  <w:marLeft w:val="0"/>
                  <w:marRight w:val="0"/>
                  <w:marTop w:val="0"/>
                  <w:marBottom w:val="0"/>
                  <w:divBdr>
                    <w:top w:val="none" w:sz="0" w:space="0" w:color="auto"/>
                    <w:left w:val="none" w:sz="0" w:space="0" w:color="auto"/>
                    <w:bottom w:val="none" w:sz="0" w:space="0" w:color="auto"/>
                    <w:right w:val="none" w:sz="0" w:space="0" w:color="auto"/>
                  </w:divBdr>
                  <w:divsChild>
                    <w:div w:id="772170401">
                      <w:marLeft w:val="0"/>
                      <w:marRight w:val="0"/>
                      <w:marTop w:val="0"/>
                      <w:marBottom w:val="0"/>
                      <w:divBdr>
                        <w:top w:val="none" w:sz="0" w:space="0" w:color="auto"/>
                        <w:left w:val="none" w:sz="0" w:space="0" w:color="auto"/>
                        <w:bottom w:val="none" w:sz="0" w:space="0" w:color="auto"/>
                        <w:right w:val="none" w:sz="0" w:space="0" w:color="auto"/>
                      </w:divBdr>
                    </w:div>
                  </w:divsChild>
                </w:div>
                <w:div w:id="351153768">
                  <w:marLeft w:val="0"/>
                  <w:marRight w:val="0"/>
                  <w:marTop w:val="0"/>
                  <w:marBottom w:val="0"/>
                  <w:divBdr>
                    <w:top w:val="none" w:sz="0" w:space="0" w:color="auto"/>
                    <w:left w:val="none" w:sz="0" w:space="0" w:color="auto"/>
                    <w:bottom w:val="none" w:sz="0" w:space="0" w:color="auto"/>
                    <w:right w:val="none" w:sz="0" w:space="0" w:color="auto"/>
                  </w:divBdr>
                  <w:divsChild>
                    <w:div w:id="1727414614">
                      <w:marLeft w:val="0"/>
                      <w:marRight w:val="0"/>
                      <w:marTop w:val="0"/>
                      <w:marBottom w:val="0"/>
                      <w:divBdr>
                        <w:top w:val="none" w:sz="0" w:space="0" w:color="auto"/>
                        <w:left w:val="none" w:sz="0" w:space="0" w:color="auto"/>
                        <w:bottom w:val="none" w:sz="0" w:space="0" w:color="auto"/>
                        <w:right w:val="none" w:sz="0" w:space="0" w:color="auto"/>
                      </w:divBdr>
                    </w:div>
                  </w:divsChild>
                </w:div>
                <w:div w:id="1784228403">
                  <w:marLeft w:val="0"/>
                  <w:marRight w:val="0"/>
                  <w:marTop w:val="0"/>
                  <w:marBottom w:val="0"/>
                  <w:divBdr>
                    <w:top w:val="none" w:sz="0" w:space="0" w:color="auto"/>
                    <w:left w:val="none" w:sz="0" w:space="0" w:color="auto"/>
                    <w:bottom w:val="none" w:sz="0" w:space="0" w:color="auto"/>
                    <w:right w:val="none" w:sz="0" w:space="0" w:color="auto"/>
                  </w:divBdr>
                  <w:divsChild>
                    <w:div w:id="1386879010">
                      <w:marLeft w:val="0"/>
                      <w:marRight w:val="0"/>
                      <w:marTop w:val="0"/>
                      <w:marBottom w:val="0"/>
                      <w:divBdr>
                        <w:top w:val="none" w:sz="0" w:space="0" w:color="auto"/>
                        <w:left w:val="none" w:sz="0" w:space="0" w:color="auto"/>
                        <w:bottom w:val="none" w:sz="0" w:space="0" w:color="auto"/>
                        <w:right w:val="none" w:sz="0" w:space="0" w:color="auto"/>
                      </w:divBdr>
                    </w:div>
                  </w:divsChild>
                </w:div>
                <w:div w:id="1772166908">
                  <w:marLeft w:val="0"/>
                  <w:marRight w:val="0"/>
                  <w:marTop w:val="0"/>
                  <w:marBottom w:val="0"/>
                  <w:divBdr>
                    <w:top w:val="none" w:sz="0" w:space="0" w:color="auto"/>
                    <w:left w:val="none" w:sz="0" w:space="0" w:color="auto"/>
                    <w:bottom w:val="none" w:sz="0" w:space="0" w:color="auto"/>
                    <w:right w:val="none" w:sz="0" w:space="0" w:color="auto"/>
                  </w:divBdr>
                  <w:divsChild>
                    <w:div w:id="1878153435">
                      <w:marLeft w:val="0"/>
                      <w:marRight w:val="0"/>
                      <w:marTop w:val="0"/>
                      <w:marBottom w:val="0"/>
                      <w:divBdr>
                        <w:top w:val="none" w:sz="0" w:space="0" w:color="auto"/>
                        <w:left w:val="none" w:sz="0" w:space="0" w:color="auto"/>
                        <w:bottom w:val="none" w:sz="0" w:space="0" w:color="auto"/>
                        <w:right w:val="none" w:sz="0" w:space="0" w:color="auto"/>
                      </w:divBdr>
                    </w:div>
                  </w:divsChild>
                </w:div>
                <w:div w:id="1234780291">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 w:id="357005203">
                  <w:marLeft w:val="0"/>
                  <w:marRight w:val="0"/>
                  <w:marTop w:val="0"/>
                  <w:marBottom w:val="0"/>
                  <w:divBdr>
                    <w:top w:val="none" w:sz="0" w:space="0" w:color="auto"/>
                    <w:left w:val="none" w:sz="0" w:space="0" w:color="auto"/>
                    <w:bottom w:val="none" w:sz="0" w:space="0" w:color="auto"/>
                    <w:right w:val="none" w:sz="0" w:space="0" w:color="auto"/>
                  </w:divBdr>
                  <w:divsChild>
                    <w:div w:id="1846936950">
                      <w:marLeft w:val="0"/>
                      <w:marRight w:val="0"/>
                      <w:marTop w:val="0"/>
                      <w:marBottom w:val="0"/>
                      <w:divBdr>
                        <w:top w:val="none" w:sz="0" w:space="0" w:color="auto"/>
                        <w:left w:val="none" w:sz="0" w:space="0" w:color="auto"/>
                        <w:bottom w:val="none" w:sz="0" w:space="0" w:color="auto"/>
                        <w:right w:val="none" w:sz="0" w:space="0" w:color="auto"/>
                      </w:divBdr>
                    </w:div>
                  </w:divsChild>
                </w:div>
                <w:div w:id="254478726">
                  <w:marLeft w:val="0"/>
                  <w:marRight w:val="0"/>
                  <w:marTop w:val="0"/>
                  <w:marBottom w:val="0"/>
                  <w:divBdr>
                    <w:top w:val="none" w:sz="0" w:space="0" w:color="auto"/>
                    <w:left w:val="none" w:sz="0" w:space="0" w:color="auto"/>
                    <w:bottom w:val="none" w:sz="0" w:space="0" w:color="auto"/>
                    <w:right w:val="none" w:sz="0" w:space="0" w:color="auto"/>
                  </w:divBdr>
                  <w:divsChild>
                    <w:div w:id="1813910910">
                      <w:marLeft w:val="0"/>
                      <w:marRight w:val="0"/>
                      <w:marTop w:val="0"/>
                      <w:marBottom w:val="0"/>
                      <w:divBdr>
                        <w:top w:val="none" w:sz="0" w:space="0" w:color="auto"/>
                        <w:left w:val="none" w:sz="0" w:space="0" w:color="auto"/>
                        <w:bottom w:val="none" w:sz="0" w:space="0" w:color="auto"/>
                        <w:right w:val="none" w:sz="0" w:space="0" w:color="auto"/>
                      </w:divBdr>
                    </w:div>
                  </w:divsChild>
                </w:div>
                <w:div w:id="298999652">
                  <w:marLeft w:val="0"/>
                  <w:marRight w:val="0"/>
                  <w:marTop w:val="0"/>
                  <w:marBottom w:val="0"/>
                  <w:divBdr>
                    <w:top w:val="none" w:sz="0" w:space="0" w:color="auto"/>
                    <w:left w:val="none" w:sz="0" w:space="0" w:color="auto"/>
                    <w:bottom w:val="none" w:sz="0" w:space="0" w:color="auto"/>
                    <w:right w:val="none" w:sz="0" w:space="0" w:color="auto"/>
                  </w:divBdr>
                  <w:divsChild>
                    <w:div w:id="1542673237">
                      <w:marLeft w:val="0"/>
                      <w:marRight w:val="0"/>
                      <w:marTop w:val="0"/>
                      <w:marBottom w:val="0"/>
                      <w:divBdr>
                        <w:top w:val="none" w:sz="0" w:space="0" w:color="auto"/>
                        <w:left w:val="none" w:sz="0" w:space="0" w:color="auto"/>
                        <w:bottom w:val="none" w:sz="0" w:space="0" w:color="auto"/>
                        <w:right w:val="none" w:sz="0" w:space="0" w:color="auto"/>
                      </w:divBdr>
                    </w:div>
                  </w:divsChild>
                </w:div>
                <w:div w:id="59251199">
                  <w:marLeft w:val="0"/>
                  <w:marRight w:val="0"/>
                  <w:marTop w:val="0"/>
                  <w:marBottom w:val="0"/>
                  <w:divBdr>
                    <w:top w:val="none" w:sz="0" w:space="0" w:color="auto"/>
                    <w:left w:val="none" w:sz="0" w:space="0" w:color="auto"/>
                    <w:bottom w:val="none" w:sz="0" w:space="0" w:color="auto"/>
                    <w:right w:val="none" w:sz="0" w:space="0" w:color="auto"/>
                  </w:divBdr>
                  <w:divsChild>
                    <w:div w:id="476342329">
                      <w:marLeft w:val="0"/>
                      <w:marRight w:val="0"/>
                      <w:marTop w:val="0"/>
                      <w:marBottom w:val="0"/>
                      <w:divBdr>
                        <w:top w:val="none" w:sz="0" w:space="0" w:color="auto"/>
                        <w:left w:val="none" w:sz="0" w:space="0" w:color="auto"/>
                        <w:bottom w:val="none" w:sz="0" w:space="0" w:color="auto"/>
                        <w:right w:val="none" w:sz="0" w:space="0" w:color="auto"/>
                      </w:divBdr>
                    </w:div>
                  </w:divsChild>
                </w:div>
                <w:div w:id="135924494">
                  <w:marLeft w:val="0"/>
                  <w:marRight w:val="0"/>
                  <w:marTop w:val="0"/>
                  <w:marBottom w:val="0"/>
                  <w:divBdr>
                    <w:top w:val="none" w:sz="0" w:space="0" w:color="auto"/>
                    <w:left w:val="none" w:sz="0" w:space="0" w:color="auto"/>
                    <w:bottom w:val="none" w:sz="0" w:space="0" w:color="auto"/>
                    <w:right w:val="none" w:sz="0" w:space="0" w:color="auto"/>
                  </w:divBdr>
                  <w:divsChild>
                    <w:div w:id="1639607584">
                      <w:marLeft w:val="0"/>
                      <w:marRight w:val="0"/>
                      <w:marTop w:val="0"/>
                      <w:marBottom w:val="0"/>
                      <w:divBdr>
                        <w:top w:val="none" w:sz="0" w:space="0" w:color="auto"/>
                        <w:left w:val="none" w:sz="0" w:space="0" w:color="auto"/>
                        <w:bottom w:val="none" w:sz="0" w:space="0" w:color="auto"/>
                        <w:right w:val="none" w:sz="0" w:space="0" w:color="auto"/>
                      </w:divBdr>
                    </w:div>
                  </w:divsChild>
                </w:div>
                <w:div w:id="307364475">
                  <w:marLeft w:val="0"/>
                  <w:marRight w:val="0"/>
                  <w:marTop w:val="0"/>
                  <w:marBottom w:val="0"/>
                  <w:divBdr>
                    <w:top w:val="none" w:sz="0" w:space="0" w:color="auto"/>
                    <w:left w:val="none" w:sz="0" w:space="0" w:color="auto"/>
                    <w:bottom w:val="none" w:sz="0" w:space="0" w:color="auto"/>
                    <w:right w:val="none" w:sz="0" w:space="0" w:color="auto"/>
                  </w:divBdr>
                  <w:divsChild>
                    <w:div w:id="752631676">
                      <w:marLeft w:val="0"/>
                      <w:marRight w:val="0"/>
                      <w:marTop w:val="0"/>
                      <w:marBottom w:val="0"/>
                      <w:divBdr>
                        <w:top w:val="none" w:sz="0" w:space="0" w:color="auto"/>
                        <w:left w:val="none" w:sz="0" w:space="0" w:color="auto"/>
                        <w:bottom w:val="none" w:sz="0" w:space="0" w:color="auto"/>
                        <w:right w:val="none" w:sz="0" w:space="0" w:color="auto"/>
                      </w:divBdr>
                    </w:div>
                  </w:divsChild>
                </w:div>
                <w:div w:id="479619821">
                  <w:marLeft w:val="0"/>
                  <w:marRight w:val="0"/>
                  <w:marTop w:val="0"/>
                  <w:marBottom w:val="0"/>
                  <w:divBdr>
                    <w:top w:val="none" w:sz="0" w:space="0" w:color="auto"/>
                    <w:left w:val="none" w:sz="0" w:space="0" w:color="auto"/>
                    <w:bottom w:val="none" w:sz="0" w:space="0" w:color="auto"/>
                    <w:right w:val="none" w:sz="0" w:space="0" w:color="auto"/>
                  </w:divBdr>
                  <w:divsChild>
                    <w:div w:id="1025180646">
                      <w:marLeft w:val="0"/>
                      <w:marRight w:val="0"/>
                      <w:marTop w:val="0"/>
                      <w:marBottom w:val="0"/>
                      <w:divBdr>
                        <w:top w:val="none" w:sz="0" w:space="0" w:color="auto"/>
                        <w:left w:val="none" w:sz="0" w:space="0" w:color="auto"/>
                        <w:bottom w:val="none" w:sz="0" w:space="0" w:color="auto"/>
                        <w:right w:val="none" w:sz="0" w:space="0" w:color="auto"/>
                      </w:divBdr>
                    </w:div>
                  </w:divsChild>
                </w:div>
                <w:div w:id="1464999574">
                  <w:marLeft w:val="0"/>
                  <w:marRight w:val="0"/>
                  <w:marTop w:val="0"/>
                  <w:marBottom w:val="0"/>
                  <w:divBdr>
                    <w:top w:val="none" w:sz="0" w:space="0" w:color="auto"/>
                    <w:left w:val="none" w:sz="0" w:space="0" w:color="auto"/>
                    <w:bottom w:val="none" w:sz="0" w:space="0" w:color="auto"/>
                    <w:right w:val="none" w:sz="0" w:space="0" w:color="auto"/>
                  </w:divBdr>
                  <w:divsChild>
                    <w:div w:id="712769645">
                      <w:marLeft w:val="0"/>
                      <w:marRight w:val="0"/>
                      <w:marTop w:val="0"/>
                      <w:marBottom w:val="0"/>
                      <w:divBdr>
                        <w:top w:val="none" w:sz="0" w:space="0" w:color="auto"/>
                        <w:left w:val="none" w:sz="0" w:space="0" w:color="auto"/>
                        <w:bottom w:val="none" w:sz="0" w:space="0" w:color="auto"/>
                        <w:right w:val="none" w:sz="0" w:space="0" w:color="auto"/>
                      </w:divBdr>
                    </w:div>
                  </w:divsChild>
                </w:div>
                <w:div w:id="886844212">
                  <w:marLeft w:val="0"/>
                  <w:marRight w:val="0"/>
                  <w:marTop w:val="0"/>
                  <w:marBottom w:val="0"/>
                  <w:divBdr>
                    <w:top w:val="none" w:sz="0" w:space="0" w:color="auto"/>
                    <w:left w:val="none" w:sz="0" w:space="0" w:color="auto"/>
                    <w:bottom w:val="none" w:sz="0" w:space="0" w:color="auto"/>
                    <w:right w:val="none" w:sz="0" w:space="0" w:color="auto"/>
                  </w:divBdr>
                  <w:divsChild>
                    <w:div w:id="59181428">
                      <w:marLeft w:val="0"/>
                      <w:marRight w:val="0"/>
                      <w:marTop w:val="0"/>
                      <w:marBottom w:val="0"/>
                      <w:divBdr>
                        <w:top w:val="none" w:sz="0" w:space="0" w:color="auto"/>
                        <w:left w:val="none" w:sz="0" w:space="0" w:color="auto"/>
                        <w:bottom w:val="none" w:sz="0" w:space="0" w:color="auto"/>
                        <w:right w:val="none" w:sz="0" w:space="0" w:color="auto"/>
                      </w:divBdr>
                    </w:div>
                  </w:divsChild>
                </w:div>
                <w:div w:id="1450659299">
                  <w:marLeft w:val="0"/>
                  <w:marRight w:val="0"/>
                  <w:marTop w:val="0"/>
                  <w:marBottom w:val="0"/>
                  <w:divBdr>
                    <w:top w:val="none" w:sz="0" w:space="0" w:color="auto"/>
                    <w:left w:val="none" w:sz="0" w:space="0" w:color="auto"/>
                    <w:bottom w:val="none" w:sz="0" w:space="0" w:color="auto"/>
                    <w:right w:val="none" w:sz="0" w:space="0" w:color="auto"/>
                  </w:divBdr>
                  <w:divsChild>
                    <w:div w:id="137578129">
                      <w:marLeft w:val="0"/>
                      <w:marRight w:val="0"/>
                      <w:marTop w:val="0"/>
                      <w:marBottom w:val="0"/>
                      <w:divBdr>
                        <w:top w:val="none" w:sz="0" w:space="0" w:color="auto"/>
                        <w:left w:val="none" w:sz="0" w:space="0" w:color="auto"/>
                        <w:bottom w:val="none" w:sz="0" w:space="0" w:color="auto"/>
                        <w:right w:val="none" w:sz="0" w:space="0" w:color="auto"/>
                      </w:divBdr>
                    </w:div>
                  </w:divsChild>
                </w:div>
                <w:div w:id="127554507">
                  <w:marLeft w:val="0"/>
                  <w:marRight w:val="0"/>
                  <w:marTop w:val="0"/>
                  <w:marBottom w:val="0"/>
                  <w:divBdr>
                    <w:top w:val="none" w:sz="0" w:space="0" w:color="auto"/>
                    <w:left w:val="none" w:sz="0" w:space="0" w:color="auto"/>
                    <w:bottom w:val="none" w:sz="0" w:space="0" w:color="auto"/>
                    <w:right w:val="none" w:sz="0" w:space="0" w:color="auto"/>
                  </w:divBdr>
                  <w:divsChild>
                    <w:div w:id="470096908">
                      <w:marLeft w:val="0"/>
                      <w:marRight w:val="0"/>
                      <w:marTop w:val="0"/>
                      <w:marBottom w:val="0"/>
                      <w:divBdr>
                        <w:top w:val="none" w:sz="0" w:space="0" w:color="auto"/>
                        <w:left w:val="none" w:sz="0" w:space="0" w:color="auto"/>
                        <w:bottom w:val="none" w:sz="0" w:space="0" w:color="auto"/>
                        <w:right w:val="none" w:sz="0" w:space="0" w:color="auto"/>
                      </w:divBdr>
                    </w:div>
                  </w:divsChild>
                </w:div>
                <w:div w:id="1297178202">
                  <w:marLeft w:val="0"/>
                  <w:marRight w:val="0"/>
                  <w:marTop w:val="0"/>
                  <w:marBottom w:val="0"/>
                  <w:divBdr>
                    <w:top w:val="none" w:sz="0" w:space="0" w:color="auto"/>
                    <w:left w:val="none" w:sz="0" w:space="0" w:color="auto"/>
                    <w:bottom w:val="none" w:sz="0" w:space="0" w:color="auto"/>
                    <w:right w:val="none" w:sz="0" w:space="0" w:color="auto"/>
                  </w:divBdr>
                  <w:divsChild>
                    <w:div w:id="855920597">
                      <w:marLeft w:val="0"/>
                      <w:marRight w:val="0"/>
                      <w:marTop w:val="0"/>
                      <w:marBottom w:val="0"/>
                      <w:divBdr>
                        <w:top w:val="none" w:sz="0" w:space="0" w:color="auto"/>
                        <w:left w:val="none" w:sz="0" w:space="0" w:color="auto"/>
                        <w:bottom w:val="none" w:sz="0" w:space="0" w:color="auto"/>
                        <w:right w:val="none" w:sz="0" w:space="0" w:color="auto"/>
                      </w:divBdr>
                    </w:div>
                  </w:divsChild>
                </w:div>
                <w:div w:id="263003717">
                  <w:marLeft w:val="0"/>
                  <w:marRight w:val="0"/>
                  <w:marTop w:val="0"/>
                  <w:marBottom w:val="0"/>
                  <w:divBdr>
                    <w:top w:val="none" w:sz="0" w:space="0" w:color="auto"/>
                    <w:left w:val="none" w:sz="0" w:space="0" w:color="auto"/>
                    <w:bottom w:val="none" w:sz="0" w:space="0" w:color="auto"/>
                    <w:right w:val="none" w:sz="0" w:space="0" w:color="auto"/>
                  </w:divBdr>
                  <w:divsChild>
                    <w:div w:id="1242909698">
                      <w:marLeft w:val="0"/>
                      <w:marRight w:val="0"/>
                      <w:marTop w:val="0"/>
                      <w:marBottom w:val="0"/>
                      <w:divBdr>
                        <w:top w:val="none" w:sz="0" w:space="0" w:color="auto"/>
                        <w:left w:val="none" w:sz="0" w:space="0" w:color="auto"/>
                        <w:bottom w:val="none" w:sz="0" w:space="0" w:color="auto"/>
                        <w:right w:val="none" w:sz="0" w:space="0" w:color="auto"/>
                      </w:divBdr>
                    </w:div>
                  </w:divsChild>
                </w:div>
                <w:div w:id="969940707">
                  <w:marLeft w:val="0"/>
                  <w:marRight w:val="0"/>
                  <w:marTop w:val="0"/>
                  <w:marBottom w:val="0"/>
                  <w:divBdr>
                    <w:top w:val="none" w:sz="0" w:space="0" w:color="auto"/>
                    <w:left w:val="none" w:sz="0" w:space="0" w:color="auto"/>
                    <w:bottom w:val="none" w:sz="0" w:space="0" w:color="auto"/>
                    <w:right w:val="none" w:sz="0" w:space="0" w:color="auto"/>
                  </w:divBdr>
                  <w:divsChild>
                    <w:div w:id="1246496243">
                      <w:marLeft w:val="0"/>
                      <w:marRight w:val="0"/>
                      <w:marTop w:val="0"/>
                      <w:marBottom w:val="0"/>
                      <w:divBdr>
                        <w:top w:val="none" w:sz="0" w:space="0" w:color="auto"/>
                        <w:left w:val="none" w:sz="0" w:space="0" w:color="auto"/>
                        <w:bottom w:val="none" w:sz="0" w:space="0" w:color="auto"/>
                        <w:right w:val="none" w:sz="0" w:space="0" w:color="auto"/>
                      </w:divBdr>
                    </w:div>
                  </w:divsChild>
                </w:div>
                <w:div w:id="2027290927">
                  <w:marLeft w:val="0"/>
                  <w:marRight w:val="0"/>
                  <w:marTop w:val="0"/>
                  <w:marBottom w:val="0"/>
                  <w:divBdr>
                    <w:top w:val="none" w:sz="0" w:space="0" w:color="auto"/>
                    <w:left w:val="none" w:sz="0" w:space="0" w:color="auto"/>
                    <w:bottom w:val="none" w:sz="0" w:space="0" w:color="auto"/>
                    <w:right w:val="none" w:sz="0" w:space="0" w:color="auto"/>
                  </w:divBdr>
                  <w:divsChild>
                    <w:div w:id="1784183786">
                      <w:marLeft w:val="0"/>
                      <w:marRight w:val="0"/>
                      <w:marTop w:val="0"/>
                      <w:marBottom w:val="0"/>
                      <w:divBdr>
                        <w:top w:val="none" w:sz="0" w:space="0" w:color="auto"/>
                        <w:left w:val="none" w:sz="0" w:space="0" w:color="auto"/>
                        <w:bottom w:val="none" w:sz="0" w:space="0" w:color="auto"/>
                        <w:right w:val="none" w:sz="0" w:space="0" w:color="auto"/>
                      </w:divBdr>
                    </w:div>
                  </w:divsChild>
                </w:div>
                <w:div w:id="2004157682">
                  <w:marLeft w:val="0"/>
                  <w:marRight w:val="0"/>
                  <w:marTop w:val="0"/>
                  <w:marBottom w:val="0"/>
                  <w:divBdr>
                    <w:top w:val="none" w:sz="0" w:space="0" w:color="auto"/>
                    <w:left w:val="none" w:sz="0" w:space="0" w:color="auto"/>
                    <w:bottom w:val="none" w:sz="0" w:space="0" w:color="auto"/>
                    <w:right w:val="none" w:sz="0" w:space="0" w:color="auto"/>
                  </w:divBdr>
                  <w:divsChild>
                    <w:div w:id="1964194870">
                      <w:marLeft w:val="0"/>
                      <w:marRight w:val="0"/>
                      <w:marTop w:val="0"/>
                      <w:marBottom w:val="0"/>
                      <w:divBdr>
                        <w:top w:val="none" w:sz="0" w:space="0" w:color="auto"/>
                        <w:left w:val="none" w:sz="0" w:space="0" w:color="auto"/>
                        <w:bottom w:val="none" w:sz="0" w:space="0" w:color="auto"/>
                        <w:right w:val="none" w:sz="0" w:space="0" w:color="auto"/>
                      </w:divBdr>
                    </w:div>
                  </w:divsChild>
                </w:div>
                <w:div w:id="1227103880">
                  <w:marLeft w:val="0"/>
                  <w:marRight w:val="0"/>
                  <w:marTop w:val="0"/>
                  <w:marBottom w:val="0"/>
                  <w:divBdr>
                    <w:top w:val="none" w:sz="0" w:space="0" w:color="auto"/>
                    <w:left w:val="none" w:sz="0" w:space="0" w:color="auto"/>
                    <w:bottom w:val="none" w:sz="0" w:space="0" w:color="auto"/>
                    <w:right w:val="none" w:sz="0" w:space="0" w:color="auto"/>
                  </w:divBdr>
                  <w:divsChild>
                    <w:div w:id="1117068962">
                      <w:marLeft w:val="0"/>
                      <w:marRight w:val="0"/>
                      <w:marTop w:val="0"/>
                      <w:marBottom w:val="0"/>
                      <w:divBdr>
                        <w:top w:val="none" w:sz="0" w:space="0" w:color="auto"/>
                        <w:left w:val="none" w:sz="0" w:space="0" w:color="auto"/>
                        <w:bottom w:val="none" w:sz="0" w:space="0" w:color="auto"/>
                        <w:right w:val="none" w:sz="0" w:space="0" w:color="auto"/>
                      </w:divBdr>
                    </w:div>
                  </w:divsChild>
                </w:div>
                <w:div w:id="644431542">
                  <w:marLeft w:val="0"/>
                  <w:marRight w:val="0"/>
                  <w:marTop w:val="0"/>
                  <w:marBottom w:val="0"/>
                  <w:divBdr>
                    <w:top w:val="none" w:sz="0" w:space="0" w:color="auto"/>
                    <w:left w:val="none" w:sz="0" w:space="0" w:color="auto"/>
                    <w:bottom w:val="none" w:sz="0" w:space="0" w:color="auto"/>
                    <w:right w:val="none" w:sz="0" w:space="0" w:color="auto"/>
                  </w:divBdr>
                  <w:divsChild>
                    <w:div w:id="1702902756">
                      <w:marLeft w:val="0"/>
                      <w:marRight w:val="0"/>
                      <w:marTop w:val="0"/>
                      <w:marBottom w:val="0"/>
                      <w:divBdr>
                        <w:top w:val="none" w:sz="0" w:space="0" w:color="auto"/>
                        <w:left w:val="none" w:sz="0" w:space="0" w:color="auto"/>
                        <w:bottom w:val="none" w:sz="0" w:space="0" w:color="auto"/>
                        <w:right w:val="none" w:sz="0" w:space="0" w:color="auto"/>
                      </w:divBdr>
                    </w:div>
                  </w:divsChild>
                </w:div>
                <w:div w:id="1338380948">
                  <w:marLeft w:val="0"/>
                  <w:marRight w:val="0"/>
                  <w:marTop w:val="0"/>
                  <w:marBottom w:val="0"/>
                  <w:divBdr>
                    <w:top w:val="none" w:sz="0" w:space="0" w:color="auto"/>
                    <w:left w:val="none" w:sz="0" w:space="0" w:color="auto"/>
                    <w:bottom w:val="none" w:sz="0" w:space="0" w:color="auto"/>
                    <w:right w:val="none" w:sz="0" w:space="0" w:color="auto"/>
                  </w:divBdr>
                  <w:divsChild>
                    <w:div w:id="1603108291">
                      <w:marLeft w:val="0"/>
                      <w:marRight w:val="0"/>
                      <w:marTop w:val="0"/>
                      <w:marBottom w:val="0"/>
                      <w:divBdr>
                        <w:top w:val="none" w:sz="0" w:space="0" w:color="auto"/>
                        <w:left w:val="none" w:sz="0" w:space="0" w:color="auto"/>
                        <w:bottom w:val="none" w:sz="0" w:space="0" w:color="auto"/>
                        <w:right w:val="none" w:sz="0" w:space="0" w:color="auto"/>
                      </w:divBdr>
                    </w:div>
                  </w:divsChild>
                </w:div>
                <w:div w:id="1213273646">
                  <w:marLeft w:val="0"/>
                  <w:marRight w:val="0"/>
                  <w:marTop w:val="0"/>
                  <w:marBottom w:val="0"/>
                  <w:divBdr>
                    <w:top w:val="none" w:sz="0" w:space="0" w:color="auto"/>
                    <w:left w:val="none" w:sz="0" w:space="0" w:color="auto"/>
                    <w:bottom w:val="none" w:sz="0" w:space="0" w:color="auto"/>
                    <w:right w:val="none" w:sz="0" w:space="0" w:color="auto"/>
                  </w:divBdr>
                  <w:divsChild>
                    <w:div w:id="1257589757">
                      <w:marLeft w:val="0"/>
                      <w:marRight w:val="0"/>
                      <w:marTop w:val="0"/>
                      <w:marBottom w:val="0"/>
                      <w:divBdr>
                        <w:top w:val="none" w:sz="0" w:space="0" w:color="auto"/>
                        <w:left w:val="none" w:sz="0" w:space="0" w:color="auto"/>
                        <w:bottom w:val="none" w:sz="0" w:space="0" w:color="auto"/>
                        <w:right w:val="none" w:sz="0" w:space="0" w:color="auto"/>
                      </w:divBdr>
                    </w:div>
                  </w:divsChild>
                </w:div>
                <w:div w:id="1520847903">
                  <w:marLeft w:val="0"/>
                  <w:marRight w:val="0"/>
                  <w:marTop w:val="0"/>
                  <w:marBottom w:val="0"/>
                  <w:divBdr>
                    <w:top w:val="none" w:sz="0" w:space="0" w:color="auto"/>
                    <w:left w:val="none" w:sz="0" w:space="0" w:color="auto"/>
                    <w:bottom w:val="none" w:sz="0" w:space="0" w:color="auto"/>
                    <w:right w:val="none" w:sz="0" w:space="0" w:color="auto"/>
                  </w:divBdr>
                  <w:divsChild>
                    <w:div w:id="1856917959">
                      <w:marLeft w:val="0"/>
                      <w:marRight w:val="0"/>
                      <w:marTop w:val="0"/>
                      <w:marBottom w:val="0"/>
                      <w:divBdr>
                        <w:top w:val="none" w:sz="0" w:space="0" w:color="auto"/>
                        <w:left w:val="none" w:sz="0" w:space="0" w:color="auto"/>
                        <w:bottom w:val="none" w:sz="0" w:space="0" w:color="auto"/>
                        <w:right w:val="none" w:sz="0" w:space="0" w:color="auto"/>
                      </w:divBdr>
                    </w:div>
                  </w:divsChild>
                </w:div>
                <w:div w:id="763695951">
                  <w:marLeft w:val="0"/>
                  <w:marRight w:val="0"/>
                  <w:marTop w:val="0"/>
                  <w:marBottom w:val="0"/>
                  <w:divBdr>
                    <w:top w:val="none" w:sz="0" w:space="0" w:color="auto"/>
                    <w:left w:val="none" w:sz="0" w:space="0" w:color="auto"/>
                    <w:bottom w:val="none" w:sz="0" w:space="0" w:color="auto"/>
                    <w:right w:val="none" w:sz="0" w:space="0" w:color="auto"/>
                  </w:divBdr>
                  <w:divsChild>
                    <w:div w:id="1291978407">
                      <w:marLeft w:val="0"/>
                      <w:marRight w:val="0"/>
                      <w:marTop w:val="0"/>
                      <w:marBottom w:val="0"/>
                      <w:divBdr>
                        <w:top w:val="none" w:sz="0" w:space="0" w:color="auto"/>
                        <w:left w:val="none" w:sz="0" w:space="0" w:color="auto"/>
                        <w:bottom w:val="none" w:sz="0" w:space="0" w:color="auto"/>
                        <w:right w:val="none" w:sz="0" w:space="0" w:color="auto"/>
                      </w:divBdr>
                    </w:div>
                  </w:divsChild>
                </w:div>
                <w:div w:id="15618053">
                  <w:marLeft w:val="0"/>
                  <w:marRight w:val="0"/>
                  <w:marTop w:val="0"/>
                  <w:marBottom w:val="0"/>
                  <w:divBdr>
                    <w:top w:val="none" w:sz="0" w:space="0" w:color="auto"/>
                    <w:left w:val="none" w:sz="0" w:space="0" w:color="auto"/>
                    <w:bottom w:val="none" w:sz="0" w:space="0" w:color="auto"/>
                    <w:right w:val="none" w:sz="0" w:space="0" w:color="auto"/>
                  </w:divBdr>
                  <w:divsChild>
                    <w:div w:id="1488932589">
                      <w:marLeft w:val="0"/>
                      <w:marRight w:val="0"/>
                      <w:marTop w:val="0"/>
                      <w:marBottom w:val="0"/>
                      <w:divBdr>
                        <w:top w:val="none" w:sz="0" w:space="0" w:color="auto"/>
                        <w:left w:val="none" w:sz="0" w:space="0" w:color="auto"/>
                        <w:bottom w:val="none" w:sz="0" w:space="0" w:color="auto"/>
                        <w:right w:val="none" w:sz="0" w:space="0" w:color="auto"/>
                      </w:divBdr>
                    </w:div>
                  </w:divsChild>
                </w:div>
                <w:div w:id="1442454487">
                  <w:marLeft w:val="0"/>
                  <w:marRight w:val="0"/>
                  <w:marTop w:val="0"/>
                  <w:marBottom w:val="0"/>
                  <w:divBdr>
                    <w:top w:val="none" w:sz="0" w:space="0" w:color="auto"/>
                    <w:left w:val="none" w:sz="0" w:space="0" w:color="auto"/>
                    <w:bottom w:val="none" w:sz="0" w:space="0" w:color="auto"/>
                    <w:right w:val="none" w:sz="0" w:space="0" w:color="auto"/>
                  </w:divBdr>
                  <w:divsChild>
                    <w:div w:id="2139254344">
                      <w:marLeft w:val="0"/>
                      <w:marRight w:val="0"/>
                      <w:marTop w:val="0"/>
                      <w:marBottom w:val="0"/>
                      <w:divBdr>
                        <w:top w:val="none" w:sz="0" w:space="0" w:color="auto"/>
                        <w:left w:val="none" w:sz="0" w:space="0" w:color="auto"/>
                        <w:bottom w:val="none" w:sz="0" w:space="0" w:color="auto"/>
                        <w:right w:val="none" w:sz="0" w:space="0" w:color="auto"/>
                      </w:divBdr>
                    </w:div>
                  </w:divsChild>
                </w:div>
                <w:div w:id="244800115">
                  <w:marLeft w:val="0"/>
                  <w:marRight w:val="0"/>
                  <w:marTop w:val="0"/>
                  <w:marBottom w:val="0"/>
                  <w:divBdr>
                    <w:top w:val="none" w:sz="0" w:space="0" w:color="auto"/>
                    <w:left w:val="none" w:sz="0" w:space="0" w:color="auto"/>
                    <w:bottom w:val="none" w:sz="0" w:space="0" w:color="auto"/>
                    <w:right w:val="none" w:sz="0" w:space="0" w:color="auto"/>
                  </w:divBdr>
                  <w:divsChild>
                    <w:div w:id="333454759">
                      <w:marLeft w:val="0"/>
                      <w:marRight w:val="0"/>
                      <w:marTop w:val="0"/>
                      <w:marBottom w:val="0"/>
                      <w:divBdr>
                        <w:top w:val="none" w:sz="0" w:space="0" w:color="auto"/>
                        <w:left w:val="none" w:sz="0" w:space="0" w:color="auto"/>
                        <w:bottom w:val="none" w:sz="0" w:space="0" w:color="auto"/>
                        <w:right w:val="none" w:sz="0" w:space="0" w:color="auto"/>
                      </w:divBdr>
                    </w:div>
                  </w:divsChild>
                </w:div>
                <w:div w:id="781655315">
                  <w:marLeft w:val="0"/>
                  <w:marRight w:val="0"/>
                  <w:marTop w:val="0"/>
                  <w:marBottom w:val="0"/>
                  <w:divBdr>
                    <w:top w:val="none" w:sz="0" w:space="0" w:color="auto"/>
                    <w:left w:val="none" w:sz="0" w:space="0" w:color="auto"/>
                    <w:bottom w:val="none" w:sz="0" w:space="0" w:color="auto"/>
                    <w:right w:val="none" w:sz="0" w:space="0" w:color="auto"/>
                  </w:divBdr>
                  <w:divsChild>
                    <w:div w:id="2131967802">
                      <w:marLeft w:val="0"/>
                      <w:marRight w:val="0"/>
                      <w:marTop w:val="0"/>
                      <w:marBottom w:val="0"/>
                      <w:divBdr>
                        <w:top w:val="none" w:sz="0" w:space="0" w:color="auto"/>
                        <w:left w:val="none" w:sz="0" w:space="0" w:color="auto"/>
                        <w:bottom w:val="none" w:sz="0" w:space="0" w:color="auto"/>
                        <w:right w:val="none" w:sz="0" w:space="0" w:color="auto"/>
                      </w:divBdr>
                    </w:div>
                  </w:divsChild>
                </w:div>
                <w:div w:id="1037700026">
                  <w:marLeft w:val="0"/>
                  <w:marRight w:val="0"/>
                  <w:marTop w:val="0"/>
                  <w:marBottom w:val="0"/>
                  <w:divBdr>
                    <w:top w:val="none" w:sz="0" w:space="0" w:color="auto"/>
                    <w:left w:val="none" w:sz="0" w:space="0" w:color="auto"/>
                    <w:bottom w:val="none" w:sz="0" w:space="0" w:color="auto"/>
                    <w:right w:val="none" w:sz="0" w:space="0" w:color="auto"/>
                  </w:divBdr>
                  <w:divsChild>
                    <w:div w:id="1714113563">
                      <w:marLeft w:val="0"/>
                      <w:marRight w:val="0"/>
                      <w:marTop w:val="0"/>
                      <w:marBottom w:val="0"/>
                      <w:divBdr>
                        <w:top w:val="none" w:sz="0" w:space="0" w:color="auto"/>
                        <w:left w:val="none" w:sz="0" w:space="0" w:color="auto"/>
                        <w:bottom w:val="none" w:sz="0" w:space="0" w:color="auto"/>
                        <w:right w:val="none" w:sz="0" w:space="0" w:color="auto"/>
                      </w:divBdr>
                    </w:div>
                  </w:divsChild>
                </w:div>
                <w:div w:id="1630937640">
                  <w:marLeft w:val="0"/>
                  <w:marRight w:val="0"/>
                  <w:marTop w:val="0"/>
                  <w:marBottom w:val="0"/>
                  <w:divBdr>
                    <w:top w:val="none" w:sz="0" w:space="0" w:color="auto"/>
                    <w:left w:val="none" w:sz="0" w:space="0" w:color="auto"/>
                    <w:bottom w:val="none" w:sz="0" w:space="0" w:color="auto"/>
                    <w:right w:val="none" w:sz="0" w:space="0" w:color="auto"/>
                  </w:divBdr>
                  <w:divsChild>
                    <w:div w:id="1755663795">
                      <w:marLeft w:val="0"/>
                      <w:marRight w:val="0"/>
                      <w:marTop w:val="0"/>
                      <w:marBottom w:val="0"/>
                      <w:divBdr>
                        <w:top w:val="none" w:sz="0" w:space="0" w:color="auto"/>
                        <w:left w:val="none" w:sz="0" w:space="0" w:color="auto"/>
                        <w:bottom w:val="none" w:sz="0" w:space="0" w:color="auto"/>
                        <w:right w:val="none" w:sz="0" w:space="0" w:color="auto"/>
                      </w:divBdr>
                    </w:div>
                  </w:divsChild>
                </w:div>
                <w:div w:id="633215802">
                  <w:marLeft w:val="0"/>
                  <w:marRight w:val="0"/>
                  <w:marTop w:val="0"/>
                  <w:marBottom w:val="0"/>
                  <w:divBdr>
                    <w:top w:val="none" w:sz="0" w:space="0" w:color="auto"/>
                    <w:left w:val="none" w:sz="0" w:space="0" w:color="auto"/>
                    <w:bottom w:val="none" w:sz="0" w:space="0" w:color="auto"/>
                    <w:right w:val="none" w:sz="0" w:space="0" w:color="auto"/>
                  </w:divBdr>
                  <w:divsChild>
                    <w:div w:id="1801606274">
                      <w:marLeft w:val="0"/>
                      <w:marRight w:val="0"/>
                      <w:marTop w:val="0"/>
                      <w:marBottom w:val="0"/>
                      <w:divBdr>
                        <w:top w:val="none" w:sz="0" w:space="0" w:color="auto"/>
                        <w:left w:val="none" w:sz="0" w:space="0" w:color="auto"/>
                        <w:bottom w:val="none" w:sz="0" w:space="0" w:color="auto"/>
                        <w:right w:val="none" w:sz="0" w:space="0" w:color="auto"/>
                      </w:divBdr>
                    </w:div>
                  </w:divsChild>
                </w:div>
                <w:div w:id="1537620330">
                  <w:marLeft w:val="0"/>
                  <w:marRight w:val="0"/>
                  <w:marTop w:val="0"/>
                  <w:marBottom w:val="0"/>
                  <w:divBdr>
                    <w:top w:val="none" w:sz="0" w:space="0" w:color="auto"/>
                    <w:left w:val="none" w:sz="0" w:space="0" w:color="auto"/>
                    <w:bottom w:val="none" w:sz="0" w:space="0" w:color="auto"/>
                    <w:right w:val="none" w:sz="0" w:space="0" w:color="auto"/>
                  </w:divBdr>
                  <w:divsChild>
                    <w:div w:id="17395635">
                      <w:marLeft w:val="0"/>
                      <w:marRight w:val="0"/>
                      <w:marTop w:val="0"/>
                      <w:marBottom w:val="0"/>
                      <w:divBdr>
                        <w:top w:val="none" w:sz="0" w:space="0" w:color="auto"/>
                        <w:left w:val="none" w:sz="0" w:space="0" w:color="auto"/>
                        <w:bottom w:val="none" w:sz="0" w:space="0" w:color="auto"/>
                        <w:right w:val="none" w:sz="0" w:space="0" w:color="auto"/>
                      </w:divBdr>
                    </w:div>
                  </w:divsChild>
                </w:div>
                <w:div w:id="2133791928">
                  <w:marLeft w:val="0"/>
                  <w:marRight w:val="0"/>
                  <w:marTop w:val="0"/>
                  <w:marBottom w:val="0"/>
                  <w:divBdr>
                    <w:top w:val="none" w:sz="0" w:space="0" w:color="auto"/>
                    <w:left w:val="none" w:sz="0" w:space="0" w:color="auto"/>
                    <w:bottom w:val="none" w:sz="0" w:space="0" w:color="auto"/>
                    <w:right w:val="none" w:sz="0" w:space="0" w:color="auto"/>
                  </w:divBdr>
                  <w:divsChild>
                    <w:div w:id="1054699274">
                      <w:marLeft w:val="0"/>
                      <w:marRight w:val="0"/>
                      <w:marTop w:val="0"/>
                      <w:marBottom w:val="0"/>
                      <w:divBdr>
                        <w:top w:val="none" w:sz="0" w:space="0" w:color="auto"/>
                        <w:left w:val="none" w:sz="0" w:space="0" w:color="auto"/>
                        <w:bottom w:val="none" w:sz="0" w:space="0" w:color="auto"/>
                        <w:right w:val="none" w:sz="0" w:space="0" w:color="auto"/>
                      </w:divBdr>
                    </w:div>
                  </w:divsChild>
                </w:div>
                <w:div w:id="1585528478">
                  <w:marLeft w:val="0"/>
                  <w:marRight w:val="0"/>
                  <w:marTop w:val="0"/>
                  <w:marBottom w:val="0"/>
                  <w:divBdr>
                    <w:top w:val="none" w:sz="0" w:space="0" w:color="auto"/>
                    <w:left w:val="none" w:sz="0" w:space="0" w:color="auto"/>
                    <w:bottom w:val="none" w:sz="0" w:space="0" w:color="auto"/>
                    <w:right w:val="none" w:sz="0" w:space="0" w:color="auto"/>
                  </w:divBdr>
                  <w:divsChild>
                    <w:div w:id="1510824849">
                      <w:marLeft w:val="0"/>
                      <w:marRight w:val="0"/>
                      <w:marTop w:val="0"/>
                      <w:marBottom w:val="0"/>
                      <w:divBdr>
                        <w:top w:val="none" w:sz="0" w:space="0" w:color="auto"/>
                        <w:left w:val="none" w:sz="0" w:space="0" w:color="auto"/>
                        <w:bottom w:val="none" w:sz="0" w:space="0" w:color="auto"/>
                        <w:right w:val="none" w:sz="0" w:space="0" w:color="auto"/>
                      </w:divBdr>
                    </w:div>
                  </w:divsChild>
                </w:div>
                <w:div w:id="1877616118">
                  <w:marLeft w:val="0"/>
                  <w:marRight w:val="0"/>
                  <w:marTop w:val="0"/>
                  <w:marBottom w:val="0"/>
                  <w:divBdr>
                    <w:top w:val="none" w:sz="0" w:space="0" w:color="auto"/>
                    <w:left w:val="none" w:sz="0" w:space="0" w:color="auto"/>
                    <w:bottom w:val="none" w:sz="0" w:space="0" w:color="auto"/>
                    <w:right w:val="none" w:sz="0" w:space="0" w:color="auto"/>
                  </w:divBdr>
                  <w:divsChild>
                    <w:div w:id="1343240426">
                      <w:marLeft w:val="0"/>
                      <w:marRight w:val="0"/>
                      <w:marTop w:val="0"/>
                      <w:marBottom w:val="0"/>
                      <w:divBdr>
                        <w:top w:val="none" w:sz="0" w:space="0" w:color="auto"/>
                        <w:left w:val="none" w:sz="0" w:space="0" w:color="auto"/>
                        <w:bottom w:val="none" w:sz="0" w:space="0" w:color="auto"/>
                        <w:right w:val="none" w:sz="0" w:space="0" w:color="auto"/>
                      </w:divBdr>
                    </w:div>
                  </w:divsChild>
                </w:div>
                <w:div w:id="1831142646">
                  <w:marLeft w:val="0"/>
                  <w:marRight w:val="0"/>
                  <w:marTop w:val="0"/>
                  <w:marBottom w:val="0"/>
                  <w:divBdr>
                    <w:top w:val="none" w:sz="0" w:space="0" w:color="auto"/>
                    <w:left w:val="none" w:sz="0" w:space="0" w:color="auto"/>
                    <w:bottom w:val="none" w:sz="0" w:space="0" w:color="auto"/>
                    <w:right w:val="none" w:sz="0" w:space="0" w:color="auto"/>
                  </w:divBdr>
                  <w:divsChild>
                    <w:div w:id="1813906221">
                      <w:marLeft w:val="0"/>
                      <w:marRight w:val="0"/>
                      <w:marTop w:val="0"/>
                      <w:marBottom w:val="0"/>
                      <w:divBdr>
                        <w:top w:val="none" w:sz="0" w:space="0" w:color="auto"/>
                        <w:left w:val="none" w:sz="0" w:space="0" w:color="auto"/>
                        <w:bottom w:val="none" w:sz="0" w:space="0" w:color="auto"/>
                        <w:right w:val="none" w:sz="0" w:space="0" w:color="auto"/>
                      </w:divBdr>
                    </w:div>
                  </w:divsChild>
                </w:div>
                <w:div w:id="401097606">
                  <w:marLeft w:val="0"/>
                  <w:marRight w:val="0"/>
                  <w:marTop w:val="0"/>
                  <w:marBottom w:val="0"/>
                  <w:divBdr>
                    <w:top w:val="none" w:sz="0" w:space="0" w:color="auto"/>
                    <w:left w:val="none" w:sz="0" w:space="0" w:color="auto"/>
                    <w:bottom w:val="none" w:sz="0" w:space="0" w:color="auto"/>
                    <w:right w:val="none" w:sz="0" w:space="0" w:color="auto"/>
                  </w:divBdr>
                  <w:divsChild>
                    <w:div w:id="1652560017">
                      <w:marLeft w:val="0"/>
                      <w:marRight w:val="0"/>
                      <w:marTop w:val="0"/>
                      <w:marBottom w:val="0"/>
                      <w:divBdr>
                        <w:top w:val="none" w:sz="0" w:space="0" w:color="auto"/>
                        <w:left w:val="none" w:sz="0" w:space="0" w:color="auto"/>
                        <w:bottom w:val="none" w:sz="0" w:space="0" w:color="auto"/>
                        <w:right w:val="none" w:sz="0" w:space="0" w:color="auto"/>
                      </w:divBdr>
                    </w:div>
                  </w:divsChild>
                </w:div>
                <w:div w:id="1119571429">
                  <w:marLeft w:val="0"/>
                  <w:marRight w:val="0"/>
                  <w:marTop w:val="0"/>
                  <w:marBottom w:val="0"/>
                  <w:divBdr>
                    <w:top w:val="none" w:sz="0" w:space="0" w:color="auto"/>
                    <w:left w:val="none" w:sz="0" w:space="0" w:color="auto"/>
                    <w:bottom w:val="none" w:sz="0" w:space="0" w:color="auto"/>
                    <w:right w:val="none" w:sz="0" w:space="0" w:color="auto"/>
                  </w:divBdr>
                  <w:divsChild>
                    <w:div w:id="287131414">
                      <w:marLeft w:val="0"/>
                      <w:marRight w:val="0"/>
                      <w:marTop w:val="0"/>
                      <w:marBottom w:val="0"/>
                      <w:divBdr>
                        <w:top w:val="none" w:sz="0" w:space="0" w:color="auto"/>
                        <w:left w:val="none" w:sz="0" w:space="0" w:color="auto"/>
                        <w:bottom w:val="none" w:sz="0" w:space="0" w:color="auto"/>
                        <w:right w:val="none" w:sz="0" w:space="0" w:color="auto"/>
                      </w:divBdr>
                    </w:div>
                  </w:divsChild>
                </w:div>
                <w:div w:id="1212112104">
                  <w:marLeft w:val="0"/>
                  <w:marRight w:val="0"/>
                  <w:marTop w:val="0"/>
                  <w:marBottom w:val="0"/>
                  <w:divBdr>
                    <w:top w:val="none" w:sz="0" w:space="0" w:color="auto"/>
                    <w:left w:val="none" w:sz="0" w:space="0" w:color="auto"/>
                    <w:bottom w:val="none" w:sz="0" w:space="0" w:color="auto"/>
                    <w:right w:val="none" w:sz="0" w:space="0" w:color="auto"/>
                  </w:divBdr>
                  <w:divsChild>
                    <w:div w:id="1615095750">
                      <w:marLeft w:val="0"/>
                      <w:marRight w:val="0"/>
                      <w:marTop w:val="0"/>
                      <w:marBottom w:val="0"/>
                      <w:divBdr>
                        <w:top w:val="none" w:sz="0" w:space="0" w:color="auto"/>
                        <w:left w:val="none" w:sz="0" w:space="0" w:color="auto"/>
                        <w:bottom w:val="none" w:sz="0" w:space="0" w:color="auto"/>
                        <w:right w:val="none" w:sz="0" w:space="0" w:color="auto"/>
                      </w:divBdr>
                    </w:div>
                  </w:divsChild>
                </w:div>
                <w:div w:id="1009599543">
                  <w:marLeft w:val="0"/>
                  <w:marRight w:val="0"/>
                  <w:marTop w:val="0"/>
                  <w:marBottom w:val="0"/>
                  <w:divBdr>
                    <w:top w:val="none" w:sz="0" w:space="0" w:color="auto"/>
                    <w:left w:val="none" w:sz="0" w:space="0" w:color="auto"/>
                    <w:bottom w:val="none" w:sz="0" w:space="0" w:color="auto"/>
                    <w:right w:val="none" w:sz="0" w:space="0" w:color="auto"/>
                  </w:divBdr>
                  <w:divsChild>
                    <w:div w:id="1325819739">
                      <w:marLeft w:val="0"/>
                      <w:marRight w:val="0"/>
                      <w:marTop w:val="0"/>
                      <w:marBottom w:val="0"/>
                      <w:divBdr>
                        <w:top w:val="none" w:sz="0" w:space="0" w:color="auto"/>
                        <w:left w:val="none" w:sz="0" w:space="0" w:color="auto"/>
                        <w:bottom w:val="none" w:sz="0" w:space="0" w:color="auto"/>
                        <w:right w:val="none" w:sz="0" w:space="0" w:color="auto"/>
                      </w:divBdr>
                    </w:div>
                  </w:divsChild>
                </w:div>
                <w:div w:id="822427066">
                  <w:marLeft w:val="0"/>
                  <w:marRight w:val="0"/>
                  <w:marTop w:val="0"/>
                  <w:marBottom w:val="0"/>
                  <w:divBdr>
                    <w:top w:val="none" w:sz="0" w:space="0" w:color="auto"/>
                    <w:left w:val="none" w:sz="0" w:space="0" w:color="auto"/>
                    <w:bottom w:val="none" w:sz="0" w:space="0" w:color="auto"/>
                    <w:right w:val="none" w:sz="0" w:space="0" w:color="auto"/>
                  </w:divBdr>
                  <w:divsChild>
                    <w:div w:id="2136483497">
                      <w:marLeft w:val="0"/>
                      <w:marRight w:val="0"/>
                      <w:marTop w:val="0"/>
                      <w:marBottom w:val="0"/>
                      <w:divBdr>
                        <w:top w:val="none" w:sz="0" w:space="0" w:color="auto"/>
                        <w:left w:val="none" w:sz="0" w:space="0" w:color="auto"/>
                        <w:bottom w:val="none" w:sz="0" w:space="0" w:color="auto"/>
                        <w:right w:val="none" w:sz="0" w:space="0" w:color="auto"/>
                      </w:divBdr>
                    </w:div>
                  </w:divsChild>
                </w:div>
                <w:div w:id="391659760">
                  <w:marLeft w:val="0"/>
                  <w:marRight w:val="0"/>
                  <w:marTop w:val="0"/>
                  <w:marBottom w:val="0"/>
                  <w:divBdr>
                    <w:top w:val="none" w:sz="0" w:space="0" w:color="auto"/>
                    <w:left w:val="none" w:sz="0" w:space="0" w:color="auto"/>
                    <w:bottom w:val="none" w:sz="0" w:space="0" w:color="auto"/>
                    <w:right w:val="none" w:sz="0" w:space="0" w:color="auto"/>
                  </w:divBdr>
                  <w:divsChild>
                    <w:div w:id="382485479">
                      <w:marLeft w:val="0"/>
                      <w:marRight w:val="0"/>
                      <w:marTop w:val="0"/>
                      <w:marBottom w:val="0"/>
                      <w:divBdr>
                        <w:top w:val="none" w:sz="0" w:space="0" w:color="auto"/>
                        <w:left w:val="none" w:sz="0" w:space="0" w:color="auto"/>
                        <w:bottom w:val="none" w:sz="0" w:space="0" w:color="auto"/>
                        <w:right w:val="none" w:sz="0" w:space="0" w:color="auto"/>
                      </w:divBdr>
                    </w:div>
                  </w:divsChild>
                </w:div>
                <w:div w:id="897084674">
                  <w:marLeft w:val="0"/>
                  <w:marRight w:val="0"/>
                  <w:marTop w:val="0"/>
                  <w:marBottom w:val="0"/>
                  <w:divBdr>
                    <w:top w:val="none" w:sz="0" w:space="0" w:color="auto"/>
                    <w:left w:val="none" w:sz="0" w:space="0" w:color="auto"/>
                    <w:bottom w:val="none" w:sz="0" w:space="0" w:color="auto"/>
                    <w:right w:val="none" w:sz="0" w:space="0" w:color="auto"/>
                  </w:divBdr>
                  <w:divsChild>
                    <w:div w:id="1201239423">
                      <w:marLeft w:val="0"/>
                      <w:marRight w:val="0"/>
                      <w:marTop w:val="0"/>
                      <w:marBottom w:val="0"/>
                      <w:divBdr>
                        <w:top w:val="none" w:sz="0" w:space="0" w:color="auto"/>
                        <w:left w:val="none" w:sz="0" w:space="0" w:color="auto"/>
                        <w:bottom w:val="none" w:sz="0" w:space="0" w:color="auto"/>
                        <w:right w:val="none" w:sz="0" w:space="0" w:color="auto"/>
                      </w:divBdr>
                    </w:div>
                  </w:divsChild>
                </w:div>
                <w:div w:id="1833137485">
                  <w:marLeft w:val="0"/>
                  <w:marRight w:val="0"/>
                  <w:marTop w:val="0"/>
                  <w:marBottom w:val="0"/>
                  <w:divBdr>
                    <w:top w:val="none" w:sz="0" w:space="0" w:color="auto"/>
                    <w:left w:val="none" w:sz="0" w:space="0" w:color="auto"/>
                    <w:bottom w:val="none" w:sz="0" w:space="0" w:color="auto"/>
                    <w:right w:val="none" w:sz="0" w:space="0" w:color="auto"/>
                  </w:divBdr>
                  <w:divsChild>
                    <w:div w:id="237444618">
                      <w:marLeft w:val="0"/>
                      <w:marRight w:val="0"/>
                      <w:marTop w:val="0"/>
                      <w:marBottom w:val="0"/>
                      <w:divBdr>
                        <w:top w:val="none" w:sz="0" w:space="0" w:color="auto"/>
                        <w:left w:val="none" w:sz="0" w:space="0" w:color="auto"/>
                        <w:bottom w:val="none" w:sz="0" w:space="0" w:color="auto"/>
                        <w:right w:val="none" w:sz="0" w:space="0" w:color="auto"/>
                      </w:divBdr>
                    </w:div>
                  </w:divsChild>
                </w:div>
                <w:div w:id="1367826007">
                  <w:marLeft w:val="0"/>
                  <w:marRight w:val="0"/>
                  <w:marTop w:val="0"/>
                  <w:marBottom w:val="0"/>
                  <w:divBdr>
                    <w:top w:val="none" w:sz="0" w:space="0" w:color="auto"/>
                    <w:left w:val="none" w:sz="0" w:space="0" w:color="auto"/>
                    <w:bottom w:val="none" w:sz="0" w:space="0" w:color="auto"/>
                    <w:right w:val="none" w:sz="0" w:space="0" w:color="auto"/>
                  </w:divBdr>
                  <w:divsChild>
                    <w:div w:id="1227450881">
                      <w:marLeft w:val="0"/>
                      <w:marRight w:val="0"/>
                      <w:marTop w:val="0"/>
                      <w:marBottom w:val="0"/>
                      <w:divBdr>
                        <w:top w:val="none" w:sz="0" w:space="0" w:color="auto"/>
                        <w:left w:val="none" w:sz="0" w:space="0" w:color="auto"/>
                        <w:bottom w:val="none" w:sz="0" w:space="0" w:color="auto"/>
                        <w:right w:val="none" w:sz="0" w:space="0" w:color="auto"/>
                      </w:divBdr>
                    </w:div>
                  </w:divsChild>
                </w:div>
                <w:div w:id="1448505243">
                  <w:marLeft w:val="0"/>
                  <w:marRight w:val="0"/>
                  <w:marTop w:val="0"/>
                  <w:marBottom w:val="0"/>
                  <w:divBdr>
                    <w:top w:val="none" w:sz="0" w:space="0" w:color="auto"/>
                    <w:left w:val="none" w:sz="0" w:space="0" w:color="auto"/>
                    <w:bottom w:val="none" w:sz="0" w:space="0" w:color="auto"/>
                    <w:right w:val="none" w:sz="0" w:space="0" w:color="auto"/>
                  </w:divBdr>
                  <w:divsChild>
                    <w:div w:id="1407535148">
                      <w:marLeft w:val="0"/>
                      <w:marRight w:val="0"/>
                      <w:marTop w:val="0"/>
                      <w:marBottom w:val="0"/>
                      <w:divBdr>
                        <w:top w:val="none" w:sz="0" w:space="0" w:color="auto"/>
                        <w:left w:val="none" w:sz="0" w:space="0" w:color="auto"/>
                        <w:bottom w:val="none" w:sz="0" w:space="0" w:color="auto"/>
                        <w:right w:val="none" w:sz="0" w:space="0" w:color="auto"/>
                      </w:divBdr>
                    </w:div>
                  </w:divsChild>
                </w:div>
                <w:div w:id="1514687253">
                  <w:marLeft w:val="0"/>
                  <w:marRight w:val="0"/>
                  <w:marTop w:val="0"/>
                  <w:marBottom w:val="0"/>
                  <w:divBdr>
                    <w:top w:val="none" w:sz="0" w:space="0" w:color="auto"/>
                    <w:left w:val="none" w:sz="0" w:space="0" w:color="auto"/>
                    <w:bottom w:val="none" w:sz="0" w:space="0" w:color="auto"/>
                    <w:right w:val="none" w:sz="0" w:space="0" w:color="auto"/>
                  </w:divBdr>
                  <w:divsChild>
                    <w:div w:id="710374414">
                      <w:marLeft w:val="0"/>
                      <w:marRight w:val="0"/>
                      <w:marTop w:val="0"/>
                      <w:marBottom w:val="0"/>
                      <w:divBdr>
                        <w:top w:val="none" w:sz="0" w:space="0" w:color="auto"/>
                        <w:left w:val="none" w:sz="0" w:space="0" w:color="auto"/>
                        <w:bottom w:val="none" w:sz="0" w:space="0" w:color="auto"/>
                        <w:right w:val="none" w:sz="0" w:space="0" w:color="auto"/>
                      </w:divBdr>
                    </w:div>
                  </w:divsChild>
                </w:div>
                <w:div w:id="1027289228">
                  <w:marLeft w:val="0"/>
                  <w:marRight w:val="0"/>
                  <w:marTop w:val="0"/>
                  <w:marBottom w:val="0"/>
                  <w:divBdr>
                    <w:top w:val="none" w:sz="0" w:space="0" w:color="auto"/>
                    <w:left w:val="none" w:sz="0" w:space="0" w:color="auto"/>
                    <w:bottom w:val="none" w:sz="0" w:space="0" w:color="auto"/>
                    <w:right w:val="none" w:sz="0" w:space="0" w:color="auto"/>
                  </w:divBdr>
                  <w:divsChild>
                    <w:div w:id="208997335">
                      <w:marLeft w:val="0"/>
                      <w:marRight w:val="0"/>
                      <w:marTop w:val="0"/>
                      <w:marBottom w:val="0"/>
                      <w:divBdr>
                        <w:top w:val="none" w:sz="0" w:space="0" w:color="auto"/>
                        <w:left w:val="none" w:sz="0" w:space="0" w:color="auto"/>
                        <w:bottom w:val="none" w:sz="0" w:space="0" w:color="auto"/>
                        <w:right w:val="none" w:sz="0" w:space="0" w:color="auto"/>
                      </w:divBdr>
                    </w:div>
                  </w:divsChild>
                </w:div>
                <w:div w:id="1101221231">
                  <w:marLeft w:val="0"/>
                  <w:marRight w:val="0"/>
                  <w:marTop w:val="0"/>
                  <w:marBottom w:val="0"/>
                  <w:divBdr>
                    <w:top w:val="none" w:sz="0" w:space="0" w:color="auto"/>
                    <w:left w:val="none" w:sz="0" w:space="0" w:color="auto"/>
                    <w:bottom w:val="none" w:sz="0" w:space="0" w:color="auto"/>
                    <w:right w:val="none" w:sz="0" w:space="0" w:color="auto"/>
                  </w:divBdr>
                  <w:divsChild>
                    <w:div w:id="2051686429">
                      <w:marLeft w:val="0"/>
                      <w:marRight w:val="0"/>
                      <w:marTop w:val="0"/>
                      <w:marBottom w:val="0"/>
                      <w:divBdr>
                        <w:top w:val="none" w:sz="0" w:space="0" w:color="auto"/>
                        <w:left w:val="none" w:sz="0" w:space="0" w:color="auto"/>
                        <w:bottom w:val="none" w:sz="0" w:space="0" w:color="auto"/>
                        <w:right w:val="none" w:sz="0" w:space="0" w:color="auto"/>
                      </w:divBdr>
                    </w:div>
                  </w:divsChild>
                </w:div>
                <w:div w:id="92634962">
                  <w:marLeft w:val="0"/>
                  <w:marRight w:val="0"/>
                  <w:marTop w:val="0"/>
                  <w:marBottom w:val="0"/>
                  <w:divBdr>
                    <w:top w:val="none" w:sz="0" w:space="0" w:color="auto"/>
                    <w:left w:val="none" w:sz="0" w:space="0" w:color="auto"/>
                    <w:bottom w:val="none" w:sz="0" w:space="0" w:color="auto"/>
                    <w:right w:val="none" w:sz="0" w:space="0" w:color="auto"/>
                  </w:divBdr>
                  <w:divsChild>
                    <w:div w:id="687368006">
                      <w:marLeft w:val="0"/>
                      <w:marRight w:val="0"/>
                      <w:marTop w:val="0"/>
                      <w:marBottom w:val="0"/>
                      <w:divBdr>
                        <w:top w:val="none" w:sz="0" w:space="0" w:color="auto"/>
                        <w:left w:val="none" w:sz="0" w:space="0" w:color="auto"/>
                        <w:bottom w:val="none" w:sz="0" w:space="0" w:color="auto"/>
                        <w:right w:val="none" w:sz="0" w:space="0" w:color="auto"/>
                      </w:divBdr>
                    </w:div>
                  </w:divsChild>
                </w:div>
                <w:div w:id="576210410">
                  <w:marLeft w:val="0"/>
                  <w:marRight w:val="0"/>
                  <w:marTop w:val="0"/>
                  <w:marBottom w:val="0"/>
                  <w:divBdr>
                    <w:top w:val="none" w:sz="0" w:space="0" w:color="auto"/>
                    <w:left w:val="none" w:sz="0" w:space="0" w:color="auto"/>
                    <w:bottom w:val="none" w:sz="0" w:space="0" w:color="auto"/>
                    <w:right w:val="none" w:sz="0" w:space="0" w:color="auto"/>
                  </w:divBdr>
                  <w:divsChild>
                    <w:div w:id="601765329">
                      <w:marLeft w:val="0"/>
                      <w:marRight w:val="0"/>
                      <w:marTop w:val="0"/>
                      <w:marBottom w:val="0"/>
                      <w:divBdr>
                        <w:top w:val="none" w:sz="0" w:space="0" w:color="auto"/>
                        <w:left w:val="none" w:sz="0" w:space="0" w:color="auto"/>
                        <w:bottom w:val="none" w:sz="0" w:space="0" w:color="auto"/>
                        <w:right w:val="none" w:sz="0" w:space="0" w:color="auto"/>
                      </w:divBdr>
                    </w:div>
                  </w:divsChild>
                </w:div>
                <w:div w:id="2028367508">
                  <w:marLeft w:val="0"/>
                  <w:marRight w:val="0"/>
                  <w:marTop w:val="0"/>
                  <w:marBottom w:val="0"/>
                  <w:divBdr>
                    <w:top w:val="none" w:sz="0" w:space="0" w:color="auto"/>
                    <w:left w:val="none" w:sz="0" w:space="0" w:color="auto"/>
                    <w:bottom w:val="none" w:sz="0" w:space="0" w:color="auto"/>
                    <w:right w:val="none" w:sz="0" w:space="0" w:color="auto"/>
                  </w:divBdr>
                  <w:divsChild>
                    <w:div w:id="877593053">
                      <w:marLeft w:val="0"/>
                      <w:marRight w:val="0"/>
                      <w:marTop w:val="0"/>
                      <w:marBottom w:val="0"/>
                      <w:divBdr>
                        <w:top w:val="none" w:sz="0" w:space="0" w:color="auto"/>
                        <w:left w:val="none" w:sz="0" w:space="0" w:color="auto"/>
                        <w:bottom w:val="none" w:sz="0" w:space="0" w:color="auto"/>
                        <w:right w:val="none" w:sz="0" w:space="0" w:color="auto"/>
                      </w:divBdr>
                    </w:div>
                  </w:divsChild>
                </w:div>
                <w:div w:id="949507825">
                  <w:marLeft w:val="0"/>
                  <w:marRight w:val="0"/>
                  <w:marTop w:val="0"/>
                  <w:marBottom w:val="0"/>
                  <w:divBdr>
                    <w:top w:val="none" w:sz="0" w:space="0" w:color="auto"/>
                    <w:left w:val="none" w:sz="0" w:space="0" w:color="auto"/>
                    <w:bottom w:val="none" w:sz="0" w:space="0" w:color="auto"/>
                    <w:right w:val="none" w:sz="0" w:space="0" w:color="auto"/>
                  </w:divBdr>
                  <w:divsChild>
                    <w:div w:id="1556046423">
                      <w:marLeft w:val="0"/>
                      <w:marRight w:val="0"/>
                      <w:marTop w:val="0"/>
                      <w:marBottom w:val="0"/>
                      <w:divBdr>
                        <w:top w:val="none" w:sz="0" w:space="0" w:color="auto"/>
                        <w:left w:val="none" w:sz="0" w:space="0" w:color="auto"/>
                        <w:bottom w:val="none" w:sz="0" w:space="0" w:color="auto"/>
                        <w:right w:val="none" w:sz="0" w:space="0" w:color="auto"/>
                      </w:divBdr>
                    </w:div>
                  </w:divsChild>
                </w:div>
                <w:div w:id="1286234015">
                  <w:marLeft w:val="0"/>
                  <w:marRight w:val="0"/>
                  <w:marTop w:val="0"/>
                  <w:marBottom w:val="0"/>
                  <w:divBdr>
                    <w:top w:val="none" w:sz="0" w:space="0" w:color="auto"/>
                    <w:left w:val="none" w:sz="0" w:space="0" w:color="auto"/>
                    <w:bottom w:val="none" w:sz="0" w:space="0" w:color="auto"/>
                    <w:right w:val="none" w:sz="0" w:space="0" w:color="auto"/>
                  </w:divBdr>
                  <w:divsChild>
                    <w:div w:id="1791970298">
                      <w:marLeft w:val="0"/>
                      <w:marRight w:val="0"/>
                      <w:marTop w:val="0"/>
                      <w:marBottom w:val="0"/>
                      <w:divBdr>
                        <w:top w:val="none" w:sz="0" w:space="0" w:color="auto"/>
                        <w:left w:val="none" w:sz="0" w:space="0" w:color="auto"/>
                        <w:bottom w:val="none" w:sz="0" w:space="0" w:color="auto"/>
                        <w:right w:val="none" w:sz="0" w:space="0" w:color="auto"/>
                      </w:divBdr>
                    </w:div>
                  </w:divsChild>
                </w:div>
                <w:div w:id="1983734046">
                  <w:marLeft w:val="0"/>
                  <w:marRight w:val="0"/>
                  <w:marTop w:val="0"/>
                  <w:marBottom w:val="0"/>
                  <w:divBdr>
                    <w:top w:val="none" w:sz="0" w:space="0" w:color="auto"/>
                    <w:left w:val="none" w:sz="0" w:space="0" w:color="auto"/>
                    <w:bottom w:val="none" w:sz="0" w:space="0" w:color="auto"/>
                    <w:right w:val="none" w:sz="0" w:space="0" w:color="auto"/>
                  </w:divBdr>
                  <w:divsChild>
                    <w:div w:id="21783512">
                      <w:marLeft w:val="0"/>
                      <w:marRight w:val="0"/>
                      <w:marTop w:val="0"/>
                      <w:marBottom w:val="0"/>
                      <w:divBdr>
                        <w:top w:val="none" w:sz="0" w:space="0" w:color="auto"/>
                        <w:left w:val="none" w:sz="0" w:space="0" w:color="auto"/>
                        <w:bottom w:val="none" w:sz="0" w:space="0" w:color="auto"/>
                        <w:right w:val="none" w:sz="0" w:space="0" w:color="auto"/>
                      </w:divBdr>
                    </w:div>
                  </w:divsChild>
                </w:div>
                <w:div w:id="1750612060">
                  <w:marLeft w:val="0"/>
                  <w:marRight w:val="0"/>
                  <w:marTop w:val="0"/>
                  <w:marBottom w:val="0"/>
                  <w:divBdr>
                    <w:top w:val="none" w:sz="0" w:space="0" w:color="auto"/>
                    <w:left w:val="none" w:sz="0" w:space="0" w:color="auto"/>
                    <w:bottom w:val="none" w:sz="0" w:space="0" w:color="auto"/>
                    <w:right w:val="none" w:sz="0" w:space="0" w:color="auto"/>
                  </w:divBdr>
                  <w:divsChild>
                    <w:div w:id="1616598825">
                      <w:marLeft w:val="0"/>
                      <w:marRight w:val="0"/>
                      <w:marTop w:val="0"/>
                      <w:marBottom w:val="0"/>
                      <w:divBdr>
                        <w:top w:val="none" w:sz="0" w:space="0" w:color="auto"/>
                        <w:left w:val="none" w:sz="0" w:space="0" w:color="auto"/>
                        <w:bottom w:val="none" w:sz="0" w:space="0" w:color="auto"/>
                        <w:right w:val="none" w:sz="0" w:space="0" w:color="auto"/>
                      </w:divBdr>
                    </w:div>
                  </w:divsChild>
                </w:div>
                <w:div w:id="180357900">
                  <w:marLeft w:val="0"/>
                  <w:marRight w:val="0"/>
                  <w:marTop w:val="0"/>
                  <w:marBottom w:val="0"/>
                  <w:divBdr>
                    <w:top w:val="none" w:sz="0" w:space="0" w:color="auto"/>
                    <w:left w:val="none" w:sz="0" w:space="0" w:color="auto"/>
                    <w:bottom w:val="none" w:sz="0" w:space="0" w:color="auto"/>
                    <w:right w:val="none" w:sz="0" w:space="0" w:color="auto"/>
                  </w:divBdr>
                  <w:divsChild>
                    <w:div w:id="1026753056">
                      <w:marLeft w:val="0"/>
                      <w:marRight w:val="0"/>
                      <w:marTop w:val="0"/>
                      <w:marBottom w:val="0"/>
                      <w:divBdr>
                        <w:top w:val="none" w:sz="0" w:space="0" w:color="auto"/>
                        <w:left w:val="none" w:sz="0" w:space="0" w:color="auto"/>
                        <w:bottom w:val="none" w:sz="0" w:space="0" w:color="auto"/>
                        <w:right w:val="none" w:sz="0" w:space="0" w:color="auto"/>
                      </w:divBdr>
                    </w:div>
                  </w:divsChild>
                </w:div>
                <w:div w:id="1315570835">
                  <w:marLeft w:val="0"/>
                  <w:marRight w:val="0"/>
                  <w:marTop w:val="0"/>
                  <w:marBottom w:val="0"/>
                  <w:divBdr>
                    <w:top w:val="none" w:sz="0" w:space="0" w:color="auto"/>
                    <w:left w:val="none" w:sz="0" w:space="0" w:color="auto"/>
                    <w:bottom w:val="none" w:sz="0" w:space="0" w:color="auto"/>
                    <w:right w:val="none" w:sz="0" w:space="0" w:color="auto"/>
                  </w:divBdr>
                  <w:divsChild>
                    <w:div w:id="1720399594">
                      <w:marLeft w:val="0"/>
                      <w:marRight w:val="0"/>
                      <w:marTop w:val="0"/>
                      <w:marBottom w:val="0"/>
                      <w:divBdr>
                        <w:top w:val="none" w:sz="0" w:space="0" w:color="auto"/>
                        <w:left w:val="none" w:sz="0" w:space="0" w:color="auto"/>
                        <w:bottom w:val="none" w:sz="0" w:space="0" w:color="auto"/>
                        <w:right w:val="none" w:sz="0" w:space="0" w:color="auto"/>
                      </w:divBdr>
                    </w:div>
                  </w:divsChild>
                </w:div>
                <w:div w:id="1804690429">
                  <w:marLeft w:val="0"/>
                  <w:marRight w:val="0"/>
                  <w:marTop w:val="0"/>
                  <w:marBottom w:val="0"/>
                  <w:divBdr>
                    <w:top w:val="none" w:sz="0" w:space="0" w:color="auto"/>
                    <w:left w:val="none" w:sz="0" w:space="0" w:color="auto"/>
                    <w:bottom w:val="none" w:sz="0" w:space="0" w:color="auto"/>
                    <w:right w:val="none" w:sz="0" w:space="0" w:color="auto"/>
                  </w:divBdr>
                  <w:divsChild>
                    <w:div w:id="327055908">
                      <w:marLeft w:val="0"/>
                      <w:marRight w:val="0"/>
                      <w:marTop w:val="0"/>
                      <w:marBottom w:val="0"/>
                      <w:divBdr>
                        <w:top w:val="none" w:sz="0" w:space="0" w:color="auto"/>
                        <w:left w:val="none" w:sz="0" w:space="0" w:color="auto"/>
                        <w:bottom w:val="none" w:sz="0" w:space="0" w:color="auto"/>
                        <w:right w:val="none" w:sz="0" w:space="0" w:color="auto"/>
                      </w:divBdr>
                    </w:div>
                  </w:divsChild>
                </w:div>
                <w:div w:id="681904768">
                  <w:marLeft w:val="0"/>
                  <w:marRight w:val="0"/>
                  <w:marTop w:val="0"/>
                  <w:marBottom w:val="0"/>
                  <w:divBdr>
                    <w:top w:val="none" w:sz="0" w:space="0" w:color="auto"/>
                    <w:left w:val="none" w:sz="0" w:space="0" w:color="auto"/>
                    <w:bottom w:val="none" w:sz="0" w:space="0" w:color="auto"/>
                    <w:right w:val="none" w:sz="0" w:space="0" w:color="auto"/>
                  </w:divBdr>
                  <w:divsChild>
                    <w:div w:id="128743130">
                      <w:marLeft w:val="0"/>
                      <w:marRight w:val="0"/>
                      <w:marTop w:val="0"/>
                      <w:marBottom w:val="0"/>
                      <w:divBdr>
                        <w:top w:val="none" w:sz="0" w:space="0" w:color="auto"/>
                        <w:left w:val="none" w:sz="0" w:space="0" w:color="auto"/>
                        <w:bottom w:val="none" w:sz="0" w:space="0" w:color="auto"/>
                        <w:right w:val="none" w:sz="0" w:space="0" w:color="auto"/>
                      </w:divBdr>
                    </w:div>
                  </w:divsChild>
                </w:div>
                <w:div w:id="1548222687">
                  <w:marLeft w:val="0"/>
                  <w:marRight w:val="0"/>
                  <w:marTop w:val="0"/>
                  <w:marBottom w:val="0"/>
                  <w:divBdr>
                    <w:top w:val="none" w:sz="0" w:space="0" w:color="auto"/>
                    <w:left w:val="none" w:sz="0" w:space="0" w:color="auto"/>
                    <w:bottom w:val="none" w:sz="0" w:space="0" w:color="auto"/>
                    <w:right w:val="none" w:sz="0" w:space="0" w:color="auto"/>
                  </w:divBdr>
                  <w:divsChild>
                    <w:div w:id="1382896511">
                      <w:marLeft w:val="0"/>
                      <w:marRight w:val="0"/>
                      <w:marTop w:val="0"/>
                      <w:marBottom w:val="0"/>
                      <w:divBdr>
                        <w:top w:val="none" w:sz="0" w:space="0" w:color="auto"/>
                        <w:left w:val="none" w:sz="0" w:space="0" w:color="auto"/>
                        <w:bottom w:val="none" w:sz="0" w:space="0" w:color="auto"/>
                        <w:right w:val="none" w:sz="0" w:space="0" w:color="auto"/>
                      </w:divBdr>
                    </w:div>
                  </w:divsChild>
                </w:div>
                <w:div w:id="518661560">
                  <w:marLeft w:val="0"/>
                  <w:marRight w:val="0"/>
                  <w:marTop w:val="0"/>
                  <w:marBottom w:val="0"/>
                  <w:divBdr>
                    <w:top w:val="none" w:sz="0" w:space="0" w:color="auto"/>
                    <w:left w:val="none" w:sz="0" w:space="0" w:color="auto"/>
                    <w:bottom w:val="none" w:sz="0" w:space="0" w:color="auto"/>
                    <w:right w:val="none" w:sz="0" w:space="0" w:color="auto"/>
                  </w:divBdr>
                  <w:divsChild>
                    <w:div w:id="2109543863">
                      <w:marLeft w:val="0"/>
                      <w:marRight w:val="0"/>
                      <w:marTop w:val="0"/>
                      <w:marBottom w:val="0"/>
                      <w:divBdr>
                        <w:top w:val="none" w:sz="0" w:space="0" w:color="auto"/>
                        <w:left w:val="none" w:sz="0" w:space="0" w:color="auto"/>
                        <w:bottom w:val="none" w:sz="0" w:space="0" w:color="auto"/>
                        <w:right w:val="none" w:sz="0" w:space="0" w:color="auto"/>
                      </w:divBdr>
                    </w:div>
                  </w:divsChild>
                </w:div>
                <w:div w:id="1701467309">
                  <w:marLeft w:val="0"/>
                  <w:marRight w:val="0"/>
                  <w:marTop w:val="0"/>
                  <w:marBottom w:val="0"/>
                  <w:divBdr>
                    <w:top w:val="none" w:sz="0" w:space="0" w:color="auto"/>
                    <w:left w:val="none" w:sz="0" w:space="0" w:color="auto"/>
                    <w:bottom w:val="none" w:sz="0" w:space="0" w:color="auto"/>
                    <w:right w:val="none" w:sz="0" w:space="0" w:color="auto"/>
                  </w:divBdr>
                  <w:divsChild>
                    <w:div w:id="118573624">
                      <w:marLeft w:val="0"/>
                      <w:marRight w:val="0"/>
                      <w:marTop w:val="0"/>
                      <w:marBottom w:val="0"/>
                      <w:divBdr>
                        <w:top w:val="none" w:sz="0" w:space="0" w:color="auto"/>
                        <w:left w:val="none" w:sz="0" w:space="0" w:color="auto"/>
                        <w:bottom w:val="none" w:sz="0" w:space="0" w:color="auto"/>
                        <w:right w:val="none" w:sz="0" w:space="0" w:color="auto"/>
                      </w:divBdr>
                    </w:div>
                  </w:divsChild>
                </w:div>
                <w:div w:id="1027487505">
                  <w:marLeft w:val="0"/>
                  <w:marRight w:val="0"/>
                  <w:marTop w:val="0"/>
                  <w:marBottom w:val="0"/>
                  <w:divBdr>
                    <w:top w:val="none" w:sz="0" w:space="0" w:color="auto"/>
                    <w:left w:val="none" w:sz="0" w:space="0" w:color="auto"/>
                    <w:bottom w:val="none" w:sz="0" w:space="0" w:color="auto"/>
                    <w:right w:val="none" w:sz="0" w:space="0" w:color="auto"/>
                  </w:divBdr>
                  <w:divsChild>
                    <w:div w:id="584920549">
                      <w:marLeft w:val="0"/>
                      <w:marRight w:val="0"/>
                      <w:marTop w:val="0"/>
                      <w:marBottom w:val="0"/>
                      <w:divBdr>
                        <w:top w:val="none" w:sz="0" w:space="0" w:color="auto"/>
                        <w:left w:val="none" w:sz="0" w:space="0" w:color="auto"/>
                        <w:bottom w:val="none" w:sz="0" w:space="0" w:color="auto"/>
                        <w:right w:val="none" w:sz="0" w:space="0" w:color="auto"/>
                      </w:divBdr>
                    </w:div>
                  </w:divsChild>
                </w:div>
                <w:div w:id="1131435341">
                  <w:marLeft w:val="0"/>
                  <w:marRight w:val="0"/>
                  <w:marTop w:val="0"/>
                  <w:marBottom w:val="0"/>
                  <w:divBdr>
                    <w:top w:val="none" w:sz="0" w:space="0" w:color="auto"/>
                    <w:left w:val="none" w:sz="0" w:space="0" w:color="auto"/>
                    <w:bottom w:val="none" w:sz="0" w:space="0" w:color="auto"/>
                    <w:right w:val="none" w:sz="0" w:space="0" w:color="auto"/>
                  </w:divBdr>
                  <w:divsChild>
                    <w:div w:id="496656242">
                      <w:marLeft w:val="0"/>
                      <w:marRight w:val="0"/>
                      <w:marTop w:val="0"/>
                      <w:marBottom w:val="0"/>
                      <w:divBdr>
                        <w:top w:val="none" w:sz="0" w:space="0" w:color="auto"/>
                        <w:left w:val="none" w:sz="0" w:space="0" w:color="auto"/>
                        <w:bottom w:val="none" w:sz="0" w:space="0" w:color="auto"/>
                        <w:right w:val="none" w:sz="0" w:space="0" w:color="auto"/>
                      </w:divBdr>
                    </w:div>
                  </w:divsChild>
                </w:div>
                <w:div w:id="1121455946">
                  <w:marLeft w:val="0"/>
                  <w:marRight w:val="0"/>
                  <w:marTop w:val="0"/>
                  <w:marBottom w:val="0"/>
                  <w:divBdr>
                    <w:top w:val="none" w:sz="0" w:space="0" w:color="auto"/>
                    <w:left w:val="none" w:sz="0" w:space="0" w:color="auto"/>
                    <w:bottom w:val="none" w:sz="0" w:space="0" w:color="auto"/>
                    <w:right w:val="none" w:sz="0" w:space="0" w:color="auto"/>
                  </w:divBdr>
                  <w:divsChild>
                    <w:div w:id="469782505">
                      <w:marLeft w:val="0"/>
                      <w:marRight w:val="0"/>
                      <w:marTop w:val="0"/>
                      <w:marBottom w:val="0"/>
                      <w:divBdr>
                        <w:top w:val="none" w:sz="0" w:space="0" w:color="auto"/>
                        <w:left w:val="none" w:sz="0" w:space="0" w:color="auto"/>
                        <w:bottom w:val="none" w:sz="0" w:space="0" w:color="auto"/>
                        <w:right w:val="none" w:sz="0" w:space="0" w:color="auto"/>
                      </w:divBdr>
                    </w:div>
                  </w:divsChild>
                </w:div>
                <w:div w:id="387723311">
                  <w:marLeft w:val="0"/>
                  <w:marRight w:val="0"/>
                  <w:marTop w:val="0"/>
                  <w:marBottom w:val="0"/>
                  <w:divBdr>
                    <w:top w:val="none" w:sz="0" w:space="0" w:color="auto"/>
                    <w:left w:val="none" w:sz="0" w:space="0" w:color="auto"/>
                    <w:bottom w:val="none" w:sz="0" w:space="0" w:color="auto"/>
                    <w:right w:val="none" w:sz="0" w:space="0" w:color="auto"/>
                  </w:divBdr>
                  <w:divsChild>
                    <w:div w:id="283536812">
                      <w:marLeft w:val="0"/>
                      <w:marRight w:val="0"/>
                      <w:marTop w:val="0"/>
                      <w:marBottom w:val="0"/>
                      <w:divBdr>
                        <w:top w:val="none" w:sz="0" w:space="0" w:color="auto"/>
                        <w:left w:val="none" w:sz="0" w:space="0" w:color="auto"/>
                        <w:bottom w:val="none" w:sz="0" w:space="0" w:color="auto"/>
                        <w:right w:val="none" w:sz="0" w:space="0" w:color="auto"/>
                      </w:divBdr>
                    </w:div>
                  </w:divsChild>
                </w:div>
                <w:div w:id="914440067">
                  <w:marLeft w:val="0"/>
                  <w:marRight w:val="0"/>
                  <w:marTop w:val="0"/>
                  <w:marBottom w:val="0"/>
                  <w:divBdr>
                    <w:top w:val="none" w:sz="0" w:space="0" w:color="auto"/>
                    <w:left w:val="none" w:sz="0" w:space="0" w:color="auto"/>
                    <w:bottom w:val="none" w:sz="0" w:space="0" w:color="auto"/>
                    <w:right w:val="none" w:sz="0" w:space="0" w:color="auto"/>
                  </w:divBdr>
                  <w:divsChild>
                    <w:div w:id="595942021">
                      <w:marLeft w:val="0"/>
                      <w:marRight w:val="0"/>
                      <w:marTop w:val="0"/>
                      <w:marBottom w:val="0"/>
                      <w:divBdr>
                        <w:top w:val="none" w:sz="0" w:space="0" w:color="auto"/>
                        <w:left w:val="none" w:sz="0" w:space="0" w:color="auto"/>
                        <w:bottom w:val="none" w:sz="0" w:space="0" w:color="auto"/>
                        <w:right w:val="none" w:sz="0" w:space="0" w:color="auto"/>
                      </w:divBdr>
                    </w:div>
                  </w:divsChild>
                </w:div>
                <w:div w:id="1498764038">
                  <w:marLeft w:val="0"/>
                  <w:marRight w:val="0"/>
                  <w:marTop w:val="0"/>
                  <w:marBottom w:val="0"/>
                  <w:divBdr>
                    <w:top w:val="none" w:sz="0" w:space="0" w:color="auto"/>
                    <w:left w:val="none" w:sz="0" w:space="0" w:color="auto"/>
                    <w:bottom w:val="none" w:sz="0" w:space="0" w:color="auto"/>
                    <w:right w:val="none" w:sz="0" w:space="0" w:color="auto"/>
                  </w:divBdr>
                  <w:divsChild>
                    <w:div w:id="447549907">
                      <w:marLeft w:val="0"/>
                      <w:marRight w:val="0"/>
                      <w:marTop w:val="0"/>
                      <w:marBottom w:val="0"/>
                      <w:divBdr>
                        <w:top w:val="none" w:sz="0" w:space="0" w:color="auto"/>
                        <w:left w:val="none" w:sz="0" w:space="0" w:color="auto"/>
                        <w:bottom w:val="none" w:sz="0" w:space="0" w:color="auto"/>
                        <w:right w:val="none" w:sz="0" w:space="0" w:color="auto"/>
                      </w:divBdr>
                    </w:div>
                  </w:divsChild>
                </w:div>
                <w:div w:id="593510490">
                  <w:marLeft w:val="0"/>
                  <w:marRight w:val="0"/>
                  <w:marTop w:val="0"/>
                  <w:marBottom w:val="0"/>
                  <w:divBdr>
                    <w:top w:val="none" w:sz="0" w:space="0" w:color="auto"/>
                    <w:left w:val="none" w:sz="0" w:space="0" w:color="auto"/>
                    <w:bottom w:val="none" w:sz="0" w:space="0" w:color="auto"/>
                    <w:right w:val="none" w:sz="0" w:space="0" w:color="auto"/>
                  </w:divBdr>
                  <w:divsChild>
                    <w:div w:id="743141882">
                      <w:marLeft w:val="0"/>
                      <w:marRight w:val="0"/>
                      <w:marTop w:val="0"/>
                      <w:marBottom w:val="0"/>
                      <w:divBdr>
                        <w:top w:val="none" w:sz="0" w:space="0" w:color="auto"/>
                        <w:left w:val="none" w:sz="0" w:space="0" w:color="auto"/>
                        <w:bottom w:val="none" w:sz="0" w:space="0" w:color="auto"/>
                        <w:right w:val="none" w:sz="0" w:space="0" w:color="auto"/>
                      </w:divBdr>
                    </w:div>
                  </w:divsChild>
                </w:div>
                <w:div w:id="1031957121">
                  <w:marLeft w:val="0"/>
                  <w:marRight w:val="0"/>
                  <w:marTop w:val="0"/>
                  <w:marBottom w:val="0"/>
                  <w:divBdr>
                    <w:top w:val="none" w:sz="0" w:space="0" w:color="auto"/>
                    <w:left w:val="none" w:sz="0" w:space="0" w:color="auto"/>
                    <w:bottom w:val="none" w:sz="0" w:space="0" w:color="auto"/>
                    <w:right w:val="none" w:sz="0" w:space="0" w:color="auto"/>
                  </w:divBdr>
                  <w:divsChild>
                    <w:div w:id="1248002096">
                      <w:marLeft w:val="0"/>
                      <w:marRight w:val="0"/>
                      <w:marTop w:val="0"/>
                      <w:marBottom w:val="0"/>
                      <w:divBdr>
                        <w:top w:val="none" w:sz="0" w:space="0" w:color="auto"/>
                        <w:left w:val="none" w:sz="0" w:space="0" w:color="auto"/>
                        <w:bottom w:val="none" w:sz="0" w:space="0" w:color="auto"/>
                        <w:right w:val="none" w:sz="0" w:space="0" w:color="auto"/>
                      </w:divBdr>
                    </w:div>
                  </w:divsChild>
                </w:div>
                <w:div w:id="1797677563">
                  <w:marLeft w:val="0"/>
                  <w:marRight w:val="0"/>
                  <w:marTop w:val="0"/>
                  <w:marBottom w:val="0"/>
                  <w:divBdr>
                    <w:top w:val="none" w:sz="0" w:space="0" w:color="auto"/>
                    <w:left w:val="none" w:sz="0" w:space="0" w:color="auto"/>
                    <w:bottom w:val="none" w:sz="0" w:space="0" w:color="auto"/>
                    <w:right w:val="none" w:sz="0" w:space="0" w:color="auto"/>
                  </w:divBdr>
                  <w:divsChild>
                    <w:div w:id="236746700">
                      <w:marLeft w:val="0"/>
                      <w:marRight w:val="0"/>
                      <w:marTop w:val="0"/>
                      <w:marBottom w:val="0"/>
                      <w:divBdr>
                        <w:top w:val="none" w:sz="0" w:space="0" w:color="auto"/>
                        <w:left w:val="none" w:sz="0" w:space="0" w:color="auto"/>
                        <w:bottom w:val="none" w:sz="0" w:space="0" w:color="auto"/>
                        <w:right w:val="none" w:sz="0" w:space="0" w:color="auto"/>
                      </w:divBdr>
                    </w:div>
                  </w:divsChild>
                </w:div>
                <w:div w:id="267390662">
                  <w:marLeft w:val="0"/>
                  <w:marRight w:val="0"/>
                  <w:marTop w:val="0"/>
                  <w:marBottom w:val="0"/>
                  <w:divBdr>
                    <w:top w:val="none" w:sz="0" w:space="0" w:color="auto"/>
                    <w:left w:val="none" w:sz="0" w:space="0" w:color="auto"/>
                    <w:bottom w:val="none" w:sz="0" w:space="0" w:color="auto"/>
                    <w:right w:val="none" w:sz="0" w:space="0" w:color="auto"/>
                  </w:divBdr>
                  <w:divsChild>
                    <w:div w:id="2073846214">
                      <w:marLeft w:val="0"/>
                      <w:marRight w:val="0"/>
                      <w:marTop w:val="0"/>
                      <w:marBottom w:val="0"/>
                      <w:divBdr>
                        <w:top w:val="none" w:sz="0" w:space="0" w:color="auto"/>
                        <w:left w:val="none" w:sz="0" w:space="0" w:color="auto"/>
                        <w:bottom w:val="none" w:sz="0" w:space="0" w:color="auto"/>
                        <w:right w:val="none" w:sz="0" w:space="0" w:color="auto"/>
                      </w:divBdr>
                    </w:div>
                  </w:divsChild>
                </w:div>
                <w:div w:id="698318775">
                  <w:marLeft w:val="0"/>
                  <w:marRight w:val="0"/>
                  <w:marTop w:val="0"/>
                  <w:marBottom w:val="0"/>
                  <w:divBdr>
                    <w:top w:val="none" w:sz="0" w:space="0" w:color="auto"/>
                    <w:left w:val="none" w:sz="0" w:space="0" w:color="auto"/>
                    <w:bottom w:val="none" w:sz="0" w:space="0" w:color="auto"/>
                    <w:right w:val="none" w:sz="0" w:space="0" w:color="auto"/>
                  </w:divBdr>
                  <w:divsChild>
                    <w:div w:id="1181696589">
                      <w:marLeft w:val="0"/>
                      <w:marRight w:val="0"/>
                      <w:marTop w:val="0"/>
                      <w:marBottom w:val="0"/>
                      <w:divBdr>
                        <w:top w:val="none" w:sz="0" w:space="0" w:color="auto"/>
                        <w:left w:val="none" w:sz="0" w:space="0" w:color="auto"/>
                        <w:bottom w:val="none" w:sz="0" w:space="0" w:color="auto"/>
                        <w:right w:val="none" w:sz="0" w:space="0" w:color="auto"/>
                      </w:divBdr>
                    </w:div>
                  </w:divsChild>
                </w:div>
                <w:div w:id="1004547854">
                  <w:marLeft w:val="0"/>
                  <w:marRight w:val="0"/>
                  <w:marTop w:val="0"/>
                  <w:marBottom w:val="0"/>
                  <w:divBdr>
                    <w:top w:val="none" w:sz="0" w:space="0" w:color="auto"/>
                    <w:left w:val="none" w:sz="0" w:space="0" w:color="auto"/>
                    <w:bottom w:val="none" w:sz="0" w:space="0" w:color="auto"/>
                    <w:right w:val="none" w:sz="0" w:space="0" w:color="auto"/>
                  </w:divBdr>
                  <w:divsChild>
                    <w:div w:id="721517922">
                      <w:marLeft w:val="0"/>
                      <w:marRight w:val="0"/>
                      <w:marTop w:val="0"/>
                      <w:marBottom w:val="0"/>
                      <w:divBdr>
                        <w:top w:val="none" w:sz="0" w:space="0" w:color="auto"/>
                        <w:left w:val="none" w:sz="0" w:space="0" w:color="auto"/>
                        <w:bottom w:val="none" w:sz="0" w:space="0" w:color="auto"/>
                        <w:right w:val="none" w:sz="0" w:space="0" w:color="auto"/>
                      </w:divBdr>
                    </w:div>
                  </w:divsChild>
                </w:div>
                <w:div w:id="591863306">
                  <w:marLeft w:val="0"/>
                  <w:marRight w:val="0"/>
                  <w:marTop w:val="0"/>
                  <w:marBottom w:val="0"/>
                  <w:divBdr>
                    <w:top w:val="none" w:sz="0" w:space="0" w:color="auto"/>
                    <w:left w:val="none" w:sz="0" w:space="0" w:color="auto"/>
                    <w:bottom w:val="none" w:sz="0" w:space="0" w:color="auto"/>
                    <w:right w:val="none" w:sz="0" w:space="0" w:color="auto"/>
                  </w:divBdr>
                  <w:divsChild>
                    <w:div w:id="797451391">
                      <w:marLeft w:val="0"/>
                      <w:marRight w:val="0"/>
                      <w:marTop w:val="0"/>
                      <w:marBottom w:val="0"/>
                      <w:divBdr>
                        <w:top w:val="none" w:sz="0" w:space="0" w:color="auto"/>
                        <w:left w:val="none" w:sz="0" w:space="0" w:color="auto"/>
                        <w:bottom w:val="none" w:sz="0" w:space="0" w:color="auto"/>
                        <w:right w:val="none" w:sz="0" w:space="0" w:color="auto"/>
                      </w:divBdr>
                    </w:div>
                  </w:divsChild>
                </w:div>
                <w:div w:id="545528785">
                  <w:marLeft w:val="0"/>
                  <w:marRight w:val="0"/>
                  <w:marTop w:val="0"/>
                  <w:marBottom w:val="0"/>
                  <w:divBdr>
                    <w:top w:val="none" w:sz="0" w:space="0" w:color="auto"/>
                    <w:left w:val="none" w:sz="0" w:space="0" w:color="auto"/>
                    <w:bottom w:val="none" w:sz="0" w:space="0" w:color="auto"/>
                    <w:right w:val="none" w:sz="0" w:space="0" w:color="auto"/>
                  </w:divBdr>
                  <w:divsChild>
                    <w:div w:id="1887061802">
                      <w:marLeft w:val="0"/>
                      <w:marRight w:val="0"/>
                      <w:marTop w:val="0"/>
                      <w:marBottom w:val="0"/>
                      <w:divBdr>
                        <w:top w:val="none" w:sz="0" w:space="0" w:color="auto"/>
                        <w:left w:val="none" w:sz="0" w:space="0" w:color="auto"/>
                        <w:bottom w:val="none" w:sz="0" w:space="0" w:color="auto"/>
                        <w:right w:val="none" w:sz="0" w:space="0" w:color="auto"/>
                      </w:divBdr>
                    </w:div>
                  </w:divsChild>
                </w:div>
                <w:div w:id="1263075695">
                  <w:marLeft w:val="0"/>
                  <w:marRight w:val="0"/>
                  <w:marTop w:val="0"/>
                  <w:marBottom w:val="0"/>
                  <w:divBdr>
                    <w:top w:val="none" w:sz="0" w:space="0" w:color="auto"/>
                    <w:left w:val="none" w:sz="0" w:space="0" w:color="auto"/>
                    <w:bottom w:val="none" w:sz="0" w:space="0" w:color="auto"/>
                    <w:right w:val="none" w:sz="0" w:space="0" w:color="auto"/>
                  </w:divBdr>
                  <w:divsChild>
                    <w:div w:id="556013298">
                      <w:marLeft w:val="0"/>
                      <w:marRight w:val="0"/>
                      <w:marTop w:val="0"/>
                      <w:marBottom w:val="0"/>
                      <w:divBdr>
                        <w:top w:val="none" w:sz="0" w:space="0" w:color="auto"/>
                        <w:left w:val="none" w:sz="0" w:space="0" w:color="auto"/>
                        <w:bottom w:val="none" w:sz="0" w:space="0" w:color="auto"/>
                        <w:right w:val="none" w:sz="0" w:space="0" w:color="auto"/>
                      </w:divBdr>
                    </w:div>
                  </w:divsChild>
                </w:div>
                <w:div w:id="33778555">
                  <w:marLeft w:val="0"/>
                  <w:marRight w:val="0"/>
                  <w:marTop w:val="0"/>
                  <w:marBottom w:val="0"/>
                  <w:divBdr>
                    <w:top w:val="none" w:sz="0" w:space="0" w:color="auto"/>
                    <w:left w:val="none" w:sz="0" w:space="0" w:color="auto"/>
                    <w:bottom w:val="none" w:sz="0" w:space="0" w:color="auto"/>
                    <w:right w:val="none" w:sz="0" w:space="0" w:color="auto"/>
                  </w:divBdr>
                  <w:divsChild>
                    <w:div w:id="2106875660">
                      <w:marLeft w:val="0"/>
                      <w:marRight w:val="0"/>
                      <w:marTop w:val="0"/>
                      <w:marBottom w:val="0"/>
                      <w:divBdr>
                        <w:top w:val="none" w:sz="0" w:space="0" w:color="auto"/>
                        <w:left w:val="none" w:sz="0" w:space="0" w:color="auto"/>
                        <w:bottom w:val="none" w:sz="0" w:space="0" w:color="auto"/>
                        <w:right w:val="none" w:sz="0" w:space="0" w:color="auto"/>
                      </w:divBdr>
                    </w:div>
                  </w:divsChild>
                </w:div>
                <w:div w:id="45565527">
                  <w:marLeft w:val="0"/>
                  <w:marRight w:val="0"/>
                  <w:marTop w:val="0"/>
                  <w:marBottom w:val="0"/>
                  <w:divBdr>
                    <w:top w:val="none" w:sz="0" w:space="0" w:color="auto"/>
                    <w:left w:val="none" w:sz="0" w:space="0" w:color="auto"/>
                    <w:bottom w:val="none" w:sz="0" w:space="0" w:color="auto"/>
                    <w:right w:val="none" w:sz="0" w:space="0" w:color="auto"/>
                  </w:divBdr>
                  <w:divsChild>
                    <w:div w:id="1795175871">
                      <w:marLeft w:val="0"/>
                      <w:marRight w:val="0"/>
                      <w:marTop w:val="0"/>
                      <w:marBottom w:val="0"/>
                      <w:divBdr>
                        <w:top w:val="none" w:sz="0" w:space="0" w:color="auto"/>
                        <w:left w:val="none" w:sz="0" w:space="0" w:color="auto"/>
                        <w:bottom w:val="none" w:sz="0" w:space="0" w:color="auto"/>
                        <w:right w:val="none" w:sz="0" w:space="0" w:color="auto"/>
                      </w:divBdr>
                    </w:div>
                  </w:divsChild>
                </w:div>
                <w:div w:id="934752069">
                  <w:marLeft w:val="0"/>
                  <w:marRight w:val="0"/>
                  <w:marTop w:val="0"/>
                  <w:marBottom w:val="0"/>
                  <w:divBdr>
                    <w:top w:val="none" w:sz="0" w:space="0" w:color="auto"/>
                    <w:left w:val="none" w:sz="0" w:space="0" w:color="auto"/>
                    <w:bottom w:val="none" w:sz="0" w:space="0" w:color="auto"/>
                    <w:right w:val="none" w:sz="0" w:space="0" w:color="auto"/>
                  </w:divBdr>
                  <w:divsChild>
                    <w:div w:id="227542471">
                      <w:marLeft w:val="0"/>
                      <w:marRight w:val="0"/>
                      <w:marTop w:val="0"/>
                      <w:marBottom w:val="0"/>
                      <w:divBdr>
                        <w:top w:val="none" w:sz="0" w:space="0" w:color="auto"/>
                        <w:left w:val="none" w:sz="0" w:space="0" w:color="auto"/>
                        <w:bottom w:val="none" w:sz="0" w:space="0" w:color="auto"/>
                        <w:right w:val="none" w:sz="0" w:space="0" w:color="auto"/>
                      </w:divBdr>
                    </w:div>
                  </w:divsChild>
                </w:div>
                <w:div w:id="1963149998">
                  <w:marLeft w:val="0"/>
                  <w:marRight w:val="0"/>
                  <w:marTop w:val="0"/>
                  <w:marBottom w:val="0"/>
                  <w:divBdr>
                    <w:top w:val="none" w:sz="0" w:space="0" w:color="auto"/>
                    <w:left w:val="none" w:sz="0" w:space="0" w:color="auto"/>
                    <w:bottom w:val="none" w:sz="0" w:space="0" w:color="auto"/>
                    <w:right w:val="none" w:sz="0" w:space="0" w:color="auto"/>
                  </w:divBdr>
                  <w:divsChild>
                    <w:div w:id="239750339">
                      <w:marLeft w:val="0"/>
                      <w:marRight w:val="0"/>
                      <w:marTop w:val="0"/>
                      <w:marBottom w:val="0"/>
                      <w:divBdr>
                        <w:top w:val="none" w:sz="0" w:space="0" w:color="auto"/>
                        <w:left w:val="none" w:sz="0" w:space="0" w:color="auto"/>
                        <w:bottom w:val="none" w:sz="0" w:space="0" w:color="auto"/>
                        <w:right w:val="none" w:sz="0" w:space="0" w:color="auto"/>
                      </w:divBdr>
                    </w:div>
                  </w:divsChild>
                </w:div>
                <w:div w:id="886796977">
                  <w:marLeft w:val="0"/>
                  <w:marRight w:val="0"/>
                  <w:marTop w:val="0"/>
                  <w:marBottom w:val="0"/>
                  <w:divBdr>
                    <w:top w:val="none" w:sz="0" w:space="0" w:color="auto"/>
                    <w:left w:val="none" w:sz="0" w:space="0" w:color="auto"/>
                    <w:bottom w:val="none" w:sz="0" w:space="0" w:color="auto"/>
                    <w:right w:val="none" w:sz="0" w:space="0" w:color="auto"/>
                  </w:divBdr>
                  <w:divsChild>
                    <w:div w:id="452557487">
                      <w:marLeft w:val="0"/>
                      <w:marRight w:val="0"/>
                      <w:marTop w:val="0"/>
                      <w:marBottom w:val="0"/>
                      <w:divBdr>
                        <w:top w:val="none" w:sz="0" w:space="0" w:color="auto"/>
                        <w:left w:val="none" w:sz="0" w:space="0" w:color="auto"/>
                        <w:bottom w:val="none" w:sz="0" w:space="0" w:color="auto"/>
                        <w:right w:val="none" w:sz="0" w:space="0" w:color="auto"/>
                      </w:divBdr>
                    </w:div>
                  </w:divsChild>
                </w:div>
                <w:div w:id="829755068">
                  <w:marLeft w:val="0"/>
                  <w:marRight w:val="0"/>
                  <w:marTop w:val="0"/>
                  <w:marBottom w:val="0"/>
                  <w:divBdr>
                    <w:top w:val="none" w:sz="0" w:space="0" w:color="auto"/>
                    <w:left w:val="none" w:sz="0" w:space="0" w:color="auto"/>
                    <w:bottom w:val="none" w:sz="0" w:space="0" w:color="auto"/>
                    <w:right w:val="none" w:sz="0" w:space="0" w:color="auto"/>
                  </w:divBdr>
                  <w:divsChild>
                    <w:div w:id="691613587">
                      <w:marLeft w:val="0"/>
                      <w:marRight w:val="0"/>
                      <w:marTop w:val="0"/>
                      <w:marBottom w:val="0"/>
                      <w:divBdr>
                        <w:top w:val="none" w:sz="0" w:space="0" w:color="auto"/>
                        <w:left w:val="none" w:sz="0" w:space="0" w:color="auto"/>
                        <w:bottom w:val="none" w:sz="0" w:space="0" w:color="auto"/>
                        <w:right w:val="none" w:sz="0" w:space="0" w:color="auto"/>
                      </w:divBdr>
                    </w:div>
                  </w:divsChild>
                </w:div>
                <w:div w:id="447968752">
                  <w:marLeft w:val="0"/>
                  <w:marRight w:val="0"/>
                  <w:marTop w:val="0"/>
                  <w:marBottom w:val="0"/>
                  <w:divBdr>
                    <w:top w:val="none" w:sz="0" w:space="0" w:color="auto"/>
                    <w:left w:val="none" w:sz="0" w:space="0" w:color="auto"/>
                    <w:bottom w:val="none" w:sz="0" w:space="0" w:color="auto"/>
                    <w:right w:val="none" w:sz="0" w:space="0" w:color="auto"/>
                  </w:divBdr>
                  <w:divsChild>
                    <w:div w:id="1613173839">
                      <w:marLeft w:val="0"/>
                      <w:marRight w:val="0"/>
                      <w:marTop w:val="0"/>
                      <w:marBottom w:val="0"/>
                      <w:divBdr>
                        <w:top w:val="none" w:sz="0" w:space="0" w:color="auto"/>
                        <w:left w:val="none" w:sz="0" w:space="0" w:color="auto"/>
                        <w:bottom w:val="none" w:sz="0" w:space="0" w:color="auto"/>
                        <w:right w:val="none" w:sz="0" w:space="0" w:color="auto"/>
                      </w:divBdr>
                    </w:div>
                  </w:divsChild>
                </w:div>
                <w:div w:id="267007825">
                  <w:marLeft w:val="0"/>
                  <w:marRight w:val="0"/>
                  <w:marTop w:val="0"/>
                  <w:marBottom w:val="0"/>
                  <w:divBdr>
                    <w:top w:val="none" w:sz="0" w:space="0" w:color="auto"/>
                    <w:left w:val="none" w:sz="0" w:space="0" w:color="auto"/>
                    <w:bottom w:val="none" w:sz="0" w:space="0" w:color="auto"/>
                    <w:right w:val="none" w:sz="0" w:space="0" w:color="auto"/>
                  </w:divBdr>
                  <w:divsChild>
                    <w:div w:id="819469755">
                      <w:marLeft w:val="0"/>
                      <w:marRight w:val="0"/>
                      <w:marTop w:val="0"/>
                      <w:marBottom w:val="0"/>
                      <w:divBdr>
                        <w:top w:val="none" w:sz="0" w:space="0" w:color="auto"/>
                        <w:left w:val="none" w:sz="0" w:space="0" w:color="auto"/>
                        <w:bottom w:val="none" w:sz="0" w:space="0" w:color="auto"/>
                        <w:right w:val="none" w:sz="0" w:space="0" w:color="auto"/>
                      </w:divBdr>
                    </w:div>
                  </w:divsChild>
                </w:div>
                <w:div w:id="72120908">
                  <w:marLeft w:val="0"/>
                  <w:marRight w:val="0"/>
                  <w:marTop w:val="0"/>
                  <w:marBottom w:val="0"/>
                  <w:divBdr>
                    <w:top w:val="none" w:sz="0" w:space="0" w:color="auto"/>
                    <w:left w:val="none" w:sz="0" w:space="0" w:color="auto"/>
                    <w:bottom w:val="none" w:sz="0" w:space="0" w:color="auto"/>
                    <w:right w:val="none" w:sz="0" w:space="0" w:color="auto"/>
                  </w:divBdr>
                  <w:divsChild>
                    <w:div w:id="925185558">
                      <w:marLeft w:val="0"/>
                      <w:marRight w:val="0"/>
                      <w:marTop w:val="0"/>
                      <w:marBottom w:val="0"/>
                      <w:divBdr>
                        <w:top w:val="none" w:sz="0" w:space="0" w:color="auto"/>
                        <w:left w:val="none" w:sz="0" w:space="0" w:color="auto"/>
                        <w:bottom w:val="none" w:sz="0" w:space="0" w:color="auto"/>
                        <w:right w:val="none" w:sz="0" w:space="0" w:color="auto"/>
                      </w:divBdr>
                    </w:div>
                  </w:divsChild>
                </w:div>
                <w:div w:id="108550117">
                  <w:marLeft w:val="0"/>
                  <w:marRight w:val="0"/>
                  <w:marTop w:val="0"/>
                  <w:marBottom w:val="0"/>
                  <w:divBdr>
                    <w:top w:val="none" w:sz="0" w:space="0" w:color="auto"/>
                    <w:left w:val="none" w:sz="0" w:space="0" w:color="auto"/>
                    <w:bottom w:val="none" w:sz="0" w:space="0" w:color="auto"/>
                    <w:right w:val="none" w:sz="0" w:space="0" w:color="auto"/>
                  </w:divBdr>
                  <w:divsChild>
                    <w:div w:id="1713187556">
                      <w:marLeft w:val="0"/>
                      <w:marRight w:val="0"/>
                      <w:marTop w:val="0"/>
                      <w:marBottom w:val="0"/>
                      <w:divBdr>
                        <w:top w:val="none" w:sz="0" w:space="0" w:color="auto"/>
                        <w:left w:val="none" w:sz="0" w:space="0" w:color="auto"/>
                        <w:bottom w:val="none" w:sz="0" w:space="0" w:color="auto"/>
                        <w:right w:val="none" w:sz="0" w:space="0" w:color="auto"/>
                      </w:divBdr>
                    </w:div>
                  </w:divsChild>
                </w:div>
                <w:div w:id="945229522">
                  <w:marLeft w:val="0"/>
                  <w:marRight w:val="0"/>
                  <w:marTop w:val="0"/>
                  <w:marBottom w:val="0"/>
                  <w:divBdr>
                    <w:top w:val="none" w:sz="0" w:space="0" w:color="auto"/>
                    <w:left w:val="none" w:sz="0" w:space="0" w:color="auto"/>
                    <w:bottom w:val="none" w:sz="0" w:space="0" w:color="auto"/>
                    <w:right w:val="none" w:sz="0" w:space="0" w:color="auto"/>
                  </w:divBdr>
                  <w:divsChild>
                    <w:div w:id="93283063">
                      <w:marLeft w:val="0"/>
                      <w:marRight w:val="0"/>
                      <w:marTop w:val="0"/>
                      <w:marBottom w:val="0"/>
                      <w:divBdr>
                        <w:top w:val="none" w:sz="0" w:space="0" w:color="auto"/>
                        <w:left w:val="none" w:sz="0" w:space="0" w:color="auto"/>
                        <w:bottom w:val="none" w:sz="0" w:space="0" w:color="auto"/>
                        <w:right w:val="none" w:sz="0" w:space="0" w:color="auto"/>
                      </w:divBdr>
                    </w:div>
                  </w:divsChild>
                </w:div>
                <w:div w:id="379524565">
                  <w:marLeft w:val="0"/>
                  <w:marRight w:val="0"/>
                  <w:marTop w:val="0"/>
                  <w:marBottom w:val="0"/>
                  <w:divBdr>
                    <w:top w:val="none" w:sz="0" w:space="0" w:color="auto"/>
                    <w:left w:val="none" w:sz="0" w:space="0" w:color="auto"/>
                    <w:bottom w:val="none" w:sz="0" w:space="0" w:color="auto"/>
                    <w:right w:val="none" w:sz="0" w:space="0" w:color="auto"/>
                  </w:divBdr>
                  <w:divsChild>
                    <w:div w:id="344864445">
                      <w:marLeft w:val="0"/>
                      <w:marRight w:val="0"/>
                      <w:marTop w:val="0"/>
                      <w:marBottom w:val="0"/>
                      <w:divBdr>
                        <w:top w:val="none" w:sz="0" w:space="0" w:color="auto"/>
                        <w:left w:val="none" w:sz="0" w:space="0" w:color="auto"/>
                        <w:bottom w:val="none" w:sz="0" w:space="0" w:color="auto"/>
                        <w:right w:val="none" w:sz="0" w:space="0" w:color="auto"/>
                      </w:divBdr>
                    </w:div>
                  </w:divsChild>
                </w:div>
                <w:div w:id="273707065">
                  <w:marLeft w:val="0"/>
                  <w:marRight w:val="0"/>
                  <w:marTop w:val="0"/>
                  <w:marBottom w:val="0"/>
                  <w:divBdr>
                    <w:top w:val="none" w:sz="0" w:space="0" w:color="auto"/>
                    <w:left w:val="none" w:sz="0" w:space="0" w:color="auto"/>
                    <w:bottom w:val="none" w:sz="0" w:space="0" w:color="auto"/>
                    <w:right w:val="none" w:sz="0" w:space="0" w:color="auto"/>
                  </w:divBdr>
                  <w:divsChild>
                    <w:div w:id="138617845">
                      <w:marLeft w:val="0"/>
                      <w:marRight w:val="0"/>
                      <w:marTop w:val="0"/>
                      <w:marBottom w:val="0"/>
                      <w:divBdr>
                        <w:top w:val="none" w:sz="0" w:space="0" w:color="auto"/>
                        <w:left w:val="none" w:sz="0" w:space="0" w:color="auto"/>
                        <w:bottom w:val="none" w:sz="0" w:space="0" w:color="auto"/>
                        <w:right w:val="none" w:sz="0" w:space="0" w:color="auto"/>
                      </w:divBdr>
                    </w:div>
                  </w:divsChild>
                </w:div>
                <w:div w:id="838236568">
                  <w:marLeft w:val="0"/>
                  <w:marRight w:val="0"/>
                  <w:marTop w:val="0"/>
                  <w:marBottom w:val="0"/>
                  <w:divBdr>
                    <w:top w:val="none" w:sz="0" w:space="0" w:color="auto"/>
                    <w:left w:val="none" w:sz="0" w:space="0" w:color="auto"/>
                    <w:bottom w:val="none" w:sz="0" w:space="0" w:color="auto"/>
                    <w:right w:val="none" w:sz="0" w:space="0" w:color="auto"/>
                  </w:divBdr>
                  <w:divsChild>
                    <w:div w:id="1421831701">
                      <w:marLeft w:val="0"/>
                      <w:marRight w:val="0"/>
                      <w:marTop w:val="0"/>
                      <w:marBottom w:val="0"/>
                      <w:divBdr>
                        <w:top w:val="none" w:sz="0" w:space="0" w:color="auto"/>
                        <w:left w:val="none" w:sz="0" w:space="0" w:color="auto"/>
                        <w:bottom w:val="none" w:sz="0" w:space="0" w:color="auto"/>
                        <w:right w:val="none" w:sz="0" w:space="0" w:color="auto"/>
                      </w:divBdr>
                    </w:div>
                  </w:divsChild>
                </w:div>
                <w:div w:id="1156801255">
                  <w:marLeft w:val="0"/>
                  <w:marRight w:val="0"/>
                  <w:marTop w:val="0"/>
                  <w:marBottom w:val="0"/>
                  <w:divBdr>
                    <w:top w:val="none" w:sz="0" w:space="0" w:color="auto"/>
                    <w:left w:val="none" w:sz="0" w:space="0" w:color="auto"/>
                    <w:bottom w:val="none" w:sz="0" w:space="0" w:color="auto"/>
                    <w:right w:val="none" w:sz="0" w:space="0" w:color="auto"/>
                  </w:divBdr>
                  <w:divsChild>
                    <w:div w:id="1717267292">
                      <w:marLeft w:val="0"/>
                      <w:marRight w:val="0"/>
                      <w:marTop w:val="0"/>
                      <w:marBottom w:val="0"/>
                      <w:divBdr>
                        <w:top w:val="none" w:sz="0" w:space="0" w:color="auto"/>
                        <w:left w:val="none" w:sz="0" w:space="0" w:color="auto"/>
                        <w:bottom w:val="none" w:sz="0" w:space="0" w:color="auto"/>
                        <w:right w:val="none" w:sz="0" w:space="0" w:color="auto"/>
                      </w:divBdr>
                    </w:div>
                  </w:divsChild>
                </w:div>
                <w:div w:id="1123354030">
                  <w:marLeft w:val="0"/>
                  <w:marRight w:val="0"/>
                  <w:marTop w:val="0"/>
                  <w:marBottom w:val="0"/>
                  <w:divBdr>
                    <w:top w:val="none" w:sz="0" w:space="0" w:color="auto"/>
                    <w:left w:val="none" w:sz="0" w:space="0" w:color="auto"/>
                    <w:bottom w:val="none" w:sz="0" w:space="0" w:color="auto"/>
                    <w:right w:val="none" w:sz="0" w:space="0" w:color="auto"/>
                  </w:divBdr>
                  <w:divsChild>
                    <w:div w:id="1676224056">
                      <w:marLeft w:val="0"/>
                      <w:marRight w:val="0"/>
                      <w:marTop w:val="0"/>
                      <w:marBottom w:val="0"/>
                      <w:divBdr>
                        <w:top w:val="none" w:sz="0" w:space="0" w:color="auto"/>
                        <w:left w:val="none" w:sz="0" w:space="0" w:color="auto"/>
                        <w:bottom w:val="none" w:sz="0" w:space="0" w:color="auto"/>
                        <w:right w:val="none" w:sz="0" w:space="0" w:color="auto"/>
                      </w:divBdr>
                    </w:div>
                  </w:divsChild>
                </w:div>
                <w:div w:id="2088333831">
                  <w:marLeft w:val="0"/>
                  <w:marRight w:val="0"/>
                  <w:marTop w:val="0"/>
                  <w:marBottom w:val="0"/>
                  <w:divBdr>
                    <w:top w:val="none" w:sz="0" w:space="0" w:color="auto"/>
                    <w:left w:val="none" w:sz="0" w:space="0" w:color="auto"/>
                    <w:bottom w:val="none" w:sz="0" w:space="0" w:color="auto"/>
                    <w:right w:val="none" w:sz="0" w:space="0" w:color="auto"/>
                  </w:divBdr>
                  <w:divsChild>
                    <w:div w:id="1655453106">
                      <w:marLeft w:val="0"/>
                      <w:marRight w:val="0"/>
                      <w:marTop w:val="0"/>
                      <w:marBottom w:val="0"/>
                      <w:divBdr>
                        <w:top w:val="none" w:sz="0" w:space="0" w:color="auto"/>
                        <w:left w:val="none" w:sz="0" w:space="0" w:color="auto"/>
                        <w:bottom w:val="none" w:sz="0" w:space="0" w:color="auto"/>
                        <w:right w:val="none" w:sz="0" w:space="0" w:color="auto"/>
                      </w:divBdr>
                    </w:div>
                  </w:divsChild>
                </w:div>
                <w:div w:id="991056639">
                  <w:marLeft w:val="0"/>
                  <w:marRight w:val="0"/>
                  <w:marTop w:val="0"/>
                  <w:marBottom w:val="0"/>
                  <w:divBdr>
                    <w:top w:val="none" w:sz="0" w:space="0" w:color="auto"/>
                    <w:left w:val="none" w:sz="0" w:space="0" w:color="auto"/>
                    <w:bottom w:val="none" w:sz="0" w:space="0" w:color="auto"/>
                    <w:right w:val="none" w:sz="0" w:space="0" w:color="auto"/>
                  </w:divBdr>
                  <w:divsChild>
                    <w:div w:id="238298550">
                      <w:marLeft w:val="0"/>
                      <w:marRight w:val="0"/>
                      <w:marTop w:val="0"/>
                      <w:marBottom w:val="0"/>
                      <w:divBdr>
                        <w:top w:val="none" w:sz="0" w:space="0" w:color="auto"/>
                        <w:left w:val="none" w:sz="0" w:space="0" w:color="auto"/>
                        <w:bottom w:val="none" w:sz="0" w:space="0" w:color="auto"/>
                        <w:right w:val="none" w:sz="0" w:space="0" w:color="auto"/>
                      </w:divBdr>
                    </w:div>
                  </w:divsChild>
                </w:div>
                <w:div w:id="1493720307">
                  <w:marLeft w:val="0"/>
                  <w:marRight w:val="0"/>
                  <w:marTop w:val="0"/>
                  <w:marBottom w:val="0"/>
                  <w:divBdr>
                    <w:top w:val="none" w:sz="0" w:space="0" w:color="auto"/>
                    <w:left w:val="none" w:sz="0" w:space="0" w:color="auto"/>
                    <w:bottom w:val="none" w:sz="0" w:space="0" w:color="auto"/>
                    <w:right w:val="none" w:sz="0" w:space="0" w:color="auto"/>
                  </w:divBdr>
                  <w:divsChild>
                    <w:div w:id="490296455">
                      <w:marLeft w:val="0"/>
                      <w:marRight w:val="0"/>
                      <w:marTop w:val="0"/>
                      <w:marBottom w:val="0"/>
                      <w:divBdr>
                        <w:top w:val="none" w:sz="0" w:space="0" w:color="auto"/>
                        <w:left w:val="none" w:sz="0" w:space="0" w:color="auto"/>
                        <w:bottom w:val="none" w:sz="0" w:space="0" w:color="auto"/>
                        <w:right w:val="none" w:sz="0" w:space="0" w:color="auto"/>
                      </w:divBdr>
                    </w:div>
                  </w:divsChild>
                </w:div>
                <w:div w:id="1742482530">
                  <w:marLeft w:val="0"/>
                  <w:marRight w:val="0"/>
                  <w:marTop w:val="0"/>
                  <w:marBottom w:val="0"/>
                  <w:divBdr>
                    <w:top w:val="none" w:sz="0" w:space="0" w:color="auto"/>
                    <w:left w:val="none" w:sz="0" w:space="0" w:color="auto"/>
                    <w:bottom w:val="none" w:sz="0" w:space="0" w:color="auto"/>
                    <w:right w:val="none" w:sz="0" w:space="0" w:color="auto"/>
                  </w:divBdr>
                  <w:divsChild>
                    <w:div w:id="139618244">
                      <w:marLeft w:val="0"/>
                      <w:marRight w:val="0"/>
                      <w:marTop w:val="0"/>
                      <w:marBottom w:val="0"/>
                      <w:divBdr>
                        <w:top w:val="none" w:sz="0" w:space="0" w:color="auto"/>
                        <w:left w:val="none" w:sz="0" w:space="0" w:color="auto"/>
                        <w:bottom w:val="none" w:sz="0" w:space="0" w:color="auto"/>
                        <w:right w:val="none" w:sz="0" w:space="0" w:color="auto"/>
                      </w:divBdr>
                    </w:div>
                  </w:divsChild>
                </w:div>
                <w:div w:id="1600791240">
                  <w:marLeft w:val="0"/>
                  <w:marRight w:val="0"/>
                  <w:marTop w:val="0"/>
                  <w:marBottom w:val="0"/>
                  <w:divBdr>
                    <w:top w:val="none" w:sz="0" w:space="0" w:color="auto"/>
                    <w:left w:val="none" w:sz="0" w:space="0" w:color="auto"/>
                    <w:bottom w:val="none" w:sz="0" w:space="0" w:color="auto"/>
                    <w:right w:val="none" w:sz="0" w:space="0" w:color="auto"/>
                  </w:divBdr>
                  <w:divsChild>
                    <w:div w:id="1128010986">
                      <w:marLeft w:val="0"/>
                      <w:marRight w:val="0"/>
                      <w:marTop w:val="0"/>
                      <w:marBottom w:val="0"/>
                      <w:divBdr>
                        <w:top w:val="none" w:sz="0" w:space="0" w:color="auto"/>
                        <w:left w:val="none" w:sz="0" w:space="0" w:color="auto"/>
                        <w:bottom w:val="none" w:sz="0" w:space="0" w:color="auto"/>
                        <w:right w:val="none" w:sz="0" w:space="0" w:color="auto"/>
                      </w:divBdr>
                    </w:div>
                  </w:divsChild>
                </w:div>
                <w:div w:id="93595139">
                  <w:marLeft w:val="0"/>
                  <w:marRight w:val="0"/>
                  <w:marTop w:val="0"/>
                  <w:marBottom w:val="0"/>
                  <w:divBdr>
                    <w:top w:val="none" w:sz="0" w:space="0" w:color="auto"/>
                    <w:left w:val="none" w:sz="0" w:space="0" w:color="auto"/>
                    <w:bottom w:val="none" w:sz="0" w:space="0" w:color="auto"/>
                    <w:right w:val="none" w:sz="0" w:space="0" w:color="auto"/>
                  </w:divBdr>
                  <w:divsChild>
                    <w:div w:id="1624457207">
                      <w:marLeft w:val="0"/>
                      <w:marRight w:val="0"/>
                      <w:marTop w:val="0"/>
                      <w:marBottom w:val="0"/>
                      <w:divBdr>
                        <w:top w:val="none" w:sz="0" w:space="0" w:color="auto"/>
                        <w:left w:val="none" w:sz="0" w:space="0" w:color="auto"/>
                        <w:bottom w:val="none" w:sz="0" w:space="0" w:color="auto"/>
                        <w:right w:val="none" w:sz="0" w:space="0" w:color="auto"/>
                      </w:divBdr>
                    </w:div>
                  </w:divsChild>
                </w:div>
                <w:div w:id="1780298609">
                  <w:marLeft w:val="0"/>
                  <w:marRight w:val="0"/>
                  <w:marTop w:val="0"/>
                  <w:marBottom w:val="0"/>
                  <w:divBdr>
                    <w:top w:val="none" w:sz="0" w:space="0" w:color="auto"/>
                    <w:left w:val="none" w:sz="0" w:space="0" w:color="auto"/>
                    <w:bottom w:val="none" w:sz="0" w:space="0" w:color="auto"/>
                    <w:right w:val="none" w:sz="0" w:space="0" w:color="auto"/>
                  </w:divBdr>
                  <w:divsChild>
                    <w:div w:id="1559852280">
                      <w:marLeft w:val="0"/>
                      <w:marRight w:val="0"/>
                      <w:marTop w:val="0"/>
                      <w:marBottom w:val="0"/>
                      <w:divBdr>
                        <w:top w:val="none" w:sz="0" w:space="0" w:color="auto"/>
                        <w:left w:val="none" w:sz="0" w:space="0" w:color="auto"/>
                        <w:bottom w:val="none" w:sz="0" w:space="0" w:color="auto"/>
                        <w:right w:val="none" w:sz="0" w:space="0" w:color="auto"/>
                      </w:divBdr>
                    </w:div>
                  </w:divsChild>
                </w:div>
                <w:div w:id="1957787823">
                  <w:marLeft w:val="0"/>
                  <w:marRight w:val="0"/>
                  <w:marTop w:val="0"/>
                  <w:marBottom w:val="0"/>
                  <w:divBdr>
                    <w:top w:val="none" w:sz="0" w:space="0" w:color="auto"/>
                    <w:left w:val="none" w:sz="0" w:space="0" w:color="auto"/>
                    <w:bottom w:val="none" w:sz="0" w:space="0" w:color="auto"/>
                    <w:right w:val="none" w:sz="0" w:space="0" w:color="auto"/>
                  </w:divBdr>
                  <w:divsChild>
                    <w:div w:id="228153850">
                      <w:marLeft w:val="0"/>
                      <w:marRight w:val="0"/>
                      <w:marTop w:val="0"/>
                      <w:marBottom w:val="0"/>
                      <w:divBdr>
                        <w:top w:val="none" w:sz="0" w:space="0" w:color="auto"/>
                        <w:left w:val="none" w:sz="0" w:space="0" w:color="auto"/>
                        <w:bottom w:val="none" w:sz="0" w:space="0" w:color="auto"/>
                        <w:right w:val="none" w:sz="0" w:space="0" w:color="auto"/>
                      </w:divBdr>
                    </w:div>
                  </w:divsChild>
                </w:div>
                <w:div w:id="848953888">
                  <w:marLeft w:val="0"/>
                  <w:marRight w:val="0"/>
                  <w:marTop w:val="0"/>
                  <w:marBottom w:val="0"/>
                  <w:divBdr>
                    <w:top w:val="none" w:sz="0" w:space="0" w:color="auto"/>
                    <w:left w:val="none" w:sz="0" w:space="0" w:color="auto"/>
                    <w:bottom w:val="none" w:sz="0" w:space="0" w:color="auto"/>
                    <w:right w:val="none" w:sz="0" w:space="0" w:color="auto"/>
                  </w:divBdr>
                  <w:divsChild>
                    <w:div w:id="1891189392">
                      <w:marLeft w:val="0"/>
                      <w:marRight w:val="0"/>
                      <w:marTop w:val="0"/>
                      <w:marBottom w:val="0"/>
                      <w:divBdr>
                        <w:top w:val="none" w:sz="0" w:space="0" w:color="auto"/>
                        <w:left w:val="none" w:sz="0" w:space="0" w:color="auto"/>
                        <w:bottom w:val="none" w:sz="0" w:space="0" w:color="auto"/>
                        <w:right w:val="none" w:sz="0" w:space="0" w:color="auto"/>
                      </w:divBdr>
                    </w:div>
                  </w:divsChild>
                </w:div>
                <w:div w:id="415782205">
                  <w:marLeft w:val="0"/>
                  <w:marRight w:val="0"/>
                  <w:marTop w:val="0"/>
                  <w:marBottom w:val="0"/>
                  <w:divBdr>
                    <w:top w:val="none" w:sz="0" w:space="0" w:color="auto"/>
                    <w:left w:val="none" w:sz="0" w:space="0" w:color="auto"/>
                    <w:bottom w:val="none" w:sz="0" w:space="0" w:color="auto"/>
                    <w:right w:val="none" w:sz="0" w:space="0" w:color="auto"/>
                  </w:divBdr>
                  <w:divsChild>
                    <w:div w:id="408889047">
                      <w:marLeft w:val="0"/>
                      <w:marRight w:val="0"/>
                      <w:marTop w:val="0"/>
                      <w:marBottom w:val="0"/>
                      <w:divBdr>
                        <w:top w:val="none" w:sz="0" w:space="0" w:color="auto"/>
                        <w:left w:val="none" w:sz="0" w:space="0" w:color="auto"/>
                        <w:bottom w:val="none" w:sz="0" w:space="0" w:color="auto"/>
                        <w:right w:val="none" w:sz="0" w:space="0" w:color="auto"/>
                      </w:divBdr>
                    </w:div>
                  </w:divsChild>
                </w:div>
                <w:div w:id="992637866">
                  <w:marLeft w:val="0"/>
                  <w:marRight w:val="0"/>
                  <w:marTop w:val="0"/>
                  <w:marBottom w:val="0"/>
                  <w:divBdr>
                    <w:top w:val="none" w:sz="0" w:space="0" w:color="auto"/>
                    <w:left w:val="none" w:sz="0" w:space="0" w:color="auto"/>
                    <w:bottom w:val="none" w:sz="0" w:space="0" w:color="auto"/>
                    <w:right w:val="none" w:sz="0" w:space="0" w:color="auto"/>
                  </w:divBdr>
                  <w:divsChild>
                    <w:div w:id="439376267">
                      <w:marLeft w:val="0"/>
                      <w:marRight w:val="0"/>
                      <w:marTop w:val="0"/>
                      <w:marBottom w:val="0"/>
                      <w:divBdr>
                        <w:top w:val="none" w:sz="0" w:space="0" w:color="auto"/>
                        <w:left w:val="none" w:sz="0" w:space="0" w:color="auto"/>
                        <w:bottom w:val="none" w:sz="0" w:space="0" w:color="auto"/>
                        <w:right w:val="none" w:sz="0" w:space="0" w:color="auto"/>
                      </w:divBdr>
                    </w:div>
                  </w:divsChild>
                </w:div>
                <w:div w:id="1100757108">
                  <w:marLeft w:val="0"/>
                  <w:marRight w:val="0"/>
                  <w:marTop w:val="0"/>
                  <w:marBottom w:val="0"/>
                  <w:divBdr>
                    <w:top w:val="none" w:sz="0" w:space="0" w:color="auto"/>
                    <w:left w:val="none" w:sz="0" w:space="0" w:color="auto"/>
                    <w:bottom w:val="none" w:sz="0" w:space="0" w:color="auto"/>
                    <w:right w:val="none" w:sz="0" w:space="0" w:color="auto"/>
                  </w:divBdr>
                  <w:divsChild>
                    <w:div w:id="1998995058">
                      <w:marLeft w:val="0"/>
                      <w:marRight w:val="0"/>
                      <w:marTop w:val="0"/>
                      <w:marBottom w:val="0"/>
                      <w:divBdr>
                        <w:top w:val="none" w:sz="0" w:space="0" w:color="auto"/>
                        <w:left w:val="none" w:sz="0" w:space="0" w:color="auto"/>
                        <w:bottom w:val="none" w:sz="0" w:space="0" w:color="auto"/>
                        <w:right w:val="none" w:sz="0" w:space="0" w:color="auto"/>
                      </w:divBdr>
                    </w:div>
                  </w:divsChild>
                </w:div>
                <w:div w:id="1769233900">
                  <w:marLeft w:val="0"/>
                  <w:marRight w:val="0"/>
                  <w:marTop w:val="0"/>
                  <w:marBottom w:val="0"/>
                  <w:divBdr>
                    <w:top w:val="none" w:sz="0" w:space="0" w:color="auto"/>
                    <w:left w:val="none" w:sz="0" w:space="0" w:color="auto"/>
                    <w:bottom w:val="none" w:sz="0" w:space="0" w:color="auto"/>
                    <w:right w:val="none" w:sz="0" w:space="0" w:color="auto"/>
                  </w:divBdr>
                  <w:divsChild>
                    <w:div w:id="1378163523">
                      <w:marLeft w:val="0"/>
                      <w:marRight w:val="0"/>
                      <w:marTop w:val="0"/>
                      <w:marBottom w:val="0"/>
                      <w:divBdr>
                        <w:top w:val="none" w:sz="0" w:space="0" w:color="auto"/>
                        <w:left w:val="none" w:sz="0" w:space="0" w:color="auto"/>
                        <w:bottom w:val="none" w:sz="0" w:space="0" w:color="auto"/>
                        <w:right w:val="none" w:sz="0" w:space="0" w:color="auto"/>
                      </w:divBdr>
                    </w:div>
                  </w:divsChild>
                </w:div>
                <w:div w:id="779841036">
                  <w:marLeft w:val="0"/>
                  <w:marRight w:val="0"/>
                  <w:marTop w:val="0"/>
                  <w:marBottom w:val="0"/>
                  <w:divBdr>
                    <w:top w:val="none" w:sz="0" w:space="0" w:color="auto"/>
                    <w:left w:val="none" w:sz="0" w:space="0" w:color="auto"/>
                    <w:bottom w:val="none" w:sz="0" w:space="0" w:color="auto"/>
                    <w:right w:val="none" w:sz="0" w:space="0" w:color="auto"/>
                  </w:divBdr>
                  <w:divsChild>
                    <w:div w:id="1240364969">
                      <w:marLeft w:val="0"/>
                      <w:marRight w:val="0"/>
                      <w:marTop w:val="0"/>
                      <w:marBottom w:val="0"/>
                      <w:divBdr>
                        <w:top w:val="none" w:sz="0" w:space="0" w:color="auto"/>
                        <w:left w:val="none" w:sz="0" w:space="0" w:color="auto"/>
                        <w:bottom w:val="none" w:sz="0" w:space="0" w:color="auto"/>
                        <w:right w:val="none" w:sz="0" w:space="0" w:color="auto"/>
                      </w:divBdr>
                    </w:div>
                  </w:divsChild>
                </w:div>
                <w:div w:id="1100106545">
                  <w:marLeft w:val="0"/>
                  <w:marRight w:val="0"/>
                  <w:marTop w:val="0"/>
                  <w:marBottom w:val="0"/>
                  <w:divBdr>
                    <w:top w:val="none" w:sz="0" w:space="0" w:color="auto"/>
                    <w:left w:val="none" w:sz="0" w:space="0" w:color="auto"/>
                    <w:bottom w:val="none" w:sz="0" w:space="0" w:color="auto"/>
                    <w:right w:val="none" w:sz="0" w:space="0" w:color="auto"/>
                  </w:divBdr>
                  <w:divsChild>
                    <w:div w:id="2031447543">
                      <w:marLeft w:val="0"/>
                      <w:marRight w:val="0"/>
                      <w:marTop w:val="0"/>
                      <w:marBottom w:val="0"/>
                      <w:divBdr>
                        <w:top w:val="none" w:sz="0" w:space="0" w:color="auto"/>
                        <w:left w:val="none" w:sz="0" w:space="0" w:color="auto"/>
                        <w:bottom w:val="none" w:sz="0" w:space="0" w:color="auto"/>
                        <w:right w:val="none" w:sz="0" w:space="0" w:color="auto"/>
                      </w:divBdr>
                    </w:div>
                  </w:divsChild>
                </w:div>
                <w:div w:id="1001396260">
                  <w:marLeft w:val="0"/>
                  <w:marRight w:val="0"/>
                  <w:marTop w:val="0"/>
                  <w:marBottom w:val="0"/>
                  <w:divBdr>
                    <w:top w:val="none" w:sz="0" w:space="0" w:color="auto"/>
                    <w:left w:val="none" w:sz="0" w:space="0" w:color="auto"/>
                    <w:bottom w:val="none" w:sz="0" w:space="0" w:color="auto"/>
                    <w:right w:val="none" w:sz="0" w:space="0" w:color="auto"/>
                  </w:divBdr>
                  <w:divsChild>
                    <w:div w:id="1167597004">
                      <w:marLeft w:val="0"/>
                      <w:marRight w:val="0"/>
                      <w:marTop w:val="0"/>
                      <w:marBottom w:val="0"/>
                      <w:divBdr>
                        <w:top w:val="none" w:sz="0" w:space="0" w:color="auto"/>
                        <w:left w:val="none" w:sz="0" w:space="0" w:color="auto"/>
                        <w:bottom w:val="none" w:sz="0" w:space="0" w:color="auto"/>
                        <w:right w:val="none" w:sz="0" w:space="0" w:color="auto"/>
                      </w:divBdr>
                    </w:div>
                  </w:divsChild>
                </w:div>
                <w:div w:id="225603348">
                  <w:marLeft w:val="0"/>
                  <w:marRight w:val="0"/>
                  <w:marTop w:val="0"/>
                  <w:marBottom w:val="0"/>
                  <w:divBdr>
                    <w:top w:val="none" w:sz="0" w:space="0" w:color="auto"/>
                    <w:left w:val="none" w:sz="0" w:space="0" w:color="auto"/>
                    <w:bottom w:val="none" w:sz="0" w:space="0" w:color="auto"/>
                    <w:right w:val="none" w:sz="0" w:space="0" w:color="auto"/>
                  </w:divBdr>
                  <w:divsChild>
                    <w:div w:id="702292721">
                      <w:marLeft w:val="0"/>
                      <w:marRight w:val="0"/>
                      <w:marTop w:val="0"/>
                      <w:marBottom w:val="0"/>
                      <w:divBdr>
                        <w:top w:val="none" w:sz="0" w:space="0" w:color="auto"/>
                        <w:left w:val="none" w:sz="0" w:space="0" w:color="auto"/>
                        <w:bottom w:val="none" w:sz="0" w:space="0" w:color="auto"/>
                        <w:right w:val="none" w:sz="0" w:space="0" w:color="auto"/>
                      </w:divBdr>
                    </w:div>
                  </w:divsChild>
                </w:div>
                <w:div w:id="689995320">
                  <w:marLeft w:val="0"/>
                  <w:marRight w:val="0"/>
                  <w:marTop w:val="0"/>
                  <w:marBottom w:val="0"/>
                  <w:divBdr>
                    <w:top w:val="none" w:sz="0" w:space="0" w:color="auto"/>
                    <w:left w:val="none" w:sz="0" w:space="0" w:color="auto"/>
                    <w:bottom w:val="none" w:sz="0" w:space="0" w:color="auto"/>
                    <w:right w:val="none" w:sz="0" w:space="0" w:color="auto"/>
                  </w:divBdr>
                  <w:divsChild>
                    <w:div w:id="39939588">
                      <w:marLeft w:val="0"/>
                      <w:marRight w:val="0"/>
                      <w:marTop w:val="0"/>
                      <w:marBottom w:val="0"/>
                      <w:divBdr>
                        <w:top w:val="none" w:sz="0" w:space="0" w:color="auto"/>
                        <w:left w:val="none" w:sz="0" w:space="0" w:color="auto"/>
                        <w:bottom w:val="none" w:sz="0" w:space="0" w:color="auto"/>
                        <w:right w:val="none" w:sz="0" w:space="0" w:color="auto"/>
                      </w:divBdr>
                    </w:div>
                  </w:divsChild>
                </w:div>
                <w:div w:id="818107940">
                  <w:marLeft w:val="0"/>
                  <w:marRight w:val="0"/>
                  <w:marTop w:val="0"/>
                  <w:marBottom w:val="0"/>
                  <w:divBdr>
                    <w:top w:val="none" w:sz="0" w:space="0" w:color="auto"/>
                    <w:left w:val="none" w:sz="0" w:space="0" w:color="auto"/>
                    <w:bottom w:val="none" w:sz="0" w:space="0" w:color="auto"/>
                    <w:right w:val="none" w:sz="0" w:space="0" w:color="auto"/>
                  </w:divBdr>
                  <w:divsChild>
                    <w:div w:id="1698580363">
                      <w:marLeft w:val="0"/>
                      <w:marRight w:val="0"/>
                      <w:marTop w:val="0"/>
                      <w:marBottom w:val="0"/>
                      <w:divBdr>
                        <w:top w:val="none" w:sz="0" w:space="0" w:color="auto"/>
                        <w:left w:val="none" w:sz="0" w:space="0" w:color="auto"/>
                        <w:bottom w:val="none" w:sz="0" w:space="0" w:color="auto"/>
                        <w:right w:val="none" w:sz="0" w:space="0" w:color="auto"/>
                      </w:divBdr>
                    </w:div>
                  </w:divsChild>
                </w:div>
                <w:div w:id="504973930">
                  <w:marLeft w:val="0"/>
                  <w:marRight w:val="0"/>
                  <w:marTop w:val="0"/>
                  <w:marBottom w:val="0"/>
                  <w:divBdr>
                    <w:top w:val="none" w:sz="0" w:space="0" w:color="auto"/>
                    <w:left w:val="none" w:sz="0" w:space="0" w:color="auto"/>
                    <w:bottom w:val="none" w:sz="0" w:space="0" w:color="auto"/>
                    <w:right w:val="none" w:sz="0" w:space="0" w:color="auto"/>
                  </w:divBdr>
                  <w:divsChild>
                    <w:div w:id="1386639142">
                      <w:marLeft w:val="0"/>
                      <w:marRight w:val="0"/>
                      <w:marTop w:val="0"/>
                      <w:marBottom w:val="0"/>
                      <w:divBdr>
                        <w:top w:val="none" w:sz="0" w:space="0" w:color="auto"/>
                        <w:left w:val="none" w:sz="0" w:space="0" w:color="auto"/>
                        <w:bottom w:val="none" w:sz="0" w:space="0" w:color="auto"/>
                        <w:right w:val="none" w:sz="0" w:space="0" w:color="auto"/>
                      </w:divBdr>
                    </w:div>
                  </w:divsChild>
                </w:div>
                <w:div w:id="581061952">
                  <w:marLeft w:val="0"/>
                  <w:marRight w:val="0"/>
                  <w:marTop w:val="0"/>
                  <w:marBottom w:val="0"/>
                  <w:divBdr>
                    <w:top w:val="none" w:sz="0" w:space="0" w:color="auto"/>
                    <w:left w:val="none" w:sz="0" w:space="0" w:color="auto"/>
                    <w:bottom w:val="none" w:sz="0" w:space="0" w:color="auto"/>
                    <w:right w:val="none" w:sz="0" w:space="0" w:color="auto"/>
                  </w:divBdr>
                  <w:divsChild>
                    <w:div w:id="1908031547">
                      <w:marLeft w:val="0"/>
                      <w:marRight w:val="0"/>
                      <w:marTop w:val="0"/>
                      <w:marBottom w:val="0"/>
                      <w:divBdr>
                        <w:top w:val="none" w:sz="0" w:space="0" w:color="auto"/>
                        <w:left w:val="none" w:sz="0" w:space="0" w:color="auto"/>
                        <w:bottom w:val="none" w:sz="0" w:space="0" w:color="auto"/>
                        <w:right w:val="none" w:sz="0" w:space="0" w:color="auto"/>
                      </w:divBdr>
                    </w:div>
                  </w:divsChild>
                </w:div>
                <w:div w:id="1841458408">
                  <w:marLeft w:val="0"/>
                  <w:marRight w:val="0"/>
                  <w:marTop w:val="0"/>
                  <w:marBottom w:val="0"/>
                  <w:divBdr>
                    <w:top w:val="none" w:sz="0" w:space="0" w:color="auto"/>
                    <w:left w:val="none" w:sz="0" w:space="0" w:color="auto"/>
                    <w:bottom w:val="none" w:sz="0" w:space="0" w:color="auto"/>
                    <w:right w:val="none" w:sz="0" w:space="0" w:color="auto"/>
                  </w:divBdr>
                  <w:divsChild>
                    <w:div w:id="514997615">
                      <w:marLeft w:val="0"/>
                      <w:marRight w:val="0"/>
                      <w:marTop w:val="0"/>
                      <w:marBottom w:val="0"/>
                      <w:divBdr>
                        <w:top w:val="none" w:sz="0" w:space="0" w:color="auto"/>
                        <w:left w:val="none" w:sz="0" w:space="0" w:color="auto"/>
                        <w:bottom w:val="none" w:sz="0" w:space="0" w:color="auto"/>
                        <w:right w:val="none" w:sz="0" w:space="0" w:color="auto"/>
                      </w:divBdr>
                    </w:div>
                  </w:divsChild>
                </w:div>
                <w:div w:id="1928424169">
                  <w:marLeft w:val="0"/>
                  <w:marRight w:val="0"/>
                  <w:marTop w:val="0"/>
                  <w:marBottom w:val="0"/>
                  <w:divBdr>
                    <w:top w:val="none" w:sz="0" w:space="0" w:color="auto"/>
                    <w:left w:val="none" w:sz="0" w:space="0" w:color="auto"/>
                    <w:bottom w:val="none" w:sz="0" w:space="0" w:color="auto"/>
                    <w:right w:val="none" w:sz="0" w:space="0" w:color="auto"/>
                  </w:divBdr>
                  <w:divsChild>
                    <w:div w:id="461771980">
                      <w:marLeft w:val="0"/>
                      <w:marRight w:val="0"/>
                      <w:marTop w:val="0"/>
                      <w:marBottom w:val="0"/>
                      <w:divBdr>
                        <w:top w:val="none" w:sz="0" w:space="0" w:color="auto"/>
                        <w:left w:val="none" w:sz="0" w:space="0" w:color="auto"/>
                        <w:bottom w:val="none" w:sz="0" w:space="0" w:color="auto"/>
                        <w:right w:val="none" w:sz="0" w:space="0" w:color="auto"/>
                      </w:divBdr>
                    </w:div>
                  </w:divsChild>
                </w:div>
                <w:div w:id="706416875">
                  <w:marLeft w:val="0"/>
                  <w:marRight w:val="0"/>
                  <w:marTop w:val="0"/>
                  <w:marBottom w:val="0"/>
                  <w:divBdr>
                    <w:top w:val="none" w:sz="0" w:space="0" w:color="auto"/>
                    <w:left w:val="none" w:sz="0" w:space="0" w:color="auto"/>
                    <w:bottom w:val="none" w:sz="0" w:space="0" w:color="auto"/>
                    <w:right w:val="none" w:sz="0" w:space="0" w:color="auto"/>
                  </w:divBdr>
                  <w:divsChild>
                    <w:div w:id="406339546">
                      <w:marLeft w:val="0"/>
                      <w:marRight w:val="0"/>
                      <w:marTop w:val="0"/>
                      <w:marBottom w:val="0"/>
                      <w:divBdr>
                        <w:top w:val="none" w:sz="0" w:space="0" w:color="auto"/>
                        <w:left w:val="none" w:sz="0" w:space="0" w:color="auto"/>
                        <w:bottom w:val="none" w:sz="0" w:space="0" w:color="auto"/>
                        <w:right w:val="none" w:sz="0" w:space="0" w:color="auto"/>
                      </w:divBdr>
                    </w:div>
                  </w:divsChild>
                </w:div>
                <w:div w:id="147938806">
                  <w:marLeft w:val="0"/>
                  <w:marRight w:val="0"/>
                  <w:marTop w:val="0"/>
                  <w:marBottom w:val="0"/>
                  <w:divBdr>
                    <w:top w:val="none" w:sz="0" w:space="0" w:color="auto"/>
                    <w:left w:val="none" w:sz="0" w:space="0" w:color="auto"/>
                    <w:bottom w:val="none" w:sz="0" w:space="0" w:color="auto"/>
                    <w:right w:val="none" w:sz="0" w:space="0" w:color="auto"/>
                  </w:divBdr>
                  <w:divsChild>
                    <w:div w:id="556012469">
                      <w:marLeft w:val="0"/>
                      <w:marRight w:val="0"/>
                      <w:marTop w:val="0"/>
                      <w:marBottom w:val="0"/>
                      <w:divBdr>
                        <w:top w:val="none" w:sz="0" w:space="0" w:color="auto"/>
                        <w:left w:val="none" w:sz="0" w:space="0" w:color="auto"/>
                        <w:bottom w:val="none" w:sz="0" w:space="0" w:color="auto"/>
                        <w:right w:val="none" w:sz="0" w:space="0" w:color="auto"/>
                      </w:divBdr>
                    </w:div>
                  </w:divsChild>
                </w:div>
                <w:div w:id="52702999">
                  <w:marLeft w:val="0"/>
                  <w:marRight w:val="0"/>
                  <w:marTop w:val="0"/>
                  <w:marBottom w:val="0"/>
                  <w:divBdr>
                    <w:top w:val="none" w:sz="0" w:space="0" w:color="auto"/>
                    <w:left w:val="none" w:sz="0" w:space="0" w:color="auto"/>
                    <w:bottom w:val="none" w:sz="0" w:space="0" w:color="auto"/>
                    <w:right w:val="none" w:sz="0" w:space="0" w:color="auto"/>
                  </w:divBdr>
                  <w:divsChild>
                    <w:div w:id="953170401">
                      <w:marLeft w:val="0"/>
                      <w:marRight w:val="0"/>
                      <w:marTop w:val="0"/>
                      <w:marBottom w:val="0"/>
                      <w:divBdr>
                        <w:top w:val="none" w:sz="0" w:space="0" w:color="auto"/>
                        <w:left w:val="none" w:sz="0" w:space="0" w:color="auto"/>
                        <w:bottom w:val="none" w:sz="0" w:space="0" w:color="auto"/>
                        <w:right w:val="none" w:sz="0" w:space="0" w:color="auto"/>
                      </w:divBdr>
                    </w:div>
                  </w:divsChild>
                </w:div>
                <w:div w:id="2109421802">
                  <w:marLeft w:val="0"/>
                  <w:marRight w:val="0"/>
                  <w:marTop w:val="0"/>
                  <w:marBottom w:val="0"/>
                  <w:divBdr>
                    <w:top w:val="none" w:sz="0" w:space="0" w:color="auto"/>
                    <w:left w:val="none" w:sz="0" w:space="0" w:color="auto"/>
                    <w:bottom w:val="none" w:sz="0" w:space="0" w:color="auto"/>
                    <w:right w:val="none" w:sz="0" w:space="0" w:color="auto"/>
                  </w:divBdr>
                  <w:divsChild>
                    <w:div w:id="765227523">
                      <w:marLeft w:val="0"/>
                      <w:marRight w:val="0"/>
                      <w:marTop w:val="0"/>
                      <w:marBottom w:val="0"/>
                      <w:divBdr>
                        <w:top w:val="none" w:sz="0" w:space="0" w:color="auto"/>
                        <w:left w:val="none" w:sz="0" w:space="0" w:color="auto"/>
                        <w:bottom w:val="none" w:sz="0" w:space="0" w:color="auto"/>
                        <w:right w:val="none" w:sz="0" w:space="0" w:color="auto"/>
                      </w:divBdr>
                    </w:div>
                  </w:divsChild>
                </w:div>
                <w:div w:id="154075836">
                  <w:marLeft w:val="0"/>
                  <w:marRight w:val="0"/>
                  <w:marTop w:val="0"/>
                  <w:marBottom w:val="0"/>
                  <w:divBdr>
                    <w:top w:val="none" w:sz="0" w:space="0" w:color="auto"/>
                    <w:left w:val="none" w:sz="0" w:space="0" w:color="auto"/>
                    <w:bottom w:val="none" w:sz="0" w:space="0" w:color="auto"/>
                    <w:right w:val="none" w:sz="0" w:space="0" w:color="auto"/>
                  </w:divBdr>
                  <w:divsChild>
                    <w:div w:id="134028433">
                      <w:marLeft w:val="0"/>
                      <w:marRight w:val="0"/>
                      <w:marTop w:val="0"/>
                      <w:marBottom w:val="0"/>
                      <w:divBdr>
                        <w:top w:val="none" w:sz="0" w:space="0" w:color="auto"/>
                        <w:left w:val="none" w:sz="0" w:space="0" w:color="auto"/>
                        <w:bottom w:val="none" w:sz="0" w:space="0" w:color="auto"/>
                        <w:right w:val="none" w:sz="0" w:space="0" w:color="auto"/>
                      </w:divBdr>
                    </w:div>
                  </w:divsChild>
                </w:div>
                <w:div w:id="879437817">
                  <w:marLeft w:val="0"/>
                  <w:marRight w:val="0"/>
                  <w:marTop w:val="0"/>
                  <w:marBottom w:val="0"/>
                  <w:divBdr>
                    <w:top w:val="none" w:sz="0" w:space="0" w:color="auto"/>
                    <w:left w:val="none" w:sz="0" w:space="0" w:color="auto"/>
                    <w:bottom w:val="none" w:sz="0" w:space="0" w:color="auto"/>
                    <w:right w:val="none" w:sz="0" w:space="0" w:color="auto"/>
                  </w:divBdr>
                  <w:divsChild>
                    <w:div w:id="2089962659">
                      <w:marLeft w:val="0"/>
                      <w:marRight w:val="0"/>
                      <w:marTop w:val="0"/>
                      <w:marBottom w:val="0"/>
                      <w:divBdr>
                        <w:top w:val="none" w:sz="0" w:space="0" w:color="auto"/>
                        <w:left w:val="none" w:sz="0" w:space="0" w:color="auto"/>
                        <w:bottom w:val="none" w:sz="0" w:space="0" w:color="auto"/>
                        <w:right w:val="none" w:sz="0" w:space="0" w:color="auto"/>
                      </w:divBdr>
                    </w:div>
                  </w:divsChild>
                </w:div>
                <w:div w:id="936061054">
                  <w:marLeft w:val="0"/>
                  <w:marRight w:val="0"/>
                  <w:marTop w:val="0"/>
                  <w:marBottom w:val="0"/>
                  <w:divBdr>
                    <w:top w:val="none" w:sz="0" w:space="0" w:color="auto"/>
                    <w:left w:val="none" w:sz="0" w:space="0" w:color="auto"/>
                    <w:bottom w:val="none" w:sz="0" w:space="0" w:color="auto"/>
                    <w:right w:val="none" w:sz="0" w:space="0" w:color="auto"/>
                  </w:divBdr>
                  <w:divsChild>
                    <w:div w:id="10959817">
                      <w:marLeft w:val="0"/>
                      <w:marRight w:val="0"/>
                      <w:marTop w:val="0"/>
                      <w:marBottom w:val="0"/>
                      <w:divBdr>
                        <w:top w:val="none" w:sz="0" w:space="0" w:color="auto"/>
                        <w:left w:val="none" w:sz="0" w:space="0" w:color="auto"/>
                        <w:bottom w:val="none" w:sz="0" w:space="0" w:color="auto"/>
                        <w:right w:val="none" w:sz="0" w:space="0" w:color="auto"/>
                      </w:divBdr>
                    </w:div>
                  </w:divsChild>
                </w:div>
                <w:div w:id="1369451690">
                  <w:marLeft w:val="0"/>
                  <w:marRight w:val="0"/>
                  <w:marTop w:val="0"/>
                  <w:marBottom w:val="0"/>
                  <w:divBdr>
                    <w:top w:val="none" w:sz="0" w:space="0" w:color="auto"/>
                    <w:left w:val="none" w:sz="0" w:space="0" w:color="auto"/>
                    <w:bottom w:val="none" w:sz="0" w:space="0" w:color="auto"/>
                    <w:right w:val="none" w:sz="0" w:space="0" w:color="auto"/>
                  </w:divBdr>
                  <w:divsChild>
                    <w:div w:id="1836067578">
                      <w:marLeft w:val="0"/>
                      <w:marRight w:val="0"/>
                      <w:marTop w:val="0"/>
                      <w:marBottom w:val="0"/>
                      <w:divBdr>
                        <w:top w:val="none" w:sz="0" w:space="0" w:color="auto"/>
                        <w:left w:val="none" w:sz="0" w:space="0" w:color="auto"/>
                        <w:bottom w:val="none" w:sz="0" w:space="0" w:color="auto"/>
                        <w:right w:val="none" w:sz="0" w:space="0" w:color="auto"/>
                      </w:divBdr>
                    </w:div>
                  </w:divsChild>
                </w:div>
                <w:div w:id="970863265">
                  <w:marLeft w:val="0"/>
                  <w:marRight w:val="0"/>
                  <w:marTop w:val="0"/>
                  <w:marBottom w:val="0"/>
                  <w:divBdr>
                    <w:top w:val="none" w:sz="0" w:space="0" w:color="auto"/>
                    <w:left w:val="none" w:sz="0" w:space="0" w:color="auto"/>
                    <w:bottom w:val="none" w:sz="0" w:space="0" w:color="auto"/>
                    <w:right w:val="none" w:sz="0" w:space="0" w:color="auto"/>
                  </w:divBdr>
                  <w:divsChild>
                    <w:div w:id="55862057">
                      <w:marLeft w:val="0"/>
                      <w:marRight w:val="0"/>
                      <w:marTop w:val="0"/>
                      <w:marBottom w:val="0"/>
                      <w:divBdr>
                        <w:top w:val="none" w:sz="0" w:space="0" w:color="auto"/>
                        <w:left w:val="none" w:sz="0" w:space="0" w:color="auto"/>
                        <w:bottom w:val="none" w:sz="0" w:space="0" w:color="auto"/>
                        <w:right w:val="none" w:sz="0" w:space="0" w:color="auto"/>
                      </w:divBdr>
                    </w:div>
                  </w:divsChild>
                </w:div>
                <w:div w:id="590505024">
                  <w:marLeft w:val="0"/>
                  <w:marRight w:val="0"/>
                  <w:marTop w:val="0"/>
                  <w:marBottom w:val="0"/>
                  <w:divBdr>
                    <w:top w:val="none" w:sz="0" w:space="0" w:color="auto"/>
                    <w:left w:val="none" w:sz="0" w:space="0" w:color="auto"/>
                    <w:bottom w:val="none" w:sz="0" w:space="0" w:color="auto"/>
                    <w:right w:val="none" w:sz="0" w:space="0" w:color="auto"/>
                  </w:divBdr>
                  <w:divsChild>
                    <w:div w:id="1904027278">
                      <w:marLeft w:val="0"/>
                      <w:marRight w:val="0"/>
                      <w:marTop w:val="0"/>
                      <w:marBottom w:val="0"/>
                      <w:divBdr>
                        <w:top w:val="none" w:sz="0" w:space="0" w:color="auto"/>
                        <w:left w:val="none" w:sz="0" w:space="0" w:color="auto"/>
                        <w:bottom w:val="none" w:sz="0" w:space="0" w:color="auto"/>
                        <w:right w:val="none" w:sz="0" w:space="0" w:color="auto"/>
                      </w:divBdr>
                    </w:div>
                  </w:divsChild>
                </w:div>
                <w:div w:id="893085181">
                  <w:marLeft w:val="0"/>
                  <w:marRight w:val="0"/>
                  <w:marTop w:val="0"/>
                  <w:marBottom w:val="0"/>
                  <w:divBdr>
                    <w:top w:val="none" w:sz="0" w:space="0" w:color="auto"/>
                    <w:left w:val="none" w:sz="0" w:space="0" w:color="auto"/>
                    <w:bottom w:val="none" w:sz="0" w:space="0" w:color="auto"/>
                    <w:right w:val="none" w:sz="0" w:space="0" w:color="auto"/>
                  </w:divBdr>
                  <w:divsChild>
                    <w:div w:id="338237063">
                      <w:marLeft w:val="0"/>
                      <w:marRight w:val="0"/>
                      <w:marTop w:val="0"/>
                      <w:marBottom w:val="0"/>
                      <w:divBdr>
                        <w:top w:val="none" w:sz="0" w:space="0" w:color="auto"/>
                        <w:left w:val="none" w:sz="0" w:space="0" w:color="auto"/>
                        <w:bottom w:val="none" w:sz="0" w:space="0" w:color="auto"/>
                        <w:right w:val="none" w:sz="0" w:space="0" w:color="auto"/>
                      </w:divBdr>
                    </w:div>
                  </w:divsChild>
                </w:div>
                <w:div w:id="568151804">
                  <w:marLeft w:val="0"/>
                  <w:marRight w:val="0"/>
                  <w:marTop w:val="0"/>
                  <w:marBottom w:val="0"/>
                  <w:divBdr>
                    <w:top w:val="none" w:sz="0" w:space="0" w:color="auto"/>
                    <w:left w:val="none" w:sz="0" w:space="0" w:color="auto"/>
                    <w:bottom w:val="none" w:sz="0" w:space="0" w:color="auto"/>
                    <w:right w:val="none" w:sz="0" w:space="0" w:color="auto"/>
                  </w:divBdr>
                  <w:divsChild>
                    <w:div w:id="1181776909">
                      <w:marLeft w:val="0"/>
                      <w:marRight w:val="0"/>
                      <w:marTop w:val="0"/>
                      <w:marBottom w:val="0"/>
                      <w:divBdr>
                        <w:top w:val="none" w:sz="0" w:space="0" w:color="auto"/>
                        <w:left w:val="none" w:sz="0" w:space="0" w:color="auto"/>
                        <w:bottom w:val="none" w:sz="0" w:space="0" w:color="auto"/>
                        <w:right w:val="none" w:sz="0" w:space="0" w:color="auto"/>
                      </w:divBdr>
                    </w:div>
                  </w:divsChild>
                </w:div>
                <w:div w:id="1635482428">
                  <w:marLeft w:val="0"/>
                  <w:marRight w:val="0"/>
                  <w:marTop w:val="0"/>
                  <w:marBottom w:val="0"/>
                  <w:divBdr>
                    <w:top w:val="none" w:sz="0" w:space="0" w:color="auto"/>
                    <w:left w:val="none" w:sz="0" w:space="0" w:color="auto"/>
                    <w:bottom w:val="none" w:sz="0" w:space="0" w:color="auto"/>
                    <w:right w:val="none" w:sz="0" w:space="0" w:color="auto"/>
                  </w:divBdr>
                  <w:divsChild>
                    <w:div w:id="1183546182">
                      <w:marLeft w:val="0"/>
                      <w:marRight w:val="0"/>
                      <w:marTop w:val="0"/>
                      <w:marBottom w:val="0"/>
                      <w:divBdr>
                        <w:top w:val="none" w:sz="0" w:space="0" w:color="auto"/>
                        <w:left w:val="none" w:sz="0" w:space="0" w:color="auto"/>
                        <w:bottom w:val="none" w:sz="0" w:space="0" w:color="auto"/>
                        <w:right w:val="none" w:sz="0" w:space="0" w:color="auto"/>
                      </w:divBdr>
                    </w:div>
                  </w:divsChild>
                </w:div>
                <w:div w:id="1300958601">
                  <w:marLeft w:val="0"/>
                  <w:marRight w:val="0"/>
                  <w:marTop w:val="0"/>
                  <w:marBottom w:val="0"/>
                  <w:divBdr>
                    <w:top w:val="none" w:sz="0" w:space="0" w:color="auto"/>
                    <w:left w:val="none" w:sz="0" w:space="0" w:color="auto"/>
                    <w:bottom w:val="none" w:sz="0" w:space="0" w:color="auto"/>
                    <w:right w:val="none" w:sz="0" w:space="0" w:color="auto"/>
                  </w:divBdr>
                  <w:divsChild>
                    <w:div w:id="1463422762">
                      <w:marLeft w:val="0"/>
                      <w:marRight w:val="0"/>
                      <w:marTop w:val="0"/>
                      <w:marBottom w:val="0"/>
                      <w:divBdr>
                        <w:top w:val="none" w:sz="0" w:space="0" w:color="auto"/>
                        <w:left w:val="none" w:sz="0" w:space="0" w:color="auto"/>
                        <w:bottom w:val="none" w:sz="0" w:space="0" w:color="auto"/>
                        <w:right w:val="none" w:sz="0" w:space="0" w:color="auto"/>
                      </w:divBdr>
                    </w:div>
                  </w:divsChild>
                </w:div>
                <w:div w:id="1220478718">
                  <w:marLeft w:val="0"/>
                  <w:marRight w:val="0"/>
                  <w:marTop w:val="0"/>
                  <w:marBottom w:val="0"/>
                  <w:divBdr>
                    <w:top w:val="none" w:sz="0" w:space="0" w:color="auto"/>
                    <w:left w:val="none" w:sz="0" w:space="0" w:color="auto"/>
                    <w:bottom w:val="none" w:sz="0" w:space="0" w:color="auto"/>
                    <w:right w:val="none" w:sz="0" w:space="0" w:color="auto"/>
                  </w:divBdr>
                  <w:divsChild>
                    <w:div w:id="1071735470">
                      <w:marLeft w:val="0"/>
                      <w:marRight w:val="0"/>
                      <w:marTop w:val="0"/>
                      <w:marBottom w:val="0"/>
                      <w:divBdr>
                        <w:top w:val="none" w:sz="0" w:space="0" w:color="auto"/>
                        <w:left w:val="none" w:sz="0" w:space="0" w:color="auto"/>
                        <w:bottom w:val="none" w:sz="0" w:space="0" w:color="auto"/>
                        <w:right w:val="none" w:sz="0" w:space="0" w:color="auto"/>
                      </w:divBdr>
                    </w:div>
                  </w:divsChild>
                </w:div>
                <w:div w:id="216935442">
                  <w:marLeft w:val="0"/>
                  <w:marRight w:val="0"/>
                  <w:marTop w:val="0"/>
                  <w:marBottom w:val="0"/>
                  <w:divBdr>
                    <w:top w:val="none" w:sz="0" w:space="0" w:color="auto"/>
                    <w:left w:val="none" w:sz="0" w:space="0" w:color="auto"/>
                    <w:bottom w:val="none" w:sz="0" w:space="0" w:color="auto"/>
                    <w:right w:val="none" w:sz="0" w:space="0" w:color="auto"/>
                  </w:divBdr>
                  <w:divsChild>
                    <w:div w:id="900017449">
                      <w:marLeft w:val="0"/>
                      <w:marRight w:val="0"/>
                      <w:marTop w:val="0"/>
                      <w:marBottom w:val="0"/>
                      <w:divBdr>
                        <w:top w:val="none" w:sz="0" w:space="0" w:color="auto"/>
                        <w:left w:val="none" w:sz="0" w:space="0" w:color="auto"/>
                        <w:bottom w:val="none" w:sz="0" w:space="0" w:color="auto"/>
                        <w:right w:val="none" w:sz="0" w:space="0" w:color="auto"/>
                      </w:divBdr>
                    </w:div>
                  </w:divsChild>
                </w:div>
                <w:div w:id="1417676337">
                  <w:marLeft w:val="0"/>
                  <w:marRight w:val="0"/>
                  <w:marTop w:val="0"/>
                  <w:marBottom w:val="0"/>
                  <w:divBdr>
                    <w:top w:val="none" w:sz="0" w:space="0" w:color="auto"/>
                    <w:left w:val="none" w:sz="0" w:space="0" w:color="auto"/>
                    <w:bottom w:val="none" w:sz="0" w:space="0" w:color="auto"/>
                    <w:right w:val="none" w:sz="0" w:space="0" w:color="auto"/>
                  </w:divBdr>
                  <w:divsChild>
                    <w:div w:id="1185944643">
                      <w:marLeft w:val="0"/>
                      <w:marRight w:val="0"/>
                      <w:marTop w:val="0"/>
                      <w:marBottom w:val="0"/>
                      <w:divBdr>
                        <w:top w:val="none" w:sz="0" w:space="0" w:color="auto"/>
                        <w:left w:val="none" w:sz="0" w:space="0" w:color="auto"/>
                        <w:bottom w:val="none" w:sz="0" w:space="0" w:color="auto"/>
                        <w:right w:val="none" w:sz="0" w:space="0" w:color="auto"/>
                      </w:divBdr>
                    </w:div>
                  </w:divsChild>
                </w:div>
                <w:div w:id="265698508">
                  <w:marLeft w:val="0"/>
                  <w:marRight w:val="0"/>
                  <w:marTop w:val="0"/>
                  <w:marBottom w:val="0"/>
                  <w:divBdr>
                    <w:top w:val="none" w:sz="0" w:space="0" w:color="auto"/>
                    <w:left w:val="none" w:sz="0" w:space="0" w:color="auto"/>
                    <w:bottom w:val="none" w:sz="0" w:space="0" w:color="auto"/>
                    <w:right w:val="none" w:sz="0" w:space="0" w:color="auto"/>
                  </w:divBdr>
                  <w:divsChild>
                    <w:div w:id="430509364">
                      <w:marLeft w:val="0"/>
                      <w:marRight w:val="0"/>
                      <w:marTop w:val="0"/>
                      <w:marBottom w:val="0"/>
                      <w:divBdr>
                        <w:top w:val="none" w:sz="0" w:space="0" w:color="auto"/>
                        <w:left w:val="none" w:sz="0" w:space="0" w:color="auto"/>
                        <w:bottom w:val="none" w:sz="0" w:space="0" w:color="auto"/>
                        <w:right w:val="none" w:sz="0" w:space="0" w:color="auto"/>
                      </w:divBdr>
                    </w:div>
                  </w:divsChild>
                </w:div>
                <w:div w:id="534194902">
                  <w:marLeft w:val="0"/>
                  <w:marRight w:val="0"/>
                  <w:marTop w:val="0"/>
                  <w:marBottom w:val="0"/>
                  <w:divBdr>
                    <w:top w:val="none" w:sz="0" w:space="0" w:color="auto"/>
                    <w:left w:val="none" w:sz="0" w:space="0" w:color="auto"/>
                    <w:bottom w:val="none" w:sz="0" w:space="0" w:color="auto"/>
                    <w:right w:val="none" w:sz="0" w:space="0" w:color="auto"/>
                  </w:divBdr>
                  <w:divsChild>
                    <w:div w:id="114906823">
                      <w:marLeft w:val="0"/>
                      <w:marRight w:val="0"/>
                      <w:marTop w:val="0"/>
                      <w:marBottom w:val="0"/>
                      <w:divBdr>
                        <w:top w:val="none" w:sz="0" w:space="0" w:color="auto"/>
                        <w:left w:val="none" w:sz="0" w:space="0" w:color="auto"/>
                        <w:bottom w:val="none" w:sz="0" w:space="0" w:color="auto"/>
                        <w:right w:val="none" w:sz="0" w:space="0" w:color="auto"/>
                      </w:divBdr>
                    </w:div>
                  </w:divsChild>
                </w:div>
                <w:div w:id="924262946">
                  <w:marLeft w:val="0"/>
                  <w:marRight w:val="0"/>
                  <w:marTop w:val="0"/>
                  <w:marBottom w:val="0"/>
                  <w:divBdr>
                    <w:top w:val="none" w:sz="0" w:space="0" w:color="auto"/>
                    <w:left w:val="none" w:sz="0" w:space="0" w:color="auto"/>
                    <w:bottom w:val="none" w:sz="0" w:space="0" w:color="auto"/>
                    <w:right w:val="none" w:sz="0" w:space="0" w:color="auto"/>
                  </w:divBdr>
                  <w:divsChild>
                    <w:div w:id="1771007592">
                      <w:marLeft w:val="0"/>
                      <w:marRight w:val="0"/>
                      <w:marTop w:val="0"/>
                      <w:marBottom w:val="0"/>
                      <w:divBdr>
                        <w:top w:val="none" w:sz="0" w:space="0" w:color="auto"/>
                        <w:left w:val="none" w:sz="0" w:space="0" w:color="auto"/>
                        <w:bottom w:val="none" w:sz="0" w:space="0" w:color="auto"/>
                        <w:right w:val="none" w:sz="0" w:space="0" w:color="auto"/>
                      </w:divBdr>
                    </w:div>
                  </w:divsChild>
                </w:div>
                <w:div w:id="271714903">
                  <w:marLeft w:val="0"/>
                  <w:marRight w:val="0"/>
                  <w:marTop w:val="0"/>
                  <w:marBottom w:val="0"/>
                  <w:divBdr>
                    <w:top w:val="none" w:sz="0" w:space="0" w:color="auto"/>
                    <w:left w:val="none" w:sz="0" w:space="0" w:color="auto"/>
                    <w:bottom w:val="none" w:sz="0" w:space="0" w:color="auto"/>
                    <w:right w:val="none" w:sz="0" w:space="0" w:color="auto"/>
                  </w:divBdr>
                  <w:divsChild>
                    <w:div w:id="2043092828">
                      <w:marLeft w:val="0"/>
                      <w:marRight w:val="0"/>
                      <w:marTop w:val="0"/>
                      <w:marBottom w:val="0"/>
                      <w:divBdr>
                        <w:top w:val="none" w:sz="0" w:space="0" w:color="auto"/>
                        <w:left w:val="none" w:sz="0" w:space="0" w:color="auto"/>
                        <w:bottom w:val="none" w:sz="0" w:space="0" w:color="auto"/>
                        <w:right w:val="none" w:sz="0" w:space="0" w:color="auto"/>
                      </w:divBdr>
                    </w:div>
                  </w:divsChild>
                </w:div>
                <w:div w:id="1505629994">
                  <w:marLeft w:val="0"/>
                  <w:marRight w:val="0"/>
                  <w:marTop w:val="0"/>
                  <w:marBottom w:val="0"/>
                  <w:divBdr>
                    <w:top w:val="none" w:sz="0" w:space="0" w:color="auto"/>
                    <w:left w:val="none" w:sz="0" w:space="0" w:color="auto"/>
                    <w:bottom w:val="none" w:sz="0" w:space="0" w:color="auto"/>
                    <w:right w:val="none" w:sz="0" w:space="0" w:color="auto"/>
                  </w:divBdr>
                  <w:divsChild>
                    <w:div w:id="1235973718">
                      <w:marLeft w:val="0"/>
                      <w:marRight w:val="0"/>
                      <w:marTop w:val="0"/>
                      <w:marBottom w:val="0"/>
                      <w:divBdr>
                        <w:top w:val="none" w:sz="0" w:space="0" w:color="auto"/>
                        <w:left w:val="none" w:sz="0" w:space="0" w:color="auto"/>
                        <w:bottom w:val="none" w:sz="0" w:space="0" w:color="auto"/>
                        <w:right w:val="none" w:sz="0" w:space="0" w:color="auto"/>
                      </w:divBdr>
                    </w:div>
                  </w:divsChild>
                </w:div>
                <w:div w:id="1541279693">
                  <w:marLeft w:val="0"/>
                  <w:marRight w:val="0"/>
                  <w:marTop w:val="0"/>
                  <w:marBottom w:val="0"/>
                  <w:divBdr>
                    <w:top w:val="none" w:sz="0" w:space="0" w:color="auto"/>
                    <w:left w:val="none" w:sz="0" w:space="0" w:color="auto"/>
                    <w:bottom w:val="none" w:sz="0" w:space="0" w:color="auto"/>
                    <w:right w:val="none" w:sz="0" w:space="0" w:color="auto"/>
                  </w:divBdr>
                  <w:divsChild>
                    <w:div w:id="1008480101">
                      <w:marLeft w:val="0"/>
                      <w:marRight w:val="0"/>
                      <w:marTop w:val="0"/>
                      <w:marBottom w:val="0"/>
                      <w:divBdr>
                        <w:top w:val="none" w:sz="0" w:space="0" w:color="auto"/>
                        <w:left w:val="none" w:sz="0" w:space="0" w:color="auto"/>
                        <w:bottom w:val="none" w:sz="0" w:space="0" w:color="auto"/>
                        <w:right w:val="none" w:sz="0" w:space="0" w:color="auto"/>
                      </w:divBdr>
                    </w:div>
                  </w:divsChild>
                </w:div>
                <w:div w:id="1208882801">
                  <w:marLeft w:val="0"/>
                  <w:marRight w:val="0"/>
                  <w:marTop w:val="0"/>
                  <w:marBottom w:val="0"/>
                  <w:divBdr>
                    <w:top w:val="none" w:sz="0" w:space="0" w:color="auto"/>
                    <w:left w:val="none" w:sz="0" w:space="0" w:color="auto"/>
                    <w:bottom w:val="none" w:sz="0" w:space="0" w:color="auto"/>
                    <w:right w:val="none" w:sz="0" w:space="0" w:color="auto"/>
                  </w:divBdr>
                  <w:divsChild>
                    <w:div w:id="934744984">
                      <w:marLeft w:val="0"/>
                      <w:marRight w:val="0"/>
                      <w:marTop w:val="0"/>
                      <w:marBottom w:val="0"/>
                      <w:divBdr>
                        <w:top w:val="none" w:sz="0" w:space="0" w:color="auto"/>
                        <w:left w:val="none" w:sz="0" w:space="0" w:color="auto"/>
                        <w:bottom w:val="none" w:sz="0" w:space="0" w:color="auto"/>
                        <w:right w:val="none" w:sz="0" w:space="0" w:color="auto"/>
                      </w:divBdr>
                    </w:div>
                  </w:divsChild>
                </w:div>
                <w:div w:id="2051876149">
                  <w:marLeft w:val="0"/>
                  <w:marRight w:val="0"/>
                  <w:marTop w:val="0"/>
                  <w:marBottom w:val="0"/>
                  <w:divBdr>
                    <w:top w:val="none" w:sz="0" w:space="0" w:color="auto"/>
                    <w:left w:val="none" w:sz="0" w:space="0" w:color="auto"/>
                    <w:bottom w:val="none" w:sz="0" w:space="0" w:color="auto"/>
                    <w:right w:val="none" w:sz="0" w:space="0" w:color="auto"/>
                  </w:divBdr>
                  <w:divsChild>
                    <w:div w:id="1896771308">
                      <w:marLeft w:val="0"/>
                      <w:marRight w:val="0"/>
                      <w:marTop w:val="0"/>
                      <w:marBottom w:val="0"/>
                      <w:divBdr>
                        <w:top w:val="none" w:sz="0" w:space="0" w:color="auto"/>
                        <w:left w:val="none" w:sz="0" w:space="0" w:color="auto"/>
                        <w:bottom w:val="none" w:sz="0" w:space="0" w:color="auto"/>
                        <w:right w:val="none" w:sz="0" w:space="0" w:color="auto"/>
                      </w:divBdr>
                    </w:div>
                  </w:divsChild>
                </w:div>
                <w:div w:id="64650465">
                  <w:marLeft w:val="0"/>
                  <w:marRight w:val="0"/>
                  <w:marTop w:val="0"/>
                  <w:marBottom w:val="0"/>
                  <w:divBdr>
                    <w:top w:val="none" w:sz="0" w:space="0" w:color="auto"/>
                    <w:left w:val="none" w:sz="0" w:space="0" w:color="auto"/>
                    <w:bottom w:val="none" w:sz="0" w:space="0" w:color="auto"/>
                    <w:right w:val="none" w:sz="0" w:space="0" w:color="auto"/>
                  </w:divBdr>
                  <w:divsChild>
                    <w:div w:id="1652514512">
                      <w:marLeft w:val="0"/>
                      <w:marRight w:val="0"/>
                      <w:marTop w:val="0"/>
                      <w:marBottom w:val="0"/>
                      <w:divBdr>
                        <w:top w:val="none" w:sz="0" w:space="0" w:color="auto"/>
                        <w:left w:val="none" w:sz="0" w:space="0" w:color="auto"/>
                        <w:bottom w:val="none" w:sz="0" w:space="0" w:color="auto"/>
                        <w:right w:val="none" w:sz="0" w:space="0" w:color="auto"/>
                      </w:divBdr>
                    </w:div>
                  </w:divsChild>
                </w:div>
                <w:div w:id="976490232">
                  <w:marLeft w:val="0"/>
                  <w:marRight w:val="0"/>
                  <w:marTop w:val="0"/>
                  <w:marBottom w:val="0"/>
                  <w:divBdr>
                    <w:top w:val="none" w:sz="0" w:space="0" w:color="auto"/>
                    <w:left w:val="none" w:sz="0" w:space="0" w:color="auto"/>
                    <w:bottom w:val="none" w:sz="0" w:space="0" w:color="auto"/>
                    <w:right w:val="none" w:sz="0" w:space="0" w:color="auto"/>
                  </w:divBdr>
                  <w:divsChild>
                    <w:div w:id="1586106697">
                      <w:marLeft w:val="0"/>
                      <w:marRight w:val="0"/>
                      <w:marTop w:val="0"/>
                      <w:marBottom w:val="0"/>
                      <w:divBdr>
                        <w:top w:val="none" w:sz="0" w:space="0" w:color="auto"/>
                        <w:left w:val="none" w:sz="0" w:space="0" w:color="auto"/>
                        <w:bottom w:val="none" w:sz="0" w:space="0" w:color="auto"/>
                        <w:right w:val="none" w:sz="0" w:space="0" w:color="auto"/>
                      </w:divBdr>
                    </w:div>
                  </w:divsChild>
                </w:div>
                <w:div w:id="385222719">
                  <w:marLeft w:val="0"/>
                  <w:marRight w:val="0"/>
                  <w:marTop w:val="0"/>
                  <w:marBottom w:val="0"/>
                  <w:divBdr>
                    <w:top w:val="none" w:sz="0" w:space="0" w:color="auto"/>
                    <w:left w:val="none" w:sz="0" w:space="0" w:color="auto"/>
                    <w:bottom w:val="none" w:sz="0" w:space="0" w:color="auto"/>
                    <w:right w:val="none" w:sz="0" w:space="0" w:color="auto"/>
                  </w:divBdr>
                  <w:divsChild>
                    <w:div w:id="1359117842">
                      <w:marLeft w:val="0"/>
                      <w:marRight w:val="0"/>
                      <w:marTop w:val="0"/>
                      <w:marBottom w:val="0"/>
                      <w:divBdr>
                        <w:top w:val="none" w:sz="0" w:space="0" w:color="auto"/>
                        <w:left w:val="none" w:sz="0" w:space="0" w:color="auto"/>
                        <w:bottom w:val="none" w:sz="0" w:space="0" w:color="auto"/>
                        <w:right w:val="none" w:sz="0" w:space="0" w:color="auto"/>
                      </w:divBdr>
                    </w:div>
                  </w:divsChild>
                </w:div>
                <w:div w:id="1795444622">
                  <w:marLeft w:val="0"/>
                  <w:marRight w:val="0"/>
                  <w:marTop w:val="0"/>
                  <w:marBottom w:val="0"/>
                  <w:divBdr>
                    <w:top w:val="none" w:sz="0" w:space="0" w:color="auto"/>
                    <w:left w:val="none" w:sz="0" w:space="0" w:color="auto"/>
                    <w:bottom w:val="none" w:sz="0" w:space="0" w:color="auto"/>
                    <w:right w:val="none" w:sz="0" w:space="0" w:color="auto"/>
                  </w:divBdr>
                  <w:divsChild>
                    <w:div w:id="1560479036">
                      <w:marLeft w:val="0"/>
                      <w:marRight w:val="0"/>
                      <w:marTop w:val="0"/>
                      <w:marBottom w:val="0"/>
                      <w:divBdr>
                        <w:top w:val="none" w:sz="0" w:space="0" w:color="auto"/>
                        <w:left w:val="none" w:sz="0" w:space="0" w:color="auto"/>
                        <w:bottom w:val="none" w:sz="0" w:space="0" w:color="auto"/>
                        <w:right w:val="none" w:sz="0" w:space="0" w:color="auto"/>
                      </w:divBdr>
                    </w:div>
                  </w:divsChild>
                </w:div>
                <w:div w:id="1059789180">
                  <w:marLeft w:val="0"/>
                  <w:marRight w:val="0"/>
                  <w:marTop w:val="0"/>
                  <w:marBottom w:val="0"/>
                  <w:divBdr>
                    <w:top w:val="none" w:sz="0" w:space="0" w:color="auto"/>
                    <w:left w:val="none" w:sz="0" w:space="0" w:color="auto"/>
                    <w:bottom w:val="none" w:sz="0" w:space="0" w:color="auto"/>
                    <w:right w:val="none" w:sz="0" w:space="0" w:color="auto"/>
                  </w:divBdr>
                  <w:divsChild>
                    <w:div w:id="500394440">
                      <w:marLeft w:val="0"/>
                      <w:marRight w:val="0"/>
                      <w:marTop w:val="0"/>
                      <w:marBottom w:val="0"/>
                      <w:divBdr>
                        <w:top w:val="none" w:sz="0" w:space="0" w:color="auto"/>
                        <w:left w:val="none" w:sz="0" w:space="0" w:color="auto"/>
                        <w:bottom w:val="none" w:sz="0" w:space="0" w:color="auto"/>
                        <w:right w:val="none" w:sz="0" w:space="0" w:color="auto"/>
                      </w:divBdr>
                    </w:div>
                  </w:divsChild>
                </w:div>
                <w:div w:id="1326321935">
                  <w:marLeft w:val="0"/>
                  <w:marRight w:val="0"/>
                  <w:marTop w:val="0"/>
                  <w:marBottom w:val="0"/>
                  <w:divBdr>
                    <w:top w:val="none" w:sz="0" w:space="0" w:color="auto"/>
                    <w:left w:val="none" w:sz="0" w:space="0" w:color="auto"/>
                    <w:bottom w:val="none" w:sz="0" w:space="0" w:color="auto"/>
                    <w:right w:val="none" w:sz="0" w:space="0" w:color="auto"/>
                  </w:divBdr>
                  <w:divsChild>
                    <w:div w:id="956831040">
                      <w:marLeft w:val="0"/>
                      <w:marRight w:val="0"/>
                      <w:marTop w:val="0"/>
                      <w:marBottom w:val="0"/>
                      <w:divBdr>
                        <w:top w:val="none" w:sz="0" w:space="0" w:color="auto"/>
                        <w:left w:val="none" w:sz="0" w:space="0" w:color="auto"/>
                        <w:bottom w:val="none" w:sz="0" w:space="0" w:color="auto"/>
                        <w:right w:val="none" w:sz="0" w:space="0" w:color="auto"/>
                      </w:divBdr>
                    </w:div>
                  </w:divsChild>
                </w:div>
                <w:div w:id="1276517093">
                  <w:marLeft w:val="0"/>
                  <w:marRight w:val="0"/>
                  <w:marTop w:val="0"/>
                  <w:marBottom w:val="0"/>
                  <w:divBdr>
                    <w:top w:val="none" w:sz="0" w:space="0" w:color="auto"/>
                    <w:left w:val="none" w:sz="0" w:space="0" w:color="auto"/>
                    <w:bottom w:val="none" w:sz="0" w:space="0" w:color="auto"/>
                    <w:right w:val="none" w:sz="0" w:space="0" w:color="auto"/>
                  </w:divBdr>
                  <w:divsChild>
                    <w:div w:id="1715738414">
                      <w:marLeft w:val="0"/>
                      <w:marRight w:val="0"/>
                      <w:marTop w:val="0"/>
                      <w:marBottom w:val="0"/>
                      <w:divBdr>
                        <w:top w:val="none" w:sz="0" w:space="0" w:color="auto"/>
                        <w:left w:val="none" w:sz="0" w:space="0" w:color="auto"/>
                        <w:bottom w:val="none" w:sz="0" w:space="0" w:color="auto"/>
                        <w:right w:val="none" w:sz="0" w:space="0" w:color="auto"/>
                      </w:divBdr>
                    </w:div>
                  </w:divsChild>
                </w:div>
                <w:div w:id="1547137985">
                  <w:marLeft w:val="0"/>
                  <w:marRight w:val="0"/>
                  <w:marTop w:val="0"/>
                  <w:marBottom w:val="0"/>
                  <w:divBdr>
                    <w:top w:val="none" w:sz="0" w:space="0" w:color="auto"/>
                    <w:left w:val="none" w:sz="0" w:space="0" w:color="auto"/>
                    <w:bottom w:val="none" w:sz="0" w:space="0" w:color="auto"/>
                    <w:right w:val="none" w:sz="0" w:space="0" w:color="auto"/>
                  </w:divBdr>
                  <w:divsChild>
                    <w:div w:id="1487241044">
                      <w:marLeft w:val="0"/>
                      <w:marRight w:val="0"/>
                      <w:marTop w:val="0"/>
                      <w:marBottom w:val="0"/>
                      <w:divBdr>
                        <w:top w:val="none" w:sz="0" w:space="0" w:color="auto"/>
                        <w:left w:val="none" w:sz="0" w:space="0" w:color="auto"/>
                        <w:bottom w:val="none" w:sz="0" w:space="0" w:color="auto"/>
                        <w:right w:val="none" w:sz="0" w:space="0" w:color="auto"/>
                      </w:divBdr>
                    </w:div>
                  </w:divsChild>
                </w:div>
                <w:div w:id="1194078515">
                  <w:marLeft w:val="0"/>
                  <w:marRight w:val="0"/>
                  <w:marTop w:val="0"/>
                  <w:marBottom w:val="0"/>
                  <w:divBdr>
                    <w:top w:val="none" w:sz="0" w:space="0" w:color="auto"/>
                    <w:left w:val="none" w:sz="0" w:space="0" w:color="auto"/>
                    <w:bottom w:val="none" w:sz="0" w:space="0" w:color="auto"/>
                    <w:right w:val="none" w:sz="0" w:space="0" w:color="auto"/>
                  </w:divBdr>
                  <w:divsChild>
                    <w:div w:id="1480075395">
                      <w:marLeft w:val="0"/>
                      <w:marRight w:val="0"/>
                      <w:marTop w:val="0"/>
                      <w:marBottom w:val="0"/>
                      <w:divBdr>
                        <w:top w:val="none" w:sz="0" w:space="0" w:color="auto"/>
                        <w:left w:val="none" w:sz="0" w:space="0" w:color="auto"/>
                        <w:bottom w:val="none" w:sz="0" w:space="0" w:color="auto"/>
                        <w:right w:val="none" w:sz="0" w:space="0" w:color="auto"/>
                      </w:divBdr>
                    </w:div>
                  </w:divsChild>
                </w:div>
                <w:div w:id="1154294672">
                  <w:marLeft w:val="0"/>
                  <w:marRight w:val="0"/>
                  <w:marTop w:val="0"/>
                  <w:marBottom w:val="0"/>
                  <w:divBdr>
                    <w:top w:val="none" w:sz="0" w:space="0" w:color="auto"/>
                    <w:left w:val="none" w:sz="0" w:space="0" w:color="auto"/>
                    <w:bottom w:val="none" w:sz="0" w:space="0" w:color="auto"/>
                    <w:right w:val="none" w:sz="0" w:space="0" w:color="auto"/>
                  </w:divBdr>
                  <w:divsChild>
                    <w:div w:id="205221083">
                      <w:marLeft w:val="0"/>
                      <w:marRight w:val="0"/>
                      <w:marTop w:val="0"/>
                      <w:marBottom w:val="0"/>
                      <w:divBdr>
                        <w:top w:val="none" w:sz="0" w:space="0" w:color="auto"/>
                        <w:left w:val="none" w:sz="0" w:space="0" w:color="auto"/>
                        <w:bottom w:val="none" w:sz="0" w:space="0" w:color="auto"/>
                        <w:right w:val="none" w:sz="0" w:space="0" w:color="auto"/>
                      </w:divBdr>
                    </w:div>
                  </w:divsChild>
                </w:div>
                <w:div w:id="108822143">
                  <w:marLeft w:val="0"/>
                  <w:marRight w:val="0"/>
                  <w:marTop w:val="0"/>
                  <w:marBottom w:val="0"/>
                  <w:divBdr>
                    <w:top w:val="none" w:sz="0" w:space="0" w:color="auto"/>
                    <w:left w:val="none" w:sz="0" w:space="0" w:color="auto"/>
                    <w:bottom w:val="none" w:sz="0" w:space="0" w:color="auto"/>
                    <w:right w:val="none" w:sz="0" w:space="0" w:color="auto"/>
                  </w:divBdr>
                  <w:divsChild>
                    <w:div w:id="1375497123">
                      <w:marLeft w:val="0"/>
                      <w:marRight w:val="0"/>
                      <w:marTop w:val="0"/>
                      <w:marBottom w:val="0"/>
                      <w:divBdr>
                        <w:top w:val="none" w:sz="0" w:space="0" w:color="auto"/>
                        <w:left w:val="none" w:sz="0" w:space="0" w:color="auto"/>
                        <w:bottom w:val="none" w:sz="0" w:space="0" w:color="auto"/>
                        <w:right w:val="none" w:sz="0" w:space="0" w:color="auto"/>
                      </w:divBdr>
                    </w:div>
                  </w:divsChild>
                </w:div>
                <w:div w:id="682781353">
                  <w:marLeft w:val="0"/>
                  <w:marRight w:val="0"/>
                  <w:marTop w:val="0"/>
                  <w:marBottom w:val="0"/>
                  <w:divBdr>
                    <w:top w:val="none" w:sz="0" w:space="0" w:color="auto"/>
                    <w:left w:val="none" w:sz="0" w:space="0" w:color="auto"/>
                    <w:bottom w:val="none" w:sz="0" w:space="0" w:color="auto"/>
                    <w:right w:val="none" w:sz="0" w:space="0" w:color="auto"/>
                  </w:divBdr>
                  <w:divsChild>
                    <w:div w:id="180749236">
                      <w:marLeft w:val="0"/>
                      <w:marRight w:val="0"/>
                      <w:marTop w:val="0"/>
                      <w:marBottom w:val="0"/>
                      <w:divBdr>
                        <w:top w:val="none" w:sz="0" w:space="0" w:color="auto"/>
                        <w:left w:val="none" w:sz="0" w:space="0" w:color="auto"/>
                        <w:bottom w:val="none" w:sz="0" w:space="0" w:color="auto"/>
                        <w:right w:val="none" w:sz="0" w:space="0" w:color="auto"/>
                      </w:divBdr>
                    </w:div>
                  </w:divsChild>
                </w:div>
                <w:div w:id="87623375">
                  <w:marLeft w:val="0"/>
                  <w:marRight w:val="0"/>
                  <w:marTop w:val="0"/>
                  <w:marBottom w:val="0"/>
                  <w:divBdr>
                    <w:top w:val="none" w:sz="0" w:space="0" w:color="auto"/>
                    <w:left w:val="none" w:sz="0" w:space="0" w:color="auto"/>
                    <w:bottom w:val="none" w:sz="0" w:space="0" w:color="auto"/>
                    <w:right w:val="none" w:sz="0" w:space="0" w:color="auto"/>
                  </w:divBdr>
                  <w:divsChild>
                    <w:div w:id="1822306147">
                      <w:marLeft w:val="0"/>
                      <w:marRight w:val="0"/>
                      <w:marTop w:val="0"/>
                      <w:marBottom w:val="0"/>
                      <w:divBdr>
                        <w:top w:val="none" w:sz="0" w:space="0" w:color="auto"/>
                        <w:left w:val="none" w:sz="0" w:space="0" w:color="auto"/>
                        <w:bottom w:val="none" w:sz="0" w:space="0" w:color="auto"/>
                        <w:right w:val="none" w:sz="0" w:space="0" w:color="auto"/>
                      </w:divBdr>
                    </w:div>
                  </w:divsChild>
                </w:div>
                <w:div w:id="549850730">
                  <w:marLeft w:val="0"/>
                  <w:marRight w:val="0"/>
                  <w:marTop w:val="0"/>
                  <w:marBottom w:val="0"/>
                  <w:divBdr>
                    <w:top w:val="none" w:sz="0" w:space="0" w:color="auto"/>
                    <w:left w:val="none" w:sz="0" w:space="0" w:color="auto"/>
                    <w:bottom w:val="none" w:sz="0" w:space="0" w:color="auto"/>
                    <w:right w:val="none" w:sz="0" w:space="0" w:color="auto"/>
                  </w:divBdr>
                  <w:divsChild>
                    <w:div w:id="706687541">
                      <w:marLeft w:val="0"/>
                      <w:marRight w:val="0"/>
                      <w:marTop w:val="0"/>
                      <w:marBottom w:val="0"/>
                      <w:divBdr>
                        <w:top w:val="none" w:sz="0" w:space="0" w:color="auto"/>
                        <w:left w:val="none" w:sz="0" w:space="0" w:color="auto"/>
                        <w:bottom w:val="none" w:sz="0" w:space="0" w:color="auto"/>
                        <w:right w:val="none" w:sz="0" w:space="0" w:color="auto"/>
                      </w:divBdr>
                    </w:div>
                  </w:divsChild>
                </w:div>
                <w:div w:id="421026746">
                  <w:marLeft w:val="0"/>
                  <w:marRight w:val="0"/>
                  <w:marTop w:val="0"/>
                  <w:marBottom w:val="0"/>
                  <w:divBdr>
                    <w:top w:val="none" w:sz="0" w:space="0" w:color="auto"/>
                    <w:left w:val="none" w:sz="0" w:space="0" w:color="auto"/>
                    <w:bottom w:val="none" w:sz="0" w:space="0" w:color="auto"/>
                    <w:right w:val="none" w:sz="0" w:space="0" w:color="auto"/>
                  </w:divBdr>
                  <w:divsChild>
                    <w:div w:id="22438009">
                      <w:marLeft w:val="0"/>
                      <w:marRight w:val="0"/>
                      <w:marTop w:val="0"/>
                      <w:marBottom w:val="0"/>
                      <w:divBdr>
                        <w:top w:val="none" w:sz="0" w:space="0" w:color="auto"/>
                        <w:left w:val="none" w:sz="0" w:space="0" w:color="auto"/>
                        <w:bottom w:val="none" w:sz="0" w:space="0" w:color="auto"/>
                        <w:right w:val="none" w:sz="0" w:space="0" w:color="auto"/>
                      </w:divBdr>
                    </w:div>
                  </w:divsChild>
                </w:div>
                <w:div w:id="282927056">
                  <w:marLeft w:val="0"/>
                  <w:marRight w:val="0"/>
                  <w:marTop w:val="0"/>
                  <w:marBottom w:val="0"/>
                  <w:divBdr>
                    <w:top w:val="none" w:sz="0" w:space="0" w:color="auto"/>
                    <w:left w:val="none" w:sz="0" w:space="0" w:color="auto"/>
                    <w:bottom w:val="none" w:sz="0" w:space="0" w:color="auto"/>
                    <w:right w:val="none" w:sz="0" w:space="0" w:color="auto"/>
                  </w:divBdr>
                  <w:divsChild>
                    <w:div w:id="1862490">
                      <w:marLeft w:val="0"/>
                      <w:marRight w:val="0"/>
                      <w:marTop w:val="0"/>
                      <w:marBottom w:val="0"/>
                      <w:divBdr>
                        <w:top w:val="none" w:sz="0" w:space="0" w:color="auto"/>
                        <w:left w:val="none" w:sz="0" w:space="0" w:color="auto"/>
                        <w:bottom w:val="none" w:sz="0" w:space="0" w:color="auto"/>
                        <w:right w:val="none" w:sz="0" w:space="0" w:color="auto"/>
                      </w:divBdr>
                    </w:div>
                  </w:divsChild>
                </w:div>
                <w:div w:id="1464999707">
                  <w:marLeft w:val="0"/>
                  <w:marRight w:val="0"/>
                  <w:marTop w:val="0"/>
                  <w:marBottom w:val="0"/>
                  <w:divBdr>
                    <w:top w:val="none" w:sz="0" w:space="0" w:color="auto"/>
                    <w:left w:val="none" w:sz="0" w:space="0" w:color="auto"/>
                    <w:bottom w:val="none" w:sz="0" w:space="0" w:color="auto"/>
                    <w:right w:val="none" w:sz="0" w:space="0" w:color="auto"/>
                  </w:divBdr>
                  <w:divsChild>
                    <w:div w:id="179396023">
                      <w:marLeft w:val="0"/>
                      <w:marRight w:val="0"/>
                      <w:marTop w:val="0"/>
                      <w:marBottom w:val="0"/>
                      <w:divBdr>
                        <w:top w:val="none" w:sz="0" w:space="0" w:color="auto"/>
                        <w:left w:val="none" w:sz="0" w:space="0" w:color="auto"/>
                        <w:bottom w:val="none" w:sz="0" w:space="0" w:color="auto"/>
                        <w:right w:val="none" w:sz="0" w:space="0" w:color="auto"/>
                      </w:divBdr>
                    </w:div>
                  </w:divsChild>
                </w:div>
                <w:div w:id="499082872">
                  <w:marLeft w:val="0"/>
                  <w:marRight w:val="0"/>
                  <w:marTop w:val="0"/>
                  <w:marBottom w:val="0"/>
                  <w:divBdr>
                    <w:top w:val="none" w:sz="0" w:space="0" w:color="auto"/>
                    <w:left w:val="none" w:sz="0" w:space="0" w:color="auto"/>
                    <w:bottom w:val="none" w:sz="0" w:space="0" w:color="auto"/>
                    <w:right w:val="none" w:sz="0" w:space="0" w:color="auto"/>
                  </w:divBdr>
                  <w:divsChild>
                    <w:div w:id="1326395910">
                      <w:marLeft w:val="0"/>
                      <w:marRight w:val="0"/>
                      <w:marTop w:val="0"/>
                      <w:marBottom w:val="0"/>
                      <w:divBdr>
                        <w:top w:val="none" w:sz="0" w:space="0" w:color="auto"/>
                        <w:left w:val="none" w:sz="0" w:space="0" w:color="auto"/>
                        <w:bottom w:val="none" w:sz="0" w:space="0" w:color="auto"/>
                        <w:right w:val="none" w:sz="0" w:space="0" w:color="auto"/>
                      </w:divBdr>
                    </w:div>
                  </w:divsChild>
                </w:div>
                <w:div w:id="1943371146">
                  <w:marLeft w:val="0"/>
                  <w:marRight w:val="0"/>
                  <w:marTop w:val="0"/>
                  <w:marBottom w:val="0"/>
                  <w:divBdr>
                    <w:top w:val="none" w:sz="0" w:space="0" w:color="auto"/>
                    <w:left w:val="none" w:sz="0" w:space="0" w:color="auto"/>
                    <w:bottom w:val="none" w:sz="0" w:space="0" w:color="auto"/>
                    <w:right w:val="none" w:sz="0" w:space="0" w:color="auto"/>
                  </w:divBdr>
                  <w:divsChild>
                    <w:div w:id="967131470">
                      <w:marLeft w:val="0"/>
                      <w:marRight w:val="0"/>
                      <w:marTop w:val="0"/>
                      <w:marBottom w:val="0"/>
                      <w:divBdr>
                        <w:top w:val="none" w:sz="0" w:space="0" w:color="auto"/>
                        <w:left w:val="none" w:sz="0" w:space="0" w:color="auto"/>
                        <w:bottom w:val="none" w:sz="0" w:space="0" w:color="auto"/>
                        <w:right w:val="none" w:sz="0" w:space="0" w:color="auto"/>
                      </w:divBdr>
                    </w:div>
                  </w:divsChild>
                </w:div>
                <w:div w:id="1616979587">
                  <w:marLeft w:val="0"/>
                  <w:marRight w:val="0"/>
                  <w:marTop w:val="0"/>
                  <w:marBottom w:val="0"/>
                  <w:divBdr>
                    <w:top w:val="none" w:sz="0" w:space="0" w:color="auto"/>
                    <w:left w:val="none" w:sz="0" w:space="0" w:color="auto"/>
                    <w:bottom w:val="none" w:sz="0" w:space="0" w:color="auto"/>
                    <w:right w:val="none" w:sz="0" w:space="0" w:color="auto"/>
                  </w:divBdr>
                  <w:divsChild>
                    <w:div w:id="943000075">
                      <w:marLeft w:val="0"/>
                      <w:marRight w:val="0"/>
                      <w:marTop w:val="0"/>
                      <w:marBottom w:val="0"/>
                      <w:divBdr>
                        <w:top w:val="none" w:sz="0" w:space="0" w:color="auto"/>
                        <w:left w:val="none" w:sz="0" w:space="0" w:color="auto"/>
                        <w:bottom w:val="none" w:sz="0" w:space="0" w:color="auto"/>
                        <w:right w:val="none" w:sz="0" w:space="0" w:color="auto"/>
                      </w:divBdr>
                    </w:div>
                  </w:divsChild>
                </w:div>
                <w:div w:id="1257445362">
                  <w:marLeft w:val="0"/>
                  <w:marRight w:val="0"/>
                  <w:marTop w:val="0"/>
                  <w:marBottom w:val="0"/>
                  <w:divBdr>
                    <w:top w:val="none" w:sz="0" w:space="0" w:color="auto"/>
                    <w:left w:val="none" w:sz="0" w:space="0" w:color="auto"/>
                    <w:bottom w:val="none" w:sz="0" w:space="0" w:color="auto"/>
                    <w:right w:val="none" w:sz="0" w:space="0" w:color="auto"/>
                  </w:divBdr>
                  <w:divsChild>
                    <w:div w:id="2038238277">
                      <w:marLeft w:val="0"/>
                      <w:marRight w:val="0"/>
                      <w:marTop w:val="0"/>
                      <w:marBottom w:val="0"/>
                      <w:divBdr>
                        <w:top w:val="none" w:sz="0" w:space="0" w:color="auto"/>
                        <w:left w:val="none" w:sz="0" w:space="0" w:color="auto"/>
                        <w:bottom w:val="none" w:sz="0" w:space="0" w:color="auto"/>
                        <w:right w:val="none" w:sz="0" w:space="0" w:color="auto"/>
                      </w:divBdr>
                    </w:div>
                  </w:divsChild>
                </w:div>
                <w:div w:id="147944077">
                  <w:marLeft w:val="0"/>
                  <w:marRight w:val="0"/>
                  <w:marTop w:val="0"/>
                  <w:marBottom w:val="0"/>
                  <w:divBdr>
                    <w:top w:val="none" w:sz="0" w:space="0" w:color="auto"/>
                    <w:left w:val="none" w:sz="0" w:space="0" w:color="auto"/>
                    <w:bottom w:val="none" w:sz="0" w:space="0" w:color="auto"/>
                    <w:right w:val="none" w:sz="0" w:space="0" w:color="auto"/>
                  </w:divBdr>
                  <w:divsChild>
                    <w:div w:id="462623418">
                      <w:marLeft w:val="0"/>
                      <w:marRight w:val="0"/>
                      <w:marTop w:val="0"/>
                      <w:marBottom w:val="0"/>
                      <w:divBdr>
                        <w:top w:val="none" w:sz="0" w:space="0" w:color="auto"/>
                        <w:left w:val="none" w:sz="0" w:space="0" w:color="auto"/>
                        <w:bottom w:val="none" w:sz="0" w:space="0" w:color="auto"/>
                        <w:right w:val="none" w:sz="0" w:space="0" w:color="auto"/>
                      </w:divBdr>
                    </w:div>
                  </w:divsChild>
                </w:div>
                <w:div w:id="1755013524">
                  <w:marLeft w:val="0"/>
                  <w:marRight w:val="0"/>
                  <w:marTop w:val="0"/>
                  <w:marBottom w:val="0"/>
                  <w:divBdr>
                    <w:top w:val="none" w:sz="0" w:space="0" w:color="auto"/>
                    <w:left w:val="none" w:sz="0" w:space="0" w:color="auto"/>
                    <w:bottom w:val="none" w:sz="0" w:space="0" w:color="auto"/>
                    <w:right w:val="none" w:sz="0" w:space="0" w:color="auto"/>
                  </w:divBdr>
                  <w:divsChild>
                    <w:div w:id="682828024">
                      <w:marLeft w:val="0"/>
                      <w:marRight w:val="0"/>
                      <w:marTop w:val="0"/>
                      <w:marBottom w:val="0"/>
                      <w:divBdr>
                        <w:top w:val="none" w:sz="0" w:space="0" w:color="auto"/>
                        <w:left w:val="none" w:sz="0" w:space="0" w:color="auto"/>
                        <w:bottom w:val="none" w:sz="0" w:space="0" w:color="auto"/>
                        <w:right w:val="none" w:sz="0" w:space="0" w:color="auto"/>
                      </w:divBdr>
                    </w:div>
                  </w:divsChild>
                </w:div>
                <w:div w:id="1863784901">
                  <w:marLeft w:val="0"/>
                  <w:marRight w:val="0"/>
                  <w:marTop w:val="0"/>
                  <w:marBottom w:val="0"/>
                  <w:divBdr>
                    <w:top w:val="none" w:sz="0" w:space="0" w:color="auto"/>
                    <w:left w:val="none" w:sz="0" w:space="0" w:color="auto"/>
                    <w:bottom w:val="none" w:sz="0" w:space="0" w:color="auto"/>
                    <w:right w:val="none" w:sz="0" w:space="0" w:color="auto"/>
                  </w:divBdr>
                  <w:divsChild>
                    <w:div w:id="539518342">
                      <w:marLeft w:val="0"/>
                      <w:marRight w:val="0"/>
                      <w:marTop w:val="0"/>
                      <w:marBottom w:val="0"/>
                      <w:divBdr>
                        <w:top w:val="none" w:sz="0" w:space="0" w:color="auto"/>
                        <w:left w:val="none" w:sz="0" w:space="0" w:color="auto"/>
                        <w:bottom w:val="none" w:sz="0" w:space="0" w:color="auto"/>
                        <w:right w:val="none" w:sz="0" w:space="0" w:color="auto"/>
                      </w:divBdr>
                    </w:div>
                  </w:divsChild>
                </w:div>
                <w:div w:id="1407803408">
                  <w:marLeft w:val="0"/>
                  <w:marRight w:val="0"/>
                  <w:marTop w:val="0"/>
                  <w:marBottom w:val="0"/>
                  <w:divBdr>
                    <w:top w:val="none" w:sz="0" w:space="0" w:color="auto"/>
                    <w:left w:val="none" w:sz="0" w:space="0" w:color="auto"/>
                    <w:bottom w:val="none" w:sz="0" w:space="0" w:color="auto"/>
                    <w:right w:val="none" w:sz="0" w:space="0" w:color="auto"/>
                  </w:divBdr>
                  <w:divsChild>
                    <w:div w:id="994918103">
                      <w:marLeft w:val="0"/>
                      <w:marRight w:val="0"/>
                      <w:marTop w:val="0"/>
                      <w:marBottom w:val="0"/>
                      <w:divBdr>
                        <w:top w:val="none" w:sz="0" w:space="0" w:color="auto"/>
                        <w:left w:val="none" w:sz="0" w:space="0" w:color="auto"/>
                        <w:bottom w:val="none" w:sz="0" w:space="0" w:color="auto"/>
                        <w:right w:val="none" w:sz="0" w:space="0" w:color="auto"/>
                      </w:divBdr>
                    </w:div>
                  </w:divsChild>
                </w:div>
                <w:div w:id="1196384437">
                  <w:marLeft w:val="0"/>
                  <w:marRight w:val="0"/>
                  <w:marTop w:val="0"/>
                  <w:marBottom w:val="0"/>
                  <w:divBdr>
                    <w:top w:val="none" w:sz="0" w:space="0" w:color="auto"/>
                    <w:left w:val="none" w:sz="0" w:space="0" w:color="auto"/>
                    <w:bottom w:val="none" w:sz="0" w:space="0" w:color="auto"/>
                    <w:right w:val="none" w:sz="0" w:space="0" w:color="auto"/>
                  </w:divBdr>
                  <w:divsChild>
                    <w:div w:id="1987664727">
                      <w:marLeft w:val="0"/>
                      <w:marRight w:val="0"/>
                      <w:marTop w:val="0"/>
                      <w:marBottom w:val="0"/>
                      <w:divBdr>
                        <w:top w:val="none" w:sz="0" w:space="0" w:color="auto"/>
                        <w:left w:val="none" w:sz="0" w:space="0" w:color="auto"/>
                        <w:bottom w:val="none" w:sz="0" w:space="0" w:color="auto"/>
                        <w:right w:val="none" w:sz="0" w:space="0" w:color="auto"/>
                      </w:divBdr>
                    </w:div>
                  </w:divsChild>
                </w:div>
                <w:div w:id="1065375418">
                  <w:marLeft w:val="0"/>
                  <w:marRight w:val="0"/>
                  <w:marTop w:val="0"/>
                  <w:marBottom w:val="0"/>
                  <w:divBdr>
                    <w:top w:val="none" w:sz="0" w:space="0" w:color="auto"/>
                    <w:left w:val="none" w:sz="0" w:space="0" w:color="auto"/>
                    <w:bottom w:val="none" w:sz="0" w:space="0" w:color="auto"/>
                    <w:right w:val="none" w:sz="0" w:space="0" w:color="auto"/>
                  </w:divBdr>
                  <w:divsChild>
                    <w:div w:id="457843859">
                      <w:marLeft w:val="0"/>
                      <w:marRight w:val="0"/>
                      <w:marTop w:val="0"/>
                      <w:marBottom w:val="0"/>
                      <w:divBdr>
                        <w:top w:val="none" w:sz="0" w:space="0" w:color="auto"/>
                        <w:left w:val="none" w:sz="0" w:space="0" w:color="auto"/>
                        <w:bottom w:val="none" w:sz="0" w:space="0" w:color="auto"/>
                        <w:right w:val="none" w:sz="0" w:space="0" w:color="auto"/>
                      </w:divBdr>
                    </w:div>
                  </w:divsChild>
                </w:div>
                <w:div w:id="1420983987">
                  <w:marLeft w:val="0"/>
                  <w:marRight w:val="0"/>
                  <w:marTop w:val="0"/>
                  <w:marBottom w:val="0"/>
                  <w:divBdr>
                    <w:top w:val="none" w:sz="0" w:space="0" w:color="auto"/>
                    <w:left w:val="none" w:sz="0" w:space="0" w:color="auto"/>
                    <w:bottom w:val="none" w:sz="0" w:space="0" w:color="auto"/>
                    <w:right w:val="none" w:sz="0" w:space="0" w:color="auto"/>
                  </w:divBdr>
                  <w:divsChild>
                    <w:div w:id="1149518438">
                      <w:marLeft w:val="0"/>
                      <w:marRight w:val="0"/>
                      <w:marTop w:val="0"/>
                      <w:marBottom w:val="0"/>
                      <w:divBdr>
                        <w:top w:val="none" w:sz="0" w:space="0" w:color="auto"/>
                        <w:left w:val="none" w:sz="0" w:space="0" w:color="auto"/>
                        <w:bottom w:val="none" w:sz="0" w:space="0" w:color="auto"/>
                        <w:right w:val="none" w:sz="0" w:space="0" w:color="auto"/>
                      </w:divBdr>
                    </w:div>
                  </w:divsChild>
                </w:div>
                <w:div w:id="2121148534">
                  <w:marLeft w:val="0"/>
                  <w:marRight w:val="0"/>
                  <w:marTop w:val="0"/>
                  <w:marBottom w:val="0"/>
                  <w:divBdr>
                    <w:top w:val="none" w:sz="0" w:space="0" w:color="auto"/>
                    <w:left w:val="none" w:sz="0" w:space="0" w:color="auto"/>
                    <w:bottom w:val="none" w:sz="0" w:space="0" w:color="auto"/>
                    <w:right w:val="none" w:sz="0" w:space="0" w:color="auto"/>
                  </w:divBdr>
                  <w:divsChild>
                    <w:div w:id="1351025541">
                      <w:marLeft w:val="0"/>
                      <w:marRight w:val="0"/>
                      <w:marTop w:val="0"/>
                      <w:marBottom w:val="0"/>
                      <w:divBdr>
                        <w:top w:val="none" w:sz="0" w:space="0" w:color="auto"/>
                        <w:left w:val="none" w:sz="0" w:space="0" w:color="auto"/>
                        <w:bottom w:val="none" w:sz="0" w:space="0" w:color="auto"/>
                        <w:right w:val="none" w:sz="0" w:space="0" w:color="auto"/>
                      </w:divBdr>
                    </w:div>
                  </w:divsChild>
                </w:div>
                <w:div w:id="543182066">
                  <w:marLeft w:val="0"/>
                  <w:marRight w:val="0"/>
                  <w:marTop w:val="0"/>
                  <w:marBottom w:val="0"/>
                  <w:divBdr>
                    <w:top w:val="none" w:sz="0" w:space="0" w:color="auto"/>
                    <w:left w:val="none" w:sz="0" w:space="0" w:color="auto"/>
                    <w:bottom w:val="none" w:sz="0" w:space="0" w:color="auto"/>
                    <w:right w:val="none" w:sz="0" w:space="0" w:color="auto"/>
                  </w:divBdr>
                  <w:divsChild>
                    <w:div w:id="1400445794">
                      <w:marLeft w:val="0"/>
                      <w:marRight w:val="0"/>
                      <w:marTop w:val="0"/>
                      <w:marBottom w:val="0"/>
                      <w:divBdr>
                        <w:top w:val="none" w:sz="0" w:space="0" w:color="auto"/>
                        <w:left w:val="none" w:sz="0" w:space="0" w:color="auto"/>
                        <w:bottom w:val="none" w:sz="0" w:space="0" w:color="auto"/>
                        <w:right w:val="none" w:sz="0" w:space="0" w:color="auto"/>
                      </w:divBdr>
                    </w:div>
                  </w:divsChild>
                </w:div>
                <w:div w:id="1147892554">
                  <w:marLeft w:val="0"/>
                  <w:marRight w:val="0"/>
                  <w:marTop w:val="0"/>
                  <w:marBottom w:val="0"/>
                  <w:divBdr>
                    <w:top w:val="none" w:sz="0" w:space="0" w:color="auto"/>
                    <w:left w:val="none" w:sz="0" w:space="0" w:color="auto"/>
                    <w:bottom w:val="none" w:sz="0" w:space="0" w:color="auto"/>
                    <w:right w:val="none" w:sz="0" w:space="0" w:color="auto"/>
                  </w:divBdr>
                  <w:divsChild>
                    <w:div w:id="1940333232">
                      <w:marLeft w:val="0"/>
                      <w:marRight w:val="0"/>
                      <w:marTop w:val="0"/>
                      <w:marBottom w:val="0"/>
                      <w:divBdr>
                        <w:top w:val="none" w:sz="0" w:space="0" w:color="auto"/>
                        <w:left w:val="none" w:sz="0" w:space="0" w:color="auto"/>
                        <w:bottom w:val="none" w:sz="0" w:space="0" w:color="auto"/>
                        <w:right w:val="none" w:sz="0" w:space="0" w:color="auto"/>
                      </w:divBdr>
                    </w:div>
                  </w:divsChild>
                </w:div>
                <w:div w:id="634874830">
                  <w:marLeft w:val="0"/>
                  <w:marRight w:val="0"/>
                  <w:marTop w:val="0"/>
                  <w:marBottom w:val="0"/>
                  <w:divBdr>
                    <w:top w:val="none" w:sz="0" w:space="0" w:color="auto"/>
                    <w:left w:val="none" w:sz="0" w:space="0" w:color="auto"/>
                    <w:bottom w:val="none" w:sz="0" w:space="0" w:color="auto"/>
                    <w:right w:val="none" w:sz="0" w:space="0" w:color="auto"/>
                  </w:divBdr>
                  <w:divsChild>
                    <w:div w:id="2063408348">
                      <w:marLeft w:val="0"/>
                      <w:marRight w:val="0"/>
                      <w:marTop w:val="0"/>
                      <w:marBottom w:val="0"/>
                      <w:divBdr>
                        <w:top w:val="none" w:sz="0" w:space="0" w:color="auto"/>
                        <w:left w:val="none" w:sz="0" w:space="0" w:color="auto"/>
                        <w:bottom w:val="none" w:sz="0" w:space="0" w:color="auto"/>
                        <w:right w:val="none" w:sz="0" w:space="0" w:color="auto"/>
                      </w:divBdr>
                    </w:div>
                  </w:divsChild>
                </w:div>
                <w:div w:id="1106074616">
                  <w:marLeft w:val="0"/>
                  <w:marRight w:val="0"/>
                  <w:marTop w:val="0"/>
                  <w:marBottom w:val="0"/>
                  <w:divBdr>
                    <w:top w:val="none" w:sz="0" w:space="0" w:color="auto"/>
                    <w:left w:val="none" w:sz="0" w:space="0" w:color="auto"/>
                    <w:bottom w:val="none" w:sz="0" w:space="0" w:color="auto"/>
                    <w:right w:val="none" w:sz="0" w:space="0" w:color="auto"/>
                  </w:divBdr>
                  <w:divsChild>
                    <w:div w:id="1898542327">
                      <w:marLeft w:val="0"/>
                      <w:marRight w:val="0"/>
                      <w:marTop w:val="0"/>
                      <w:marBottom w:val="0"/>
                      <w:divBdr>
                        <w:top w:val="none" w:sz="0" w:space="0" w:color="auto"/>
                        <w:left w:val="none" w:sz="0" w:space="0" w:color="auto"/>
                        <w:bottom w:val="none" w:sz="0" w:space="0" w:color="auto"/>
                        <w:right w:val="none" w:sz="0" w:space="0" w:color="auto"/>
                      </w:divBdr>
                    </w:div>
                  </w:divsChild>
                </w:div>
                <w:div w:id="1382248640">
                  <w:marLeft w:val="0"/>
                  <w:marRight w:val="0"/>
                  <w:marTop w:val="0"/>
                  <w:marBottom w:val="0"/>
                  <w:divBdr>
                    <w:top w:val="none" w:sz="0" w:space="0" w:color="auto"/>
                    <w:left w:val="none" w:sz="0" w:space="0" w:color="auto"/>
                    <w:bottom w:val="none" w:sz="0" w:space="0" w:color="auto"/>
                    <w:right w:val="none" w:sz="0" w:space="0" w:color="auto"/>
                  </w:divBdr>
                  <w:divsChild>
                    <w:div w:id="1845706071">
                      <w:marLeft w:val="0"/>
                      <w:marRight w:val="0"/>
                      <w:marTop w:val="0"/>
                      <w:marBottom w:val="0"/>
                      <w:divBdr>
                        <w:top w:val="none" w:sz="0" w:space="0" w:color="auto"/>
                        <w:left w:val="none" w:sz="0" w:space="0" w:color="auto"/>
                        <w:bottom w:val="none" w:sz="0" w:space="0" w:color="auto"/>
                        <w:right w:val="none" w:sz="0" w:space="0" w:color="auto"/>
                      </w:divBdr>
                    </w:div>
                  </w:divsChild>
                </w:div>
                <w:div w:id="545220260">
                  <w:marLeft w:val="0"/>
                  <w:marRight w:val="0"/>
                  <w:marTop w:val="0"/>
                  <w:marBottom w:val="0"/>
                  <w:divBdr>
                    <w:top w:val="none" w:sz="0" w:space="0" w:color="auto"/>
                    <w:left w:val="none" w:sz="0" w:space="0" w:color="auto"/>
                    <w:bottom w:val="none" w:sz="0" w:space="0" w:color="auto"/>
                    <w:right w:val="none" w:sz="0" w:space="0" w:color="auto"/>
                  </w:divBdr>
                  <w:divsChild>
                    <w:div w:id="452401651">
                      <w:marLeft w:val="0"/>
                      <w:marRight w:val="0"/>
                      <w:marTop w:val="0"/>
                      <w:marBottom w:val="0"/>
                      <w:divBdr>
                        <w:top w:val="none" w:sz="0" w:space="0" w:color="auto"/>
                        <w:left w:val="none" w:sz="0" w:space="0" w:color="auto"/>
                        <w:bottom w:val="none" w:sz="0" w:space="0" w:color="auto"/>
                        <w:right w:val="none" w:sz="0" w:space="0" w:color="auto"/>
                      </w:divBdr>
                    </w:div>
                  </w:divsChild>
                </w:div>
                <w:div w:id="839541744">
                  <w:marLeft w:val="0"/>
                  <w:marRight w:val="0"/>
                  <w:marTop w:val="0"/>
                  <w:marBottom w:val="0"/>
                  <w:divBdr>
                    <w:top w:val="none" w:sz="0" w:space="0" w:color="auto"/>
                    <w:left w:val="none" w:sz="0" w:space="0" w:color="auto"/>
                    <w:bottom w:val="none" w:sz="0" w:space="0" w:color="auto"/>
                    <w:right w:val="none" w:sz="0" w:space="0" w:color="auto"/>
                  </w:divBdr>
                  <w:divsChild>
                    <w:div w:id="1529489742">
                      <w:marLeft w:val="0"/>
                      <w:marRight w:val="0"/>
                      <w:marTop w:val="0"/>
                      <w:marBottom w:val="0"/>
                      <w:divBdr>
                        <w:top w:val="none" w:sz="0" w:space="0" w:color="auto"/>
                        <w:left w:val="none" w:sz="0" w:space="0" w:color="auto"/>
                        <w:bottom w:val="none" w:sz="0" w:space="0" w:color="auto"/>
                        <w:right w:val="none" w:sz="0" w:space="0" w:color="auto"/>
                      </w:divBdr>
                    </w:div>
                  </w:divsChild>
                </w:div>
                <w:div w:id="1227062651">
                  <w:marLeft w:val="0"/>
                  <w:marRight w:val="0"/>
                  <w:marTop w:val="0"/>
                  <w:marBottom w:val="0"/>
                  <w:divBdr>
                    <w:top w:val="none" w:sz="0" w:space="0" w:color="auto"/>
                    <w:left w:val="none" w:sz="0" w:space="0" w:color="auto"/>
                    <w:bottom w:val="none" w:sz="0" w:space="0" w:color="auto"/>
                    <w:right w:val="none" w:sz="0" w:space="0" w:color="auto"/>
                  </w:divBdr>
                  <w:divsChild>
                    <w:div w:id="628433941">
                      <w:marLeft w:val="0"/>
                      <w:marRight w:val="0"/>
                      <w:marTop w:val="0"/>
                      <w:marBottom w:val="0"/>
                      <w:divBdr>
                        <w:top w:val="none" w:sz="0" w:space="0" w:color="auto"/>
                        <w:left w:val="none" w:sz="0" w:space="0" w:color="auto"/>
                        <w:bottom w:val="none" w:sz="0" w:space="0" w:color="auto"/>
                        <w:right w:val="none" w:sz="0" w:space="0" w:color="auto"/>
                      </w:divBdr>
                    </w:div>
                  </w:divsChild>
                </w:div>
                <w:div w:id="402023415">
                  <w:marLeft w:val="0"/>
                  <w:marRight w:val="0"/>
                  <w:marTop w:val="0"/>
                  <w:marBottom w:val="0"/>
                  <w:divBdr>
                    <w:top w:val="none" w:sz="0" w:space="0" w:color="auto"/>
                    <w:left w:val="none" w:sz="0" w:space="0" w:color="auto"/>
                    <w:bottom w:val="none" w:sz="0" w:space="0" w:color="auto"/>
                    <w:right w:val="none" w:sz="0" w:space="0" w:color="auto"/>
                  </w:divBdr>
                  <w:divsChild>
                    <w:div w:id="209995455">
                      <w:marLeft w:val="0"/>
                      <w:marRight w:val="0"/>
                      <w:marTop w:val="0"/>
                      <w:marBottom w:val="0"/>
                      <w:divBdr>
                        <w:top w:val="none" w:sz="0" w:space="0" w:color="auto"/>
                        <w:left w:val="none" w:sz="0" w:space="0" w:color="auto"/>
                        <w:bottom w:val="none" w:sz="0" w:space="0" w:color="auto"/>
                        <w:right w:val="none" w:sz="0" w:space="0" w:color="auto"/>
                      </w:divBdr>
                    </w:div>
                  </w:divsChild>
                </w:div>
                <w:div w:id="786775321">
                  <w:marLeft w:val="0"/>
                  <w:marRight w:val="0"/>
                  <w:marTop w:val="0"/>
                  <w:marBottom w:val="0"/>
                  <w:divBdr>
                    <w:top w:val="none" w:sz="0" w:space="0" w:color="auto"/>
                    <w:left w:val="none" w:sz="0" w:space="0" w:color="auto"/>
                    <w:bottom w:val="none" w:sz="0" w:space="0" w:color="auto"/>
                    <w:right w:val="none" w:sz="0" w:space="0" w:color="auto"/>
                  </w:divBdr>
                  <w:divsChild>
                    <w:div w:id="842666890">
                      <w:marLeft w:val="0"/>
                      <w:marRight w:val="0"/>
                      <w:marTop w:val="0"/>
                      <w:marBottom w:val="0"/>
                      <w:divBdr>
                        <w:top w:val="none" w:sz="0" w:space="0" w:color="auto"/>
                        <w:left w:val="none" w:sz="0" w:space="0" w:color="auto"/>
                        <w:bottom w:val="none" w:sz="0" w:space="0" w:color="auto"/>
                        <w:right w:val="none" w:sz="0" w:space="0" w:color="auto"/>
                      </w:divBdr>
                    </w:div>
                  </w:divsChild>
                </w:div>
                <w:div w:id="1548712473">
                  <w:marLeft w:val="0"/>
                  <w:marRight w:val="0"/>
                  <w:marTop w:val="0"/>
                  <w:marBottom w:val="0"/>
                  <w:divBdr>
                    <w:top w:val="none" w:sz="0" w:space="0" w:color="auto"/>
                    <w:left w:val="none" w:sz="0" w:space="0" w:color="auto"/>
                    <w:bottom w:val="none" w:sz="0" w:space="0" w:color="auto"/>
                    <w:right w:val="none" w:sz="0" w:space="0" w:color="auto"/>
                  </w:divBdr>
                  <w:divsChild>
                    <w:div w:id="122116975">
                      <w:marLeft w:val="0"/>
                      <w:marRight w:val="0"/>
                      <w:marTop w:val="0"/>
                      <w:marBottom w:val="0"/>
                      <w:divBdr>
                        <w:top w:val="none" w:sz="0" w:space="0" w:color="auto"/>
                        <w:left w:val="none" w:sz="0" w:space="0" w:color="auto"/>
                        <w:bottom w:val="none" w:sz="0" w:space="0" w:color="auto"/>
                        <w:right w:val="none" w:sz="0" w:space="0" w:color="auto"/>
                      </w:divBdr>
                    </w:div>
                  </w:divsChild>
                </w:div>
                <w:div w:id="1475293853">
                  <w:marLeft w:val="0"/>
                  <w:marRight w:val="0"/>
                  <w:marTop w:val="0"/>
                  <w:marBottom w:val="0"/>
                  <w:divBdr>
                    <w:top w:val="none" w:sz="0" w:space="0" w:color="auto"/>
                    <w:left w:val="none" w:sz="0" w:space="0" w:color="auto"/>
                    <w:bottom w:val="none" w:sz="0" w:space="0" w:color="auto"/>
                    <w:right w:val="none" w:sz="0" w:space="0" w:color="auto"/>
                  </w:divBdr>
                  <w:divsChild>
                    <w:div w:id="1144272388">
                      <w:marLeft w:val="0"/>
                      <w:marRight w:val="0"/>
                      <w:marTop w:val="0"/>
                      <w:marBottom w:val="0"/>
                      <w:divBdr>
                        <w:top w:val="none" w:sz="0" w:space="0" w:color="auto"/>
                        <w:left w:val="none" w:sz="0" w:space="0" w:color="auto"/>
                        <w:bottom w:val="none" w:sz="0" w:space="0" w:color="auto"/>
                        <w:right w:val="none" w:sz="0" w:space="0" w:color="auto"/>
                      </w:divBdr>
                    </w:div>
                  </w:divsChild>
                </w:div>
                <w:div w:id="2099330797">
                  <w:marLeft w:val="0"/>
                  <w:marRight w:val="0"/>
                  <w:marTop w:val="0"/>
                  <w:marBottom w:val="0"/>
                  <w:divBdr>
                    <w:top w:val="none" w:sz="0" w:space="0" w:color="auto"/>
                    <w:left w:val="none" w:sz="0" w:space="0" w:color="auto"/>
                    <w:bottom w:val="none" w:sz="0" w:space="0" w:color="auto"/>
                    <w:right w:val="none" w:sz="0" w:space="0" w:color="auto"/>
                  </w:divBdr>
                  <w:divsChild>
                    <w:div w:id="1042628726">
                      <w:marLeft w:val="0"/>
                      <w:marRight w:val="0"/>
                      <w:marTop w:val="0"/>
                      <w:marBottom w:val="0"/>
                      <w:divBdr>
                        <w:top w:val="none" w:sz="0" w:space="0" w:color="auto"/>
                        <w:left w:val="none" w:sz="0" w:space="0" w:color="auto"/>
                        <w:bottom w:val="none" w:sz="0" w:space="0" w:color="auto"/>
                        <w:right w:val="none" w:sz="0" w:space="0" w:color="auto"/>
                      </w:divBdr>
                    </w:div>
                  </w:divsChild>
                </w:div>
                <w:div w:id="2033144059">
                  <w:marLeft w:val="0"/>
                  <w:marRight w:val="0"/>
                  <w:marTop w:val="0"/>
                  <w:marBottom w:val="0"/>
                  <w:divBdr>
                    <w:top w:val="none" w:sz="0" w:space="0" w:color="auto"/>
                    <w:left w:val="none" w:sz="0" w:space="0" w:color="auto"/>
                    <w:bottom w:val="none" w:sz="0" w:space="0" w:color="auto"/>
                    <w:right w:val="none" w:sz="0" w:space="0" w:color="auto"/>
                  </w:divBdr>
                  <w:divsChild>
                    <w:div w:id="537789420">
                      <w:marLeft w:val="0"/>
                      <w:marRight w:val="0"/>
                      <w:marTop w:val="0"/>
                      <w:marBottom w:val="0"/>
                      <w:divBdr>
                        <w:top w:val="none" w:sz="0" w:space="0" w:color="auto"/>
                        <w:left w:val="none" w:sz="0" w:space="0" w:color="auto"/>
                        <w:bottom w:val="none" w:sz="0" w:space="0" w:color="auto"/>
                        <w:right w:val="none" w:sz="0" w:space="0" w:color="auto"/>
                      </w:divBdr>
                    </w:div>
                  </w:divsChild>
                </w:div>
                <w:div w:id="1037585895">
                  <w:marLeft w:val="0"/>
                  <w:marRight w:val="0"/>
                  <w:marTop w:val="0"/>
                  <w:marBottom w:val="0"/>
                  <w:divBdr>
                    <w:top w:val="none" w:sz="0" w:space="0" w:color="auto"/>
                    <w:left w:val="none" w:sz="0" w:space="0" w:color="auto"/>
                    <w:bottom w:val="none" w:sz="0" w:space="0" w:color="auto"/>
                    <w:right w:val="none" w:sz="0" w:space="0" w:color="auto"/>
                  </w:divBdr>
                  <w:divsChild>
                    <w:div w:id="1082338832">
                      <w:marLeft w:val="0"/>
                      <w:marRight w:val="0"/>
                      <w:marTop w:val="0"/>
                      <w:marBottom w:val="0"/>
                      <w:divBdr>
                        <w:top w:val="none" w:sz="0" w:space="0" w:color="auto"/>
                        <w:left w:val="none" w:sz="0" w:space="0" w:color="auto"/>
                        <w:bottom w:val="none" w:sz="0" w:space="0" w:color="auto"/>
                        <w:right w:val="none" w:sz="0" w:space="0" w:color="auto"/>
                      </w:divBdr>
                    </w:div>
                  </w:divsChild>
                </w:div>
                <w:div w:id="1878663452">
                  <w:marLeft w:val="0"/>
                  <w:marRight w:val="0"/>
                  <w:marTop w:val="0"/>
                  <w:marBottom w:val="0"/>
                  <w:divBdr>
                    <w:top w:val="none" w:sz="0" w:space="0" w:color="auto"/>
                    <w:left w:val="none" w:sz="0" w:space="0" w:color="auto"/>
                    <w:bottom w:val="none" w:sz="0" w:space="0" w:color="auto"/>
                    <w:right w:val="none" w:sz="0" w:space="0" w:color="auto"/>
                  </w:divBdr>
                  <w:divsChild>
                    <w:div w:id="1197036606">
                      <w:marLeft w:val="0"/>
                      <w:marRight w:val="0"/>
                      <w:marTop w:val="0"/>
                      <w:marBottom w:val="0"/>
                      <w:divBdr>
                        <w:top w:val="none" w:sz="0" w:space="0" w:color="auto"/>
                        <w:left w:val="none" w:sz="0" w:space="0" w:color="auto"/>
                        <w:bottom w:val="none" w:sz="0" w:space="0" w:color="auto"/>
                        <w:right w:val="none" w:sz="0" w:space="0" w:color="auto"/>
                      </w:divBdr>
                    </w:div>
                  </w:divsChild>
                </w:div>
                <w:div w:id="373698111">
                  <w:marLeft w:val="0"/>
                  <w:marRight w:val="0"/>
                  <w:marTop w:val="0"/>
                  <w:marBottom w:val="0"/>
                  <w:divBdr>
                    <w:top w:val="none" w:sz="0" w:space="0" w:color="auto"/>
                    <w:left w:val="none" w:sz="0" w:space="0" w:color="auto"/>
                    <w:bottom w:val="none" w:sz="0" w:space="0" w:color="auto"/>
                    <w:right w:val="none" w:sz="0" w:space="0" w:color="auto"/>
                  </w:divBdr>
                  <w:divsChild>
                    <w:div w:id="1082023296">
                      <w:marLeft w:val="0"/>
                      <w:marRight w:val="0"/>
                      <w:marTop w:val="0"/>
                      <w:marBottom w:val="0"/>
                      <w:divBdr>
                        <w:top w:val="none" w:sz="0" w:space="0" w:color="auto"/>
                        <w:left w:val="none" w:sz="0" w:space="0" w:color="auto"/>
                        <w:bottom w:val="none" w:sz="0" w:space="0" w:color="auto"/>
                        <w:right w:val="none" w:sz="0" w:space="0" w:color="auto"/>
                      </w:divBdr>
                    </w:div>
                  </w:divsChild>
                </w:div>
                <w:div w:id="1172377196">
                  <w:marLeft w:val="0"/>
                  <w:marRight w:val="0"/>
                  <w:marTop w:val="0"/>
                  <w:marBottom w:val="0"/>
                  <w:divBdr>
                    <w:top w:val="none" w:sz="0" w:space="0" w:color="auto"/>
                    <w:left w:val="none" w:sz="0" w:space="0" w:color="auto"/>
                    <w:bottom w:val="none" w:sz="0" w:space="0" w:color="auto"/>
                    <w:right w:val="none" w:sz="0" w:space="0" w:color="auto"/>
                  </w:divBdr>
                  <w:divsChild>
                    <w:div w:id="1054811591">
                      <w:marLeft w:val="0"/>
                      <w:marRight w:val="0"/>
                      <w:marTop w:val="0"/>
                      <w:marBottom w:val="0"/>
                      <w:divBdr>
                        <w:top w:val="none" w:sz="0" w:space="0" w:color="auto"/>
                        <w:left w:val="none" w:sz="0" w:space="0" w:color="auto"/>
                        <w:bottom w:val="none" w:sz="0" w:space="0" w:color="auto"/>
                        <w:right w:val="none" w:sz="0" w:space="0" w:color="auto"/>
                      </w:divBdr>
                    </w:div>
                  </w:divsChild>
                </w:div>
                <w:div w:id="1800341933">
                  <w:marLeft w:val="0"/>
                  <w:marRight w:val="0"/>
                  <w:marTop w:val="0"/>
                  <w:marBottom w:val="0"/>
                  <w:divBdr>
                    <w:top w:val="none" w:sz="0" w:space="0" w:color="auto"/>
                    <w:left w:val="none" w:sz="0" w:space="0" w:color="auto"/>
                    <w:bottom w:val="none" w:sz="0" w:space="0" w:color="auto"/>
                    <w:right w:val="none" w:sz="0" w:space="0" w:color="auto"/>
                  </w:divBdr>
                  <w:divsChild>
                    <w:div w:id="1199313347">
                      <w:marLeft w:val="0"/>
                      <w:marRight w:val="0"/>
                      <w:marTop w:val="0"/>
                      <w:marBottom w:val="0"/>
                      <w:divBdr>
                        <w:top w:val="none" w:sz="0" w:space="0" w:color="auto"/>
                        <w:left w:val="none" w:sz="0" w:space="0" w:color="auto"/>
                        <w:bottom w:val="none" w:sz="0" w:space="0" w:color="auto"/>
                        <w:right w:val="none" w:sz="0" w:space="0" w:color="auto"/>
                      </w:divBdr>
                    </w:div>
                  </w:divsChild>
                </w:div>
                <w:div w:id="745955482">
                  <w:marLeft w:val="0"/>
                  <w:marRight w:val="0"/>
                  <w:marTop w:val="0"/>
                  <w:marBottom w:val="0"/>
                  <w:divBdr>
                    <w:top w:val="none" w:sz="0" w:space="0" w:color="auto"/>
                    <w:left w:val="none" w:sz="0" w:space="0" w:color="auto"/>
                    <w:bottom w:val="none" w:sz="0" w:space="0" w:color="auto"/>
                    <w:right w:val="none" w:sz="0" w:space="0" w:color="auto"/>
                  </w:divBdr>
                  <w:divsChild>
                    <w:div w:id="920674172">
                      <w:marLeft w:val="0"/>
                      <w:marRight w:val="0"/>
                      <w:marTop w:val="0"/>
                      <w:marBottom w:val="0"/>
                      <w:divBdr>
                        <w:top w:val="none" w:sz="0" w:space="0" w:color="auto"/>
                        <w:left w:val="none" w:sz="0" w:space="0" w:color="auto"/>
                        <w:bottom w:val="none" w:sz="0" w:space="0" w:color="auto"/>
                        <w:right w:val="none" w:sz="0" w:space="0" w:color="auto"/>
                      </w:divBdr>
                    </w:div>
                  </w:divsChild>
                </w:div>
                <w:div w:id="1614244231">
                  <w:marLeft w:val="0"/>
                  <w:marRight w:val="0"/>
                  <w:marTop w:val="0"/>
                  <w:marBottom w:val="0"/>
                  <w:divBdr>
                    <w:top w:val="none" w:sz="0" w:space="0" w:color="auto"/>
                    <w:left w:val="none" w:sz="0" w:space="0" w:color="auto"/>
                    <w:bottom w:val="none" w:sz="0" w:space="0" w:color="auto"/>
                    <w:right w:val="none" w:sz="0" w:space="0" w:color="auto"/>
                  </w:divBdr>
                  <w:divsChild>
                    <w:div w:id="655957320">
                      <w:marLeft w:val="0"/>
                      <w:marRight w:val="0"/>
                      <w:marTop w:val="0"/>
                      <w:marBottom w:val="0"/>
                      <w:divBdr>
                        <w:top w:val="none" w:sz="0" w:space="0" w:color="auto"/>
                        <w:left w:val="none" w:sz="0" w:space="0" w:color="auto"/>
                        <w:bottom w:val="none" w:sz="0" w:space="0" w:color="auto"/>
                        <w:right w:val="none" w:sz="0" w:space="0" w:color="auto"/>
                      </w:divBdr>
                    </w:div>
                  </w:divsChild>
                </w:div>
                <w:div w:id="1021325130">
                  <w:marLeft w:val="0"/>
                  <w:marRight w:val="0"/>
                  <w:marTop w:val="0"/>
                  <w:marBottom w:val="0"/>
                  <w:divBdr>
                    <w:top w:val="none" w:sz="0" w:space="0" w:color="auto"/>
                    <w:left w:val="none" w:sz="0" w:space="0" w:color="auto"/>
                    <w:bottom w:val="none" w:sz="0" w:space="0" w:color="auto"/>
                    <w:right w:val="none" w:sz="0" w:space="0" w:color="auto"/>
                  </w:divBdr>
                  <w:divsChild>
                    <w:div w:id="43918757">
                      <w:marLeft w:val="0"/>
                      <w:marRight w:val="0"/>
                      <w:marTop w:val="0"/>
                      <w:marBottom w:val="0"/>
                      <w:divBdr>
                        <w:top w:val="none" w:sz="0" w:space="0" w:color="auto"/>
                        <w:left w:val="none" w:sz="0" w:space="0" w:color="auto"/>
                        <w:bottom w:val="none" w:sz="0" w:space="0" w:color="auto"/>
                        <w:right w:val="none" w:sz="0" w:space="0" w:color="auto"/>
                      </w:divBdr>
                    </w:div>
                  </w:divsChild>
                </w:div>
                <w:div w:id="675110721">
                  <w:marLeft w:val="0"/>
                  <w:marRight w:val="0"/>
                  <w:marTop w:val="0"/>
                  <w:marBottom w:val="0"/>
                  <w:divBdr>
                    <w:top w:val="none" w:sz="0" w:space="0" w:color="auto"/>
                    <w:left w:val="none" w:sz="0" w:space="0" w:color="auto"/>
                    <w:bottom w:val="none" w:sz="0" w:space="0" w:color="auto"/>
                    <w:right w:val="none" w:sz="0" w:space="0" w:color="auto"/>
                  </w:divBdr>
                  <w:divsChild>
                    <w:div w:id="807359632">
                      <w:marLeft w:val="0"/>
                      <w:marRight w:val="0"/>
                      <w:marTop w:val="0"/>
                      <w:marBottom w:val="0"/>
                      <w:divBdr>
                        <w:top w:val="none" w:sz="0" w:space="0" w:color="auto"/>
                        <w:left w:val="none" w:sz="0" w:space="0" w:color="auto"/>
                        <w:bottom w:val="none" w:sz="0" w:space="0" w:color="auto"/>
                        <w:right w:val="none" w:sz="0" w:space="0" w:color="auto"/>
                      </w:divBdr>
                    </w:div>
                  </w:divsChild>
                </w:div>
                <w:div w:id="1392657183">
                  <w:marLeft w:val="0"/>
                  <w:marRight w:val="0"/>
                  <w:marTop w:val="0"/>
                  <w:marBottom w:val="0"/>
                  <w:divBdr>
                    <w:top w:val="none" w:sz="0" w:space="0" w:color="auto"/>
                    <w:left w:val="none" w:sz="0" w:space="0" w:color="auto"/>
                    <w:bottom w:val="none" w:sz="0" w:space="0" w:color="auto"/>
                    <w:right w:val="none" w:sz="0" w:space="0" w:color="auto"/>
                  </w:divBdr>
                  <w:divsChild>
                    <w:div w:id="1885829851">
                      <w:marLeft w:val="0"/>
                      <w:marRight w:val="0"/>
                      <w:marTop w:val="0"/>
                      <w:marBottom w:val="0"/>
                      <w:divBdr>
                        <w:top w:val="none" w:sz="0" w:space="0" w:color="auto"/>
                        <w:left w:val="none" w:sz="0" w:space="0" w:color="auto"/>
                        <w:bottom w:val="none" w:sz="0" w:space="0" w:color="auto"/>
                        <w:right w:val="none" w:sz="0" w:space="0" w:color="auto"/>
                      </w:divBdr>
                    </w:div>
                  </w:divsChild>
                </w:div>
                <w:div w:id="1511140104">
                  <w:marLeft w:val="0"/>
                  <w:marRight w:val="0"/>
                  <w:marTop w:val="0"/>
                  <w:marBottom w:val="0"/>
                  <w:divBdr>
                    <w:top w:val="none" w:sz="0" w:space="0" w:color="auto"/>
                    <w:left w:val="none" w:sz="0" w:space="0" w:color="auto"/>
                    <w:bottom w:val="none" w:sz="0" w:space="0" w:color="auto"/>
                    <w:right w:val="none" w:sz="0" w:space="0" w:color="auto"/>
                  </w:divBdr>
                  <w:divsChild>
                    <w:div w:id="301426988">
                      <w:marLeft w:val="0"/>
                      <w:marRight w:val="0"/>
                      <w:marTop w:val="0"/>
                      <w:marBottom w:val="0"/>
                      <w:divBdr>
                        <w:top w:val="none" w:sz="0" w:space="0" w:color="auto"/>
                        <w:left w:val="none" w:sz="0" w:space="0" w:color="auto"/>
                        <w:bottom w:val="none" w:sz="0" w:space="0" w:color="auto"/>
                        <w:right w:val="none" w:sz="0" w:space="0" w:color="auto"/>
                      </w:divBdr>
                    </w:div>
                  </w:divsChild>
                </w:div>
                <w:div w:id="1250820365">
                  <w:marLeft w:val="0"/>
                  <w:marRight w:val="0"/>
                  <w:marTop w:val="0"/>
                  <w:marBottom w:val="0"/>
                  <w:divBdr>
                    <w:top w:val="none" w:sz="0" w:space="0" w:color="auto"/>
                    <w:left w:val="none" w:sz="0" w:space="0" w:color="auto"/>
                    <w:bottom w:val="none" w:sz="0" w:space="0" w:color="auto"/>
                    <w:right w:val="none" w:sz="0" w:space="0" w:color="auto"/>
                  </w:divBdr>
                  <w:divsChild>
                    <w:div w:id="1853569353">
                      <w:marLeft w:val="0"/>
                      <w:marRight w:val="0"/>
                      <w:marTop w:val="0"/>
                      <w:marBottom w:val="0"/>
                      <w:divBdr>
                        <w:top w:val="none" w:sz="0" w:space="0" w:color="auto"/>
                        <w:left w:val="none" w:sz="0" w:space="0" w:color="auto"/>
                        <w:bottom w:val="none" w:sz="0" w:space="0" w:color="auto"/>
                        <w:right w:val="none" w:sz="0" w:space="0" w:color="auto"/>
                      </w:divBdr>
                    </w:div>
                  </w:divsChild>
                </w:div>
                <w:div w:id="104279148">
                  <w:marLeft w:val="0"/>
                  <w:marRight w:val="0"/>
                  <w:marTop w:val="0"/>
                  <w:marBottom w:val="0"/>
                  <w:divBdr>
                    <w:top w:val="none" w:sz="0" w:space="0" w:color="auto"/>
                    <w:left w:val="none" w:sz="0" w:space="0" w:color="auto"/>
                    <w:bottom w:val="none" w:sz="0" w:space="0" w:color="auto"/>
                    <w:right w:val="none" w:sz="0" w:space="0" w:color="auto"/>
                  </w:divBdr>
                  <w:divsChild>
                    <w:div w:id="1309168983">
                      <w:marLeft w:val="0"/>
                      <w:marRight w:val="0"/>
                      <w:marTop w:val="0"/>
                      <w:marBottom w:val="0"/>
                      <w:divBdr>
                        <w:top w:val="none" w:sz="0" w:space="0" w:color="auto"/>
                        <w:left w:val="none" w:sz="0" w:space="0" w:color="auto"/>
                        <w:bottom w:val="none" w:sz="0" w:space="0" w:color="auto"/>
                        <w:right w:val="none" w:sz="0" w:space="0" w:color="auto"/>
                      </w:divBdr>
                    </w:div>
                  </w:divsChild>
                </w:div>
                <w:div w:id="62261089">
                  <w:marLeft w:val="0"/>
                  <w:marRight w:val="0"/>
                  <w:marTop w:val="0"/>
                  <w:marBottom w:val="0"/>
                  <w:divBdr>
                    <w:top w:val="none" w:sz="0" w:space="0" w:color="auto"/>
                    <w:left w:val="none" w:sz="0" w:space="0" w:color="auto"/>
                    <w:bottom w:val="none" w:sz="0" w:space="0" w:color="auto"/>
                    <w:right w:val="none" w:sz="0" w:space="0" w:color="auto"/>
                  </w:divBdr>
                  <w:divsChild>
                    <w:div w:id="849874835">
                      <w:marLeft w:val="0"/>
                      <w:marRight w:val="0"/>
                      <w:marTop w:val="0"/>
                      <w:marBottom w:val="0"/>
                      <w:divBdr>
                        <w:top w:val="none" w:sz="0" w:space="0" w:color="auto"/>
                        <w:left w:val="none" w:sz="0" w:space="0" w:color="auto"/>
                        <w:bottom w:val="none" w:sz="0" w:space="0" w:color="auto"/>
                        <w:right w:val="none" w:sz="0" w:space="0" w:color="auto"/>
                      </w:divBdr>
                    </w:div>
                  </w:divsChild>
                </w:div>
                <w:div w:id="414206513">
                  <w:marLeft w:val="0"/>
                  <w:marRight w:val="0"/>
                  <w:marTop w:val="0"/>
                  <w:marBottom w:val="0"/>
                  <w:divBdr>
                    <w:top w:val="none" w:sz="0" w:space="0" w:color="auto"/>
                    <w:left w:val="none" w:sz="0" w:space="0" w:color="auto"/>
                    <w:bottom w:val="none" w:sz="0" w:space="0" w:color="auto"/>
                    <w:right w:val="none" w:sz="0" w:space="0" w:color="auto"/>
                  </w:divBdr>
                  <w:divsChild>
                    <w:div w:id="326327817">
                      <w:marLeft w:val="0"/>
                      <w:marRight w:val="0"/>
                      <w:marTop w:val="0"/>
                      <w:marBottom w:val="0"/>
                      <w:divBdr>
                        <w:top w:val="none" w:sz="0" w:space="0" w:color="auto"/>
                        <w:left w:val="none" w:sz="0" w:space="0" w:color="auto"/>
                        <w:bottom w:val="none" w:sz="0" w:space="0" w:color="auto"/>
                        <w:right w:val="none" w:sz="0" w:space="0" w:color="auto"/>
                      </w:divBdr>
                    </w:div>
                  </w:divsChild>
                </w:div>
                <w:div w:id="176388381">
                  <w:marLeft w:val="0"/>
                  <w:marRight w:val="0"/>
                  <w:marTop w:val="0"/>
                  <w:marBottom w:val="0"/>
                  <w:divBdr>
                    <w:top w:val="none" w:sz="0" w:space="0" w:color="auto"/>
                    <w:left w:val="none" w:sz="0" w:space="0" w:color="auto"/>
                    <w:bottom w:val="none" w:sz="0" w:space="0" w:color="auto"/>
                    <w:right w:val="none" w:sz="0" w:space="0" w:color="auto"/>
                  </w:divBdr>
                  <w:divsChild>
                    <w:div w:id="1687362702">
                      <w:marLeft w:val="0"/>
                      <w:marRight w:val="0"/>
                      <w:marTop w:val="0"/>
                      <w:marBottom w:val="0"/>
                      <w:divBdr>
                        <w:top w:val="none" w:sz="0" w:space="0" w:color="auto"/>
                        <w:left w:val="none" w:sz="0" w:space="0" w:color="auto"/>
                        <w:bottom w:val="none" w:sz="0" w:space="0" w:color="auto"/>
                        <w:right w:val="none" w:sz="0" w:space="0" w:color="auto"/>
                      </w:divBdr>
                    </w:div>
                  </w:divsChild>
                </w:div>
                <w:div w:id="163398923">
                  <w:marLeft w:val="0"/>
                  <w:marRight w:val="0"/>
                  <w:marTop w:val="0"/>
                  <w:marBottom w:val="0"/>
                  <w:divBdr>
                    <w:top w:val="none" w:sz="0" w:space="0" w:color="auto"/>
                    <w:left w:val="none" w:sz="0" w:space="0" w:color="auto"/>
                    <w:bottom w:val="none" w:sz="0" w:space="0" w:color="auto"/>
                    <w:right w:val="none" w:sz="0" w:space="0" w:color="auto"/>
                  </w:divBdr>
                  <w:divsChild>
                    <w:div w:id="1721056207">
                      <w:marLeft w:val="0"/>
                      <w:marRight w:val="0"/>
                      <w:marTop w:val="0"/>
                      <w:marBottom w:val="0"/>
                      <w:divBdr>
                        <w:top w:val="none" w:sz="0" w:space="0" w:color="auto"/>
                        <w:left w:val="none" w:sz="0" w:space="0" w:color="auto"/>
                        <w:bottom w:val="none" w:sz="0" w:space="0" w:color="auto"/>
                        <w:right w:val="none" w:sz="0" w:space="0" w:color="auto"/>
                      </w:divBdr>
                    </w:div>
                  </w:divsChild>
                </w:div>
                <w:div w:id="90013676">
                  <w:marLeft w:val="0"/>
                  <w:marRight w:val="0"/>
                  <w:marTop w:val="0"/>
                  <w:marBottom w:val="0"/>
                  <w:divBdr>
                    <w:top w:val="none" w:sz="0" w:space="0" w:color="auto"/>
                    <w:left w:val="none" w:sz="0" w:space="0" w:color="auto"/>
                    <w:bottom w:val="none" w:sz="0" w:space="0" w:color="auto"/>
                    <w:right w:val="none" w:sz="0" w:space="0" w:color="auto"/>
                  </w:divBdr>
                  <w:divsChild>
                    <w:div w:id="1564679887">
                      <w:marLeft w:val="0"/>
                      <w:marRight w:val="0"/>
                      <w:marTop w:val="0"/>
                      <w:marBottom w:val="0"/>
                      <w:divBdr>
                        <w:top w:val="none" w:sz="0" w:space="0" w:color="auto"/>
                        <w:left w:val="none" w:sz="0" w:space="0" w:color="auto"/>
                        <w:bottom w:val="none" w:sz="0" w:space="0" w:color="auto"/>
                        <w:right w:val="none" w:sz="0" w:space="0" w:color="auto"/>
                      </w:divBdr>
                    </w:div>
                  </w:divsChild>
                </w:div>
                <w:div w:id="1339845018">
                  <w:marLeft w:val="0"/>
                  <w:marRight w:val="0"/>
                  <w:marTop w:val="0"/>
                  <w:marBottom w:val="0"/>
                  <w:divBdr>
                    <w:top w:val="none" w:sz="0" w:space="0" w:color="auto"/>
                    <w:left w:val="none" w:sz="0" w:space="0" w:color="auto"/>
                    <w:bottom w:val="none" w:sz="0" w:space="0" w:color="auto"/>
                    <w:right w:val="none" w:sz="0" w:space="0" w:color="auto"/>
                  </w:divBdr>
                  <w:divsChild>
                    <w:div w:id="733356737">
                      <w:marLeft w:val="0"/>
                      <w:marRight w:val="0"/>
                      <w:marTop w:val="0"/>
                      <w:marBottom w:val="0"/>
                      <w:divBdr>
                        <w:top w:val="none" w:sz="0" w:space="0" w:color="auto"/>
                        <w:left w:val="none" w:sz="0" w:space="0" w:color="auto"/>
                        <w:bottom w:val="none" w:sz="0" w:space="0" w:color="auto"/>
                        <w:right w:val="none" w:sz="0" w:space="0" w:color="auto"/>
                      </w:divBdr>
                    </w:div>
                  </w:divsChild>
                </w:div>
                <w:div w:id="1887791272">
                  <w:marLeft w:val="0"/>
                  <w:marRight w:val="0"/>
                  <w:marTop w:val="0"/>
                  <w:marBottom w:val="0"/>
                  <w:divBdr>
                    <w:top w:val="none" w:sz="0" w:space="0" w:color="auto"/>
                    <w:left w:val="none" w:sz="0" w:space="0" w:color="auto"/>
                    <w:bottom w:val="none" w:sz="0" w:space="0" w:color="auto"/>
                    <w:right w:val="none" w:sz="0" w:space="0" w:color="auto"/>
                  </w:divBdr>
                  <w:divsChild>
                    <w:div w:id="1598445317">
                      <w:marLeft w:val="0"/>
                      <w:marRight w:val="0"/>
                      <w:marTop w:val="0"/>
                      <w:marBottom w:val="0"/>
                      <w:divBdr>
                        <w:top w:val="none" w:sz="0" w:space="0" w:color="auto"/>
                        <w:left w:val="none" w:sz="0" w:space="0" w:color="auto"/>
                        <w:bottom w:val="none" w:sz="0" w:space="0" w:color="auto"/>
                        <w:right w:val="none" w:sz="0" w:space="0" w:color="auto"/>
                      </w:divBdr>
                    </w:div>
                  </w:divsChild>
                </w:div>
                <w:div w:id="1982618312">
                  <w:marLeft w:val="0"/>
                  <w:marRight w:val="0"/>
                  <w:marTop w:val="0"/>
                  <w:marBottom w:val="0"/>
                  <w:divBdr>
                    <w:top w:val="none" w:sz="0" w:space="0" w:color="auto"/>
                    <w:left w:val="none" w:sz="0" w:space="0" w:color="auto"/>
                    <w:bottom w:val="none" w:sz="0" w:space="0" w:color="auto"/>
                    <w:right w:val="none" w:sz="0" w:space="0" w:color="auto"/>
                  </w:divBdr>
                  <w:divsChild>
                    <w:div w:id="268467452">
                      <w:marLeft w:val="0"/>
                      <w:marRight w:val="0"/>
                      <w:marTop w:val="0"/>
                      <w:marBottom w:val="0"/>
                      <w:divBdr>
                        <w:top w:val="none" w:sz="0" w:space="0" w:color="auto"/>
                        <w:left w:val="none" w:sz="0" w:space="0" w:color="auto"/>
                        <w:bottom w:val="none" w:sz="0" w:space="0" w:color="auto"/>
                        <w:right w:val="none" w:sz="0" w:space="0" w:color="auto"/>
                      </w:divBdr>
                    </w:div>
                  </w:divsChild>
                </w:div>
                <w:div w:id="1176922356">
                  <w:marLeft w:val="0"/>
                  <w:marRight w:val="0"/>
                  <w:marTop w:val="0"/>
                  <w:marBottom w:val="0"/>
                  <w:divBdr>
                    <w:top w:val="none" w:sz="0" w:space="0" w:color="auto"/>
                    <w:left w:val="none" w:sz="0" w:space="0" w:color="auto"/>
                    <w:bottom w:val="none" w:sz="0" w:space="0" w:color="auto"/>
                    <w:right w:val="none" w:sz="0" w:space="0" w:color="auto"/>
                  </w:divBdr>
                  <w:divsChild>
                    <w:div w:id="1279601402">
                      <w:marLeft w:val="0"/>
                      <w:marRight w:val="0"/>
                      <w:marTop w:val="0"/>
                      <w:marBottom w:val="0"/>
                      <w:divBdr>
                        <w:top w:val="none" w:sz="0" w:space="0" w:color="auto"/>
                        <w:left w:val="none" w:sz="0" w:space="0" w:color="auto"/>
                        <w:bottom w:val="none" w:sz="0" w:space="0" w:color="auto"/>
                        <w:right w:val="none" w:sz="0" w:space="0" w:color="auto"/>
                      </w:divBdr>
                    </w:div>
                  </w:divsChild>
                </w:div>
                <w:div w:id="2016414441">
                  <w:marLeft w:val="0"/>
                  <w:marRight w:val="0"/>
                  <w:marTop w:val="0"/>
                  <w:marBottom w:val="0"/>
                  <w:divBdr>
                    <w:top w:val="none" w:sz="0" w:space="0" w:color="auto"/>
                    <w:left w:val="none" w:sz="0" w:space="0" w:color="auto"/>
                    <w:bottom w:val="none" w:sz="0" w:space="0" w:color="auto"/>
                    <w:right w:val="none" w:sz="0" w:space="0" w:color="auto"/>
                  </w:divBdr>
                  <w:divsChild>
                    <w:div w:id="250698181">
                      <w:marLeft w:val="0"/>
                      <w:marRight w:val="0"/>
                      <w:marTop w:val="0"/>
                      <w:marBottom w:val="0"/>
                      <w:divBdr>
                        <w:top w:val="none" w:sz="0" w:space="0" w:color="auto"/>
                        <w:left w:val="none" w:sz="0" w:space="0" w:color="auto"/>
                        <w:bottom w:val="none" w:sz="0" w:space="0" w:color="auto"/>
                        <w:right w:val="none" w:sz="0" w:space="0" w:color="auto"/>
                      </w:divBdr>
                    </w:div>
                  </w:divsChild>
                </w:div>
                <w:div w:id="299111813">
                  <w:marLeft w:val="0"/>
                  <w:marRight w:val="0"/>
                  <w:marTop w:val="0"/>
                  <w:marBottom w:val="0"/>
                  <w:divBdr>
                    <w:top w:val="none" w:sz="0" w:space="0" w:color="auto"/>
                    <w:left w:val="none" w:sz="0" w:space="0" w:color="auto"/>
                    <w:bottom w:val="none" w:sz="0" w:space="0" w:color="auto"/>
                    <w:right w:val="none" w:sz="0" w:space="0" w:color="auto"/>
                  </w:divBdr>
                  <w:divsChild>
                    <w:div w:id="298728766">
                      <w:marLeft w:val="0"/>
                      <w:marRight w:val="0"/>
                      <w:marTop w:val="0"/>
                      <w:marBottom w:val="0"/>
                      <w:divBdr>
                        <w:top w:val="none" w:sz="0" w:space="0" w:color="auto"/>
                        <w:left w:val="none" w:sz="0" w:space="0" w:color="auto"/>
                        <w:bottom w:val="none" w:sz="0" w:space="0" w:color="auto"/>
                        <w:right w:val="none" w:sz="0" w:space="0" w:color="auto"/>
                      </w:divBdr>
                    </w:div>
                  </w:divsChild>
                </w:div>
                <w:div w:id="930285661">
                  <w:marLeft w:val="0"/>
                  <w:marRight w:val="0"/>
                  <w:marTop w:val="0"/>
                  <w:marBottom w:val="0"/>
                  <w:divBdr>
                    <w:top w:val="none" w:sz="0" w:space="0" w:color="auto"/>
                    <w:left w:val="none" w:sz="0" w:space="0" w:color="auto"/>
                    <w:bottom w:val="none" w:sz="0" w:space="0" w:color="auto"/>
                    <w:right w:val="none" w:sz="0" w:space="0" w:color="auto"/>
                  </w:divBdr>
                  <w:divsChild>
                    <w:div w:id="214314282">
                      <w:marLeft w:val="0"/>
                      <w:marRight w:val="0"/>
                      <w:marTop w:val="0"/>
                      <w:marBottom w:val="0"/>
                      <w:divBdr>
                        <w:top w:val="none" w:sz="0" w:space="0" w:color="auto"/>
                        <w:left w:val="none" w:sz="0" w:space="0" w:color="auto"/>
                        <w:bottom w:val="none" w:sz="0" w:space="0" w:color="auto"/>
                        <w:right w:val="none" w:sz="0" w:space="0" w:color="auto"/>
                      </w:divBdr>
                    </w:div>
                  </w:divsChild>
                </w:div>
                <w:div w:id="1101099763">
                  <w:marLeft w:val="0"/>
                  <w:marRight w:val="0"/>
                  <w:marTop w:val="0"/>
                  <w:marBottom w:val="0"/>
                  <w:divBdr>
                    <w:top w:val="none" w:sz="0" w:space="0" w:color="auto"/>
                    <w:left w:val="none" w:sz="0" w:space="0" w:color="auto"/>
                    <w:bottom w:val="none" w:sz="0" w:space="0" w:color="auto"/>
                    <w:right w:val="none" w:sz="0" w:space="0" w:color="auto"/>
                  </w:divBdr>
                  <w:divsChild>
                    <w:div w:id="1355038709">
                      <w:marLeft w:val="0"/>
                      <w:marRight w:val="0"/>
                      <w:marTop w:val="0"/>
                      <w:marBottom w:val="0"/>
                      <w:divBdr>
                        <w:top w:val="none" w:sz="0" w:space="0" w:color="auto"/>
                        <w:left w:val="none" w:sz="0" w:space="0" w:color="auto"/>
                        <w:bottom w:val="none" w:sz="0" w:space="0" w:color="auto"/>
                        <w:right w:val="none" w:sz="0" w:space="0" w:color="auto"/>
                      </w:divBdr>
                    </w:div>
                  </w:divsChild>
                </w:div>
                <w:div w:id="1054305744">
                  <w:marLeft w:val="0"/>
                  <w:marRight w:val="0"/>
                  <w:marTop w:val="0"/>
                  <w:marBottom w:val="0"/>
                  <w:divBdr>
                    <w:top w:val="none" w:sz="0" w:space="0" w:color="auto"/>
                    <w:left w:val="none" w:sz="0" w:space="0" w:color="auto"/>
                    <w:bottom w:val="none" w:sz="0" w:space="0" w:color="auto"/>
                    <w:right w:val="none" w:sz="0" w:space="0" w:color="auto"/>
                  </w:divBdr>
                  <w:divsChild>
                    <w:div w:id="1993675342">
                      <w:marLeft w:val="0"/>
                      <w:marRight w:val="0"/>
                      <w:marTop w:val="0"/>
                      <w:marBottom w:val="0"/>
                      <w:divBdr>
                        <w:top w:val="none" w:sz="0" w:space="0" w:color="auto"/>
                        <w:left w:val="none" w:sz="0" w:space="0" w:color="auto"/>
                        <w:bottom w:val="none" w:sz="0" w:space="0" w:color="auto"/>
                        <w:right w:val="none" w:sz="0" w:space="0" w:color="auto"/>
                      </w:divBdr>
                    </w:div>
                  </w:divsChild>
                </w:div>
                <w:div w:id="352461635">
                  <w:marLeft w:val="0"/>
                  <w:marRight w:val="0"/>
                  <w:marTop w:val="0"/>
                  <w:marBottom w:val="0"/>
                  <w:divBdr>
                    <w:top w:val="none" w:sz="0" w:space="0" w:color="auto"/>
                    <w:left w:val="none" w:sz="0" w:space="0" w:color="auto"/>
                    <w:bottom w:val="none" w:sz="0" w:space="0" w:color="auto"/>
                    <w:right w:val="none" w:sz="0" w:space="0" w:color="auto"/>
                  </w:divBdr>
                  <w:divsChild>
                    <w:div w:id="2008514439">
                      <w:marLeft w:val="0"/>
                      <w:marRight w:val="0"/>
                      <w:marTop w:val="0"/>
                      <w:marBottom w:val="0"/>
                      <w:divBdr>
                        <w:top w:val="none" w:sz="0" w:space="0" w:color="auto"/>
                        <w:left w:val="none" w:sz="0" w:space="0" w:color="auto"/>
                        <w:bottom w:val="none" w:sz="0" w:space="0" w:color="auto"/>
                        <w:right w:val="none" w:sz="0" w:space="0" w:color="auto"/>
                      </w:divBdr>
                    </w:div>
                  </w:divsChild>
                </w:div>
                <w:div w:id="1051273042">
                  <w:marLeft w:val="0"/>
                  <w:marRight w:val="0"/>
                  <w:marTop w:val="0"/>
                  <w:marBottom w:val="0"/>
                  <w:divBdr>
                    <w:top w:val="none" w:sz="0" w:space="0" w:color="auto"/>
                    <w:left w:val="none" w:sz="0" w:space="0" w:color="auto"/>
                    <w:bottom w:val="none" w:sz="0" w:space="0" w:color="auto"/>
                    <w:right w:val="none" w:sz="0" w:space="0" w:color="auto"/>
                  </w:divBdr>
                  <w:divsChild>
                    <w:div w:id="1362786084">
                      <w:marLeft w:val="0"/>
                      <w:marRight w:val="0"/>
                      <w:marTop w:val="0"/>
                      <w:marBottom w:val="0"/>
                      <w:divBdr>
                        <w:top w:val="none" w:sz="0" w:space="0" w:color="auto"/>
                        <w:left w:val="none" w:sz="0" w:space="0" w:color="auto"/>
                        <w:bottom w:val="none" w:sz="0" w:space="0" w:color="auto"/>
                        <w:right w:val="none" w:sz="0" w:space="0" w:color="auto"/>
                      </w:divBdr>
                    </w:div>
                  </w:divsChild>
                </w:div>
                <w:div w:id="1555197556">
                  <w:marLeft w:val="0"/>
                  <w:marRight w:val="0"/>
                  <w:marTop w:val="0"/>
                  <w:marBottom w:val="0"/>
                  <w:divBdr>
                    <w:top w:val="none" w:sz="0" w:space="0" w:color="auto"/>
                    <w:left w:val="none" w:sz="0" w:space="0" w:color="auto"/>
                    <w:bottom w:val="none" w:sz="0" w:space="0" w:color="auto"/>
                    <w:right w:val="none" w:sz="0" w:space="0" w:color="auto"/>
                  </w:divBdr>
                  <w:divsChild>
                    <w:div w:id="362100278">
                      <w:marLeft w:val="0"/>
                      <w:marRight w:val="0"/>
                      <w:marTop w:val="0"/>
                      <w:marBottom w:val="0"/>
                      <w:divBdr>
                        <w:top w:val="none" w:sz="0" w:space="0" w:color="auto"/>
                        <w:left w:val="none" w:sz="0" w:space="0" w:color="auto"/>
                        <w:bottom w:val="none" w:sz="0" w:space="0" w:color="auto"/>
                        <w:right w:val="none" w:sz="0" w:space="0" w:color="auto"/>
                      </w:divBdr>
                    </w:div>
                  </w:divsChild>
                </w:div>
                <w:div w:id="1534423023">
                  <w:marLeft w:val="0"/>
                  <w:marRight w:val="0"/>
                  <w:marTop w:val="0"/>
                  <w:marBottom w:val="0"/>
                  <w:divBdr>
                    <w:top w:val="none" w:sz="0" w:space="0" w:color="auto"/>
                    <w:left w:val="none" w:sz="0" w:space="0" w:color="auto"/>
                    <w:bottom w:val="none" w:sz="0" w:space="0" w:color="auto"/>
                    <w:right w:val="none" w:sz="0" w:space="0" w:color="auto"/>
                  </w:divBdr>
                  <w:divsChild>
                    <w:div w:id="1936131018">
                      <w:marLeft w:val="0"/>
                      <w:marRight w:val="0"/>
                      <w:marTop w:val="0"/>
                      <w:marBottom w:val="0"/>
                      <w:divBdr>
                        <w:top w:val="none" w:sz="0" w:space="0" w:color="auto"/>
                        <w:left w:val="none" w:sz="0" w:space="0" w:color="auto"/>
                        <w:bottom w:val="none" w:sz="0" w:space="0" w:color="auto"/>
                        <w:right w:val="none" w:sz="0" w:space="0" w:color="auto"/>
                      </w:divBdr>
                    </w:div>
                  </w:divsChild>
                </w:div>
                <w:div w:id="1224441661">
                  <w:marLeft w:val="0"/>
                  <w:marRight w:val="0"/>
                  <w:marTop w:val="0"/>
                  <w:marBottom w:val="0"/>
                  <w:divBdr>
                    <w:top w:val="none" w:sz="0" w:space="0" w:color="auto"/>
                    <w:left w:val="none" w:sz="0" w:space="0" w:color="auto"/>
                    <w:bottom w:val="none" w:sz="0" w:space="0" w:color="auto"/>
                    <w:right w:val="none" w:sz="0" w:space="0" w:color="auto"/>
                  </w:divBdr>
                  <w:divsChild>
                    <w:div w:id="1009679724">
                      <w:marLeft w:val="0"/>
                      <w:marRight w:val="0"/>
                      <w:marTop w:val="0"/>
                      <w:marBottom w:val="0"/>
                      <w:divBdr>
                        <w:top w:val="none" w:sz="0" w:space="0" w:color="auto"/>
                        <w:left w:val="none" w:sz="0" w:space="0" w:color="auto"/>
                        <w:bottom w:val="none" w:sz="0" w:space="0" w:color="auto"/>
                        <w:right w:val="none" w:sz="0" w:space="0" w:color="auto"/>
                      </w:divBdr>
                    </w:div>
                  </w:divsChild>
                </w:div>
                <w:div w:id="1263609913">
                  <w:marLeft w:val="0"/>
                  <w:marRight w:val="0"/>
                  <w:marTop w:val="0"/>
                  <w:marBottom w:val="0"/>
                  <w:divBdr>
                    <w:top w:val="none" w:sz="0" w:space="0" w:color="auto"/>
                    <w:left w:val="none" w:sz="0" w:space="0" w:color="auto"/>
                    <w:bottom w:val="none" w:sz="0" w:space="0" w:color="auto"/>
                    <w:right w:val="none" w:sz="0" w:space="0" w:color="auto"/>
                  </w:divBdr>
                  <w:divsChild>
                    <w:div w:id="1914731938">
                      <w:marLeft w:val="0"/>
                      <w:marRight w:val="0"/>
                      <w:marTop w:val="0"/>
                      <w:marBottom w:val="0"/>
                      <w:divBdr>
                        <w:top w:val="none" w:sz="0" w:space="0" w:color="auto"/>
                        <w:left w:val="none" w:sz="0" w:space="0" w:color="auto"/>
                        <w:bottom w:val="none" w:sz="0" w:space="0" w:color="auto"/>
                        <w:right w:val="none" w:sz="0" w:space="0" w:color="auto"/>
                      </w:divBdr>
                    </w:div>
                  </w:divsChild>
                </w:div>
                <w:div w:id="770974396">
                  <w:marLeft w:val="0"/>
                  <w:marRight w:val="0"/>
                  <w:marTop w:val="0"/>
                  <w:marBottom w:val="0"/>
                  <w:divBdr>
                    <w:top w:val="none" w:sz="0" w:space="0" w:color="auto"/>
                    <w:left w:val="none" w:sz="0" w:space="0" w:color="auto"/>
                    <w:bottom w:val="none" w:sz="0" w:space="0" w:color="auto"/>
                    <w:right w:val="none" w:sz="0" w:space="0" w:color="auto"/>
                  </w:divBdr>
                  <w:divsChild>
                    <w:div w:id="918558569">
                      <w:marLeft w:val="0"/>
                      <w:marRight w:val="0"/>
                      <w:marTop w:val="0"/>
                      <w:marBottom w:val="0"/>
                      <w:divBdr>
                        <w:top w:val="none" w:sz="0" w:space="0" w:color="auto"/>
                        <w:left w:val="none" w:sz="0" w:space="0" w:color="auto"/>
                        <w:bottom w:val="none" w:sz="0" w:space="0" w:color="auto"/>
                        <w:right w:val="none" w:sz="0" w:space="0" w:color="auto"/>
                      </w:divBdr>
                    </w:div>
                  </w:divsChild>
                </w:div>
                <w:div w:id="2083211064">
                  <w:marLeft w:val="0"/>
                  <w:marRight w:val="0"/>
                  <w:marTop w:val="0"/>
                  <w:marBottom w:val="0"/>
                  <w:divBdr>
                    <w:top w:val="none" w:sz="0" w:space="0" w:color="auto"/>
                    <w:left w:val="none" w:sz="0" w:space="0" w:color="auto"/>
                    <w:bottom w:val="none" w:sz="0" w:space="0" w:color="auto"/>
                    <w:right w:val="none" w:sz="0" w:space="0" w:color="auto"/>
                  </w:divBdr>
                  <w:divsChild>
                    <w:div w:id="602684894">
                      <w:marLeft w:val="0"/>
                      <w:marRight w:val="0"/>
                      <w:marTop w:val="0"/>
                      <w:marBottom w:val="0"/>
                      <w:divBdr>
                        <w:top w:val="none" w:sz="0" w:space="0" w:color="auto"/>
                        <w:left w:val="none" w:sz="0" w:space="0" w:color="auto"/>
                        <w:bottom w:val="none" w:sz="0" w:space="0" w:color="auto"/>
                        <w:right w:val="none" w:sz="0" w:space="0" w:color="auto"/>
                      </w:divBdr>
                    </w:div>
                  </w:divsChild>
                </w:div>
                <w:div w:id="814494536">
                  <w:marLeft w:val="0"/>
                  <w:marRight w:val="0"/>
                  <w:marTop w:val="0"/>
                  <w:marBottom w:val="0"/>
                  <w:divBdr>
                    <w:top w:val="none" w:sz="0" w:space="0" w:color="auto"/>
                    <w:left w:val="none" w:sz="0" w:space="0" w:color="auto"/>
                    <w:bottom w:val="none" w:sz="0" w:space="0" w:color="auto"/>
                    <w:right w:val="none" w:sz="0" w:space="0" w:color="auto"/>
                  </w:divBdr>
                  <w:divsChild>
                    <w:div w:id="1496916115">
                      <w:marLeft w:val="0"/>
                      <w:marRight w:val="0"/>
                      <w:marTop w:val="0"/>
                      <w:marBottom w:val="0"/>
                      <w:divBdr>
                        <w:top w:val="none" w:sz="0" w:space="0" w:color="auto"/>
                        <w:left w:val="none" w:sz="0" w:space="0" w:color="auto"/>
                        <w:bottom w:val="none" w:sz="0" w:space="0" w:color="auto"/>
                        <w:right w:val="none" w:sz="0" w:space="0" w:color="auto"/>
                      </w:divBdr>
                    </w:div>
                  </w:divsChild>
                </w:div>
                <w:div w:id="2115052302">
                  <w:marLeft w:val="0"/>
                  <w:marRight w:val="0"/>
                  <w:marTop w:val="0"/>
                  <w:marBottom w:val="0"/>
                  <w:divBdr>
                    <w:top w:val="none" w:sz="0" w:space="0" w:color="auto"/>
                    <w:left w:val="none" w:sz="0" w:space="0" w:color="auto"/>
                    <w:bottom w:val="none" w:sz="0" w:space="0" w:color="auto"/>
                    <w:right w:val="none" w:sz="0" w:space="0" w:color="auto"/>
                  </w:divBdr>
                  <w:divsChild>
                    <w:div w:id="1676420722">
                      <w:marLeft w:val="0"/>
                      <w:marRight w:val="0"/>
                      <w:marTop w:val="0"/>
                      <w:marBottom w:val="0"/>
                      <w:divBdr>
                        <w:top w:val="none" w:sz="0" w:space="0" w:color="auto"/>
                        <w:left w:val="none" w:sz="0" w:space="0" w:color="auto"/>
                        <w:bottom w:val="none" w:sz="0" w:space="0" w:color="auto"/>
                        <w:right w:val="none" w:sz="0" w:space="0" w:color="auto"/>
                      </w:divBdr>
                    </w:div>
                  </w:divsChild>
                </w:div>
                <w:div w:id="902835812">
                  <w:marLeft w:val="0"/>
                  <w:marRight w:val="0"/>
                  <w:marTop w:val="0"/>
                  <w:marBottom w:val="0"/>
                  <w:divBdr>
                    <w:top w:val="none" w:sz="0" w:space="0" w:color="auto"/>
                    <w:left w:val="none" w:sz="0" w:space="0" w:color="auto"/>
                    <w:bottom w:val="none" w:sz="0" w:space="0" w:color="auto"/>
                    <w:right w:val="none" w:sz="0" w:space="0" w:color="auto"/>
                  </w:divBdr>
                  <w:divsChild>
                    <w:div w:id="1792632413">
                      <w:marLeft w:val="0"/>
                      <w:marRight w:val="0"/>
                      <w:marTop w:val="0"/>
                      <w:marBottom w:val="0"/>
                      <w:divBdr>
                        <w:top w:val="none" w:sz="0" w:space="0" w:color="auto"/>
                        <w:left w:val="none" w:sz="0" w:space="0" w:color="auto"/>
                        <w:bottom w:val="none" w:sz="0" w:space="0" w:color="auto"/>
                        <w:right w:val="none" w:sz="0" w:space="0" w:color="auto"/>
                      </w:divBdr>
                    </w:div>
                  </w:divsChild>
                </w:div>
                <w:div w:id="122693553">
                  <w:marLeft w:val="0"/>
                  <w:marRight w:val="0"/>
                  <w:marTop w:val="0"/>
                  <w:marBottom w:val="0"/>
                  <w:divBdr>
                    <w:top w:val="none" w:sz="0" w:space="0" w:color="auto"/>
                    <w:left w:val="none" w:sz="0" w:space="0" w:color="auto"/>
                    <w:bottom w:val="none" w:sz="0" w:space="0" w:color="auto"/>
                    <w:right w:val="none" w:sz="0" w:space="0" w:color="auto"/>
                  </w:divBdr>
                  <w:divsChild>
                    <w:div w:id="934559662">
                      <w:marLeft w:val="0"/>
                      <w:marRight w:val="0"/>
                      <w:marTop w:val="0"/>
                      <w:marBottom w:val="0"/>
                      <w:divBdr>
                        <w:top w:val="none" w:sz="0" w:space="0" w:color="auto"/>
                        <w:left w:val="none" w:sz="0" w:space="0" w:color="auto"/>
                        <w:bottom w:val="none" w:sz="0" w:space="0" w:color="auto"/>
                        <w:right w:val="none" w:sz="0" w:space="0" w:color="auto"/>
                      </w:divBdr>
                    </w:div>
                  </w:divsChild>
                </w:div>
                <w:div w:id="504172086">
                  <w:marLeft w:val="0"/>
                  <w:marRight w:val="0"/>
                  <w:marTop w:val="0"/>
                  <w:marBottom w:val="0"/>
                  <w:divBdr>
                    <w:top w:val="none" w:sz="0" w:space="0" w:color="auto"/>
                    <w:left w:val="none" w:sz="0" w:space="0" w:color="auto"/>
                    <w:bottom w:val="none" w:sz="0" w:space="0" w:color="auto"/>
                    <w:right w:val="none" w:sz="0" w:space="0" w:color="auto"/>
                  </w:divBdr>
                  <w:divsChild>
                    <w:div w:id="1291859035">
                      <w:marLeft w:val="0"/>
                      <w:marRight w:val="0"/>
                      <w:marTop w:val="0"/>
                      <w:marBottom w:val="0"/>
                      <w:divBdr>
                        <w:top w:val="none" w:sz="0" w:space="0" w:color="auto"/>
                        <w:left w:val="none" w:sz="0" w:space="0" w:color="auto"/>
                        <w:bottom w:val="none" w:sz="0" w:space="0" w:color="auto"/>
                        <w:right w:val="none" w:sz="0" w:space="0" w:color="auto"/>
                      </w:divBdr>
                    </w:div>
                  </w:divsChild>
                </w:div>
                <w:div w:id="1656497065">
                  <w:marLeft w:val="0"/>
                  <w:marRight w:val="0"/>
                  <w:marTop w:val="0"/>
                  <w:marBottom w:val="0"/>
                  <w:divBdr>
                    <w:top w:val="none" w:sz="0" w:space="0" w:color="auto"/>
                    <w:left w:val="none" w:sz="0" w:space="0" w:color="auto"/>
                    <w:bottom w:val="none" w:sz="0" w:space="0" w:color="auto"/>
                    <w:right w:val="none" w:sz="0" w:space="0" w:color="auto"/>
                  </w:divBdr>
                  <w:divsChild>
                    <w:div w:id="1047028595">
                      <w:marLeft w:val="0"/>
                      <w:marRight w:val="0"/>
                      <w:marTop w:val="0"/>
                      <w:marBottom w:val="0"/>
                      <w:divBdr>
                        <w:top w:val="none" w:sz="0" w:space="0" w:color="auto"/>
                        <w:left w:val="none" w:sz="0" w:space="0" w:color="auto"/>
                        <w:bottom w:val="none" w:sz="0" w:space="0" w:color="auto"/>
                        <w:right w:val="none" w:sz="0" w:space="0" w:color="auto"/>
                      </w:divBdr>
                    </w:div>
                  </w:divsChild>
                </w:div>
                <w:div w:id="125053651">
                  <w:marLeft w:val="0"/>
                  <w:marRight w:val="0"/>
                  <w:marTop w:val="0"/>
                  <w:marBottom w:val="0"/>
                  <w:divBdr>
                    <w:top w:val="none" w:sz="0" w:space="0" w:color="auto"/>
                    <w:left w:val="none" w:sz="0" w:space="0" w:color="auto"/>
                    <w:bottom w:val="none" w:sz="0" w:space="0" w:color="auto"/>
                    <w:right w:val="none" w:sz="0" w:space="0" w:color="auto"/>
                  </w:divBdr>
                  <w:divsChild>
                    <w:div w:id="372390603">
                      <w:marLeft w:val="0"/>
                      <w:marRight w:val="0"/>
                      <w:marTop w:val="0"/>
                      <w:marBottom w:val="0"/>
                      <w:divBdr>
                        <w:top w:val="none" w:sz="0" w:space="0" w:color="auto"/>
                        <w:left w:val="none" w:sz="0" w:space="0" w:color="auto"/>
                        <w:bottom w:val="none" w:sz="0" w:space="0" w:color="auto"/>
                        <w:right w:val="none" w:sz="0" w:space="0" w:color="auto"/>
                      </w:divBdr>
                    </w:div>
                  </w:divsChild>
                </w:div>
                <w:div w:id="500512303">
                  <w:marLeft w:val="0"/>
                  <w:marRight w:val="0"/>
                  <w:marTop w:val="0"/>
                  <w:marBottom w:val="0"/>
                  <w:divBdr>
                    <w:top w:val="none" w:sz="0" w:space="0" w:color="auto"/>
                    <w:left w:val="none" w:sz="0" w:space="0" w:color="auto"/>
                    <w:bottom w:val="none" w:sz="0" w:space="0" w:color="auto"/>
                    <w:right w:val="none" w:sz="0" w:space="0" w:color="auto"/>
                  </w:divBdr>
                  <w:divsChild>
                    <w:div w:id="1736781007">
                      <w:marLeft w:val="0"/>
                      <w:marRight w:val="0"/>
                      <w:marTop w:val="0"/>
                      <w:marBottom w:val="0"/>
                      <w:divBdr>
                        <w:top w:val="none" w:sz="0" w:space="0" w:color="auto"/>
                        <w:left w:val="none" w:sz="0" w:space="0" w:color="auto"/>
                        <w:bottom w:val="none" w:sz="0" w:space="0" w:color="auto"/>
                        <w:right w:val="none" w:sz="0" w:space="0" w:color="auto"/>
                      </w:divBdr>
                    </w:div>
                  </w:divsChild>
                </w:div>
                <w:div w:id="1044906401">
                  <w:marLeft w:val="0"/>
                  <w:marRight w:val="0"/>
                  <w:marTop w:val="0"/>
                  <w:marBottom w:val="0"/>
                  <w:divBdr>
                    <w:top w:val="none" w:sz="0" w:space="0" w:color="auto"/>
                    <w:left w:val="none" w:sz="0" w:space="0" w:color="auto"/>
                    <w:bottom w:val="none" w:sz="0" w:space="0" w:color="auto"/>
                    <w:right w:val="none" w:sz="0" w:space="0" w:color="auto"/>
                  </w:divBdr>
                  <w:divsChild>
                    <w:div w:id="1362441408">
                      <w:marLeft w:val="0"/>
                      <w:marRight w:val="0"/>
                      <w:marTop w:val="0"/>
                      <w:marBottom w:val="0"/>
                      <w:divBdr>
                        <w:top w:val="none" w:sz="0" w:space="0" w:color="auto"/>
                        <w:left w:val="none" w:sz="0" w:space="0" w:color="auto"/>
                        <w:bottom w:val="none" w:sz="0" w:space="0" w:color="auto"/>
                        <w:right w:val="none" w:sz="0" w:space="0" w:color="auto"/>
                      </w:divBdr>
                    </w:div>
                  </w:divsChild>
                </w:div>
                <w:div w:id="1132594891">
                  <w:marLeft w:val="0"/>
                  <w:marRight w:val="0"/>
                  <w:marTop w:val="0"/>
                  <w:marBottom w:val="0"/>
                  <w:divBdr>
                    <w:top w:val="none" w:sz="0" w:space="0" w:color="auto"/>
                    <w:left w:val="none" w:sz="0" w:space="0" w:color="auto"/>
                    <w:bottom w:val="none" w:sz="0" w:space="0" w:color="auto"/>
                    <w:right w:val="none" w:sz="0" w:space="0" w:color="auto"/>
                  </w:divBdr>
                  <w:divsChild>
                    <w:div w:id="2102407437">
                      <w:marLeft w:val="0"/>
                      <w:marRight w:val="0"/>
                      <w:marTop w:val="0"/>
                      <w:marBottom w:val="0"/>
                      <w:divBdr>
                        <w:top w:val="none" w:sz="0" w:space="0" w:color="auto"/>
                        <w:left w:val="none" w:sz="0" w:space="0" w:color="auto"/>
                        <w:bottom w:val="none" w:sz="0" w:space="0" w:color="auto"/>
                        <w:right w:val="none" w:sz="0" w:space="0" w:color="auto"/>
                      </w:divBdr>
                    </w:div>
                  </w:divsChild>
                </w:div>
                <w:div w:id="210776337">
                  <w:marLeft w:val="0"/>
                  <w:marRight w:val="0"/>
                  <w:marTop w:val="0"/>
                  <w:marBottom w:val="0"/>
                  <w:divBdr>
                    <w:top w:val="none" w:sz="0" w:space="0" w:color="auto"/>
                    <w:left w:val="none" w:sz="0" w:space="0" w:color="auto"/>
                    <w:bottom w:val="none" w:sz="0" w:space="0" w:color="auto"/>
                    <w:right w:val="none" w:sz="0" w:space="0" w:color="auto"/>
                  </w:divBdr>
                  <w:divsChild>
                    <w:div w:id="720400445">
                      <w:marLeft w:val="0"/>
                      <w:marRight w:val="0"/>
                      <w:marTop w:val="0"/>
                      <w:marBottom w:val="0"/>
                      <w:divBdr>
                        <w:top w:val="none" w:sz="0" w:space="0" w:color="auto"/>
                        <w:left w:val="none" w:sz="0" w:space="0" w:color="auto"/>
                        <w:bottom w:val="none" w:sz="0" w:space="0" w:color="auto"/>
                        <w:right w:val="none" w:sz="0" w:space="0" w:color="auto"/>
                      </w:divBdr>
                    </w:div>
                  </w:divsChild>
                </w:div>
                <w:div w:id="147593935">
                  <w:marLeft w:val="0"/>
                  <w:marRight w:val="0"/>
                  <w:marTop w:val="0"/>
                  <w:marBottom w:val="0"/>
                  <w:divBdr>
                    <w:top w:val="none" w:sz="0" w:space="0" w:color="auto"/>
                    <w:left w:val="none" w:sz="0" w:space="0" w:color="auto"/>
                    <w:bottom w:val="none" w:sz="0" w:space="0" w:color="auto"/>
                    <w:right w:val="none" w:sz="0" w:space="0" w:color="auto"/>
                  </w:divBdr>
                  <w:divsChild>
                    <w:div w:id="1652637140">
                      <w:marLeft w:val="0"/>
                      <w:marRight w:val="0"/>
                      <w:marTop w:val="0"/>
                      <w:marBottom w:val="0"/>
                      <w:divBdr>
                        <w:top w:val="none" w:sz="0" w:space="0" w:color="auto"/>
                        <w:left w:val="none" w:sz="0" w:space="0" w:color="auto"/>
                        <w:bottom w:val="none" w:sz="0" w:space="0" w:color="auto"/>
                        <w:right w:val="none" w:sz="0" w:space="0" w:color="auto"/>
                      </w:divBdr>
                    </w:div>
                  </w:divsChild>
                </w:div>
                <w:div w:id="2006276863">
                  <w:marLeft w:val="0"/>
                  <w:marRight w:val="0"/>
                  <w:marTop w:val="0"/>
                  <w:marBottom w:val="0"/>
                  <w:divBdr>
                    <w:top w:val="none" w:sz="0" w:space="0" w:color="auto"/>
                    <w:left w:val="none" w:sz="0" w:space="0" w:color="auto"/>
                    <w:bottom w:val="none" w:sz="0" w:space="0" w:color="auto"/>
                    <w:right w:val="none" w:sz="0" w:space="0" w:color="auto"/>
                  </w:divBdr>
                  <w:divsChild>
                    <w:div w:id="356004167">
                      <w:marLeft w:val="0"/>
                      <w:marRight w:val="0"/>
                      <w:marTop w:val="0"/>
                      <w:marBottom w:val="0"/>
                      <w:divBdr>
                        <w:top w:val="none" w:sz="0" w:space="0" w:color="auto"/>
                        <w:left w:val="none" w:sz="0" w:space="0" w:color="auto"/>
                        <w:bottom w:val="none" w:sz="0" w:space="0" w:color="auto"/>
                        <w:right w:val="none" w:sz="0" w:space="0" w:color="auto"/>
                      </w:divBdr>
                    </w:div>
                  </w:divsChild>
                </w:div>
                <w:div w:id="406196826">
                  <w:marLeft w:val="0"/>
                  <w:marRight w:val="0"/>
                  <w:marTop w:val="0"/>
                  <w:marBottom w:val="0"/>
                  <w:divBdr>
                    <w:top w:val="none" w:sz="0" w:space="0" w:color="auto"/>
                    <w:left w:val="none" w:sz="0" w:space="0" w:color="auto"/>
                    <w:bottom w:val="none" w:sz="0" w:space="0" w:color="auto"/>
                    <w:right w:val="none" w:sz="0" w:space="0" w:color="auto"/>
                  </w:divBdr>
                  <w:divsChild>
                    <w:div w:id="241570254">
                      <w:marLeft w:val="0"/>
                      <w:marRight w:val="0"/>
                      <w:marTop w:val="0"/>
                      <w:marBottom w:val="0"/>
                      <w:divBdr>
                        <w:top w:val="none" w:sz="0" w:space="0" w:color="auto"/>
                        <w:left w:val="none" w:sz="0" w:space="0" w:color="auto"/>
                        <w:bottom w:val="none" w:sz="0" w:space="0" w:color="auto"/>
                        <w:right w:val="none" w:sz="0" w:space="0" w:color="auto"/>
                      </w:divBdr>
                    </w:div>
                  </w:divsChild>
                </w:div>
                <w:div w:id="1681469598">
                  <w:marLeft w:val="0"/>
                  <w:marRight w:val="0"/>
                  <w:marTop w:val="0"/>
                  <w:marBottom w:val="0"/>
                  <w:divBdr>
                    <w:top w:val="none" w:sz="0" w:space="0" w:color="auto"/>
                    <w:left w:val="none" w:sz="0" w:space="0" w:color="auto"/>
                    <w:bottom w:val="none" w:sz="0" w:space="0" w:color="auto"/>
                    <w:right w:val="none" w:sz="0" w:space="0" w:color="auto"/>
                  </w:divBdr>
                  <w:divsChild>
                    <w:div w:id="496576070">
                      <w:marLeft w:val="0"/>
                      <w:marRight w:val="0"/>
                      <w:marTop w:val="0"/>
                      <w:marBottom w:val="0"/>
                      <w:divBdr>
                        <w:top w:val="none" w:sz="0" w:space="0" w:color="auto"/>
                        <w:left w:val="none" w:sz="0" w:space="0" w:color="auto"/>
                        <w:bottom w:val="none" w:sz="0" w:space="0" w:color="auto"/>
                        <w:right w:val="none" w:sz="0" w:space="0" w:color="auto"/>
                      </w:divBdr>
                    </w:div>
                  </w:divsChild>
                </w:div>
                <w:div w:id="1403672270">
                  <w:marLeft w:val="0"/>
                  <w:marRight w:val="0"/>
                  <w:marTop w:val="0"/>
                  <w:marBottom w:val="0"/>
                  <w:divBdr>
                    <w:top w:val="none" w:sz="0" w:space="0" w:color="auto"/>
                    <w:left w:val="none" w:sz="0" w:space="0" w:color="auto"/>
                    <w:bottom w:val="none" w:sz="0" w:space="0" w:color="auto"/>
                    <w:right w:val="none" w:sz="0" w:space="0" w:color="auto"/>
                  </w:divBdr>
                  <w:divsChild>
                    <w:div w:id="799032627">
                      <w:marLeft w:val="0"/>
                      <w:marRight w:val="0"/>
                      <w:marTop w:val="0"/>
                      <w:marBottom w:val="0"/>
                      <w:divBdr>
                        <w:top w:val="none" w:sz="0" w:space="0" w:color="auto"/>
                        <w:left w:val="none" w:sz="0" w:space="0" w:color="auto"/>
                        <w:bottom w:val="none" w:sz="0" w:space="0" w:color="auto"/>
                        <w:right w:val="none" w:sz="0" w:space="0" w:color="auto"/>
                      </w:divBdr>
                    </w:div>
                  </w:divsChild>
                </w:div>
                <w:div w:id="1797604648">
                  <w:marLeft w:val="0"/>
                  <w:marRight w:val="0"/>
                  <w:marTop w:val="0"/>
                  <w:marBottom w:val="0"/>
                  <w:divBdr>
                    <w:top w:val="none" w:sz="0" w:space="0" w:color="auto"/>
                    <w:left w:val="none" w:sz="0" w:space="0" w:color="auto"/>
                    <w:bottom w:val="none" w:sz="0" w:space="0" w:color="auto"/>
                    <w:right w:val="none" w:sz="0" w:space="0" w:color="auto"/>
                  </w:divBdr>
                  <w:divsChild>
                    <w:div w:id="1170558657">
                      <w:marLeft w:val="0"/>
                      <w:marRight w:val="0"/>
                      <w:marTop w:val="0"/>
                      <w:marBottom w:val="0"/>
                      <w:divBdr>
                        <w:top w:val="none" w:sz="0" w:space="0" w:color="auto"/>
                        <w:left w:val="none" w:sz="0" w:space="0" w:color="auto"/>
                        <w:bottom w:val="none" w:sz="0" w:space="0" w:color="auto"/>
                        <w:right w:val="none" w:sz="0" w:space="0" w:color="auto"/>
                      </w:divBdr>
                    </w:div>
                  </w:divsChild>
                </w:div>
                <w:div w:id="1072435638">
                  <w:marLeft w:val="0"/>
                  <w:marRight w:val="0"/>
                  <w:marTop w:val="0"/>
                  <w:marBottom w:val="0"/>
                  <w:divBdr>
                    <w:top w:val="none" w:sz="0" w:space="0" w:color="auto"/>
                    <w:left w:val="none" w:sz="0" w:space="0" w:color="auto"/>
                    <w:bottom w:val="none" w:sz="0" w:space="0" w:color="auto"/>
                    <w:right w:val="none" w:sz="0" w:space="0" w:color="auto"/>
                  </w:divBdr>
                  <w:divsChild>
                    <w:div w:id="979042389">
                      <w:marLeft w:val="0"/>
                      <w:marRight w:val="0"/>
                      <w:marTop w:val="0"/>
                      <w:marBottom w:val="0"/>
                      <w:divBdr>
                        <w:top w:val="none" w:sz="0" w:space="0" w:color="auto"/>
                        <w:left w:val="none" w:sz="0" w:space="0" w:color="auto"/>
                        <w:bottom w:val="none" w:sz="0" w:space="0" w:color="auto"/>
                        <w:right w:val="none" w:sz="0" w:space="0" w:color="auto"/>
                      </w:divBdr>
                    </w:div>
                  </w:divsChild>
                </w:div>
                <w:div w:id="1309437173">
                  <w:marLeft w:val="0"/>
                  <w:marRight w:val="0"/>
                  <w:marTop w:val="0"/>
                  <w:marBottom w:val="0"/>
                  <w:divBdr>
                    <w:top w:val="none" w:sz="0" w:space="0" w:color="auto"/>
                    <w:left w:val="none" w:sz="0" w:space="0" w:color="auto"/>
                    <w:bottom w:val="none" w:sz="0" w:space="0" w:color="auto"/>
                    <w:right w:val="none" w:sz="0" w:space="0" w:color="auto"/>
                  </w:divBdr>
                  <w:divsChild>
                    <w:div w:id="2001538648">
                      <w:marLeft w:val="0"/>
                      <w:marRight w:val="0"/>
                      <w:marTop w:val="0"/>
                      <w:marBottom w:val="0"/>
                      <w:divBdr>
                        <w:top w:val="none" w:sz="0" w:space="0" w:color="auto"/>
                        <w:left w:val="none" w:sz="0" w:space="0" w:color="auto"/>
                        <w:bottom w:val="none" w:sz="0" w:space="0" w:color="auto"/>
                        <w:right w:val="none" w:sz="0" w:space="0" w:color="auto"/>
                      </w:divBdr>
                    </w:div>
                  </w:divsChild>
                </w:div>
                <w:div w:id="1084451691">
                  <w:marLeft w:val="0"/>
                  <w:marRight w:val="0"/>
                  <w:marTop w:val="0"/>
                  <w:marBottom w:val="0"/>
                  <w:divBdr>
                    <w:top w:val="none" w:sz="0" w:space="0" w:color="auto"/>
                    <w:left w:val="none" w:sz="0" w:space="0" w:color="auto"/>
                    <w:bottom w:val="none" w:sz="0" w:space="0" w:color="auto"/>
                    <w:right w:val="none" w:sz="0" w:space="0" w:color="auto"/>
                  </w:divBdr>
                  <w:divsChild>
                    <w:div w:id="321352914">
                      <w:marLeft w:val="0"/>
                      <w:marRight w:val="0"/>
                      <w:marTop w:val="0"/>
                      <w:marBottom w:val="0"/>
                      <w:divBdr>
                        <w:top w:val="none" w:sz="0" w:space="0" w:color="auto"/>
                        <w:left w:val="none" w:sz="0" w:space="0" w:color="auto"/>
                        <w:bottom w:val="none" w:sz="0" w:space="0" w:color="auto"/>
                        <w:right w:val="none" w:sz="0" w:space="0" w:color="auto"/>
                      </w:divBdr>
                    </w:div>
                  </w:divsChild>
                </w:div>
                <w:div w:id="1051853343">
                  <w:marLeft w:val="0"/>
                  <w:marRight w:val="0"/>
                  <w:marTop w:val="0"/>
                  <w:marBottom w:val="0"/>
                  <w:divBdr>
                    <w:top w:val="none" w:sz="0" w:space="0" w:color="auto"/>
                    <w:left w:val="none" w:sz="0" w:space="0" w:color="auto"/>
                    <w:bottom w:val="none" w:sz="0" w:space="0" w:color="auto"/>
                    <w:right w:val="none" w:sz="0" w:space="0" w:color="auto"/>
                  </w:divBdr>
                  <w:divsChild>
                    <w:div w:id="394863206">
                      <w:marLeft w:val="0"/>
                      <w:marRight w:val="0"/>
                      <w:marTop w:val="0"/>
                      <w:marBottom w:val="0"/>
                      <w:divBdr>
                        <w:top w:val="none" w:sz="0" w:space="0" w:color="auto"/>
                        <w:left w:val="none" w:sz="0" w:space="0" w:color="auto"/>
                        <w:bottom w:val="none" w:sz="0" w:space="0" w:color="auto"/>
                        <w:right w:val="none" w:sz="0" w:space="0" w:color="auto"/>
                      </w:divBdr>
                    </w:div>
                  </w:divsChild>
                </w:div>
                <w:div w:id="797994434">
                  <w:marLeft w:val="0"/>
                  <w:marRight w:val="0"/>
                  <w:marTop w:val="0"/>
                  <w:marBottom w:val="0"/>
                  <w:divBdr>
                    <w:top w:val="none" w:sz="0" w:space="0" w:color="auto"/>
                    <w:left w:val="none" w:sz="0" w:space="0" w:color="auto"/>
                    <w:bottom w:val="none" w:sz="0" w:space="0" w:color="auto"/>
                    <w:right w:val="none" w:sz="0" w:space="0" w:color="auto"/>
                  </w:divBdr>
                  <w:divsChild>
                    <w:div w:id="1572429391">
                      <w:marLeft w:val="0"/>
                      <w:marRight w:val="0"/>
                      <w:marTop w:val="0"/>
                      <w:marBottom w:val="0"/>
                      <w:divBdr>
                        <w:top w:val="none" w:sz="0" w:space="0" w:color="auto"/>
                        <w:left w:val="none" w:sz="0" w:space="0" w:color="auto"/>
                        <w:bottom w:val="none" w:sz="0" w:space="0" w:color="auto"/>
                        <w:right w:val="none" w:sz="0" w:space="0" w:color="auto"/>
                      </w:divBdr>
                    </w:div>
                  </w:divsChild>
                </w:div>
                <w:div w:id="129516799">
                  <w:marLeft w:val="0"/>
                  <w:marRight w:val="0"/>
                  <w:marTop w:val="0"/>
                  <w:marBottom w:val="0"/>
                  <w:divBdr>
                    <w:top w:val="none" w:sz="0" w:space="0" w:color="auto"/>
                    <w:left w:val="none" w:sz="0" w:space="0" w:color="auto"/>
                    <w:bottom w:val="none" w:sz="0" w:space="0" w:color="auto"/>
                    <w:right w:val="none" w:sz="0" w:space="0" w:color="auto"/>
                  </w:divBdr>
                  <w:divsChild>
                    <w:div w:id="1661351556">
                      <w:marLeft w:val="0"/>
                      <w:marRight w:val="0"/>
                      <w:marTop w:val="0"/>
                      <w:marBottom w:val="0"/>
                      <w:divBdr>
                        <w:top w:val="none" w:sz="0" w:space="0" w:color="auto"/>
                        <w:left w:val="none" w:sz="0" w:space="0" w:color="auto"/>
                        <w:bottom w:val="none" w:sz="0" w:space="0" w:color="auto"/>
                        <w:right w:val="none" w:sz="0" w:space="0" w:color="auto"/>
                      </w:divBdr>
                    </w:div>
                  </w:divsChild>
                </w:div>
                <w:div w:id="1775713737">
                  <w:marLeft w:val="0"/>
                  <w:marRight w:val="0"/>
                  <w:marTop w:val="0"/>
                  <w:marBottom w:val="0"/>
                  <w:divBdr>
                    <w:top w:val="none" w:sz="0" w:space="0" w:color="auto"/>
                    <w:left w:val="none" w:sz="0" w:space="0" w:color="auto"/>
                    <w:bottom w:val="none" w:sz="0" w:space="0" w:color="auto"/>
                    <w:right w:val="none" w:sz="0" w:space="0" w:color="auto"/>
                  </w:divBdr>
                  <w:divsChild>
                    <w:div w:id="2054577778">
                      <w:marLeft w:val="0"/>
                      <w:marRight w:val="0"/>
                      <w:marTop w:val="0"/>
                      <w:marBottom w:val="0"/>
                      <w:divBdr>
                        <w:top w:val="none" w:sz="0" w:space="0" w:color="auto"/>
                        <w:left w:val="none" w:sz="0" w:space="0" w:color="auto"/>
                        <w:bottom w:val="none" w:sz="0" w:space="0" w:color="auto"/>
                        <w:right w:val="none" w:sz="0" w:space="0" w:color="auto"/>
                      </w:divBdr>
                    </w:div>
                  </w:divsChild>
                </w:div>
                <w:div w:id="1319919134">
                  <w:marLeft w:val="0"/>
                  <w:marRight w:val="0"/>
                  <w:marTop w:val="0"/>
                  <w:marBottom w:val="0"/>
                  <w:divBdr>
                    <w:top w:val="none" w:sz="0" w:space="0" w:color="auto"/>
                    <w:left w:val="none" w:sz="0" w:space="0" w:color="auto"/>
                    <w:bottom w:val="none" w:sz="0" w:space="0" w:color="auto"/>
                    <w:right w:val="none" w:sz="0" w:space="0" w:color="auto"/>
                  </w:divBdr>
                  <w:divsChild>
                    <w:div w:id="1368292379">
                      <w:marLeft w:val="0"/>
                      <w:marRight w:val="0"/>
                      <w:marTop w:val="0"/>
                      <w:marBottom w:val="0"/>
                      <w:divBdr>
                        <w:top w:val="none" w:sz="0" w:space="0" w:color="auto"/>
                        <w:left w:val="none" w:sz="0" w:space="0" w:color="auto"/>
                        <w:bottom w:val="none" w:sz="0" w:space="0" w:color="auto"/>
                        <w:right w:val="none" w:sz="0" w:space="0" w:color="auto"/>
                      </w:divBdr>
                    </w:div>
                  </w:divsChild>
                </w:div>
                <w:div w:id="688608179">
                  <w:marLeft w:val="0"/>
                  <w:marRight w:val="0"/>
                  <w:marTop w:val="0"/>
                  <w:marBottom w:val="0"/>
                  <w:divBdr>
                    <w:top w:val="none" w:sz="0" w:space="0" w:color="auto"/>
                    <w:left w:val="none" w:sz="0" w:space="0" w:color="auto"/>
                    <w:bottom w:val="none" w:sz="0" w:space="0" w:color="auto"/>
                    <w:right w:val="none" w:sz="0" w:space="0" w:color="auto"/>
                  </w:divBdr>
                  <w:divsChild>
                    <w:div w:id="1259874972">
                      <w:marLeft w:val="0"/>
                      <w:marRight w:val="0"/>
                      <w:marTop w:val="0"/>
                      <w:marBottom w:val="0"/>
                      <w:divBdr>
                        <w:top w:val="none" w:sz="0" w:space="0" w:color="auto"/>
                        <w:left w:val="none" w:sz="0" w:space="0" w:color="auto"/>
                        <w:bottom w:val="none" w:sz="0" w:space="0" w:color="auto"/>
                        <w:right w:val="none" w:sz="0" w:space="0" w:color="auto"/>
                      </w:divBdr>
                    </w:div>
                  </w:divsChild>
                </w:div>
                <w:div w:id="907151181">
                  <w:marLeft w:val="0"/>
                  <w:marRight w:val="0"/>
                  <w:marTop w:val="0"/>
                  <w:marBottom w:val="0"/>
                  <w:divBdr>
                    <w:top w:val="none" w:sz="0" w:space="0" w:color="auto"/>
                    <w:left w:val="none" w:sz="0" w:space="0" w:color="auto"/>
                    <w:bottom w:val="none" w:sz="0" w:space="0" w:color="auto"/>
                    <w:right w:val="none" w:sz="0" w:space="0" w:color="auto"/>
                  </w:divBdr>
                  <w:divsChild>
                    <w:div w:id="580872027">
                      <w:marLeft w:val="0"/>
                      <w:marRight w:val="0"/>
                      <w:marTop w:val="0"/>
                      <w:marBottom w:val="0"/>
                      <w:divBdr>
                        <w:top w:val="none" w:sz="0" w:space="0" w:color="auto"/>
                        <w:left w:val="none" w:sz="0" w:space="0" w:color="auto"/>
                        <w:bottom w:val="none" w:sz="0" w:space="0" w:color="auto"/>
                        <w:right w:val="none" w:sz="0" w:space="0" w:color="auto"/>
                      </w:divBdr>
                    </w:div>
                  </w:divsChild>
                </w:div>
                <w:div w:id="1418864855">
                  <w:marLeft w:val="0"/>
                  <w:marRight w:val="0"/>
                  <w:marTop w:val="0"/>
                  <w:marBottom w:val="0"/>
                  <w:divBdr>
                    <w:top w:val="none" w:sz="0" w:space="0" w:color="auto"/>
                    <w:left w:val="none" w:sz="0" w:space="0" w:color="auto"/>
                    <w:bottom w:val="none" w:sz="0" w:space="0" w:color="auto"/>
                    <w:right w:val="none" w:sz="0" w:space="0" w:color="auto"/>
                  </w:divBdr>
                  <w:divsChild>
                    <w:div w:id="412314620">
                      <w:marLeft w:val="0"/>
                      <w:marRight w:val="0"/>
                      <w:marTop w:val="0"/>
                      <w:marBottom w:val="0"/>
                      <w:divBdr>
                        <w:top w:val="none" w:sz="0" w:space="0" w:color="auto"/>
                        <w:left w:val="none" w:sz="0" w:space="0" w:color="auto"/>
                        <w:bottom w:val="none" w:sz="0" w:space="0" w:color="auto"/>
                        <w:right w:val="none" w:sz="0" w:space="0" w:color="auto"/>
                      </w:divBdr>
                    </w:div>
                  </w:divsChild>
                </w:div>
                <w:div w:id="1526284436">
                  <w:marLeft w:val="0"/>
                  <w:marRight w:val="0"/>
                  <w:marTop w:val="0"/>
                  <w:marBottom w:val="0"/>
                  <w:divBdr>
                    <w:top w:val="none" w:sz="0" w:space="0" w:color="auto"/>
                    <w:left w:val="none" w:sz="0" w:space="0" w:color="auto"/>
                    <w:bottom w:val="none" w:sz="0" w:space="0" w:color="auto"/>
                    <w:right w:val="none" w:sz="0" w:space="0" w:color="auto"/>
                  </w:divBdr>
                  <w:divsChild>
                    <w:div w:id="1256478788">
                      <w:marLeft w:val="0"/>
                      <w:marRight w:val="0"/>
                      <w:marTop w:val="0"/>
                      <w:marBottom w:val="0"/>
                      <w:divBdr>
                        <w:top w:val="none" w:sz="0" w:space="0" w:color="auto"/>
                        <w:left w:val="none" w:sz="0" w:space="0" w:color="auto"/>
                        <w:bottom w:val="none" w:sz="0" w:space="0" w:color="auto"/>
                        <w:right w:val="none" w:sz="0" w:space="0" w:color="auto"/>
                      </w:divBdr>
                    </w:div>
                  </w:divsChild>
                </w:div>
                <w:div w:id="2010253138">
                  <w:marLeft w:val="0"/>
                  <w:marRight w:val="0"/>
                  <w:marTop w:val="0"/>
                  <w:marBottom w:val="0"/>
                  <w:divBdr>
                    <w:top w:val="none" w:sz="0" w:space="0" w:color="auto"/>
                    <w:left w:val="none" w:sz="0" w:space="0" w:color="auto"/>
                    <w:bottom w:val="none" w:sz="0" w:space="0" w:color="auto"/>
                    <w:right w:val="none" w:sz="0" w:space="0" w:color="auto"/>
                  </w:divBdr>
                  <w:divsChild>
                    <w:div w:id="2033991881">
                      <w:marLeft w:val="0"/>
                      <w:marRight w:val="0"/>
                      <w:marTop w:val="0"/>
                      <w:marBottom w:val="0"/>
                      <w:divBdr>
                        <w:top w:val="none" w:sz="0" w:space="0" w:color="auto"/>
                        <w:left w:val="none" w:sz="0" w:space="0" w:color="auto"/>
                        <w:bottom w:val="none" w:sz="0" w:space="0" w:color="auto"/>
                        <w:right w:val="none" w:sz="0" w:space="0" w:color="auto"/>
                      </w:divBdr>
                    </w:div>
                  </w:divsChild>
                </w:div>
                <w:div w:id="1657029273">
                  <w:marLeft w:val="0"/>
                  <w:marRight w:val="0"/>
                  <w:marTop w:val="0"/>
                  <w:marBottom w:val="0"/>
                  <w:divBdr>
                    <w:top w:val="none" w:sz="0" w:space="0" w:color="auto"/>
                    <w:left w:val="none" w:sz="0" w:space="0" w:color="auto"/>
                    <w:bottom w:val="none" w:sz="0" w:space="0" w:color="auto"/>
                    <w:right w:val="none" w:sz="0" w:space="0" w:color="auto"/>
                  </w:divBdr>
                  <w:divsChild>
                    <w:div w:id="1536890470">
                      <w:marLeft w:val="0"/>
                      <w:marRight w:val="0"/>
                      <w:marTop w:val="0"/>
                      <w:marBottom w:val="0"/>
                      <w:divBdr>
                        <w:top w:val="none" w:sz="0" w:space="0" w:color="auto"/>
                        <w:left w:val="none" w:sz="0" w:space="0" w:color="auto"/>
                        <w:bottom w:val="none" w:sz="0" w:space="0" w:color="auto"/>
                        <w:right w:val="none" w:sz="0" w:space="0" w:color="auto"/>
                      </w:divBdr>
                    </w:div>
                  </w:divsChild>
                </w:div>
                <w:div w:id="1766069484">
                  <w:marLeft w:val="0"/>
                  <w:marRight w:val="0"/>
                  <w:marTop w:val="0"/>
                  <w:marBottom w:val="0"/>
                  <w:divBdr>
                    <w:top w:val="none" w:sz="0" w:space="0" w:color="auto"/>
                    <w:left w:val="none" w:sz="0" w:space="0" w:color="auto"/>
                    <w:bottom w:val="none" w:sz="0" w:space="0" w:color="auto"/>
                    <w:right w:val="none" w:sz="0" w:space="0" w:color="auto"/>
                  </w:divBdr>
                  <w:divsChild>
                    <w:div w:id="1924295453">
                      <w:marLeft w:val="0"/>
                      <w:marRight w:val="0"/>
                      <w:marTop w:val="0"/>
                      <w:marBottom w:val="0"/>
                      <w:divBdr>
                        <w:top w:val="none" w:sz="0" w:space="0" w:color="auto"/>
                        <w:left w:val="none" w:sz="0" w:space="0" w:color="auto"/>
                        <w:bottom w:val="none" w:sz="0" w:space="0" w:color="auto"/>
                        <w:right w:val="none" w:sz="0" w:space="0" w:color="auto"/>
                      </w:divBdr>
                    </w:div>
                  </w:divsChild>
                </w:div>
                <w:div w:id="440688442">
                  <w:marLeft w:val="0"/>
                  <w:marRight w:val="0"/>
                  <w:marTop w:val="0"/>
                  <w:marBottom w:val="0"/>
                  <w:divBdr>
                    <w:top w:val="none" w:sz="0" w:space="0" w:color="auto"/>
                    <w:left w:val="none" w:sz="0" w:space="0" w:color="auto"/>
                    <w:bottom w:val="none" w:sz="0" w:space="0" w:color="auto"/>
                    <w:right w:val="none" w:sz="0" w:space="0" w:color="auto"/>
                  </w:divBdr>
                  <w:divsChild>
                    <w:div w:id="927814793">
                      <w:marLeft w:val="0"/>
                      <w:marRight w:val="0"/>
                      <w:marTop w:val="0"/>
                      <w:marBottom w:val="0"/>
                      <w:divBdr>
                        <w:top w:val="none" w:sz="0" w:space="0" w:color="auto"/>
                        <w:left w:val="none" w:sz="0" w:space="0" w:color="auto"/>
                        <w:bottom w:val="none" w:sz="0" w:space="0" w:color="auto"/>
                        <w:right w:val="none" w:sz="0" w:space="0" w:color="auto"/>
                      </w:divBdr>
                    </w:div>
                  </w:divsChild>
                </w:div>
                <w:div w:id="1734543569">
                  <w:marLeft w:val="0"/>
                  <w:marRight w:val="0"/>
                  <w:marTop w:val="0"/>
                  <w:marBottom w:val="0"/>
                  <w:divBdr>
                    <w:top w:val="none" w:sz="0" w:space="0" w:color="auto"/>
                    <w:left w:val="none" w:sz="0" w:space="0" w:color="auto"/>
                    <w:bottom w:val="none" w:sz="0" w:space="0" w:color="auto"/>
                    <w:right w:val="none" w:sz="0" w:space="0" w:color="auto"/>
                  </w:divBdr>
                  <w:divsChild>
                    <w:div w:id="1540314407">
                      <w:marLeft w:val="0"/>
                      <w:marRight w:val="0"/>
                      <w:marTop w:val="0"/>
                      <w:marBottom w:val="0"/>
                      <w:divBdr>
                        <w:top w:val="none" w:sz="0" w:space="0" w:color="auto"/>
                        <w:left w:val="none" w:sz="0" w:space="0" w:color="auto"/>
                        <w:bottom w:val="none" w:sz="0" w:space="0" w:color="auto"/>
                        <w:right w:val="none" w:sz="0" w:space="0" w:color="auto"/>
                      </w:divBdr>
                    </w:div>
                  </w:divsChild>
                </w:div>
                <w:div w:id="1728408745">
                  <w:marLeft w:val="0"/>
                  <w:marRight w:val="0"/>
                  <w:marTop w:val="0"/>
                  <w:marBottom w:val="0"/>
                  <w:divBdr>
                    <w:top w:val="none" w:sz="0" w:space="0" w:color="auto"/>
                    <w:left w:val="none" w:sz="0" w:space="0" w:color="auto"/>
                    <w:bottom w:val="none" w:sz="0" w:space="0" w:color="auto"/>
                    <w:right w:val="none" w:sz="0" w:space="0" w:color="auto"/>
                  </w:divBdr>
                  <w:divsChild>
                    <w:div w:id="1112365325">
                      <w:marLeft w:val="0"/>
                      <w:marRight w:val="0"/>
                      <w:marTop w:val="0"/>
                      <w:marBottom w:val="0"/>
                      <w:divBdr>
                        <w:top w:val="none" w:sz="0" w:space="0" w:color="auto"/>
                        <w:left w:val="none" w:sz="0" w:space="0" w:color="auto"/>
                        <w:bottom w:val="none" w:sz="0" w:space="0" w:color="auto"/>
                        <w:right w:val="none" w:sz="0" w:space="0" w:color="auto"/>
                      </w:divBdr>
                    </w:div>
                  </w:divsChild>
                </w:div>
                <w:div w:id="993991747">
                  <w:marLeft w:val="0"/>
                  <w:marRight w:val="0"/>
                  <w:marTop w:val="0"/>
                  <w:marBottom w:val="0"/>
                  <w:divBdr>
                    <w:top w:val="none" w:sz="0" w:space="0" w:color="auto"/>
                    <w:left w:val="none" w:sz="0" w:space="0" w:color="auto"/>
                    <w:bottom w:val="none" w:sz="0" w:space="0" w:color="auto"/>
                    <w:right w:val="none" w:sz="0" w:space="0" w:color="auto"/>
                  </w:divBdr>
                  <w:divsChild>
                    <w:div w:id="1088961492">
                      <w:marLeft w:val="0"/>
                      <w:marRight w:val="0"/>
                      <w:marTop w:val="0"/>
                      <w:marBottom w:val="0"/>
                      <w:divBdr>
                        <w:top w:val="none" w:sz="0" w:space="0" w:color="auto"/>
                        <w:left w:val="none" w:sz="0" w:space="0" w:color="auto"/>
                        <w:bottom w:val="none" w:sz="0" w:space="0" w:color="auto"/>
                        <w:right w:val="none" w:sz="0" w:space="0" w:color="auto"/>
                      </w:divBdr>
                    </w:div>
                  </w:divsChild>
                </w:div>
                <w:div w:id="1840196832">
                  <w:marLeft w:val="0"/>
                  <w:marRight w:val="0"/>
                  <w:marTop w:val="0"/>
                  <w:marBottom w:val="0"/>
                  <w:divBdr>
                    <w:top w:val="none" w:sz="0" w:space="0" w:color="auto"/>
                    <w:left w:val="none" w:sz="0" w:space="0" w:color="auto"/>
                    <w:bottom w:val="none" w:sz="0" w:space="0" w:color="auto"/>
                    <w:right w:val="none" w:sz="0" w:space="0" w:color="auto"/>
                  </w:divBdr>
                  <w:divsChild>
                    <w:div w:id="1326057298">
                      <w:marLeft w:val="0"/>
                      <w:marRight w:val="0"/>
                      <w:marTop w:val="0"/>
                      <w:marBottom w:val="0"/>
                      <w:divBdr>
                        <w:top w:val="none" w:sz="0" w:space="0" w:color="auto"/>
                        <w:left w:val="none" w:sz="0" w:space="0" w:color="auto"/>
                        <w:bottom w:val="none" w:sz="0" w:space="0" w:color="auto"/>
                        <w:right w:val="none" w:sz="0" w:space="0" w:color="auto"/>
                      </w:divBdr>
                    </w:div>
                  </w:divsChild>
                </w:div>
                <w:div w:id="1162769244">
                  <w:marLeft w:val="0"/>
                  <w:marRight w:val="0"/>
                  <w:marTop w:val="0"/>
                  <w:marBottom w:val="0"/>
                  <w:divBdr>
                    <w:top w:val="none" w:sz="0" w:space="0" w:color="auto"/>
                    <w:left w:val="none" w:sz="0" w:space="0" w:color="auto"/>
                    <w:bottom w:val="none" w:sz="0" w:space="0" w:color="auto"/>
                    <w:right w:val="none" w:sz="0" w:space="0" w:color="auto"/>
                  </w:divBdr>
                  <w:divsChild>
                    <w:div w:id="769352806">
                      <w:marLeft w:val="0"/>
                      <w:marRight w:val="0"/>
                      <w:marTop w:val="0"/>
                      <w:marBottom w:val="0"/>
                      <w:divBdr>
                        <w:top w:val="none" w:sz="0" w:space="0" w:color="auto"/>
                        <w:left w:val="none" w:sz="0" w:space="0" w:color="auto"/>
                        <w:bottom w:val="none" w:sz="0" w:space="0" w:color="auto"/>
                        <w:right w:val="none" w:sz="0" w:space="0" w:color="auto"/>
                      </w:divBdr>
                    </w:div>
                  </w:divsChild>
                </w:div>
                <w:div w:id="1806123249">
                  <w:marLeft w:val="0"/>
                  <w:marRight w:val="0"/>
                  <w:marTop w:val="0"/>
                  <w:marBottom w:val="0"/>
                  <w:divBdr>
                    <w:top w:val="none" w:sz="0" w:space="0" w:color="auto"/>
                    <w:left w:val="none" w:sz="0" w:space="0" w:color="auto"/>
                    <w:bottom w:val="none" w:sz="0" w:space="0" w:color="auto"/>
                    <w:right w:val="none" w:sz="0" w:space="0" w:color="auto"/>
                  </w:divBdr>
                  <w:divsChild>
                    <w:div w:id="1013188054">
                      <w:marLeft w:val="0"/>
                      <w:marRight w:val="0"/>
                      <w:marTop w:val="0"/>
                      <w:marBottom w:val="0"/>
                      <w:divBdr>
                        <w:top w:val="none" w:sz="0" w:space="0" w:color="auto"/>
                        <w:left w:val="none" w:sz="0" w:space="0" w:color="auto"/>
                        <w:bottom w:val="none" w:sz="0" w:space="0" w:color="auto"/>
                        <w:right w:val="none" w:sz="0" w:space="0" w:color="auto"/>
                      </w:divBdr>
                    </w:div>
                  </w:divsChild>
                </w:div>
                <w:div w:id="605507899">
                  <w:marLeft w:val="0"/>
                  <w:marRight w:val="0"/>
                  <w:marTop w:val="0"/>
                  <w:marBottom w:val="0"/>
                  <w:divBdr>
                    <w:top w:val="none" w:sz="0" w:space="0" w:color="auto"/>
                    <w:left w:val="none" w:sz="0" w:space="0" w:color="auto"/>
                    <w:bottom w:val="none" w:sz="0" w:space="0" w:color="auto"/>
                    <w:right w:val="none" w:sz="0" w:space="0" w:color="auto"/>
                  </w:divBdr>
                  <w:divsChild>
                    <w:div w:id="2100979610">
                      <w:marLeft w:val="0"/>
                      <w:marRight w:val="0"/>
                      <w:marTop w:val="0"/>
                      <w:marBottom w:val="0"/>
                      <w:divBdr>
                        <w:top w:val="none" w:sz="0" w:space="0" w:color="auto"/>
                        <w:left w:val="none" w:sz="0" w:space="0" w:color="auto"/>
                        <w:bottom w:val="none" w:sz="0" w:space="0" w:color="auto"/>
                        <w:right w:val="none" w:sz="0" w:space="0" w:color="auto"/>
                      </w:divBdr>
                    </w:div>
                  </w:divsChild>
                </w:div>
                <w:div w:id="1273366275">
                  <w:marLeft w:val="0"/>
                  <w:marRight w:val="0"/>
                  <w:marTop w:val="0"/>
                  <w:marBottom w:val="0"/>
                  <w:divBdr>
                    <w:top w:val="none" w:sz="0" w:space="0" w:color="auto"/>
                    <w:left w:val="none" w:sz="0" w:space="0" w:color="auto"/>
                    <w:bottom w:val="none" w:sz="0" w:space="0" w:color="auto"/>
                    <w:right w:val="none" w:sz="0" w:space="0" w:color="auto"/>
                  </w:divBdr>
                  <w:divsChild>
                    <w:div w:id="1916814316">
                      <w:marLeft w:val="0"/>
                      <w:marRight w:val="0"/>
                      <w:marTop w:val="0"/>
                      <w:marBottom w:val="0"/>
                      <w:divBdr>
                        <w:top w:val="none" w:sz="0" w:space="0" w:color="auto"/>
                        <w:left w:val="none" w:sz="0" w:space="0" w:color="auto"/>
                        <w:bottom w:val="none" w:sz="0" w:space="0" w:color="auto"/>
                        <w:right w:val="none" w:sz="0" w:space="0" w:color="auto"/>
                      </w:divBdr>
                    </w:div>
                  </w:divsChild>
                </w:div>
                <w:div w:id="1197812455">
                  <w:marLeft w:val="0"/>
                  <w:marRight w:val="0"/>
                  <w:marTop w:val="0"/>
                  <w:marBottom w:val="0"/>
                  <w:divBdr>
                    <w:top w:val="none" w:sz="0" w:space="0" w:color="auto"/>
                    <w:left w:val="none" w:sz="0" w:space="0" w:color="auto"/>
                    <w:bottom w:val="none" w:sz="0" w:space="0" w:color="auto"/>
                    <w:right w:val="none" w:sz="0" w:space="0" w:color="auto"/>
                  </w:divBdr>
                  <w:divsChild>
                    <w:div w:id="1974213903">
                      <w:marLeft w:val="0"/>
                      <w:marRight w:val="0"/>
                      <w:marTop w:val="0"/>
                      <w:marBottom w:val="0"/>
                      <w:divBdr>
                        <w:top w:val="none" w:sz="0" w:space="0" w:color="auto"/>
                        <w:left w:val="none" w:sz="0" w:space="0" w:color="auto"/>
                        <w:bottom w:val="none" w:sz="0" w:space="0" w:color="auto"/>
                        <w:right w:val="none" w:sz="0" w:space="0" w:color="auto"/>
                      </w:divBdr>
                    </w:div>
                  </w:divsChild>
                </w:div>
                <w:div w:id="1490829895">
                  <w:marLeft w:val="0"/>
                  <w:marRight w:val="0"/>
                  <w:marTop w:val="0"/>
                  <w:marBottom w:val="0"/>
                  <w:divBdr>
                    <w:top w:val="none" w:sz="0" w:space="0" w:color="auto"/>
                    <w:left w:val="none" w:sz="0" w:space="0" w:color="auto"/>
                    <w:bottom w:val="none" w:sz="0" w:space="0" w:color="auto"/>
                    <w:right w:val="none" w:sz="0" w:space="0" w:color="auto"/>
                  </w:divBdr>
                  <w:divsChild>
                    <w:div w:id="1813518623">
                      <w:marLeft w:val="0"/>
                      <w:marRight w:val="0"/>
                      <w:marTop w:val="0"/>
                      <w:marBottom w:val="0"/>
                      <w:divBdr>
                        <w:top w:val="none" w:sz="0" w:space="0" w:color="auto"/>
                        <w:left w:val="none" w:sz="0" w:space="0" w:color="auto"/>
                        <w:bottom w:val="none" w:sz="0" w:space="0" w:color="auto"/>
                        <w:right w:val="none" w:sz="0" w:space="0" w:color="auto"/>
                      </w:divBdr>
                    </w:div>
                  </w:divsChild>
                </w:div>
                <w:div w:id="802044798">
                  <w:marLeft w:val="0"/>
                  <w:marRight w:val="0"/>
                  <w:marTop w:val="0"/>
                  <w:marBottom w:val="0"/>
                  <w:divBdr>
                    <w:top w:val="none" w:sz="0" w:space="0" w:color="auto"/>
                    <w:left w:val="none" w:sz="0" w:space="0" w:color="auto"/>
                    <w:bottom w:val="none" w:sz="0" w:space="0" w:color="auto"/>
                    <w:right w:val="none" w:sz="0" w:space="0" w:color="auto"/>
                  </w:divBdr>
                  <w:divsChild>
                    <w:div w:id="1224489766">
                      <w:marLeft w:val="0"/>
                      <w:marRight w:val="0"/>
                      <w:marTop w:val="0"/>
                      <w:marBottom w:val="0"/>
                      <w:divBdr>
                        <w:top w:val="none" w:sz="0" w:space="0" w:color="auto"/>
                        <w:left w:val="none" w:sz="0" w:space="0" w:color="auto"/>
                        <w:bottom w:val="none" w:sz="0" w:space="0" w:color="auto"/>
                        <w:right w:val="none" w:sz="0" w:space="0" w:color="auto"/>
                      </w:divBdr>
                    </w:div>
                  </w:divsChild>
                </w:div>
                <w:div w:id="190456631">
                  <w:marLeft w:val="0"/>
                  <w:marRight w:val="0"/>
                  <w:marTop w:val="0"/>
                  <w:marBottom w:val="0"/>
                  <w:divBdr>
                    <w:top w:val="none" w:sz="0" w:space="0" w:color="auto"/>
                    <w:left w:val="none" w:sz="0" w:space="0" w:color="auto"/>
                    <w:bottom w:val="none" w:sz="0" w:space="0" w:color="auto"/>
                    <w:right w:val="none" w:sz="0" w:space="0" w:color="auto"/>
                  </w:divBdr>
                  <w:divsChild>
                    <w:div w:id="1945108600">
                      <w:marLeft w:val="0"/>
                      <w:marRight w:val="0"/>
                      <w:marTop w:val="0"/>
                      <w:marBottom w:val="0"/>
                      <w:divBdr>
                        <w:top w:val="none" w:sz="0" w:space="0" w:color="auto"/>
                        <w:left w:val="none" w:sz="0" w:space="0" w:color="auto"/>
                        <w:bottom w:val="none" w:sz="0" w:space="0" w:color="auto"/>
                        <w:right w:val="none" w:sz="0" w:space="0" w:color="auto"/>
                      </w:divBdr>
                    </w:div>
                  </w:divsChild>
                </w:div>
                <w:div w:id="1781753127">
                  <w:marLeft w:val="0"/>
                  <w:marRight w:val="0"/>
                  <w:marTop w:val="0"/>
                  <w:marBottom w:val="0"/>
                  <w:divBdr>
                    <w:top w:val="none" w:sz="0" w:space="0" w:color="auto"/>
                    <w:left w:val="none" w:sz="0" w:space="0" w:color="auto"/>
                    <w:bottom w:val="none" w:sz="0" w:space="0" w:color="auto"/>
                    <w:right w:val="none" w:sz="0" w:space="0" w:color="auto"/>
                  </w:divBdr>
                  <w:divsChild>
                    <w:div w:id="2033068995">
                      <w:marLeft w:val="0"/>
                      <w:marRight w:val="0"/>
                      <w:marTop w:val="0"/>
                      <w:marBottom w:val="0"/>
                      <w:divBdr>
                        <w:top w:val="none" w:sz="0" w:space="0" w:color="auto"/>
                        <w:left w:val="none" w:sz="0" w:space="0" w:color="auto"/>
                        <w:bottom w:val="none" w:sz="0" w:space="0" w:color="auto"/>
                        <w:right w:val="none" w:sz="0" w:space="0" w:color="auto"/>
                      </w:divBdr>
                    </w:div>
                  </w:divsChild>
                </w:div>
                <w:div w:id="1110470998">
                  <w:marLeft w:val="0"/>
                  <w:marRight w:val="0"/>
                  <w:marTop w:val="0"/>
                  <w:marBottom w:val="0"/>
                  <w:divBdr>
                    <w:top w:val="none" w:sz="0" w:space="0" w:color="auto"/>
                    <w:left w:val="none" w:sz="0" w:space="0" w:color="auto"/>
                    <w:bottom w:val="none" w:sz="0" w:space="0" w:color="auto"/>
                    <w:right w:val="none" w:sz="0" w:space="0" w:color="auto"/>
                  </w:divBdr>
                  <w:divsChild>
                    <w:div w:id="994990451">
                      <w:marLeft w:val="0"/>
                      <w:marRight w:val="0"/>
                      <w:marTop w:val="0"/>
                      <w:marBottom w:val="0"/>
                      <w:divBdr>
                        <w:top w:val="none" w:sz="0" w:space="0" w:color="auto"/>
                        <w:left w:val="none" w:sz="0" w:space="0" w:color="auto"/>
                        <w:bottom w:val="none" w:sz="0" w:space="0" w:color="auto"/>
                        <w:right w:val="none" w:sz="0" w:space="0" w:color="auto"/>
                      </w:divBdr>
                    </w:div>
                  </w:divsChild>
                </w:div>
                <w:div w:id="1897742920">
                  <w:marLeft w:val="0"/>
                  <w:marRight w:val="0"/>
                  <w:marTop w:val="0"/>
                  <w:marBottom w:val="0"/>
                  <w:divBdr>
                    <w:top w:val="none" w:sz="0" w:space="0" w:color="auto"/>
                    <w:left w:val="none" w:sz="0" w:space="0" w:color="auto"/>
                    <w:bottom w:val="none" w:sz="0" w:space="0" w:color="auto"/>
                    <w:right w:val="none" w:sz="0" w:space="0" w:color="auto"/>
                  </w:divBdr>
                  <w:divsChild>
                    <w:div w:id="728653870">
                      <w:marLeft w:val="0"/>
                      <w:marRight w:val="0"/>
                      <w:marTop w:val="0"/>
                      <w:marBottom w:val="0"/>
                      <w:divBdr>
                        <w:top w:val="none" w:sz="0" w:space="0" w:color="auto"/>
                        <w:left w:val="none" w:sz="0" w:space="0" w:color="auto"/>
                        <w:bottom w:val="none" w:sz="0" w:space="0" w:color="auto"/>
                        <w:right w:val="none" w:sz="0" w:space="0" w:color="auto"/>
                      </w:divBdr>
                    </w:div>
                  </w:divsChild>
                </w:div>
                <w:div w:id="699353054">
                  <w:marLeft w:val="0"/>
                  <w:marRight w:val="0"/>
                  <w:marTop w:val="0"/>
                  <w:marBottom w:val="0"/>
                  <w:divBdr>
                    <w:top w:val="none" w:sz="0" w:space="0" w:color="auto"/>
                    <w:left w:val="none" w:sz="0" w:space="0" w:color="auto"/>
                    <w:bottom w:val="none" w:sz="0" w:space="0" w:color="auto"/>
                    <w:right w:val="none" w:sz="0" w:space="0" w:color="auto"/>
                  </w:divBdr>
                  <w:divsChild>
                    <w:div w:id="1861704785">
                      <w:marLeft w:val="0"/>
                      <w:marRight w:val="0"/>
                      <w:marTop w:val="0"/>
                      <w:marBottom w:val="0"/>
                      <w:divBdr>
                        <w:top w:val="none" w:sz="0" w:space="0" w:color="auto"/>
                        <w:left w:val="none" w:sz="0" w:space="0" w:color="auto"/>
                        <w:bottom w:val="none" w:sz="0" w:space="0" w:color="auto"/>
                        <w:right w:val="none" w:sz="0" w:space="0" w:color="auto"/>
                      </w:divBdr>
                    </w:div>
                  </w:divsChild>
                </w:div>
                <w:div w:id="1869176100">
                  <w:marLeft w:val="0"/>
                  <w:marRight w:val="0"/>
                  <w:marTop w:val="0"/>
                  <w:marBottom w:val="0"/>
                  <w:divBdr>
                    <w:top w:val="none" w:sz="0" w:space="0" w:color="auto"/>
                    <w:left w:val="none" w:sz="0" w:space="0" w:color="auto"/>
                    <w:bottom w:val="none" w:sz="0" w:space="0" w:color="auto"/>
                    <w:right w:val="none" w:sz="0" w:space="0" w:color="auto"/>
                  </w:divBdr>
                  <w:divsChild>
                    <w:div w:id="941063830">
                      <w:marLeft w:val="0"/>
                      <w:marRight w:val="0"/>
                      <w:marTop w:val="0"/>
                      <w:marBottom w:val="0"/>
                      <w:divBdr>
                        <w:top w:val="none" w:sz="0" w:space="0" w:color="auto"/>
                        <w:left w:val="none" w:sz="0" w:space="0" w:color="auto"/>
                        <w:bottom w:val="none" w:sz="0" w:space="0" w:color="auto"/>
                        <w:right w:val="none" w:sz="0" w:space="0" w:color="auto"/>
                      </w:divBdr>
                    </w:div>
                  </w:divsChild>
                </w:div>
                <w:div w:id="206720643">
                  <w:marLeft w:val="0"/>
                  <w:marRight w:val="0"/>
                  <w:marTop w:val="0"/>
                  <w:marBottom w:val="0"/>
                  <w:divBdr>
                    <w:top w:val="none" w:sz="0" w:space="0" w:color="auto"/>
                    <w:left w:val="none" w:sz="0" w:space="0" w:color="auto"/>
                    <w:bottom w:val="none" w:sz="0" w:space="0" w:color="auto"/>
                    <w:right w:val="none" w:sz="0" w:space="0" w:color="auto"/>
                  </w:divBdr>
                  <w:divsChild>
                    <w:div w:id="1489981669">
                      <w:marLeft w:val="0"/>
                      <w:marRight w:val="0"/>
                      <w:marTop w:val="0"/>
                      <w:marBottom w:val="0"/>
                      <w:divBdr>
                        <w:top w:val="none" w:sz="0" w:space="0" w:color="auto"/>
                        <w:left w:val="none" w:sz="0" w:space="0" w:color="auto"/>
                        <w:bottom w:val="none" w:sz="0" w:space="0" w:color="auto"/>
                        <w:right w:val="none" w:sz="0" w:space="0" w:color="auto"/>
                      </w:divBdr>
                    </w:div>
                  </w:divsChild>
                </w:div>
                <w:div w:id="2066684462">
                  <w:marLeft w:val="0"/>
                  <w:marRight w:val="0"/>
                  <w:marTop w:val="0"/>
                  <w:marBottom w:val="0"/>
                  <w:divBdr>
                    <w:top w:val="none" w:sz="0" w:space="0" w:color="auto"/>
                    <w:left w:val="none" w:sz="0" w:space="0" w:color="auto"/>
                    <w:bottom w:val="none" w:sz="0" w:space="0" w:color="auto"/>
                    <w:right w:val="none" w:sz="0" w:space="0" w:color="auto"/>
                  </w:divBdr>
                  <w:divsChild>
                    <w:div w:id="345595033">
                      <w:marLeft w:val="0"/>
                      <w:marRight w:val="0"/>
                      <w:marTop w:val="0"/>
                      <w:marBottom w:val="0"/>
                      <w:divBdr>
                        <w:top w:val="none" w:sz="0" w:space="0" w:color="auto"/>
                        <w:left w:val="none" w:sz="0" w:space="0" w:color="auto"/>
                        <w:bottom w:val="none" w:sz="0" w:space="0" w:color="auto"/>
                        <w:right w:val="none" w:sz="0" w:space="0" w:color="auto"/>
                      </w:divBdr>
                    </w:div>
                  </w:divsChild>
                </w:div>
                <w:div w:id="113409738">
                  <w:marLeft w:val="0"/>
                  <w:marRight w:val="0"/>
                  <w:marTop w:val="0"/>
                  <w:marBottom w:val="0"/>
                  <w:divBdr>
                    <w:top w:val="none" w:sz="0" w:space="0" w:color="auto"/>
                    <w:left w:val="none" w:sz="0" w:space="0" w:color="auto"/>
                    <w:bottom w:val="none" w:sz="0" w:space="0" w:color="auto"/>
                    <w:right w:val="none" w:sz="0" w:space="0" w:color="auto"/>
                  </w:divBdr>
                  <w:divsChild>
                    <w:div w:id="1755319620">
                      <w:marLeft w:val="0"/>
                      <w:marRight w:val="0"/>
                      <w:marTop w:val="0"/>
                      <w:marBottom w:val="0"/>
                      <w:divBdr>
                        <w:top w:val="none" w:sz="0" w:space="0" w:color="auto"/>
                        <w:left w:val="none" w:sz="0" w:space="0" w:color="auto"/>
                        <w:bottom w:val="none" w:sz="0" w:space="0" w:color="auto"/>
                        <w:right w:val="none" w:sz="0" w:space="0" w:color="auto"/>
                      </w:divBdr>
                    </w:div>
                  </w:divsChild>
                </w:div>
                <w:div w:id="1215431796">
                  <w:marLeft w:val="0"/>
                  <w:marRight w:val="0"/>
                  <w:marTop w:val="0"/>
                  <w:marBottom w:val="0"/>
                  <w:divBdr>
                    <w:top w:val="none" w:sz="0" w:space="0" w:color="auto"/>
                    <w:left w:val="none" w:sz="0" w:space="0" w:color="auto"/>
                    <w:bottom w:val="none" w:sz="0" w:space="0" w:color="auto"/>
                    <w:right w:val="none" w:sz="0" w:space="0" w:color="auto"/>
                  </w:divBdr>
                  <w:divsChild>
                    <w:div w:id="1185830126">
                      <w:marLeft w:val="0"/>
                      <w:marRight w:val="0"/>
                      <w:marTop w:val="0"/>
                      <w:marBottom w:val="0"/>
                      <w:divBdr>
                        <w:top w:val="none" w:sz="0" w:space="0" w:color="auto"/>
                        <w:left w:val="none" w:sz="0" w:space="0" w:color="auto"/>
                        <w:bottom w:val="none" w:sz="0" w:space="0" w:color="auto"/>
                        <w:right w:val="none" w:sz="0" w:space="0" w:color="auto"/>
                      </w:divBdr>
                    </w:div>
                  </w:divsChild>
                </w:div>
                <w:div w:id="686055265">
                  <w:marLeft w:val="0"/>
                  <w:marRight w:val="0"/>
                  <w:marTop w:val="0"/>
                  <w:marBottom w:val="0"/>
                  <w:divBdr>
                    <w:top w:val="none" w:sz="0" w:space="0" w:color="auto"/>
                    <w:left w:val="none" w:sz="0" w:space="0" w:color="auto"/>
                    <w:bottom w:val="none" w:sz="0" w:space="0" w:color="auto"/>
                    <w:right w:val="none" w:sz="0" w:space="0" w:color="auto"/>
                  </w:divBdr>
                  <w:divsChild>
                    <w:div w:id="1870337670">
                      <w:marLeft w:val="0"/>
                      <w:marRight w:val="0"/>
                      <w:marTop w:val="0"/>
                      <w:marBottom w:val="0"/>
                      <w:divBdr>
                        <w:top w:val="none" w:sz="0" w:space="0" w:color="auto"/>
                        <w:left w:val="none" w:sz="0" w:space="0" w:color="auto"/>
                        <w:bottom w:val="none" w:sz="0" w:space="0" w:color="auto"/>
                        <w:right w:val="none" w:sz="0" w:space="0" w:color="auto"/>
                      </w:divBdr>
                    </w:div>
                  </w:divsChild>
                </w:div>
                <w:div w:id="1675300344">
                  <w:marLeft w:val="0"/>
                  <w:marRight w:val="0"/>
                  <w:marTop w:val="0"/>
                  <w:marBottom w:val="0"/>
                  <w:divBdr>
                    <w:top w:val="none" w:sz="0" w:space="0" w:color="auto"/>
                    <w:left w:val="none" w:sz="0" w:space="0" w:color="auto"/>
                    <w:bottom w:val="none" w:sz="0" w:space="0" w:color="auto"/>
                    <w:right w:val="none" w:sz="0" w:space="0" w:color="auto"/>
                  </w:divBdr>
                  <w:divsChild>
                    <w:div w:id="552156006">
                      <w:marLeft w:val="0"/>
                      <w:marRight w:val="0"/>
                      <w:marTop w:val="0"/>
                      <w:marBottom w:val="0"/>
                      <w:divBdr>
                        <w:top w:val="none" w:sz="0" w:space="0" w:color="auto"/>
                        <w:left w:val="none" w:sz="0" w:space="0" w:color="auto"/>
                        <w:bottom w:val="none" w:sz="0" w:space="0" w:color="auto"/>
                        <w:right w:val="none" w:sz="0" w:space="0" w:color="auto"/>
                      </w:divBdr>
                    </w:div>
                  </w:divsChild>
                </w:div>
                <w:div w:id="1634948384">
                  <w:marLeft w:val="0"/>
                  <w:marRight w:val="0"/>
                  <w:marTop w:val="0"/>
                  <w:marBottom w:val="0"/>
                  <w:divBdr>
                    <w:top w:val="none" w:sz="0" w:space="0" w:color="auto"/>
                    <w:left w:val="none" w:sz="0" w:space="0" w:color="auto"/>
                    <w:bottom w:val="none" w:sz="0" w:space="0" w:color="auto"/>
                    <w:right w:val="none" w:sz="0" w:space="0" w:color="auto"/>
                  </w:divBdr>
                  <w:divsChild>
                    <w:div w:id="1884094927">
                      <w:marLeft w:val="0"/>
                      <w:marRight w:val="0"/>
                      <w:marTop w:val="0"/>
                      <w:marBottom w:val="0"/>
                      <w:divBdr>
                        <w:top w:val="none" w:sz="0" w:space="0" w:color="auto"/>
                        <w:left w:val="none" w:sz="0" w:space="0" w:color="auto"/>
                        <w:bottom w:val="none" w:sz="0" w:space="0" w:color="auto"/>
                        <w:right w:val="none" w:sz="0" w:space="0" w:color="auto"/>
                      </w:divBdr>
                    </w:div>
                  </w:divsChild>
                </w:div>
                <w:div w:id="779179753">
                  <w:marLeft w:val="0"/>
                  <w:marRight w:val="0"/>
                  <w:marTop w:val="0"/>
                  <w:marBottom w:val="0"/>
                  <w:divBdr>
                    <w:top w:val="none" w:sz="0" w:space="0" w:color="auto"/>
                    <w:left w:val="none" w:sz="0" w:space="0" w:color="auto"/>
                    <w:bottom w:val="none" w:sz="0" w:space="0" w:color="auto"/>
                    <w:right w:val="none" w:sz="0" w:space="0" w:color="auto"/>
                  </w:divBdr>
                  <w:divsChild>
                    <w:div w:id="1256400329">
                      <w:marLeft w:val="0"/>
                      <w:marRight w:val="0"/>
                      <w:marTop w:val="0"/>
                      <w:marBottom w:val="0"/>
                      <w:divBdr>
                        <w:top w:val="none" w:sz="0" w:space="0" w:color="auto"/>
                        <w:left w:val="none" w:sz="0" w:space="0" w:color="auto"/>
                        <w:bottom w:val="none" w:sz="0" w:space="0" w:color="auto"/>
                        <w:right w:val="none" w:sz="0" w:space="0" w:color="auto"/>
                      </w:divBdr>
                    </w:div>
                  </w:divsChild>
                </w:div>
                <w:div w:id="198009991">
                  <w:marLeft w:val="0"/>
                  <w:marRight w:val="0"/>
                  <w:marTop w:val="0"/>
                  <w:marBottom w:val="0"/>
                  <w:divBdr>
                    <w:top w:val="none" w:sz="0" w:space="0" w:color="auto"/>
                    <w:left w:val="none" w:sz="0" w:space="0" w:color="auto"/>
                    <w:bottom w:val="none" w:sz="0" w:space="0" w:color="auto"/>
                    <w:right w:val="none" w:sz="0" w:space="0" w:color="auto"/>
                  </w:divBdr>
                  <w:divsChild>
                    <w:div w:id="1571843697">
                      <w:marLeft w:val="0"/>
                      <w:marRight w:val="0"/>
                      <w:marTop w:val="0"/>
                      <w:marBottom w:val="0"/>
                      <w:divBdr>
                        <w:top w:val="none" w:sz="0" w:space="0" w:color="auto"/>
                        <w:left w:val="none" w:sz="0" w:space="0" w:color="auto"/>
                        <w:bottom w:val="none" w:sz="0" w:space="0" w:color="auto"/>
                        <w:right w:val="none" w:sz="0" w:space="0" w:color="auto"/>
                      </w:divBdr>
                    </w:div>
                  </w:divsChild>
                </w:div>
                <w:div w:id="249045757">
                  <w:marLeft w:val="0"/>
                  <w:marRight w:val="0"/>
                  <w:marTop w:val="0"/>
                  <w:marBottom w:val="0"/>
                  <w:divBdr>
                    <w:top w:val="none" w:sz="0" w:space="0" w:color="auto"/>
                    <w:left w:val="none" w:sz="0" w:space="0" w:color="auto"/>
                    <w:bottom w:val="none" w:sz="0" w:space="0" w:color="auto"/>
                    <w:right w:val="none" w:sz="0" w:space="0" w:color="auto"/>
                  </w:divBdr>
                  <w:divsChild>
                    <w:div w:id="1074618735">
                      <w:marLeft w:val="0"/>
                      <w:marRight w:val="0"/>
                      <w:marTop w:val="0"/>
                      <w:marBottom w:val="0"/>
                      <w:divBdr>
                        <w:top w:val="none" w:sz="0" w:space="0" w:color="auto"/>
                        <w:left w:val="none" w:sz="0" w:space="0" w:color="auto"/>
                        <w:bottom w:val="none" w:sz="0" w:space="0" w:color="auto"/>
                        <w:right w:val="none" w:sz="0" w:space="0" w:color="auto"/>
                      </w:divBdr>
                    </w:div>
                  </w:divsChild>
                </w:div>
                <w:div w:id="2133091721">
                  <w:marLeft w:val="0"/>
                  <w:marRight w:val="0"/>
                  <w:marTop w:val="0"/>
                  <w:marBottom w:val="0"/>
                  <w:divBdr>
                    <w:top w:val="none" w:sz="0" w:space="0" w:color="auto"/>
                    <w:left w:val="none" w:sz="0" w:space="0" w:color="auto"/>
                    <w:bottom w:val="none" w:sz="0" w:space="0" w:color="auto"/>
                    <w:right w:val="none" w:sz="0" w:space="0" w:color="auto"/>
                  </w:divBdr>
                  <w:divsChild>
                    <w:div w:id="1526553259">
                      <w:marLeft w:val="0"/>
                      <w:marRight w:val="0"/>
                      <w:marTop w:val="0"/>
                      <w:marBottom w:val="0"/>
                      <w:divBdr>
                        <w:top w:val="none" w:sz="0" w:space="0" w:color="auto"/>
                        <w:left w:val="none" w:sz="0" w:space="0" w:color="auto"/>
                        <w:bottom w:val="none" w:sz="0" w:space="0" w:color="auto"/>
                        <w:right w:val="none" w:sz="0" w:space="0" w:color="auto"/>
                      </w:divBdr>
                    </w:div>
                  </w:divsChild>
                </w:div>
                <w:div w:id="1918708756">
                  <w:marLeft w:val="0"/>
                  <w:marRight w:val="0"/>
                  <w:marTop w:val="0"/>
                  <w:marBottom w:val="0"/>
                  <w:divBdr>
                    <w:top w:val="none" w:sz="0" w:space="0" w:color="auto"/>
                    <w:left w:val="none" w:sz="0" w:space="0" w:color="auto"/>
                    <w:bottom w:val="none" w:sz="0" w:space="0" w:color="auto"/>
                    <w:right w:val="none" w:sz="0" w:space="0" w:color="auto"/>
                  </w:divBdr>
                  <w:divsChild>
                    <w:div w:id="1355881660">
                      <w:marLeft w:val="0"/>
                      <w:marRight w:val="0"/>
                      <w:marTop w:val="0"/>
                      <w:marBottom w:val="0"/>
                      <w:divBdr>
                        <w:top w:val="none" w:sz="0" w:space="0" w:color="auto"/>
                        <w:left w:val="none" w:sz="0" w:space="0" w:color="auto"/>
                        <w:bottom w:val="none" w:sz="0" w:space="0" w:color="auto"/>
                        <w:right w:val="none" w:sz="0" w:space="0" w:color="auto"/>
                      </w:divBdr>
                    </w:div>
                  </w:divsChild>
                </w:div>
                <w:div w:id="286162811">
                  <w:marLeft w:val="0"/>
                  <w:marRight w:val="0"/>
                  <w:marTop w:val="0"/>
                  <w:marBottom w:val="0"/>
                  <w:divBdr>
                    <w:top w:val="none" w:sz="0" w:space="0" w:color="auto"/>
                    <w:left w:val="none" w:sz="0" w:space="0" w:color="auto"/>
                    <w:bottom w:val="none" w:sz="0" w:space="0" w:color="auto"/>
                    <w:right w:val="none" w:sz="0" w:space="0" w:color="auto"/>
                  </w:divBdr>
                  <w:divsChild>
                    <w:div w:id="585653168">
                      <w:marLeft w:val="0"/>
                      <w:marRight w:val="0"/>
                      <w:marTop w:val="0"/>
                      <w:marBottom w:val="0"/>
                      <w:divBdr>
                        <w:top w:val="none" w:sz="0" w:space="0" w:color="auto"/>
                        <w:left w:val="none" w:sz="0" w:space="0" w:color="auto"/>
                        <w:bottom w:val="none" w:sz="0" w:space="0" w:color="auto"/>
                        <w:right w:val="none" w:sz="0" w:space="0" w:color="auto"/>
                      </w:divBdr>
                    </w:div>
                  </w:divsChild>
                </w:div>
                <w:div w:id="1154489736">
                  <w:marLeft w:val="0"/>
                  <w:marRight w:val="0"/>
                  <w:marTop w:val="0"/>
                  <w:marBottom w:val="0"/>
                  <w:divBdr>
                    <w:top w:val="none" w:sz="0" w:space="0" w:color="auto"/>
                    <w:left w:val="none" w:sz="0" w:space="0" w:color="auto"/>
                    <w:bottom w:val="none" w:sz="0" w:space="0" w:color="auto"/>
                    <w:right w:val="none" w:sz="0" w:space="0" w:color="auto"/>
                  </w:divBdr>
                  <w:divsChild>
                    <w:div w:id="1183013983">
                      <w:marLeft w:val="0"/>
                      <w:marRight w:val="0"/>
                      <w:marTop w:val="0"/>
                      <w:marBottom w:val="0"/>
                      <w:divBdr>
                        <w:top w:val="none" w:sz="0" w:space="0" w:color="auto"/>
                        <w:left w:val="none" w:sz="0" w:space="0" w:color="auto"/>
                        <w:bottom w:val="none" w:sz="0" w:space="0" w:color="auto"/>
                        <w:right w:val="none" w:sz="0" w:space="0" w:color="auto"/>
                      </w:divBdr>
                    </w:div>
                  </w:divsChild>
                </w:div>
                <w:div w:id="1819881208">
                  <w:marLeft w:val="0"/>
                  <w:marRight w:val="0"/>
                  <w:marTop w:val="0"/>
                  <w:marBottom w:val="0"/>
                  <w:divBdr>
                    <w:top w:val="none" w:sz="0" w:space="0" w:color="auto"/>
                    <w:left w:val="none" w:sz="0" w:space="0" w:color="auto"/>
                    <w:bottom w:val="none" w:sz="0" w:space="0" w:color="auto"/>
                    <w:right w:val="none" w:sz="0" w:space="0" w:color="auto"/>
                  </w:divBdr>
                  <w:divsChild>
                    <w:div w:id="1819616561">
                      <w:marLeft w:val="0"/>
                      <w:marRight w:val="0"/>
                      <w:marTop w:val="0"/>
                      <w:marBottom w:val="0"/>
                      <w:divBdr>
                        <w:top w:val="none" w:sz="0" w:space="0" w:color="auto"/>
                        <w:left w:val="none" w:sz="0" w:space="0" w:color="auto"/>
                        <w:bottom w:val="none" w:sz="0" w:space="0" w:color="auto"/>
                        <w:right w:val="none" w:sz="0" w:space="0" w:color="auto"/>
                      </w:divBdr>
                    </w:div>
                  </w:divsChild>
                </w:div>
                <w:div w:id="589463007">
                  <w:marLeft w:val="0"/>
                  <w:marRight w:val="0"/>
                  <w:marTop w:val="0"/>
                  <w:marBottom w:val="0"/>
                  <w:divBdr>
                    <w:top w:val="none" w:sz="0" w:space="0" w:color="auto"/>
                    <w:left w:val="none" w:sz="0" w:space="0" w:color="auto"/>
                    <w:bottom w:val="none" w:sz="0" w:space="0" w:color="auto"/>
                    <w:right w:val="none" w:sz="0" w:space="0" w:color="auto"/>
                  </w:divBdr>
                  <w:divsChild>
                    <w:div w:id="2010253170">
                      <w:marLeft w:val="0"/>
                      <w:marRight w:val="0"/>
                      <w:marTop w:val="0"/>
                      <w:marBottom w:val="0"/>
                      <w:divBdr>
                        <w:top w:val="none" w:sz="0" w:space="0" w:color="auto"/>
                        <w:left w:val="none" w:sz="0" w:space="0" w:color="auto"/>
                        <w:bottom w:val="none" w:sz="0" w:space="0" w:color="auto"/>
                        <w:right w:val="none" w:sz="0" w:space="0" w:color="auto"/>
                      </w:divBdr>
                    </w:div>
                  </w:divsChild>
                </w:div>
                <w:div w:id="928656551">
                  <w:marLeft w:val="0"/>
                  <w:marRight w:val="0"/>
                  <w:marTop w:val="0"/>
                  <w:marBottom w:val="0"/>
                  <w:divBdr>
                    <w:top w:val="none" w:sz="0" w:space="0" w:color="auto"/>
                    <w:left w:val="none" w:sz="0" w:space="0" w:color="auto"/>
                    <w:bottom w:val="none" w:sz="0" w:space="0" w:color="auto"/>
                    <w:right w:val="none" w:sz="0" w:space="0" w:color="auto"/>
                  </w:divBdr>
                  <w:divsChild>
                    <w:div w:id="334764809">
                      <w:marLeft w:val="0"/>
                      <w:marRight w:val="0"/>
                      <w:marTop w:val="0"/>
                      <w:marBottom w:val="0"/>
                      <w:divBdr>
                        <w:top w:val="none" w:sz="0" w:space="0" w:color="auto"/>
                        <w:left w:val="none" w:sz="0" w:space="0" w:color="auto"/>
                        <w:bottom w:val="none" w:sz="0" w:space="0" w:color="auto"/>
                        <w:right w:val="none" w:sz="0" w:space="0" w:color="auto"/>
                      </w:divBdr>
                    </w:div>
                  </w:divsChild>
                </w:div>
                <w:div w:id="2061126789">
                  <w:marLeft w:val="0"/>
                  <w:marRight w:val="0"/>
                  <w:marTop w:val="0"/>
                  <w:marBottom w:val="0"/>
                  <w:divBdr>
                    <w:top w:val="none" w:sz="0" w:space="0" w:color="auto"/>
                    <w:left w:val="none" w:sz="0" w:space="0" w:color="auto"/>
                    <w:bottom w:val="none" w:sz="0" w:space="0" w:color="auto"/>
                    <w:right w:val="none" w:sz="0" w:space="0" w:color="auto"/>
                  </w:divBdr>
                  <w:divsChild>
                    <w:div w:id="351876963">
                      <w:marLeft w:val="0"/>
                      <w:marRight w:val="0"/>
                      <w:marTop w:val="0"/>
                      <w:marBottom w:val="0"/>
                      <w:divBdr>
                        <w:top w:val="none" w:sz="0" w:space="0" w:color="auto"/>
                        <w:left w:val="none" w:sz="0" w:space="0" w:color="auto"/>
                        <w:bottom w:val="none" w:sz="0" w:space="0" w:color="auto"/>
                        <w:right w:val="none" w:sz="0" w:space="0" w:color="auto"/>
                      </w:divBdr>
                    </w:div>
                  </w:divsChild>
                </w:div>
                <w:div w:id="38945266">
                  <w:marLeft w:val="0"/>
                  <w:marRight w:val="0"/>
                  <w:marTop w:val="0"/>
                  <w:marBottom w:val="0"/>
                  <w:divBdr>
                    <w:top w:val="none" w:sz="0" w:space="0" w:color="auto"/>
                    <w:left w:val="none" w:sz="0" w:space="0" w:color="auto"/>
                    <w:bottom w:val="none" w:sz="0" w:space="0" w:color="auto"/>
                    <w:right w:val="none" w:sz="0" w:space="0" w:color="auto"/>
                  </w:divBdr>
                  <w:divsChild>
                    <w:div w:id="823669570">
                      <w:marLeft w:val="0"/>
                      <w:marRight w:val="0"/>
                      <w:marTop w:val="0"/>
                      <w:marBottom w:val="0"/>
                      <w:divBdr>
                        <w:top w:val="none" w:sz="0" w:space="0" w:color="auto"/>
                        <w:left w:val="none" w:sz="0" w:space="0" w:color="auto"/>
                        <w:bottom w:val="none" w:sz="0" w:space="0" w:color="auto"/>
                        <w:right w:val="none" w:sz="0" w:space="0" w:color="auto"/>
                      </w:divBdr>
                    </w:div>
                  </w:divsChild>
                </w:div>
                <w:div w:id="290867742">
                  <w:marLeft w:val="0"/>
                  <w:marRight w:val="0"/>
                  <w:marTop w:val="0"/>
                  <w:marBottom w:val="0"/>
                  <w:divBdr>
                    <w:top w:val="none" w:sz="0" w:space="0" w:color="auto"/>
                    <w:left w:val="none" w:sz="0" w:space="0" w:color="auto"/>
                    <w:bottom w:val="none" w:sz="0" w:space="0" w:color="auto"/>
                    <w:right w:val="none" w:sz="0" w:space="0" w:color="auto"/>
                  </w:divBdr>
                  <w:divsChild>
                    <w:div w:id="1920754372">
                      <w:marLeft w:val="0"/>
                      <w:marRight w:val="0"/>
                      <w:marTop w:val="0"/>
                      <w:marBottom w:val="0"/>
                      <w:divBdr>
                        <w:top w:val="none" w:sz="0" w:space="0" w:color="auto"/>
                        <w:left w:val="none" w:sz="0" w:space="0" w:color="auto"/>
                        <w:bottom w:val="none" w:sz="0" w:space="0" w:color="auto"/>
                        <w:right w:val="none" w:sz="0" w:space="0" w:color="auto"/>
                      </w:divBdr>
                    </w:div>
                  </w:divsChild>
                </w:div>
                <w:div w:id="1736736411">
                  <w:marLeft w:val="0"/>
                  <w:marRight w:val="0"/>
                  <w:marTop w:val="0"/>
                  <w:marBottom w:val="0"/>
                  <w:divBdr>
                    <w:top w:val="none" w:sz="0" w:space="0" w:color="auto"/>
                    <w:left w:val="none" w:sz="0" w:space="0" w:color="auto"/>
                    <w:bottom w:val="none" w:sz="0" w:space="0" w:color="auto"/>
                    <w:right w:val="none" w:sz="0" w:space="0" w:color="auto"/>
                  </w:divBdr>
                  <w:divsChild>
                    <w:div w:id="1947300378">
                      <w:marLeft w:val="0"/>
                      <w:marRight w:val="0"/>
                      <w:marTop w:val="0"/>
                      <w:marBottom w:val="0"/>
                      <w:divBdr>
                        <w:top w:val="none" w:sz="0" w:space="0" w:color="auto"/>
                        <w:left w:val="none" w:sz="0" w:space="0" w:color="auto"/>
                        <w:bottom w:val="none" w:sz="0" w:space="0" w:color="auto"/>
                        <w:right w:val="none" w:sz="0" w:space="0" w:color="auto"/>
                      </w:divBdr>
                    </w:div>
                  </w:divsChild>
                </w:div>
                <w:div w:id="1656954141">
                  <w:marLeft w:val="0"/>
                  <w:marRight w:val="0"/>
                  <w:marTop w:val="0"/>
                  <w:marBottom w:val="0"/>
                  <w:divBdr>
                    <w:top w:val="none" w:sz="0" w:space="0" w:color="auto"/>
                    <w:left w:val="none" w:sz="0" w:space="0" w:color="auto"/>
                    <w:bottom w:val="none" w:sz="0" w:space="0" w:color="auto"/>
                    <w:right w:val="none" w:sz="0" w:space="0" w:color="auto"/>
                  </w:divBdr>
                  <w:divsChild>
                    <w:div w:id="1012998632">
                      <w:marLeft w:val="0"/>
                      <w:marRight w:val="0"/>
                      <w:marTop w:val="0"/>
                      <w:marBottom w:val="0"/>
                      <w:divBdr>
                        <w:top w:val="none" w:sz="0" w:space="0" w:color="auto"/>
                        <w:left w:val="none" w:sz="0" w:space="0" w:color="auto"/>
                        <w:bottom w:val="none" w:sz="0" w:space="0" w:color="auto"/>
                        <w:right w:val="none" w:sz="0" w:space="0" w:color="auto"/>
                      </w:divBdr>
                    </w:div>
                  </w:divsChild>
                </w:div>
                <w:div w:id="210849365">
                  <w:marLeft w:val="0"/>
                  <w:marRight w:val="0"/>
                  <w:marTop w:val="0"/>
                  <w:marBottom w:val="0"/>
                  <w:divBdr>
                    <w:top w:val="none" w:sz="0" w:space="0" w:color="auto"/>
                    <w:left w:val="none" w:sz="0" w:space="0" w:color="auto"/>
                    <w:bottom w:val="none" w:sz="0" w:space="0" w:color="auto"/>
                    <w:right w:val="none" w:sz="0" w:space="0" w:color="auto"/>
                  </w:divBdr>
                  <w:divsChild>
                    <w:div w:id="1848859167">
                      <w:marLeft w:val="0"/>
                      <w:marRight w:val="0"/>
                      <w:marTop w:val="0"/>
                      <w:marBottom w:val="0"/>
                      <w:divBdr>
                        <w:top w:val="none" w:sz="0" w:space="0" w:color="auto"/>
                        <w:left w:val="none" w:sz="0" w:space="0" w:color="auto"/>
                        <w:bottom w:val="none" w:sz="0" w:space="0" w:color="auto"/>
                        <w:right w:val="none" w:sz="0" w:space="0" w:color="auto"/>
                      </w:divBdr>
                    </w:div>
                  </w:divsChild>
                </w:div>
                <w:div w:id="1654337907">
                  <w:marLeft w:val="0"/>
                  <w:marRight w:val="0"/>
                  <w:marTop w:val="0"/>
                  <w:marBottom w:val="0"/>
                  <w:divBdr>
                    <w:top w:val="none" w:sz="0" w:space="0" w:color="auto"/>
                    <w:left w:val="none" w:sz="0" w:space="0" w:color="auto"/>
                    <w:bottom w:val="none" w:sz="0" w:space="0" w:color="auto"/>
                    <w:right w:val="none" w:sz="0" w:space="0" w:color="auto"/>
                  </w:divBdr>
                  <w:divsChild>
                    <w:div w:id="1035303283">
                      <w:marLeft w:val="0"/>
                      <w:marRight w:val="0"/>
                      <w:marTop w:val="0"/>
                      <w:marBottom w:val="0"/>
                      <w:divBdr>
                        <w:top w:val="none" w:sz="0" w:space="0" w:color="auto"/>
                        <w:left w:val="none" w:sz="0" w:space="0" w:color="auto"/>
                        <w:bottom w:val="none" w:sz="0" w:space="0" w:color="auto"/>
                        <w:right w:val="none" w:sz="0" w:space="0" w:color="auto"/>
                      </w:divBdr>
                    </w:div>
                  </w:divsChild>
                </w:div>
                <w:div w:id="324474349">
                  <w:marLeft w:val="0"/>
                  <w:marRight w:val="0"/>
                  <w:marTop w:val="0"/>
                  <w:marBottom w:val="0"/>
                  <w:divBdr>
                    <w:top w:val="none" w:sz="0" w:space="0" w:color="auto"/>
                    <w:left w:val="none" w:sz="0" w:space="0" w:color="auto"/>
                    <w:bottom w:val="none" w:sz="0" w:space="0" w:color="auto"/>
                    <w:right w:val="none" w:sz="0" w:space="0" w:color="auto"/>
                  </w:divBdr>
                  <w:divsChild>
                    <w:div w:id="833381193">
                      <w:marLeft w:val="0"/>
                      <w:marRight w:val="0"/>
                      <w:marTop w:val="0"/>
                      <w:marBottom w:val="0"/>
                      <w:divBdr>
                        <w:top w:val="none" w:sz="0" w:space="0" w:color="auto"/>
                        <w:left w:val="none" w:sz="0" w:space="0" w:color="auto"/>
                        <w:bottom w:val="none" w:sz="0" w:space="0" w:color="auto"/>
                        <w:right w:val="none" w:sz="0" w:space="0" w:color="auto"/>
                      </w:divBdr>
                    </w:div>
                  </w:divsChild>
                </w:div>
                <w:div w:id="1375347863">
                  <w:marLeft w:val="0"/>
                  <w:marRight w:val="0"/>
                  <w:marTop w:val="0"/>
                  <w:marBottom w:val="0"/>
                  <w:divBdr>
                    <w:top w:val="none" w:sz="0" w:space="0" w:color="auto"/>
                    <w:left w:val="none" w:sz="0" w:space="0" w:color="auto"/>
                    <w:bottom w:val="none" w:sz="0" w:space="0" w:color="auto"/>
                    <w:right w:val="none" w:sz="0" w:space="0" w:color="auto"/>
                  </w:divBdr>
                  <w:divsChild>
                    <w:div w:id="643705494">
                      <w:marLeft w:val="0"/>
                      <w:marRight w:val="0"/>
                      <w:marTop w:val="0"/>
                      <w:marBottom w:val="0"/>
                      <w:divBdr>
                        <w:top w:val="none" w:sz="0" w:space="0" w:color="auto"/>
                        <w:left w:val="none" w:sz="0" w:space="0" w:color="auto"/>
                        <w:bottom w:val="none" w:sz="0" w:space="0" w:color="auto"/>
                        <w:right w:val="none" w:sz="0" w:space="0" w:color="auto"/>
                      </w:divBdr>
                    </w:div>
                  </w:divsChild>
                </w:div>
                <w:div w:id="1943224301">
                  <w:marLeft w:val="0"/>
                  <w:marRight w:val="0"/>
                  <w:marTop w:val="0"/>
                  <w:marBottom w:val="0"/>
                  <w:divBdr>
                    <w:top w:val="none" w:sz="0" w:space="0" w:color="auto"/>
                    <w:left w:val="none" w:sz="0" w:space="0" w:color="auto"/>
                    <w:bottom w:val="none" w:sz="0" w:space="0" w:color="auto"/>
                    <w:right w:val="none" w:sz="0" w:space="0" w:color="auto"/>
                  </w:divBdr>
                  <w:divsChild>
                    <w:div w:id="1233855010">
                      <w:marLeft w:val="0"/>
                      <w:marRight w:val="0"/>
                      <w:marTop w:val="0"/>
                      <w:marBottom w:val="0"/>
                      <w:divBdr>
                        <w:top w:val="none" w:sz="0" w:space="0" w:color="auto"/>
                        <w:left w:val="none" w:sz="0" w:space="0" w:color="auto"/>
                        <w:bottom w:val="none" w:sz="0" w:space="0" w:color="auto"/>
                        <w:right w:val="none" w:sz="0" w:space="0" w:color="auto"/>
                      </w:divBdr>
                    </w:div>
                  </w:divsChild>
                </w:div>
                <w:div w:id="843780462">
                  <w:marLeft w:val="0"/>
                  <w:marRight w:val="0"/>
                  <w:marTop w:val="0"/>
                  <w:marBottom w:val="0"/>
                  <w:divBdr>
                    <w:top w:val="none" w:sz="0" w:space="0" w:color="auto"/>
                    <w:left w:val="none" w:sz="0" w:space="0" w:color="auto"/>
                    <w:bottom w:val="none" w:sz="0" w:space="0" w:color="auto"/>
                    <w:right w:val="none" w:sz="0" w:space="0" w:color="auto"/>
                  </w:divBdr>
                  <w:divsChild>
                    <w:div w:id="332533949">
                      <w:marLeft w:val="0"/>
                      <w:marRight w:val="0"/>
                      <w:marTop w:val="0"/>
                      <w:marBottom w:val="0"/>
                      <w:divBdr>
                        <w:top w:val="none" w:sz="0" w:space="0" w:color="auto"/>
                        <w:left w:val="none" w:sz="0" w:space="0" w:color="auto"/>
                        <w:bottom w:val="none" w:sz="0" w:space="0" w:color="auto"/>
                        <w:right w:val="none" w:sz="0" w:space="0" w:color="auto"/>
                      </w:divBdr>
                    </w:div>
                  </w:divsChild>
                </w:div>
                <w:div w:id="1687709469">
                  <w:marLeft w:val="0"/>
                  <w:marRight w:val="0"/>
                  <w:marTop w:val="0"/>
                  <w:marBottom w:val="0"/>
                  <w:divBdr>
                    <w:top w:val="none" w:sz="0" w:space="0" w:color="auto"/>
                    <w:left w:val="none" w:sz="0" w:space="0" w:color="auto"/>
                    <w:bottom w:val="none" w:sz="0" w:space="0" w:color="auto"/>
                    <w:right w:val="none" w:sz="0" w:space="0" w:color="auto"/>
                  </w:divBdr>
                  <w:divsChild>
                    <w:div w:id="668875412">
                      <w:marLeft w:val="0"/>
                      <w:marRight w:val="0"/>
                      <w:marTop w:val="0"/>
                      <w:marBottom w:val="0"/>
                      <w:divBdr>
                        <w:top w:val="none" w:sz="0" w:space="0" w:color="auto"/>
                        <w:left w:val="none" w:sz="0" w:space="0" w:color="auto"/>
                        <w:bottom w:val="none" w:sz="0" w:space="0" w:color="auto"/>
                        <w:right w:val="none" w:sz="0" w:space="0" w:color="auto"/>
                      </w:divBdr>
                    </w:div>
                  </w:divsChild>
                </w:div>
                <w:div w:id="661660072">
                  <w:marLeft w:val="0"/>
                  <w:marRight w:val="0"/>
                  <w:marTop w:val="0"/>
                  <w:marBottom w:val="0"/>
                  <w:divBdr>
                    <w:top w:val="none" w:sz="0" w:space="0" w:color="auto"/>
                    <w:left w:val="none" w:sz="0" w:space="0" w:color="auto"/>
                    <w:bottom w:val="none" w:sz="0" w:space="0" w:color="auto"/>
                    <w:right w:val="none" w:sz="0" w:space="0" w:color="auto"/>
                  </w:divBdr>
                  <w:divsChild>
                    <w:div w:id="1586259916">
                      <w:marLeft w:val="0"/>
                      <w:marRight w:val="0"/>
                      <w:marTop w:val="0"/>
                      <w:marBottom w:val="0"/>
                      <w:divBdr>
                        <w:top w:val="none" w:sz="0" w:space="0" w:color="auto"/>
                        <w:left w:val="none" w:sz="0" w:space="0" w:color="auto"/>
                        <w:bottom w:val="none" w:sz="0" w:space="0" w:color="auto"/>
                        <w:right w:val="none" w:sz="0" w:space="0" w:color="auto"/>
                      </w:divBdr>
                    </w:div>
                  </w:divsChild>
                </w:div>
                <w:div w:id="1121803114">
                  <w:marLeft w:val="0"/>
                  <w:marRight w:val="0"/>
                  <w:marTop w:val="0"/>
                  <w:marBottom w:val="0"/>
                  <w:divBdr>
                    <w:top w:val="none" w:sz="0" w:space="0" w:color="auto"/>
                    <w:left w:val="none" w:sz="0" w:space="0" w:color="auto"/>
                    <w:bottom w:val="none" w:sz="0" w:space="0" w:color="auto"/>
                    <w:right w:val="none" w:sz="0" w:space="0" w:color="auto"/>
                  </w:divBdr>
                  <w:divsChild>
                    <w:div w:id="929895964">
                      <w:marLeft w:val="0"/>
                      <w:marRight w:val="0"/>
                      <w:marTop w:val="0"/>
                      <w:marBottom w:val="0"/>
                      <w:divBdr>
                        <w:top w:val="none" w:sz="0" w:space="0" w:color="auto"/>
                        <w:left w:val="none" w:sz="0" w:space="0" w:color="auto"/>
                        <w:bottom w:val="none" w:sz="0" w:space="0" w:color="auto"/>
                        <w:right w:val="none" w:sz="0" w:space="0" w:color="auto"/>
                      </w:divBdr>
                    </w:div>
                  </w:divsChild>
                </w:div>
                <w:div w:id="868567892">
                  <w:marLeft w:val="0"/>
                  <w:marRight w:val="0"/>
                  <w:marTop w:val="0"/>
                  <w:marBottom w:val="0"/>
                  <w:divBdr>
                    <w:top w:val="none" w:sz="0" w:space="0" w:color="auto"/>
                    <w:left w:val="none" w:sz="0" w:space="0" w:color="auto"/>
                    <w:bottom w:val="none" w:sz="0" w:space="0" w:color="auto"/>
                    <w:right w:val="none" w:sz="0" w:space="0" w:color="auto"/>
                  </w:divBdr>
                  <w:divsChild>
                    <w:div w:id="332730834">
                      <w:marLeft w:val="0"/>
                      <w:marRight w:val="0"/>
                      <w:marTop w:val="0"/>
                      <w:marBottom w:val="0"/>
                      <w:divBdr>
                        <w:top w:val="none" w:sz="0" w:space="0" w:color="auto"/>
                        <w:left w:val="none" w:sz="0" w:space="0" w:color="auto"/>
                        <w:bottom w:val="none" w:sz="0" w:space="0" w:color="auto"/>
                        <w:right w:val="none" w:sz="0" w:space="0" w:color="auto"/>
                      </w:divBdr>
                    </w:div>
                  </w:divsChild>
                </w:div>
                <w:div w:id="282540400">
                  <w:marLeft w:val="0"/>
                  <w:marRight w:val="0"/>
                  <w:marTop w:val="0"/>
                  <w:marBottom w:val="0"/>
                  <w:divBdr>
                    <w:top w:val="none" w:sz="0" w:space="0" w:color="auto"/>
                    <w:left w:val="none" w:sz="0" w:space="0" w:color="auto"/>
                    <w:bottom w:val="none" w:sz="0" w:space="0" w:color="auto"/>
                    <w:right w:val="none" w:sz="0" w:space="0" w:color="auto"/>
                  </w:divBdr>
                  <w:divsChild>
                    <w:div w:id="68697409">
                      <w:marLeft w:val="0"/>
                      <w:marRight w:val="0"/>
                      <w:marTop w:val="0"/>
                      <w:marBottom w:val="0"/>
                      <w:divBdr>
                        <w:top w:val="none" w:sz="0" w:space="0" w:color="auto"/>
                        <w:left w:val="none" w:sz="0" w:space="0" w:color="auto"/>
                        <w:bottom w:val="none" w:sz="0" w:space="0" w:color="auto"/>
                        <w:right w:val="none" w:sz="0" w:space="0" w:color="auto"/>
                      </w:divBdr>
                    </w:div>
                  </w:divsChild>
                </w:div>
                <w:div w:id="213810941">
                  <w:marLeft w:val="0"/>
                  <w:marRight w:val="0"/>
                  <w:marTop w:val="0"/>
                  <w:marBottom w:val="0"/>
                  <w:divBdr>
                    <w:top w:val="none" w:sz="0" w:space="0" w:color="auto"/>
                    <w:left w:val="none" w:sz="0" w:space="0" w:color="auto"/>
                    <w:bottom w:val="none" w:sz="0" w:space="0" w:color="auto"/>
                    <w:right w:val="none" w:sz="0" w:space="0" w:color="auto"/>
                  </w:divBdr>
                  <w:divsChild>
                    <w:div w:id="330455640">
                      <w:marLeft w:val="0"/>
                      <w:marRight w:val="0"/>
                      <w:marTop w:val="0"/>
                      <w:marBottom w:val="0"/>
                      <w:divBdr>
                        <w:top w:val="none" w:sz="0" w:space="0" w:color="auto"/>
                        <w:left w:val="none" w:sz="0" w:space="0" w:color="auto"/>
                        <w:bottom w:val="none" w:sz="0" w:space="0" w:color="auto"/>
                        <w:right w:val="none" w:sz="0" w:space="0" w:color="auto"/>
                      </w:divBdr>
                    </w:div>
                  </w:divsChild>
                </w:div>
                <w:div w:id="122383618">
                  <w:marLeft w:val="0"/>
                  <w:marRight w:val="0"/>
                  <w:marTop w:val="0"/>
                  <w:marBottom w:val="0"/>
                  <w:divBdr>
                    <w:top w:val="none" w:sz="0" w:space="0" w:color="auto"/>
                    <w:left w:val="none" w:sz="0" w:space="0" w:color="auto"/>
                    <w:bottom w:val="none" w:sz="0" w:space="0" w:color="auto"/>
                    <w:right w:val="none" w:sz="0" w:space="0" w:color="auto"/>
                  </w:divBdr>
                  <w:divsChild>
                    <w:div w:id="1296645985">
                      <w:marLeft w:val="0"/>
                      <w:marRight w:val="0"/>
                      <w:marTop w:val="0"/>
                      <w:marBottom w:val="0"/>
                      <w:divBdr>
                        <w:top w:val="none" w:sz="0" w:space="0" w:color="auto"/>
                        <w:left w:val="none" w:sz="0" w:space="0" w:color="auto"/>
                        <w:bottom w:val="none" w:sz="0" w:space="0" w:color="auto"/>
                        <w:right w:val="none" w:sz="0" w:space="0" w:color="auto"/>
                      </w:divBdr>
                    </w:div>
                  </w:divsChild>
                </w:div>
                <w:div w:id="616722852">
                  <w:marLeft w:val="0"/>
                  <w:marRight w:val="0"/>
                  <w:marTop w:val="0"/>
                  <w:marBottom w:val="0"/>
                  <w:divBdr>
                    <w:top w:val="none" w:sz="0" w:space="0" w:color="auto"/>
                    <w:left w:val="none" w:sz="0" w:space="0" w:color="auto"/>
                    <w:bottom w:val="none" w:sz="0" w:space="0" w:color="auto"/>
                    <w:right w:val="none" w:sz="0" w:space="0" w:color="auto"/>
                  </w:divBdr>
                  <w:divsChild>
                    <w:div w:id="382993973">
                      <w:marLeft w:val="0"/>
                      <w:marRight w:val="0"/>
                      <w:marTop w:val="0"/>
                      <w:marBottom w:val="0"/>
                      <w:divBdr>
                        <w:top w:val="none" w:sz="0" w:space="0" w:color="auto"/>
                        <w:left w:val="none" w:sz="0" w:space="0" w:color="auto"/>
                        <w:bottom w:val="none" w:sz="0" w:space="0" w:color="auto"/>
                        <w:right w:val="none" w:sz="0" w:space="0" w:color="auto"/>
                      </w:divBdr>
                    </w:div>
                  </w:divsChild>
                </w:div>
                <w:div w:id="177817986">
                  <w:marLeft w:val="0"/>
                  <w:marRight w:val="0"/>
                  <w:marTop w:val="0"/>
                  <w:marBottom w:val="0"/>
                  <w:divBdr>
                    <w:top w:val="none" w:sz="0" w:space="0" w:color="auto"/>
                    <w:left w:val="none" w:sz="0" w:space="0" w:color="auto"/>
                    <w:bottom w:val="none" w:sz="0" w:space="0" w:color="auto"/>
                    <w:right w:val="none" w:sz="0" w:space="0" w:color="auto"/>
                  </w:divBdr>
                  <w:divsChild>
                    <w:div w:id="1427266069">
                      <w:marLeft w:val="0"/>
                      <w:marRight w:val="0"/>
                      <w:marTop w:val="0"/>
                      <w:marBottom w:val="0"/>
                      <w:divBdr>
                        <w:top w:val="none" w:sz="0" w:space="0" w:color="auto"/>
                        <w:left w:val="none" w:sz="0" w:space="0" w:color="auto"/>
                        <w:bottom w:val="none" w:sz="0" w:space="0" w:color="auto"/>
                        <w:right w:val="none" w:sz="0" w:space="0" w:color="auto"/>
                      </w:divBdr>
                    </w:div>
                  </w:divsChild>
                </w:div>
                <w:div w:id="497035494">
                  <w:marLeft w:val="0"/>
                  <w:marRight w:val="0"/>
                  <w:marTop w:val="0"/>
                  <w:marBottom w:val="0"/>
                  <w:divBdr>
                    <w:top w:val="none" w:sz="0" w:space="0" w:color="auto"/>
                    <w:left w:val="none" w:sz="0" w:space="0" w:color="auto"/>
                    <w:bottom w:val="none" w:sz="0" w:space="0" w:color="auto"/>
                    <w:right w:val="none" w:sz="0" w:space="0" w:color="auto"/>
                  </w:divBdr>
                  <w:divsChild>
                    <w:div w:id="508756686">
                      <w:marLeft w:val="0"/>
                      <w:marRight w:val="0"/>
                      <w:marTop w:val="0"/>
                      <w:marBottom w:val="0"/>
                      <w:divBdr>
                        <w:top w:val="none" w:sz="0" w:space="0" w:color="auto"/>
                        <w:left w:val="none" w:sz="0" w:space="0" w:color="auto"/>
                        <w:bottom w:val="none" w:sz="0" w:space="0" w:color="auto"/>
                        <w:right w:val="none" w:sz="0" w:space="0" w:color="auto"/>
                      </w:divBdr>
                    </w:div>
                  </w:divsChild>
                </w:div>
                <w:div w:id="1175071281">
                  <w:marLeft w:val="0"/>
                  <w:marRight w:val="0"/>
                  <w:marTop w:val="0"/>
                  <w:marBottom w:val="0"/>
                  <w:divBdr>
                    <w:top w:val="none" w:sz="0" w:space="0" w:color="auto"/>
                    <w:left w:val="none" w:sz="0" w:space="0" w:color="auto"/>
                    <w:bottom w:val="none" w:sz="0" w:space="0" w:color="auto"/>
                    <w:right w:val="none" w:sz="0" w:space="0" w:color="auto"/>
                  </w:divBdr>
                  <w:divsChild>
                    <w:div w:id="576794132">
                      <w:marLeft w:val="0"/>
                      <w:marRight w:val="0"/>
                      <w:marTop w:val="0"/>
                      <w:marBottom w:val="0"/>
                      <w:divBdr>
                        <w:top w:val="none" w:sz="0" w:space="0" w:color="auto"/>
                        <w:left w:val="none" w:sz="0" w:space="0" w:color="auto"/>
                        <w:bottom w:val="none" w:sz="0" w:space="0" w:color="auto"/>
                        <w:right w:val="none" w:sz="0" w:space="0" w:color="auto"/>
                      </w:divBdr>
                    </w:div>
                  </w:divsChild>
                </w:div>
                <w:div w:id="646863106">
                  <w:marLeft w:val="0"/>
                  <w:marRight w:val="0"/>
                  <w:marTop w:val="0"/>
                  <w:marBottom w:val="0"/>
                  <w:divBdr>
                    <w:top w:val="none" w:sz="0" w:space="0" w:color="auto"/>
                    <w:left w:val="none" w:sz="0" w:space="0" w:color="auto"/>
                    <w:bottom w:val="none" w:sz="0" w:space="0" w:color="auto"/>
                    <w:right w:val="none" w:sz="0" w:space="0" w:color="auto"/>
                  </w:divBdr>
                  <w:divsChild>
                    <w:div w:id="853879031">
                      <w:marLeft w:val="0"/>
                      <w:marRight w:val="0"/>
                      <w:marTop w:val="0"/>
                      <w:marBottom w:val="0"/>
                      <w:divBdr>
                        <w:top w:val="none" w:sz="0" w:space="0" w:color="auto"/>
                        <w:left w:val="none" w:sz="0" w:space="0" w:color="auto"/>
                        <w:bottom w:val="none" w:sz="0" w:space="0" w:color="auto"/>
                        <w:right w:val="none" w:sz="0" w:space="0" w:color="auto"/>
                      </w:divBdr>
                    </w:div>
                  </w:divsChild>
                </w:div>
                <w:div w:id="8917347">
                  <w:marLeft w:val="0"/>
                  <w:marRight w:val="0"/>
                  <w:marTop w:val="0"/>
                  <w:marBottom w:val="0"/>
                  <w:divBdr>
                    <w:top w:val="none" w:sz="0" w:space="0" w:color="auto"/>
                    <w:left w:val="none" w:sz="0" w:space="0" w:color="auto"/>
                    <w:bottom w:val="none" w:sz="0" w:space="0" w:color="auto"/>
                    <w:right w:val="none" w:sz="0" w:space="0" w:color="auto"/>
                  </w:divBdr>
                  <w:divsChild>
                    <w:div w:id="1118913541">
                      <w:marLeft w:val="0"/>
                      <w:marRight w:val="0"/>
                      <w:marTop w:val="0"/>
                      <w:marBottom w:val="0"/>
                      <w:divBdr>
                        <w:top w:val="none" w:sz="0" w:space="0" w:color="auto"/>
                        <w:left w:val="none" w:sz="0" w:space="0" w:color="auto"/>
                        <w:bottom w:val="none" w:sz="0" w:space="0" w:color="auto"/>
                        <w:right w:val="none" w:sz="0" w:space="0" w:color="auto"/>
                      </w:divBdr>
                    </w:div>
                  </w:divsChild>
                </w:div>
                <w:div w:id="871648442">
                  <w:marLeft w:val="0"/>
                  <w:marRight w:val="0"/>
                  <w:marTop w:val="0"/>
                  <w:marBottom w:val="0"/>
                  <w:divBdr>
                    <w:top w:val="none" w:sz="0" w:space="0" w:color="auto"/>
                    <w:left w:val="none" w:sz="0" w:space="0" w:color="auto"/>
                    <w:bottom w:val="none" w:sz="0" w:space="0" w:color="auto"/>
                    <w:right w:val="none" w:sz="0" w:space="0" w:color="auto"/>
                  </w:divBdr>
                  <w:divsChild>
                    <w:div w:id="390346350">
                      <w:marLeft w:val="0"/>
                      <w:marRight w:val="0"/>
                      <w:marTop w:val="0"/>
                      <w:marBottom w:val="0"/>
                      <w:divBdr>
                        <w:top w:val="none" w:sz="0" w:space="0" w:color="auto"/>
                        <w:left w:val="none" w:sz="0" w:space="0" w:color="auto"/>
                        <w:bottom w:val="none" w:sz="0" w:space="0" w:color="auto"/>
                        <w:right w:val="none" w:sz="0" w:space="0" w:color="auto"/>
                      </w:divBdr>
                    </w:div>
                  </w:divsChild>
                </w:div>
                <w:div w:id="902645541">
                  <w:marLeft w:val="0"/>
                  <w:marRight w:val="0"/>
                  <w:marTop w:val="0"/>
                  <w:marBottom w:val="0"/>
                  <w:divBdr>
                    <w:top w:val="none" w:sz="0" w:space="0" w:color="auto"/>
                    <w:left w:val="none" w:sz="0" w:space="0" w:color="auto"/>
                    <w:bottom w:val="none" w:sz="0" w:space="0" w:color="auto"/>
                    <w:right w:val="none" w:sz="0" w:space="0" w:color="auto"/>
                  </w:divBdr>
                  <w:divsChild>
                    <w:div w:id="700520207">
                      <w:marLeft w:val="0"/>
                      <w:marRight w:val="0"/>
                      <w:marTop w:val="0"/>
                      <w:marBottom w:val="0"/>
                      <w:divBdr>
                        <w:top w:val="none" w:sz="0" w:space="0" w:color="auto"/>
                        <w:left w:val="none" w:sz="0" w:space="0" w:color="auto"/>
                        <w:bottom w:val="none" w:sz="0" w:space="0" w:color="auto"/>
                        <w:right w:val="none" w:sz="0" w:space="0" w:color="auto"/>
                      </w:divBdr>
                    </w:div>
                  </w:divsChild>
                </w:div>
                <w:div w:id="96683272">
                  <w:marLeft w:val="0"/>
                  <w:marRight w:val="0"/>
                  <w:marTop w:val="0"/>
                  <w:marBottom w:val="0"/>
                  <w:divBdr>
                    <w:top w:val="none" w:sz="0" w:space="0" w:color="auto"/>
                    <w:left w:val="none" w:sz="0" w:space="0" w:color="auto"/>
                    <w:bottom w:val="none" w:sz="0" w:space="0" w:color="auto"/>
                    <w:right w:val="none" w:sz="0" w:space="0" w:color="auto"/>
                  </w:divBdr>
                  <w:divsChild>
                    <w:div w:id="35738410">
                      <w:marLeft w:val="0"/>
                      <w:marRight w:val="0"/>
                      <w:marTop w:val="0"/>
                      <w:marBottom w:val="0"/>
                      <w:divBdr>
                        <w:top w:val="none" w:sz="0" w:space="0" w:color="auto"/>
                        <w:left w:val="none" w:sz="0" w:space="0" w:color="auto"/>
                        <w:bottom w:val="none" w:sz="0" w:space="0" w:color="auto"/>
                        <w:right w:val="none" w:sz="0" w:space="0" w:color="auto"/>
                      </w:divBdr>
                    </w:div>
                  </w:divsChild>
                </w:div>
                <w:div w:id="865218175">
                  <w:marLeft w:val="0"/>
                  <w:marRight w:val="0"/>
                  <w:marTop w:val="0"/>
                  <w:marBottom w:val="0"/>
                  <w:divBdr>
                    <w:top w:val="none" w:sz="0" w:space="0" w:color="auto"/>
                    <w:left w:val="none" w:sz="0" w:space="0" w:color="auto"/>
                    <w:bottom w:val="none" w:sz="0" w:space="0" w:color="auto"/>
                    <w:right w:val="none" w:sz="0" w:space="0" w:color="auto"/>
                  </w:divBdr>
                  <w:divsChild>
                    <w:div w:id="1837378237">
                      <w:marLeft w:val="0"/>
                      <w:marRight w:val="0"/>
                      <w:marTop w:val="0"/>
                      <w:marBottom w:val="0"/>
                      <w:divBdr>
                        <w:top w:val="none" w:sz="0" w:space="0" w:color="auto"/>
                        <w:left w:val="none" w:sz="0" w:space="0" w:color="auto"/>
                        <w:bottom w:val="none" w:sz="0" w:space="0" w:color="auto"/>
                        <w:right w:val="none" w:sz="0" w:space="0" w:color="auto"/>
                      </w:divBdr>
                    </w:div>
                  </w:divsChild>
                </w:div>
                <w:div w:id="89394091">
                  <w:marLeft w:val="0"/>
                  <w:marRight w:val="0"/>
                  <w:marTop w:val="0"/>
                  <w:marBottom w:val="0"/>
                  <w:divBdr>
                    <w:top w:val="none" w:sz="0" w:space="0" w:color="auto"/>
                    <w:left w:val="none" w:sz="0" w:space="0" w:color="auto"/>
                    <w:bottom w:val="none" w:sz="0" w:space="0" w:color="auto"/>
                    <w:right w:val="none" w:sz="0" w:space="0" w:color="auto"/>
                  </w:divBdr>
                  <w:divsChild>
                    <w:div w:id="1095130599">
                      <w:marLeft w:val="0"/>
                      <w:marRight w:val="0"/>
                      <w:marTop w:val="0"/>
                      <w:marBottom w:val="0"/>
                      <w:divBdr>
                        <w:top w:val="none" w:sz="0" w:space="0" w:color="auto"/>
                        <w:left w:val="none" w:sz="0" w:space="0" w:color="auto"/>
                        <w:bottom w:val="none" w:sz="0" w:space="0" w:color="auto"/>
                        <w:right w:val="none" w:sz="0" w:space="0" w:color="auto"/>
                      </w:divBdr>
                    </w:div>
                  </w:divsChild>
                </w:div>
                <w:div w:id="109125958">
                  <w:marLeft w:val="0"/>
                  <w:marRight w:val="0"/>
                  <w:marTop w:val="0"/>
                  <w:marBottom w:val="0"/>
                  <w:divBdr>
                    <w:top w:val="none" w:sz="0" w:space="0" w:color="auto"/>
                    <w:left w:val="none" w:sz="0" w:space="0" w:color="auto"/>
                    <w:bottom w:val="none" w:sz="0" w:space="0" w:color="auto"/>
                    <w:right w:val="none" w:sz="0" w:space="0" w:color="auto"/>
                  </w:divBdr>
                  <w:divsChild>
                    <w:div w:id="556009586">
                      <w:marLeft w:val="0"/>
                      <w:marRight w:val="0"/>
                      <w:marTop w:val="0"/>
                      <w:marBottom w:val="0"/>
                      <w:divBdr>
                        <w:top w:val="none" w:sz="0" w:space="0" w:color="auto"/>
                        <w:left w:val="none" w:sz="0" w:space="0" w:color="auto"/>
                        <w:bottom w:val="none" w:sz="0" w:space="0" w:color="auto"/>
                        <w:right w:val="none" w:sz="0" w:space="0" w:color="auto"/>
                      </w:divBdr>
                    </w:div>
                  </w:divsChild>
                </w:div>
                <w:div w:id="340282922">
                  <w:marLeft w:val="0"/>
                  <w:marRight w:val="0"/>
                  <w:marTop w:val="0"/>
                  <w:marBottom w:val="0"/>
                  <w:divBdr>
                    <w:top w:val="none" w:sz="0" w:space="0" w:color="auto"/>
                    <w:left w:val="none" w:sz="0" w:space="0" w:color="auto"/>
                    <w:bottom w:val="none" w:sz="0" w:space="0" w:color="auto"/>
                    <w:right w:val="none" w:sz="0" w:space="0" w:color="auto"/>
                  </w:divBdr>
                  <w:divsChild>
                    <w:div w:id="95370331">
                      <w:marLeft w:val="0"/>
                      <w:marRight w:val="0"/>
                      <w:marTop w:val="0"/>
                      <w:marBottom w:val="0"/>
                      <w:divBdr>
                        <w:top w:val="none" w:sz="0" w:space="0" w:color="auto"/>
                        <w:left w:val="none" w:sz="0" w:space="0" w:color="auto"/>
                        <w:bottom w:val="none" w:sz="0" w:space="0" w:color="auto"/>
                        <w:right w:val="none" w:sz="0" w:space="0" w:color="auto"/>
                      </w:divBdr>
                    </w:div>
                  </w:divsChild>
                </w:div>
                <w:div w:id="712268537">
                  <w:marLeft w:val="0"/>
                  <w:marRight w:val="0"/>
                  <w:marTop w:val="0"/>
                  <w:marBottom w:val="0"/>
                  <w:divBdr>
                    <w:top w:val="none" w:sz="0" w:space="0" w:color="auto"/>
                    <w:left w:val="none" w:sz="0" w:space="0" w:color="auto"/>
                    <w:bottom w:val="none" w:sz="0" w:space="0" w:color="auto"/>
                    <w:right w:val="none" w:sz="0" w:space="0" w:color="auto"/>
                  </w:divBdr>
                  <w:divsChild>
                    <w:div w:id="984971677">
                      <w:marLeft w:val="0"/>
                      <w:marRight w:val="0"/>
                      <w:marTop w:val="0"/>
                      <w:marBottom w:val="0"/>
                      <w:divBdr>
                        <w:top w:val="none" w:sz="0" w:space="0" w:color="auto"/>
                        <w:left w:val="none" w:sz="0" w:space="0" w:color="auto"/>
                        <w:bottom w:val="none" w:sz="0" w:space="0" w:color="auto"/>
                        <w:right w:val="none" w:sz="0" w:space="0" w:color="auto"/>
                      </w:divBdr>
                    </w:div>
                  </w:divsChild>
                </w:div>
                <w:div w:id="571736491">
                  <w:marLeft w:val="0"/>
                  <w:marRight w:val="0"/>
                  <w:marTop w:val="0"/>
                  <w:marBottom w:val="0"/>
                  <w:divBdr>
                    <w:top w:val="none" w:sz="0" w:space="0" w:color="auto"/>
                    <w:left w:val="none" w:sz="0" w:space="0" w:color="auto"/>
                    <w:bottom w:val="none" w:sz="0" w:space="0" w:color="auto"/>
                    <w:right w:val="none" w:sz="0" w:space="0" w:color="auto"/>
                  </w:divBdr>
                  <w:divsChild>
                    <w:div w:id="416831889">
                      <w:marLeft w:val="0"/>
                      <w:marRight w:val="0"/>
                      <w:marTop w:val="0"/>
                      <w:marBottom w:val="0"/>
                      <w:divBdr>
                        <w:top w:val="none" w:sz="0" w:space="0" w:color="auto"/>
                        <w:left w:val="none" w:sz="0" w:space="0" w:color="auto"/>
                        <w:bottom w:val="none" w:sz="0" w:space="0" w:color="auto"/>
                        <w:right w:val="none" w:sz="0" w:space="0" w:color="auto"/>
                      </w:divBdr>
                    </w:div>
                  </w:divsChild>
                </w:div>
                <w:div w:id="1153839645">
                  <w:marLeft w:val="0"/>
                  <w:marRight w:val="0"/>
                  <w:marTop w:val="0"/>
                  <w:marBottom w:val="0"/>
                  <w:divBdr>
                    <w:top w:val="none" w:sz="0" w:space="0" w:color="auto"/>
                    <w:left w:val="none" w:sz="0" w:space="0" w:color="auto"/>
                    <w:bottom w:val="none" w:sz="0" w:space="0" w:color="auto"/>
                    <w:right w:val="none" w:sz="0" w:space="0" w:color="auto"/>
                  </w:divBdr>
                  <w:divsChild>
                    <w:div w:id="2064404184">
                      <w:marLeft w:val="0"/>
                      <w:marRight w:val="0"/>
                      <w:marTop w:val="0"/>
                      <w:marBottom w:val="0"/>
                      <w:divBdr>
                        <w:top w:val="none" w:sz="0" w:space="0" w:color="auto"/>
                        <w:left w:val="none" w:sz="0" w:space="0" w:color="auto"/>
                        <w:bottom w:val="none" w:sz="0" w:space="0" w:color="auto"/>
                        <w:right w:val="none" w:sz="0" w:space="0" w:color="auto"/>
                      </w:divBdr>
                    </w:div>
                  </w:divsChild>
                </w:div>
                <w:div w:id="1639874240">
                  <w:marLeft w:val="0"/>
                  <w:marRight w:val="0"/>
                  <w:marTop w:val="0"/>
                  <w:marBottom w:val="0"/>
                  <w:divBdr>
                    <w:top w:val="none" w:sz="0" w:space="0" w:color="auto"/>
                    <w:left w:val="none" w:sz="0" w:space="0" w:color="auto"/>
                    <w:bottom w:val="none" w:sz="0" w:space="0" w:color="auto"/>
                    <w:right w:val="none" w:sz="0" w:space="0" w:color="auto"/>
                  </w:divBdr>
                  <w:divsChild>
                    <w:div w:id="718672640">
                      <w:marLeft w:val="0"/>
                      <w:marRight w:val="0"/>
                      <w:marTop w:val="0"/>
                      <w:marBottom w:val="0"/>
                      <w:divBdr>
                        <w:top w:val="none" w:sz="0" w:space="0" w:color="auto"/>
                        <w:left w:val="none" w:sz="0" w:space="0" w:color="auto"/>
                        <w:bottom w:val="none" w:sz="0" w:space="0" w:color="auto"/>
                        <w:right w:val="none" w:sz="0" w:space="0" w:color="auto"/>
                      </w:divBdr>
                    </w:div>
                  </w:divsChild>
                </w:div>
                <w:div w:id="1084955944">
                  <w:marLeft w:val="0"/>
                  <w:marRight w:val="0"/>
                  <w:marTop w:val="0"/>
                  <w:marBottom w:val="0"/>
                  <w:divBdr>
                    <w:top w:val="none" w:sz="0" w:space="0" w:color="auto"/>
                    <w:left w:val="none" w:sz="0" w:space="0" w:color="auto"/>
                    <w:bottom w:val="none" w:sz="0" w:space="0" w:color="auto"/>
                    <w:right w:val="none" w:sz="0" w:space="0" w:color="auto"/>
                  </w:divBdr>
                  <w:divsChild>
                    <w:div w:id="1143279218">
                      <w:marLeft w:val="0"/>
                      <w:marRight w:val="0"/>
                      <w:marTop w:val="0"/>
                      <w:marBottom w:val="0"/>
                      <w:divBdr>
                        <w:top w:val="none" w:sz="0" w:space="0" w:color="auto"/>
                        <w:left w:val="none" w:sz="0" w:space="0" w:color="auto"/>
                        <w:bottom w:val="none" w:sz="0" w:space="0" w:color="auto"/>
                        <w:right w:val="none" w:sz="0" w:space="0" w:color="auto"/>
                      </w:divBdr>
                    </w:div>
                  </w:divsChild>
                </w:div>
                <w:div w:id="469135607">
                  <w:marLeft w:val="0"/>
                  <w:marRight w:val="0"/>
                  <w:marTop w:val="0"/>
                  <w:marBottom w:val="0"/>
                  <w:divBdr>
                    <w:top w:val="none" w:sz="0" w:space="0" w:color="auto"/>
                    <w:left w:val="none" w:sz="0" w:space="0" w:color="auto"/>
                    <w:bottom w:val="none" w:sz="0" w:space="0" w:color="auto"/>
                    <w:right w:val="none" w:sz="0" w:space="0" w:color="auto"/>
                  </w:divBdr>
                  <w:divsChild>
                    <w:div w:id="474638084">
                      <w:marLeft w:val="0"/>
                      <w:marRight w:val="0"/>
                      <w:marTop w:val="0"/>
                      <w:marBottom w:val="0"/>
                      <w:divBdr>
                        <w:top w:val="none" w:sz="0" w:space="0" w:color="auto"/>
                        <w:left w:val="none" w:sz="0" w:space="0" w:color="auto"/>
                        <w:bottom w:val="none" w:sz="0" w:space="0" w:color="auto"/>
                        <w:right w:val="none" w:sz="0" w:space="0" w:color="auto"/>
                      </w:divBdr>
                    </w:div>
                  </w:divsChild>
                </w:div>
                <w:div w:id="811097224">
                  <w:marLeft w:val="0"/>
                  <w:marRight w:val="0"/>
                  <w:marTop w:val="0"/>
                  <w:marBottom w:val="0"/>
                  <w:divBdr>
                    <w:top w:val="none" w:sz="0" w:space="0" w:color="auto"/>
                    <w:left w:val="none" w:sz="0" w:space="0" w:color="auto"/>
                    <w:bottom w:val="none" w:sz="0" w:space="0" w:color="auto"/>
                    <w:right w:val="none" w:sz="0" w:space="0" w:color="auto"/>
                  </w:divBdr>
                  <w:divsChild>
                    <w:div w:id="1383746186">
                      <w:marLeft w:val="0"/>
                      <w:marRight w:val="0"/>
                      <w:marTop w:val="0"/>
                      <w:marBottom w:val="0"/>
                      <w:divBdr>
                        <w:top w:val="none" w:sz="0" w:space="0" w:color="auto"/>
                        <w:left w:val="none" w:sz="0" w:space="0" w:color="auto"/>
                        <w:bottom w:val="none" w:sz="0" w:space="0" w:color="auto"/>
                        <w:right w:val="none" w:sz="0" w:space="0" w:color="auto"/>
                      </w:divBdr>
                    </w:div>
                  </w:divsChild>
                </w:div>
                <w:div w:id="1970821579">
                  <w:marLeft w:val="0"/>
                  <w:marRight w:val="0"/>
                  <w:marTop w:val="0"/>
                  <w:marBottom w:val="0"/>
                  <w:divBdr>
                    <w:top w:val="none" w:sz="0" w:space="0" w:color="auto"/>
                    <w:left w:val="none" w:sz="0" w:space="0" w:color="auto"/>
                    <w:bottom w:val="none" w:sz="0" w:space="0" w:color="auto"/>
                    <w:right w:val="none" w:sz="0" w:space="0" w:color="auto"/>
                  </w:divBdr>
                  <w:divsChild>
                    <w:div w:id="1874921726">
                      <w:marLeft w:val="0"/>
                      <w:marRight w:val="0"/>
                      <w:marTop w:val="0"/>
                      <w:marBottom w:val="0"/>
                      <w:divBdr>
                        <w:top w:val="none" w:sz="0" w:space="0" w:color="auto"/>
                        <w:left w:val="none" w:sz="0" w:space="0" w:color="auto"/>
                        <w:bottom w:val="none" w:sz="0" w:space="0" w:color="auto"/>
                        <w:right w:val="none" w:sz="0" w:space="0" w:color="auto"/>
                      </w:divBdr>
                    </w:div>
                  </w:divsChild>
                </w:div>
                <w:div w:id="225653619">
                  <w:marLeft w:val="0"/>
                  <w:marRight w:val="0"/>
                  <w:marTop w:val="0"/>
                  <w:marBottom w:val="0"/>
                  <w:divBdr>
                    <w:top w:val="none" w:sz="0" w:space="0" w:color="auto"/>
                    <w:left w:val="none" w:sz="0" w:space="0" w:color="auto"/>
                    <w:bottom w:val="none" w:sz="0" w:space="0" w:color="auto"/>
                    <w:right w:val="none" w:sz="0" w:space="0" w:color="auto"/>
                  </w:divBdr>
                  <w:divsChild>
                    <w:div w:id="1487934592">
                      <w:marLeft w:val="0"/>
                      <w:marRight w:val="0"/>
                      <w:marTop w:val="0"/>
                      <w:marBottom w:val="0"/>
                      <w:divBdr>
                        <w:top w:val="none" w:sz="0" w:space="0" w:color="auto"/>
                        <w:left w:val="none" w:sz="0" w:space="0" w:color="auto"/>
                        <w:bottom w:val="none" w:sz="0" w:space="0" w:color="auto"/>
                        <w:right w:val="none" w:sz="0" w:space="0" w:color="auto"/>
                      </w:divBdr>
                    </w:div>
                  </w:divsChild>
                </w:div>
                <w:div w:id="2076389883">
                  <w:marLeft w:val="0"/>
                  <w:marRight w:val="0"/>
                  <w:marTop w:val="0"/>
                  <w:marBottom w:val="0"/>
                  <w:divBdr>
                    <w:top w:val="none" w:sz="0" w:space="0" w:color="auto"/>
                    <w:left w:val="none" w:sz="0" w:space="0" w:color="auto"/>
                    <w:bottom w:val="none" w:sz="0" w:space="0" w:color="auto"/>
                    <w:right w:val="none" w:sz="0" w:space="0" w:color="auto"/>
                  </w:divBdr>
                  <w:divsChild>
                    <w:div w:id="1339966262">
                      <w:marLeft w:val="0"/>
                      <w:marRight w:val="0"/>
                      <w:marTop w:val="0"/>
                      <w:marBottom w:val="0"/>
                      <w:divBdr>
                        <w:top w:val="none" w:sz="0" w:space="0" w:color="auto"/>
                        <w:left w:val="none" w:sz="0" w:space="0" w:color="auto"/>
                        <w:bottom w:val="none" w:sz="0" w:space="0" w:color="auto"/>
                        <w:right w:val="none" w:sz="0" w:space="0" w:color="auto"/>
                      </w:divBdr>
                    </w:div>
                  </w:divsChild>
                </w:div>
                <w:div w:id="215046883">
                  <w:marLeft w:val="0"/>
                  <w:marRight w:val="0"/>
                  <w:marTop w:val="0"/>
                  <w:marBottom w:val="0"/>
                  <w:divBdr>
                    <w:top w:val="none" w:sz="0" w:space="0" w:color="auto"/>
                    <w:left w:val="none" w:sz="0" w:space="0" w:color="auto"/>
                    <w:bottom w:val="none" w:sz="0" w:space="0" w:color="auto"/>
                    <w:right w:val="none" w:sz="0" w:space="0" w:color="auto"/>
                  </w:divBdr>
                  <w:divsChild>
                    <w:div w:id="272834632">
                      <w:marLeft w:val="0"/>
                      <w:marRight w:val="0"/>
                      <w:marTop w:val="0"/>
                      <w:marBottom w:val="0"/>
                      <w:divBdr>
                        <w:top w:val="none" w:sz="0" w:space="0" w:color="auto"/>
                        <w:left w:val="none" w:sz="0" w:space="0" w:color="auto"/>
                        <w:bottom w:val="none" w:sz="0" w:space="0" w:color="auto"/>
                        <w:right w:val="none" w:sz="0" w:space="0" w:color="auto"/>
                      </w:divBdr>
                    </w:div>
                  </w:divsChild>
                </w:div>
                <w:div w:id="1737388414">
                  <w:marLeft w:val="0"/>
                  <w:marRight w:val="0"/>
                  <w:marTop w:val="0"/>
                  <w:marBottom w:val="0"/>
                  <w:divBdr>
                    <w:top w:val="none" w:sz="0" w:space="0" w:color="auto"/>
                    <w:left w:val="none" w:sz="0" w:space="0" w:color="auto"/>
                    <w:bottom w:val="none" w:sz="0" w:space="0" w:color="auto"/>
                    <w:right w:val="none" w:sz="0" w:space="0" w:color="auto"/>
                  </w:divBdr>
                  <w:divsChild>
                    <w:div w:id="1572344749">
                      <w:marLeft w:val="0"/>
                      <w:marRight w:val="0"/>
                      <w:marTop w:val="0"/>
                      <w:marBottom w:val="0"/>
                      <w:divBdr>
                        <w:top w:val="none" w:sz="0" w:space="0" w:color="auto"/>
                        <w:left w:val="none" w:sz="0" w:space="0" w:color="auto"/>
                        <w:bottom w:val="none" w:sz="0" w:space="0" w:color="auto"/>
                        <w:right w:val="none" w:sz="0" w:space="0" w:color="auto"/>
                      </w:divBdr>
                    </w:div>
                  </w:divsChild>
                </w:div>
                <w:div w:id="1065907166">
                  <w:marLeft w:val="0"/>
                  <w:marRight w:val="0"/>
                  <w:marTop w:val="0"/>
                  <w:marBottom w:val="0"/>
                  <w:divBdr>
                    <w:top w:val="none" w:sz="0" w:space="0" w:color="auto"/>
                    <w:left w:val="none" w:sz="0" w:space="0" w:color="auto"/>
                    <w:bottom w:val="none" w:sz="0" w:space="0" w:color="auto"/>
                    <w:right w:val="none" w:sz="0" w:space="0" w:color="auto"/>
                  </w:divBdr>
                  <w:divsChild>
                    <w:div w:id="242642443">
                      <w:marLeft w:val="0"/>
                      <w:marRight w:val="0"/>
                      <w:marTop w:val="0"/>
                      <w:marBottom w:val="0"/>
                      <w:divBdr>
                        <w:top w:val="none" w:sz="0" w:space="0" w:color="auto"/>
                        <w:left w:val="none" w:sz="0" w:space="0" w:color="auto"/>
                        <w:bottom w:val="none" w:sz="0" w:space="0" w:color="auto"/>
                        <w:right w:val="none" w:sz="0" w:space="0" w:color="auto"/>
                      </w:divBdr>
                    </w:div>
                  </w:divsChild>
                </w:div>
                <w:div w:id="1352226082">
                  <w:marLeft w:val="0"/>
                  <w:marRight w:val="0"/>
                  <w:marTop w:val="0"/>
                  <w:marBottom w:val="0"/>
                  <w:divBdr>
                    <w:top w:val="none" w:sz="0" w:space="0" w:color="auto"/>
                    <w:left w:val="none" w:sz="0" w:space="0" w:color="auto"/>
                    <w:bottom w:val="none" w:sz="0" w:space="0" w:color="auto"/>
                    <w:right w:val="none" w:sz="0" w:space="0" w:color="auto"/>
                  </w:divBdr>
                  <w:divsChild>
                    <w:div w:id="622493510">
                      <w:marLeft w:val="0"/>
                      <w:marRight w:val="0"/>
                      <w:marTop w:val="0"/>
                      <w:marBottom w:val="0"/>
                      <w:divBdr>
                        <w:top w:val="none" w:sz="0" w:space="0" w:color="auto"/>
                        <w:left w:val="none" w:sz="0" w:space="0" w:color="auto"/>
                        <w:bottom w:val="none" w:sz="0" w:space="0" w:color="auto"/>
                        <w:right w:val="none" w:sz="0" w:space="0" w:color="auto"/>
                      </w:divBdr>
                    </w:div>
                  </w:divsChild>
                </w:div>
                <w:div w:id="1306397605">
                  <w:marLeft w:val="0"/>
                  <w:marRight w:val="0"/>
                  <w:marTop w:val="0"/>
                  <w:marBottom w:val="0"/>
                  <w:divBdr>
                    <w:top w:val="none" w:sz="0" w:space="0" w:color="auto"/>
                    <w:left w:val="none" w:sz="0" w:space="0" w:color="auto"/>
                    <w:bottom w:val="none" w:sz="0" w:space="0" w:color="auto"/>
                    <w:right w:val="none" w:sz="0" w:space="0" w:color="auto"/>
                  </w:divBdr>
                  <w:divsChild>
                    <w:div w:id="526217349">
                      <w:marLeft w:val="0"/>
                      <w:marRight w:val="0"/>
                      <w:marTop w:val="0"/>
                      <w:marBottom w:val="0"/>
                      <w:divBdr>
                        <w:top w:val="none" w:sz="0" w:space="0" w:color="auto"/>
                        <w:left w:val="none" w:sz="0" w:space="0" w:color="auto"/>
                        <w:bottom w:val="none" w:sz="0" w:space="0" w:color="auto"/>
                        <w:right w:val="none" w:sz="0" w:space="0" w:color="auto"/>
                      </w:divBdr>
                    </w:div>
                  </w:divsChild>
                </w:div>
                <w:div w:id="1686832324">
                  <w:marLeft w:val="0"/>
                  <w:marRight w:val="0"/>
                  <w:marTop w:val="0"/>
                  <w:marBottom w:val="0"/>
                  <w:divBdr>
                    <w:top w:val="none" w:sz="0" w:space="0" w:color="auto"/>
                    <w:left w:val="none" w:sz="0" w:space="0" w:color="auto"/>
                    <w:bottom w:val="none" w:sz="0" w:space="0" w:color="auto"/>
                    <w:right w:val="none" w:sz="0" w:space="0" w:color="auto"/>
                  </w:divBdr>
                  <w:divsChild>
                    <w:div w:id="1198277923">
                      <w:marLeft w:val="0"/>
                      <w:marRight w:val="0"/>
                      <w:marTop w:val="0"/>
                      <w:marBottom w:val="0"/>
                      <w:divBdr>
                        <w:top w:val="none" w:sz="0" w:space="0" w:color="auto"/>
                        <w:left w:val="none" w:sz="0" w:space="0" w:color="auto"/>
                        <w:bottom w:val="none" w:sz="0" w:space="0" w:color="auto"/>
                        <w:right w:val="none" w:sz="0" w:space="0" w:color="auto"/>
                      </w:divBdr>
                    </w:div>
                  </w:divsChild>
                </w:div>
                <w:div w:id="1772123452">
                  <w:marLeft w:val="0"/>
                  <w:marRight w:val="0"/>
                  <w:marTop w:val="0"/>
                  <w:marBottom w:val="0"/>
                  <w:divBdr>
                    <w:top w:val="none" w:sz="0" w:space="0" w:color="auto"/>
                    <w:left w:val="none" w:sz="0" w:space="0" w:color="auto"/>
                    <w:bottom w:val="none" w:sz="0" w:space="0" w:color="auto"/>
                    <w:right w:val="none" w:sz="0" w:space="0" w:color="auto"/>
                  </w:divBdr>
                  <w:divsChild>
                    <w:div w:id="1247495899">
                      <w:marLeft w:val="0"/>
                      <w:marRight w:val="0"/>
                      <w:marTop w:val="0"/>
                      <w:marBottom w:val="0"/>
                      <w:divBdr>
                        <w:top w:val="none" w:sz="0" w:space="0" w:color="auto"/>
                        <w:left w:val="none" w:sz="0" w:space="0" w:color="auto"/>
                        <w:bottom w:val="none" w:sz="0" w:space="0" w:color="auto"/>
                        <w:right w:val="none" w:sz="0" w:space="0" w:color="auto"/>
                      </w:divBdr>
                    </w:div>
                  </w:divsChild>
                </w:div>
                <w:div w:id="1772161964">
                  <w:marLeft w:val="0"/>
                  <w:marRight w:val="0"/>
                  <w:marTop w:val="0"/>
                  <w:marBottom w:val="0"/>
                  <w:divBdr>
                    <w:top w:val="none" w:sz="0" w:space="0" w:color="auto"/>
                    <w:left w:val="none" w:sz="0" w:space="0" w:color="auto"/>
                    <w:bottom w:val="none" w:sz="0" w:space="0" w:color="auto"/>
                    <w:right w:val="none" w:sz="0" w:space="0" w:color="auto"/>
                  </w:divBdr>
                  <w:divsChild>
                    <w:div w:id="822815403">
                      <w:marLeft w:val="0"/>
                      <w:marRight w:val="0"/>
                      <w:marTop w:val="0"/>
                      <w:marBottom w:val="0"/>
                      <w:divBdr>
                        <w:top w:val="none" w:sz="0" w:space="0" w:color="auto"/>
                        <w:left w:val="none" w:sz="0" w:space="0" w:color="auto"/>
                        <w:bottom w:val="none" w:sz="0" w:space="0" w:color="auto"/>
                        <w:right w:val="none" w:sz="0" w:space="0" w:color="auto"/>
                      </w:divBdr>
                    </w:div>
                  </w:divsChild>
                </w:div>
                <w:div w:id="1413968082">
                  <w:marLeft w:val="0"/>
                  <w:marRight w:val="0"/>
                  <w:marTop w:val="0"/>
                  <w:marBottom w:val="0"/>
                  <w:divBdr>
                    <w:top w:val="none" w:sz="0" w:space="0" w:color="auto"/>
                    <w:left w:val="none" w:sz="0" w:space="0" w:color="auto"/>
                    <w:bottom w:val="none" w:sz="0" w:space="0" w:color="auto"/>
                    <w:right w:val="none" w:sz="0" w:space="0" w:color="auto"/>
                  </w:divBdr>
                  <w:divsChild>
                    <w:div w:id="1266841240">
                      <w:marLeft w:val="0"/>
                      <w:marRight w:val="0"/>
                      <w:marTop w:val="0"/>
                      <w:marBottom w:val="0"/>
                      <w:divBdr>
                        <w:top w:val="none" w:sz="0" w:space="0" w:color="auto"/>
                        <w:left w:val="none" w:sz="0" w:space="0" w:color="auto"/>
                        <w:bottom w:val="none" w:sz="0" w:space="0" w:color="auto"/>
                        <w:right w:val="none" w:sz="0" w:space="0" w:color="auto"/>
                      </w:divBdr>
                    </w:div>
                  </w:divsChild>
                </w:div>
                <w:div w:id="1557551670">
                  <w:marLeft w:val="0"/>
                  <w:marRight w:val="0"/>
                  <w:marTop w:val="0"/>
                  <w:marBottom w:val="0"/>
                  <w:divBdr>
                    <w:top w:val="none" w:sz="0" w:space="0" w:color="auto"/>
                    <w:left w:val="none" w:sz="0" w:space="0" w:color="auto"/>
                    <w:bottom w:val="none" w:sz="0" w:space="0" w:color="auto"/>
                    <w:right w:val="none" w:sz="0" w:space="0" w:color="auto"/>
                  </w:divBdr>
                  <w:divsChild>
                    <w:div w:id="1208184138">
                      <w:marLeft w:val="0"/>
                      <w:marRight w:val="0"/>
                      <w:marTop w:val="0"/>
                      <w:marBottom w:val="0"/>
                      <w:divBdr>
                        <w:top w:val="none" w:sz="0" w:space="0" w:color="auto"/>
                        <w:left w:val="none" w:sz="0" w:space="0" w:color="auto"/>
                        <w:bottom w:val="none" w:sz="0" w:space="0" w:color="auto"/>
                        <w:right w:val="none" w:sz="0" w:space="0" w:color="auto"/>
                      </w:divBdr>
                    </w:div>
                  </w:divsChild>
                </w:div>
                <w:div w:id="1819878165">
                  <w:marLeft w:val="0"/>
                  <w:marRight w:val="0"/>
                  <w:marTop w:val="0"/>
                  <w:marBottom w:val="0"/>
                  <w:divBdr>
                    <w:top w:val="none" w:sz="0" w:space="0" w:color="auto"/>
                    <w:left w:val="none" w:sz="0" w:space="0" w:color="auto"/>
                    <w:bottom w:val="none" w:sz="0" w:space="0" w:color="auto"/>
                    <w:right w:val="none" w:sz="0" w:space="0" w:color="auto"/>
                  </w:divBdr>
                  <w:divsChild>
                    <w:div w:id="2048408493">
                      <w:marLeft w:val="0"/>
                      <w:marRight w:val="0"/>
                      <w:marTop w:val="0"/>
                      <w:marBottom w:val="0"/>
                      <w:divBdr>
                        <w:top w:val="none" w:sz="0" w:space="0" w:color="auto"/>
                        <w:left w:val="none" w:sz="0" w:space="0" w:color="auto"/>
                        <w:bottom w:val="none" w:sz="0" w:space="0" w:color="auto"/>
                        <w:right w:val="none" w:sz="0" w:space="0" w:color="auto"/>
                      </w:divBdr>
                    </w:div>
                  </w:divsChild>
                </w:div>
                <w:div w:id="1301034919">
                  <w:marLeft w:val="0"/>
                  <w:marRight w:val="0"/>
                  <w:marTop w:val="0"/>
                  <w:marBottom w:val="0"/>
                  <w:divBdr>
                    <w:top w:val="none" w:sz="0" w:space="0" w:color="auto"/>
                    <w:left w:val="none" w:sz="0" w:space="0" w:color="auto"/>
                    <w:bottom w:val="none" w:sz="0" w:space="0" w:color="auto"/>
                    <w:right w:val="none" w:sz="0" w:space="0" w:color="auto"/>
                  </w:divBdr>
                  <w:divsChild>
                    <w:div w:id="1783497436">
                      <w:marLeft w:val="0"/>
                      <w:marRight w:val="0"/>
                      <w:marTop w:val="0"/>
                      <w:marBottom w:val="0"/>
                      <w:divBdr>
                        <w:top w:val="none" w:sz="0" w:space="0" w:color="auto"/>
                        <w:left w:val="none" w:sz="0" w:space="0" w:color="auto"/>
                        <w:bottom w:val="none" w:sz="0" w:space="0" w:color="auto"/>
                        <w:right w:val="none" w:sz="0" w:space="0" w:color="auto"/>
                      </w:divBdr>
                    </w:div>
                  </w:divsChild>
                </w:div>
                <w:div w:id="642543697">
                  <w:marLeft w:val="0"/>
                  <w:marRight w:val="0"/>
                  <w:marTop w:val="0"/>
                  <w:marBottom w:val="0"/>
                  <w:divBdr>
                    <w:top w:val="none" w:sz="0" w:space="0" w:color="auto"/>
                    <w:left w:val="none" w:sz="0" w:space="0" w:color="auto"/>
                    <w:bottom w:val="none" w:sz="0" w:space="0" w:color="auto"/>
                    <w:right w:val="none" w:sz="0" w:space="0" w:color="auto"/>
                  </w:divBdr>
                  <w:divsChild>
                    <w:div w:id="358623629">
                      <w:marLeft w:val="0"/>
                      <w:marRight w:val="0"/>
                      <w:marTop w:val="0"/>
                      <w:marBottom w:val="0"/>
                      <w:divBdr>
                        <w:top w:val="none" w:sz="0" w:space="0" w:color="auto"/>
                        <w:left w:val="none" w:sz="0" w:space="0" w:color="auto"/>
                        <w:bottom w:val="none" w:sz="0" w:space="0" w:color="auto"/>
                        <w:right w:val="none" w:sz="0" w:space="0" w:color="auto"/>
                      </w:divBdr>
                    </w:div>
                  </w:divsChild>
                </w:div>
                <w:div w:id="1747726924">
                  <w:marLeft w:val="0"/>
                  <w:marRight w:val="0"/>
                  <w:marTop w:val="0"/>
                  <w:marBottom w:val="0"/>
                  <w:divBdr>
                    <w:top w:val="none" w:sz="0" w:space="0" w:color="auto"/>
                    <w:left w:val="none" w:sz="0" w:space="0" w:color="auto"/>
                    <w:bottom w:val="none" w:sz="0" w:space="0" w:color="auto"/>
                    <w:right w:val="none" w:sz="0" w:space="0" w:color="auto"/>
                  </w:divBdr>
                  <w:divsChild>
                    <w:div w:id="2016685932">
                      <w:marLeft w:val="0"/>
                      <w:marRight w:val="0"/>
                      <w:marTop w:val="0"/>
                      <w:marBottom w:val="0"/>
                      <w:divBdr>
                        <w:top w:val="none" w:sz="0" w:space="0" w:color="auto"/>
                        <w:left w:val="none" w:sz="0" w:space="0" w:color="auto"/>
                        <w:bottom w:val="none" w:sz="0" w:space="0" w:color="auto"/>
                        <w:right w:val="none" w:sz="0" w:space="0" w:color="auto"/>
                      </w:divBdr>
                    </w:div>
                  </w:divsChild>
                </w:div>
                <w:div w:id="1639919444">
                  <w:marLeft w:val="0"/>
                  <w:marRight w:val="0"/>
                  <w:marTop w:val="0"/>
                  <w:marBottom w:val="0"/>
                  <w:divBdr>
                    <w:top w:val="none" w:sz="0" w:space="0" w:color="auto"/>
                    <w:left w:val="none" w:sz="0" w:space="0" w:color="auto"/>
                    <w:bottom w:val="none" w:sz="0" w:space="0" w:color="auto"/>
                    <w:right w:val="none" w:sz="0" w:space="0" w:color="auto"/>
                  </w:divBdr>
                  <w:divsChild>
                    <w:div w:id="539054615">
                      <w:marLeft w:val="0"/>
                      <w:marRight w:val="0"/>
                      <w:marTop w:val="0"/>
                      <w:marBottom w:val="0"/>
                      <w:divBdr>
                        <w:top w:val="none" w:sz="0" w:space="0" w:color="auto"/>
                        <w:left w:val="none" w:sz="0" w:space="0" w:color="auto"/>
                        <w:bottom w:val="none" w:sz="0" w:space="0" w:color="auto"/>
                        <w:right w:val="none" w:sz="0" w:space="0" w:color="auto"/>
                      </w:divBdr>
                    </w:div>
                  </w:divsChild>
                </w:div>
                <w:div w:id="1557551578">
                  <w:marLeft w:val="0"/>
                  <w:marRight w:val="0"/>
                  <w:marTop w:val="0"/>
                  <w:marBottom w:val="0"/>
                  <w:divBdr>
                    <w:top w:val="none" w:sz="0" w:space="0" w:color="auto"/>
                    <w:left w:val="none" w:sz="0" w:space="0" w:color="auto"/>
                    <w:bottom w:val="none" w:sz="0" w:space="0" w:color="auto"/>
                    <w:right w:val="none" w:sz="0" w:space="0" w:color="auto"/>
                  </w:divBdr>
                  <w:divsChild>
                    <w:div w:id="1078676885">
                      <w:marLeft w:val="0"/>
                      <w:marRight w:val="0"/>
                      <w:marTop w:val="0"/>
                      <w:marBottom w:val="0"/>
                      <w:divBdr>
                        <w:top w:val="none" w:sz="0" w:space="0" w:color="auto"/>
                        <w:left w:val="none" w:sz="0" w:space="0" w:color="auto"/>
                        <w:bottom w:val="none" w:sz="0" w:space="0" w:color="auto"/>
                        <w:right w:val="none" w:sz="0" w:space="0" w:color="auto"/>
                      </w:divBdr>
                    </w:div>
                  </w:divsChild>
                </w:div>
                <w:div w:id="1069622129">
                  <w:marLeft w:val="0"/>
                  <w:marRight w:val="0"/>
                  <w:marTop w:val="0"/>
                  <w:marBottom w:val="0"/>
                  <w:divBdr>
                    <w:top w:val="none" w:sz="0" w:space="0" w:color="auto"/>
                    <w:left w:val="none" w:sz="0" w:space="0" w:color="auto"/>
                    <w:bottom w:val="none" w:sz="0" w:space="0" w:color="auto"/>
                    <w:right w:val="none" w:sz="0" w:space="0" w:color="auto"/>
                  </w:divBdr>
                  <w:divsChild>
                    <w:div w:id="441805222">
                      <w:marLeft w:val="0"/>
                      <w:marRight w:val="0"/>
                      <w:marTop w:val="0"/>
                      <w:marBottom w:val="0"/>
                      <w:divBdr>
                        <w:top w:val="none" w:sz="0" w:space="0" w:color="auto"/>
                        <w:left w:val="none" w:sz="0" w:space="0" w:color="auto"/>
                        <w:bottom w:val="none" w:sz="0" w:space="0" w:color="auto"/>
                        <w:right w:val="none" w:sz="0" w:space="0" w:color="auto"/>
                      </w:divBdr>
                    </w:div>
                  </w:divsChild>
                </w:div>
                <w:div w:id="521557423">
                  <w:marLeft w:val="0"/>
                  <w:marRight w:val="0"/>
                  <w:marTop w:val="0"/>
                  <w:marBottom w:val="0"/>
                  <w:divBdr>
                    <w:top w:val="none" w:sz="0" w:space="0" w:color="auto"/>
                    <w:left w:val="none" w:sz="0" w:space="0" w:color="auto"/>
                    <w:bottom w:val="none" w:sz="0" w:space="0" w:color="auto"/>
                    <w:right w:val="none" w:sz="0" w:space="0" w:color="auto"/>
                  </w:divBdr>
                  <w:divsChild>
                    <w:div w:id="1082878167">
                      <w:marLeft w:val="0"/>
                      <w:marRight w:val="0"/>
                      <w:marTop w:val="0"/>
                      <w:marBottom w:val="0"/>
                      <w:divBdr>
                        <w:top w:val="none" w:sz="0" w:space="0" w:color="auto"/>
                        <w:left w:val="none" w:sz="0" w:space="0" w:color="auto"/>
                        <w:bottom w:val="none" w:sz="0" w:space="0" w:color="auto"/>
                        <w:right w:val="none" w:sz="0" w:space="0" w:color="auto"/>
                      </w:divBdr>
                    </w:div>
                  </w:divsChild>
                </w:div>
                <w:div w:id="2006006499">
                  <w:marLeft w:val="0"/>
                  <w:marRight w:val="0"/>
                  <w:marTop w:val="0"/>
                  <w:marBottom w:val="0"/>
                  <w:divBdr>
                    <w:top w:val="none" w:sz="0" w:space="0" w:color="auto"/>
                    <w:left w:val="none" w:sz="0" w:space="0" w:color="auto"/>
                    <w:bottom w:val="none" w:sz="0" w:space="0" w:color="auto"/>
                    <w:right w:val="none" w:sz="0" w:space="0" w:color="auto"/>
                  </w:divBdr>
                  <w:divsChild>
                    <w:div w:id="1091508779">
                      <w:marLeft w:val="0"/>
                      <w:marRight w:val="0"/>
                      <w:marTop w:val="0"/>
                      <w:marBottom w:val="0"/>
                      <w:divBdr>
                        <w:top w:val="none" w:sz="0" w:space="0" w:color="auto"/>
                        <w:left w:val="none" w:sz="0" w:space="0" w:color="auto"/>
                        <w:bottom w:val="none" w:sz="0" w:space="0" w:color="auto"/>
                        <w:right w:val="none" w:sz="0" w:space="0" w:color="auto"/>
                      </w:divBdr>
                    </w:div>
                  </w:divsChild>
                </w:div>
                <w:div w:id="1513493227">
                  <w:marLeft w:val="0"/>
                  <w:marRight w:val="0"/>
                  <w:marTop w:val="0"/>
                  <w:marBottom w:val="0"/>
                  <w:divBdr>
                    <w:top w:val="none" w:sz="0" w:space="0" w:color="auto"/>
                    <w:left w:val="none" w:sz="0" w:space="0" w:color="auto"/>
                    <w:bottom w:val="none" w:sz="0" w:space="0" w:color="auto"/>
                    <w:right w:val="none" w:sz="0" w:space="0" w:color="auto"/>
                  </w:divBdr>
                  <w:divsChild>
                    <w:div w:id="703016405">
                      <w:marLeft w:val="0"/>
                      <w:marRight w:val="0"/>
                      <w:marTop w:val="0"/>
                      <w:marBottom w:val="0"/>
                      <w:divBdr>
                        <w:top w:val="none" w:sz="0" w:space="0" w:color="auto"/>
                        <w:left w:val="none" w:sz="0" w:space="0" w:color="auto"/>
                        <w:bottom w:val="none" w:sz="0" w:space="0" w:color="auto"/>
                        <w:right w:val="none" w:sz="0" w:space="0" w:color="auto"/>
                      </w:divBdr>
                    </w:div>
                  </w:divsChild>
                </w:div>
                <w:div w:id="2081247944">
                  <w:marLeft w:val="0"/>
                  <w:marRight w:val="0"/>
                  <w:marTop w:val="0"/>
                  <w:marBottom w:val="0"/>
                  <w:divBdr>
                    <w:top w:val="none" w:sz="0" w:space="0" w:color="auto"/>
                    <w:left w:val="none" w:sz="0" w:space="0" w:color="auto"/>
                    <w:bottom w:val="none" w:sz="0" w:space="0" w:color="auto"/>
                    <w:right w:val="none" w:sz="0" w:space="0" w:color="auto"/>
                  </w:divBdr>
                  <w:divsChild>
                    <w:div w:id="1043359771">
                      <w:marLeft w:val="0"/>
                      <w:marRight w:val="0"/>
                      <w:marTop w:val="0"/>
                      <w:marBottom w:val="0"/>
                      <w:divBdr>
                        <w:top w:val="none" w:sz="0" w:space="0" w:color="auto"/>
                        <w:left w:val="none" w:sz="0" w:space="0" w:color="auto"/>
                        <w:bottom w:val="none" w:sz="0" w:space="0" w:color="auto"/>
                        <w:right w:val="none" w:sz="0" w:space="0" w:color="auto"/>
                      </w:divBdr>
                    </w:div>
                  </w:divsChild>
                </w:div>
                <w:div w:id="1433862304">
                  <w:marLeft w:val="0"/>
                  <w:marRight w:val="0"/>
                  <w:marTop w:val="0"/>
                  <w:marBottom w:val="0"/>
                  <w:divBdr>
                    <w:top w:val="none" w:sz="0" w:space="0" w:color="auto"/>
                    <w:left w:val="none" w:sz="0" w:space="0" w:color="auto"/>
                    <w:bottom w:val="none" w:sz="0" w:space="0" w:color="auto"/>
                    <w:right w:val="none" w:sz="0" w:space="0" w:color="auto"/>
                  </w:divBdr>
                  <w:divsChild>
                    <w:div w:id="1965843515">
                      <w:marLeft w:val="0"/>
                      <w:marRight w:val="0"/>
                      <w:marTop w:val="0"/>
                      <w:marBottom w:val="0"/>
                      <w:divBdr>
                        <w:top w:val="none" w:sz="0" w:space="0" w:color="auto"/>
                        <w:left w:val="none" w:sz="0" w:space="0" w:color="auto"/>
                        <w:bottom w:val="none" w:sz="0" w:space="0" w:color="auto"/>
                        <w:right w:val="none" w:sz="0" w:space="0" w:color="auto"/>
                      </w:divBdr>
                    </w:div>
                  </w:divsChild>
                </w:div>
                <w:div w:id="1851796285">
                  <w:marLeft w:val="0"/>
                  <w:marRight w:val="0"/>
                  <w:marTop w:val="0"/>
                  <w:marBottom w:val="0"/>
                  <w:divBdr>
                    <w:top w:val="none" w:sz="0" w:space="0" w:color="auto"/>
                    <w:left w:val="none" w:sz="0" w:space="0" w:color="auto"/>
                    <w:bottom w:val="none" w:sz="0" w:space="0" w:color="auto"/>
                    <w:right w:val="none" w:sz="0" w:space="0" w:color="auto"/>
                  </w:divBdr>
                  <w:divsChild>
                    <w:div w:id="220605846">
                      <w:marLeft w:val="0"/>
                      <w:marRight w:val="0"/>
                      <w:marTop w:val="0"/>
                      <w:marBottom w:val="0"/>
                      <w:divBdr>
                        <w:top w:val="none" w:sz="0" w:space="0" w:color="auto"/>
                        <w:left w:val="none" w:sz="0" w:space="0" w:color="auto"/>
                        <w:bottom w:val="none" w:sz="0" w:space="0" w:color="auto"/>
                        <w:right w:val="none" w:sz="0" w:space="0" w:color="auto"/>
                      </w:divBdr>
                    </w:div>
                  </w:divsChild>
                </w:div>
                <w:div w:id="584613346">
                  <w:marLeft w:val="0"/>
                  <w:marRight w:val="0"/>
                  <w:marTop w:val="0"/>
                  <w:marBottom w:val="0"/>
                  <w:divBdr>
                    <w:top w:val="none" w:sz="0" w:space="0" w:color="auto"/>
                    <w:left w:val="none" w:sz="0" w:space="0" w:color="auto"/>
                    <w:bottom w:val="none" w:sz="0" w:space="0" w:color="auto"/>
                    <w:right w:val="none" w:sz="0" w:space="0" w:color="auto"/>
                  </w:divBdr>
                  <w:divsChild>
                    <w:div w:id="1358309176">
                      <w:marLeft w:val="0"/>
                      <w:marRight w:val="0"/>
                      <w:marTop w:val="0"/>
                      <w:marBottom w:val="0"/>
                      <w:divBdr>
                        <w:top w:val="none" w:sz="0" w:space="0" w:color="auto"/>
                        <w:left w:val="none" w:sz="0" w:space="0" w:color="auto"/>
                        <w:bottom w:val="none" w:sz="0" w:space="0" w:color="auto"/>
                        <w:right w:val="none" w:sz="0" w:space="0" w:color="auto"/>
                      </w:divBdr>
                    </w:div>
                  </w:divsChild>
                </w:div>
                <w:div w:id="1971979827">
                  <w:marLeft w:val="0"/>
                  <w:marRight w:val="0"/>
                  <w:marTop w:val="0"/>
                  <w:marBottom w:val="0"/>
                  <w:divBdr>
                    <w:top w:val="none" w:sz="0" w:space="0" w:color="auto"/>
                    <w:left w:val="none" w:sz="0" w:space="0" w:color="auto"/>
                    <w:bottom w:val="none" w:sz="0" w:space="0" w:color="auto"/>
                    <w:right w:val="none" w:sz="0" w:space="0" w:color="auto"/>
                  </w:divBdr>
                  <w:divsChild>
                    <w:div w:id="17851569">
                      <w:marLeft w:val="0"/>
                      <w:marRight w:val="0"/>
                      <w:marTop w:val="0"/>
                      <w:marBottom w:val="0"/>
                      <w:divBdr>
                        <w:top w:val="none" w:sz="0" w:space="0" w:color="auto"/>
                        <w:left w:val="none" w:sz="0" w:space="0" w:color="auto"/>
                        <w:bottom w:val="none" w:sz="0" w:space="0" w:color="auto"/>
                        <w:right w:val="none" w:sz="0" w:space="0" w:color="auto"/>
                      </w:divBdr>
                    </w:div>
                  </w:divsChild>
                </w:div>
                <w:div w:id="1978221001">
                  <w:marLeft w:val="0"/>
                  <w:marRight w:val="0"/>
                  <w:marTop w:val="0"/>
                  <w:marBottom w:val="0"/>
                  <w:divBdr>
                    <w:top w:val="none" w:sz="0" w:space="0" w:color="auto"/>
                    <w:left w:val="none" w:sz="0" w:space="0" w:color="auto"/>
                    <w:bottom w:val="none" w:sz="0" w:space="0" w:color="auto"/>
                    <w:right w:val="none" w:sz="0" w:space="0" w:color="auto"/>
                  </w:divBdr>
                  <w:divsChild>
                    <w:div w:id="1667634384">
                      <w:marLeft w:val="0"/>
                      <w:marRight w:val="0"/>
                      <w:marTop w:val="0"/>
                      <w:marBottom w:val="0"/>
                      <w:divBdr>
                        <w:top w:val="none" w:sz="0" w:space="0" w:color="auto"/>
                        <w:left w:val="none" w:sz="0" w:space="0" w:color="auto"/>
                        <w:bottom w:val="none" w:sz="0" w:space="0" w:color="auto"/>
                        <w:right w:val="none" w:sz="0" w:space="0" w:color="auto"/>
                      </w:divBdr>
                    </w:div>
                  </w:divsChild>
                </w:div>
                <w:div w:id="1852182434">
                  <w:marLeft w:val="0"/>
                  <w:marRight w:val="0"/>
                  <w:marTop w:val="0"/>
                  <w:marBottom w:val="0"/>
                  <w:divBdr>
                    <w:top w:val="none" w:sz="0" w:space="0" w:color="auto"/>
                    <w:left w:val="none" w:sz="0" w:space="0" w:color="auto"/>
                    <w:bottom w:val="none" w:sz="0" w:space="0" w:color="auto"/>
                    <w:right w:val="none" w:sz="0" w:space="0" w:color="auto"/>
                  </w:divBdr>
                  <w:divsChild>
                    <w:div w:id="1447581852">
                      <w:marLeft w:val="0"/>
                      <w:marRight w:val="0"/>
                      <w:marTop w:val="0"/>
                      <w:marBottom w:val="0"/>
                      <w:divBdr>
                        <w:top w:val="none" w:sz="0" w:space="0" w:color="auto"/>
                        <w:left w:val="none" w:sz="0" w:space="0" w:color="auto"/>
                        <w:bottom w:val="none" w:sz="0" w:space="0" w:color="auto"/>
                        <w:right w:val="none" w:sz="0" w:space="0" w:color="auto"/>
                      </w:divBdr>
                    </w:div>
                  </w:divsChild>
                </w:div>
                <w:div w:id="188957140">
                  <w:marLeft w:val="0"/>
                  <w:marRight w:val="0"/>
                  <w:marTop w:val="0"/>
                  <w:marBottom w:val="0"/>
                  <w:divBdr>
                    <w:top w:val="none" w:sz="0" w:space="0" w:color="auto"/>
                    <w:left w:val="none" w:sz="0" w:space="0" w:color="auto"/>
                    <w:bottom w:val="none" w:sz="0" w:space="0" w:color="auto"/>
                    <w:right w:val="none" w:sz="0" w:space="0" w:color="auto"/>
                  </w:divBdr>
                  <w:divsChild>
                    <w:div w:id="1093815225">
                      <w:marLeft w:val="0"/>
                      <w:marRight w:val="0"/>
                      <w:marTop w:val="0"/>
                      <w:marBottom w:val="0"/>
                      <w:divBdr>
                        <w:top w:val="none" w:sz="0" w:space="0" w:color="auto"/>
                        <w:left w:val="none" w:sz="0" w:space="0" w:color="auto"/>
                        <w:bottom w:val="none" w:sz="0" w:space="0" w:color="auto"/>
                        <w:right w:val="none" w:sz="0" w:space="0" w:color="auto"/>
                      </w:divBdr>
                    </w:div>
                  </w:divsChild>
                </w:div>
                <w:div w:id="145902211">
                  <w:marLeft w:val="0"/>
                  <w:marRight w:val="0"/>
                  <w:marTop w:val="0"/>
                  <w:marBottom w:val="0"/>
                  <w:divBdr>
                    <w:top w:val="none" w:sz="0" w:space="0" w:color="auto"/>
                    <w:left w:val="none" w:sz="0" w:space="0" w:color="auto"/>
                    <w:bottom w:val="none" w:sz="0" w:space="0" w:color="auto"/>
                    <w:right w:val="none" w:sz="0" w:space="0" w:color="auto"/>
                  </w:divBdr>
                  <w:divsChild>
                    <w:div w:id="1873566336">
                      <w:marLeft w:val="0"/>
                      <w:marRight w:val="0"/>
                      <w:marTop w:val="0"/>
                      <w:marBottom w:val="0"/>
                      <w:divBdr>
                        <w:top w:val="none" w:sz="0" w:space="0" w:color="auto"/>
                        <w:left w:val="none" w:sz="0" w:space="0" w:color="auto"/>
                        <w:bottom w:val="none" w:sz="0" w:space="0" w:color="auto"/>
                        <w:right w:val="none" w:sz="0" w:space="0" w:color="auto"/>
                      </w:divBdr>
                    </w:div>
                  </w:divsChild>
                </w:div>
                <w:div w:id="858079265">
                  <w:marLeft w:val="0"/>
                  <w:marRight w:val="0"/>
                  <w:marTop w:val="0"/>
                  <w:marBottom w:val="0"/>
                  <w:divBdr>
                    <w:top w:val="none" w:sz="0" w:space="0" w:color="auto"/>
                    <w:left w:val="none" w:sz="0" w:space="0" w:color="auto"/>
                    <w:bottom w:val="none" w:sz="0" w:space="0" w:color="auto"/>
                    <w:right w:val="none" w:sz="0" w:space="0" w:color="auto"/>
                  </w:divBdr>
                  <w:divsChild>
                    <w:div w:id="470945217">
                      <w:marLeft w:val="0"/>
                      <w:marRight w:val="0"/>
                      <w:marTop w:val="0"/>
                      <w:marBottom w:val="0"/>
                      <w:divBdr>
                        <w:top w:val="none" w:sz="0" w:space="0" w:color="auto"/>
                        <w:left w:val="none" w:sz="0" w:space="0" w:color="auto"/>
                        <w:bottom w:val="none" w:sz="0" w:space="0" w:color="auto"/>
                        <w:right w:val="none" w:sz="0" w:space="0" w:color="auto"/>
                      </w:divBdr>
                    </w:div>
                  </w:divsChild>
                </w:div>
                <w:div w:id="1445272934">
                  <w:marLeft w:val="0"/>
                  <w:marRight w:val="0"/>
                  <w:marTop w:val="0"/>
                  <w:marBottom w:val="0"/>
                  <w:divBdr>
                    <w:top w:val="none" w:sz="0" w:space="0" w:color="auto"/>
                    <w:left w:val="none" w:sz="0" w:space="0" w:color="auto"/>
                    <w:bottom w:val="none" w:sz="0" w:space="0" w:color="auto"/>
                    <w:right w:val="none" w:sz="0" w:space="0" w:color="auto"/>
                  </w:divBdr>
                  <w:divsChild>
                    <w:div w:id="981471045">
                      <w:marLeft w:val="0"/>
                      <w:marRight w:val="0"/>
                      <w:marTop w:val="0"/>
                      <w:marBottom w:val="0"/>
                      <w:divBdr>
                        <w:top w:val="none" w:sz="0" w:space="0" w:color="auto"/>
                        <w:left w:val="none" w:sz="0" w:space="0" w:color="auto"/>
                        <w:bottom w:val="none" w:sz="0" w:space="0" w:color="auto"/>
                        <w:right w:val="none" w:sz="0" w:space="0" w:color="auto"/>
                      </w:divBdr>
                    </w:div>
                  </w:divsChild>
                </w:div>
                <w:div w:id="220092886">
                  <w:marLeft w:val="0"/>
                  <w:marRight w:val="0"/>
                  <w:marTop w:val="0"/>
                  <w:marBottom w:val="0"/>
                  <w:divBdr>
                    <w:top w:val="none" w:sz="0" w:space="0" w:color="auto"/>
                    <w:left w:val="none" w:sz="0" w:space="0" w:color="auto"/>
                    <w:bottom w:val="none" w:sz="0" w:space="0" w:color="auto"/>
                    <w:right w:val="none" w:sz="0" w:space="0" w:color="auto"/>
                  </w:divBdr>
                  <w:divsChild>
                    <w:div w:id="1375302087">
                      <w:marLeft w:val="0"/>
                      <w:marRight w:val="0"/>
                      <w:marTop w:val="0"/>
                      <w:marBottom w:val="0"/>
                      <w:divBdr>
                        <w:top w:val="none" w:sz="0" w:space="0" w:color="auto"/>
                        <w:left w:val="none" w:sz="0" w:space="0" w:color="auto"/>
                        <w:bottom w:val="none" w:sz="0" w:space="0" w:color="auto"/>
                        <w:right w:val="none" w:sz="0" w:space="0" w:color="auto"/>
                      </w:divBdr>
                    </w:div>
                  </w:divsChild>
                </w:div>
                <w:div w:id="1546985071">
                  <w:marLeft w:val="0"/>
                  <w:marRight w:val="0"/>
                  <w:marTop w:val="0"/>
                  <w:marBottom w:val="0"/>
                  <w:divBdr>
                    <w:top w:val="none" w:sz="0" w:space="0" w:color="auto"/>
                    <w:left w:val="none" w:sz="0" w:space="0" w:color="auto"/>
                    <w:bottom w:val="none" w:sz="0" w:space="0" w:color="auto"/>
                    <w:right w:val="none" w:sz="0" w:space="0" w:color="auto"/>
                  </w:divBdr>
                  <w:divsChild>
                    <w:div w:id="139351432">
                      <w:marLeft w:val="0"/>
                      <w:marRight w:val="0"/>
                      <w:marTop w:val="0"/>
                      <w:marBottom w:val="0"/>
                      <w:divBdr>
                        <w:top w:val="none" w:sz="0" w:space="0" w:color="auto"/>
                        <w:left w:val="none" w:sz="0" w:space="0" w:color="auto"/>
                        <w:bottom w:val="none" w:sz="0" w:space="0" w:color="auto"/>
                        <w:right w:val="none" w:sz="0" w:space="0" w:color="auto"/>
                      </w:divBdr>
                    </w:div>
                  </w:divsChild>
                </w:div>
                <w:div w:id="424230107">
                  <w:marLeft w:val="0"/>
                  <w:marRight w:val="0"/>
                  <w:marTop w:val="0"/>
                  <w:marBottom w:val="0"/>
                  <w:divBdr>
                    <w:top w:val="none" w:sz="0" w:space="0" w:color="auto"/>
                    <w:left w:val="none" w:sz="0" w:space="0" w:color="auto"/>
                    <w:bottom w:val="none" w:sz="0" w:space="0" w:color="auto"/>
                    <w:right w:val="none" w:sz="0" w:space="0" w:color="auto"/>
                  </w:divBdr>
                  <w:divsChild>
                    <w:div w:id="651954160">
                      <w:marLeft w:val="0"/>
                      <w:marRight w:val="0"/>
                      <w:marTop w:val="0"/>
                      <w:marBottom w:val="0"/>
                      <w:divBdr>
                        <w:top w:val="none" w:sz="0" w:space="0" w:color="auto"/>
                        <w:left w:val="none" w:sz="0" w:space="0" w:color="auto"/>
                        <w:bottom w:val="none" w:sz="0" w:space="0" w:color="auto"/>
                        <w:right w:val="none" w:sz="0" w:space="0" w:color="auto"/>
                      </w:divBdr>
                    </w:div>
                  </w:divsChild>
                </w:div>
                <w:div w:id="1803499612">
                  <w:marLeft w:val="0"/>
                  <w:marRight w:val="0"/>
                  <w:marTop w:val="0"/>
                  <w:marBottom w:val="0"/>
                  <w:divBdr>
                    <w:top w:val="none" w:sz="0" w:space="0" w:color="auto"/>
                    <w:left w:val="none" w:sz="0" w:space="0" w:color="auto"/>
                    <w:bottom w:val="none" w:sz="0" w:space="0" w:color="auto"/>
                    <w:right w:val="none" w:sz="0" w:space="0" w:color="auto"/>
                  </w:divBdr>
                  <w:divsChild>
                    <w:div w:id="1221600845">
                      <w:marLeft w:val="0"/>
                      <w:marRight w:val="0"/>
                      <w:marTop w:val="0"/>
                      <w:marBottom w:val="0"/>
                      <w:divBdr>
                        <w:top w:val="none" w:sz="0" w:space="0" w:color="auto"/>
                        <w:left w:val="none" w:sz="0" w:space="0" w:color="auto"/>
                        <w:bottom w:val="none" w:sz="0" w:space="0" w:color="auto"/>
                        <w:right w:val="none" w:sz="0" w:space="0" w:color="auto"/>
                      </w:divBdr>
                    </w:div>
                  </w:divsChild>
                </w:div>
                <w:div w:id="1953590528">
                  <w:marLeft w:val="0"/>
                  <w:marRight w:val="0"/>
                  <w:marTop w:val="0"/>
                  <w:marBottom w:val="0"/>
                  <w:divBdr>
                    <w:top w:val="none" w:sz="0" w:space="0" w:color="auto"/>
                    <w:left w:val="none" w:sz="0" w:space="0" w:color="auto"/>
                    <w:bottom w:val="none" w:sz="0" w:space="0" w:color="auto"/>
                    <w:right w:val="none" w:sz="0" w:space="0" w:color="auto"/>
                  </w:divBdr>
                  <w:divsChild>
                    <w:div w:id="1042562349">
                      <w:marLeft w:val="0"/>
                      <w:marRight w:val="0"/>
                      <w:marTop w:val="0"/>
                      <w:marBottom w:val="0"/>
                      <w:divBdr>
                        <w:top w:val="none" w:sz="0" w:space="0" w:color="auto"/>
                        <w:left w:val="none" w:sz="0" w:space="0" w:color="auto"/>
                        <w:bottom w:val="none" w:sz="0" w:space="0" w:color="auto"/>
                        <w:right w:val="none" w:sz="0" w:space="0" w:color="auto"/>
                      </w:divBdr>
                    </w:div>
                  </w:divsChild>
                </w:div>
                <w:div w:id="1294485088">
                  <w:marLeft w:val="0"/>
                  <w:marRight w:val="0"/>
                  <w:marTop w:val="0"/>
                  <w:marBottom w:val="0"/>
                  <w:divBdr>
                    <w:top w:val="none" w:sz="0" w:space="0" w:color="auto"/>
                    <w:left w:val="none" w:sz="0" w:space="0" w:color="auto"/>
                    <w:bottom w:val="none" w:sz="0" w:space="0" w:color="auto"/>
                    <w:right w:val="none" w:sz="0" w:space="0" w:color="auto"/>
                  </w:divBdr>
                  <w:divsChild>
                    <w:div w:id="882474829">
                      <w:marLeft w:val="0"/>
                      <w:marRight w:val="0"/>
                      <w:marTop w:val="0"/>
                      <w:marBottom w:val="0"/>
                      <w:divBdr>
                        <w:top w:val="none" w:sz="0" w:space="0" w:color="auto"/>
                        <w:left w:val="none" w:sz="0" w:space="0" w:color="auto"/>
                        <w:bottom w:val="none" w:sz="0" w:space="0" w:color="auto"/>
                        <w:right w:val="none" w:sz="0" w:space="0" w:color="auto"/>
                      </w:divBdr>
                    </w:div>
                  </w:divsChild>
                </w:div>
                <w:div w:id="1968781047">
                  <w:marLeft w:val="0"/>
                  <w:marRight w:val="0"/>
                  <w:marTop w:val="0"/>
                  <w:marBottom w:val="0"/>
                  <w:divBdr>
                    <w:top w:val="none" w:sz="0" w:space="0" w:color="auto"/>
                    <w:left w:val="none" w:sz="0" w:space="0" w:color="auto"/>
                    <w:bottom w:val="none" w:sz="0" w:space="0" w:color="auto"/>
                    <w:right w:val="none" w:sz="0" w:space="0" w:color="auto"/>
                  </w:divBdr>
                  <w:divsChild>
                    <w:div w:id="2100447670">
                      <w:marLeft w:val="0"/>
                      <w:marRight w:val="0"/>
                      <w:marTop w:val="0"/>
                      <w:marBottom w:val="0"/>
                      <w:divBdr>
                        <w:top w:val="none" w:sz="0" w:space="0" w:color="auto"/>
                        <w:left w:val="none" w:sz="0" w:space="0" w:color="auto"/>
                        <w:bottom w:val="none" w:sz="0" w:space="0" w:color="auto"/>
                        <w:right w:val="none" w:sz="0" w:space="0" w:color="auto"/>
                      </w:divBdr>
                    </w:div>
                  </w:divsChild>
                </w:div>
                <w:div w:id="978725461">
                  <w:marLeft w:val="0"/>
                  <w:marRight w:val="0"/>
                  <w:marTop w:val="0"/>
                  <w:marBottom w:val="0"/>
                  <w:divBdr>
                    <w:top w:val="none" w:sz="0" w:space="0" w:color="auto"/>
                    <w:left w:val="none" w:sz="0" w:space="0" w:color="auto"/>
                    <w:bottom w:val="none" w:sz="0" w:space="0" w:color="auto"/>
                    <w:right w:val="none" w:sz="0" w:space="0" w:color="auto"/>
                  </w:divBdr>
                  <w:divsChild>
                    <w:div w:id="736246920">
                      <w:marLeft w:val="0"/>
                      <w:marRight w:val="0"/>
                      <w:marTop w:val="0"/>
                      <w:marBottom w:val="0"/>
                      <w:divBdr>
                        <w:top w:val="none" w:sz="0" w:space="0" w:color="auto"/>
                        <w:left w:val="none" w:sz="0" w:space="0" w:color="auto"/>
                        <w:bottom w:val="none" w:sz="0" w:space="0" w:color="auto"/>
                        <w:right w:val="none" w:sz="0" w:space="0" w:color="auto"/>
                      </w:divBdr>
                    </w:div>
                  </w:divsChild>
                </w:div>
                <w:div w:id="612978555">
                  <w:marLeft w:val="0"/>
                  <w:marRight w:val="0"/>
                  <w:marTop w:val="0"/>
                  <w:marBottom w:val="0"/>
                  <w:divBdr>
                    <w:top w:val="none" w:sz="0" w:space="0" w:color="auto"/>
                    <w:left w:val="none" w:sz="0" w:space="0" w:color="auto"/>
                    <w:bottom w:val="none" w:sz="0" w:space="0" w:color="auto"/>
                    <w:right w:val="none" w:sz="0" w:space="0" w:color="auto"/>
                  </w:divBdr>
                  <w:divsChild>
                    <w:div w:id="219027111">
                      <w:marLeft w:val="0"/>
                      <w:marRight w:val="0"/>
                      <w:marTop w:val="0"/>
                      <w:marBottom w:val="0"/>
                      <w:divBdr>
                        <w:top w:val="none" w:sz="0" w:space="0" w:color="auto"/>
                        <w:left w:val="none" w:sz="0" w:space="0" w:color="auto"/>
                        <w:bottom w:val="none" w:sz="0" w:space="0" w:color="auto"/>
                        <w:right w:val="none" w:sz="0" w:space="0" w:color="auto"/>
                      </w:divBdr>
                    </w:div>
                  </w:divsChild>
                </w:div>
                <w:div w:id="772632646">
                  <w:marLeft w:val="0"/>
                  <w:marRight w:val="0"/>
                  <w:marTop w:val="0"/>
                  <w:marBottom w:val="0"/>
                  <w:divBdr>
                    <w:top w:val="none" w:sz="0" w:space="0" w:color="auto"/>
                    <w:left w:val="none" w:sz="0" w:space="0" w:color="auto"/>
                    <w:bottom w:val="none" w:sz="0" w:space="0" w:color="auto"/>
                    <w:right w:val="none" w:sz="0" w:space="0" w:color="auto"/>
                  </w:divBdr>
                  <w:divsChild>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1714573795">
                  <w:marLeft w:val="0"/>
                  <w:marRight w:val="0"/>
                  <w:marTop w:val="0"/>
                  <w:marBottom w:val="0"/>
                  <w:divBdr>
                    <w:top w:val="none" w:sz="0" w:space="0" w:color="auto"/>
                    <w:left w:val="none" w:sz="0" w:space="0" w:color="auto"/>
                    <w:bottom w:val="none" w:sz="0" w:space="0" w:color="auto"/>
                    <w:right w:val="none" w:sz="0" w:space="0" w:color="auto"/>
                  </w:divBdr>
                  <w:divsChild>
                    <w:div w:id="1446652413">
                      <w:marLeft w:val="0"/>
                      <w:marRight w:val="0"/>
                      <w:marTop w:val="0"/>
                      <w:marBottom w:val="0"/>
                      <w:divBdr>
                        <w:top w:val="none" w:sz="0" w:space="0" w:color="auto"/>
                        <w:left w:val="none" w:sz="0" w:space="0" w:color="auto"/>
                        <w:bottom w:val="none" w:sz="0" w:space="0" w:color="auto"/>
                        <w:right w:val="none" w:sz="0" w:space="0" w:color="auto"/>
                      </w:divBdr>
                    </w:div>
                  </w:divsChild>
                </w:div>
                <w:div w:id="1399746897">
                  <w:marLeft w:val="0"/>
                  <w:marRight w:val="0"/>
                  <w:marTop w:val="0"/>
                  <w:marBottom w:val="0"/>
                  <w:divBdr>
                    <w:top w:val="none" w:sz="0" w:space="0" w:color="auto"/>
                    <w:left w:val="none" w:sz="0" w:space="0" w:color="auto"/>
                    <w:bottom w:val="none" w:sz="0" w:space="0" w:color="auto"/>
                    <w:right w:val="none" w:sz="0" w:space="0" w:color="auto"/>
                  </w:divBdr>
                  <w:divsChild>
                    <w:div w:id="324238614">
                      <w:marLeft w:val="0"/>
                      <w:marRight w:val="0"/>
                      <w:marTop w:val="0"/>
                      <w:marBottom w:val="0"/>
                      <w:divBdr>
                        <w:top w:val="none" w:sz="0" w:space="0" w:color="auto"/>
                        <w:left w:val="none" w:sz="0" w:space="0" w:color="auto"/>
                        <w:bottom w:val="none" w:sz="0" w:space="0" w:color="auto"/>
                        <w:right w:val="none" w:sz="0" w:space="0" w:color="auto"/>
                      </w:divBdr>
                    </w:div>
                  </w:divsChild>
                </w:div>
                <w:div w:id="2104757678">
                  <w:marLeft w:val="0"/>
                  <w:marRight w:val="0"/>
                  <w:marTop w:val="0"/>
                  <w:marBottom w:val="0"/>
                  <w:divBdr>
                    <w:top w:val="none" w:sz="0" w:space="0" w:color="auto"/>
                    <w:left w:val="none" w:sz="0" w:space="0" w:color="auto"/>
                    <w:bottom w:val="none" w:sz="0" w:space="0" w:color="auto"/>
                    <w:right w:val="none" w:sz="0" w:space="0" w:color="auto"/>
                  </w:divBdr>
                  <w:divsChild>
                    <w:div w:id="1261260352">
                      <w:marLeft w:val="0"/>
                      <w:marRight w:val="0"/>
                      <w:marTop w:val="0"/>
                      <w:marBottom w:val="0"/>
                      <w:divBdr>
                        <w:top w:val="none" w:sz="0" w:space="0" w:color="auto"/>
                        <w:left w:val="none" w:sz="0" w:space="0" w:color="auto"/>
                        <w:bottom w:val="none" w:sz="0" w:space="0" w:color="auto"/>
                        <w:right w:val="none" w:sz="0" w:space="0" w:color="auto"/>
                      </w:divBdr>
                    </w:div>
                  </w:divsChild>
                </w:div>
                <w:div w:id="237789714">
                  <w:marLeft w:val="0"/>
                  <w:marRight w:val="0"/>
                  <w:marTop w:val="0"/>
                  <w:marBottom w:val="0"/>
                  <w:divBdr>
                    <w:top w:val="none" w:sz="0" w:space="0" w:color="auto"/>
                    <w:left w:val="none" w:sz="0" w:space="0" w:color="auto"/>
                    <w:bottom w:val="none" w:sz="0" w:space="0" w:color="auto"/>
                    <w:right w:val="none" w:sz="0" w:space="0" w:color="auto"/>
                  </w:divBdr>
                  <w:divsChild>
                    <w:div w:id="1764690932">
                      <w:marLeft w:val="0"/>
                      <w:marRight w:val="0"/>
                      <w:marTop w:val="0"/>
                      <w:marBottom w:val="0"/>
                      <w:divBdr>
                        <w:top w:val="none" w:sz="0" w:space="0" w:color="auto"/>
                        <w:left w:val="none" w:sz="0" w:space="0" w:color="auto"/>
                        <w:bottom w:val="none" w:sz="0" w:space="0" w:color="auto"/>
                        <w:right w:val="none" w:sz="0" w:space="0" w:color="auto"/>
                      </w:divBdr>
                    </w:div>
                  </w:divsChild>
                </w:div>
                <w:div w:id="881550956">
                  <w:marLeft w:val="0"/>
                  <w:marRight w:val="0"/>
                  <w:marTop w:val="0"/>
                  <w:marBottom w:val="0"/>
                  <w:divBdr>
                    <w:top w:val="none" w:sz="0" w:space="0" w:color="auto"/>
                    <w:left w:val="none" w:sz="0" w:space="0" w:color="auto"/>
                    <w:bottom w:val="none" w:sz="0" w:space="0" w:color="auto"/>
                    <w:right w:val="none" w:sz="0" w:space="0" w:color="auto"/>
                  </w:divBdr>
                  <w:divsChild>
                    <w:div w:id="2045708176">
                      <w:marLeft w:val="0"/>
                      <w:marRight w:val="0"/>
                      <w:marTop w:val="0"/>
                      <w:marBottom w:val="0"/>
                      <w:divBdr>
                        <w:top w:val="none" w:sz="0" w:space="0" w:color="auto"/>
                        <w:left w:val="none" w:sz="0" w:space="0" w:color="auto"/>
                        <w:bottom w:val="none" w:sz="0" w:space="0" w:color="auto"/>
                        <w:right w:val="none" w:sz="0" w:space="0" w:color="auto"/>
                      </w:divBdr>
                    </w:div>
                  </w:divsChild>
                </w:div>
                <w:div w:id="701638330">
                  <w:marLeft w:val="0"/>
                  <w:marRight w:val="0"/>
                  <w:marTop w:val="0"/>
                  <w:marBottom w:val="0"/>
                  <w:divBdr>
                    <w:top w:val="none" w:sz="0" w:space="0" w:color="auto"/>
                    <w:left w:val="none" w:sz="0" w:space="0" w:color="auto"/>
                    <w:bottom w:val="none" w:sz="0" w:space="0" w:color="auto"/>
                    <w:right w:val="none" w:sz="0" w:space="0" w:color="auto"/>
                  </w:divBdr>
                  <w:divsChild>
                    <w:div w:id="1800760202">
                      <w:marLeft w:val="0"/>
                      <w:marRight w:val="0"/>
                      <w:marTop w:val="0"/>
                      <w:marBottom w:val="0"/>
                      <w:divBdr>
                        <w:top w:val="none" w:sz="0" w:space="0" w:color="auto"/>
                        <w:left w:val="none" w:sz="0" w:space="0" w:color="auto"/>
                        <w:bottom w:val="none" w:sz="0" w:space="0" w:color="auto"/>
                        <w:right w:val="none" w:sz="0" w:space="0" w:color="auto"/>
                      </w:divBdr>
                    </w:div>
                  </w:divsChild>
                </w:div>
                <w:div w:id="941574923">
                  <w:marLeft w:val="0"/>
                  <w:marRight w:val="0"/>
                  <w:marTop w:val="0"/>
                  <w:marBottom w:val="0"/>
                  <w:divBdr>
                    <w:top w:val="none" w:sz="0" w:space="0" w:color="auto"/>
                    <w:left w:val="none" w:sz="0" w:space="0" w:color="auto"/>
                    <w:bottom w:val="none" w:sz="0" w:space="0" w:color="auto"/>
                    <w:right w:val="none" w:sz="0" w:space="0" w:color="auto"/>
                  </w:divBdr>
                  <w:divsChild>
                    <w:div w:id="1111626768">
                      <w:marLeft w:val="0"/>
                      <w:marRight w:val="0"/>
                      <w:marTop w:val="0"/>
                      <w:marBottom w:val="0"/>
                      <w:divBdr>
                        <w:top w:val="none" w:sz="0" w:space="0" w:color="auto"/>
                        <w:left w:val="none" w:sz="0" w:space="0" w:color="auto"/>
                        <w:bottom w:val="none" w:sz="0" w:space="0" w:color="auto"/>
                        <w:right w:val="none" w:sz="0" w:space="0" w:color="auto"/>
                      </w:divBdr>
                    </w:div>
                  </w:divsChild>
                </w:div>
                <w:div w:id="2080050431">
                  <w:marLeft w:val="0"/>
                  <w:marRight w:val="0"/>
                  <w:marTop w:val="0"/>
                  <w:marBottom w:val="0"/>
                  <w:divBdr>
                    <w:top w:val="none" w:sz="0" w:space="0" w:color="auto"/>
                    <w:left w:val="none" w:sz="0" w:space="0" w:color="auto"/>
                    <w:bottom w:val="none" w:sz="0" w:space="0" w:color="auto"/>
                    <w:right w:val="none" w:sz="0" w:space="0" w:color="auto"/>
                  </w:divBdr>
                  <w:divsChild>
                    <w:div w:id="2085225022">
                      <w:marLeft w:val="0"/>
                      <w:marRight w:val="0"/>
                      <w:marTop w:val="0"/>
                      <w:marBottom w:val="0"/>
                      <w:divBdr>
                        <w:top w:val="none" w:sz="0" w:space="0" w:color="auto"/>
                        <w:left w:val="none" w:sz="0" w:space="0" w:color="auto"/>
                        <w:bottom w:val="none" w:sz="0" w:space="0" w:color="auto"/>
                        <w:right w:val="none" w:sz="0" w:space="0" w:color="auto"/>
                      </w:divBdr>
                    </w:div>
                  </w:divsChild>
                </w:div>
                <w:div w:id="1569730025">
                  <w:marLeft w:val="0"/>
                  <w:marRight w:val="0"/>
                  <w:marTop w:val="0"/>
                  <w:marBottom w:val="0"/>
                  <w:divBdr>
                    <w:top w:val="none" w:sz="0" w:space="0" w:color="auto"/>
                    <w:left w:val="none" w:sz="0" w:space="0" w:color="auto"/>
                    <w:bottom w:val="none" w:sz="0" w:space="0" w:color="auto"/>
                    <w:right w:val="none" w:sz="0" w:space="0" w:color="auto"/>
                  </w:divBdr>
                  <w:divsChild>
                    <w:div w:id="723528679">
                      <w:marLeft w:val="0"/>
                      <w:marRight w:val="0"/>
                      <w:marTop w:val="0"/>
                      <w:marBottom w:val="0"/>
                      <w:divBdr>
                        <w:top w:val="none" w:sz="0" w:space="0" w:color="auto"/>
                        <w:left w:val="none" w:sz="0" w:space="0" w:color="auto"/>
                        <w:bottom w:val="none" w:sz="0" w:space="0" w:color="auto"/>
                        <w:right w:val="none" w:sz="0" w:space="0" w:color="auto"/>
                      </w:divBdr>
                    </w:div>
                  </w:divsChild>
                </w:div>
                <w:div w:id="1486508115">
                  <w:marLeft w:val="0"/>
                  <w:marRight w:val="0"/>
                  <w:marTop w:val="0"/>
                  <w:marBottom w:val="0"/>
                  <w:divBdr>
                    <w:top w:val="none" w:sz="0" w:space="0" w:color="auto"/>
                    <w:left w:val="none" w:sz="0" w:space="0" w:color="auto"/>
                    <w:bottom w:val="none" w:sz="0" w:space="0" w:color="auto"/>
                    <w:right w:val="none" w:sz="0" w:space="0" w:color="auto"/>
                  </w:divBdr>
                  <w:divsChild>
                    <w:div w:id="1800030619">
                      <w:marLeft w:val="0"/>
                      <w:marRight w:val="0"/>
                      <w:marTop w:val="0"/>
                      <w:marBottom w:val="0"/>
                      <w:divBdr>
                        <w:top w:val="none" w:sz="0" w:space="0" w:color="auto"/>
                        <w:left w:val="none" w:sz="0" w:space="0" w:color="auto"/>
                        <w:bottom w:val="none" w:sz="0" w:space="0" w:color="auto"/>
                        <w:right w:val="none" w:sz="0" w:space="0" w:color="auto"/>
                      </w:divBdr>
                    </w:div>
                  </w:divsChild>
                </w:div>
                <w:div w:id="1569725929">
                  <w:marLeft w:val="0"/>
                  <w:marRight w:val="0"/>
                  <w:marTop w:val="0"/>
                  <w:marBottom w:val="0"/>
                  <w:divBdr>
                    <w:top w:val="none" w:sz="0" w:space="0" w:color="auto"/>
                    <w:left w:val="none" w:sz="0" w:space="0" w:color="auto"/>
                    <w:bottom w:val="none" w:sz="0" w:space="0" w:color="auto"/>
                    <w:right w:val="none" w:sz="0" w:space="0" w:color="auto"/>
                  </w:divBdr>
                  <w:divsChild>
                    <w:div w:id="746876785">
                      <w:marLeft w:val="0"/>
                      <w:marRight w:val="0"/>
                      <w:marTop w:val="0"/>
                      <w:marBottom w:val="0"/>
                      <w:divBdr>
                        <w:top w:val="none" w:sz="0" w:space="0" w:color="auto"/>
                        <w:left w:val="none" w:sz="0" w:space="0" w:color="auto"/>
                        <w:bottom w:val="none" w:sz="0" w:space="0" w:color="auto"/>
                        <w:right w:val="none" w:sz="0" w:space="0" w:color="auto"/>
                      </w:divBdr>
                    </w:div>
                  </w:divsChild>
                </w:div>
                <w:div w:id="449671269">
                  <w:marLeft w:val="0"/>
                  <w:marRight w:val="0"/>
                  <w:marTop w:val="0"/>
                  <w:marBottom w:val="0"/>
                  <w:divBdr>
                    <w:top w:val="none" w:sz="0" w:space="0" w:color="auto"/>
                    <w:left w:val="none" w:sz="0" w:space="0" w:color="auto"/>
                    <w:bottom w:val="none" w:sz="0" w:space="0" w:color="auto"/>
                    <w:right w:val="none" w:sz="0" w:space="0" w:color="auto"/>
                  </w:divBdr>
                  <w:divsChild>
                    <w:div w:id="89785892">
                      <w:marLeft w:val="0"/>
                      <w:marRight w:val="0"/>
                      <w:marTop w:val="0"/>
                      <w:marBottom w:val="0"/>
                      <w:divBdr>
                        <w:top w:val="none" w:sz="0" w:space="0" w:color="auto"/>
                        <w:left w:val="none" w:sz="0" w:space="0" w:color="auto"/>
                        <w:bottom w:val="none" w:sz="0" w:space="0" w:color="auto"/>
                        <w:right w:val="none" w:sz="0" w:space="0" w:color="auto"/>
                      </w:divBdr>
                    </w:div>
                  </w:divsChild>
                </w:div>
                <w:div w:id="738675312">
                  <w:marLeft w:val="0"/>
                  <w:marRight w:val="0"/>
                  <w:marTop w:val="0"/>
                  <w:marBottom w:val="0"/>
                  <w:divBdr>
                    <w:top w:val="none" w:sz="0" w:space="0" w:color="auto"/>
                    <w:left w:val="none" w:sz="0" w:space="0" w:color="auto"/>
                    <w:bottom w:val="none" w:sz="0" w:space="0" w:color="auto"/>
                    <w:right w:val="none" w:sz="0" w:space="0" w:color="auto"/>
                  </w:divBdr>
                  <w:divsChild>
                    <w:div w:id="2023781162">
                      <w:marLeft w:val="0"/>
                      <w:marRight w:val="0"/>
                      <w:marTop w:val="0"/>
                      <w:marBottom w:val="0"/>
                      <w:divBdr>
                        <w:top w:val="none" w:sz="0" w:space="0" w:color="auto"/>
                        <w:left w:val="none" w:sz="0" w:space="0" w:color="auto"/>
                        <w:bottom w:val="none" w:sz="0" w:space="0" w:color="auto"/>
                        <w:right w:val="none" w:sz="0" w:space="0" w:color="auto"/>
                      </w:divBdr>
                    </w:div>
                  </w:divsChild>
                </w:div>
                <w:div w:id="2027049849">
                  <w:marLeft w:val="0"/>
                  <w:marRight w:val="0"/>
                  <w:marTop w:val="0"/>
                  <w:marBottom w:val="0"/>
                  <w:divBdr>
                    <w:top w:val="none" w:sz="0" w:space="0" w:color="auto"/>
                    <w:left w:val="none" w:sz="0" w:space="0" w:color="auto"/>
                    <w:bottom w:val="none" w:sz="0" w:space="0" w:color="auto"/>
                    <w:right w:val="none" w:sz="0" w:space="0" w:color="auto"/>
                  </w:divBdr>
                  <w:divsChild>
                    <w:div w:id="1486554526">
                      <w:marLeft w:val="0"/>
                      <w:marRight w:val="0"/>
                      <w:marTop w:val="0"/>
                      <w:marBottom w:val="0"/>
                      <w:divBdr>
                        <w:top w:val="none" w:sz="0" w:space="0" w:color="auto"/>
                        <w:left w:val="none" w:sz="0" w:space="0" w:color="auto"/>
                        <w:bottom w:val="none" w:sz="0" w:space="0" w:color="auto"/>
                        <w:right w:val="none" w:sz="0" w:space="0" w:color="auto"/>
                      </w:divBdr>
                    </w:div>
                  </w:divsChild>
                </w:div>
                <w:div w:id="763764130">
                  <w:marLeft w:val="0"/>
                  <w:marRight w:val="0"/>
                  <w:marTop w:val="0"/>
                  <w:marBottom w:val="0"/>
                  <w:divBdr>
                    <w:top w:val="none" w:sz="0" w:space="0" w:color="auto"/>
                    <w:left w:val="none" w:sz="0" w:space="0" w:color="auto"/>
                    <w:bottom w:val="none" w:sz="0" w:space="0" w:color="auto"/>
                    <w:right w:val="none" w:sz="0" w:space="0" w:color="auto"/>
                  </w:divBdr>
                  <w:divsChild>
                    <w:div w:id="1948809095">
                      <w:marLeft w:val="0"/>
                      <w:marRight w:val="0"/>
                      <w:marTop w:val="0"/>
                      <w:marBottom w:val="0"/>
                      <w:divBdr>
                        <w:top w:val="none" w:sz="0" w:space="0" w:color="auto"/>
                        <w:left w:val="none" w:sz="0" w:space="0" w:color="auto"/>
                        <w:bottom w:val="none" w:sz="0" w:space="0" w:color="auto"/>
                        <w:right w:val="none" w:sz="0" w:space="0" w:color="auto"/>
                      </w:divBdr>
                    </w:div>
                  </w:divsChild>
                </w:div>
                <w:div w:id="1775976688">
                  <w:marLeft w:val="0"/>
                  <w:marRight w:val="0"/>
                  <w:marTop w:val="0"/>
                  <w:marBottom w:val="0"/>
                  <w:divBdr>
                    <w:top w:val="none" w:sz="0" w:space="0" w:color="auto"/>
                    <w:left w:val="none" w:sz="0" w:space="0" w:color="auto"/>
                    <w:bottom w:val="none" w:sz="0" w:space="0" w:color="auto"/>
                    <w:right w:val="none" w:sz="0" w:space="0" w:color="auto"/>
                  </w:divBdr>
                  <w:divsChild>
                    <w:div w:id="1393769692">
                      <w:marLeft w:val="0"/>
                      <w:marRight w:val="0"/>
                      <w:marTop w:val="0"/>
                      <w:marBottom w:val="0"/>
                      <w:divBdr>
                        <w:top w:val="none" w:sz="0" w:space="0" w:color="auto"/>
                        <w:left w:val="none" w:sz="0" w:space="0" w:color="auto"/>
                        <w:bottom w:val="none" w:sz="0" w:space="0" w:color="auto"/>
                        <w:right w:val="none" w:sz="0" w:space="0" w:color="auto"/>
                      </w:divBdr>
                    </w:div>
                  </w:divsChild>
                </w:div>
                <w:div w:id="1375959116">
                  <w:marLeft w:val="0"/>
                  <w:marRight w:val="0"/>
                  <w:marTop w:val="0"/>
                  <w:marBottom w:val="0"/>
                  <w:divBdr>
                    <w:top w:val="none" w:sz="0" w:space="0" w:color="auto"/>
                    <w:left w:val="none" w:sz="0" w:space="0" w:color="auto"/>
                    <w:bottom w:val="none" w:sz="0" w:space="0" w:color="auto"/>
                    <w:right w:val="none" w:sz="0" w:space="0" w:color="auto"/>
                  </w:divBdr>
                  <w:divsChild>
                    <w:div w:id="1531264120">
                      <w:marLeft w:val="0"/>
                      <w:marRight w:val="0"/>
                      <w:marTop w:val="0"/>
                      <w:marBottom w:val="0"/>
                      <w:divBdr>
                        <w:top w:val="none" w:sz="0" w:space="0" w:color="auto"/>
                        <w:left w:val="none" w:sz="0" w:space="0" w:color="auto"/>
                        <w:bottom w:val="none" w:sz="0" w:space="0" w:color="auto"/>
                        <w:right w:val="none" w:sz="0" w:space="0" w:color="auto"/>
                      </w:divBdr>
                    </w:div>
                  </w:divsChild>
                </w:div>
                <w:div w:id="207881313">
                  <w:marLeft w:val="0"/>
                  <w:marRight w:val="0"/>
                  <w:marTop w:val="0"/>
                  <w:marBottom w:val="0"/>
                  <w:divBdr>
                    <w:top w:val="none" w:sz="0" w:space="0" w:color="auto"/>
                    <w:left w:val="none" w:sz="0" w:space="0" w:color="auto"/>
                    <w:bottom w:val="none" w:sz="0" w:space="0" w:color="auto"/>
                    <w:right w:val="none" w:sz="0" w:space="0" w:color="auto"/>
                  </w:divBdr>
                  <w:divsChild>
                    <w:div w:id="592010126">
                      <w:marLeft w:val="0"/>
                      <w:marRight w:val="0"/>
                      <w:marTop w:val="0"/>
                      <w:marBottom w:val="0"/>
                      <w:divBdr>
                        <w:top w:val="none" w:sz="0" w:space="0" w:color="auto"/>
                        <w:left w:val="none" w:sz="0" w:space="0" w:color="auto"/>
                        <w:bottom w:val="none" w:sz="0" w:space="0" w:color="auto"/>
                        <w:right w:val="none" w:sz="0" w:space="0" w:color="auto"/>
                      </w:divBdr>
                    </w:div>
                  </w:divsChild>
                </w:div>
                <w:div w:id="268707175">
                  <w:marLeft w:val="0"/>
                  <w:marRight w:val="0"/>
                  <w:marTop w:val="0"/>
                  <w:marBottom w:val="0"/>
                  <w:divBdr>
                    <w:top w:val="none" w:sz="0" w:space="0" w:color="auto"/>
                    <w:left w:val="none" w:sz="0" w:space="0" w:color="auto"/>
                    <w:bottom w:val="none" w:sz="0" w:space="0" w:color="auto"/>
                    <w:right w:val="none" w:sz="0" w:space="0" w:color="auto"/>
                  </w:divBdr>
                  <w:divsChild>
                    <w:div w:id="170074341">
                      <w:marLeft w:val="0"/>
                      <w:marRight w:val="0"/>
                      <w:marTop w:val="0"/>
                      <w:marBottom w:val="0"/>
                      <w:divBdr>
                        <w:top w:val="none" w:sz="0" w:space="0" w:color="auto"/>
                        <w:left w:val="none" w:sz="0" w:space="0" w:color="auto"/>
                        <w:bottom w:val="none" w:sz="0" w:space="0" w:color="auto"/>
                        <w:right w:val="none" w:sz="0" w:space="0" w:color="auto"/>
                      </w:divBdr>
                    </w:div>
                  </w:divsChild>
                </w:div>
                <w:div w:id="1696886371">
                  <w:marLeft w:val="0"/>
                  <w:marRight w:val="0"/>
                  <w:marTop w:val="0"/>
                  <w:marBottom w:val="0"/>
                  <w:divBdr>
                    <w:top w:val="none" w:sz="0" w:space="0" w:color="auto"/>
                    <w:left w:val="none" w:sz="0" w:space="0" w:color="auto"/>
                    <w:bottom w:val="none" w:sz="0" w:space="0" w:color="auto"/>
                    <w:right w:val="none" w:sz="0" w:space="0" w:color="auto"/>
                  </w:divBdr>
                  <w:divsChild>
                    <w:div w:id="1715109873">
                      <w:marLeft w:val="0"/>
                      <w:marRight w:val="0"/>
                      <w:marTop w:val="0"/>
                      <w:marBottom w:val="0"/>
                      <w:divBdr>
                        <w:top w:val="none" w:sz="0" w:space="0" w:color="auto"/>
                        <w:left w:val="none" w:sz="0" w:space="0" w:color="auto"/>
                        <w:bottom w:val="none" w:sz="0" w:space="0" w:color="auto"/>
                        <w:right w:val="none" w:sz="0" w:space="0" w:color="auto"/>
                      </w:divBdr>
                    </w:div>
                  </w:divsChild>
                </w:div>
                <w:div w:id="654528264">
                  <w:marLeft w:val="0"/>
                  <w:marRight w:val="0"/>
                  <w:marTop w:val="0"/>
                  <w:marBottom w:val="0"/>
                  <w:divBdr>
                    <w:top w:val="none" w:sz="0" w:space="0" w:color="auto"/>
                    <w:left w:val="none" w:sz="0" w:space="0" w:color="auto"/>
                    <w:bottom w:val="none" w:sz="0" w:space="0" w:color="auto"/>
                    <w:right w:val="none" w:sz="0" w:space="0" w:color="auto"/>
                  </w:divBdr>
                  <w:divsChild>
                    <w:div w:id="1793788239">
                      <w:marLeft w:val="0"/>
                      <w:marRight w:val="0"/>
                      <w:marTop w:val="0"/>
                      <w:marBottom w:val="0"/>
                      <w:divBdr>
                        <w:top w:val="none" w:sz="0" w:space="0" w:color="auto"/>
                        <w:left w:val="none" w:sz="0" w:space="0" w:color="auto"/>
                        <w:bottom w:val="none" w:sz="0" w:space="0" w:color="auto"/>
                        <w:right w:val="none" w:sz="0" w:space="0" w:color="auto"/>
                      </w:divBdr>
                    </w:div>
                  </w:divsChild>
                </w:div>
                <w:div w:id="586579041">
                  <w:marLeft w:val="0"/>
                  <w:marRight w:val="0"/>
                  <w:marTop w:val="0"/>
                  <w:marBottom w:val="0"/>
                  <w:divBdr>
                    <w:top w:val="none" w:sz="0" w:space="0" w:color="auto"/>
                    <w:left w:val="none" w:sz="0" w:space="0" w:color="auto"/>
                    <w:bottom w:val="none" w:sz="0" w:space="0" w:color="auto"/>
                    <w:right w:val="none" w:sz="0" w:space="0" w:color="auto"/>
                  </w:divBdr>
                  <w:divsChild>
                    <w:div w:id="1946690924">
                      <w:marLeft w:val="0"/>
                      <w:marRight w:val="0"/>
                      <w:marTop w:val="0"/>
                      <w:marBottom w:val="0"/>
                      <w:divBdr>
                        <w:top w:val="none" w:sz="0" w:space="0" w:color="auto"/>
                        <w:left w:val="none" w:sz="0" w:space="0" w:color="auto"/>
                        <w:bottom w:val="none" w:sz="0" w:space="0" w:color="auto"/>
                        <w:right w:val="none" w:sz="0" w:space="0" w:color="auto"/>
                      </w:divBdr>
                    </w:div>
                  </w:divsChild>
                </w:div>
                <w:div w:id="1465197486">
                  <w:marLeft w:val="0"/>
                  <w:marRight w:val="0"/>
                  <w:marTop w:val="0"/>
                  <w:marBottom w:val="0"/>
                  <w:divBdr>
                    <w:top w:val="none" w:sz="0" w:space="0" w:color="auto"/>
                    <w:left w:val="none" w:sz="0" w:space="0" w:color="auto"/>
                    <w:bottom w:val="none" w:sz="0" w:space="0" w:color="auto"/>
                    <w:right w:val="none" w:sz="0" w:space="0" w:color="auto"/>
                  </w:divBdr>
                  <w:divsChild>
                    <w:div w:id="808714275">
                      <w:marLeft w:val="0"/>
                      <w:marRight w:val="0"/>
                      <w:marTop w:val="0"/>
                      <w:marBottom w:val="0"/>
                      <w:divBdr>
                        <w:top w:val="none" w:sz="0" w:space="0" w:color="auto"/>
                        <w:left w:val="none" w:sz="0" w:space="0" w:color="auto"/>
                        <w:bottom w:val="none" w:sz="0" w:space="0" w:color="auto"/>
                        <w:right w:val="none" w:sz="0" w:space="0" w:color="auto"/>
                      </w:divBdr>
                    </w:div>
                  </w:divsChild>
                </w:div>
                <w:div w:id="690490825">
                  <w:marLeft w:val="0"/>
                  <w:marRight w:val="0"/>
                  <w:marTop w:val="0"/>
                  <w:marBottom w:val="0"/>
                  <w:divBdr>
                    <w:top w:val="none" w:sz="0" w:space="0" w:color="auto"/>
                    <w:left w:val="none" w:sz="0" w:space="0" w:color="auto"/>
                    <w:bottom w:val="none" w:sz="0" w:space="0" w:color="auto"/>
                    <w:right w:val="none" w:sz="0" w:space="0" w:color="auto"/>
                  </w:divBdr>
                  <w:divsChild>
                    <w:div w:id="1756515538">
                      <w:marLeft w:val="0"/>
                      <w:marRight w:val="0"/>
                      <w:marTop w:val="0"/>
                      <w:marBottom w:val="0"/>
                      <w:divBdr>
                        <w:top w:val="none" w:sz="0" w:space="0" w:color="auto"/>
                        <w:left w:val="none" w:sz="0" w:space="0" w:color="auto"/>
                        <w:bottom w:val="none" w:sz="0" w:space="0" w:color="auto"/>
                        <w:right w:val="none" w:sz="0" w:space="0" w:color="auto"/>
                      </w:divBdr>
                    </w:div>
                  </w:divsChild>
                </w:div>
                <w:div w:id="1447576076">
                  <w:marLeft w:val="0"/>
                  <w:marRight w:val="0"/>
                  <w:marTop w:val="0"/>
                  <w:marBottom w:val="0"/>
                  <w:divBdr>
                    <w:top w:val="none" w:sz="0" w:space="0" w:color="auto"/>
                    <w:left w:val="none" w:sz="0" w:space="0" w:color="auto"/>
                    <w:bottom w:val="none" w:sz="0" w:space="0" w:color="auto"/>
                    <w:right w:val="none" w:sz="0" w:space="0" w:color="auto"/>
                  </w:divBdr>
                  <w:divsChild>
                    <w:div w:id="1965571799">
                      <w:marLeft w:val="0"/>
                      <w:marRight w:val="0"/>
                      <w:marTop w:val="0"/>
                      <w:marBottom w:val="0"/>
                      <w:divBdr>
                        <w:top w:val="none" w:sz="0" w:space="0" w:color="auto"/>
                        <w:left w:val="none" w:sz="0" w:space="0" w:color="auto"/>
                        <w:bottom w:val="none" w:sz="0" w:space="0" w:color="auto"/>
                        <w:right w:val="none" w:sz="0" w:space="0" w:color="auto"/>
                      </w:divBdr>
                    </w:div>
                  </w:divsChild>
                </w:div>
                <w:div w:id="916328880">
                  <w:marLeft w:val="0"/>
                  <w:marRight w:val="0"/>
                  <w:marTop w:val="0"/>
                  <w:marBottom w:val="0"/>
                  <w:divBdr>
                    <w:top w:val="none" w:sz="0" w:space="0" w:color="auto"/>
                    <w:left w:val="none" w:sz="0" w:space="0" w:color="auto"/>
                    <w:bottom w:val="none" w:sz="0" w:space="0" w:color="auto"/>
                    <w:right w:val="none" w:sz="0" w:space="0" w:color="auto"/>
                  </w:divBdr>
                  <w:divsChild>
                    <w:div w:id="1510635099">
                      <w:marLeft w:val="0"/>
                      <w:marRight w:val="0"/>
                      <w:marTop w:val="0"/>
                      <w:marBottom w:val="0"/>
                      <w:divBdr>
                        <w:top w:val="none" w:sz="0" w:space="0" w:color="auto"/>
                        <w:left w:val="none" w:sz="0" w:space="0" w:color="auto"/>
                        <w:bottom w:val="none" w:sz="0" w:space="0" w:color="auto"/>
                        <w:right w:val="none" w:sz="0" w:space="0" w:color="auto"/>
                      </w:divBdr>
                    </w:div>
                  </w:divsChild>
                </w:div>
                <w:div w:id="1498184129">
                  <w:marLeft w:val="0"/>
                  <w:marRight w:val="0"/>
                  <w:marTop w:val="0"/>
                  <w:marBottom w:val="0"/>
                  <w:divBdr>
                    <w:top w:val="none" w:sz="0" w:space="0" w:color="auto"/>
                    <w:left w:val="none" w:sz="0" w:space="0" w:color="auto"/>
                    <w:bottom w:val="none" w:sz="0" w:space="0" w:color="auto"/>
                    <w:right w:val="none" w:sz="0" w:space="0" w:color="auto"/>
                  </w:divBdr>
                  <w:divsChild>
                    <w:div w:id="550926493">
                      <w:marLeft w:val="0"/>
                      <w:marRight w:val="0"/>
                      <w:marTop w:val="0"/>
                      <w:marBottom w:val="0"/>
                      <w:divBdr>
                        <w:top w:val="none" w:sz="0" w:space="0" w:color="auto"/>
                        <w:left w:val="none" w:sz="0" w:space="0" w:color="auto"/>
                        <w:bottom w:val="none" w:sz="0" w:space="0" w:color="auto"/>
                        <w:right w:val="none" w:sz="0" w:space="0" w:color="auto"/>
                      </w:divBdr>
                    </w:div>
                  </w:divsChild>
                </w:div>
                <w:div w:id="3362139">
                  <w:marLeft w:val="0"/>
                  <w:marRight w:val="0"/>
                  <w:marTop w:val="0"/>
                  <w:marBottom w:val="0"/>
                  <w:divBdr>
                    <w:top w:val="none" w:sz="0" w:space="0" w:color="auto"/>
                    <w:left w:val="none" w:sz="0" w:space="0" w:color="auto"/>
                    <w:bottom w:val="none" w:sz="0" w:space="0" w:color="auto"/>
                    <w:right w:val="none" w:sz="0" w:space="0" w:color="auto"/>
                  </w:divBdr>
                  <w:divsChild>
                    <w:div w:id="464588437">
                      <w:marLeft w:val="0"/>
                      <w:marRight w:val="0"/>
                      <w:marTop w:val="0"/>
                      <w:marBottom w:val="0"/>
                      <w:divBdr>
                        <w:top w:val="none" w:sz="0" w:space="0" w:color="auto"/>
                        <w:left w:val="none" w:sz="0" w:space="0" w:color="auto"/>
                        <w:bottom w:val="none" w:sz="0" w:space="0" w:color="auto"/>
                        <w:right w:val="none" w:sz="0" w:space="0" w:color="auto"/>
                      </w:divBdr>
                    </w:div>
                  </w:divsChild>
                </w:div>
                <w:div w:id="1543205743">
                  <w:marLeft w:val="0"/>
                  <w:marRight w:val="0"/>
                  <w:marTop w:val="0"/>
                  <w:marBottom w:val="0"/>
                  <w:divBdr>
                    <w:top w:val="none" w:sz="0" w:space="0" w:color="auto"/>
                    <w:left w:val="none" w:sz="0" w:space="0" w:color="auto"/>
                    <w:bottom w:val="none" w:sz="0" w:space="0" w:color="auto"/>
                    <w:right w:val="none" w:sz="0" w:space="0" w:color="auto"/>
                  </w:divBdr>
                  <w:divsChild>
                    <w:div w:id="1093167467">
                      <w:marLeft w:val="0"/>
                      <w:marRight w:val="0"/>
                      <w:marTop w:val="0"/>
                      <w:marBottom w:val="0"/>
                      <w:divBdr>
                        <w:top w:val="none" w:sz="0" w:space="0" w:color="auto"/>
                        <w:left w:val="none" w:sz="0" w:space="0" w:color="auto"/>
                        <w:bottom w:val="none" w:sz="0" w:space="0" w:color="auto"/>
                        <w:right w:val="none" w:sz="0" w:space="0" w:color="auto"/>
                      </w:divBdr>
                    </w:div>
                  </w:divsChild>
                </w:div>
                <w:div w:id="1269505010">
                  <w:marLeft w:val="0"/>
                  <w:marRight w:val="0"/>
                  <w:marTop w:val="0"/>
                  <w:marBottom w:val="0"/>
                  <w:divBdr>
                    <w:top w:val="none" w:sz="0" w:space="0" w:color="auto"/>
                    <w:left w:val="none" w:sz="0" w:space="0" w:color="auto"/>
                    <w:bottom w:val="none" w:sz="0" w:space="0" w:color="auto"/>
                    <w:right w:val="none" w:sz="0" w:space="0" w:color="auto"/>
                  </w:divBdr>
                  <w:divsChild>
                    <w:div w:id="471144742">
                      <w:marLeft w:val="0"/>
                      <w:marRight w:val="0"/>
                      <w:marTop w:val="0"/>
                      <w:marBottom w:val="0"/>
                      <w:divBdr>
                        <w:top w:val="none" w:sz="0" w:space="0" w:color="auto"/>
                        <w:left w:val="none" w:sz="0" w:space="0" w:color="auto"/>
                        <w:bottom w:val="none" w:sz="0" w:space="0" w:color="auto"/>
                        <w:right w:val="none" w:sz="0" w:space="0" w:color="auto"/>
                      </w:divBdr>
                    </w:div>
                  </w:divsChild>
                </w:div>
                <w:div w:id="1109664563">
                  <w:marLeft w:val="0"/>
                  <w:marRight w:val="0"/>
                  <w:marTop w:val="0"/>
                  <w:marBottom w:val="0"/>
                  <w:divBdr>
                    <w:top w:val="none" w:sz="0" w:space="0" w:color="auto"/>
                    <w:left w:val="none" w:sz="0" w:space="0" w:color="auto"/>
                    <w:bottom w:val="none" w:sz="0" w:space="0" w:color="auto"/>
                    <w:right w:val="none" w:sz="0" w:space="0" w:color="auto"/>
                  </w:divBdr>
                  <w:divsChild>
                    <w:div w:id="366875534">
                      <w:marLeft w:val="0"/>
                      <w:marRight w:val="0"/>
                      <w:marTop w:val="0"/>
                      <w:marBottom w:val="0"/>
                      <w:divBdr>
                        <w:top w:val="none" w:sz="0" w:space="0" w:color="auto"/>
                        <w:left w:val="none" w:sz="0" w:space="0" w:color="auto"/>
                        <w:bottom w:val="none" w:sz="0" w:space="0" w:color="auto"/>
                        <w:right w:val="none" w:sz="0" w:space="0" w:color="auto"/>
                      </w:divBdr>
                    </w:div>
                  </w:divsChild>
                </w:div>
                <w:div w:id="1662347594">
                  <w:marLeft w:val="0"/>
                  <w:marRight w:val="0"/>
                  <w:marTop w:val="0"/>
                  <w:marBottom w:val="0"/>
                  <w:divBdr>
                    <w:top w:val="none" w:sz="0" w:space="0" w:color="auto"/>
                    <w:left w:val="none" w:sz="0" w:space="0" w:color="auto"/>
                    <w:bottom w:val="none" w:sz="0" w:space="0" w:color="auto"/>
                    <w:right w:val="none" w:sz="0" w:space="0" w:color="auto"/>
                  </w:divBdr>
                  <w:divsChild>
                    <w:div w:id="2037657672">
                      <w:marLeft w:val="0"/>
                      <w:marRight w:val="0"/>
                      <w:marTop w:val="0"/>
                      <w:marBottom w:val="0"/>
                      <w:divBdr>
                        <w:top w:val="none" w:sz="0" w:space="0" w:color="auto"/>
                        <w:left w:val="none" w:sz="0" w:space="0" w:color="auto"/>
                        <w:bottom w:val="none" w:sz="0" w:space="0" w:color="auto"/>
                        <w:right w:val="none" w:sz="0" w:space="0" w:color="auto"/>
                      </w:divBdr>
                    </w:div>
                  </w:divsChild>
                </w:div>
                <w:div w:id="1888910319">
                  <w:marLeft w:val="0"/>
                  <w:marRight w:val="0"/>
                  <w:marTop w:val="0"/>
                  <w:marBottom w:val="0"/>
                  <w:divBdr>
                    <w:top w:val="none" w:sz="0" w:space="0" w:color="auto"/>
                    <w:left w:val="none" w:sz="0" w:space="0" w:color="auto"/>
                    <w:bottom w:val="none" w:sz="0" w:space="0" w:color="auto"/>
                    <w:right w:val="none" w:sz="0" w:space="0" w:color="auto"/>
                  </w:divBdr>
                  <w:divsChild>
                    <w:div w:id="1552112713">
                      <w:marLeft w:val="0"/>
                      <w:marRight w:val="0"/>
                      <w:marTop w:val="0"/>
                      <w:marBottom w:val="0"/>
                      <w:divBdr>
                        <w:top w:val="none" w:sz="0" w:space="0" w:color="auto"/>
                        <w:left w:val="none" w:sz="0" w:space="0" w:color="auto"/>
                        <w:bottom w:val="none" w:sz="0" w:space="0" w:color="auto"/>
                        <w:right w:val="none" w:sz="0" w:space="0" w:color="auto"/>
                      </w:divBdr>
                    </w:div>
                  </w:divsChild>
                </w:div>
                <w:div w:id="488910277">
                  <w:marLeft w:val="0"/>
                  <w:marRight w:val="0"/>
                  <w:marTop w:val="0"/>
                  <w:marBottom w:val="0"/>
                  <w:divBdr>
                    <w:top w:val="none" w:sz="0" w:space="0" w:color="auto"/>
                    <w:left w:val="none" w:sz="0" w:space="0" w:color="auto"/>
                    <w:bottom w:val="none" w:sz="0" w:space="0" w:color="auto"/>
                    <w:right w:val="none" w:sz="0" w:space="0" w:color="auto"/>
                  </w:divBdr>
                  <w:divsChild>
                    <w:div w:id="608782358">
                      <w:marLeft w:val="0"/>
                      <w:marRight w:val="0"/>
                      <w:marTop w:val="0"/>
                      <w:marBottom w:val="0"/>
                      <w:divBdr>
                        <w:top w:val="none" w:sz="0" w:space="0" w:color="auto"/>
                        <w:left w:val="none" w:sz="0" w:space="0" w:color="auto"/>
                        <w:bottom w:val="none" w:sz="0" w:space="0" w:color="auto"/>
                        <w:right w:val="none" w:sz="0" w:space="0" w:color="auto"/>
                      </w:divBdr>
                    </w:div>
                  </w:divsChild>
                </w:div>
                <w:div w:id="719207067">
                  <w:marLeft w:val="0"/>
                  <w:marRight w:val="0"/>
                  <w:marTop w:val="0"/>
                  <w:marBottom w:val="0"/>
                  <w:divBdr>
                    <w:top w:val="none" w:sz="0" w:space="0" w:color="auto"/>
                    <w:left w:val="none" w:sz="0" w:space="0" w:color="auto"/>
                    <w:bottom w:val="none" w:sz="0" w:space="0" w:color="auto"/>
                    <w:right w:val="none" w:sz="0" w:space="0" w:color="auto"/>
                  </w:divBdr>
                  <w:divsChild>
                    <w:div w:id="1700741045">
                      <w:marLeft w:val="0"/>
                      <w:marRight w:val="0"/>
                      <w:marTop w:val="0"/>
                      <w:marBottom w:val="0"/>
                      <w:divBdr>
                        <w:top w:val="none" w:sz="0" w:space="0" w:color="auto"/>
                        <w:left w:val="none" w:sz="0" w:space="0" w:color="auto"/>
                        <w:bottom w:val="none" w:sz="0" w:space="0" w:color="auto"/>
                        <w:right w:val="none" w:sz="0" w:space="0" w:color="auto"/>
                      </w:divBdr>
                    </w:div>
                  </w:divsChild>
                </w:div>
                <w:div w:id="1119834740">
                  <w:marLeft w:val="0"/>
                  <w:marRight w:val="0"/>
                  <w:marTop w:val="0"/>
                  <w:marBottom w:val="0"/>
                  <w:divBdr>
                    <w:top w:val="none" w:sz="0" w:space="0" w:color="auto"/>
                    <w:left w:val="none" w:sz="0" w:space="0" w:color="auto"/>
                    <w:bottom w:val="none" w:sz="0" w:space="0" w:color="auto"/>
                    <w:right w:val="none" w:sz="0" w:space="0" w:color="auto"/>
                  </w:divBdr>
                  <w:divsChild>
                    <w:div w:id="1662614438">
                      <w:marLeft w:val="0"/>
                      <w:marRight w:val="0"/>
                      <w:marTop w:val="0"/>
                      <w:marBottom w:val="0"/>
                      <w:divBdr>
                        <w:top w:val="none" w:sz="0" w:space="0" w:color="auto"/>
                        <w:left w:val="none" w:sz="0" w:space="0" w:color="auto"/>
                        <w:bottom w:val="none" w:sz="0" w:space="0" w:color="auto"/>
                        <w:right w:val="none" w:sz="0" w:space="0" w:color="auto"/>
                      </w:divBdr>
                    </w:div>
                  </w:divsChild>
                </w:div>
                <w:div w:id="373776962">
                  <w:marLeft w:val="0"/>
                  <w:marRight w:val="0"/>
                  <w:marTop w:val="0"/>
                  <w:marBottom w:val="0"/>
                  <w:divBdr>
                    <w:top w:val="none" w:sz="0" w:space="0" w:color="auto"/>
                    <w:left w:val="none" w:sz="0" w:space="0" w:color="auto"/>
                    <w:bottom w:val="none" w:sz="0" w:space="0" w:color="auto"/>
                    <w:right w:val="none" w:sz="0" w:space="0" w:color="auto"/>
                  </w:divBdr>
                  <w:divsChild>
                    <w:div w:id="1048455041">
                      <w:marLeft w:val="0"/>
                      <w:marRight w:val="0"/>
                      <w:marTop w:val="0"/>
                      <w:marBottom w:val="0"/>
                      <w:divBdr>
                        <w:top w:val="none" w:sz="0" w:space="0" w:color="auto"/>
                        <w:left w:val="none" w:sz="0" w:space="0" w:color="auto"/>
                        <w:bottom w:val="none" w:sz="0" w:space="0" w:color="auto"/>
                        <w:right w:val="none" w:sz="0" w:space="0" w:color="auto"/>
                      </w:divBdr>
                    </w:div>
                  </w:divsChild>
                </w:div>
                <w:div w:id="1611156505">
                  <w:marLeft w:val="0"/>
                  <w:marRight w:val="0"/>
                  <w:marTop w:val="0"/>
                  <w:marBottom w:val="0"/>
                  <w:divBdr>
                    <w:top w:val="none" w:sz="0" w:space="0" w:color="auto"/>
                    <w:left w:val="none" w:sz="0" w:space="0" w:color="auto"/>
                    <w:bottom w:val="none" w:sz="0" w:space="0" w:color="auto"/>
                    <w:right w:val="none" w:sz="0" w:space="0" w:color="auto"/>
                  </w:divBdr>
                  <w:divsChild>
                    <w:div w:id="780881478">
                      <w:marLeft w:val="0"/>
                      <w:marRight w:val="0"/>
                      <w:marTop w:val="0"/>
                      <w:marBottom w:val="0"/>
                      <w:divBdr>
                        <w:top w:val="none" w:sz="0" w:space="0" w:color="auto"/>
                        <w:left w:val="none" w:sz="0" w:space="0" w:color="auto"/>
                        <w:bottom w:val="none" w:sz="0" w:space="0" w:color="auto"/>
                        <w:right w:val="none" w:sz="0" w:space="0" w:color="auto"/>
                      </w:divBdr>
                    </w:div>
                  </w:divsChild>
                </w:div>
                <w:div w:id="1180582575">
                  <w:marLeft w:val="0"/>
                  <w:marRight w:val="0"/>
                  <w:marTop w:val="0"/>
                  <w:marBottom w:val="0"/>
                  <w:divBdr>
                    <w:top w:val="none" w:sz="0" w:space="0" w:color="auto"/>
                    <w:left w:val="none" w:sz="0" w:space="0" w:color="auto"/>
                    <w:bottom w:val="none" w:sz="0" w:space="0" w:color="auto"/>
                    <w:right w:val="none" w:sz="0" w:space="0" w:color="auto"/>
                  </w:divBdr>
                  <w:divsChild>
                    <w:div w:id="2038845954">
                      <w:marLeft w:val="0"/>
                      <w:marRight w:val="0"/>
                      <w:marTop w:val="0"/>
                      <w:marBottom w:val="0"/>
                      <w:divBdr>
                        <w:top w:val="none" w:sz="0" w:space="0" w:color="auto"/>
                        <w:left w:val="none" w:sz="0" w:space="0" w:color="auto"/>
                        <w:bottom w:val="none" w:sz="0" w:space="0" w:color="auto"/>
                        <w:right w:val="none" w:sz="0" w:space="0" w:color="auto"/>
                      </w:divBdr>
                    </w:div>
                  </w:divsChild>
                </w:div>
                <w:div w:id="1780251175">
                  <w:marLeft w:val="0"/>
                  <w:marRight w:val="0"/>
                  <w:marTop w:val="0"/>
                  <w:marBottom w:val="0"/>
                  <w:divBdr>
                    <w:top w:val="none" w:sz="0" w:space="0" w:color="auto"/>
                    <w:left w:val="none" w:sz="0" w:space="0" w:color="auto"/>
                    <w:bottom w:val="none" w:sz="0" w:space="0" w:color="auto"/>
                    <w:right w:val="none" w:sz="0" w:space="0" w:color="auto"/>
                  </w:divBdr>
                  <w:divsChild>
                    <w:div w:id="1348095207">
                      <w:marLeft w:val="0"/>
                      <w:marRight w:val="0"/>
                      <w:marTop w:val="0"/>
                      <w:marBottom w:val="0"/>
                      <w:divBdr>
                        <w:top w:val="none" w:sz="0" w:space="0" w:color="auto"/>
                        <w:left w:val="none" w:sz="0" w:space="0" w:color="auto"/>
                        <w:bottom w:val="none" w:sz="0" w:space="0" w:color="auto"/>
                        <w:right w:val="none" w:sz="0" w:space="0" w:color="auto"/>
                      </w:divBdr>
                    </w:div>
                  </w:divsChild>
                </w:div>
                <w:div w:id="602952993">
                  <w:marLeft w:val="0"/>
                  <w:marRight w:val="0"/>
                  <w:marTop w:val="0"/>
                  <w:marBottom w:val="0"/>
                  <w:divBdr>
                    <w:top w:val="none" w:sz="0" w:space="0" w:color="auto"/>
                    <w:left w:val="none" w:sz="0" w:space="0" w:color="auto"/>
                    <w:bottom w:val="none" w:sz="0" w:space="0" w:color="auto"/>
                    <w:right w:val="none" w:sz="0" w:space="0" w:color="auto"/>
                  </w:divBdr>
                  <w:divsChild>
                    <w:div w:id="1704865002">
                      <w:marLeft w:val="0"/>
                      <w:marRight w:val="0"/>
                      <w:marTop w:val="0"/>
                      <w:marBottom w:val="0"/>
                      <w:divBdr>
                        <w:top w:val="none" w:sz="0" w:space="0" w:color="auto"/>
                        <w:left w:val="none" w:sz="0" w:space="0" w:color="auto"/>
                        <w:bottom w:val="none" w:sz="0" w:space="0" w:color="auto"/>
                        <w:right w:val="none" w:sz="0" w:space="0" w:color="auto"/>
                      </w:divBdr>
                    </w:div>
                  </w:divsChild>
                </w:div>
                <w:div w:id="362364811">
                  <w:marLeft w:val="0"/>
                  <w:marRight w:val="0"/>
                  <w:marTop w:val="0"/>
                  <w:marBottom w:val="0"/>
                  <w:divBdr>
                    <w:top w:val="none" w:sz="0" w:space="0" w:color="auto"/>
                    <w:left w:val="none" w:sz="0" w:space="0" w:color="auto"/>
                    <w:bottom w:val="none" w:sz="0" w:space="0" w:color="auto"/>
                    <w:right w:val="none" w:sz="0" w:space="0" w:color="auto"/>
                  </w:divBdr>
                  <w:divsChild>
                    <w:div w:id="1928422474">
                      <w:marLeft w:val="0"/>
                      <w:marRight w:val="0"/>
                      <w:marTop w:val="0"/>
                      <w:marBottom w:val="0"/>
                      <w:divBdr>
                        <w:top w:val="none" w:sz="0" w:space="0" w:color="auto"/>
                        <w:left w:val="none" w:sz="0" w:space="0" w:color="auto"/>
                        <w:bottom w:val="none" w:sz="0" w:space="0" w:color="auto"/>
                        <w:right w:val="none" w:sz="0" w:space="0" w:color="auto"/>
                      </w:divBdr>
                    </w:div>
                  </w:divsChild>
                </w:div>
                <w:div w:id="682821731">
                  <w:marLeft w:val="0"/>
                  <w:marRight w:val="0"/>
                  <w:marTop w:val="0"/>
                  <w:marBottom w:val="0"/>
                  <w:divBdr>
                    <w:top w:val="none" w:sz="0" w:space="0" w:color="auto"/>
                    <w:left w:val="none" w:sz="0" w:space="0" w:color="auto"/>
                    <w:bottom w:val="none" w:sz="0" w:space="0" w:color="auto"/>
                    <w:right w:val="none" w:sz="0" w:space="0" w:color="auto"/>
                  </w:divBdr>
                  <w:divsChild>
                    <w:div w:id="1311441511">
                      <w:marLeft w:val="0"/>
                      <w:marRight w:val="0"/>
                      <w:marTop w:val="0"/>
                      <w:marBottom w:val="0"/>
                      <w:divBdr>
                        <w:top w:val="none" w:sz="0" w:space="0" w:color="auto"/>
                        <w:left w:val="none" w:sz="0" w:space="0" w:color="auto"/>
                        <w:bottom w:val="none" w:sz="0" w:space="0" w:color="auto"/>
                        <w:right w:val="none" w:sz="0" w:space="0" w:color="auto"/>
                      </w:divBdr>
                    </w:div>
                  </w:divsChild>
                </w:div>
                <w:div w:id="851141739">
                  <w:marLeft w:val="0"/>
                  <w:marRight w:val="0"/>
                  <w:marTop w:val="0"/>
                  <w:marBottom w:val="0"/>
                  <w:divBdr>
                    <w:top w:val="none" w:sz="0" w:space="0" w:color="auto"/>
                    <w:left w:val="none" w:sz="0" w:space="0" w:color="auto"/>
                    <w:bottom w:val="none" w:sz="0" w:space="0" w:color="auto"/>
                    <w:right w:val="none" w:sz="0" w:space="0" w:color="auto"/>
                  </w:divBdr>
                  <w:divsChild>
                    <w:div w:id="1422524998">
                      <w:marLeft w:val="0"/>
                      <w:marRight w:val="0"/>
                      <w:marTop w:val="0"/>
                      <w:marBottom w:val="0"/>
                      <w:divBdr>
                        <w:top w:val="none" w:sz="0" w:space="0" w:color="auto"/>
                        <w:left w:val="none" w:sz="0" w:space="0" w:color="auto"/>
                        <w:bottom w:val="none" w:sz="0" w:space="0" w:color="auto"/>
                        <w:right w:val="none" w:sz="0" w:space="0" w:color="auto"/>
                      </w:divBdr>
                    </w:div>
                  </w:divsChild>
                </w:div>
                <w:div w:id="1148208641">
                  <w:marLeft w:val="0"/>
                  <w:marRight w:val="0"/>
                  <w:marTop w:val="0"/>
                  <w:marBottom w:val="0"/>
                  <w:divBdr>
                    <w:top w:val="none" w:sz="0" w:space="0" w:color="auto"/>
                    <w:left w:val="none" w:sz="0" w:space="0" w:color="auto"/>
                    <w:bottom w:val="none" w:sz="0" w:space="0" w:color="auto"/>
                    <w:right w:val="none" w:sz="0" w:space="0" w:color="auto"/>
                  </w:divBdr>
                  <w:divsChild>
                    <w:div w:id="175652580">
                      <w:marLeft w:val="0"/>
                      <w:marRight w:val="0"/>
                      <w:marTop w:val="0"/>
                      <w:marBottom w:val="0"/>
                      <w:divBdr>
                        <w:top w:val="none" w:sz="0" w:space="0" w:color="auto"/>
                        <w:left w:val="none" w:sz="0" w:space="0" w:color="auto"/>
                        <w:bottom w:val="none" w:sz="0" w:space="0" w:color="auto"/>
                        <w:right w:val="none" w:sz="0" w:space="0" w:color="auto"/>
                      </w:divBdr>
                    </w:div>
                  </w:divsChild>
                </w:div>
                <w:div w:id="449403013">
                  <w:marLeft w:val="0"/>
                  <w:marRight w:val="0"/>
                  <w:marTop w:val="0"/>
                  <w:marBottom w:val="0"/>
                  <w:divBdr>
                    <w:top w:val="none" w:sz="0" w:space="0" w:color="auto"/>
                    <w:left w:val="none" w:sz="0" w:space="0" w:color="auto"/>
                    <w:bottom w:val="none" w:sz="0" w:space="0" w:color="auto"/>
                    <w:right w:val="none" w:sz="0" w:space="0" w:color="auto"/>
                  </w:divBdr>
                  <w:divsChild>
                    <w:div w:id="668294445">
                      <w:marLeft w:val="0"/>
                      <w:marRight w:val="0"/>
                      <w:marTop w:val="0"/>
                      <w:marBottom w:val="0"/>
                      <w:divBdr>
                        <w:top w:val="none" w:sz="0" w:space="0" w:color="auto"/>
                        <w:left w:val="none" w:sz="0" w:space="0" w:color="auto"/>
                        <w:bottom w:val="none" w:sz="0" w:space="0" w:color="auto"/>
                        <w:right w:val="none" w:sz="0" w:space="0" w:color="auto"/>
                      </w:divBdr>
                    </w:div>
                  </w:divsChild>
                </w:div>
                <w:div w:id="1078946394">
                  <w:marLeft w:val="0"/>
                  <w:marRight w:val="0"/>
                  <w:marTop w:val="0"/>
                  <w:marBottom w:val="0"/>
                  <w:divBdr>
                    <w:top w:val="none" w:sz="0" w:space="0" w:color="auto"/>
                    <w:left w:val="none" w:sz="0" w:space="0" w:color="auto"/>
                    <w:bottom w:val="none" w:sz="0" w:space="0" w:color="auto"/>
                    <w:right w:val="none" w:sz="0" w:space="0" w:color="auto"/>
                  </w:divBdr>
                  <w:divsChild>
                    <w:div w:id="233972810">
                      <w:marLeft w:val="0"/>
                      <w:marRight w:val="0"/>
                      <w:marTop w:val="0"/>
                      <w:marBottom w:val="0"/>
                      <w:divBdr>
                        <w:top w:val="none" w:sz="0" w:space="0" w:color="auto"/>
                        <w:left w:val="none" w:sz="0" w:space="0" w:color="auto"/>
                        <w:bottom w:val="none" w:sz="0" w:space="0" w:color="auto"/>
                        <w:right w:val="none" w:sz="0" w:space="0" w:color="auto"/>
                      </w:divBdr>
                    </w:div>
                  </w:divsChild>
                </w:div>
                <w:div w:id="1865634445">
                  <w:marLeft w:val="0"/>
                  <w:marRight w:val="0"/>
                  <w:marTop w:val="0"/>
                  <w:marBottom w:val="0"/>
                  <w:divBdr>
                    <w:top w:val="none" w:sz="0" w:space="0" w:color="auto"/>
                    <w:left w:val="none" w:sz="0" w:space="0" w:color="auto"/>
                    <w:bottom w:val="none" w:sz="0" w:space="0" w:color="auto"/>
                    <w:right w:val="none" w:sz="0" w:space="0" w:color="auto"/>
                  </w:divBdr>
                  <w:divsChild>
                    <w:div w:id="914314552">
                      <w:marLeft w:val="0"/>
                      <w:marRight w:val="0"/>
                      <w:marTop w:val="0"/>
                      <w:marBottom w:val="0"/>
                      <w:divBdr>
                        <w:top w:val="none" w:sz="0" w:space="0" w:color="auto"/>
                        <w:left w:val="none" w:sz="0" w:space="0" w:color="auto"/>
                        <w:bottom w:val="none" w:sz="0" w:space="0" w:color="auto"/>
                        <w:right w:val="none" w:sz="0" w:space="0" w:color="auto"/>
                      </w:divBdr>
                    </w:div>
                  </w:divsChild>
                </w:div>
                <w:div w:id="1710643785">
                  <w:marLeft w:val="0"/>
                  <w:marRight w:val="0"/>
                  <w:marTop w:val="0"/>
                  <w:marBottom w:val="0"/>
                  <w:divBdr>
                    <w:top w:val="none" w:sz="0" w:space="0" w:color="auto"/>
                    <w:left w:val="none" w:sz="0" w:space="0" w:color="auto"/>
                    <w:bottom w:val="none" w:sz="0" w:space="0" w:color="auto"/>
                    <w:right w:val="none" w:sz="0" w:space="0" w:color="auto"/>
                  </w:divBdr>
                  <w:divsChild>
                    <w:div w:id="81070804">
                      <w:marLeft w:val="0"/>
                      <w:marRight w:val="0"/>
                      <w:marTop w:val="0"/>
                      <w:marBottom w:val="0"/>
                      <w:divBdr>
                        <w:top w:val="none" w:sz="0" w:space="0" w:color="auto"/>
                        <w:left w:val="none" w:sz="0" w:space="0" w:color="auto"/>
                        <w:bottom w:val="none" w:sz="0" w:space="0" w:color="auto"/>
                        <w:right w:val="none" w:sz="0" w:space="0" w:color="auto"/>
                      </w:divBdr>
                    </w:div>
                  </w:divsChild>
                </w:div>
                <w:div w:id="256640463">
                  <w:marLeft w:val="0"/>
                  <w:marRight w:val="0"/>
                  <w:marTop w:val="0"/>
                  <w:marBottom w:val="0"/>
                  <w:divBdr>
                    <w:top w:val="none" w:sz="0" w:space="0" w:color="auto"/>
                    <w:left w:val="none" w:sz="0" w:space="0" w:color="auto"/>
                    <w:bottom w:val="none" w:sz="0" w:space="0" w:color="auto"/>
                    <w:right w:val="none" w:sz="0" w:space="0" w:color="auto"/>
                  </w:divBdr>
                  <w:divsChild>
                    <w:div w:id="1162041974">
                      <w:marLeft w:val="0"/>
                      <w:marRight w:val="0"/>
                      <w:marTop w:val="0"/>
                      <w:marBottom w:val="0"/>
                      <w:divBdr>
                        <w:top w:val="none" w:sz="0" w:space="0" w:color="auto"/>
                        <w:left w:val="none" w:sz="0" w:space="0" w:color="auto"/>
                        <w:bottom w:val="none" w:sz="0" w:space="0" w:color="auto"/>
                        <w:right w:val="none" w:sz="0" w:space="0" w:color="auto"/>
                      </w:divBdr>
                    </w:div>
                  </w:divsChild>
                </w:div>
                <w:div w:id="1818181388">
                  <w:marLeft w:val="0"/>
                  <w:marRight w:val="0"/>
                  <w:marTop w:val="0"/>
                  <w:marBottom w:val="0"/>
                  <w:divBdr>
                    <w:top w:val="none" w:sz="0" w:space="0" w:color="auto"/>
                    <w:left w:val="none" w:sz="0" w:space="0" w:color="auto"/>
                    <w:bottom w:val="none" w:sz="0" w:space="0" w:color="auto"/>
                    <w:right w:val="none" w:sz="0" w:space="0" w:color="auto"/>
                  </w:divBdr>
                  <w:divsChild>
                    <w:div w:id="1767118402">
                      <w:marLeft w:val="0"/>
                      <w:marRight w:val="0"/>
                      <w:marTop w:val="0"/>
                      <w:marBottom w:val="0"/>
                      <w:divBdr>
                        <w:top w:val="none" w:sz="0" w:space="0" w:color="auto"/>
                        <w:left w:val="none" w:sz="0" w:space="0" w:color="auto"/>
                        <w:bottom w:val="none" w:sz="0" w:space="0" w:color="auto"/>
                        <w:right w:val="none" w:sz="0" w:space="0" w:color="auto"/>
                      </w:divBdr>
                    </w:div>
                  </w:divsChild>
                </w:div>
                <w:div w:id="1550994102">
                  <w:marLeft w:val="0"/>
                  <w:marRight w:val="0"/>
                  <w:marTop w:val="0"/>
                  <w:marBottom w:val="0"/>
                  <w:divBdr>
                    <w:top w:val="none" w:sz="0" w:space="0" w:color="auto"/>
                    <w:left w:val="none" w:sz="0" w:space="0" w:color="auto"/>
                    <w:bottom w:val="none" w:sz="0" w:space="0" w:color="auto"/>
                    <w:right w:val="none" w:sz="0" w:space="0" w:color="auto"/>
                  </w:divBdr>
                  <w:divsChild>
                    <w:div w:id="959140922">
                      <w:marLeft w:val="0"/>
                      <w:marRight w:val="0"/>
                      <w:marTop w:val="0"/>
                      <w:marBottom w:val="0"/>
                      <w:divBdr>
                        <w:top w:val="none" w:sz="0" w:space="0" w:color="auto"/>
                        <w:left w:val="none" w:sz="0" w:space="0" w:color="auto"/>
                        <w:bottom w:val="none" w:sz="0" w:space="0" w:color="auto"/>
                        <w:right w:val="none" w:sz="0" w:space="0" w:color="auto"/>
                      </w:divBdr>
                    </w:div>
                  </w:divsChild>
                </w:div>
                <w:div w:id="1575819606">
                  <w:marLeft w:val="0"/>
                  <w:marRight w:val="0"/>
                  <w:marTop w:val="0"/>
                  <w:marBottom w:val="0"/>
                  <w:divBdr>
                    <w:top w:val="none" w:sz="0" w:space="0" w:color="auto"/>
                    <w:left w:val="none" w:sz="0" w:space="0" w:color="auto"/>
                    <w:bottom w:val="none" w:sz="0" w:space="0" w:color="auto"/>
                    <w:right w:val="none" w:sz="0" w:space="0" w:color="auto"/>
                  </w:divBdr>
                  <w:divsChild>
                    <w:div w:id="976884019">
                      <w:marLeft w:val="0"/>
                      <w:marRight w:val="0"/>
                      <w:marTop w:val="0"/>
                      <w:marBottom w:val="0"/>
                      <w:divBdr>
                        <w:top w:val="none" w:sz="0" w:space="0" w:color="auto"/>
                        <w:left w:val="none" w:sz="0" w:space="0" w:color="auto"/>
                        <w:bottom w:val="none" w:sz="0" w:space="0" w:color="auto"/>
                        <w:right w:val="none" w:sz="0" w:space="0" w:color="auto"/>
                      </w:divBdr>
                    </w:div>
                  </w:divsChild>
                </w:div>
                <w:div w:id="807473234">
                  <w:marLeft w:val="0"/>
                  <w:marRight w:val="0"/>
                  <w:marTop w:val="0"/>
                  <w:marBottom w:val="0"/>
                  <w:divBdr>
                    <w:top w:val="none" w:sz="0" w:space="0" w:color="auto"/>
                    <w:left w:val="none" w:sz="0" w:space="0" w:color="auto"/>
                    <w:bottom w:val="none" w:sz="0" w:space="0" w:color="auto"/>
                    <w:right w:val="none" w:sz="0" w:space="0" w:color="auto"/>
                  </w:divBdr>
                  <w:divsChild>
                    <w:div w:id="232475634">
                      <w:marLeft w:val="0"/>
                      <w:marRight w:val="0"/>
                      <w:marTop w:val="0"/>
                      <w:marBottom w:val="0"/>
                      <w:divBdr>
                        <w:top w:val="none" w:sz="0" w:space="0" w:color="auto"/>
                        <w:left w:val="none" w:sz="0" w:space="0" w:color="auto"/>
                        <w:bottom w:val="none" w:sz="0" w:space="0" w:color="auto"/>
                        <w:right w:val="none" w:sz="0" w:space="0" w:color="auto"/>
                      </w:divBdr>
                    </w:div>
                  </w:divsChild>
                </w:div>
                <w:div w:id="1913418667">
                  <w:marLeft w:val="0"/>
                  <w:marRight w:val="0"/>
                  <w:marTop w:val="0"/>
                  <w:marBottom w:val="0"/>
                  <w:divBdr>
                    <w:top w:val="none" w:sz="0" w:space="0" w:color="auto"/>
                    <w:left w:val="none" w:sz="0" w:space="0" w:color="auto"/>
                    <w:bottom w:val="none" w:sz="0" w:space="0" w:color="auto"/>
                    <w:right w:val="none" w:sz="0" w:space="0" w:color="auto"/>
                  </w:divBdr>
                  <w:divsChild>
                    <w:div w:id="640117961">
                      <w:marLeft w:val="0"/>
                      <w:marRight w:val="0"/>
                      <w:marTop w:val="0"/>
                      <w:marBottom w:val="0"/>
                      <w:divBdr>
                        <w:top w:val="none" w:sz="0" w:space="0" w:color="auto"/>
                        <w:left w:val="none" w:sz="0" w:space="0" w:color="auto"/>
                        <w:bottom w:val="none" w:sz="0" w:space="0" w:color="auto"/>
                        <w:right w:val="none" w:sz="0" w:space="0" w:color="auto"/>
                      </w:divBdr>
                    </w:div>
                  </w:divsChild>
                </w:div>
                <w:div w:id="188760057">
                  <w:marLeft w:val="0"/>
                  <w:marRight w:val="0"/>
                  <w:marTop w:val="0"/>
                  <w:marBottom w:val="0"/>
                  <w:divBdr>
                    <w:top w:val="none" w:sz="0" w:space="0" w:color="auto"/>
                    <w:left w:val="none" w:sz="0" w:space="0" w:color="auto"/>
                    <w:bottom w:val="none" w:sz="0" w:space="0" w:color="auto"/>
                    <w:right w:val="none" w:sz="0" w:space="0" w:color="auto"/>
                  </w:divBdr>
                  <w:divsChild>
                    <w:div w:id="98911631">
                      <w:marLeft w:val="0"/>
                      <w:marRight w:val="0"/>
                      <w:marTop w:val="0"/>
                      <w:marBottom w:val="0"/>
                      <w:divBdr>
                        <w:top w:val="none" w:sz="0" w:space="0" w:color="auto"/>
                        <w:left w:val="none" w:sz="0" w:space="0" w:color="auto"/>
                        <w:bottom w:val="none" w:sz="0" w:space="0" w:color="auto"/>
                        <w:right w:val="none" w:sz="0" w:space="0" w:color="auto"/>
                      </w:divBdr>
                    </w:div>
                  </w:divsChild>
                </w:div>
                <w:div w:id="383799713">
                  <w:marLeft w:val="0"/>
                  <w:marRight w:val="0"/>
                  <w:marTop w:val="0"/>
                  <w:marBottom w:val="0"/>
                  <w:divBdr>
                    <w:top w:val="none" w:sz="0" w:space="0" w:color="auto"/>
                    <w:left w:val="none" w:sz="0" w:space="0" w:color="auto"/>
                    <w:bottom w:val="none" w:sz="0" w:space="0" w:color="auto"/>
                    <w:right w:val="none" w:sz="0" w:space="0" w:color="auto"/>
                  </w:divBdr>
                  <w:divsChild>
                    <w:div w:id="1115097496">
                      <w:marLeft w:val="0"/>
                      <w:marRight w:val="0"/>
                      <w:marTop w:val="0"/>
                      <w:marBottom w:val="0"/>
                      <w:divBdr>
                        <w:top w:val="none" w:sz="0" w:space="0" w:color="auto"/>
                        <w:left w:val="none" w:sz="0" w:space="0" w:color="auto"/>
                        <w:bottom w:val="none" w:sz="0" w:space="0" w:color="auto"/>
                        <w:right w:val="none" w:sz="0" w:space="0" w:color="auto"/>
                      </w:divBdr>
                    </w:div>
                  </w:divsChild>
                </w:div>
                <w:div w:id="1542741693">
                  <w:marLeft w:val="0"/>
                  <w:marRight w:val="0"/>
                  <w:marTop w:val="0"/>
                  <w:marBottom w:val="0"/>
                  <w:divBdr>
                    <w:top w:val="none" w:sz="0" w:space="0" w:color="auto"/>
                    <w:left w:val="none" w:sz="0" w:space="0" w:color="auto"/>
                    <w:bottom w:val="none" w:sz="0" w:space="0" w:color="auto"/>
                    <w:right w:val="none" w:sz="0" w:space="0" w:color="auto"/>
                  </w:divBdr>
                  <w:divsChild>
                    <w:div w:id="504057153">
                      <w:marLeft w:val="0"/>
                      <w:marRight w:val="0"/>
                      <w:marTop w:val="0"/>
                      <w:marBottom w:val="0"/>
                      <w:divBdr>
                        <w:top w:val="none" w:sz="0" w:space="0" w:color="auto"/>
                        <w:left w:val="none" w:sz="0" w:space="0" w:color="auto"/>
                        <w:bottom w:val="none" w:sz="0" w:space="0" w:color="auto"/>
                        <w:right w:val="none" w:sz="0" w:space="0" w:color="auto"/>
                      </w:divBdr>
                    </w:div>
                  </w:divsChild>
                </w:div>
                <w:div w:id="2022930627">
                  <w:marLeft w:val="0"/>
                  <w:marRight w:val="0"/>
                  <w:marTop w:val="0"/>
                  <w:marBottom w:val="0"/>
                  <w:divBdr>
                    <w:top w:val="none" w:sz="0" w:space="0" w:color="auto"/>
                    <w:left w:val="none" w:sz="0" w:space="0" w:color="auto"/>
                    <w:bottom w:val="none" w:sz="0" w:space="0" w:color="auto"/>
                    <w:right w:val="none" w:sz="0" w:space="0" w:color="auto"/>
                  </w:divBdr>
                  <w:divsChild>
                    <w:div w:id="391464134">
                      <w:marLeft w:val="0"/>
                      <w:marRight w:val="0"/>
                      <w:marTop w:val="0"/>
                      <w:marBottom w:val="0"/>
                      <w:divBdr>
                        <w:top w:val="none" w:sz="0" w:space="0" w:color="auto"/>
                        <w:left w:val="none" w:sz="0" w:space="0" w:color="auto"/>
                        <w:bottom w:val="none" w:sz="0" w:space="0" w:color="auto"/>
                        <w:right w:val="none" w:sz="0" w:space="0" w:color="auto"/>
                      </w:divBdr>
                    </w:div>
                  </w:divsChild>
                </w:div>
                <w:div w:id="580484616">
                  <w:marLeft w:val="0"/>
                  <w:marRight w:val="0"/>
                  <w:marTop w:val="0"/>
                  <w:marBottom w:val="0"/>
                  <w:divBdr>
                    <w:top w:val="none" w:sz="0" w:space="0" w:color="auto"/>
                    <w:left w:val="none" w:sz="0" w:space="0" w:color="auto"/>
                    <w:bottom w:val="none" w:sz="0" w:space="0" w:color="auto"/>
                    <w:right w:val="none" w:sz="0" w:space="0" w:color="auto"/>
                  </w:divBdr>
                  <w:divsChild>
                    <w:div w:id="240260655">
                      <w:marLeft w:val="0"/>
                      <w:marRight w:val="0"/>
                      <w:marTop w:val="0"/>
                      <w:marBottom w:val="0"/>
                      <w:divBdr>
                        <w:top w:val="none" w:sz="0" w:space="0" w:color="auto"/>
                        <w:left w:val="none" w:sz="0" w:space="0" w:color="auto"/>
                        <w:bottom w:val="none" w:sz="0" w:space="0" w:color="auto"/>
                        <w:right w:val="none" w:sz="0" w:space="0" w:color="auto"/>
                      </w:divBdr>
                    </w:div>
                  </w:divsChild>
                </w:div>
                <w:div w:id="315837302">
                  <w:marLeft w:val="0"/>
                  <w:marRight w:val="0"/>
                  <w:marTop w:val="0"/>
                  <w:marBottom w:val="0"/>
                  <w:divBdr>
                    <w:top w:val="none" w:sz="0" w:space="0" w:color="auto"/>
                    <w:left w:val="none" w:sz="0" w:space="0" w:color="auto"/>
                    <w:bottom w:val="none" w:sz="0" w:space="0" w:color="auto"/>
                    <w:right w:val="none" w:sz="0" w:space="0" w:color="auto"/>
                  </w:divBdr>
                  <w:divsChild>
                    <w:div w:id="894239254">
                      <w:marLeft w:val="0"/>
                      <w:marRight w:val="0"/>
                      <w:marTop w:val="0"/>
                      <w:marBottom w:val="0"/>
                      <w:divBdr>
                        <w:top w:val="none" w:sz="0" w:space="0" w:color="auto"/>
                        <w:left w:val="none" w:sz="0" w:space="0" w:color="auto"/>
                        <w:bottom w:val="none" w:sz="0" w:space="0" w:color="auto"/>
                        <w:right w:val="none" w:sz="0" w:space="0" w:color="auto"/>
                      </w:divBdr>
                    </w:div>
                  </w:divsChild>
                </w:div>
                <w:div w:id="1568883919">
                  <w:marLeft w:val="0"/>
                  <w:marRight w:val="0"/>
                  <w:marTop w:val="0"/>
                  <w:marBottom w:val="0"/>
                  <w:divBdr>
                    <w:top w:val="none" w:sz="0" w:space="0" w:color="auto"/>
                    <w:left w:val="none" w:sz="0" w:space="0" w:color="auto"/>
                    <w:bottom w:val="none" w:sz="0" w:space="0" w:color="auto"/>
                    <w:right w:val="none" w:sz="0" w:space="0" w:color="auto"/>
                  </w:divBdr>
                  <w:divsChild>
                    <w:div w:id="157229214">
                      <w:marLeft w:val="0"/>
                      <w:marRight w:val="0"/>
                      <w:marTop w:val="0"/>
                      <w:marBottom w:val="0"/>
                      <w:divBdr>
                        <w:top w:val="none" w:sz="0" w:space="0" w:color="auto"/>
                        <w:left w:val="none" w:sz="0" w:space="0" w:color="auto"/>
                        <w:bottom w:val="none" w:sz="0" w:space="0" w:color="auto"/>
                        <w:right w:val="none" w:sz="0" w:space="0" w:color="auto"/>
                      </w:divBdr>
                    </w:div>
                  </w:divsChild>
                </w:div>
                <w:div w:id="1677422123">
                  <w:marLeft w:val="0"/>
                  <w:marRight w:val="0"/>
                  <w:marTop w:val="0"/>
                  <w:marBottom w:val="0"/>
                  <w:divBdr>
                    <w:top w:val="none" w:sz="0" w:space="0" w:color="auto"/>
                    <w:left w:val="none" w:sz="0" w:space="0" w:color="auto"/>
                    <w:bottom w:val="none" w:sz="0" w:space="0" w:color="auto"/>
                    <w:right w:val="none" w:sz="0" w:space="0" w:color="auto"/>
                  </w:divBdr>
                  <w:divsChild>
                    <w:div w:id="1289774380">
                      <w:marLeft w:val="0"/>
                      <w:marRight w:val="0"/>
                      <w:marTop w:val="0"/>
                      <w:marBottom w:val="0"/>
                      <w:divBdr>
                        <w:top w:val="none" w:sz="0" w:space="0" w:color="auto"/>
                        <w:left w:val="none" w:sz="0" w:space="0" w:color="auto"/>
                        <w:bottom w:val="none" w:sz="0" w:space="0" w:color="auto"/>
                        <w:right w:val="none" w:sz="0" w:space="0" w:color="auto"/>
                      </w:divBdr>
                    </w:div>
                  </w:divsChild>
                </w:div>
                <w:div w:id="45958741">
                  <w:marLeft w:val="0"/>
                  <w:marRight w:val="0"/>
                  <w:marTop w:val="0"/>
                  <w:marBottom w:val="0"/>
                  <w:divBdr>
                    <w:top w:val="none" w:sz="0" w:space="0" w:color="auto"/>
                    <w:left w:val="none" w:sz="0" w:space="0" w:color="auto"/>
                    <w:bottom w:val="none" w:sz="0" w:space="0" w:color="auto"/>
                    <w:right w:val="none" w:sz="0" w:space="0" w:color="auto"/>
                  </w:divBdr>
                  <w:divsChild>
                    <w:div w:id="492330664">
                      <w:marLeft w:val="0"/>
                      <w:marRight w:val="0"/>
                      <w:marTop w:val="0"/>
                      <w:marBottom w:val="0"/>
                      <w:divBdr>
                        <w:top w:val="none" w:sz="0" w:space="0" w:color="auto"/>
                        <w:left w:val="none" w:sz="0" w:space="0" w:color="auto"/>
                        <w:bottom w:val="none" w:sz="0" w:space="0" w:color="auto"/>
                        <w:right w:val="none" w:sz="0" w:space="0" w:color="auto"/>
                      </w:divBdr>
                    </w:div>
                  </w:divsChild>
                </w:div>
                <w:div w:id="760222000">
                  <w:marLeft w:val="0"/>
                  <w:marRight w:val="0"/>
                  <w:marTop w:val="0"/>
                  <w:marBottom w:val="0"/>
                  <w:divBdr>
                    <w:top w:val="none" w:sz="0" w:space="0" w:color="auto"/>
                    <w:left w:val="none" w:sz="0" w:space="0" w:color="auto"/>
                    <w:bottom w:val="none" w:sz="0" w:space="0" w:color="auto"/>
                    <w:right w:val="none" w:sz="0" w:space="0" w:color="auto"/>
                  </w:divBdr>
                  <w:divsChild>
                    <w:div w:id="1042554503">
                      <w:marLeft w:val="0"/>
                      <w:marRight w:val="0"/>
                      <w:marTop w:val="0"/>
                      <w:marBottom w:val="0"/>
                      <w:divBdr>
                        <w:top w:val="none" w:sz="0" w:space="0" w:color="auto"/>
                        <w:left w:val="none" w:sz="0" w:space="0" w:color="auto"/>
                        <w:bottom w:val="none" w:sz="0" w:space="0" w:color="auto"/>
                        <w:right w:val="none" w:sz="0" w:space="0" w:color="auto"/>
                      </w:divBdr>
                    </w:div>
                  </w:divsChild>
                </w:div>
                <w:div w:id="56512156">
                  <w:marLeft w:val="0"/>
                  <w:marRight w:val="0"/>
                  <w:marTop w:val="0"/>
                  <w:marBottom w:val="0"/>
                  <w:divBdr>
                    <w:top w:val="none" w:sz="0" w:space="0" w:color="auto"/>
                    <w:left w:val="none" w:sz="0" w:space="0" w:color="auto"/>
                    <w:bottom w:val="none" w:sz="0" w:space="0" w:color="auto"/>
                    <w:right w:val="none" w:sz="0" w:space="0" w:color="auto"/>
                  </w:divBdr>
                  <w:divsChild>
                    <w:div w:id="1771850030">
                      <w:marLeft w:val="0"/>
                      <w:marRight w:val="0"/>
                      <w:marTop w:val="0"/>
                      <w:marBottom w:val="0"/>
                      <w:divBdr>
                        <w:top w:val="none" w:sz="0" w:space="0" w:color="auto"/>
                        <w:left w:val="none" w:sz="0" w:space="0" w:color="auto"/>
                        <w:bottom w:val="none" w:sz="0" w:space="0" w:color="auto"/>
                        <w:right w:val="none" w:sz="0" w:space="0" w:color="auto"/>
                      </w:divBdr>
                    </w:div>
                  </w:divsChild>
                </w:div>
                <w:div w:id="1491093110">
                  <w:marLeft w:val="0"/>
                  <w:marRight w:val="0"/>
                  <w:marTop w:val="0"/>
                  <w:marBottom w:val="0"/>
                  <w:divBdr>
                    <w:top w:val="none" w:sz="0" w:space="0" w:color="auto"/>
                    <w:left w:val="none" w:sz="0" w:space="0" w:color="auto"/>
                    <w:bottom w:val="none" w:sz="0" w:space="0" w:color="auto"/>
                    <w:right w:val="none" w:sz="0" w:space="0" w:color="auto"/>
                  </w:divBdr>
                  <w:divsChild>
                    <w:div w:id="1534998904">
                      <w:marLeft w:val="0"/>
                      <w:marRight w:val="0"/>
                      <w:marTop w:val="0"/>
                      <w:marBottom w:val="0"/>
                      <w:divBdr>
                        <w:top w:val="none" w:sz="0" w:space="0" w:color="auto"/>
                        <w:left w:val="none" w:sz="0" w:space="0" w:color="auto"/>
                        <w:bottom w:val="none" w:sz="0" w:space="0" w:color="auto"/>
                        <w:right w:val="none" w:sz="0" w:space="0" w:color="auto"/>
                      </w:divBdr>
                    </w:div>
                  </w:divsChild>
                </w:div>
                <w:div w:id="421486921">
                  <w:marLeft w:val="0"/>
                  <w:marRight w:val="0"/>
                  <w:marTop w:val="0"/>
                  <w:marBottom w:val="0"/>
                  <w:divBdr>
                    <w:top w:val="none" w:sz="0" w:space="0" w:color="auto"/>
                    <w:left w:val="none" w:sz="0" w:space="0" w:color="auto"/>
                    <w:bottom w:val="none" w:sz="0" w:space="0" w:color="auto"/>
                    <w:right w:val="none" w:sz="0" w:space="0" w:color="auto"/>
                  </w:divBdr>
                  <w:divsChild>
                    <w:div w:id="1186138904">
                      <w:marLeft w:val="0"/>
                      <w:marRight w:val="0"/>
                      <w:marTop w:val="0"/>
                      <w:marBottom w:val="0"/>
                      <w:divBdr>
                        <w:top w:val="none" w:sz="0" w:space="0" w:color="auto"/>
                        <w:left w:val="none" w:sz="0" w:space="0" w:color="auto"/>
                        <w:bottom w:val="none" w:sz="0" w:space="0" w:color="auto"/>
                        <w:right w:val="none" w:sz="0" w:space="0" w:color="auto"/>
                      </w:divBdr>
                    </w:div>
                  </w:divsChild>
                </w:div>
                <w:div w:id="457728187">
                  <w:marLeft w:val="0"/>
                  <w:marRight w:val="0"/>
                  <w:marTop w:val="0"/>
                  <w:marBottom w:val="0"/>
                  <w:divBdr>
                    <w:top w:val="none" w:sz="0" w:space="0" w:color="auto"/>
                    <w:left w:val="none" w:sz="0" w:space="0" w:color="auto"/>
                    <w:bottom w:val="none" w:sz="0" w:space="0" w:color="auto"/>
                    <w:right w:val="none" w:sz="0" w:space="0" w:color="auto"/>
                  </w:divBdr>
                  <w:divsChild>
                    <w:div w:id="1673994563">
                      <w:marLeft w:val="0"/>
                      <w:marRight w:val="0"/>
                      <w:marTop w:val="0"/>
                      <w:marBottom w:val="0"/>
                      <w:divBdr>
                        <w:top w:val="none" w:sz="0" w:space="0" w:color="auto"/>
                        <w:left w:val="none" w:sz="0" w:space="0" w:color="auto"/>
                        <w:bottom w:val="none" w:sz="0" w:space="0" w:color="auto"/>
                        <w:right w:val="none" w:sz="0" w:space="0" w:color="auto"/>
                      </w:divBdr>
                    </w:div>
                  </w:divsChild>
                </w:div>
                <w:div w:id="748162304">
                  <w:marLeft w:val="0"/>
                  <w:marRight w:val="0"/>
                  <w:marTop w:val="0"/>
                  <w:marBottom w:val="0"/>
                  <w:divBdr>
                    <w:top w:val="none" w:sz="0" w:space="0" w:color="auto"/>
                    <w:left w:val="none" w:sz="0" w:space="0" w:color="auto"/>
                    <w:bottom w:val="none" w:sz="0" w:space="0" w:color="auto"/>
                    <w:right w:val="none" w:sz="0" w:space="0" w:color="auto"/>
                  </w:divBdr>
                  <w:divsChild>
                    <w:div w:id="126702259">
                      <w:marLeft w:val="0"/>
                      <w:marRight w:val="0"/>
                      <w:marTop w:val="0"/>
                      <w:marBottom w:val="0"/>
                      <w:divBdr>
                        <w:top w:val="none" w:sz="0" w:space="0" w:color="auto"/>
                        <w:left w:val="none" w:sz="0" w:space="0" w:color="auto"/>
                        <w:bottom w:val="none" w:sz="0" w:space="0" w:color="auto"/>
                        <w:right w:val="none" w:sz="0" w:space="0" w:color="auto"/>
                      </w:divBdr>
                    </w:div>
                  </w:divsChild>
                </w:div>
                <w:div w:id="557210334">
                  <w:marLeft w:val="0"/>
                  <w:marRight w:val="0"/>
                  <w:marTop w:val="0"/>
                  <w:marBottom w:val="0"/>
                  <w:divBdr>
                    <w:top w:val="none" w:sz="0" w:space="0" w:color="auto"/>
                    <w:left w:val="none" w:sz="0" w:space="0" w:color="auto"/>
                    <w:bottom w:val="none" w:sz="0" w:space="0" w:color="auto"/>
                    <w:right w:val="none" w:sz="0" w:space="0" w:color="auto"/>
                  </w:divBdr>
                  <w:divsChild>
                    <w:div w:id="1208420120">
                      <w:marLeft w:val="0"/>
                      <w:marRight w:val="0"/>
                      <w:marTop w:val="0"/>
                      <w:marBottom w:val="0"/>
                      <w:divBdr>
                        <w:top w:val="none" w:sz="0" w:space="0" w:color="auto"/>
                        <w:left w:val="none" w:sz="0" w:space="0" w:color="auto"/>
                        <w:bottom w:val="none" w:sz="0" w:space="0" w:color="auto"/>
                        <w:right w:val="none" w:sz="0" w:space="0" w:color="auto"/>
                      </w:divBdr>
                    </w:div>
                  </w:divsChild>
                </w:div>
                <w:div w:id="886188305">
                  <w:marLeft w:val="0"/>
                  <w:marRight w:val="0"/>
                  <w:marTop w:val="0"/>
                  <w:marBottom w:val="0"/>
                  <w:divBdr>
                    <w:top w:val="none" w:sz="0" w:space="0" w:color="auto"/>
                    <w:left w:val="none" w:sz="0" w:space="0" w:color="auto"/>
                    <w:bottom w:val="none" w:sz="0" w:space="0" w:color="auto"/>
                    <w:right w:val="none" w:sz="0" w:space="0" w:color="auto"/>
                  </w:divBdr>
                  <w:divsChild>
                    <w:div w:id="635334482">
                      <w:marLeft w:val="0"/>
                      <w:marRight w:val="0"/>
                      <w:marTop w:val="0"/>
                      <w:marBottom w:val="0"/>
                      <w:divBdr>
                        <w:top w:val="none" w:sz="0" w:space="0" w:color="auto"/>
                        <w:left w:val="none" w:sz="0" w:space="0" w:color="auto"/>
                        <w:bottom w:val="none" w:sz="0" w:space="0" w:color="auto"/>
                        <w:right w:val="none" w:sz="0" w:space="0" w:color="auto"/>
                      </w:divBdr>
                    </w:div>
                  </w:divsChild>
                </w:div>
                <w:div w:id="1751270165">
                  <w:marLeft w:val="0"/>
                  <w:marRight w:val="0"/>
                  <w:marTop w:val="0"/>
                  <w:marBottom w:val="0"/>
                  <w:divBdr>
                    <w:top w:val="none" w:sz="0" w:space="0" w:color="auto"/>
                    <w:left w:val="none" w:sz="0" w:space="0" w:color="auto"/>
                    <w:bottom w:val="none" w:sz="0" w:space="0" w:color="auto"/>
                    <w:right w:val="none" w:sz="0" w:space="0" w:color="auto"/>
                  </w:divBdr>
                  <w:divsChild>
                    <w:div w:id="411239320">
                      <w:marLeft w:val="0"/>
                      <w:marRight w:val="0"/>
                      <w:marTop w:val="0"/>
                      <w:marBottom w:val="0"/>
                      <w:divBdr>
                        <w:top w:val="none" w:sz="0" w:space="0" w:color="auto"/>
                        <w:left w:val="none" w:sz="0" w:space="0" w:color="auto"/>
                        <w:bottom w:val="none" w:sz="0" w:space="0" w:color="auto"/>
                        <w:right w:val="none" w:sz="0" w:space="0" w:color="auto"/>
                      </w:divBdr>
                    </w:div>
                  </w:divsChild>
                </w:div>
                <w:div w:id="1714496882">
                  <w:marLeft w:val="0"/>
                  <w:marRight w:val="0"/>
                  <w:marTop w:val="0"/>
                  <w:marBottom w:val="0"/>
                  <w:divBdr>
                    <w:top w:val="none" w:sz="0" w:space="0" w:color="auto"/>
                    <w:left w:val="none" w:sz="0" w:space="0" w:color="auto"/>
                    <w:bottom w:val="none" w:sz="0" w:space="0" w:color="auto"/>
                    <w:right w:val="none" w:sz="0" w:space="0" w:color="auto"/>
                  </w:divBdr>
                  <w:divsChild>
                    <w:div w:id="99180837">
                      <w:marLeft w:val="0"/>
                      <w:marRight w:val="0"/>
                      <w:marTop w:val="0"/>
                      <w:marBottom w:val="0"/>
                      <w:divBdr>
                        <w:top w:val="none" w:sz="0" w:space="0" w:color="auto"/>
                        <w:left w:val="none" w:sz="0" w:space="0" w:color="auto"/>
                        <w:bottom w:val="none" w:sz="0" w:space="0" w:color="auto"/>
                        <w:right w:val="none" w:sz="0" w:space="0" w:color="auto"/>
                      </w:divBdr>
                    </w:div>
                  </w:divsChild>
                </w:div>
                <w:div w:id="1800340203">
                  <w:marLeft w:val="0"/>
                  <w:marRight w:val="0"/>
                  <w:marTop w:val="0"/>
                  <w:marBottom w:val="0"/>
                  <w:divBdr>
                    <w:top w:val="none" w:sz="0" w:space="0" w:color="auto"/>
                    <w:left w:val="none" w:sz="0" w:space="0" w:color="auto"/>
                    <w:bottom w:val="none" w:sz="0" w:space="0" w:color="auto"/>
                    <w:right w:val="none" w:sz="0" w:space="0" w:color="auto"/>
                  </w:divBdr>
                  <w:divsChild>
                    <w:div w:id="193812242">
                      <w:marLeft w:val="0"/>
                      <w:marRight w:val="0"/>
                      <w:marTop w:val="0"/>
                      <w:marBottom w:val="0"/>
                      <w:divBdr>
                        <w:top w:val="none" w:sz="0" w:space="0" w:color="auto"/>
                        <w:left w:val="none" w:sz="0" w:space="0" w:color="auto"/>
                        <w:bottom w:val="none" w:sz="0" w:space="0" w:color="auto"/>
                        <w:right w:val="none" w:sz="0" w:space="0" w:color="auto"/>
                      </w:divBdr>
                    </w:div>
                  </w:divsChild>
                </w:div>
                <w:div w:id="781994163">
                  <w:marLeft w:val="0"/>
                  <w:marRight w:val="0"/>
                  <w:marTop w:val="0"/>
                  <w:marBottom w:val="0"/>
                  <w:divBdr>
                    <w:top w:val="none" w:sz="0" w:space="0" w:color="auto"/>
                    <w:left w:val="none" w:sz="0" w:space="0" w:color="auto"/>
                    <w:bottom w:val="none" w:sz="0" w:space="0" w:color="auto"/>
                    <w:right w:val="none" w:sz="0" w:space="0" w:color="auto"/>
                  </w:divBdr>
                  <w:divsChild>
                    <w:div w:id="7610725">
                      <w:marLeft w:val="0"/>
                      <w:marRight w:val="0"/>
                      <w:marTop w:val="0"/>
                      <w:marBottom w:val="0"/>
                      <w:divBdr>
                        <w:top w:val="none" w:sz="0" w:space="0" w:color="auto"/>
                        <w:left w:val="none" w:sz="0" w:space="0" w:color="auto"/>
                        <w:bottom w:val="none" w:sz="0" w:space="0" w:color="auto"/>
                        <w:right w:val="none" w:sz="0" w:space="0" w:color="auto"/>
                      </w:divBdr>
                    </w:div>
                  </w:divsChild>
                </w:div>
                <w:div w:id="630211095">
                  <w:marLeft w:val="0"/>
                  <w:marRight w:val="0"/>
                  <w:marTop w:val="0"/>
                  <w:marBottom w:val="0"/>
                  <w:divBdr>
                    <w:top w:val="none" w:sz="0" w:space="0" w:color="auto"/>
                    <w:left w:val="none" w:sz="0" w:space="0" w:color="auto"/>
                    <w:bottom w:val="none" w:sz="0" w:space="0" w:color="auto"/>
                    <w:right w:val="none" w:sz="0" w:space="0" w:color="auto"/>
                  </w:divBdr>
                  <w:divsChild>
                    <w:div w:id="319504463">
                      <w:marLeft w:val="0"/>
                      <w:marRight w:val="0"/>
                      <w:marTop w:val="0"/>
                      <w:marBottom w:val="0"/>
                      <w:divBdr>
                        <w:top w:val="none" w:sz="0" w:space="0" w:color="auto"/>
                        <w:left w:val="none" w:sz="0" w:space="0" w:color="auto"/>
                        <w:bottom w:val="none" w:sz="0" w:space="0" w:color="auto"/>
                        <w:right w:val="none" w:sz="0" w:space="0" w:color="auto"/>
                      </w:divBdr>
                    </w:div>
                  </w:divsChild>
                </w:div>
                <w:div w:id="311448167">
                  <w:marLeft w:val="0"/>
                  <w:marRight w:val="0"/>
                  <w:marTop w:val="0"/>
                  <w:marBottom w:val="0"/>
                  <w:divBdr>
                    <w:top w:val="none" w:sz="0" w:space="0" w:color="auto"/>
                    <w:left w:val="none" w:sz="0" w:space="0" w:color="auto"/>
                    <w:bottom w:val="none" w:sz="0" w:space="0" w:color="auto"/>
                    <w:right w:val="none" w:sz="0" w:space="0" w:color="auto"/>
                  </w:divBdr>
                  <w:divsChild>
                    <w:div w:id="253516049">
                      <w:marLeft w:val="0"/>
                      <w:marRight w:val="0"/>
                      <w:marTop w:val="0"/>
                      <w:marBottom w:val="0"/>
                      <w:divBdr>
                        <w:top w:val="none" w:sz="0" w:space="0" w:color="auto"/>
                        <w:left w:val="none" w:sz="0" w:space="0" w:color="auto"/>
                        <w:bottom w:val="none" w:sz="0" w:space="0" w:color="auto"/>
                        <w:right w:val="none" w:sz="0" w:space="0" w:color="auto"/>
                      </w:divBdr>
                    </w:div>
                  </w:divsChild>
                </w:div>
                <w:div w:id="1175192576">
                  <w:marLeft w:val="0"/>
                  <w:marRight w:val="0"/>
                  <w:marTop w:val="0"/>
                  <w:marBottom w:val="0"/>
                  <w:divBdr>
                    <w:top w:val="none" w:sz="0" w:space="0" w:color="auto"/>
                    <w:left w:val="none" w:sz="0" w:space="0" w:color="auto"/>
                    <w:bottom w:val="none" w:sz="0" w:space="0" w:color="auto"/>
                    <w:right w:val="none" w:sz="0" w:space="0" w:color="auto"/>
                  </w:divBdr>
                  <w:divsChild>
                    <w:div w:id="1253054557">
                      <w:marLeft w:val="0"/>
                      <w:marRight w:val="0"/>
                      <w:marTop w:val="0"/>
                      <w:marBottom w:val="0"/>
                      <w:divBdr>
                        <w:top w:val="none" w:sz="0" w:space="0" w:color="auto"/>
                        <w:left w:val="none" w:sz="0" w:space="0" w:color="auto"/>
                        <w:bottom w:val="none" w:sz="0" w:space="0" w:color="auto"/>
                        <w:right w:val="none" w:sz="0" w:space="0" w:color="auto"/>
                      </w:divBdr>
                    </w:div>
                  </w:divsChild>
                </w:div>
                <w:div w:id="881751680">
                  <w:marLeft w:val="0"/>
                  <w:marRight w:val="0"/>
                  <w:marTop w:val="0"/>
                  <w:marBottom w:val="0"/>
                  <w:divBdr>
                    <w:top w:val="none" w:sz="0" w:space="0" w:color="auto"/>
                    <w:left w:val="none" w:sz="0" w:space="0" w:color="auto"/>
                    <w:bottom w:val="none" w:sz="0" w:space="0" w:color="auto"/>
                    <w:right w:val="none" w:sz="0" w:space="0" w:color="auto"/>
                  </w:divBdr>
                  <w:divsChild>
                    <w:div w:id="90709419">
                      <w:marLeft w:val="0"/>
                      <w:marRight w:val="0"/>
                      <w:marTop w:val="0"/>
                      <w:marBottom w:val="0"/>
                      <w:divBdr>
                        <w:top w:val="none" w:sz="0" w:space="0" w:color="auto"/>
                        <w:left w:val="none" w:sz="0" w:space="0" w:color="auto"/>
                        <w:bottom w:val="none" w:sz="0" w:space="0" w:color="auto"/>
                        <w:right w:val="none" w:sz="0" w:space="0" w:color="auto"/>
                      </w:divBdr>
                    </w:div>
                  </w:divsChild>
                </w:div>
                <w:div w:id="1112549433">
                  <w:marLeft w:val="0"/>
                  <w:marRight w:val="0"/>
                  <w:marTop w:val="0"/>
                  <w:marBottom w:val="0"/>
                  <w:divBdr>
                    <w:top w:val="none" w:sz="0" w:space="0" w:color="auto"/>
                    <w:left w:val="none" w:sz="0" w:space="0" w:color="auto"/>
                    <w:bottom w:val="none" w:sz="0" w:space="0" w:color="auto"/>
                    <w:right w:val="none" w:sz="0" w:space="0" w:color="auto"/>
                  </w:divBdr>
                  <w:divsChild>
                    <w:div w:id="978000683">
                      <w:marLeft w:val="0"/>
                      <w:marRight w:val="0"/>
                      <w:marTop w:val="0"/>
                      <w:marBottom w:val="0"/>
                      <w:divBdr>
                        <w:top w:val="none" w:sz="0" w:space="0" w:color="auto"/>
                        <w:left w:val="none" w:sz="0" w:space="0" w:color="auto"/>
                        <w:bottom w:val="none" w:sz="0" w:space="0" w:color="auto"/>
                        <w:right w:val="none" w:sz="0" w:space="0" w:color="auto"/>
                      </w:divBdr>
                    </w:div>
                  </w:divsChild>
                </w:div>
                <w:div w:id="2056463762">
                  <w:marLeft w:val="0"/>
                  <w:marRight w:val="0"/>
                  <w:marTop w:val="0"/>
                  <w:marBottom w:val="0"/>
                  <w:divBdr>
                    <w:top w:val="none" w:sz="0" w:space="0" w:color="auto"/>
                    <w:left w:val="none" w:sz="0" w:space="0" w:color="auto"/>
                    <w:bottom w:val="none" w:sz="0" w:space="0" w:color="auto"/>
                    <w:right w:val="none" w:sz="0" w:space="0" w:color="auto"/>
                  </w:divBdr>
                  <w:divsChild>
                    <w:div w:id="867255214">
                      <w:marLeft w:val="0"/>
                      <w:marRight w:val="0"/>
                      <w:marTop w:val="0"/>
                      <w:marBottom w:val="0"/>
                      <w:divBdr>
                        <w:top w:val="none" w:sz="0" w:space="0" w:color="auto"/>
                        <w:left w:val="none" w:sz="0" w:space="0" w:color="auto"/>
                        <w:bottom w:val="none" w:sz="0" w:space="0" w:color="auto"/>
                        <w:right w:val="none" w:sz="0" w:space="0" w:color="auto"/>
                      </w:divBdr>
                    </w:div>
                  </w:divsChild>
                </w:div>
                <w:div w:id="778794159">
                  <w:marLeft w:val="0"/>
                  <w:marRight w:val="0"/>
                  <w:marTop w:val="0"/>
                  <w:marBottom w:val="0"/>
                  <w:divBdr>
                    <w:top w:val="none" w:sz="0" w:space="0" w:color="auto"/>
                    <w:left w:val="none" w:sz="0" w:space="0" w:color="auto"/>
                    <w:bottom w:val="none" w:sz="0" w:space="0" w:color="auto"/>
                    <w:right w:val="none" w:sz="0" w:space="0" w:color="auto"/>
                  </w:divBdr>
                  <w:divsChild>
                    <w:div w:id="1573546036">
                      <w:marLeft w:val="0"/>
                      <w:marRight w:val="0"/>
                      <w:marTop w:val="0"/>
                      <w:marBottom w:val="0"/>
                      <w:divBdr>
                        <w:top w:val="none" w:sz="0" w:space="0" w:color="auto"/>
                        <w:left w:val="none" w:sz="0" w:space="0" w:color="auto"/>
                        <w:bottom w:val="none" w:sz="0" w:space="0" w:color="auto"/>
                        <w:right w:val="none" w:sz="0" w:space="0" w:color="auto"/>
                      </w:divBdr>
                    </w:div>
                  </w:divsChild>
                </w:div>
                <w:div w:id="319583901">
                  <w:marLeft w:val="0"/>
                  <w:marRight w:val="0"/>
                  <w:marTop w:val="0"/>
                  <w:marBottom w:val="0"/>
                  <w:divBdr>
                    <w:top w:val="none" w:sz="0" w:space="0" w:color="auto"/>
                    <w:left w:val="none" w:sz="0" w:space="0" w:color="auto"/>
                    <w:bottom w:val="none" w:sz="0" w:space="0" w:color="auto"/>
                    <w:right w:val="none" w:sz="0" w:space="0" w:color="auto"/>
                  </w:divBdr>
                  <w:divsChild>
                    <w:div w:id="2079937973">
                      <w:marLeft w:val="0"/>
                      <w:marRight w:val="0"/>
                      <w:marTop w:val="0"/>
                      <w:marBottom w:val="0"/>
                      <w:divBdr>
                        <w:top w:val="none" w:sz="0" w:space="0" w:color="auto"/>
                        <w:left w:val="none" w:sz="0" w:space="0" w:color="auto"/>
                        <w:bottom w:val="none" w:sz="0" w:space="0" w:color="auto"/>
                        <w:right w:val="none" w:sz="0" w:space="0" w:color="auto"/>
                      </w:divBdr>
                    </w:div>
                  </w:divsChild>
                </w:div>
                <w:div w:id="569928571">
                  <w:marLeft w:val="0"/>
                  <w:marRight w:val="0"/>
                  <w:marTop w:val="0"/>
                  <w:marBottom w:val="0"/>
                  <w:divBdr>
                    <w:top w:val="none" w:sz="0" w:space="0" w:color="auto"/>
                    <w:left w:val="none" w:sz="0" w:space="0" w:color="auto"/>
                    <w:bottom w:val="none" w:sz="0" w:space="0" w:color="auto"/>
                    <w:right w:val="none" w:sz="0" w:space="0" w:color="auto"/>
                  </w:divBdr>
                  <w:divsChild>
                    <w:div w:id="313949354">
                      <w:marLeft w:val="0"/>
                      <w:marRight w:val="0"/>
                      <w:marTop w:val="0"/>
                      <w:marBottom w:val="0"/>
                      <w:divBdr>
                        <w:top w:val="none" w:sz="0" w:space="0" w:color="auto"/>
                        <w:left w:val="none" w:sz="0" w:space="0" w:color="auto"/>
                        <w:bottom w:val="none" w:sz="0" w:space="0" w:color="auto"/>
                        <w:right w:val="none" w:sz="0" w:space="0" w:color="auto"/>
                      </w:divBdr>
                    </w:div>
                  </w:divsChild>
                </w:div>
                <w:div w:id="357701909">
                  <w:marLeft w:val="0"/>
                  <w:marRight w:val="0"/>
                  <w:marTop w:val="0"/>
                  <w:marBottom w:val="0"/>
                  <w:divBdr>
                    <w:top w:val="none" w:sz="0" w:space="0" w:color="auto"/>
                    <w:left w:val="none" w:sz="0" w:space="0" w:color="auto"/>
                    <w:bottom w:val="none" w:sz="0" w:space="0" w:color="auto"/>
                    <w:right w:val="none" w:sz="0" w:space="0" w:color="auto"/>
                  </w:divBdr>
                  <w:divsChild>
                    <w:div w:id="1761946300">
                      <w:marLeft w:val="0"/>
                      <w:marRight w:val="0"/>
                      <w:marTop w:val="0"/>
                      <w:marBottom w:val="0"/>
                      <w:divBdr>
                        <w:top w:val="none" w:sz="0" w:space="0" w:color="auto"/>
                        <w:left w:val="none" w:sz="0" w:space="0" w:color="auto"/>
                        <w:bottom w:val="none" w:sz="0" w:space="0" w:color="auto"/>
                        <w:right w:val="none" w:sz="0" w:space="0" w:color="auto"/>
                      </w:divBdr>
                    </w:div>
                  </w:divsChild>
                </w:div>
                <w:div w:id="419300421">
                  <w:marLeft w:val="0"/>
                  <w:marRight w:val="0"/>
                  <w:marTop w:val="0"/>
                  <w:marBottom w:val="0"/>
                  <w:divBdr>
                    <w:top w:val="none" w:sz="0" w:space="0" w:color="auto"/>
                    <w:left w:val="none" w:sz="0" w:space="0" w:color="auto"/>
                    <w:bottom w:val="none" w:sz="0" w:space="0" w:color="auto"/>
                    <w:right w:val="none" w:sz="0" w:space="0" w:color="auto"/>
                  </w:divBdr>
                  <w:divsChild>
                    <w:div w:id="1242104272">
                      <w:marLeft w:val="0"/>
                      <w:marRight w:val="0"/>
                      <w:marTop w:val="0"/>
                      <w:marBottom w:val="0"/>
                      <w:divBdr>
                        <w:top w:val="none" w:sz="0" w:space="0" w:color="auto"/>
                        <w:left w:val="none" w:sz="0" w:space="0" w:color="auto"/>
                        <w:bottom w:val="none" w:sz="0" w:space="0" w:color="auto"/>
                        <w:right w:val="none" w:sz="0" w:space="0" w:color="auto"/>
                      </w:divBdr>
                    </w:div>
                  </w:divsChild>
                </w:div>
                <w:div w:id="192153945">
                  <w:marLeft w:val="0"/>
                  <w:marRight w:val="0"/>
                  <w:marTop w:val="0"/>
                  <w:marBottom w:val="0"/>
                  <w:divBdr>
                    <w:top w:val="none" w:sz="0" w:space="0" w:color="auto"/>
                    <w:left w:val="none" w:sz="0" w:space="0" w:color="auto"/>
                    <w:bottom w:val="none" w:sz="0" w:space="0" w:color="auto"/>
                    <w:right w:val="none" w:sz="0" w:space="0" w:color="auto"/>
                  </w:divBdr>
                  <w:divsChild>
                    <w:div w:id="1543900751">
                      <w:marLeft w:val="0"/>
                      <w:marRight w:val="0"/>
                      <w:marTop w:val="0"/>
                      <w:marBottom w:val="0"/>
                      <w:divBdr>
                        <w:top w:val="none" w:sz="0" w:space="0" w:color="auto"/>
                        <w:left w:val="none" w:sz="0" w:space="0" w:color="auto"/>
                        <w:bottom w:val="none" w:sz="0" w:space="0" w:color="auto"/>
                        <w:right w:val="none" w:sz="0" w:space="0" w:color="auto"/>
                      </w:divBdr>
                    </w:div>
                  </w:divsChild>
                </w:div>
                <w:div w:id="851837235">
                  <w:marLeft w:val="0"/>
                  <w:marRight w:val="0"/>
                  <w:marTop w:val="0"/>
                  <w:marBottom w:val="0"/>
                  <w:divBdr>
                    <w:top w:val="none" w:sz="0" w:space="0" w:color="auto"/>
                    <w:left w:val="none" w:sz="0" w:space="0" w:color="auto"/>
                    <w:bottom w:val="none" w:sz="0" w:space="0" w:color="auto"/>
                    <w:right w:val="none" w:sz="0" w:space="0" w:color="auto"/>
                  </w:divBdr>
                  <w:divsChild>
                    <w:div w:id="608241062">
                      <w:marLeft w:val="0"/>
                      <w:marRight w:val="0"/>
                      <w:marTop w:val="0"/>
                      <w:marBottom w:val="0"/>
                      <w:divBdr>
                        <w:top w:val="none" w:sz="0" w:space="0" w:color="auto"/>
                        <w:left w:val="none" w:sz="0" w:space="0" w:color="auto"/>
                        <w:bottom w:val="none" w:sz="0" w:space="0" w:color="auto"/>
                        <w:right w:val="none" w:sz="0" w:space="0" w:color="auto"/>
                      </w:divBdr>
                    </w:div>
                  </w:divsChild>
                </w:div>
                <w:div w:id="2052805289">
                  <w:marLeft w:val="0"/>
                  <w:marRight w:val="0"/>
                  <w:marTop w:val="0"/>
                  <w:marBottom w:val="0"/>
                  <w:divBdr>
                    <w:top w:val="none" w:sz="0" w:space="0" w:color="auto"/>
                    <w:left w:val="none" w:sz="0" w:space="0" w:color="auto"/>
                    <w:bottom w:val="none" w:sz="0" w:space="0" w:color="auto"/>
                    <w:right w:val="none" w:sz="0" w:space="0" w:color="auto"/>
                  </w:divBdr>
                  <w:divsChild>
                    <w:div w:id="271284235">
                      <w:marLeft w:val="0"/>
                      <w:marRight w:val="0"/>
                      <w:marTop w:val="0"/>
                      <w:marBottom w:val="0"/>
                      <w:divBdr>
                        <w:top w:val="none" w:sz="0" w:space="0" w:color="auto"/>
                        <w:left w:val="none" w:sz="0" w:space="0" w:color="auto"/>
                        <w:bottom w:val="none" w:sz="0" w:space="0" w:color="auto"/>
                        <w:right w:val="none" w:sz="0" w:space="0" w:color="auto"/>
                      </w:divBdr>
                    </w:div>
                  </w:divsChild>
                </w:div>
                <w:div w:id="2124691174">
                  <w:marLeft w:val="0"/>
                  <w:marRight w:val="0"/>
                  <w:marTop w:val="0"/>
                  <w:marBottom w:val="0"/>
                  <w:divBdr>
                    <w:top w:val="none" w:sz="0" w:space="0" w:color="auto"/>
                    <w:left w:val="none" w:sz="0" w:space="0" w:color="auto"/>
                    <w:bottom w:val="none" w:sz="0" w:space="0" w:color="auto"/>
                    <w:right w:val="none" w:sz="0" w:space="0" w:color="auto"/>
                  </w:divBdr>
                  <w:divsChild>
                    <w:div w:id="1023870292">
                      <w:marLeft w:val="0"/>
                      <w:marRight w:val="0"/>
                      <w:marTop w:val="0"/>
                      <w:marBottom w:val="0"/>
                      <w:divBdr>
                        <w:top w:val="none" w:sz="0" w:space="0" w:color="auto"/>
                        <w:left w:val="none" w:sz="0" w:space="0" w:color="auto"/>
                        <w:bottom w:val="none" w:sz="0" w:space="0" w:color="auto"/>
                        <w:right w:val="none" w:sz="0" w:space="0" w:color="auto"/>
                      </w:divBdr>
                    </w:div>
                  </w:divsChild>
                </w:div>
                <w:div w:id="523710089">
                  <w:marLeft w:val="0"/>
                  <w:marRight w:val="0"/>
                  <w:marTop w:val="0"/>
                  <w:marBottom w:val="0"/>
                  <w:divBdr>
                    <w:top w:val="none" w:sz="0" w:space="0" w:color="auto"/>
                    <w:left w:val="none" w:sz="0" w:space="0" w:color="auto"/>
                    <w:bottom w:val="none" w:sz="0" w:space="0" w:color="auto"/>
                    <w:right w:val="none" w:sz="0" w:space="0" w:color="auto"/>
                  </w:divBdr>
                  <w:divsChild>
                    <w:div w:id="980579267">
                      <w:marLeft w:val="0"/>
                      <w:marRight w:val="0"/>
                      <w:marTop w:val="0"/>
                      <w:marBottom w:val="0"/>
                      <w:divBdr>
                        <w:top w:val="none" w:sz="0" w:space="0" w:color="auto"/>
                        <w:left w:val="none" w:sz="0" w:space="0" w:color="auto"/>
                        <w:bottom w:val="none" w:sz="0" w:space="0" w:color="auto"/>
                        <w:right w:val="none" w:sz="0" w:space="0" w:color="auto"/>
                      </w:divBdr>
                    </w:div>
                  </w:divsChild>
                </w:div>
                <w:div w:id="331495446">
                  <w:marLeft w:val="0"/>
                  <w:marRight w:val="0"/>
                  <w:marTop w:val="0"/>
                  <w:marBottom w:val="0"/>
                  <w:divBdr>
                    <w:top w:val="none" w:sz="0" w:space="0" w:color="auto"/>
                    <w:left w:val="none" w:sz="0" w:space="0" w:color="auto"/>
                    <w:bottom w:val="none" w:sz="0" w:space="0" w:color="auto"/>
                    <w:right w:val="none" w:sz="0" w:space="0" w:color="auto"/>
                  </w:divBdr>
                  <w:divsChild>
                    <w:div w:id="1717780662">
                      <w:marLeft w:val="0"/>
                      <w:marRight w:val="0"/>
                      <w:marTop w:val="0"/>
                      <w:marBottom w:val="0"/>
                      <w:divBdr>
                        <w:top w:val="none" w:sz="0" w:space="0" w:color="auto"/>
                        <w:left w:val="none" w:sz="0" w:space="0" w:color="auto"/>
                        <w:bottom w:val="none" w:sz="0" w:space="0" w:color="auto"/>
                        <w:right w:val="none" w:sz="0" w:space="0" w:color="auto"/>
                      </w:divBdr>
                    </w:div>
                  </w:divsChild>
                </w:div>
                <w:div w:id="1199659608">
                  <w:marLeft w:val="0"/>
                  <w:marRight w:val="0"/>
                  <w:marTop w:val="0"/>
                  <w:marBottom w:val="0"/>
                  <w:divBdr>
                    <w:top w:val="none" w:sz="0" w:space="0" w:color="auto"/>
                    <w:left w:val="none" w:sz="0" w:space="0" w:color="auto"/>
                    <w:bottom w:val="none" w:sz="0" w:space="0" w:color="auto"/>
                    <w:right w:val="none" w:sz="0" w:space="0" w:color="auto"/>
                  </w:divBdr>
                  <w:divsChild>
                    <w:div w:id="723024406">
                      <w:marLeft w:val="0"/>
                      <w:marRight w:val="0"/>
                      <w:marTop w:val="0"/>
                      <w:marBottom w:val="0"/>
                      <w:divBdr>
                        <w:top w:val="none" w:sz="0" w:space="0" w:color="auto"/>
                        <w:left w:val="none" w:sz="0" w:space="0" w:color="auto"/>
                        <w:bottom w:val="none" w:sz="0" w:space="0" w:color="auto"/>
                        <w:right w:val="none" w:sz="0" w:space="0" w:color="auto"/>
                      </w:divBdr>
                    </w:div>
                  </w:divsChild>
                </w:div>
                <w:div w:id="1780563463">
                  <w:marLeft w:val="0"/>
                  <w:marRight w:val="0"/>
                  <w:marTop w:val="0"/>
                  <w:marBottom w:val="0"/>
                  <w:divBdr>
                    <w:top w:val="none" w:sz="0" w:space="0" w:color="auto"/>
                    <w:left w:val="none" w:sz="0" w:space="0" w:color="auto"/>
                    <w:bottom w:val="none" w:sz="0" w:space="0" w:color="auto"/>
                    <w:right w:val="none" w:sz="0" w:space="0" w:color="auto"/>
                  </w:divBdr>
                  <w:divsChild>
                    <w:div w:id="72090380">
                      <w:marLeft w:val="0"/>
                      <w:marRight w:val="0"/>
                      <w:marTop w:val="0"/>
                      <w:marBottom w:val="0"/>
                      <w:divBdr>
                        <w:top w:val="none" w:sz="0" w:space="0" w:color="auto"/>
                        <w:left w:val="none" w:sz="0" w:space="0" w:color="auto"/>
                        <w:bottom w:val="none" w:sz="0" w:space="0" w:color="auto"/>
                        <w:right w:val="none" w:sz="0" w:space="0" w:color="auto"/>
                      </w:divBdr>
                    </w:div>
                  </w:divsChild>
                </w:div>
                <w:div w:id="1079326400">
                  <w:marLeft w:val="0"/>
                  <w:marRight w:val="0"/>
                  <w:marTop w:val="0"/>
                  <w:marBottom w:val="0"/>
                  <w:divBdr>
                    <w:top w:val="none" w:sz="0" w:space="0" w:color="auto"/>
                    <w:left w:val="none" w:sz="0" w:space="0" w:color="auto"/>
                    <w:bottom w:val="none" w:sz="0" w:space="0" w:color="auto"/>
                    <w:right w:val="none" w:sz="0" w:space="0" w:color="auto"/>
                  </w:divBdr>
                  <w:divsChild>
                    <w:div w:id="598567695">
                      <w:marLeft w:val="0"/>
                      <w:marRight w:val="0"/>
                      <w:marTop w:val="0"/>
                      <w:marBottom w:val="0"/>
                      <w:divBdr>
                        <w:top w:val="none" w:sz="0" w:space="0" w:color="auto"/>
                        <w:left w:val="none" w:sz="0" w:space="0" w:color="auto"/>
                        <w:bottom w:val="none" w:sz="0" w:space="0" w:color="auto"/>
                        <w:right w:val="none" w:sz="0" w:space="0" w:color="auto"/>
                      </w:divBdr>
                    </w:div>
                  </w:divsChild>
                </w:div>
                <w:div w:id="692340623">
                  <w:marLeft w:val="0"/>
                  <w:marRight w:val="0"/>
                  <w:marTop w:val="0"/>
                  <w:marBottom w:val="0"/>
                  <w:divBdr>
                    <w:top w:val="none" w:sz="0" w:space="0" w:color="auto"/>
                    <w:left w:val="none" w:sz="0" w:space="0" w:color="auto"/>
                    <w:bottom w:val="none" w:sz="0" w:space="0" w:color="auto"/>
                    <w:right w:val="none" w:sz="0" w:space="0" w:color="auto"/>
                  </w:divBdr>
                  <w:divsChild>
                    <w:div w:id="1780292010">
                      <w:marLeft w:val="0"/>
                      <w:marRight w:val="0"/>
                      <w:marTop w:val="0"/>
                      <w:marBottom w:val="0"/>
                      <w:divBdr>
                        <w:top w:val="none" w:sz="0" w:space="0" w:color="auto"/>
                        <w:left w:val="none" w:sz="0" w:space="0" w:color="auto"/>
                        <w:bottom w:val="none" w:sz="0" w:space="0" w:color="auto"/>
                        <w:right w:val="none" w:sz="0" w:space="0" w:color="auto"/>
                      </w:divBdr>
                    </w:div>
                  </w:divsChild>
                </w:div>
                <w:div w:id="1652905471">
                  <w:marLeft w:val="0"/>
                  <w:marRight w:val="0"/>
                  <w:marTop w:val="0"/>
                  <w:marBottom w:val="0"/>
                  <w:divBdr>
                    <w:top w:val="none" w:sz="0" w:space="0" w:color="auto"/>
                    <w:left w:val="none" w:sz="0" w:space="0" w:color="auto"/>
                    <w:bottom w:val="none" w:sz="0" w:space="0" w:color="auto"/>
                    <w:right w:val="none" w:sz="0" w:space="0" w:color="auto"/>
                  </w:divBdr>
                  <w:divsChild>
                    <w:div w:id="1650673812">
                      <w:marLeft w:val="0"/>
                      <w:marRight w:val="0"/>
                      <w:marTop w:val="0"/>
                      <w:marBottom w:val="0"/>
                      <w:divBdr>
                        <w:top w:val="none" w:sz="0" w:space="0" w:color="auto"/>
                        <w:left w:val="none" w:sz="0" w:space="0" w:color="auto"/>
                        <w:bottom w:val="none" w:sz="0" w:space="0" w:color="auto"/>
                        <w:right w:val="none" w:sz="0" w:space="0" w:color="auto"/>
                      </w:divBdr>
                    </w:div>
                  </w:divsChild>
                </w:div>
                <w:div w:id="141973487">
                  <w:marLeft w:val="0"/>
                  <w:marRight w:val="0"/>
                  <w:marTop w:val="0"/>
                  <w:marBottom w:val="0"/>
                  <w:divBdr>
                    <w:top w:val="none" w:sz="0" w:space="0" w:color="auto"/>
                    <w:left w:val="none" w:sz="0" w:space="0" w:color="auto"/>
                    <w:bottom w:val="none" w:sz="0" w:space="0" w:color="auto"/>
                    <w:right w:val="none" w:sz="0" w:space="0" w:color="auto"/>
                  </w:divBdr>
                  <w:divsChild>
                    <w:div w:id="755709566">
                      <w:marLeft w:val="0"/>
                      <w:marRight w:val="0"/>
                      <w:marTop w:val="0"/>
                      <w:marBottom w:val="0"/>
                      <w:divBdr>
                        <w:top w:val="none" w:sz="0" w:space="0" w:color="auto"/>
                        <w:left w:val="none" w:sz="0" w:space="0" w:color="auto"/>
                        <w:bottom w:val="none" w:sz="0" w:space="0" w:color="auto"/>
                        <w:right w:val="none" w:sz="0" w:space="0" w:color="auto"/>
                      </w:divBdr>
                    </w:div>
                  </w:divsChild>
                </w:div>
                <w:div w:id="1655720206">
                  <w:marLeft w:val="0"/>
                  <w:marRight w:val="0"/>
                  <w:marTop w:val="0"/>
                  <w:marBottom w:val="0"/>
                  <w:divBdr>
                    <w:top w:val="none" w:sz="0" w:space="0" w:color="auto"/>
                    <w:left w:val="none" w:sz="0" w:space="0" w:color="auto"/>
                    <w:bottom w:val="none" w:sz="0" w:space="0" w:color="auto"/>
                    <w:right w:val="none" w:sz="0" w:space="0" w:color="auto"/>
                  </w:divBdr>
                  <w:divsChild>
                    <w:div w:id="553857904">
                      <w:marLeft w:val="0"/>
                      <w:marRight w:val="0"/>
                      <w:marTop w:val="0"/>
                      <w:marBottom w:val="0"/>
                      <w:divBdr>
                        <w:top w:val="none" w:sz="0" w:space="0" w:color="auto"/>
                        <w:left w:val="none" w:sz="0" w:space="0" w:color="auto"/>
                        <w:bottom w:val="none" w:sz="0" w:space="0" w:color="auto"/>
                        <w:right w:val="none" w:sz="0" w:space="0" w:color="auto"/>
                      </w:divBdr>
                    </w:div>
                  </w:divsChild>
                </w:div>
                <w:div w:id="686560608">
                  <w:marLeft w:val="0"/>
                  <w:marRight w:val="0"/>
                  <w:marTop w:val="0"/>
                  <w:marBottom w:val="0"/>
                  <w:divBdr>
                    <w:top w:val="none" w:sz="0" w:space="0" w:color="auto"/>
                    <w:left w:val="none" w:sz="0" w:space="0" w:color="auto"/>
                    <w:bottom w:val="none" w:sz="0" w:space="0" w:color="auto"/>
                    <w:right w:val="none" w:sz="0" w:space="0" w:color="auto"/>
                  </w:divBdr>
                  <w:divsChild>
                    <w:div w:id="908223209">
                      <w:marLeft w:val="0"/>
                      <w:marRight w:val="0"/>
                      <w:marTop w:val="0"/>
                      <w:marBottom w:val="0"/>
                      <w:divBdr>
                        <w:top w:val="none" w:sz="0" w:space="0" w:color="auto"/>
                        <w:left w:val="none" w:sz="0" w:space="0" w:color="auto"/>
                        <w:bottom w:val="none" w:sz="0" w:space="0" w:color="auto"/>
                        <w:right w:val="none" w:sz="0" w:space="0" w:color="auto"/>
                      </w:divBdr>
                    </w:div>
                  </w:divsChild>
                </w:div>
                <w:div w:id="672807277">
                  <w:marLeft w:val="0"/>
                  <w:marRight w:val="0"/>
                  <w:marTop w:val="0"/>
                  <w:marBottom w:val="0"/>
                  <w:divBdr>
                    <w:top w:val="none" w:sz="0" w:space="0" w:color="auto"/>
                    <w:left w:val="none" w:sz="0" w:space="0" w:color="auto"/>
                    <w:bottom w:val="none" w:sz="0" w:space="0" w:color="auto"/>
                    <w:right w:val="none" w:sz="0" w:space="0" w:color="auto"/>
                  </w:divBdr>
                  <w:divsChild>
                    <w:div w:id="364789956">
                      <w:marLeft w:val="0"/>
                      <w:marRight w:val="0"/>
                      <w:marTop w:val="0"/>
                      <w:marBottom w:val="0"/>
                      <w:divBdr>
                        <w:top w:val="none" w:sz="0" w:space="0" w:color="auto"/>
                        <w:left w:val="none" w:sz="0" w:space="0" w:color="auto"/>
                        <w:bottom w:val="none" w:sz="0" w:space="0" w:color="auto"/>
                        <w:right w:val="none" w:sz="0" w:space="0" w:color="auto"/>
                      </w:divBdr>
                    </w:div>
                  </w:divsChild>
                </w:div>
                <w:div w:id="1686007972">
                  <w:marLeft w:val="0"/>
                  <w:marRight w:val="0"/>
                  <w:marTop w:val="0"/>
                  <w:marBottom w:val="0"/>
                  <w:divBdr>
                    <w:top w:val="none" w:sz="0" w:space="0" w:color="auto"/>
                    <w:left w:val="none" w:sz="0" w:space="0" w:color="auto"/>
                    <w:bottom w:val="none" w:sz="0" w:space="0" w:color="auto"/>
                    <w:right w:val="none" w:sz="0" w:space="0" w:color="auto"/>
                  </w:divBdr>
                  <w:divsChild>
                    <w:div w:id="301345888">
                      <w:marLeft w:val="0"/>
                      <w:marRight w:val="0"/>
                      <w:marTop w:val="0"/>
                      <w:marBottom w:val="0"/>
                      <w:divBdr>
                        <w:top w:val="none" w:sz="0" w:space="0" w:color="auto"/>
                        <w:left w:val="none" w:sz="0" w:space="0" w:color="auto"/>
                        <w:bottom w:val="none" w:sz="0" w:space="0" w:color="auto"/>
                        <w:right w:val="none" w:sz="0" w:space="0" w:color="auto"/>
                      </w:divBdr>
                    </w:div>
                  </w:divsChild>
                </w:div>
                <w:div w:id="1141118821">
                  <w:marLeft w:val="0"/>
                  <w:marRight w:val="0"/>
                  <w:marTop w:val="0"/>
                  <w:marBottom w:val="0"/>
                  <w:divBdr>
                    <w:top w:val="none" w:sz="0" w:space="0" w:color="auto"/>
                    <w:left w:val="none" w:sz="0" w:space="0" w:color="auto"/>
                    <w:bottom w:val="none" w:sz="0" w:space="0" w:color="auto"/>
                    <w:right w:val="none" w:sz="0" w:space="0" w:color="auto"/>
                  </w:divBdr>
                  <w:divsChild>
                    <w:div w:id="1968970132">
                      <w:marLeft w:val="0"/>
                      <w:marRight w:val="0"/>
                      <w:marTop w:val="0"/>
                      <w:marBottom w:val="0"/>
                      <w:divBdr>
                        <w:top w:val="none" w:sz="0" w:space="0" w:color="auto"/>
                        <w:left w:val="none" w:sz="0" w:space="0" w:color="auto"/>
                        <w:bottom w:val="none" w:sz="0" w:space="0" w:color="auto"/>
                        <w:right w:val="none" w:sz="0" w:space="0" w:color="auto"/>
                      </w:divBdr>
                    </w:div>
                  </w:divsChild>
                </w:div>
                <w:div w:id="338242079">
                  <w:marLeft w:val="0"/>
                  <w:marRight w:val="0"/>
                  <w:marTop w:val="0"/>
                  <w:marBottom w:val="0"/>
                  <w:divBdr>
                    <w:top w:val="none" w:sz="0" w:space="0" w:color="auto"/>
                    <w:left w:val="none" w:sz="0" w:space="0" w:color="auto"/>
                    <w:bottom w:val="none" w:sz="0" w:space="0" w:color="auto"/>
                    <w:right w:val="none" w:sz="0" w:space="0" w:color="auto"/>
                  </w:divBdr>
                  <w:divsChild>
                    <w:div w:id="223494276">
                      <w:marLeft w:val="0"/>
                      <w:marRight w:val="0"/>
                      <w:marTop w:val="0"/>
                      <w:marBottom w:val="0"/>
                      <w:divBdr>
                        <w:top w:val="none" w:sz="0" w:space="0" w:color="auto"/>
                        <w:left w:val="none" w:sz="0" w:space="0" w:color="auto"/>
                        <w:bottom w:val="none" w:sz="0" w:space="0" w:color="auto"/>
                        <w:right w:val="none" w:sz="0" w:space="0" w:color="auto"/>
                      </w:divBdr>
                    </w:div>
                  </w:divsChild>
                </w:div>
                <w:div w:id="1987734740">
                  <w:marLeft w:val="0"/>
                  <w:marRight w:val="0"/>
                  <w:marTop w:val="0"/>
                  <w:marBottom w:val="0"/>
                  <w:divBdr>
                    <w:top w:val="none" w:sz="0" w:space="0" w:color="auto"/>
                    <w:left w:val="none" w:sz="0" w:space="0" w:color="auto"/>
                    <w:bottom w:val="none" w:sz="0" w:space="0" w:color="auto"/>
                    <w:right w:val="none" w:sz="0" w:space="0" w:color="auto"/>
                  </w:divBdr>
                  <w:divsChild>
                    <w:div w:id="153030663">
                      <w:marLeft w:val="0"/>
                      <w:marRight w:val="0"/>
                      <w:marTop w:val="0"/>
                      <w:marBottom w:val="0"/>
                      <w:divBdr>
                        <w:top w:val="none" w:sz="0" w:space="0" w:color="auto"/>
                        <w:left w:val="none" w:sz="0" w:space="0" w:color="auto"/>
                        <w:bottom w:val="none" w:sz="0" w:space="0" w:color="auto"/>
                        <w:right w:val="none" w:sz="0" w:space="0" w:color="auto"/>
                      </w:divBdr>
                    </w:div>
                  </w:divsChild>
                </w:div>
                <w:div w:id="1578782863">
                  <w:marLeft w:val="0"/>
                  <w:marRight w:val="0"/>
                  <w:marTop w:val="0"/>
                  <w:marBottom w:val="0"/>
                  <w:divBdr>
                    <w:top w:val="none" w:sz="0" w:space="0" w:color="auto"/>
                    <w:left w:val="none" w:sz="0" w:space="0" w:color="auto"/>
                    <w:bottom w:val="none" w:sz="0" w:space="0" w:color="auto"/>
                    <w:right w:val="none" w:sz="0" w:space="0" w:color="auto"/>
                  </w:divBdr>
                  <w:divsChild>
                    <w:div w:id="658968983">
                      <w:marLeft w:val="0"/>
                      <w:marRight w:val="0"/>
                      <w:marTop w:val="0"/>
                      <w:marBottom w:val="0"/>
                      <w:divBdr>
                        <w:top w:val="none" w:sz="0" w:space="0" w:color="auto"/>
                        <w:left w:val="none" w:sz="0" w:space="0" w:color="auto"/>
                        <w:bottom w:val="none" w:sz="0" w:space="0" w:color="auto"/>
                        <w:right w:val="none" w:sz="0" w:space="0" w:color="auto"/>
                      </w:divBdr>
                    </w:div>
                  </w:divsChild>
                </w:div>
                <w:div w:id="1613972119">
                  <w:marLeft w:val="0"/>
                  <w:marRight w:val="0"/>
                  <w:marTop w:val="0"/>
                  <w:marBottom w:val="0"/>
                  <w:divBdr>
                    <w:top w:val="none" w:sz="0" w:space="0" w:color="auto"/>
                    <w:left w:val="none" w:sz="0" w:space="0" w:color="auto"/>
                    <w:bottom w:val="none" w:sz="0" w:space="0" w:color="auto"/>
                    <w:right w:val="none" w:sz="0" w:space="0" w:color="auto"/>
                  </w:divBdr>
                  <w:divsChild>
                    <w:div w:id="707996334">
                      <w:marLeft w:val="0"/>
                      <w:marRight w:val="0"/>
                      <w:marTop w:val="0"/>
                      <w:marBottom w:val="0"/>
                      <w:divBdr>
                        <w:top w:val="none" w:sz="0" w:space="0" w:color="auto"/>
                        <w:left w:val="none" w:sz="0" w:space="0" w:color="auto"/>
                        <w:bottom w:val="none" w:sz="0" w:space="0" w:color="auto"/>
                        <w:right w:val="none" w:sz="0" w:space="0" w:color="auto"/>
                      </w:divBdr>
                    </w:div>
                  </w:divsChild>
                </w:div>
                <w:div w:id="1010252802">
                  <w:marLeft w:val="0"/>
                  <w:marRight w:val="0"/>
                  <w:marTop w:val="0"/>
                  <w:marBottom w:val="0"/>
                  <w:divBdr>
                    <w:top w:val="none" w:sz="0" w:space="0" w:color="auto"/>
                    <w:left w:val="none" w:sz="0" w:space="0" w:color="auto"/>
                    <w:bottom w:val="none" w:sz="0" w:space="0" w:color="auto"/>
                    <w:right w:val="none" w:sz="0" w:space="0" w:color="auto"/>
                  </w:divBdr>
                  <w:divsChild>
                    <w:div w:id="1197426738">
                      <w:marLeft w:val="0"/>
                      <w:marRight w:val="0"/>
                      <w:marTop w:val="0"/>
                      <w:marBottom w:val="0"/>
                      <w:divBdr>
                        <w:top w:val="none" w:sz="0" w:space="0" w:color="auto"/>
                        <w:left w:val="none" w:sz="0" w:space="0" w:color="auto"/>
                        <w:bottom w:val="none" w:sz="0" w:space="0" w:color="auto"/>
                        <w:right w:val="none" w:sz="0" w:space="0" w:color="auto"/>
                      </w:divBdr>
                    </w:div>
                  </w:divsChild>
                </w:div>
                <w:div w:id="1639534122">
                  <w:marLeft w:val="0"/>
                  <w:marRight w:val="0"/>
                  <w:marTop w:val="0"/>
                  <w:marBottom w:val="0"/>
                  <w:divBdr>
                    <w:top w:val="none" w:sz="0" w:space="0" w:color="auto"/>
                    <w:left w:val="none" w:sz="0" w:space="0" w:color="auto"/>
                    <w:bottom w:val="none" w:sz="0" w:space="0" w:color="auto"/>
                    <w:right w:val="none" w:sz="0" w:space="0" w:color="auto"/>
                  </w:divBdr>
                  <w:divsChild>
                    <w:div w:id="532813137">
                      <w:marLeft w:val="0"/>
                      <w:marRight w:val="0"/>
                      <w:marTop w:val="0"/>
                      <w:marBottom w:val="0"/>
                      <w:divBdr>
                        <w:top w:val="none" w:sz="0" w:space="0" w:color="auto"/>
                        <w:left w:val="none" w:sz="0" w:space="0" w:color="auto"/>
                        <w:bottom w:val="none" w:sz="0" w:space="0" w:color="auto"/>
                        <w:right w:val="none" w:sz="0" w:space="0" w:color="auto"/>
                      </w:divBdr>
                    </w:div>
                  </w:divsChild>
                </w:div>
                <w:div w:id="180048048">
                  <w:marLeft w:val="0"/>
                  <w:marRight w:val="0"/>
                  <w:marTop w:val="0"/>
                  <w:marBottom w:val="0"/>
                  <w:divBdr>
                    <w:top w:val="none" w:sz="0" w:space="0" w:color="auto"/>
                    <w:left w:val="none" w:sz="0" w:space="0" w:color="auto"/>
                    <w:bottom w:val="none" w:sz="0" w:space="0" w:color="auto"/>
                    <w:right w:val="none" w:sz="0" w:space="0" w:color="auto"/>
                  </w:divBdr>
                  <w:divsChild>
                    <w:div w:id="1365907551">
                      <w:marLeft w:val="0"/>
                      <w:marRight w:val="0"/>
                      <w:marTop w:val="0"/>
                      <w:marBottom w:val="0"/>
                      <w:divBdr>
                        <w:top w:val="none" w:sz="0" w:space="0" w:color="auto"/>
                        <w:left w:val="none" w:sz="0" w:space="0" w:color="auto"/>
                        <w:bottom w:val="none" w:sz="0" w:space="0" w:color="auto"/>
                        <w:right w:val="none" w:sz="0" w:space="0" w:color="auto"/>
                      </w:divBdr>
                    </w:div>
                  </w:divsChild>
                </w:div>
                <w:div w:id="544761511">
                  <w:marLeft w:val="0"/>
                  <w:marRight w:val="0"/>
                  <w:marTop w:val="0"/>
                  <w:marBottom w:val="0"/>
                  <w:divBdr>
                    <w:top w:val="none" w:sz="0" w:space="0" w:color="auto"/>
                    <w:left w:val="none" w:sz="0" w:space="0" w:color="auto"/>
                    <w:bottom w:val="none" w:sz="0" w:space="0" w:color="auto"/>
                    <w:right w:val="none" w:sz="0" w:space="0" w:color="auto"/>
                  </w:divBdr>
                  <w:divsChild>
                    <w:div w:id="2124298678">
                      <w:marLeft w:val="0"/>
                      <w:marRight w:val="0"/>
                      <w:marTop w:val="0"/>
                      <w:marBottom w:val="0"/>
                      <w:divBdr>
                        <w:top w:val="none" w:sz="0" w:space="0" w:color="auto"/>
                        <w:left w:val="none" w:sz="0" w:space="0" w:color="auto"/>
                        <w:bottom w:val="none" w:sz="0" w:space="0" w:color="auto"/>
                        <w:right w:val="none" w:sz="0" w:space="0" w:color="auto"/>
                      </w:divBdr>
                    </w:div>
                  </w:divsChild>
                </w:div>
                <w:div w:id="1140072464">
                  <w:marLeft w:val="0"/>
                  <w:marRight w:val="0"/>
                  <w:marTop w:val="0"/>
                  <w:marBottom w:val="0"/>
                  <w:divBdr>
                    <w:top w:val="none" w:sz="0" w:space="0" w:color="auto"/>
                    <w:left w:val="none" w:sz="0" w:space="0" w:color="auto"/>
                    <w:bottom w:val="none" w:sz="0" w:space="0" w:color="auto"/>
                    <w:right w:val="none" w:sz="0" w:space="0" w:color="auto"/>
                  </w:divBdr>
                  <w:divsChild>
                    <w:div w:id="802695496">
                      <w:marLeft w:val="0"/>
                      <w:marRight w:val="0"/>
                      <w:marTop w:val="0"/>
                      <w:marBottom w:val="0"/>
                      <w:divBdr>
                        <w:top w:val="none" w:sz="0" w:space="0" w:color="auto"/>
                        <w:left w:val="none" w:sz="0" w:space="0" w:color="auto"/>
                        <w:bottom w:val="none" w:sz="0" w:space="0" w:color="auto"/>
                        <w:right w:val="none" w:sz="0" w:space="0" w:color="auto"/>
                      </w:divBdr>
                    </w:div>
                  </w:divsChild>
                </w:div>
                <w:div w:id="1936786274">
                  <w:marLeft w:val="0"/>
                  <w:marRight w:val="0"/>
                  <w:marTop w:val="0"/>
                  <w:marBottom w:val="0"/>
                  <w:divBdr>
                    <w:top w:val="none" w:sz="0" w:space="0" w:color="auto"/>
                    <w:left w:val="none" w:sz="0" w:space="0" w:color="auto"/>
                    <w:bottom w:val="none" w:sz="0" w:space="0" w:color="auto"/>
                    <w:right w:val="none" w:sz="0" w:space="0" w:color="auto"/>
                  </w:divBdr>
                  <w:divsChild>
                    <w:div w:id="622078361">
                      <w:marLeft w:val="0"/>
                      <w:marRight w:val="0"/>
                      <w:marTop w:val="0"/>
                      <w:marBottom w:val="0"/>
                      <w:divBdr>
                        <w:top w:val="none" w:sz="0" w:space="0" w:color="auto"/>
                        <w:left w:val="none" w:sz="0" w:space="0" w:color="auto"/>
                        <w:bottom w:val="none" w:sz="0" w:space="0" w:color="auto"/>
                        <w:right w:val="none" w:sz="0" w:space="0" w:color="auto"/>
                      </w:divBdr>
                    </w:div>
                  </w:divsChild>
                </w:div>
                <w:div w:id="658845816">
                  <w:marLeft w:val="0"/>
                  <w:marRight w:val="0"/>
                  <w:marTop w:val="0"/>
                  <w:marBottom w:val="0"/>
                  <w:divBdr>
                    <w:top w:val="none" w:sz="0" w:space="0" w:color="auto"/>
                    <w:left w:val="none" w:sz="0" w:space="0" w:color="auto"/>
                    <w:bottom w:val="none" w:sz="0" w:space="0" w:color="auto"/>
                    <w:right w:val="none" w:sz="0" w:space="0" w:color="auto"/>
                  </w:divBdr>
                  <w:divsChild>
                    <w:div w:id="1506750935">
                      <w:marLeft w:val="0"/>
                      <w:marRight w:val="0"/>
                      <w:marTop w:val="0"/>
                      <w:marBottom w:val="0"/>
                      <w:divBdr>
                        <w:top w:val="none" w:sz="0" w:space="0" w:color="auto"/>
                        <w:left w:val="none" w:sz="0" w:space="0" w:color="auto"/>
                        <w:bottom w:val="none" w:sz="0" w:space="0" w:color="auto"/>
                        <w:right w:val="none" w:sz="0" w:space="0" w:color="auto"/>
                      </w:divBdr>
                    </w:div>
                  </w:divsChild>
                </w:div>
                <w:div w:id="1525439331">
                  <w:marLeft w:val="0"/>
                  <w:marRight w:val="0"/>
                  <w:marTop w:val="0"/>
                  <w:marBottom w:val="0"/>
                  <w:divBdr>
                    <w:top w:val="none" w:sz="0" w:space="0" w:color="auto"/>
                    <w:left w:val="none" w:sz="0" w:space="0" w:color="auto"/>
                    <w:bottom w:val="none" w:sz="0" w:space="0" w:color="auto"/>
                    <w:right w:val="none" w:sz="0" w:space="0" w:color="auto"/>
                  </w:divBdr>
                  <w:divsChild>
                    <w:div w:id="82344224">
                      <w:marLeft w:val="0"/>
                      <w:marRight w:val="0"/>
                      <w:marTop w:val="0"/>
                      <w:marBottom w:val="0"/>
                      <w:divBdr>
                        <w:top w:val="none" w:sz="0" w:space="0" w:color="auto"/>
                        <w:left w:val="none" w:sz="0" w:space="0" w:color="auto"/>
                        <w:bottom w:val="none" w:sz="0" w:space="0" w:color="auto"/>
                        <w:right w:val="none" w:sz="0" w:space="0" w:color="auto"/>
                      </w:divBdr>
                    </w:div>
                  </w:divsChild>
                </w:div>
                <w:div w:id="2062436921">
                  <w:marLeft w:val="0"/>
                  <w:marRight w:val="0"/>
                  <w:marTop w:val="0"/>
                  <w:marBottom w:val="0"/>
                  <w:divBdr>
                    <w:top w:val="none" w:sz="0" w:space="0" w:color="auto"/>
                    <w:left w:val="none" w:sz="0" w:space="0" w:color="auto"/>
                    <w:bottom w:val="none" w:sz="0" w:space="0" w:color="auto"/>
                    <w:right w:val="none" w:sz="0" w:space="0" w:color="auto"/>
                  </w:divBdr>
                  <w:divsChild>
                    <w:div w:id="189223394">
                      <w:marLeft w:val="0"/>
                      <w:marRight w:val="0"/>
                      <w:marTop w:val="0"/>
                      <w:marBottom w:val="0"/>
                      <w:divBdr>
                        <w:top w:val="none" w:sz="0" w:space="0" w:color="auto"/>
                        <w:left w:val="none" w:sz="0" w:space="0" w:color="auto"/>
                        <w:bottom w:val="none" w:sz="0" w:space="0" w:color="auto"/>
                        <w:right w:val="none" w:sz="0" w:space="0" w:color="auto"/>
                      </w:divBdr>
                    </w:div>
                  </w:divsChild>
                </w:div>
                <w:div w:id="29885946">
                  <w:marLeft w:val="0"/>
                  <w:marRight w:val="0"/>
                  <w:marTop w:val="0"/>
                  <w:marBottom w:val="0"/>
                  <w:divBdr>
                    <w:top w:val="none" w:sz="0" w:space="0" w:color="auto"/>
                    <w:left w:val="none" w:sz="0" w:space="0" w:color="auto"/>
                    <w:bottom w:val="none" w:sz="0" w:space="0" w:color="auto"/>
                    <w:right w:val="none" w:sz="0" w:space="0" w:color="auto"/>
                  </w:divBdr>
                  <w:divsChild>
                    <w:div w:id="379328851">
                      <w:marLeft w:val="0"/>
                      <w:marRight w:val="0"/>
                      <w:marTop w:val="0"/>
                      <w:marBottom w:val="0"/>
                      <w:divBdr>
                        <w:top w:val="none" w:sz="0" w:space="0" w:color="auto"/>
                        <w:left w:val="none" w:sz="0" w:space="0" w:color="auto"/>
                        <w:bottom w:val="none" w:sz="0" w:space="0" w:color="auto"/>
                        <w:right w:val="none" w:sz="0" w:space="0" w:color="auto"/>
                      </w:divBdr>
                    </w:div>
                  </w:divsChild>
                </w:div>
                <w:div w:id="1314677421">
                  <w:marLeft w:val="0"/>
                  <w:marRight w:val="0"/>
                  <w:marTop w:val="0"/>
                  <w:marBottom w:val="0"/>
                  <w:divBdr>
                    <w:top w:val="none" w:sz="0" w:space="0" w:color="auto"/>
                    <w:left w:val="none" w:sz="0" w:space="0" w:color="auto"/>
                    <w:bottom w:val="none" w:sz="0" w:space="0" w:color="auto"/>
                    <w:right w:val="none" w:sz="0" w:space="0" w:color="auto"/>
                  </w:divBdr>
                  <w:divsChild>
                    <w:div w:id="1470509348">
                      <w:marLeft w:val="0"/>
                      <w:marRight w:val="0"/>
                      <w:marTop w:val="0"/>
                      <w:marBottom w:val="0"/>
                      <w:divBdr>
                        <w:top w:val="none" w:sz="0" w:space="0" w:color="auto"/>
                        <w:left w:val="none" w:sz="0" w:space="0" w:color="auto"/>
                        <w:bottom w:val="none" w:sz="0" w:space="0" w:color="auto"/>
                        <w:right w:val="none" w:sz="0" w:space="0" w:color="auto"/>
                      </w:divBdr>
                    </w:div>
                  </w:divsChild>
                </w:div>
                <w:div w:id="1975745124">
                  <w:marLeft w:val="0"/>
                  <w:marRight w:val="0"/>
                  <w:marTop w:val="0"/>
                  <w:marBottom w:val="0"/>
                  <w:divBdr>
                    <w:top w:val="none" w:sz="0" w:space="0" w:color="auto"/>
                    <w:left w:val="none" w:sz="0" w:space="0" w:color="auto"/>
                    <w:bottom w:val="none" w:sz="0" w:space="0" w:color="auto"/>
                    <w:right w:val="none" w:sz="0" w:space="0" w:color="auto"/>
                  </w:divBdr>
                  <w:divsChild>
                    <w:div w:id="723523842">
                      <w:marLeft w:val="0"/>
                      <w:marRight w:val="0"/>
                      <w:marTop w:val="0"/>
                      <w:marBottom w:val="0"/>
                      <w:divBdr>
                        <w:top w:val="none" w:sz="0" w:space="0" w:color="auto"/>
                        <w:left w:val="none" w:sz="0" w:space="0" w:color="auto"/>
                        <w:bottom w:val="none" w:sz="0" w:space="0" w:color="auto"/>
                        <w:right w:val="none" w:sz="0" w:space="0" w:color="auto"/>
                      </w:divBdr>
                    </w:div>
                  </w:divsChild>
                </w:div>
                <w:div w:id="507445598">
                  <w:marLeft w:val="0"/>
                  <w:marRight w:val="0"/>
                  <w:marTop w:val="0"/>
                  <w:marBottom w:val="0"/>
                  <w:divBdr>
                    <w:top w:val="none" w:sz="0" w:space="0" w:color="auto"/>
                    <w:left w:val="none" w:sz="0" w:space="0" w:color="auto"/>
                    <w:bottom w:val="none" w:sz="0" w:space="0" w:color="auto"/>
                    <w:right w:val="none" w:sz="0" w:space="0" w:color="auto"/>
                  </w:divBdr>
                  <w:divsChild>
                    <w:div w:id="2049984214">
                      <w:marLeft w:val="0"/>
                      <w:marRight w:val="0"/>
                      <w:marTop w:val="0"/>
                      <w:marBottom w:val="0"/>
                      <w:divBdr>
                        <w:top w:val="none" w:sz="0" w:space="0" w:color="auto"/>
                        <w:left w:val="none" w:sz="0" w:space="0" w:color="auto"/>
                        <w:bottom w:val="none" w:sz="0" w:space="0" w:color="auto"/>
                        <w:right w:val="none" w:sz="0" w:space="0" w:color="auto"/>
                      </w:divBdr>
                    </w:div>
                  </w:divsChild>
                </w:div>
                <w:div w:id="1549104749">
                  <w:marLeft w:val="0"/>
                  <w:marRight w:val="0"/>
                  <w:marTop w:val="0"/>
                  <w:marBottom w:val="0"/>
                  <w:divBdr>
                    <w:top w:val="none" w:sz="0" w:space="0" w:color="auto"/>
                    <w:left w:val="none" w:sz="0" w:space="0" w:color="auto"/>
                    <w:bottom w:val="none" w:sz="0" w:space="0" w:color="auto"/>
                    <w:right w:val="none" w:sz="0" w:space="0" w:color="auto"/>
                  </w:divBdr>
                  <w:divsChild>
                    <w:div w:id="1992295987">
                      <w:marLeft w:val="0"/>
                      <w:marRight w:val="0"/>
                      <w:marTop w:val="0"/>
                      <w:marBottom w:val="0"/>
                      <w:divBdr>
                        <w:top w:val="none" w:sz="0" w:space="0" w:color="auto"/>
                        <w:left w:val="none" w:sz="0" w:space="0" w:color="auto"/>
                        <w:bottom w:val="none" w:sz="0" w:space="0" w:color="auto"/>
                        <w:right w:val="none" w:sz="0" w:space="0" w:color="auto"/>
                      </w:divBdr>
                    </w:div>
                  </w:divsChild>
                </w:div>
                <w:div w:id="1844927946">
                  <w:marLeft w:val="0"/>
                  <w:marRight w:val="0"/>
                  <w:marTop w:val="0"/>
                  <w:marBottom w:val="0"/>
                  <w:divBdr>
                    <w:top w:val="none" w:sz="0" w:space="0" w:color="auto"/>
                    <w:left w:val="none" w:sz="0" w:space="0" w:color="auto"/>
                    <w:bottom w:val="none" w:sz="0" w:space="0" w:color="auto"/>
                    <w:right w:val="none" w:sz="0" w:space="0" w:color="auto"/>
                  </w:divBdr>
                  <w:divsChild>
                    <w:div w:id="1390425098">
                      <w:marLeft w:val="0"/>
                      <w:marRight w:val="0"/>
                      <w:marTop w:val="0"/>
                      <w:marBottom w:val="0"/>
                      <w:divBdr>
                        <w:top w:val="none" w:sz="0" w:space="0" w:color="auto"/>
                        <w:left w:val="none" w:sz="0" w:space="0" w:color="auto"/>
                        <w:bottom w:val="none" w:sz="0" w:space="0" w:color="auto"/>
                        <w:right w:val="none" w:sz="0" w:space="0" w:color="auto"/>
                      </w:divBdr>
                    </w:div>
                  </w:divsChild>
                </w:div>
                <w:div w:id="989945653">
                  <w:marLeft w:val="0"/>
                  <w:marRight w:val="0"/>
                  <w:marTop w:val="0"/>
                  <w:marBottom w:val="0"/>
                  <w:divBdr>
                    <w:top w:val="none" w:sz="0" w:space="0" w:color="auto"/>
                    <w:left w:val="none" w:sz="0" w:space="0" w:color="auto"/>
                    <w:bottom w:val="none" w:sz="0" w:space="0" w:color="auto"/>
                    <w:right w:val="none" w:sz="0" w:space="0" w:color="auto"/>
                  </w:divBdr>
                  <w:divsChild>
                    <w:div w:id="1041174651">
                      <w:marLeft w:val="0"/>
                      <w:marRight w:val="0"/>
                      <w:marTop w:val="0"/>
                      <w:marBottom w:val="0"/>
                      <w:divBdr>
                        <w:top w:val="none" w:sz="0" w:space="0" w:color="auto"/>
                        <w:left w:val="none" w:sz="0" w:space="0" w:color="auto"/>
                        <w:bottom w:val="none" w:sz="0" w:space="0" w:color="auto"/>
                        <w:right w:val="none" w:sz="0" w:space="0" w:color="auto"/>
                      </w:divBdr>
                    </w:div>
                  </w:divsChild>
                </w:div>
                <w:div w:id="1571423919">
                  <w:marLeft w:val="0"/>
                  <w:marRight w:val="0"/>
                  <w:marTop w:val="0"/>
                  <w:marBottom w:val="0"/>
                  <w:divBdr>
                    <w:top w:val="none" w:sz="0" w:space="0" w:color="auto"/>
                    <w:left w:val="none" w:sz="0" w:space="0" w:color="auto"/>
                    <w:bottom w:val="none" w:sz="0" w:space="0" w:color="auto"/>
                    <w:right w:val="none" w:sz="0" w:space="0" w:color="auto"/>
                  </w:divBdr>
                  <w:divsChild>
                    <w:div w:id="683214908">
                      <w:marLeft w:val="0"/>
                      <w:marRight w:val="0"/>
                      <w:marTop w:val="0"/>
                      <w:marBottom w:val="0"/>
                      <w:divBdr>
                        <w:top w:val="none" w:sz="0" w:space="0" w:color="auto"/>
                        <w:left w:val="none" w:sz="0" w:space="0" w:color="auto"/>
                        <w:bottom w:val="none" w:sz="0" w:space="0" w:color="auto"/>
                        <w:right w:val="none" w:sz="0" w:space="0" w:color="auto"/>
                      </w:divBdr>
                    </w:div>
                  </w:divsChild>
                </w:div>
                <w:div w:id="1817526646">
                  <w:marLeft w:val="0"/>
                  <w:marRight w:val="0"/>
                  <w:marTop w:val="0"/>
                  <w:marBottom w:val="0"/>
                  <w:divBdr>
                    <w:top w:val="none" w:sz="0" w:space="0" w:color="auto"/>
                    <w:left w:val="none" w:sz="0" w:space="0" w:color="auto"/>
                    <w:bottom w:val="none" w:sz="0" w:space="0" w:color="auto"/>
                    <w:right w:val="none" w:sz="0" w:space="0" w:color="auto"/>
                  </w:divBdr>
                  <w:divsChild>
                    <w:div w:id="1588924990">
                      <w:marLeft w:val="0"/>
                      <w:marRight w:val="0"/>
                      <w:marTop w:val="0"/>
                      <w:marBottom w:val="0"/>
                      <w:divBdr>
                        <w:top w:val="none" w:sz="0" w:space="0" w:color="auto"/>
                        <w:left w:val="none" w:sz="0" w:space="0" w:color="auto"/>
                        <w:bottom w:val="none" w:sz="0" w:space="0" w:color="auto"/>
                        <w:right w:val="none" w:sz="0" w:space="0" w:color="auto"/>
                      </w:divBdr>
                    </w:div>
                  </w:divsChild>
                </w:div>
                <w:div w:id="173764396">
                  <w:marLeft w:val="0"/>
                  <w:marRight w:val="0"/>
                  <w:marTop w:val="0"/>
                  <w:marBottom w:val="0"/>
                  <w:divBdr>
                    <w:top w:val="none" w:sz="0" w:space="0" w:color="auto"/>
                    <w:left w:val="none" w:sz="0" w:space="0" w:color="auto"/>
                    <w:bottom w:val="none" w:sz="0" w:space="0" w:color="auto"/>
                    <w:right w:val="none" w:sz="0" w:space="0" w:color="auto"/>
                  </w:divBdr>
                  <w:divsChild>
                    <w:div w:id="1656178420">
                      <w:marLeft w:val="0"/>
                      <w:marRight w:val="0"/>
                      <w:marTop w:val="0"/>
                      <w:marBottom w:val="0"/>
                      <w:divBdr>
                        <w:top w:val="none" w:sz="0" w:space="0" w:color="auto"/>
                        <w:left w:val="none" w:sz="0" w:space="0" w:color="auto"/>
                        <w:bottom w:val="none" w:sz="0" w:space="0" w:color="auto"/>
                        <w:right w:val="none" w:sz="0" w:space="0" w:color="auto"/>
                      </w:divBdr>
                    </w:div>
                  </w:divsChild>
                </w:div>
                <w:div w:id="854809166">
                  <w:marLeft w:val="0"/>
                  <w:marRight w:val="0"/>
                  <w:marTop w:val="0"/>
                  <w:marBottom w:val="0"/>
                  <w:divBdr>
                    <w:top w:val="none" w:sz="0" w:space="0" w:color="auto"/>
                    <w:left w:val="none" w:sz="0" w:space="0" w:color="auto"/>
                    <w:bottom w:val="none" w:sz="0" w:space="0" w:color="auto"/>
                    <w:right w:val="none" w:sz="0" w:space="0" w:color="auto"/>
                  </w:divBdr>
                  <w:divsChild>
                    <w:div w:id="386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2958">
          <w:marLeft w:val="0"/>
          <w:marRight w:val="0"/>
          <w:marTop w:val="0"/>
          <w:marBottom w:val="0"/>
          <w:divBdr>
            <w:top w:val="none" w:sz="0" w:space="0" w:color="auto"/>
            <w:left w:val="none" w:sz="0" w:space="0" w:color="auto"/>
            <w:bottom w:val="none" w:sz="0" w:space="0" w:color="auto"/>
            <w:right w:val="none" w:sz="0" w:space="0" w:color="auto"/>
          </w:divBdr>
          <w:divsChild>
            <w:div w:id="717900183">
              <w:marLeft w:val="0"/>
              <w:marRight w:val="0"/>
              <w:marTop w:val="0"/>
              <w:marBottom w:val="0"/>
              <w:divBdr>
                <w:top w:val="none" w:sz="0" w:space="0" w:color="auto"/>
                <w:left w:val="none" w:sz="0" w:space="0" w:color="auto"/>
                <w:bottom w:val="none" w:sz="0" w:space="0" w:color="auto"/>
                <w:right w:val="none" w:sz="0" w:space="0" w:color="auto"/>
              </w:divBdr>
            </w:div>
            <w:div w:id="1170827383">
              <w:marLeft w:val="0"/>
              <w:marRight w:val="0"/>
              <w:marTop w:val="0"/>
              <w:marBottom w:val="0"/>
              <w:divBdr>
                <w:top w:val="none" w:sz="0" w:space="0" w:color="auto"/>
                <w:left w:val="none" w:sz="0" w:space="0" w:color="auto"/>
                <w:bottom w:val="none" w:sz="0" w:space="0" w:color="auto"/>
                <w:right w:val="none" w:sz="0" w:space="0" w:color="auto"/>
              </w:divBdr>
            </w:div>
            <w:div w:id="437986568">
              <w:marLeft w:val="0"/>
              <w:marRight w:val="0"/>
              <w:marTop w:val="0"/>
              <w:marBottom w:val="0"/>
              <w:divBdr>
                <w:top w:val="none" w:sz="0" w:space="0" w:color="auto"/>
                <w:left w:val="none" w:sz="0" w:space="0" w:color="auto"/>
                <w:bottom w:val="none" w:sz="0" w:space="0" w:color="auto"/>
                <w:right w:val="none" w:sz="0" w:space="0" w:color="auto"/>
              </w:divBdr>
            </w:div>
            <w:div w:id="1131169313">
              <w:marLeft w:val="0"/>
              <w:marRight w:val="0"/>
              <w:marTop w:val="0"/>
              <w:marBottom w:val="0"/>
              <w:divBdr>
                <w:top w:val="none" w:sz="0" w:space="0" w:color="auto"/>
                <w:left w:val="none" w:sz="0" w:space="0" w:color="auto"/>
                <w:bottom w:val="none" w:sz="0" w:space="0" w:color="auto"/>
                <w:right w:val="none" w:sz="0" w:space="0" w:color="auto"/>
              </w:divBdr>
            </w:div>
          </w:divsChild>
        </w:div>
        <w:div w:id="1615751826">
          <w:marLeft w:val="0"/>
          <w:marRight w:val="0"/>
          <w:marTop w:val="0"/>
          <w:marBottom w:val="0"/>
          <w:divBdr>
            <w:top w:val="none" w:sz="0" w:space="0" w:color="auto"/>
            <w:left w:val="none" w:sz="0" w:space="0" w:color="auto"/>
            <w:bottom w:val="none" w:sz="0" w:space="0" w:color="auto"/>
            <w:right w:val="none" w:sz="0" w:space="0" w:color="auto"/>
          </w:divBdr>
          <w:divsChild>
            <w:div w:id="1698579727">
              <w:marLeft w:val="-75"/>
              <w:marRight w:val="0"/>
              <w:marTop w:val="30"/>
              <w:marBottom w:val="30"/>
              <w:divBdr>
                <w:top w:val="none" w:sz="0" w:space="0" w:color="auto"/>
                <w:left w:val="none" w:sz="0" w:space="0" w:color="auto"/>
                <w:bottom w:val="none" w:sz="0" w:space="0" w:color="auto"/>
                <w:right w:val="none" w:sz="0" w:space="0" w:color="auto"/>
              </w:divBdr>
              <w:divsChild>
                <w:div w:id="2073264089">
                  <w:marLeft w:val="0"/>
                  <w:marRight w:val="0"/>
                  <w:marTop w:val="0"/>
                  <w:marBottom w:val="0"/>
                  <w:divBdr>
                    <w:top w:val="none" w:sz="0" w:space="0" w:color="auto"/>
                    <w:left w:val="none" w:sz="0" w:space="0" w:color="auto"/>
                    <w:bottom w:val="none" w:sz="0" w:space="0" w:color="auto"/>
                    <w:right w:val="none" w:sz="0" w:space="0" w:color="auto"/>
                  </w:divBdr>
                  <w:divsChild>
                    <w:div w:id="1128858137">
                      <w:marLeft w:val="0"/>
                      <w:marRight w:val="0"/>
                      <w:marTop w:val="0"/>
                      <w:marBottom w:val="0"/>
                      <w:divBdr>
                        <w:top w:val="none" w:sz="0" w:space="0" w:color="auto"/>
                        <w:left w:val="none" w:sz="0" w:space="0" w:color="auto"/>
                        <w:bottom w:val="none" w:sz="0" w:space="0" w:color="auto"/>
                        <w:right w:val="none" w:sz="0" w:space="0" w:color="auto"/>
                      </w:divBdr>
                    </w:div>
                  </w:divsChild>
                </w:div>
                <w:div w:id="1945070464">
                  <w:marLeft w:val="0"/>
                  <w:marRight w:val="0"/>
                  <w:marTop w:val="0"/>
                  <w:marBottom w:val="0"/>
                  <w:divBdr>
                    <w:top w:val="none" w:sz="0" w:space="0" w:color="auto"/>
                    <w:left w:val="none" w:sz="0" w:space="0" w:color="auto"/>
                    <w:bottom w:val="none" w:sz="0" w:space="0" w:color="auto"/>
                    <w:right w:val="none" w:sz="0" w:space="0" w:color="auto"/>
                  </w:divBdr>
                  <w:divsChild>
                    <w:div w:id="1432968578">
                      <w:marLeft w:val="0"/>
                      <w:marRight w:val="0"/>
                      <w:marTop w:val="0"/>
                      <w:marBottom w:val="0"/>
                      <w:divBdr>
                        <w:top w:val="none" w:sz="0" w:space="0" w:color="auto"/>
                        <w:left w:val="none" w:sz="0" w:space="0" w:color="auto"/>
                        <w:bottom w:val="none" w:sz="0" w:space="0" w:color="auto"/>
                        <w:right w:val="none" w:sz="0" w:space="0" w:color="auto"/>
                      </w:divBdr>
                    </w:div>
                  </w:divsChild>
                </w:div>
                <w:div w:id="387269825">
                  <w:marLeft w:val="0"/>
                  <w:marRight w:val="0"/>
                  <w:marTop w:val="0"/>
                  <w:marBottom w:val="0"/>
                  <w:divBdr>
                    <w:top w:val="none" w:sz="0" w:space="0" w:color="auto"/>
                    <w:left w:val="none" w:sz="0" w:space="0" w:color="auto"/>
                    <w:bottom w:val="none" w:sz="0" w:space="0" w:color="auto"/>
                    <w:right w:val="none" w:sz="0" w:space="0" w:color="auto"/>
                  </w:divBdr>
                  <w:divsChild>
                    <w:div w:id="762067689">
                      <w:marLeft w:val="0"/>
                      <w:marRight w:val="0"/>
                      <w:marTop w:val="0"/>
                      <w:marBottom w:val="0"/>
                      <w:divBdr>
                        <w:top w:val="none" w:sz="0" w:space="0" w:color="auto"/>
                        <w:left w:val="none" w:sz="0" w:space="0" w:color="auto"/>
                        <w:bottom w:val="none" w:sz="0" w:space="0" w:color="auto"/>
                        <w:right w:val="none" w:sz="0" w:space="0" w:color="auto"/>
                      </w:divBdr>
                    </w:div>
                  </w:divsChild>
                </w:div>
                <w:div w:id="1024940230">
                  <w:marLeft w:val="0"/>
                  <w:marRight w:val="0"/>
                  <w:marTop w:val="0"/>
                  <w:marBottom w:val="0"/>
                  <w:divBdr>
                    <w:top w:val="none" w:sz="0" w:space="0" w:color="auto"/>
                    <w:left w:val="none" w:sz="0" w:space="0" w:color="auto"/>
                    <w:bottom w:val="none" w:sz="0" w:space="0" w:color="auto"/>
                    <w:right w:val="none" w:sz="0" w:space="0" w:color="auto"/>
                  </w:divBdr>
                  <w:divsChild>
                    <w:div w:id="748842557">
                      <w:marLeft w:val="0"/>
                      <w:marRight w:val="0"/>
                      <w:marTop w:val="0"/>
                      <w:marBottom w:val="0"/>
                      <w:divBdr>
                        <w:top w:val="none" w:sz="0" w:space="0" w:color="auto"/>
                        <w:left w:val="none" w:sz="0" w:space="0" w:color="auto"/>
                        <w:bottom w:val="none" w:sz="0" w:space="0" w:color="auto"/>
                        <w:right w:val="none" w:sz="0" w:space="0" w:color="auto"/>
                      </w:divBdr>
                    </w:div>
                  </w:divsChild>
                </w:div>
                <w:div w:id="1305041497">
                  <w:marLeft w:val="0"/>
                  <w:marRight w:val="0"/>
                  <w:marTop w:val="0"/>
                  <w:marBottom w:val="0"/>
                  <w:divBdr>
                    <w:top w:val="none" w:sz="0" w:space="0" w:color="auto"/>
                    <w:left w:val="none" w:sz="0" w:space="0" w:color="auto"/>
                    <w:bottom w:val="none" w:sz="0" w:space="0" w:color="auto"/>
                    <w:right w:val="none" w:sz="0" w:space="0" w:color="auto"/>
                  </w:divBdr>
                  <w:divsChild>
                    <w:div w:id="1126847746">
                      <w:marLeft w:val="0"/>
                      <w:marRight w:val="0"/>
                      <w:marTop w:val="0"/>
                      <w:marBottom w:val="0"/>
                      <w:divBdr>
                        <w:top w:val="none" w:sz="0" w:space="0" w:color="auto"/>
                        <w:left w:val="none" w:sz="0" w:space="0" w:color="auto"/>
                        <w:bottom w:val="none" w:sz="0" w:space="0" w:color="auto"/>
                        <w:right w:val="none" w:sz="0" w:space="0" w:color="auto"/>
                      </w:divBdr>
                    </w:div>
                  </w:divsChild>
                </w:div>
                <w:div w:id="262033865">
                  <w:marLeft w:val="0"/>
                  <w:marRight w:val="0"/>
                  <w:marTop w:val="0"/>
                  <w:marBottom w:val="0"/>
                  <w:divBdr>
                    <w:top w:val="none" w:sz="0" w:space="0" w:color="auto"/>
                    <w:left w:val="none" w:sz="0" w:space="0" w:color="auto"/>
                    <w:bottom w:val="none" w:sz="0" w:space="0" w:color="auto"/>
                    <w:right w:val="none" w:sz="0" w:space="0" w:color="auto"/>
                  </w:divBdr>
                  <w:divsChild>
                    <w:div w:id="590238493">
                      <w:marLeft w:val="0"/>
                      <w:marRight w:val="0"/>
                      <w:marTop w:val="0"/>
                      <w:marBottom w:val="0"/>
                      <w:divBdr>
                        <w:top w:val="none" w:sz="0" w:space="0" w:color="auto"/>
                        <w:left w:val="none" w:sz="0" w:space="0" w:color="auto"/>
                        <w:bottom w:val="none" w:sz="0" w:space="0" w:color="auto"/>
                        <w:right w:val="none" w:sz="0" w:space="0" w:color="auto"/>
                      </w:divBdr>
                    </w:div>
                  </w:divsChild>
                </w:div>
                <w:div w:id="271135167">
                  <w:marLeft w:val="0"/>
                  <w:marRight w:val="0"/>
                  <w:marTop w:val="0"/>
                  <w:marBottom w:val="0"/>
                  <w:divBdr>
                    <w:top w:val="none" w:sz="0" w:space="0" w:color="auto"/>
                    <w:left w:val="none" w:sz="0" w:space="0" w:color="auto"/>
                    <w:bottom w:val="none" w:sz="0" w:space="0" w:color="auto"/>
                    <w:right w:val="none" w:sz="0" w:space="0" w:color="auto"/>
                  </w:divBdr>
                  <w:divsChild>
                    <w:div w:id="1027292425">
                      <w:marLeft w:val="0"/>
                      <w:marRight w:val="0"/>
                      <w:marTop w:val="0"/>
                      <w:marBottom w:val="0"/>
                      <w:divBdr>
                        <w:top w:val="none" w:sz="0" w:space="0" w:color="auto"/>
                        <w:left w:val="none" w:sz="0" w:space="0" w:color="auto"/>
                        <w:bottom w:val="none" w:sz="0" w:space="0" w:color="auto"/>
                        <w:right w:val="none" w:sz="0" w:space="0" w:color="auto"/>
                      </w:divBdr>
                    </w:div>
                  </w:divsChild>
                </w:div>
                <w:div w:id="1420440195">
                  <w:marLeft w:val="0"/>
                  <w:marRight w:val="0"/>
                  <w:marTop w:val="0"/>
                  <w:marBottom w:val="0"/>
                  <w:divBdr>
                    <w:top w:val="none" w:sz="0" w:space="0" w:color="auto"/>
                    <w:left w:val="none" w:sz="0" w:space="0" w:color="auto"/>
                    <w:bottom w:val="none" w:sz="0" w:space="0" w:color="auto"/>
                    <w:right w:val="none" w:sz="0" w:space="0" w:color="auto"/>
                  </w:divBdr>
                  <w:divsChild>
                    <w:div w:id="25259321">
                      <w:marLeft w:val="0"/>
                      <w:marRight w:val="0"/>
                      <w:marTop w:val="0"/>
                      <w:marBottom w:val="0"/>
                      <w:divBdr>
                        <w:top w:val="none" w:sz="0" w:space="0" w:color="auto"/>
                        <w:left w:val="none" w:sz="0" w:space="0" w:color="auto"/>
                        <w:bottom w:val="none" w:sz="0" w:space="0" w:color="auto"/>
                        <w:right w:val="none" w:sz="0" w:space="0" w:color="auto"/>
                      </w:divBdr>
                    </w:div>
                  </w:divsChild>
                </w:div>
                <w:div w:id="129902944">
                  <w:marLeft w:val="0"/>
                  <w:marRight w:val="0"/>
                  <w:marTop w:val="0"/>
                  <w:marBottom w:val="0"/>
                  <w:divBdr>
                    <w:top w:val="none" w:sz="0" w:space="0" w:color="auto"/>
                    <w:left w:val="none" w:sz="0" w:space="0" w:color="auto"/>
                    <w:bottom w:val="none" w:sz="0" w:space="0" w:color="auto"/>
                    <w:right w:val="none" w:sz="0" w:space="0" w:color="auto"/>
                  </w:divBdr>
                  <w:divsChild>
                    <w:div w:id="1396926128">
                      <w:marLeft w:val="0"/>
                      <w:marRight w:val="0"/>
                      <w:marTop w:val="0"/>
                      <w:marBottom w:val="0"/>
                      <w:divBdr>
                        <w:top w:val="none" w:sz="0" w:space="0" w:color="auto"/>
                        <w:left w:val="none" w:sz="0" w:space="0" w:color="auto"/>
                        <w:bottom w:val="none" w:sz="0" w:space="0" w:color="auto"/>
                        <w:right w:val="none" w:sz="0" w:space="0" w:color="auto"/>
                      </w:divBdr>
                    </w:div>
                  </w:divsChild>
                </w:div>
                <w:div w:id="614871157">
                  <w:marLeft w:val="0"/>
                  <w:marRight w:val="0"/>
                  <w:marTop w:val="0"/>
                  <w:marBottom w:val="0"/>
                  <w:divBdr>
                    <w:top w:val="none" w:sz="0" w:space="0" w:color="auto"/>
                    <w:left w:val="none" w:sz="0" w:space="0" w:color="auto"/>
                    <w:bottom w:val="none" w:sz="0" w:space="0" w:color="auto"/>
                    <w:right w:val="none" w:sz="0" w:space="0" w:color="auto"/>
                  </w:divBdr>
                  <w:divsChild>
                    <w:div w:id="1252276022">
                      <w:marLeft w:val="0"/>
                      <w:marRight w:val="0"/>
                      <w:marTop w:val="0"/>
                      <w:marBottom w:val="0"/>
                      <w:divBdr>
                        <w:top w:val="none" w:sz="0" w:space="0" w:color="auto"/>
                        <w:left w:val="none" w:sz="0" w:space="0" w:color="auto"/>
                        <w:bottom w:val="none" w:sz="0" w:space="0" w:color="auto"/>
                        <w:right w:val="none" w:sz="0" w:space="0" w:color="auto"/>
                      </w:divBdr>
                    </w:div>
                  </w:divsChild>
                </w:div>
                <w:div w:id="1349066016">
                  <w:marLeft w:val="0"/>
                  <w:marRight w:val="0"/>
                  <w:marTop w:val="0"/>
                  <w:marBottom w:val="0"/>
                  <w:divBdr>
                    <w:top w:val="none" w:sz="0" w:space="0" w:color="auto"/>
                    <w:left w:val="none" w:sz="0" w:space="0" w:color="auto"/>
                    <w:bottom w:val="none" w:sz="0" w:space="0" w:color="auto"/>
                    <w:right w:val="none" w:sz="0" w:space="0" w:color="auto"/>
                  </w:divBdr>
                  <w:divsChild>
                    <w:div w:id="52508644">
                      <w:marLeft w:val="0"/>
                      <w:marRight w:val="0"/>
                      <w:marTop w:val="0"/>
                      <w:marBottom w:val="0"/>
                      <w:divBdr>
                        <w:top w:val="none" w:sz="0" w:space="0" w:color="auto"/>
                        <w:left w:val="none" w:sz="0" w:space="0" w:color="auto"/>
                        <w:bottom w:val="none" w:sz="0" w:space="0" w:color="auto"/>
                        <w:right w:val="none" w:sz="0" w:space="0" w:color="auto"/>
                      </w:divBdr>
                    </w:div>
                  </w:divsChild>
                </w:div>
                <w:div w:id="1002974587">
                  <w:marLeft w:val="0"/>
                  <w:marRight w:val="0"/>
                  <w:marTop w:val="0"/>
                  <w:marBottom w:val="0"/>
                  <w:divBdr>
                    <w:top w:val="none" w:sz="0" w:space="0" w:color="auto"/>
                    <w:left w:val="none" w:sz="0" w:space="0" w:color="auto"/>
                    <w:bottom w:val="none" w:sz="0" w:space="0" w:color="auto"/>
                    <w:right w:val="none" w:sz="0" w:space="0" w:color="auto"/>
                  </w:divBdr>
                  <w:divsChild>
                    <w:div w:id="1451434521">
                      <w:marLeft w:val="0"/>
                      <w:marRight w:val="0"/>
                      <w:marTop w:val="0"/>
                      <w:marBottom w:val="0"/>
                      <w:divBdr>
                        <w:top w:val="none" w:sz="0" w:space="0" w:color="auto"/>
                        <w:left w:val="none" w:sz="0" w:space="0" w:color="auto"/>
                        <w:bottom w:val="none" w:sz="0" w:space="0" w:color="auto"/>
                        <w:right w:val="none" w:sz="0" w:space="0" w:color="auto"/>
                      </w:divBdr>
                    </w:div>
                  </w:divsChild>
                </w:div>
                <w:div w:id="51974964">
                  <w:marLeft w:val="0"/>
                  <w:marRight w:val="0"/>
                  <w:marTop w:val="0"/>
                  <w:marBottom w:val="0"/>
                  <w:divBdr>
                    <w:top w:val="none" w:sz="0" w:space="0" w:color="auto"/>
                    <w:left w:val="none" w:sz="0" w:space="0" w:color="auto"/>
                    <w:bottom w:val="none" w:sz="0" w:space="0" w:color="auto"/>
                    <w:right w:val="none" w:sz="0" w:space="0" w:color="auto"/>
                  </w:divBdr>
                  <w:divsChild>
                    <w:div w:id="1295865635">
                      <w:marLeft w:val="0"/>
                      <w:marRight w:val="0"/>
                      <w:marTop w:val="0"/>
                      <w:marBottom w:val="0"/>
                      <w:divBdr>
                        <w:top w:val="none" w:sz="0" w:space="0" w:color="auto"/>
                        <w:left w:val="none" w:sz="0" w:space="0" w:color="auto"/>
                        <w:bottom w:val="none" w:sz="0" w:space="0" w:color="auto"/>
                        <w:right w:val="none" w:sz="0" w:space="0" w:color="auto"/>
                      </w:divBdr>
                    </w:div>
                  </w:divsChild>
                </w:div>
                <w:div w:id="1873034551">
                  <w:marLeft w:val="0"/>
                  <w:marRight w:val="0"/>
                  <w:marTop w:val="0"/>
                  <w:marBottom w:val="0"/>
                  <w:divBdr>
                    <w:top w:val="none" w:sz="0" w:space="0" w:color="auto"/>
                    <w:left w:val="none" w:sz="0" w:space="0" w:color="auto"/>
                    <w:bottom w:val="none" w:sz="0" w:space="0" w:color="auto"/>
                    <w:right w:val="none" w:sz="0" w:space="0" w:color="auto"/>
                  </w:divBdr>
                  <w:divsChild>
                    <w:div w:id="745886238">
                      <w:marLeft w:val="0"/>
                      <w:marRight w:val="0"/>
                      <w:marTop w:val="0"/>
                      <w:marBottom w:val="0"/>
                      <w:divBdr>
                        <w:top w:val="none" w:sz="0" w:space="0" w:color="auto"/>
                        <w:left w:val="none" w:sz="0" w:space="0" w:color="auto"/>
                        <w:bottom w:val="none" w:sz="0" w:space="0" w:color="auto"/>
                        <w:right w:val="none" w:sz="0" w:space="0" w:color="auto"/>
                      </w:divBdr>
                    </w:div>
                  </w:divsChild>
                </w:div>
                <w:div w:id="1059402399">
                  <w:marLeft w:val="0"/>
                  <w:marRight w:val="0"/>
                  <w:marTop w:val="0"/>
                  <w:marBottom w:val="0"/>
                  <w:divBdr>
                    <w:top w:val="none" w:sz="0" w:space="0" w:color="auto"/>
                    <w:left w:val="none" w:sz="0" w:space="0" w:color="auto"/>
                    <w:bottom w:val="none" w:sz="0" w:space="0" w:color="auto"/>
                    <w:right w:val="none" w:sz="0" w:space="0" w:color="auto"/>
                  </w:divBdr>
                  <w:divsChild>
                    <w:div w:id="293416214">
                      <w:marLeft w:val="0"/>
                      <w:marRight w:val="0"/>
                      <w:marTop w:val="0"/>
                      <w:marBottom w:val="0"/>
                      <w:divBdr>
                        <w:top w:val="none" w:sz="0" w:space="0" w:color="auto"/>
                        <w:left w:val="none" w:sz="0" w:space="0" w:color="auto"/>
                        <w:bottom w:val="none" w:sz="0" w:space="0" w:color="auto"/>
                        <w:right w:val="none" w:sz="0" w:space="0" w:color="auto"/>
                      </w:divBdr>
                    </w:div>
                  </w:divsChild>
                </w:div>
                <w:div w:id="1740712818">
                  <w:marLeft w:val="0"/>
                  <w:marRight w:val="0"/>
                  <w:marTop w:val="0"/>
                  <w:marBottom w:val="0"/>
                  <w:divBdr>
                    <w:top w:val="none" w:sz="0" w:space="0" w:color="auto"/>
                    <w:left w:val="none" w:sz="0" w:space="0" w:color="auto"/>
                    <w:bottom w:val="none" w:sz="0" w:space="0" w:color="auto"/>
                    <w:right w:val="none" w:sz="0" w:space="0" w:color="auto"/>
                  </w:divBdr>
                  <w:divsChild>
                    <w:div w:id="88938253">
                      <w:marLeft w:val="0"/>
                      <w:marRight w:val="0"/>
                      <w:marTop w:val="0"/>
                      <w:marBottom w:val="0"/>
                      <w:divBdr>
                        <w:top w:val="none" w:sz="0" w:space="0" w:color="auto"/>
                        <w:left w:val="none" w:sz="0" w:space="0" w:color="auto"/>
                        <w:bottom w:val="none" w:sz="0" w:space="0" w:color="auto"/>
                        <w:right w:val="none" w:sz="0" w:space="0" w:color="auto"/>
                      </w:divBdr>
                    </w:div>
                  </w:divsChild>
                </w:div>
                <w:div w:id="1419136704">
                  <w:marLeft w:val="0"/>
                  <w:marRight w:val="0"/>
                  <w:marTop w:val="0"/>
                  <w:marBottom w:val="0"/>
                  <w:divBdr>
                    <w:top w:val="none" w:sz="0" w:space="0" w:color="auto"/>
                    <w:left w:val="none" w:sz="0" w:space="0" w:color="auto"/>
                    <w:bottom w:val="none" w:sz="0" w:space="0" w:color="auto"/>
                    <w:right w:val="none" w:sz="0" w:space="0" w:color="auto"/>
                  </w:divBdr>
                  <w:divsChild>
                    <w:div w:id="1185513096">
                      <w:marLeft w:val="0"/>
                      <w:marRight w:val="0"/>
                      <w:marTop w:val="0"/>
                      <w:marBottom w:val="0"/>
                      <w:divBdr>
                        <w:top w:val="none" w:sz="0" w:space="0" w:color="auto"/>
                        <w:left w:val="none" w:sz="0" w:space="0" w:color="auto"/>
                        <w:bottom w:val="none" w:sz="0" w:space="0" w:color="auto"/>
                        <w:right w:val="none" w:sz="0" w:space="0" w:color="auto"/>
                      </w:divBdr>
                    </w:div>
                  </w:divsChild>
                </w:div>
                <w:div w:id="85460676">
                  <w:marLeft w:val="0"/>
                  <w:marRight w:val="0"/>
                  <w:marTop w:val="0"/>
                  <w:marBottom w:val="0"/>
                  <w:divBdr>
                    <w:top w:val="none" w:sz="0" w:space="0" w:color="auto"/>
                    <w:left w:val="none" w:sz="0" w:space="0" w:color="auto"/>
                    <w:bottom w:val="none" w:sz="0" w:space="0" w:color="auto"/>
                    <w:right w:val="none" w:sz="0" w:space="0" w:color="auto"/>
                  </w:divBdr>
                  <w:divsChild>
                    <w:div w:id="678119382">
                      <w:marLeft w:val="0"/>
                      <w:marRight w:val="0"/>
                      <w:marTop w:val="0"/>
                      <w:marBottom w:val="0"/>
                      <w:divBdr>
                        <w:top w:val="none" w:sz="0" w:space="0" w:color="auto"/>
                        <w:left w:val="none" w:sz="0" w:space="0" w:color="auto"/>
                        <w:bottom w:val="none" w:sz="0" w:space="0" w:color="auto"/>
                        <w:right w:val="none" w:sz="0" w:space="0" w:color="auto"/>
                      </w:divBdr>
                    </w:div>
                  </w:divsChild>
                </w:div>
                <w:div w:id="1509757621">
                  <w:marLeft w:val="0"/>
                  <w:marRight w:val="0"/>
                  <w:marTop w:val="0"/>
                  <w:marBottom w:val="0"/>
                  <w:divBdr>
                    <w:top w:val="none" w:sz="0" w:space="0" w:color="auto"/>
                    <w:left w:val="none" w:sz="0" w:space="0" w:color="auto"/>
                    <w:bottom w:val="none" w:sz="0" w:space="0" w:color="auto"/>
                    <w:right w:val="none" w:sz="0" w:space="0" w:color="auto"/>
                  </w:divBdr>
                  <w:divsChild>
                    <w:div w:id="118038743">
                      <w:marLeft w:val="0"/>
                      <w:marRight w:val="0"/>
                      <w:marTop w:val="0"/>
                      <w:marBottom w:val="0"/>
                      <w:divBdr>
                        <w:top w:val="none" w:sz="0" w:space="0" w:color="auto"/>
                        <w:left w:val="none" w:sz="0" w:space="0" w:color="auto"/>
                        <w:bottom w:val="none" w:sz="0" w:space="0" w:color="auto"/>
                        <w:right w:val="none" w:sz="0" w:space="0" w:color="auto"/>
                      </w:divBdr>
                    </w:div>
                  </w:divsChild>
                </w:div>
                <w:div w:id="140316218">
                  <w:marLeft w:val="0"/>
                  <w:marRight w:val="0"/>
                  <w:marTop w:val="0"/>
                  <w:marBottom w:val="0"/>
                  <w:divBdr>
                    <w:top w:val="none" w:sz="0" w:space="0" w:color="auto"/>
                    <w:left w:val="none" w:sz="0" w:space="0" w:color="auto"/>
                    <w:bottom w:val="none" w:sz="0" w:space="0" w:color="auto"/>
                    <w:right w:val="none" w:sz="0" w:space="0" w:color="auto"/>
                  </w:divBdr>
                  <w:divsChild>
                    <w:div w:id="1008019546">
                      <w:marLeft w:val="0"/>
                      <w:marRight w:val="0"/>
                      <w:marTop w:val="0"/>
                      <w:marBottom w:val="0"/>
                      <w:divBdr>
                        <w:top w:val="none" w:sz="0" w:space="0" w:color="auto"/>
                        <w:left w:val="none" w:sz="0" w:space="0" w:color="auto"/>
                        <w:bottom w:val="none" w:sz="0" w:space="0" w:color="auto"/>
                        <w:right w:val="none" w:sz="0" w:space="0" w:color="auto"/>
                      </w:divBdr>
                    </w:div>
                  </w:divsChild>
                </w:div>
                <w:div w:id="61874843">
                  <w:marLeft w:val="0"/>
                  <w:marRight w:val="0"/>
                  <w:marTop w:val="0"/>
                  <w:marBottom w:val="0"/>
                  <w:divBdr>
                    <w:top w:val="none" w:sz="0" w:space="0" w:color="auto"/>
                    <w:left w:val="none" w:sz="0" w:space="0" w:color="auto"/>
                    <w:bottom w:val="none" w:sz="0" w:space="0" w:color="auto"/>
                    <w:right w:val="none" w:sz="0" w:space="0" w:color="auto"/>
                  </w:divBdr>
                  <w:divsChild>
                    <w:div w:id="1526167387">
                      <w:marLeft w:val="0"/>
                      <w:marRight w:val="0"/>
                      <w:marTop w:val="0"/>
                      <w:marBottom w:val="0"/>
                      <w:divBdr>
                        <w:top w:val="none" w:sz="0" w:space="0" w:color="auto"/>
                        <w:left w:val="none" w:sz="0" w:space="0" w:color="auto"/>
                        <w:bottom w:val="none" w:sz="0" w:space="0" w:color="auto"/>
                        <w:right w:val="none" w:sz="0" w:space="0" w:color="auto"/>
                      </w:divBdr>
                    </w:div>
                  </w:divsChild>
                </w:div>
                <w:div w:id="1856725445">
                  <w:marLeft w:val="0"/>
                  <w:marRight w:val="0"/>
                  <w:marTop w:val="0"/>
                  <w:marBottom w:val="0"/>
                  <w:divBdr>
                    <w:top w:val="none" w:sz="0" w:space="0" w:color="auto"/>
                    <w:left w:val="none" w:sz="0" w:space="0" w:color="auto"/>
                    <w:bottom w:val="none" w:sz="0" w:space="0" w:color="auto"/>
                    <w:right w:val="none" w:sz="0" w:space="0" w:color="auto"/>
                  </w:divBdr>
                  <w:divsChild>
                    <w:div w:id="791636111">
                      <w:marLeft w:val="0"/>
                      <w:marRight w:val="0"/>
                      <w:marTop w:val="0"/>
                      <w:marBottom w:val="0"/>
                      <w:divBdr>
                        <w:top w:val="none" w:sz="0" w:space="0" w:color="auto"/>
                        <w:left w:val="none" w:sz="0" w:space="0" w:color="auto"/>
                        <w:bottom w:val="none" w:sz="0" w:space="0" w:color="auto"/>
                        <w:right w:val="none" w:sz="0" w:space="0" w:color="auto"/>
                      </w:divBdr>
                    </w:div>
                  </w:divsChild>
                </w:div>
                <w:div w:id="372582164">
                  <w:marLeft w:val="0"/>
                  <w:marRight w:val="0"/>
                  <w:marTop w:val="0"/>
                  <w:marBottom w:val="0"/>
                  <w:divBdr>
                    <w:top w:val="none" w:sz="0" w:space="0" w:color="auto"/>
                    <w:left w:val="none" w:sz="0" w:space="0" w:color="auto"/>
                    <w:bottom w:val="none" w:sz="0" w:space="0" w:color="auto"/>
                    <w:right w:val="none" w:sz="0" w:space="0" w:color="auto"/>
                  </w:divBdr>
                  <w:divsChild>
                    <w:div w:id="1485005828">
                      <w:marLeft w:val="0"/>
                      <w:marRight w:val="0"/>
                      <w:marTop w:val="0"/>
                      <w:marBottom w:val="0"/>
                      <w:divBdr>
                        <w:top w:val="none" w:sz="0" w:space="0" w:color="auto"/>
                        <w:left w:val="none" w:sz="0" w:space="0" w:color="auto"/>
                        <w:bottom w:val="none" w:sz="0" w:space="0" w:color="auto"/>
                        <w:right w:val="none" w:sz="0" w:space="0" w:color="auto"/>
                      </w:divBdr>
                    </w:div>
                  </w:divsChild>
                </w:div>
                <w:div w:id="155386193">
                  <w:marLeft w:val="0"/>
                  <w:marRight w:val="0"/>
                  <w:marTop w:val="0"/>
                  <w:marBottom w:val="0"/>
                  <w:divBdr>
                    <w:top w:val="none" w:sz="0" w:space="0" w:color="auto"/>
                    <w:left w:val="none" w:sz="0" w:space="0" w:color="auto"/>
                    <w:bottom w:val="none" w:sz="0" w:space="0" w:color="auto"/>
                    <w:right w:val="none" w:sz="0" w:space="0" w:color="auto"/>
                  </w:divBdr>
                  <w:divsChild>
                    <w:div w:id="1341003854">
                      <w:marLeft w:val="0"/>
                      <w:marRight w:val="0"/>
                      <w:marTop w:val="0"/>
                      <w:marBottom w:val="0"/>
                      <w:divBdr>
                        <w:top w:val="none" w:sz="0" w:space="0" w:color="auto"/>
                        <w:left w:val="none" w:sz="0" w:space="0" w:color="auto"/>
                        <w:bottom w:val="none" w:sz="0" w:space="0" w:color="auto"/>
                        <w:right w:val="none" w:sz="0" w:space="0" w:color="auto"/>
                      </w:divBdr>
                    </w:div>
                  </w:divsChild>
                </w:div>
                <w:div w:id="2045136777">
                  <w:marLeft w:val="0"/>
                  <w:marRight w:val="0"/>
                  <w:marTop w:val="0"/>
                  <w:marBottom w:val="0"/>
                  <w:divBdr>
                    <w:top w:val="none" w:sz="0" w:space="0" w:color="auto"/>
                    <w:left w:val="none" w:sz="0" w:space="0" w:color="auto"/>
                    <w:bottom w:val="none" w:sz="0" w:space="0" w:color="auto"/>
                    <w:right w:val="none" w:sz="0" w:space="0" w:color="auto"/>
                  </w:divBdr>
                  <w:divsChild>
                    <w:div w:id="418794648">
                      <w:marLeft w:val="0"/>
                      <w:marRight w:val="0"/>
                      <w:marTop w:val="0"/>
                      <w:marBottom w:val="0"/>
                      <w:divBdr>
                        <w:top w:val="none" w:sz="0" w:space="0" w:color="auto"/>
                        <w:left w:val="none" w:sz="0" w:space="0" w:color="auto"/>
                        <w:bottom w:val="none" w:sz="0" w:space="0" w:color="auto"/>
                        <w:right w:val="none" w:sz="0" w:space="0" w:color="auto"/>
                      </w:divBdr>
                    </w:div>
                  </w:divsChild>
                </w:div>
                <w:div w:id="1461806122">
                  <w:marLeft w:val="0"/>
                  <w:marRight w:val="0"/>
                  <w:marTop w:val="0"/>
                  <w:marBottom w:val="0"/>
                  <w:divBdr>
                    <w:top w:val="none" w:sz="0" w:space="0" w:color="auto"/>
                    <w:left w:val="none" w:sz="0" w:space="0" w:color="auto"/>
                    <w:bottom w:val="none" w:sz="0" w:space="0" w:color="auto"/>
                    <w:right w:val="none" w:sz="0" w:space="0" w:color="auto"/>
                  </w:divBdr>
                  <w:divsChild>
                    <w:div w:id="1329138404">
                      <w:marLeft w:val="0"/>
                      <w:marRight w:val="0"/>
                      <w:marTop w:val="0"/>
                      <w:marBottom w:val="0"/>
                      <w:divBdr>
                        <w:top w:val="none" w:sz="0" w:space="0" w:color="auto"/>
                        <w:left w:val="none" w:sz="0" w:space="0" w:color="auto"/>
                        <w:bottom w:val="none" w:sz="0" w:space="0" w:color="auto"/>
                        <w:right w:val="none" w:sz="0" w:space="0" w:color="auto"/>
                      </w:divBdr>
                    </w:div>
                  </w:divsChild>
                </w:div>
                <w:div w:id="458492861">
                  <w:marLeft w:val="0"/>
                  <w:marRight w:val="0"/>
                  <w:marTop w:val="0"/>
                  <w:marBottom w:val="0"/>
                  <w:divBdr>
                    <w:top w:val="none" w:sz="0" w:space="0" w:color="auto"/>
                    <w:left w:val="none" w:sz="0" w:space="0" w:color="auto"/>
                    <w:bottom w:val="none" w:sz="0" w:space="0" w:color="auto"/>
                    <w:right w:val="none" w:sz="0" w:space="0" w:color="auto"/>
                  </w:divBdr>
                  <w:divsChild>
                    <w:div w:id="1445227715">
                      <w:marLeft w:val="0"/>
                      <w:marRight w:val="0"/>
                      <w:marTop w:val="0"/>
                      <w:marBottom w:val="0"/>
                      <w:divBdr>
                        <w:top w:val="none" w:sz="0" w:space="0" w:color="auto"/>
                        <w:left w:val="none" w:sz="0" w:space="0" w:color="auto"/>
                        <w:bottom w:val="none" w:sz="0" w:space="0" w:color="auto"/>
                        <w:right w:val="none" w:sz="0" w:space="0" w:color="auto"/>
                      </w:divBdr>
                    </w:div>
                  </w:divsChild>
                </w:div>
                <w:div w:id="43066950">
                  <w:marLeft w:val="0"/>
                  <w:marRight w:val="0"/>
                  <w:marTop w:val="0"/>
                  <w:marBottom w:val="0"/>
                  <w:divBdr>
                    <w:top w:val="none" w:sz="0" w:space="0" w:color="auto"/>
                    <w:left w:val="none" w:sz="0" w:space="0" w:color="auto"/>
                    <w:bottom w:val="none" w:sz="0" w:space="0" w:color="auto"/>
                    <w:right w:val="none" w:sz="0" w:space="0" w:color="auto"/>
                  </w:divBdr>
                  <w:divsChild>
                    <w:div w:id="1596136236">
                      <w:marLeft w:val="0"/>
                      <w:marRight w:val="0"/>
                      <w:marTop w:val="0"/>
                      <w:marBottom w:val="0"/>
                      <w:divBdr>
                        <w:top w:val="none" w:sz="0" w:space="0" w:color="auto"/>
                        <w:left w:val="none" w:sz="0" w:space="0" w:color="auto"/>
                        <w:bottom w:val="none" w:sz="0" w:space="0" w:color="auto"/>
                        <w:right w:val="none" w:sz="0" w:space="0" w:color="auto"/>
                      </w:divBdr>
                    </w:div>
                  </w:divsChild>
                </w:div>
                <w:div w:id="615061015">
                  <w:marLeft w:val="0"/>
                  <w:marRight w:val="0"/>
                  <w:marTop w:val="0"/>
                  <w:marBottom w:val="0"/>
                  <w:divBdr>
                    <w:top w:val="none" w:sz="0" w:space="0" w:color="auto"/>
                    <w:left w:val="none" w:sz="0" w:space="0" w:color="auto"/>
                    <w:bottom w:val="none" w:sz="0" w:space="0" w:color="auto"/>
                    <w:right w:val="none" w:sz="0" w:space="0" w:color="auto"/>
                  </w:divBdr>
                  <w:divsChild>
                    <w:div w:id="1711611917">
                      <w:marLeft w:val="0"/>
                      <w:marRight w:val="0"/>
                      <w:marTop w:val="0"/>
                      <w:marBottom w:val="0"/>
                      <w:divBdr>
                        <w:top w:val="none" w:sz="0" w:space="0" w:color="auto"/>
                        <w:left w:val="none" w:sz="0" w:space="0" w:color="auto"/>
                        <w:bottom w:val="none" w:sz="0" w:space="0" w:color="auto"/>
                        <w:right w:val="none" w:sz="0" w:space="0" w:color="auto"/>
                      </w:divBdr>
                    </w:div>
                  </w:divsChild>
                </w:div>
                <w:div w:id="636227687">
                  <w:marLeft w:val="0"/>
                  <w:marRight w:val="0"/>
                  <w:marTop w:val="0"/>
                  <w:marBottom w:val="0"/>
                  <w:divBdr>
                    <w:top w:val="none" w:sz="0" w:space="0" w:color="auto"/>
                    <w:left w:val="none" w:sz="0" w:space="0" w:color="auto"/>
                    <w:bottom w:val="none" w:sz="0" w:space="0" w:color="auto"/>
                    <w:right w:val="none" w:sz="0" w:space="0" w:color="auto"/>
                  </w:divBdr>
                  <w:divsChild>
                    <w:div w:id="1840806014">
                      <w:marLeft w:val="0"/>
                      <w:marRight w:val="0"/>
                      <w:marTop w:val="0"/>
                      <w:marBottom w:val="0"/>
                      <w:divBdr>
                        <w:top w:val="none" w:sz="0" w:space="0" w:color="auto"/>
                        <w:left w:val="none" w:sz="0" w:space="0" w:color="auto"/>
                        <w:bottom w:val="none" w:sz="0" w:space="0" w:color="auto"/>
                        <w:right w:val="none" w:sz="0" w:space="0" w:color="auto"/>
                      </w:divBdr>
                    </w:div>
                  </w:divsChild>
                </w:div>
                <w:div w:id="170412081">
                  <w:marLeft w:val="0"/>
                  <w:marRight w:val="0"/>
                  <w:marTop w:val="0"/>
                  <w:marBottom w:val="0"/>
                  <w:divBdr>
                    <w:top w:val="none" w:sz="0" w:space="0" w:color="auto"/>
                    <w:left w:val="none" w:sz="0" w:space="0" w:color="auto"/>
                    <w:bottom w:val="none" w:sz="0" w:space="0" w:color="auto"/>
                    <w:right w:val="none" w:sz="0" w:space="0" w:color="auto"/>
                  </w:divBdr>
                  <w:divsChild>
                    <w:div w:id="999238245">
                      <w:marLeft w:val="0"/>
                      <w:marRight w:val="0"/>
                      <w:marTop w:val="0"/>
                      <w:marBottom w:val="0"/>
                      <w:divBdr>
                        <w:top w:val="none" w:sz="0" w:space="0" w:color="auto"/>
                        <w:left w:val="none" w:sz="0" w:space="0" w:color="auto"/>
                        <w:bottom w:val="none" w:sz="0" w:space="0" w:color="auto"/>
                        <w:right w:val="none" w:sz="0" w:space="0" w:color="auto"/>
                      </w:divBdr>
                    </w:div>
                  </w:divsChild>
                </w:div>
                <w:div w:id="1591085261">
                  <w:marLeft w:val="0"/>
                  <w:marRight w:val="0"/>
                  <w:marTop w:val="0"/>
                  <w:marBottom w:val="0"/>
                  <w:divBdr>
                    <w:top w:val="none" w:sz="0" w:space="0" w:color="auto"/>
                    <w:left w:val="none" w:sz="0" w:space="0" w:color="auto"/>
                    <w:bottom w:val="none" w:sz="0" w:space="0" w:color="auto"/>
                    <w:right w:val="none" w:sz="0" w:space="0" w:color="auto"/>
                  </w:divBdr>
                  <w:divsChild>
                    <w:div w:id="718893176">
                      <w:marLeft w:val="0"/>
                      <w:marRight w:val="0"/>
                      <w:marTop w:val="0"/>
                      <w:marBottom w:val="0"/>
                      <w:divBdr>
                        <w:top w:val="none" w:sz="0" w:space="0" w:color="auto"/>
                        <w:left w:val="none" w:sz="0" w:space="0" w:color="auto"/>
                        <w:bottom w:val="none" w:sz="0" w:space="0" w:color="auto"/>
                        <w:right w:val="none" w:sz="0" w:space="0" w:color="auto"/>
                      </w:divBdr>
                    </w:div>
                  </w:divsChild>
                </w:div>
                <w:div w:id="868179641">
                  <w:marLeft w:val="0"/>
                  <w:marRight w:val="0"/>
                  <w:marTop w:val="0"/>
                  <w:marBottom w:val="0"/>
                  <w:divBdr>
                    <w:top w:val="none" w:sz="0" w:space="0" w:color="auto"/>
                    <w:left w:val="none" w:sz="0" w:space="0" w:color="auto"/>
                    <w:bottom w:val="none" w:sz="0" w:space="0" w:color="auto"/>
                    <w:right w:val="none" w:sz="0" w:space="0" w:color="auto"/>
                  </w:divBdr>
                  <w:divsChild>
                    <w:div w:id="656954525">
                      <w:marLeft w:val="0"/>
                      <w:marRight w:val="0"/>
                      <w:marTop w:val="0"/>
                      <w:marBottom w:val="0"/>
                      <w:divBdr>
                        <w:top w:val="none" w:sz="0" w:space="0" w:color="auto"/>
                        <w:left w:val="none" w:sz="0" w:space="0" w:color="auto"/>
                        <w:bottom w:val="none" w:sz="0" w:space="0" w:color="auto"/>
                        <w:right w:val="none" w:sz="0" w:space="0" w:color="auto"/>
                      </w:divBdr>
                    </w:div>
                  </w:divsChild>
                </w:div>
                <w:div w:id="1022129609">
                  <w:marLeft w:val="0"/>
                  <w:marRight w:val="0"/>
                  <w:marTop w:val="0"/>
                  <w:marBottom w:val="0"/>
                  <w:divBdr>
                    <w:top w:val="none" w:sz="0" w:space="0" w:color="auto"/>
                    <w:left w:val="none" w:sz="0" w:space="0" w:color="auto"/>
                    <w:bottom w:val="none" w:sz="0" w:space="0" w:color="auto"/>
                    <w:right w:val="none" w:sz="0" w:space="0" w:color="auto"/>
                  </w:divBdr>
                  <w:divsChild>
                    <w:div w:id="138378107">
                      <w:marLeft w:val="0"/>
                      <w:marRight w:val="0"/>
                      <w:marTop w:val="0"/>
                      <w:marBottom w:val="0"/>
                      <w:divBdr>
                        <w:top w:val="none" w:sz="0" w:space="0" w:color="auto"/>
                        <w:left w:val="none" w:sz="0" w:space="0" w:color="auto"/>
                        <w:bottom w:val="none" w:sz="0" w:space="0" w:color="auto"/>
                        <w:right w:val="none" w:sz="0" w:space="0" w:color="auto"/>
                      </w:divBdr>
                    </w:div>
                  </w:divsChild>
                </w:div>
                <w:div w:id="2133208133">
                  <w:marLeft w:val="0"/>
                  <w:marRight w:val="0"/>
                  <w:marTop w:val="0"/>
                  <w:marBottom w:val="0"/>
                  <w:divBdr>
                    <w:top w:val="none" w:sz="0" w:space="0" w:color="auto"/>
                    <w:left w:val="none" w:sz="0" w:space="0" w:color="auto"/>
                    <w:bottom w:val="none" w:sz="0" w:space="0" w:color="auto"/>
                    <w:right w:val="none" w:sz="0" w:space="0" w:color="auto"/>
                  </w:divBdr>
                  <w:divsChild>
                    <w:div w:id="1323241303">
                      <w:marLeft w:val="0"/>
                      <w:marRight w:val="0"/>
                      <w:marTop w:val="0"/>
                      <w:marBottom w:val="0"/>
                      <w:divBdr>
                        <w:top w:val="none" w:sz="0" w:space="0" w:color="auto"/>
                        <w:left w:val="none" w:sz="0" w:space="0" w:color="auto"/>
                        <w:bottom w:val="none" w:sz="0" w:space="0" w:color="auto"/>
                        <w:right w:val="none" w:sz="0" w:space="0" w:color="auto"/>
                      </w:divBdr>
                    </w:div>
                  </w:divsChild>
                </w:div>
                <w:div w:id="1077442542">
                  <w:marLeft w:val="0"/>
                  <w:marRight w:val="0"/>
                  <w:marTop w:val="0"/>
                  <w:marBottom w:val="0"/>
                  <w:divBdr>
                    <w:top w:val="none" w:sz="0" w:space="0" w:color="auto"/>
                    <w:left w:val="none" w:sz="0" w:space="0" w:color="auto"/>
                    <w:bottom w:val="none" w:sz="0" w:space="0" w:color="auto"/>
                    <w:right w:val="none" w:sz="0" w:space="0" w:color="auto"/>
                  </w:divBdr>
                  <w:divsChild>
                    <w:div w:id="1470588947">
                      <w:marLeft w:val="0"/>
                      <w:marRight w:val="0"/>
                      <w:marTop w:val="0"/>
                      <w:marBottom w:val="0"/>
                      <w:divBdr>
                        <w:top w:val="none" w:sz="0" w:space="0" w:color="auto"/>
                        <w:left w:val="none" w:sz="0" w:space="0" w:color="auto"/>
                        <w:bottom w:val="none" w:sz="0" w:space="0" w:color="auto"/>
                        <w:right w:val="none" w:sz="0" w:space="0" w:color="auto"/>
                      </w:divBdr>
                    </w:div>
                  </w:divsChild>
                </w:div>
                <w:div w:id="1132403882">
                  <w:marLeft w:val="0"/>
                  <w:marRight w:val="0"/>
                  <w:marTop w:val="0"/>
                  <w:marBottom w:val="0"/>
                  <w:divBdr>
                    <w:top w:val="none" w:sz="0" w:space="0" w:color="auto"/>
                    <w:left w:val="none" w:sz="0" w:space="0" w:color="auto"/>
                    <w:bottom w:val="none" w:sz="0" w:space="0" w:color="auto"/>
                    <w:right w:val="none" w:sz="0" w:space="0" w:color="auto"/>
                  </w:divBdr>
                  <w:divsChild>
                    <w:div w:id="190339620">
                      <w:marLeft w:val="0"/>
                      <w:marRight w:val="0"/>
                      <w:marTop w:val="0"/>
                      <w:marBottom w:val="0"/>
                      <w:divBdr>
                        <w:top w:val="none" w:sz="0" w:space="0" w:color="auto"/>
                        <w:left w:val="none" w:sz="0" w:space="0" w:color="auto"/>
                        <w:bottom w:val="none" w:sz="0" w:space="0" w:color="auto"/>
                        <w:right w:val="none" w:sz="0" w:space="0" w:color="auto"/>
                      </w:divBdr>
                    </w:div>
                  </w:divsChild>
                </w:div>
                <w:div w:id="665598489">
                  <w:marLeft w:val="0"/>
                  <w:marRight w:val="0"/>
                  <w:marTop w:val="0"/>
                  <w:marBottom w:val="0"/>
                  <w:divBdr>
                    <w:top w:val="none" w:sz="0" w:space="0" w:color="auto"/>
                    <w:left w:val="none" w:sz="0" w:space="0" w:color="auto"/>
                    <w:bottom w:val="none" w:sz="0" w:space="0" w:color="auto"/>
                    <w:right w:val="none" w:sz="0" w:space="0" w:color="auto"/>
                  </w:divBdr>
                  <w:divsChild>
                    <w:div w:id="1191257919">
                      <w:marLeft w:val="0"/>
                      <w:marRight w:val="0"/>
                      <w:marTop w:val="0"/>
                      <w:marBottom w:val="0"/>
                      <w:divBdr>
                        <w:top w:val="none" w:sz="0" w:space="0" w:color="auto"/>
                        <w:left w:val="none" w:sz="0" w:space="0" w:color="auto"/>
                        <w:bottom w:val="none" w:sz="0" w:space="0" w:color="auto"/>
                        <w:right w:val="none" w:sz="0" w:space="0" w:color="auto"/>
                      </w:divBdr>
                    </w:div>
                  </w:divsChild>
                </w:div>
                <w:div w:id="264728214">
                  <w:marLeft w:val="0"/>
                  <w:marRight w:val="0"/>
                  <w:marTop w:val="0"/>
                  <w:marBottom w:val="0"/>
                  <w:divBdr>
                    <w:top w:val="none" w:sz="0" w:space="0" w:color="auto"/>
                    <w:left w:val="none" w:sz="0" w:space="0" w:color="auto"/>
                    <w:bottom w:val="none" w:sz="0" w:space="0" w:color="auto"/>
                    <w:right w:val="none" w:sz="0" w:space="0" w:color="auto"/>
                  </w:divBdr>
                  <w:divsChild>
                    <w:div w:id="1896306297">
                      <w:marLeft w:val="0"/>
                      <w:marRight w:val="0"/>
                      <w:marTop w:val="0"/>
                      <w:marBottom w:val="0"/>
                      <w:divBdr>
                        <w:top w:val="none" w:sz="0" w:space="0" w:color="auto"/>
                        <w:left w:val="none" w:sz="0" w:space="0" w:color="auto"/>
                        <w:bottom w:val="none" w:sz="0" w:space="0" w:color="auto"/>
                        <w:right w:val="none" w:sz="0" w:space="0" w:color="auto"/>
                      </w:divBdr>
                    </w:div>
                  </w:divsChild>
                </w:div>
                <w:div w:id="864948418">
                  <w:marLeft w:val="0"/>
                  <w:marRight w:val="0"/>
                  <w:marTop w:val="0"/>
                  <w:marBottom w:val="0"/>
                  <w:divBdr>
                    <w:top w:val="none" w:sz="0" w:space="0" w:color="auto"/>
                    <w:left w:val="none" w:sz="0" w:space="0" w:color="auto"/>
                    <w:bottom w:val="none" w:sz="0" w:space="0" w:color="auto"/>
                    <w:right w:val="none" w:sz="0" w:space="0" w:color="auto"/>
                  </w:divBdr>
                  <w:divsChild>
                    <w:div w:id="582957428">
                      <w:marLeft w:val="0"/>
                      <w:marRight w:val="0"/>
                      <w:marTop w:val="0"/>
                      <w:marBottom w:val="0"/>
                      <w:divBdr>
                        <w:top w:val="none" w:sz="0" w:space="0" w:color="auto"/>
                        <w:left w:val="none" w:sz="0" w:space="0" w:color="auto"/>
                        <w:bottom w:val="none" w:sz="0" w:space="0" w:color="auto"/>
                        <w:right w:val="none" w:sz="0" w:space="0" w:color="auto"/>
                      </w:divBdr>
                    </w:div>
                  </w:divsChild>
                </w:div>
                <w:div w:id="465700492">
                  <w:marLeft w:val="0"/>
                  <w:marRight w:val="0"/>
                  <w:marTop w:val="0"/>
                  <w:marBottom w:val="0"/>
                  <w:divBdr>
                    <w:top w:val="none" w:sz="0" w:space="0" w:color="auto"/>
                    <w:left w:val="none" w:sz="0" w:space="0" w:color="auto"/>
                    <w:bottom w:val="none" w:sz="0" w:space="0" w:color="auto"/>
                    <w:right w:val="none" w:sz="0" w:space="0" w:color="auto"/>
                  </w:divBdr>
                  <w:divsChild>
                    <w:div w:id="26371597">
                      <w:marLeft w:val="0"/>
                      <w:marRight w:val="0"/>
                      <w:marTop w:val="0"/>
                      <w:marBottom w:val="0"/>
                      <w:divBdr>
                        <w:top w:val="none" w:sz="0" w:space="0" w:color="auto"/>
                        <w:left w:val="none" w:sz="0" w:space="0" w:color="auto"/>
                        <w:bottom w:val="none" w:sz="0" w:space="0" w:color="auto"/>
                        <w:right w:val="none" w:sz="0" w:space="0" w:color="auto"/>
                      </w:divBdr>
                    </w:div>
                  </w:divsChild>
                </w:div>
                <w:div w:id="512577896">
                  <w:marLeft w:val="0"/>
                  <w:marRight w:val="0"/>
                  <w:marTop w:val="0"/>
                  <w:marBottom w:val="0"/>
                  <w:divBdr>
                    <w:top w:val="none" w:sz="0" w:space="0" w:color="auto"/>
                    <w:left w:val="none" w:sz="0" w:space="0" w:color="auto"/>
                    <w:bottom w:val="none" w:sz="0" w:space="0" w:color="auto"/>
                    <w:right w:val="none" w:sz="0" w:space="0" w:color="auto"/>
                  </w:divBdr>
                  <w:divsChild>
                    <w:div w:id="647592022">
                      <w:marLeft w:val="0"/>
                      <w:marRight w:val="0"/>
                      <w:marTop w:val="0"/>
                      <w:marBottom w:val="0"/>
                      <w:divBdr>
                        <w:top w:val="none" w:sz="0" w:space="0" w:color="auto"/>
                        <w:left w:val="none" w:sz="0" w:space="0" w:color="auto"/>
                        <w:bottom w:val="none" w:sz="0" w:space="0" w:color="auto"/>
                        <w:right w:val="none" w:sz="0" w:space="0" w:color="auto"/>
                      </w:divBdr>
                    </w:div>
                  </w:divsChild>
                </w:div>
                <w:div w:id="1056009245">
                  <w:marLeft w:val="0"/>
                  <w:marRight w:val="0"/>
                  <w:marTop w:val="0"/>
                  <w:marBottom w:val="0"/>
                  <w:divBdr>
                    <w:top w:val="none" w:sz="0" w:space="0" w:color="auto"/>
                    <w:left w:val="none" w:sz="0" w:space="0" w:color="auto"/>
                    <w:bottom w:val="none" w:sz="0" w:space="0" w:color="auto"/>
                    <w:right w:val="none" w:sz="0" w:space="0" w:color="auto"/>
                  </w:divBdr>
                  <w:divsChild>
                    <w:div w:id="332223886">
                      <w:marLeft w:val="0"/>
                      <w:marRight w:val="0"/>
                      <w:marTop w:val="0"/>
                      <w:marBottom w:val="0"/>
                      <w:divBdr>
                        <w:top w:val="none" w:sz="0" w:space="0" w:color="auto"/>
                        <w:left w:val="none" w:sz="0" w:space="0" w:color="auto"/>
                        <w:bottom w:val="none" w:sz="0" w:space="0" w:color="auto"/>
                        <w:right w:val="none" w:sz="0" w:space="0" w:color="auto"/>
                      </w:divBdr>
                    </w:div>
                  </w:divsChild>
                </w:div>
                <w:div w:id="1275748373">
                  <w:marLeft w:val="0"/>
                  <w:marRight w:val="0"/>
                  <w:marTop w:val="0"/>
                  <w:marBottom w:val="0"/>
                  <w:divBdr>
                    <w:top w:val="none" w:sz="0" w:space="0" w:color="auto"/>
                    <w:left w:val="none" w:sz="0" w:space="0" w:color="auto"/>
                    <w:bottom w:val="none" w:sz="0" w:space="0" w:color="auto"/>
                    <w:right w:val="none" w:sz="0" w:space="0" w:color="auto"/>
                  </w:divBdr>
                  <w:divsChild>
                    <w:div w:id="854076301">
                      <w:marLeft w:val="0"/>
                      <w:marRight w:val="0"/>
                      <w:marTop w:val="0"/>
                      <w:marBottom w:val="0"/>
                      <w:divBdr>
                        <w:top w:val="none" w:sz="0" w:space="0" w:color="auto"/>
                        <w:left w:val="none" w:sz="0" w:space="0" w:color="auto"/>
                        <w:bottom w:val="none" w:sz="0" w:space="0" w:color="auto"/>
                        <w:right w:val="none" w:sz="0" w:space="0" w:color="auto"/>
                      </w:divBdr>
                    </w:div>
                  </w:divsChild>
                </w:div>
                <w:div w:id="1809276004">
                  <w:marLeft w:val="0"/>
                  <w:marRight w:val="0"/>
                  <w:marTop w:val="0"/>
                  <w:marBottom w:val="0"/>
                  <w:divBdr>
                    <w:top w:val="none" w:sz="0" w:space="0" w:color="auto"/>
                    <w:left w:val="none" w:sz="0" w:space="0" w:color="auto"/>
                    <w:bottom w:val="none" w:sz="0" w:space="0" w:color="auto"/>
                    <w:right w:val="none" w:sz="0" w:space="0" w:color="auto"/>
                  </w:divBdr>
                  <w:divsChild>
                    <w:div w:id="713627519">
                      <w:marLeft w:val="0"/>
                      <w:marRight w:val="0"/>
                      <w:marTop w:val="0"/>
                      <w:marBottom w:val="0"/>
                      <w:divBdr>
                        <w:top w:val="none" w:sz="0" w:space="0" w:color="auto"/>
                        <w:left w:val="none" w:sz="0" w:space="0" w:color="auto"/>
                        <w:bottom w:val="none" w:sz="0" w:space="0" w:color="auto"/>
                        <w:right w:val="none" w:sz="0" w:space="0" w:color="auto"/>
                      </w:divBdr>
                    </w:div>
                  </w:divsChild>
                </w:div>
                <w:div w:id="1833520805">
                  <w:marLeft w:val="0"/>
                  <w:marRight w:val="0"/>
                  <w:marTop w:val="0"/>
                  <w:marBottom w:val="0"/>
                  <w:divBdr>
                    <w:top w:val="none" w:sz="0" w:space="0" w:color="auto"/>
                    <w:left w:val="none" w:sz="0" w:space="0" w:color="auto"/>
                    <w:bottom w:val="none" w:sz="0" w:space="0" w:color="auto"/>
                    <w:right w:val="none" w:sz="0" w:space="0" w:color="auto"/>
                  </w:divBdr>
                  <w:divsChild>
                    <w:div w:id="274019371">
                      <w:marLeft w:val="0"/>
                      <w:marRight w:val="0"/>
                      <w:marTop w:val="0"/>
                      <w:marBottom w:val="0"/>
                      <w:divBdr>
                        <w:top w:val="none" w:sz="0" w:space="0" w:color="auto"/>
                        <w:left w:val="none" w:sz="0" w:space="0" w:color="auto"/>
                        <w:bottom w:val="none" w:sz="0" w:space="0" w:color="auto"/>
                        <w:right w:val="none" w:sz="0" w:space="0" w:color="auto"/>
                      </w:divBdr>
                    </w:div>
                  </w:divsChild>
                </w:div>
                <w:div w:id="1302268351">
                  <w:marLeft w:val="0"/>
                  <w:marRight w:val="0"/>
                  <w:marTop w:val="0"/>
                  <w:marBottom w:val="0"/>
                  <w:divBdr>
                    <w:top w:val="none" w:sz="0" w:space="0" w:color="auto"/>
                    <w:left w:val="none" w:sz="0" w:space="0" w:color="auto"/>
                    <w:bottom w:val="none" w:sz="0" w:space="0" w:color="auto"/>
                    <w:right w:val="none" w:sz="0" w:space="0" w:color="auto"/>
                  </w:divBdr>
                  <w:divsChild>
                    <w:div w:id="822820553">
                      <w:marLeft w:val="0"/>
                      <w:marRight w:val="0"/>
                      <w:marTop w:val="0"/>
                      <w:marBottom w:val="0"/>
                      <w:divBdr>
                        <w:top w:val="none" w:sz="0" w:space="0" w:color="auto"/>
                        <w:left w:val="none" w:sz="0" w:space="0" w:color="auto"/>
                        <w:bottom w:val="none" w:sz="0" w:space="0" w:color="auto"/>
                        <w:right w:val="none" w:sz="0" w:space="0" w:color="auto"/>
                      </w:divBdr>
                    </w:div>
                  </w:divsChild>
                </w:div>
                <w:div w:id="549657419">
                  <w:marLeft w:val="0"/>
                  <w:marRight w:val="0"/>
                  <w:marTop w:val="0"/>
                  <w:marBottom w:val="0"/>
                  <w:divBdr>
                    <w:top w:val="none" w:sz="0" w:space="0" w:color="auto"/>
                    <w:left w:val="none" w:sz="0" w:space="0" w:color="auto"/>
                    <w:bottom w:val="none" w:sz="0" w:space="0" w:color="auto"/>
                    <w:right w:val="none" w:sz="0" w:space="0" w:color="auto"/>
                  </w:divBdr>
                  <w:divsChild>
                    <w:div w:id="2046900786">
                      <w:marLeft w:val="0"/>
                      <w:marRight w:val="0"/>
                      <w:marTop w:val="0"/>
                      <w:marBottom w:val="0"/>
                      <w:divBdr>
                        <w:top w:val="none" w:sz="0" w:space="0" w:color="auto"/>
                        <w:left w:val="none" w:sz="0" w:space="0" w:color="auto"/>
                        <w:bottom w:val="none" w:sz="0" w:space="0" w:color="auto"/>
                        <w:right w:val="none" w:sz="0" w:space="0" w:color="auto"/>
                      </w:divBdr>
                    </w:div>
                  </w:divsChild>
                </w:div>
                <w:div w:id="923607583">
                  <w:marLeft w:val="0"/>
                  <w:marRight w:val="0"/>
                  <w:marTop w:val="0"/>
                  <w:marBottom w:val="0"/>
                  <w:divBdr>
                    <w:top w:val="none" w:sz="0" w:space="0" w:color="auto"/>
                    <w:left w:val="none" w:sz="0" w:space="0" w:color="auto"/>
                    <w:bottom w:val="none" w:sz="0" w:space="0" w:color="auto"/>
                    <w:right w:val="none" w:sz="0" w:space="0" w:color="auto"/>
                  </w:divBdr>
                  <w:divsChild>
                    <w:div w:id="725951018">
                      <w:marLeft w:val="0"/>
                      <w:marRight w:val="0"/>
                      <w:marTop w:val="0"/>
                      <w:marBottom w:val="0"/>
                      <w:divBdr>
                        <w:top w:val="none" w:sz="0" w:space="0" w:color="auto"/>
                        <w:left w:val="none" w:sz="0" w:space="0" w:color="auto"/>
                        <w:bottom w:val="none" w:sz="0" w:space="0" w:color="auto"/>
                        <w:right w:val="none" w:sz="0" w:space="0" w:color="auto"/>
                      </w:divBdr>
                    </w:div>
                  </w:divsChild>
                </w:div>
                <w:div w:id="2042777343">
                  <w:marLeft w:val="0"/>
                  <w:marRight w:val="0"/>
                  <w:marTop w:val="0"/>
                  <w:marBottom w:val="0"/>
                  <w:divBdr>
                    <w:top w:val="none" w:sz="0" w:space="0" w:color="auto"/>
                    <w:left w:val="none" w:sz="0" w:space="0" w:color="auto"/>
                    <w:bottom w:val="none" w:sz="0" w:space="0" w:color="auto"/>
                    <w:right w:val="none" w:sz="0" w:space="0" w:color="auto"/>
                  </w:divBdr>
                  <w:divsChild>
                    <w:div w:id="493767358">
                      <w:marLeft w:val="0"/>
                      <w:marRight w:val="0"/>
                      <w:marTop w:val="0"/>
                      <w:marBottom w:val="0"/>
                      <w:divBdr>
                        <w:top w:val="none" w:sz="0" w:space="0" w:color="auto"/>
                        <w:left w:val="none" w:sz="0" w:space="0" w:color="auto"/>
                        <w:bottom w:val="none" w:sz="0" w:space="0" w:color="auto"/>
                        <w:right w:val="none" w:sz="0" w:space="0" w:color="auto"/>
                      </w:divBdr>
                    </w:div>
                  </w:divsChild>
                </w:div>
                <w:div w:id="1834754247">
                  <w:marLeft w:val="0"/>
                  <w:marRight w:val="0"/>
                  <w:marTop w:val="0"/>
                  <w:marBottom w:val="0"/>
                  <w:divBdr>
                    <w:top w:val="none" w:sz="0" w:space="0" w:color="auto"/>
                    <w:left w:val="none" w:sz="0" w:space="0" w:color="auto"/>
                    <w:bottom w:val="none" w:sz="0" w:space="0" w:color="auto"/>
                    <w:right w:val="none" w:sz="0" w:space="0" w:color="auto"/>
                  </w:divBdr>
                  <w:divsChild>
                    <w:div w:id="986668612">
                      <w:marLeft w:val="0"/>
                      <w:marRight w:val="0"/>
                      <w:marTop w:val="0"/>
                      <w:marBottom w:val="0"/>
                      <w:divBdr>
                        <w:top w:val="none" w:sz="0" w:space="0" w:color="auto"/>
                        <w:left w:val="none" w:sz="0" w:space="0" w:color="auto"/>
                        <w:bottom w:val="none" w:sz="0" w:space="0" w:color="auto"/>
                        <w:right w:val="none" w:sz="0" w:space="0" w:color="auto"/>
                      </w:divBdr>
                    </w:div>
                  </w:divsChild>
                </w:div>
                <w:div w:id="129129201">
                  <w:marLeft w:val="0"/>
                  <w:marRight w:val="0"/>
                  <w:marTop w:val="0"/>
                  <w:marBottom w:val="0"/>
                  <w:divBdr>
                    <w:top w:val="none" w:sz="0" w:space="0" w:color="auto"/>
                    <w:left w:val="none" w:sz="0" w:space="0" w:color="auto"/>
                    <w:bottom w:val="none" w:sz="0" w:space="0" w:color="auto"/>
                    <w:right w:val="none" w:sz="0" w:space="0" w:color="auto"/>
                  </w:divBdr>
                  <w:divsChild>
                    <w:div w:id="2061899110">
                      <w:marLeft w:val="0"/>
                      <w:marRight w:val="0"/>
                      <w:marTop w:val="0"/>
                      <w:marBottom w:val="0"/>
                      <w:divBdr>
                        <w:top w:val="none" w:sz="0" w:space="0" w:color="auto"/>
                        <w:left w:val="none" w:sz="0" w:space="0" w:color="auto"/>
                        <w:bottom w:val="none" w:sz="0" w:space="0" w:color="auto"/>
                        <w:right w:val="none" w:sz="0" w:space="0" w:color="auto"/>
                      </w:divBdr>
                    </w:div>
                  </w:divsChild>
                </w:div>
                <w:div w:id="829324811">
                  <w:marLeft w:val="0"/>
                  <w:marRight w:val="0"/>
                  <w:marTop w:val="0"/>
                  <w:marBottom w:val="0"/>
                  <w:divBdr>
                    <w:top w:val="none" w:sz="0" w:space="0" w:color="auto"/>
                    <w:left w:val="none" w:sz="0" w:space="0" w:color="auto"/>
                    <w:bottom w:val="none" w:sz="0" w:space="0" w:color="auto"/>
                    <w:right w:val="none" w:sz="0" w:space="0" w:color="auto"/>
                  </w:divBdr>
                  <w:divsChild>
                    <w:div w:id="1729110917">
                      <w:marLeft w:val="0"/>
                      <w:marRight w:val="0"/>
                      <w:marTop w:val="0"/>
                      <w:marBottom w:val="0"/>
                      <w:divBdr>
                        <w:top w:val="none" w:sz="0" w:space="0" w:color="auto"/>
                        <w:left w:val="none" w:sz="0" w:space="0" w:color="auto"/>
                        <w:bottom w:val="none" w:sz="0" w:space="0" w:color="auto"/>
                        <w:right w:val="none" w:sz="0" w:space="0" w:color="auto"/>
                      </w:divBdr>
                    </w:div>
                  </w:divsChild>
                </w:div>
                <w:div w:id="1147433778">
                  <w:marLeft w:val="0"/>
                  <w:marRight w:val="0"/>
                  <w:marTop w:val="0"/>
                  <w:marBottom w:val="0"/>
                  <w:divBdr>
                    <w:top w:val="none" w:sz="0" w:space="0" w:color="auto"/>
                    <w:left w:val="none" w:sz="0" w:space="0" w:color="auto"/>
                    <w:bottom w:val="none" w:sz="0" w:space="0" w:color="auto"/>
                    <w:right w:val="none" w:sz="0" w:space="0" w:color="auto"/>
                  </w:divBdr>
                  <w:divsChild>
                    <w:div w:id="213349579">
                      <w:marLeft w:val="0"/>
                      <w:marRight w:val="0"/>
                      <w:marTop w:val="0"/>
                      <w:marBottom w:val="0"/>
                      <w:divBdr>
                        <w:top w:val="none" w:sz="0" w:space="0" w:color="auto"/>
                        <w:left w:val="none" w:sz="0" w:space="0" w:color="auto"/>
                        <w:bottom w:val="none" w:sz="0" w:space="0" w:color="auto"/>
                        <w:right w:val="none" w:sz="0" w:space="0" w:color="auto"/>
                      </w:divBdr>
                    </w:div>
                  </w:divsChild>
                </w:div>
                <w:div w:id="893584944">
                  <w:marLeft w:val="0"/>
                  <w:marRight w:val="0"/>
                  <w:marTop w:val="0"/>
                  <w:marBottom w:val="0"/>
                  <w:divBdr>
                    <w:top w:val="none" w:sz="0" w:space="0" w:color="auto"/>
                    <w:left w:val="none" w:sz="0" w:space="0" w:color="auto"/>
                    <w:bottom w:val="none" w:sz="0" w:space="0" w:color="auto"/>
                    <w:right w:val="none" w:sz="0" w:space="0" w:color="auto"/>
                  </w:divBdr>
                  <w:divsChild>
                    <w:div w:id="1919974563">
                      <w:marLeft w:val="0"/>
                      <w:marRight w:val="0"/>
                      <w:marTop w:val="0"/>
                      <w:marBottom w:val="0"/>
                      <w:divBdr>
                        <w:top w:val="none" w:sz="0" w:space="0" w:color="auto"/>
                        <w:left w:val="none" w:sz="0" w:space="0" w:color="auto"/>
                        <w:bottom w:val="none" w:sz="0" w:space="0" w:color="auto"/>
                        <w:right w:val="none" w:sz="0" w:space="0" w:color="auto"/>
                      </w:divBdr>
                    </w:div>
                  </w:divsChild>
                </w:div>
                <w:div w:id="425276272">
                  <w:marLeft w:val="0"/>
                  <w:marRight w:val="0"/>
                  <w:marTop w:val="0"/>
                  <w:marBottom w:val="0"/>
                  <w:divBdr>
                    <w:top w:val="none" w:sz="0" w:space="0" w:color="auto"/>
                    <w:left w:val="none" w:sz="0" w:space="0" w:color="auto"/>
                    <w:bottom w:val="none" w:sz="0" w:space="0" w:color="auto"/>
                    <w:right w:val="none" w:sz="0" w:space="0" w:color="auto"/>
                  </w:divBdr>
                  <w:divsChild>
                    <w:div w:id="1540243011">
                      <w:marLeft w:val="0"/>
                      <w:marRight w:val="0"/>
                      <w:marTop w:val="0"/>
                      <w:marBottom w:val="0"/>
                      <w:divBdr>
                        <w:top w:val="none" w:sz="0" w:space="0" w:color="auto"/>
                        <w:left w:val="none" w:sz="0" w:space="0" w:color="auto"/>
                        <w:bottom w:val="none" w:sz="0" w:space="0" w:color="auto"/>
                        <w:right w:val="none" w:sz="0" w:space="0" w:color="auto"/>
                      </w:divBdr>
                    </w:div>
                  </w:divsChild>
                </w:div>
                <w:div w:id="1464884846">
                  <w:marLeft w:val="0"/>
                  <w:marRight w:val="0"/>
                  <w:marTop w:val="0"/>
                  <w:marBottom w:val="0"/>
                  <w:divBdr>
                    <w:top w:val="none" w:sz="0" w:space="0" w:color="auto"/>
                    <w:left w:val="none" w:sz="0" w:space="0" w:color="auto"/>
                    <w:bottom w:val="none" w:sz="0" w:space="0" w:color="auto"/>
                    <w:right w:val="none" w:sz="0" w:space="0" w:color="auto"/>
                  </w:divBdr>
                  <w:divsChild>
                    <w:div w:id="2005090517">
                      <w:marLeft w:val="0"/>
                      <w:marRight w:val="0"/>
                      <w:marTop w:val="0"/>
                      <w:marBottom w:val="0"/>
                      <w:divBdr>
                        <w:top w:val="none" w:sz="0" w:space="0" w:color="auto"/>
                        <w:left w:val="none" w:sz="0" w:space="0" w:color="auto"/>
                        <w:bottom w:val="none" w:sz="0" w:space="0" w:color="auto"/>
                        <w:right w:val="none" w:sz="0" w:space="0" w:color="auto"/>
                      </w:divBdr>
                    </w:div>
                  </w:divsChild>
                </w:div>
                <w:div w:id="1467892225">
                  <w:marLeft w:val="0"/>
                  <w:marRight w:val="0"/>
                  <w:marTop w:val="0"/>
                  <w:marBottom w:val="0"/>
                  <w:divBdr>
                    <w:top w:val="none" w:sz="0" w:space="0" w:color="auto"/>
                    <w:left w:val="none" w:sz="0" w:space="0" w:color="auto"/>
                    <w:bottom w:val="none" w:sz="0" w:space="0" w:color="auto"/>
                    <w:right w:val="none" w:sz="0" w:space="0" w:color="auto"/>
                  </w:divBdr>
                  <w:divsChild>
                    <w:div w:id="1449739881">
                      <w:marLeft w:val="0"/>
                      <w:marRight w:val="0"/>
                      <w:marTop w:val="0"/>
                      <w:marBottom w:val="0"/>
                      <w:divBdr>
                        <w:top w:val="none" w:sz="0" w:space="0" w:color="auto"/>
                        <w:left w:val="none" w:sz="0" w:space="0" w:color="auto"/>
                        <w:bottom w:val="none" w:sz="0" w:space="0" w:color="auto"/>
                        <w:right w:val="none" w:sz="0" w:space="0" w:color="auto"/>
                      </w:divBdr>
                    </w:div>
                  </w:divsChild>
                </w:div>
                <w:div w:id="942303967">
                  <w:marLeft w:val="0"/>
                  <w:marRight w:val="0"/>
                  <w:marTop w:val="0"/>
                  <w:marBottom w:val="0"/>
                  <w:divBdr>
                    <w:top w:val="none" w:sz="0" w:space="0" w:color="auto"/>
                    <w:left w:val="none" w:sz="0" w:space="0" w:color="auto"/>
                    <w:bottom w:val="none" w:sz="0" w:space="0" w:color="auto"/>
                    <w:right w:val="none" w:sz="0" w:space="0" w:color="auto"/>
                  </w:divBdr>
                  <w:divsChild>
                    <w:div w:id="1256137065">
                      <w:marLeft w:val="0"/>
                      <w:marRight w:val="0"/>
                      <w:marTop w:val="0"/>
                      <w:marBottom w:val="0"/>
                      <w:divBdr>
                        <w:top w:val="none" w:sz="0" w:space="0" w:color="auto"/>
                        <w:left w:val="none" w:sz="0" w:space="0" w:color="auto"/>
                        <w:bottom w:val="none" w:sz="0" w:space="0" w:color="auto"/>
                        <w:right w:val="none" w:sz="0" w:space="0" w:color="auto"/>
                      </w:divBdr>
                    </w:div>
                  </w:divsChild>
                </w:div>
                <w:div w:id="1003555452">
                  <w:marLeft w:val="0"/>
                  <w:marRight w:val="0"/>
                  <w:marTop w:val="0"/>
                  <w:marBottom w:val="0"/>
                  <w:divBdr>
                    <w:top w:val="none" w:sz="0" w:space="0" w:color="auto"/>
                    <w:left w:val="none" w:sz="0" w:space="0" w:color="auto"/>
                    <w:bottom w:val="none" w:sz="0" w:space="0" w:color="auto"/>
                    <w:right w:val="none" w:sz="0" w:space="0" w:color="auto"/>
                  </w:divBdr>
                  <w:divsChild>
                    <w:div w:id="199826949">
                      <w:marLeft w:val="0"/>
                      <w:marRight w:val="0"/>
                      <w:marTop w:val="0"/>
                      <w:marBottom w:val="0"/>
                      <w:divBdr>
                        <w:top w:val="none" w:sz="0" w:space="0" w:color="auto"/>
                        <w:left w:val="none" w:sz="0" w:space="0" w:color="auto"/>
                        <w:bottom w:val="none" w:sz="0" w:space="0" w:color="auto"/>
                        <w:right w:val="none" w:sz="0" w:space="0" w:color="auto"/>
                      </w:divBdr>
                    </w:div>
                  </w:divsChild>
                </w:div>
                <w:div w:id="217978545">
                  <w:marLeft w:val="0"/>
                  <w:marRight w:val="0"/>
                  <w:marTop w:val="0"/>
                  <w:marBottom w:val="0"/>
                  <w:divBdr>
                    <w:top w:val="none" w:sz="0" w:space="0" w:color="auto"/>
                    <w:left w:val="none" w:sz="0" w:space="0" w:color="auto"/>
                    <w:bottom w:val="none" w:sz="0" w:space="0" w:color="auto"/>
                    <w:right w:val="none" w:sz="0" w:space="0" w:color="auto"/>
                  </w:divBdr>
                  <w:divsChild>
                    <w:div w:id="1285575689">
                      <w:marLeft w:val="0"/>
                      <w:marRight w:val="0"/>
                      <w:marTop w:val="0"/>
                      <w:marBottom w:val="0"/>
                      <w:divBdr>
                        <w:top w:val="none" w:sz="0" w:space="0" w:color="auto"/>
                        <w:left w:val="none" w:sz="0" w:space="0" w:color="auto"/>
                        <w:bottom w:val="none" w:sz="0" w:space="0" w:color="auto"/>
                        <w:right w:val="none" w:sz="0" w:space="0" w:color="auto"/>
                      </w:divBdr>
                    </w:div>
                  </w:divsChild>
                </w:div>
                <w:div w:id="1033727424">
                  <w:marLeft w:val="0"/>
                  <w:marRight w:val="0"/>
                  <w:marTop w:val="0"/>
                  <w:marBottom w:val="0"/>
                  <w:divBdr>
                    <w:top w:val="none" w:sz="0" w:space="0" w:color="auto"/>
                    <w:left w:val="none" w:sz="0" w:space="0" w:color="auto"/>
                    <w:bottom w:val="none" w:sz="0" w:space="0" w:color="auto"/>
                    <w:right w:val="none" w:sz="0" w:space="0" w:color="auto"/>
                  </w:divBdr>
                  <w:divsChild>
                    <w:div w:id="576981688">
                      <w:marLeft w:val="0"/>
                      <w:marRight w:val="0"/>
                      <w:marTop w:val="0"/>
                      <w:marBottom w:val="0"/>
                      <w:divBdr>
                        <w:top w:val="none" w:sz="0" w:space="0" w:color="auto"/>
                        <w:left w:val="none" w:sz="0" w:space="0" w:color="auto"/>
                        <w:bottom w:val="none" w:sz="0" w:space="0" w:color="auto"/>
                        <w:right w:val="none" w:sz="0" w:space="0" w:color="auto"/>
                      </w:divBdr>
                    </w:div>
                  </w:divsChild>
                </w:div>
                <w:div w:id="1802530821">
                  <w:marLeft w:val="0"/>
                  <w:marRight w:val="0"/>
                  <w:marTop w:val="0"/>
                  <w:marBottom w:val="0"/>
                  <w:divBdr>
                    <w:top w:val="none" w:sz="0" w:space="0" w:color="auto"/>
                    <w:left w:val="none" w:sz="0" w:space="0" w:color="auto"/>
                    <w:bottom w:val="none" w:sz="0" w:space="0" w:color="auto"/>
                    <w:right w:val="none" w:sz="0" w:space="0" w:color="auto"/>
                  </w:divBdr>
                  <w:divsChild>
                    <w:div w:id="112479730">
                      <w:marLeft w:val="0"/>
                      <w:marRight w:val="0"/>
                      <w:marTop w:val="0"/>
                      <w:marBottom w:val="0"/>
                      <w:divBdr>
                        <w:top w:val="none" w:sz="0" w:space="0" w:color="auto"/>
                        <w:left w:val="none" w:sz="0" w:space="0" w:color="auto"/>
                        <w:bottom w:val="none" w:sz="0" w:space="0" w:color="auto"/>
                        <w:right w:val="none" w:sz="0" w:space="0" w:color="auto"/>
                      </w:divBdr>
                    </w:div>
                  </w:divsChild>
                </w:div>
                <w:div w:id="1600671976">
                  <w:marLeft w:val="0"/>
                  <w:marRight w:val="0"/>
                  <w:marTop w:val="0"/>
                  <w:marBottom w:val="0"/>
                  <w:divBdr>
                    <w:top w:val="none" w:sz="0" w:space="0" w:color="auto"/>
                    <w:left w:val="none" w:sz="0" w:space="0" w:color="auto"/>
                    <w:bottom w:val="none" w:sz="0" w:space="0" w:color="auto"/>
                    <w:right w:val="none" w:sz="0" w:space="0" w:color="auto"/>
                  </w:divBdr>
                  <w:divsChild>
                    <w:div w:id="577372276">
                      <w:marLeft w:val="0"/>
                      <w:marRight w:val="0"/>
                      <w:marTop w:val="0"/>
                      <w:marBottom w:val="0"/>
                      <w:divBdr>
                        <w:top w:val="none" w:sz="0" w:space="0" w:color="auto"/>
                        <w:left w:val="none" w:sz="0" w:space="0" w:color="auto"/>
                        <w:bottom w:val="none" w:sz="0" w:space="0" w:color="auto"/>
                        <w:right w:val="none" w:sz="0" w:space="0" w:color="auto"/>
                      </w:divBdr>
                    </w:div>
                  </w:divsChild>
                </w:div>
                <w:div w:id="731539273">
                  <w:marLeft w:val="0"/>
                  <w:marRight w:val="0"/>
                  <w:marTop w:val="0"/>
                  <w:marBottom w:val="0"/>
                  <w:divBdr>
                    <w:top w:val="none" w:sz="0" w:space="0" w:color="auto"/>
                    <w:left w:val="none" w:sz="0" w:space="0" w:color="auto"/>
                    <w:bottom w:val="none" w:sz="0" w:space="0" w:color="auto"/>
                    <w:right w:val="none" w:sz="0" w:space="0" w:color="auto"/>
                  </w:divBdr>
                  <w:divsChild>
                    <w:div w:id="1799641852">
                      <w:marLeft w:val="0"/>
                      <w:marRight w:val="0"/>
                      <w:marTop w:val="0"/>
                      <w:marBottom w:val="0"/>
                      <w:divBdr>
                        <w:top w:val="none" w:sz="0" w:space="0" w:color="auto"/>
                        <w:left w:val="none" w:sz="0" w:space="0" w:color="auto"/>
                        <w:bottom w:val="none" w:sz="0" w:space="0" w:color="auto"/>
                        <w:right w:val="none" w:sz="0" w:space="0" w:color="auto"/>
                      </w:divBdr>
                    </w:div>
                  </w:divsChild>
                </w:div>
                <w:div w:id="2105301175">
                  <w:marLeft w:val="0"/>
                  <w:marRight w:val="0"/>
                  <w:marTop w:val="0"/>
                  <w:marBottom w:val="0"/>
                  <w:divBdr>
                    <w:top w:val="none" w:sz="0" w:space="0" w:color="auto"/>
                    <w:left w:val="none" w:sz="0" w:space="0" w:color="auto"/>
                    <w:bottom w:val="none" w:sz="0" w:space="0" w:color="auto"/>
                    <w:right w:val="none" w:sz="0" w:space="0" w:color="auto"/>
                  </w:divBdr>
                  <w:divsChild>
                    <w:div w:id="272564704">
                      <w:marLeft w:val="0"/>
                      <w:marRight w:val="0"/>
                      <w:marTop w:val="0"/>
                      <w:marBottom w:val="0"/>
                      <w:divBdr>
                        <w:top w:val="none" w:sz="0" w:space="0" w:color="auto"/>
                        <w:left w:val="none" w:sz="0" w:space="0" w:color="auto"/>
                        <w:bottom w:val="none" w:sz="0" w:space="0" w:color="auto"/>
                        <w:right w:val="none" w:sz="0" w:space="0" w:color="auto"/>
                      </w:divBdr>
                    </w:div>
                  </w:divsChild>
                </w:div>
                <w:div w:id="1931355791">
                  <w:marLeft w:val="0"/>
                  <w:marRight w:val="0"/>
                  <w:marTop w:val="0"/>
                  <w:marBottom w:val="0"/>
                  <w:divBdr>
                    <w:top w:val="none" w:sz="0" w:space="0" w:color="auto"/>
                    <w:left w:val="none" w:sz="0" w:space="0" w:color="auto"/>
                    <w:bottom w:val="none" w:sz="0" w:space="0" w:color="auto"/>
                    <w:right w:val="none" w:sz="0" w:space="0" w:color="auto"/>
                  </w:divBdr>
                  <w:divsChild>
                    <w:div w:id="390075653">
                      <w:marLeft w:val="0"/>
                      <w:marRight w:val="0"/>
                      <w:marTop w:val="0"/>
                      <w:marBottom w:val="0"/>
                      <w:divBdr>
                        <w:top w:val="none" w:sz="0" w:space="0" w:color="auto"/>
                        <w:left w:val="none" w:sz="0" w:space="0" w:color="auto"/>
                        <w:bottom w:val="none" w:sz="0" w:space="0" w:color="auto"/>
                        <w:right w:val="none" w:sz="0" w:space="0" w:color="auto"/>
                      </w:divBdr>
                    </w:div>
                  </w:divsChild>
                </w:div>
                <w:div w:id="371348043">
                  <w:marLeft w:val="0"/>
                  <w:marRight w:val="0"/>
                  <w:marTop w:val="0"/>
                  <w:marBottom w:val="0"/>
                  <w:divBdr>
                    <w:top w:val="none" w:sz="0" w:space="0" w:color="auto"/>
                    <w:left w:val="none" w:sz="0" w:space="0" w:color="auto"/>
                    <w:bottom w:val="none" w:sz="0" w:space="0" w:color="auto"/>
                    <w:right w:val="none" w:sz="0" w:space="0" w:color="auto"/>
                  </w:divBdr>
                  <w:divsChild>
                    <w:div w:id="1595089569">
                      <w:marLeft w:val="0"/>
                      <w:marRight w:val="0"/>
                      <w:marTop w:val="0"/>
                      <w:marBottom w:val="0"/>
                      <w:divBdr>
                        <w:top w:val="none" w:sz="0" w:space="0" w:color="auto"/>
                        <w:left w:val="none" w:sz="0" w:space="0" w:color="auto"/>
                        <w:bottom w:val="none" w:sz="0" w:space="0" w:color="auto"/>
                        <w:right w:val="none" w:sz="0" w:space="0" w:color="auto"/>
                      </w:divBdr>
                    </w:div>
                  </w:divsChild>
                </w:div>
                <w:div w:id="856962756">
                  <w:marLeft w:val="0"/>
                  <w:marRight w:val="0"/>
                  <w:marTop w:val="0"/>
                  <w:marBottom w:val="0"/>
                  <w:divBdr>
                    <w:top w:val="none" w:sz="0" w:space="0" w:color="auto"/>
                    <w:left w:val="none" w:sz="0" w:space="0" w:color="auto"/>
                    <w:bottom w:val="none" w:sz="0" w:space="0" w:color="auto"/>
                    <w:right w:val="none" w:sz="0" w:space="0" w:color="auto"/>
                  </w:divBdr>
                  <w:divsChild>
                    <w:div w:id="917597436">
                      <w:marLeft w:val="0"/>
                      <w:marRight w:val="0"/>
                      <w:marTop w:val="0"/>
                      <w:marBottom w:val="0"/>
                      <w:divBdr>
                        <w:top w:val="none" w:sz="0" w:space="0" w:color="auto"/>
                        <w:left w:val="none" w:sz="0" w:space="0" w:color="auto"/>
                        <w:bottom w:val="none" w:sz="0" w:space="0" w:color="auto"/>
                        <w:right w:val="none" w:sz="0" w:space="0" w:color="auto"/>
                      </w:divBdr>
                    </w:div>
                  </w:divsChild>
                </w:div>
                <w:div w:id="104157820">
                  <w:marLeft w:val="0"/>
                  <w:marRight w:val="0"/>
                  <w:marTop w:val="0"/>
                  <w:marBottom w:val="0"/>
                  <w:divBdr>
                    <w:top w:val="none" w:sz="0" w:space="0" w:color="auto"/>
                    <w:left w:val="none" w:sz="0" w:space="0" w:color="auto"/>
                    <w:bottom w:val="none" w:sz="0" w:space="0" w:color="auto"/>
                    <w:right w:val="none" w:sz="0" w:space="0" w:color="auto"/>
                  </w:divBdr>
                  <w:divsChild>
                    <w:div w:id="461924656">
                      <w:marLeft w:val="0"/>
                      <w:marRight w:val="0"/>
                      <w:marTop w:val="0"/>
                      <w:marBottom w:val="0"/>
                      <w:divBdr>
                        <w:top w:val="none" w:sz="0" w:space="0" w:color="auto"/>
                        <w:left w:val="none" w:sz="0" w:space="0" w:color="auto"/>
                        <w:bottom w:val="none" w:sz="0" w:space="0" w:color="auto"/>
                        <w:right w:val="none" w:sz="0" w:space="0" w:color="auto"/>
                      </w:divBdr>
                    </w:div>
                  </w:divsChild>
                </w:div>
                <w:div w:id="1393041803">
                  <w:marLeft w:val="0"/>
                  <w:marRight w:val="0"/>
                  <w:marTop w:val="0"/>
                  <w:marBottom w:val="0"/>
                  <w:divBdr>
                    <w:top w:val="none" w:sz="0" w:space="0" w:color="auto"/>
                    <w:left w:val="none" w:sz="0" w:space="0" w:color="auto"/>
                    <w:bottom w:val="none" w:sz="0" w:space="0" w:color="auto"/>
                    <w:right w:val="none" w:sz="0" w:space="0" w:color="auto"/>
                  </w:divBdr>
                  <w:divsChild>
                    <w:div w:id="2029670481">
                      <w:marLeft w:val="0"/>
                      <w:marRight w:val="0"/>
                      <w:marTop w:val="0"/>
                      <w:marBottom w:val="0"/>
                      <w:divBdr>
                        <w:top w:val="none" w:sz="0" w:space="0" w:color="auto"/>
                        <w:left w:val="none" w:sz="0" w:space="0" w:color="auto"/>
                        <w:bottom w:val="none" w:sz="0" w:space="0" w:color="auto"/>
                        <w:right w:val="none" w:sz="0" w:space="0" w:color="auto"/>
                      </w:divBdr>
                    </w:div>
                  </w:divsChild>
                </w:div>
                <w:div w:id="1757361585">
                  <w:marLeft w:val="0"/>
                  <w:marRight w:val="0"/>
                  <w:marTop w:val="0"/>
                  <w:marBottom w:val="0"/>
                  <w:divBdr>
                    <w:top w:val="none" w:sz="0" w:space="0" w:color="auto"/>
                    <w:left w:val="none" w:sz="0" w:space="0" w:color="auto"/>
                    <w:bottom w:val="none" w:sz="0" w:space="0" w:color="auto"/>
                    <w:right w:val="none" w:sz="0" w:space="0" w:color="auto"/>
                  </w:divBdr>
                  <w:divsChild>
                    <w:div w:id="1561357646">
                      <w:marLeft w:val="0"/>
                      <w:marRight w:val="0"/>
                      <w:marTop w:val="0"/>
                      <w:marBottom w:val="0"/>
                      <w:divBdr>
                        <w:top w:val="none" w:sz="0" w:space="0" w:color="auto"/>
                        <w:left w:val="none" w:sz="0" w:space="0" w:color="auto"/>
                        <w:bottom w:val="none" w:sz="0" w:space="0" w:color="auto"/>
                        <w:right w:val="none" w:sz="0" w:space="0" w:color="auto"/>
                      </w:divBdr>
                    </w:div>
                  </w:divsChild>
                </w:div>
                <w:div w:id="1498619603">
                  <w:marLeft w:val="0"/>
                  <w:marRight w:val="0"/>
                  <w:marTop w:val="0"/>
                  <w:marBottom w:val="0"/>
                  <w:divBdr>
                    <w:top w:val="none" w:sz="0" w:space="0" w:color="auto"/>
                    <w:left w:val="none" w:sz="0" w:space="0" w:color="auto"/>
                    <w:bottom w:val="none" w:sz="0" w:space="0" w:color="auto"/>
                    <w:right w:val="none" w:sz="0" w:space="0" w:color="auto"/>
                  </w:divBdr>
                  <w:divsChild>
                    <w:div w:id="1712071164">
                      <w:marLeft w:val="0"/>
                      <w:marRight w:val="0"/>
                      <w:marTop w:val="0"/>
                      <w:marBottom w:val="0"/>
                      <w:divBdr>
                        <w:top w:val="none" w:sz="0" w:space="0" w:color="auto"/>
                        <w:left w:val="none" w:sz="0" w:space="0" w:color="auto"/>
                        <w:bottom w:val="none" w:sz="0" w:space="0" w:color="auto"/>
                        <w:right w:val="none" w:sz="0" w:space="0" w:color="auto"/>
                      </w:divBdr>
                    </w:div>
                  </w:divsChild>
                </w:div>
                <w:div w:id="287593627">
                  <w:marLeft w:val="0"/>
                  <w:marRight w:val="0"/>
                  <w:marTop w:val="0"/>
                  <w:marBottom w:val="0"/>
                  <w:divBdr>
                    <w:top w:val="none" w:sz="0" w:space="0" w:color="auto"/>
                    <w:left w:val="none" w:sz="0" w:space="0" w:color="auto"/>
                    <w:bottom w:val="none" w:sz="0" w:space="0" w:color="auto"/>
                    <w:right w:val="none" w:sz="0" w:space="0" w:color="auto"/>
                  </w:divBdr>
                  <w:divsChild>
                    <w:div w:id="660428276">
                      <w:marLeft w:val="0"/>
                      <w:marRight w:val="0"/>
                      <w:marTop w:val="0"/>
                      <w:marBottom w:val="0"/>
                      <w:divBdr>
                        <w:top w:val="none" w:sz="0" w:space="0" w:color="auto"/>
                        <w:left w:val="none" w:sz="0" w:space="0" w:color="auto"/>
                        <w:bottom w:val="none" w:sz="0" w:space="0" w:color="auto"/>
                        <w:right w:val="none" w:sz="0" w:space="0" w:color="auto"/>
                      </w:divBdr>
                    </w:div>
                  </w:divsChild>
                </w:div>
                <w:div w:id="379671454">
                  <w:marLeft w:val="0"/>
                  <w:marRight w:val="0"/>
                  <w:marTop w:val="0"/>
                  <w:marBottom w:val="0"/>
                  <w:divBdr>
                    <w:top w:val="none" w:sz="0" w:space="0" w:color="auto"/>
                    <w:left w:val="none" w:sz="0" w:space="0" w:color="auto"/>
                    <w:bottom w:val="none" w:sz="0" w:space="0" w:color="auto"/>
                    <w:right w:val="none" w:sz="0" w:space="0" w:color="auto"/>
                  </w:divBdr>
                  <w:divsChild>
                    <w:div w:id="1694190778">
                      <w:marLeft w:val="0"/>
                      <w:marRight w:val="0"/>
                      <w:marTop w:val="0"/>
                      <w:marBottom w:val="0"/>
                      <w:divBdr>
                        <w:top w:val="none" w:sz="0" w:space="0" w:color="auto"/>
                        <w:left w:val="none" w:sz="0" w:space="0" w:color="auto"/>
                        <w:bottom w:val="none" w:sz="0" w:space="0" w:color="auto"/>
                        <w:right w:val="none" w:sz="0" w:space="0" w:color="auto"/>
                      </w:divBdr>
                    </w:div>
                  </w:divsChild>
                </w:div>
                <w:div w:id="241990219">
                  <w:marLeft w:val="0"/>
                  <w:marRight w:val="0"/>
                  <w:marTop w:val="0"/>
                  <w:marBottom w:val="0"/>
                  <w:divBdr>
                    <w:top w:val="none" w:sz="0" w:space="0" w:color="auto"/>
                    <w:left w:val="none" w:sz="0" w:space="0" w:color="auto"/>
                    <w:bottom w:val="none" w:sz="0" w:space="0" w:color="auto"/>
                    <w:right w:val="none" w:sz="0" w:space="0" w:color="auto"/>
                  </w:divBdr>
                  <w:divsChild>
                    <w:div w:id="1781335501">
                      <w:marLeft w:val="0"/>
                      <w:marRight w:val="0"/>
                      <w:marTop w:val="0"/>
                      <w:marBottom w:val="0"/>
                      <w:divBdr>
                        <w:top w:val="none" w:sz="0" w:space="0" w:color="auto"/>
                        <w:left w:val="none" w:sz="0" w:space="0" w:color="auto"/>
                        <w:bottom w:val="none" w:sz="0" w:space="0" w:color="auto"/>
                        <w:right w:val="none" w:sz="0" w:space="0" w:color="auto"/>
                      </w:divBdr>
                    </w:div>
                  </w:divsChild>
                </w:div>
                <w:div w:id="1069764947">
                  <w:marLeft w:val="0"/>
                  <w:marRight w:val="0"/>
                  <w:marTop w:val="0"/>
                  <w:marBottom w:val="0"/>
                  <w:divBdr>
                    <w:top w:val="none" w:sz="0" w:space="0" w:color="auto"/>
                    <w:left w:val="none" w:sz="0" w:space="0" w:color="auto"/>
                    <w:bottom w:val="none" w:sz="0" w:space="0" w:color="auto"/>
                    <w:right w:val="none" w:sz="0" w:space="0" w:color="auto"/>
                  </w:divBdr>
                  <w:divsChild>
                    <w:div w:id="1030909825">
                      <w:marLeft w:val="0"/>
                      <w:marRight w:val="0"/>
                      <w:marTop w:val="0"/>
                      <w:marBottom w:val="0"/>
                      <w:divBdr>
                        <w:top w:val="none" w:sz="0" w:space="0" w:color="auto"/>
                        <w:left w:val="none" w:sz="0" w:space="0" w:color="auto"/>
                        <w:bottom w:val="none" w:sz="0" w:space="0" w:color="auto"/>
                        <w:right w:val="none" w:sz="0" w:space="0" w:color="auto"/>
                      </w:divBdr>
                    </w:div>
                  </w:divsChild>
                </w:div>
                <w:div w:id="826361535">
                  <w:marLeft w:val="0"/>
                  <w:marRight w:val="0"/>
                  <w:marTop w:val="0"/>
                  <w:marBottom w:val="0"/>
                  <w:divBdr>
                    <w:top w:val="none" w:sz="0" w:space="0" w:color="auto"/>
                    <w:left w:val="none" w:sz="0" w:space="0" w:color="auto"/>
                    <w:bottom w:val="none" w:sz="0" w:space="0" w:color="auto"/>
                    <w:right w:val="none" w:sz="0" w:space="0" w:color="auto"/>
                  </w:divBdr>
                  <w:divsChild>
                    <w:div w:id="1969894742">
                      <w:marLeft w:val="0"/>
                      <w:marRight w:val="0"/>
                      <w:marTop w:val="0"/>
                      <w:marBottom w:val="0"/>
                      <w:divBdr>
                        <w:top w:val="none" w:sz="0" w:space="0" w:color="auto"/>
                        <w:left w:val="none" w:sz="0" w:space="0" w:color="auto"/>
                        <w:bottom w:val="none" w:sz="0" w:space="0" w:color="auto"/>
                        <w:right w:val="none" w:sz="0" w:space="0" w:color="auto"/>
                      </w:divBdr>
                    </w:div>
                  </w:divsChild>
                </w:div>
                <w:div w:id="873999053">
                  <w:marLeft w:val="0"/>
                  <w:marRight w:val="0"/>
                  <w:marTop w:val="0"/>
                  <w:marBottom w:val="0"/>
                  <w:divBdr>
                    <w:top w:val="none" w:sz="0" w:space="0" w:color="auto"/>
                    <w:left w:val="none" w:sz="0" w:space="0" w:color="auto"/>
                    <w:bottom w:val="none" w:sz="0" w:space="0" w:color="auto"/>
                    <w:right w:val="none" w:sz="0" w:space="0" w:color="auto"/>
                  </w:divBdr>
                  <w:divsChild>
                    <w:div w:id="743835656">
                      <w:marLeft w:val="0"/>
                      <w:marRight w:val="0"/>
                      <w:marTop w:val="0"/>
                      <w:marBottom w:val="0"/>
                      <w:divBdr>
                        <w:top w:val="none" w:sz="0" w:space="0" w:color="auto"/>
                        <w:left w:val="none" w:sz="0" w:space="0" w:color="auto"/>
                        <w:bottom w:val="none" w:sz="0" w:space="0" w:color="auto"/>
                        <w:right w:val="none" w:sz="0" w:space="0" w:color="auto"/>
                      </w:divBdr>
                    </w:div>
                  </w:divsChild>
                </w:div>
                <w:div w:id="1384868861">
                  <w:marLeft w:val="0"/>
                  <w:marRight w:val="0"/>
                  <w:marTop w:val="0"/>
                  <w:marBottom w:val="0"/>
                  <w:divBdr>
                    <w:top w:val="none" w:sz="0" w:space="0" w:color="auto"/>
                    <w:left w:val="none" w:sz="0" w:space="0" w:color="auto"/>
                    <w:bottom w:val="none" w:sz="0" w:space="0" w:color="auto"/>
                    <w:right w:val="none" w:sz="0" w:space="0" w:color="auto"/>
                  </w:divBdr>
                  <w:divsChild>
                    <w:div w:id="558250083">
                      <w:marLeft w:val="0"/>
                      <w:marRight w:val="0"/>
                      <w:marTop w:val="0"/>
                      <w:marBottom w:val="0"/>
                      <w:divBdr>
                        <w:top w:val="none" w:sz="0" w:space="0" w:color="auto"/>
                        <w:left w:val="none" w:sz="0" w:space="0" w:color="auto"/>
                        <w:bottom w:val="none" w:sz="0" w:space="0" w:color="auto"/>
                        <w:right w:val="none" w:sz="0" w:space="0" w:color="auto"/>
                      </w:divBdr>
                    </w:div>
                  </w:divsChild>
                </w:div>
                <w:div w:id="1190678401">
                  <w:marLeft w:val="0"/>
                  <w:marRight w:val="0"/>
                  <w:marTop w:val="0"/>
                  <w:marBottom w:val="0"/>
                  <w:divBdr>
                    <w:top w:val="none" w:sz="0" w:space="0" w:color="auto"/>
                    <w:left w:val="none" w:sz="0" w:space="0" w:color="auto"/>
                    <w:bottom w:val="none" w:sz="0" w:space="0" w:color="auto"/>
                    <w:right w:val="none" w:sz="0" w:space="0" w:color="auto"/>
                  </w:divBdr>
                  <w:divsChild>
                    <w:div w:id="1928538687">
                      <w:marLeft w:val="0"/>
                      <w:marRight w:val="0"/>
                      <w:marTop w:val="0"/>
                      <w:marBottom w:val="0"/>
                      <w:divBdr>
                        <w:top w:val="none" w:sz="0" w:space="0" w:color="auto"/>
                        <w:left w:val="none" w:sz="0" w:space="0" w:color="auto"/>
                        <w:bottom w:val="none" w:sz="0" w:space="0" w:color="auto"/>
                        <w:right w:val="none" w:sz="0" w:space="0" w:color="auto"/>
                      </w:divBdr>
                    </w:div>
                  </w:divsChild>
                </w:div>
                <w:div w:id="1729956602">
                  <w:marLeft w:val="0"/>
                  <w:marRight w:val="0"/>
                  <w:marTop w:val="0"/>
                  <w:marBottom w:val="0"/>
                  <w:divBdr>
                    <w:top w:val="none" w:sz="0" w:space="0" w:color="auto"/>
                    <w:left w:val="none" w:sz="0" w:space="0" w:color="auto"/>
                    <w:bottom w:val="none" w:sz="0" w:space="0" w:color="auto"/>
                    <w:right w:val="none" w:sz="0" w:space="0" w:color="auto"/>
                  </w:divBdr>
                  <w:divsChild>
                    <w:div w:id="593828538">
                      <w:marLeft w:val="0"/>
                      <w:marRight w:val="0"/>
                      <w:marTop w:val="0"/>
                      <w:marBottom w:val="0"/>
                      <w:divBdr>
                        <w:top w:val="none" w:sz="0" w:space="0" w:color="auto"/>
                        <w:left w:val="none" w:sz="0" w:space="0" w:color="auto"/>
                        <w:bottom w:val="none" w:sz="0" w:space="0" w:color="auto"/>
                        <w:right w:val="none" w:sz="0" w:space="0" w:color="auto"/>
                      </w:divBdr>
                    </w:div>
                  </w:divsChild>
                </w:div>
                <w:div w:id="57094289">
                  <w:marLeft w:val="0"/>
                  <w:marRight w:val="0"/>
                  <w:marTop w:val="0"/>
                  <w:marBottom w:val="0"/>
                  <w:divBdr>
                    <w:top w:val="none" w:sz="0" w:space="0" w:color="auto"/>
                    <w:left w:val="none" w:sz="0" w:space="0" w:color="auto"/>
                    <w:bottom w:val="none" w:sz="0" w:space="0" w:color="auto"/>
                    <w:right w:val="none" w:sz="0" w:space="0" w:color="auto"/>
                  </w:divBdr>
                  <w:divsChild>
                    <w:div w:id="399905500">
                      <w:marLeft w:val="0"/>
                      <w:marRight w:val="0"/>
                      <w:marTop w:val="0"/>
                      <w:marBottom w:val="0"/>
                      <w:divBdr>
                        <w:top w:val="none" w:sz="0" w:space="0" w:color="auto"/>
                        <w:left w:val="none" w:sz="0" w:space="0" w:color="auto"/>
                        <w:bottom w:val="none" w:sz="0" w:space="0" w:color="auto"/>
                        <w:right w:val="none" w:sz="0" w:space="0" w:color="auto"/>
                      </w:divBdr>
                    </w:div>
                  </w:divsChild>
                </w:div>
                <w:div w:id="712311223">
                  <w:marLeft w:val="0"/>
                  <w:marRight w:val="0"/>
                  <w:marTop w:val="0"/>
                  <w:marBottom w:val="0"/>
                  <w:divBdr>
                    <w:top w:val="none" w:sz="0" w:space="0" w:color="auto"/>
                    <w:left w:val="none" w:sz="0" w:space="0" w:color="auto"/>
                    <w:bottom w:val="none" w:sz="0" w:space="0" w:color="auto"/>
                    <w:right w:val="none" w:sz="0" w:space="0" w:color="auto"/>
                  </w:divBdr>
                  <w:divsChild>
                    <w:div w:id="1040400086">
                      <w:marLeft w:val="0"/>
                      <w:marRight w:val="0"/>
                      <w:marTop w:val="0"/>
                      <w:marBottom w:val="0"/>
                      <w:divBdr>
                        <w:top w:val="none" w:sz="0" w:space="0" w:color="auto"/>
                        <w:left w:val="none" w:sz="0" w:space="0" w:color="auto"/>
                        <w:bottom w:val="none" w:sz="0" w:space="0" w:color="auto"/>
                        <w:right w:val="none" w:sz="0" w:space="0" w:color="auto"/>
                      </w:divBdr>
                    </w:div>
                  </w:divsChild>
                </w:div>
                <w:div w:id="1217932701">
                  <w:marLeft w:val="0"/>
                  <w:marRight w:val="0"/>
                  <w:marTop w:val="0"/>
                  <w:marBottom w:val="0"/>
                  <w:divBdr>
                    <w:top w:val="none" w:sz="0" w:space="0" w:color="auto"/>
                    <w:left w:val="none" w:sz="0" w:space="0" w:color="auto"/>
                    <w:bottom w:val="none" w:sz="0" w:space="0" w:color="auto"/>
                    <w:right w:val="none" w:sz="0" w:space="0" w:color="auto"/>
                  </w:divBdr>
                  <w:divsChild>
                    <w:div w:id="1441993758">
                      <w:marLeft w:val="0"/>
                      <w:marRight w:val="0"/>
                      <w:marTop w:val="0"/>
                      <w:marBottom w:val="0"/>
                      <w:divBdr>
                        <w:top w:val="none" w:sz="0" w:space="0" w:color="auto"/>
                        <w:left w:val="none" w:sz="0" w:space="0" w:color="auto"/>
                        <w:bottom w:val="none" w:sz="0" w:space="0" w:color="auto"/>
                        <w:right w:val="none" w:sz="0" w:space="0" w:color="auto"/>
                      </w:divBdr>
                    </w:div>
                  </w:divsChild>
                </w:div>
                <w:div w:id="876284316">
                  <w:marLeft w:val="0"/>
                  <w:marRight w:val="0"/>
                  <w:marTop w:val="0"/>
                  <w:marBottom w:val="0"/>
                  <w:divBdr>
                    <w:top w:val="none" w:sz="0" w:space="0" w:color="auto"/>
                    <w:left w:val="none" w:sz="0" w:space="0" w:color="auto"/>
                    <w:bottom w:val="none" w:sz="0" w:space="0" w:color="auto"/>
                    <w:right w:val="none" w:sz="0" w:space="0" w:color="auto"/>
                  </w:divBdr>
                  <w:divsChild>
                    <w:div w:id="23142140">
                      <w:marLeft w:val="0"/>
                      <w:marRight w:val="0"/>
                      <w:marTop w:val="0"/>
                      <w:marBottom w:val="0"/>
                      <w:divBdr>
                        <w:top w:val="none" w:sz="0" w:space="0" w:color="auto"/>
                        <w:left w:val="none" w:sz="0" w:space="0" w:color="auto"/>
                        <w:bottom w:val="none" w:sz="0" w:space="0" w:color="auto"/>
                        <w:right w:val="none" w:sz="0" w:space="0" w:color="auto"/>
                      </w:divBdr>
                    </w:div>
                  </w:divsChild>
                </w:div>
                <w:div w:id="220215456">
                  <w:marLeft w:val="0"/>
                  <w:marRight w:val="0"/>
                  <w:marTop w:val="0"/>
                  <w:marBottom w:val="0"/>
                  <w:divBdr>
                    <w:top w:val="none" w:sz="0" w:space="0" w:color="auto"/>
                    <w:left w:val="none" w:sz="0" w:space="0" w:color="auto"/>
                    <w:bottom w:val="none" w:sz="0" w:space="0" w:color="auto"/>
                    <w:right w:val="none" w:sz="0" w:space="0" w:color="auto"/>
                  </w:divBdr>
                  <w:divsChild>
                    <w:div w:id="1023437575">
                      <w:marLeft w:val="0"/>
                      <w:marRight w:val="0"/>
                      <w:marTop w:val="0"/>
                      <w:marBottom w:val="0"/>
                      <w:divBdr>
                        <w:top w:val="none" w:sz="0" w:space="0" w:color="auto"/>
                        <w:left w:val="none" w:sz="0" w:space="0" w:color="auto"/>
                        <w:bottom w:val="none" w:sz="0" w:space="0" w:color="auto"/>
                        <w:right w:val="none" w:sz="0" w:space="0" w:color="auto"/>
                      </w:divBdr>
                    </w:div>
                  </w:divsChild>
                </w:div>
                <w:div w:id="776221637">
                  <w:marLeft w:val="0"/>
                  <w:marRight w:val="0"/>
                  <w:marTop w:val="0"/>
                  <w:marBottom w:val="0"/>
                  <w:divBdr>
                    <w:top w:val="none" w:sz="0" w:space="0" w:color="auto"/>
                    <w:left w:val="none" w:sz="0" w:space="0" w:color="auto"/>
                    <w:bottom w:val="none" w:sz="0" w:space="0" w:color="auto"/>
                    <w:right w:val="none" w:sz="0" w:space="0" w:color="auto"/>
                  </w:divBdr>
                  <w:divsChild>
                    <w:div w:id="1671906116">
                      <w:marLeft w:val="0"/>
                      <w:marRight w:val="0"/>
                      <w:marTop w:val="0"/>
                      <w:marBottom w:val="0"/>
                      <w:divBdr>
                        <w:top w:val="none" w:sz="0" w:space="0" w:color="auto"/>
                        <w:left w:val="none" w:sz="0" w:space="0" w:color="auto"/>
                        <w:bottom w:val="none" w:sz="0" w:space="0" w:color="auto"/>
                        <w:right w:val="none" w:sz="0" w:space="0" w:color="auto"/>
                      </w:divBdr>
                    </w:div>
                  </w:divsChild>
                </w:div>
                <w:div w:id="700713783">
                  <w:marLeft w:val="0"/>
                  <w:marRight w:val="0"/>
                  <w:marTop w:val="0"/>
                  <w:marBottom w:val="0"/>
                  <w:divBdr>
                    <w:top w:val="none" w:sz="0" w:space="0" w:color="auto"/>
                    <w:left w:val="none" w:sz="0" w:space="0" w:color="auto"/>
                    <w:bottom w:val="none" w:sz="0" w:space="0" w:color="auto"/>
                    <w:right w:val="none" w:sz="0" w:space="0" w:color="auto"/>
                  </w:divBdr>
                  <w:divsChild>
                    <w:div w:id="812259000">
                      <w:marLeft w:val="0"/>
                      <w:marRight w:val="0"/>
                      <w:marTop w:val="0"/>
                      <w:marBottom w:val="0"/>
                      <w:divBdr>
                        <w:top w:val="none" w:sz="0" w:space="0" w:color="auto"/>
                        <w:left w:val="none" w:sz="0" w:space="0" w:color="auto"/>
                        <w:bottom w:val="none" w:sz="0" w:space="0" w:color="auto"/>
                        <w:right w:val="none" w:sz="0" w:space="0" w:color="auto"/>
                      </w:divBdr>
                    </w:div>
                  </w:divsChild>
                </w:div>
                <w:div w:id="1059595316">
                  <w:marLeft w:val="0"/>
                  <w:marRight w:val="0"/>
                  <w:marTop w:val="0"/>
                  <w:marBottom w:val="0"/>
                  <w:divBdr>
                    <w:top w:val="none" w:sz="0" w:space="0" w:color="auto"/>
                    <w:left w:val="none" w:sz="0" w:space="0" w:color="auto"/>
                    <w:bottom w:val="none" w:sz="0" w:space="0" w:color="auto"/>
                    <w:right w:val="none" w:sz="0" w:space="0" w:color="auto"/>
                  </w:divBdr>
                  <w:divsChild>
                    <w:div w:id="947616731">
                      <w:marLeft w:val="0"/>
                      <w:marRight w:val="0"/>
                      <w:marTop w:val="0"/>
                      <w:marBottom w:val="0"/>
                      <w:divBdr>
                        <w:top w:val="none" w:sz="0" w:space="0" w:color="auto"/>
                        <w:left w:val="none" w:sz="0" w:space="0" w:color="auto"/>
                        <w:bottom w:val="none" w:sz="0" w:space="0" w:color="auto"/>
                        <w:right w:val="none" w:sz="0" w:space="0" w:color="auto"/>
                      </w:divBdr>
                    </w:div>
                  </w:divsChild>
                </w:div>
                <w:div w:id="211582824">
                  <w:marLeft w:val="0"/>
                  <w:marRight w:val="0"/>
                  <w:marTop w:val="0"/>
                  <w:marBottom w:val="0"/>
                  <w:divBdr>
                    <w:top w:val="none" w:sz="0" w:space="0" w:color="auto"/>
                    <w:left w:val="none" w:sz="0" w:space="0" w:color="auto"/>
                    <w:bottom w:val="none" w:sz="0" w:space="0" w:color="auto"/>
                    <w:right w:val="none" w:sz="0" w:space="0" w:color="auto"/>
                  </w:divBdr>
                  <w:divsChild>
                    <w:div w:id="1819221458">
                      <w:marLeft w:val="0"/>
                      <w:marRight w:val="0"/>
                      <w:marTop w:val="0"/>
                      <w:marBottom w:val="0"/>
                      <w:divBdr>
                        <w:top w:val="none" w:sz="0" w:space="0" w:color="auto"/>
                        <w:left w:val="none" w:sz="0" w:space="0" w:color="auto"/>
                        <w:bottom w:val="none" w:sz="0" w:space="0" w:color="auto"/>
                        <w:right w:val="none" w:sz="0" w:space="0" w:color="auto"/>
                      </w:divBdr>
                    </w:div>
                  </w:divsChild>
                </w:div>
                <w:div w:id="1227492887">
                  <w:marLeft w:val="0"/>
                  <w:marRight w:val="0"/>
                  <w:marTop w:val="0"/>
                  <w:marBottom w:val="0"/>
                  <w:divBdr>
                    <w:top w:val="none" w:sz="0" w:space="0" w:color="auto"/>
                    <w:left w:val="none" w:sz="0" w:space="0" w:color="auto"/>
                    <w:bottom w:val="none" w:sz="0" w:space="0" w:color="auto"/>
                    <w:right w:val="none" w:sz="0" w:space="0" w:color="auto"/>
                  </w:divBdr>
                  <w:divsChild>
                    <w:div w:id="1509756100">
                      <w:marLeft w:val="0"/>
                      <w:marRight w:val="0"/>
                      <w:marTop w:val="0"/>
                      <w:marBottom w:val="0"/>
                      <w:divBdr>
                        <w:top w:val="none" w:sz="0" w:space="0" w:color="auto"/>
                        <w:left w:val="none" w:sz="0" w:space="0" w:color="auto"/>
                        <w:bottom w:val="none" w:sz="0" w:space="0" w:color="auto"/>
                        <w:right w:val="none" w:sz="0" w:space="0" w:color="auto"/>
                      </w:divBdr>
                    </w:div>
                  </w:divsChild>
                </w:div>
                <w:div w:id="174855377">
                  <w:marLeft w:val="0"/>
                  <w:marRight w:val="0"/>
                  <w:marTop w:val="0"/>
                  <w:marBottom w:val="0"/>
                  <w:divBdr>
                    <w:top w:val="none" w:sz="0" w:space="0" w:color="auto"/>
                    <w:left w:val="none" w:sz="0" w:space="0" w:color="auto"/>
                    <w:bottom w:val="none" w:sz="0" w:space="0" w:color="auto"/>
                    <w:right w:val="none" w:sz="0" w:space="0" w:color="auto"/>
                  </w:divBdr>
                  <w:divsChild>
                    <w:div w:id="261500571">
                      <w:marLeft w:val="0"/>
                      <w:marRight w:val="0"/>
                      <w:marTop w:val="0"/>
                      <w:marBottom w:val="0"/>
                      <w:divBdr>
                        <w:top w:val="none" w:sz="0" w:space="0" w:color="auto"/>
                        <w:left w:val="none" w:sz="0" w:space="0" w:color="auto"/>
                        <w:bottom w:val="none" w:sz="0" w:space="0" w:color="auto"/>
                        <w:right w:val="none" w:sz="0" w:space="0" w:color="auto"/>
                      </w:divBdr>
                    </w:div>
                  </w:divsChild>
                </w:div>
                <w:div w:id="2123261021">
                  <w:marLeft w:val="0"/>
                  <w:marRight w:val="0"/>
                  <w:marTop w:val="0"/>
                  <w:marBottom w:val="0"/>
                  <w:divBdr>
                    <w:top w:val="none" w:sz="0" w:space="0" w:color="auto"/>
                    <w:left w:val="none" w:sz="0" w:space="0" w:color="auto"/>
                    <w:bottom w:val="none" w:sz="0" w:space="0" w:color="auto"/>
                    <w:right w:val="none" w:sz="0" w:space="0" w:color="auto"/>
                  </w:divBdr>
                  <w:divsChild>
                    <w:div w:id="920288765">
                      <w:marLeft w:val="0"/>
                      <w:marRight w:val="0"/>
                      <w:marTop w:val="0"/>
                      <w:marBottom w:val="0"/>
                      <w:divBdr>
                        <w:top w:val="none" w:sz="0" w:space="0" w:color="auto"/>
                        <w:left w:val="none" w:sz="0" w:space="0" w:color="auto"/>
                        <w:bottom w:val="none" w:sz="0" w:space="0" w:color="auto"/>
                        <w:right w:val="none" w:sz="0" w:space="0" w:color="auto"/>
                      </w:divBdr>
                    </w:div>
                  </w:divsChild>
                </w:div>
                <w:div w:id="1978996948">
                  <w:marLeft w:val="0"/>
                  <w:marRight w:val="0"/>
                  <w:marTop w:val="0"/>
                  <w:marBottom w:val="0"/>
                  <w:divBdr>
                    <w:top w:val="none" w:sz="0" w:space="0" w:color="auto"/>
                    <w:left w:val="none" w:sz="0" w:space="0" w:color="auto"/>
                    <w:bottom w:val="none" w:sz="0" w:space="0" w:color="auto"/>
                    <w:right w:val="none" w:sz="0" w:space="0" w:color="auto"/>
                  </w:divBdr>
                  <w:divsChild>
                    <w:div w:id="1927692142">
                      <w:marLeft w:val="0"/>
                      <w:marRight w:val="0"/>
                      <w:marTop w:val="0"/>
                      <w:marBottom w:val="0"/>
                      <w:divBdr>
                        <w:top w:val="none" w:sz="0" w:space="0" w:color="auto"/>
                        <w:left w:val="none" w:sz="0" w:space="0" w:color="auto"/>
                        <w:bottom w:val="none" w:sz="0" w:space="0" w:color="auto"/>
                        <w:right w:val="none" w:sz="0" w:space="0" w:color="auto"/>
                      </w:divBdr>
                    </w:div>
                  </w:divsChild>
                </w:div>
                <w:div w:id="1464494482">
                  <w:marLeft w:val="0"/>
                  <w:marRight w:val="0"/>
                  <w:marTop w:val="0"/>
                  <w:marBottom w:val="0"/>
                  <w:divBdr>
                    <w:top w:val="none" w:sz="0" w:space="0" w:color="auto"/>
                    <w:left w:val="none" w:sz="0" w:space="0" w:color="auto"/>
                    <w:bottom w:val="none" w:sz="0" w:space="0" w:color="auto"/>
                    <w:right w:val="none" w:sz="0" w:space="0" w:color="auto"/>
                  </w:divBdr>
                  <w:divsChild>
                    <w:div w:id="118575092">
                      <w:marLeft w:val="0"/>
                      <w:marRight w:val="0"/>
                      <w:marTop w:val="0"/>
                      <w:marBottom w:val="0"/>
                      <w:divBdr>
                        <w:top w:val="none" w:sz="0" w:space="0" w:color="auto"/>
                        <w:left w:val="none" w:sz="0" w:space="0" w:color="auto"/>
                        <w:bottom w:val="none" w:sz="0" w:space="0" w:color="auto"/>
                        <w:right w:val="none" w:sz="0" w:space="0" w:color="auto"/>
                      </w:divBdr>
                    </w:div>
                  </w:divsChild>
                </w:div>
                <w:div w:id="507019220">
                  <w:marLeft w:val="0"/>
                  <w:marRight w:val="0"/>
                  <w:marTop w:val="0"/>
                  <w:marBottom w:val="0"/>
                  <w:divBdr>
                    <w:top w:val="none" w:sz="0" w:space="0" w:color="auto"/>
                    <w:left w:val="none" w:sz="0" w:space="0" w:color="auto"/>
                    <w:bottom w:val="none" w:sz="0" w:space="0" w:color="auto"/>
                    <w:right w:val="none" w:sz="0" w:space="0" w:color="auto"/>
                  </w:divBdr>
                  <w:divsChild>
                    <w:div w:id="449326097">
                      <w:marLeft w:val="0"/>
                      <w:marRight w:val="0"/>
                      <w:marTop w:val="0"/>
                      <w:marBottom w:val="0"/>
                      <w:divBdr>
                        <w:top w:val="none" w:sz="0" w:space="0" w:color="auto"/>
                        <w:left w:val="none" w:sz="0" w:space="0" w:color="auto"/>
                        <w:bottom w:val="none" w:sz="0" w:space="0" w:color="auto"/>
                        <w:right w:val="none" w:sz="0" w:space="0" w:color="auto"/>
                      </w:divBdr>
                    </w:div>
                  </w:divsChild>
                </w:div>
                <w:div w:id="698242752">
                  <w:marLeft w:val="0"/>
                  <w:marRight w:val="0"/>
                  <w:marTop w:val="0"/>
                  <w:marBottom w:val="0"/>
                  <w:divBdr>
                    <w:top w:val="none" w:sz="0" w:space="0" w:color="auto"/>
                    <w:left w:val="none" w:sz="0" w:space="0" w:color="auto"/>
                    <w:bottom w:val="none" w:sz="0" w:space="0" w:color="auto"/>
                    <w:right w:val="none" w:sz="0" w:space="0" w:color="auto"/>
                  </w:divBdr>
                  <w:divsChild>
                    <w:div w:id="308561736">
                      <w:marLeft w:val="0"/>
                      <w:marRight w:val="0"/>
                      <w:marTop w:val="0"/>
                      <w:marBottom w:val="0"/>
                      <w:divBdr>
                        <w:top w:val="none" w:sz="0" w:space="0" w:color="auto"/>
                        <w:left w:val="none" w:sz="0" w:space="0" w:color="auto"/>
                        <w:bottom w:val="none" w:sz="0" w:space="0" w:color="auto"/>
                        <w:right w:val="none" w:sz="0" w:space="0" w:color="auto"/>
                      </w:divBdr>
                    </w:div>
                  </w:divsChild>
                </w:div>
                <w:div w:id="121075184">
                  <w:marLeft w:val="0"/>
                  <w:marRight w:val="0"/>
                  <w:marTop w:val="0"/>
                  <w:marBottom w:val="0"/>
                  <w:divBdr>
                    <w:top w:val="none" w:sz="0" w:space="0" w:color="auto"/>
                    <w:left w:val="none" w:sz="0" w:space="0" w:color="auto"/>
                    <w:bottom w:val="none" w:sz="0" w:space="0" w:color="auto"/>
                    <w:right w:val="none" w:sz="0" w:space="0" w:color="auto"/>
                  </w:divBdr>
                  <w:divsChild>
                    <w:div w:id="924608436">
                      <w:marLeft w:val="0"/>
                      <w:marRight w:val="0"/>
                      <w:marTop w:val="0"/>
                      <w:marBottom w:val="0"/>
                      <w:divBdr>
                        <w:top w:val="none" w:sz="0" w:space="0" w:color="auto"/>
                        <w:left w:val="none" w:sz="0" w:space="0" w:color="auto"/>
                        <w:bottom w:val="none" w:sz="0" w:space="0" w:color="auto"/>
                        <w:right w:val="none" w:sz="0" w:space="0" w:color="auto"/>
                      </w:divBdr>
                    </w:div>
                  </w:divsChild>
                </w:div>
                <w:div w:id="968629280">
                  <w:marLeft w:val="0"/>
                  <w:marRight w:val="0"/>
                  <w:marTop w:val="0"/>
                  <w:marBottom w:val="0"/>
                  <w:divBdr>
                    <w:top w:val="none" w:sz="0" w:space="0" w:color="auto"/>
                    <w:left w:val="none" w:sz="0" w:space="0" w:color="auto"/>
                    <w:bottom w:val="none" w:sz="0" w:space="0" w:color="auto"/>
                    <w:right w:val="none" w:sz="0" w:space="0" w:color="auto"/>
                  </w:divBdr>
                  <w:divsChild>
                    <w:div w:id="774179362">
                      <w:marLeft w:val="0"/>
                      <w:marRight w:val="0"/>
                      <w:marTop w:val="0"/>
                      <w:marBottom w:val="0"/>
                      <w:divBdr>
                        <w:top w:val="none" w:sz="0" w:space="0" w:color="auto"/>
                        <w:left w:val="none" w:sz="0" w:space="0" w:color="auto"/>
                        <w:bottom w:val="none" w:sz="0" w:space="0" w:color="auto"/>
                        <w:right w:val="none" w:sz="0" w:space="0" w:color="auto"/>
                      </w:divBdr>
                    </w:div>
                  </w:divsChild>
                </w:div>
                <w:div w:id="2141607118">
                  <w:marLeft w:val="0"/>
                  <w:marRight w:val="0"/>
                  <w:marTop w:val="0"/>
                  <w:marBottom w:val="0"/>
                  <w:divBdr>
                    <w:top w:val="none" w:sz="0" w:space="0" w:color="auto"/>
                    <w:left w:val="none" w:sz="0" w:space="0" w:color="auto"/>
                    <w:bottom w:val="none" w:sz="0" w:space="0" w:color="auto"/>
                    <w:right w:val="none" w:sz="0" w:space="0" w:color="auto"/>
                  </w:divBdr>
                  <w:divsChild>
                    <w:div w:id="12807839">
                      <w:marLeft w:val="0"/>
                      <w:marRight w:val="0"/>
                      <w:marTop w:val="0"/>
                      <w:marBottom w:val="0"/>
                      <w:divBdr>
                        <w:top w:val="none" w:sz="0" w:space="0" w:color="auto"/>
                        <w:left w:val="none" w:sz="0" w:space="0" w:color="auto"/>
                        <w:bottom w:val="none" w:sz="0" w:space="0" w:color="auto"/>
                        <w:right w:val="none" w:sz="0" w:space="0" w:color="auto"/>
                      </w:divBdr>
                    </w:div>
                  </w:divsChild>
                </w:div>
                <w:div w:id="724523789">
                  <w:marLeft w:val="0"/>
                  <w:marRight w:val="0"/>
                  <w:marTop w:val="0"/>
                  <w:marBottom w:val="0"/>
                  <w:divBdr>
                    <w:top w:val="none" w:sz="0" w:space="0" w:color="auto"/>
                    <w:left w:val="none" w:sz="0" w:space="0" w:color="auto"/>
                    <w:bottom w:val="none" w:sz="0" w:space="0" w:color="auto"/>
                    <w:right w:val="none" w:sz="0" w:space="0" w:color="auto"/>
                  </w:divBdr>
                  <w:divsChild>
                    <w:div w:id="122433944">
                      <w:marLeft w:val="0"/>
                      <w:marRight w:val="0"/>
                      <w:marTop w:val="0"/>
                      <w:marBottom w:val="0"/>
                      <w:divBdr>
                        <w:top w:val="none" w:sz="0" w:space="0" w:color="auto"/>
                        <w:left w:val="none" w:sz="0" w:space="0" w:color="auto"/>
                        <w:bottom w:val="none" w:sz="0" w:space="0" w:color="auto"/>
                        <w:right w:val="none" w:sz="0" w:space="0" w:color="auto"/>
                      </w:divBdr>
                    </w:div>
                  </w:divsChild>
                </w:div>
                <w:div w:id="2106264726">
                  <w:marLeft w:val="0"/>
                  <w:marRight w:val="0"/>
                  <w:marTop w:val="0"/>
                  <w:marBottom w:val="0"/>
                  <w:divBdr>
                    <w:top w:val="none" w:sz="0" w:space="0" w:color="auto"/>
                    <w:left w:val="none" w:sz="0" w:space="0" w:color="auto"/>
                    <w:bottom w:val="none" w:sz="0" w:space="0" w:color="auto"/>
                    <w:right w:val="none" w:sz="0" w:space="0" w:color="auto"/>
                  </w:divBdr>
                  <w:divsChild>
                    <w:div w:id="333144598">
                      <w:marLeft w:val="0"/>
                      <w:marRight w:val="0"/>
                      <w:marTop w:val="0"/>
                      <w:marBottom w:val="0"/>
                      <w:divBdr>
                        <w:top w:val="none" w:sz="0" w:space="0" w:color="auto"/>
                        <w:left w:val="none" w:sz="0" w:space="0" w:color="auto"/>
                        <w:bottom w:val="none" w:sz="0" w:space="0" w:color="auto"/>
                        <w:right w:val="none" w:sz="0" w:space="0" w:color="auto"/>
                      </w:divBdr>
                    </w:div>
                  </w:divsChild>
                </w:div>
                <w:div w:id="498083508">
                  <w:marLeft w:val="0"/>
                  <w:marRight w:val="0"/>
                  <w:marTop w:val="0"/>
                  <w:marBottom w:val="0"/>
                  <w:divBdr>
                    <w:top w:val="none" w:sz="0" w:space="0" w:color="auto"/>
                    <w:left w:val="none" w:sz="0" w:space="0" w:color="auto"/>
                    <w:bottom w:val="none" w:sz="0" w:space="0" w:color="auto"/>
                    <w:right w:val="none" w:sz="0" w:space="0" w:color="auto"/>
                  </w:divBdr>
                  <w:divsChild>
                    <w:div w:id="1913469723">
                      <w:marLeft w:val="0"/>
                      <w:marRight w:val="0"/>
                      <w:marTop w:val="0"/>
                      <w:marBottom w:val="0"/>
                      <w:divBdr>
                        <w:top w:val="none" w:sz="0" w:space="0" w:color="auto"/>
                        <w:left w:val="none" w:sz="0" w:space="0" w:color="auto"/>
                        <w:bottom w:val="none" w:sz="0" w:space="0" w:color="auto"/>
                        <w:right w:val="none" w:sz="0" w:space="0" w:color="auto"/>
                      </w:divBdr>
                    </w:div>
                  </w:divsChild>
                </w:div>
                <w:div w:id="1255289361">
                  <w:marLeft w:val="0"/>
                  <w:marRight w:val="0"/>
                  <w:marTop w:val="0"/>
                  <w:marBottom w:val="0"/>
                  <w:divBdr>
                    <w:top w:val="none" w:sz="0" w:space="0" w:color="auto"/>
                    <w:left w:val="none" w:sz="0" w:space="0" w:color="auto"/>
                    <w:bottom w:val="none" w:sz="0" w:space="0" w:color="auto"/>
                    <w:right w:val="none" w:sz="0" w:space="0" w:color="auto"/>
                  </w:divBdr>
                  <w:divsChild>
                    <w:div w:id="1430394403">
                      <w:marLeft w:val="0"/>
                      <w:marRight w:val="0"/>
                      <w:marTop w:val="0"/>
                      <w:marBottom w:val="0"/>
                      <w:divBdr>
                        <w:top w:val="none" w:sz="0" w:space="0" w:color="auto"/>
                        <w:left w:val="none" w:sz="0" w:space="0" w:color="auto"/>
                        <w:bottom w:val="none" w:sz="0" w:space="0" w:color="auto"/>
                        <w:right w:val="none" w:sz="0" w:space="0" w:color="auto"/>
                      </w:divBdr>
                    </w:div>
                  </w:divsChild>
                </w:div>
                <w:div w:id="1703244640">
                  <w:marLeft w:val="0"/>
                  <w:marRight w:val="0"/>
                  <w:marTop w:val="0"/>
                  <w:marBottom w:val="0"/>
                  <w:divBdr>
                    <w:top w:val="none" w:sz="0" w:space="0" w:color="auto"/>
                    <w:left w:val="none" w:sz="0" w:space="0" w:color="auto"/>
                    <w:bottom w:val="none" w:sz="0" w:space="0" w:color="auto"/>
                    <w:right w:val="none" w:sz="0" w:space="0" w:color="auto"/>
                  </w:divBdr>
                  <w:divsChild>
                    <w:div w:id="1252815342">
                      <w:marLeft w:val="0"/>
                      <w:marRight w:val="0"/>
                      <w:marTop w:val="0"/>
                      <w:marBottom w:val="0"/>
                      <w:divBdr>
                        <w:top w:val="none" w:sz="0" w:space="0" w:color="auto"/>
                        <w:left w:val="none" w:sz="0" w:space="0" w:color="auto"/>
                        <w:bottom w:val="none" w:sz="0" w:space="0" w:color="auto"/>
                        <w:right w:val="none" w:sz="0" w:space="0" w:color="auto"/>
                      </w:divBdr>
                    </w:div>
                  </w:divsChild>
                </w:div>
                <w:div w:id="1831675226">
                  <w:marLeft w:val="0"/>
                  <w:marRight w:val="0"/>
                  <w:marTop w:val="0"/>
                  <w:marBottom w:val="0"/>
                  <w:divBdr>
                    <w:top w:val="none" w:sz="0" w:space="0" w:color="auto"/>
                    <w:left w:val="none" w:sz="0" w:space="0" w:color="auto"/>
                    <w:bottom w:val="none" w:sz="0" w:space="0" w:color="auto"/>
                    <w:right w:val="none" w:sz="0" w:space="0" w:color="auto"/>
                  </w:divBdr>
                  <w:divsChild>
                    <w:div w:id="1706633765">
                      <w:marLeft w:val="0"/>
                      <w:marRight w:val="0"/>
                      <w:marTop w:val="0"/>
                      <w:marBottom w:val="0"/>
                      <w:divBdr>
                        <w:top w:val="none" w:sz="0" w:space="0" w:color="auto"/>
                        <w:left w:val="none" w:sz="0" w:space="0" w:color="auto"/>
                        <w:bottom w:val="none" w:sz="0" w:space="0" w:color="auto"/>
                        <w:right w:val="none" w:sz="0" w:space="0" w:color="auto"/>
                      </w:divBdr>
                    </w:div>
                  </w:divsChild>
                </w:div>
                <w:div w:id="478963538">
                  <w:marLeft w:val="0"/>
                  <w:marRight w:val="0"/>
                  <w:marTop w:val="0"/>
                  <w:marBottom w:val="0"/>
                  <w:divBdr>
                    <w:top w:val="none" w:sz="0" w:space="0" w:color="auto"/>
                    <w:left w:val="none" w:sz="0" w:space="0" w:color="auto"/>
                    <w:bottom w:val="none" w:sz="0" w:space="0" w:color="auto"/>
                    <w:right w:val="none" w:sz="0" w:space="0" w:color="auto"/>
                  </w:divBdr>
                  <w:divsChild>
                    <w:div w:id="131951477">
                      <w:marLeft w:val="0"/>
                      <w:marRight w:val="0"/>
                      <w:marTop w:val="0"/>
                      <w:marBottom w:val="0"/>
                      <w:divBdr>
                        <w:top w:val="none" w:sz="0" w:space="0" w:color="auto"/>
                        <w:left w:val="none" w:sz="0" w:space="0" w:color="auto"/>
                        <w:bottom w:val="none" w:sz="0" w:space="0" w:color="auto"/>
                        <w:right w:val="none" w:sz="0" w:space="0" w:color="auto"/>
                      </w:divBdr>
                    </w:div>
                  </w:divsChild>
                </w:div>
                <w:div w:id="2027246036">
                  <w:marLeft w:val="0"/>
                  <w:marRight w:val="0"/>
                  <w:marTop w:val="0"/>
                  <w:marBottom w:val="0"/>
                  <w:divBdr>
                    <w:top w:val="none" w:sz="0" w:space="0" w:color="auto"/>
                    <w:left w:val="none" w:sz="0" w:space="0" w:color="auto"/>
                    <w:bottom w:val="none" w:sz="0" w:space="0" w:color="auto"/>
                    <w:right w:val="none" w:sz="0" w:space="0" w:color="auto"/>
                  </w:divBdr>
                  <w:divsChild>
                    <w:div w:id="1762337858">
                      <w:marLeft w:val="0"/>
                      <w:marRight w:val="0"/>
                      <w:marTop w:val="0"/>
                      <w:marBottom w:val="0"/>
                      <w:divBdr>
                        <w:top w:val="none" w:sz="0" w:space="0" w:color="auto"/>
                        <w:left w:val="none" w:sz="0" w:space="0" w:color="auto"/>
                        <w:bottom w:val="none" w:sz="0" w:space="0" w:color="auto"/>
                        <w:right w:val="none" w:sz="0" w:space="0" w:color="auto"/>
                      </w:divBdr>
                    </w:div>
                  </w:divsChild>
                </w:div>
                <w:div w:id="1895001365">
                  <w:marLeft w:val="0"/>
                  <w:marRight w:val="0"/>
                  <w:marTop w:val="0"/>
                  <w:marBottom w:val="0"/>
                  <w:divBdr>
                    <w:top w:val="none" w:sz="0" w:space="0" w:color="auto"/>
                    <w:left w:val="none" w:sz="0" w:space="0" w:color="auto"/>
                    <w:bottom w:val="none" w:sz="0" w:space="0" w:color="auto"/>
                    <w:right w:val="none" w:sz="0" w:space="0" w:color="auto"/>
                  </w:divBdr>
                  <w:divsChild>
                    <w:div w:id="1421637216">
                      <w:marLeft w:val="0"/>
                      <w:marRight w:val="0"/>
                      <w:marTop w:val="0"/>
                      <w:marBottom w:val="0"/>
                      <w:divBdr>
                        <w:top w:val="none" w:sz="0" w:space="0" w:color="auto"/>
                        <w:left w:val="none" w:sz="0" w:space="0" w:color="auto"/>
                        <w:bottom w:val="none" w:sz="0" w:space="0" w:color="auto"/>
                        <w:right w:val="none" w:sz="0" w:space="0" w:color="auto"/>
                      </w:divBdr>
                    </w:div>
                  </w:divsChild>
                </w:div>
                <w:div w:id="233976929">
                  <w:marLeft w:val="0"/>
                  <w:marRight w:val="0"/>
                  <w:marTop w:val="0"/>
                  <w:marBottom w:val="0"/>
                  <w:divBdr>
                    <w:top w:val="none" w:sz="0" w:space="0" w:color="auto"/>
                    <w:left w:val="none" w:sz="0" w:space="0" w:color="auto"/>
                    <w:bottom w:val="none" w:sz="0" w:space="0" w:color="auto"/>
                    <w:right w:val="none" w:sz="0" w:space="0" w:color="auto"/>
                  </w:divBdr>
                  <w:divsChild>
                    <w:div w:id="1857117154">
                      <w:marLeft w:val="0"/>
                      <w:marRight w:val="0"/>
                      <w:marTop w:val="0"/>
                      <w:marBottom w:val="0"/>
                      <w:divBdr>
                        <w:top w:val="none" w:sz="0" w:space="0" w:color="auto"/>
                        <w:left w:val="none" w:sz="0" w:space="0" w:color="auto"/>
                        <w:bottom w:val="none" w:sz="0" w:space="0" w:color="auto"/>
                        <w:right w:val="none" w:sz="0" w:space="0" w:color="auto"/>
                      </w:divBdr>
                    </w:div>
                  </w:divsChild>
                </w:div>
                <w:div w:id="775755234">
                  <w:marLeft w:val="0"/>
                  <w:marRight w:val="0"/>
                  <w:marTop w:val="0"/>
                  <w:marBottom w:val="0"/>
                  <w:divBdr>
                    <w:top w:val="none" w:sz="0" w:space="0" w:color="auto"/>
                    <w:left w:val="none" w:sz="0" w:space="0" w:color="auto"/>
                    <w:bottom w:val="none" w:sz="0" w:space="0" w:color="auto"/>
                    <w:right w:val="none" w:sz="0" w:space="0" w:color="auto"/>
                  </w:divBdr>
                  <w:divsChild>
                    <w:div w:id="1921938918">
                      <w:marLeft w:val="0"/>
                      <w:marRight w:val="0"/>
                      <w:marTop w:val="0"/>
                      <w:marBottom w:val="0"/>
                      <w:divBdr>
                        <w:top w:val="none" w:sz="0" w:space="0" w:color="auto"/>
                        <w:left w:val="none" w:sz="0" w:space="0" w:color="auto"/>
                        <w:bottom w:val="none" w:sz="0" w:space="0" w:color="auto"/>
                        <w:right w:val="none" w:sz="0" w:space="0" w:color="auto"/>
                      </w:divBdr>
                    </w:div>
                  </w:divsChild>
                </w:div>
                <w:div w:id="1760440228">
                  <w:marLeft w:val="0"/>
                  <w:marRight w:val="0"/>
                  <w:marTop w:val="0"/>
                  <w:marBottom w:val="0"/>
                  <w:divBdr>
                    <w:top w:val="none" w:sz="0" w:space="0" w:color="auto"/>
                    <w:left w:val="none" w:sz="0" w:space="0" w:color="auto"/>
                    <w:bottom w:val="none" w:sz="0" w:space="0" w:color="auto"/>
                    <w:right w:val="none" w:sz="0" w:space="0" w:color="auto"/>
                  </w:divBdr>
                  <w:divsChild>
                    <w:div w:id="2140368646">
                      <w:marLeft w:val="0"/>
                      <w:marRight w:val="0"/>
                      <w:marTop w:val="0"/>
                      <w:marBottom w:val="0"/>
                      <w:divBdr>
                        <w:top w:val="none" w:sz="0" w:space="0" w:color="auto"/>
                        <w:left w:val="none" w:sz="0" w:space="0" w:color="auto"/>
                        <w:bottom w:val="none" w:sz="0" w:space="0" w:color="auto"/>
                        <w:right w:val="none" w:sz="0" w:space="0" w:color="auto"/>
                      </w:divBdr>
                    </w:div>
                  </w:divsChild>
                </w:div>
                <w:div w:id="119106567">
                  <w:marLeft w:val="0"/>
                  <w:marRight w:val="0"/>
                  <w:marTop w:val="0"/>
                  <w:marBottom w:val="0"/>
                  <w:divBdr>
                    <w:top w:val="none" w:sz="0" w:space="0" w:color="auto"/>
                    <w:left w:val="none" w:sz="0" w:space="0" w:color="auto"/>
                    <w:bottom w:val="none" w:sz="0" w:space="0" w:color="auto"/>
                    <w:right w:val="none" w:sz="0" w:space="0" w:color="auto"/>
                  </w:divBdr>
                  <w:divsChild>
                    <w:div w:id="958492927">
                      <w:marLeft w:val="0"/>
                      <w:marRight w:val="0"/>
                      <w:marTop w:val="0"/>
                      <w:marBottom w:val="0"/>
                      <w:divBdr>
                        <w:top w:val="none" w:sz="0" w:space="0" w:color="auto"/>
                        <w:left w:val="none" w:sz="0" w:space="0" w:color="auto"/>
                        <w:bottom w:val="none" w:sz="0" w:space="0" w:color="auto"/>
                        <w:right w:val="none" w:sz="0" w:space="0" w:color="auto"/>
                      </w:divBdr>
                    </w:div>
                  </w:divsChild>
                </w:div>
                <w:div w:id="800273583">
                  <w:marLeft w:val="0"/>
                  <w:marRight w:val="0"/>
                  <w:marTop w:val="0"/>
                  <w:marBottom w:val="0"/>
                  <w:divBdr>
                    <w:top w:val="none" w:sz="0" w:space="0" w:color="auto"/>
                    <w:left w:val="none" w:sz="0" w:space="0" w:color="auto"/>
                    <w:bottom w:val="none" w:sz="0" w:space="0" w:color="auto"/>
                    <w:right w:val="none" w:sz="0" w:space="0" w:color="auto"/>
                  </w:divBdr>
                  <w:divsChild>
                    <w:div w:id="1944217201">
                      <w:marLeft w:val="0"/>
                      <w:marRight w:val="0"/>
                      <w:marTop w:val="0"/>
                      <w:marBottom w:val="0"/>
                      <w:divBdr>
                        <w:top w:val="none" w:sz="0" w:space="0" w:color="auto"/>
                        <w:left w:val="none" w:sz="0" w:space="0" w:color="auto"/>
                        <w:bottom w:val="none" w:sz="0" w:space="0" w:color="auto"/>
                        <w:right w:val="none" w:sz="0" w:space="0" w:color="auto"/>
                      </w:divBdr>
                    </w:div>
                  </w:divsChild>
                </w:div>
                <w:div w:id="256720542">
                  <w:marLeft w:val="0"/>
                  <w:marRight w:val="0"/>
                  <w:marTop w:val="0"/>
                  <w:marBottom w:val="0"/>
                  <w:divBdr>
                    <w:top w:val="none" w:sz="0" w:space="0" w:color="auto"/>
                    <w:left w:val="none" w:sz="0" w:space="0" w:color="auto"/>
                    <w:bottom w:val="none" w:sz="0" w:space="0" w:color="auto"/>
                    <w:right w:val="none" w:sz="0" w:space="0" w:color="auto"/>
                  </w:divBdr>
                  <w:divsChild>
                    <w:div w:id="984352652">
                      <w:marLeft w:val="0"/>
                      <w:marRight w:val="0"/>
                      <w:marTop w:val="0"/>
                      <w:marBottom w:val="0"/>
                      <w:divBdr>
                        <w:top w:val="none" w:sz="0" w:space="0" w:color="auto"/>
                        <w:left w:val="none" w:sz="0" w:space="0" w:color="auto"/>
                        <w:bottom w:val="none" w:sz="0" w:space="0" w:color="auto"/>
                        <w:right w:val="none" w:sz="0" w:space="0" w:color="auto"/>
                      </w:divBdr>
                    </w:div>
                  </w:divsChild>
                </w:div>
                <w:div w:id="623660101">
                  <w:marLeft w:val="0"/>
                  <w:marRight w:val="0"/>
                  <w:marTop w:val="0"/>
                  <w:marBottom w:val="0"/>
                  <w:divBdr>
                    <w:top w:val="none" w:sz="0" w:space="0" w:color="auto"/>
                    <w:left w:val="none" w:sz="0" w:space="0" w:color="auto"/>
                    <w:bottom w:val="none" w:sz="0" w:space="0" w:color="auto"/>
                    <w:right w:val="none" w:sz="0" w:space="0" w:color="auto"/>
                  </w:divBdr>
                  <w:divsChild>
                    <w:div w:id="1099523484">
                      <w:marLeft w:val="0"/>
                      <w:marRight w:val="0"/>
                      <w:marTop w:val="0"/>
                      <w:marBottom w:val="0"/>
                      <w:divBdr>
                        <w:top w:val="none" w:sz="0" w:space="0" w:color="auto"/>
                        <w:left w:val="none" w:sz="0" w:space="0" w:color="auto"/>
                        <w:bottom w:val="none" w:sz="0" w:space="0" w:color="auto"/>
                        <w:right w:val="none" w:sz="0" w:space="0" w:color="auto"/>
                      </w:divBdr>
                    </w:div>
                  </w:divsChild>
                </w:div>
                <w:div w:id="1018966987">
                  <w:marLeft w:val="0"/>
                  <w:marRight w:val="0"/>
                  <w:marTop w:val="0"/>
                  <w:marBottom w:val="0"/>
                  <w:divBdr>
                    <w:top w:val="none" w:sz="0" w:space="0" w:color="auto"/>
                    <w:left w:val="none" w:sz="0" w:space="0" w:color="auto"/>
                    <w:bottom w:val="none" w:sz="0" w:space="0" w:color="auto"/>
                    <w:right w:val="none" w:sz="0" w:space="0" w:color="auto"/>
                  </w:divBdr>
                  <w:divsChild>
                    <w:div w:id="12656050">
                      <w:marLeft w:val="0"/>
                      <w:marRight w:val="0"/>
                      <w:marTop w:val="0"/>
                      <w:marBottom w:val="0"/>
                      <w:divBdr>
                        <w:top w:val="none" w:sz="0" w:space="0" w:color="auto"/>
                        <w:left w:val="none" w:sz="0" w:space="0" w:color="auto"/>
                        <w:bottom w:val="none" w:sz="0" w:space="0" w:color="auto"/>
                        <w:right w:val="none" w:sz="0" w:space="0" w:color="auto"/>
                      </w:divBdr>
                    </w:div>
                  </w:divsChild>
                </w:div>
                <w:div w:id="492529576">
                  <w:marLeft w:val="0"/>
                  <w:marRight w:val="0"/>
                  <w:marTop w:val="0"/>
                  <w:marBottom w:val="0"/>
                  <w:divBdr>
                    <w:top w:val="none" w:sz="0" w:space="0" w:color="auto"/>
                    <w:left w:val="none" w:sz="0" w:space="0" w:color="auto"/>
                    <w:bottom w:val="none" w:sz="0" w:space="0" w:color="auto"/>
                    <w:right w:val="none" w:sz="0" w:space="0" w:color="auto"/>
                  </w:divBdr>
                  <w:divsChild>
                    <w:div w:id="15346828">
                      <w:marLeft w:val="0"/>
                      <w:marRight w:val="0"/>
                      <w:marTop w:val="0"/>
                      <w:marBottom w:val="0"/>
                      <w:divBdr>
                        <w:top w:val="none" w:sz="0" w:space="0" w:color="auto"/>
                        <w:left w:val="none" w:sz="0" w:space="0" w:color="auto"/>
                        <w:bottom w:val="none" w:sz="0" w:space="0" w:color="auto"/>
                        <w:right w:val="none" w:sz="0" w:space="0" w:color="auto"/>
                      </w:divBdr>
                    </w:div>
                  </w:divsChild>
                </w:div>
                <w:div w:id="435246757">
                  <w:marLeft w:val="0"/>
                  <w:marRight w:val="0"/>
                  <w:marTop w:val="0"/>
                  <w:marBottom w:val="0"/>
                  <w:divBdr>
                    <w:top w:val="none" w:sz="0" w:space="0" w:color="auto"/>
                    <w:left w:val="none" w:sz="0" w:space="0" w:color="auto"/>
                    <w:bottom w:val="none" w:sz="0" w:space="0" w:color="auto"/>
                    <w:right w:val="none" w:sz="0" w:space="0" w:color="auto"/>
                  </w:divBdr>
                  <w:divsChild>
                    <w:div w:id="954944948">
                      <w:marLeft w:val="0"/>
                      <w:marRight w:val="0"/>
                      <w:marTop w:val="0"/>
                      <w:marBottom w:val="0"/>
                      <w:divBdr>
                        <w:top w:val="none" w:sz="0" w:space="0" w:color="auto"/>
                        <w:left w:val="none" w:sz="0" w:space="0" w:color="auto"/>
                        <w:bottom w:val="none" w:sz="0" w:space="0" w:color="auto"/>
                        <w:right w:val="none" w:sz="0" w:space="0" w:color="auto"/>
                      </w:divBdr>
                    </w:div>
                  </w:divsChild>
                </w:div>
                <w:div w:id="1803379296">
                  <w:marLeft w:val="0"/>
                  <w:marRight w:val="0"/>
                  <w:marTop w:val="0"/>
                  <w:marBottom w:val="0"/>
                  <w:divBdr>
                    <w:top w:val="none" w:sz="0" w:space="0" w:color="auto"/>
                    <w:left w:val="none" w:sz="0" w:space="0" w:color="auto"/>
                    <w:bottom w:val="none" w:sz="0" w:space="0" w:color="auto"/>
                    <w:right w:val="none" w:sz="0" w:space="0" w:color="auto"/>
                  </w:divBdr>
                  <w:divsChild>
                    <w:div w:id="653878782">
                      <w:marLeft w:val="0"/>
                      <w:marRight w:val="0"/>
                      <w:marTop w:val="0"/>
                      <w:marBottom w:val="0"/>
                      <w:divBdr>
                        <w:top w:val="none" w:sz="0" w:space="0" w:color="auto"/>
                        <w:left w:val="none" w:sz="0" w:space="0" w:color="auto"/>
                        <w:bottom w:val="none" w:sz="0" w:space="0" w:color="auto"/>
                        <w:right w:val="none" w:sz="0" w:space="0" w:color="auto"/>
                      </w:divBdr>
                    </w:div>
                  </w:divsChild>
                </w:div>
                <w:div w:id="989095654">
                  <w:marLeft w:val="0"/>
                  <w:marRight w:val="0"/>
                  <w:marTop w:val="0"/>
                  <w:marBottom w:val="0"/>
                  <w:divBdr>
                    <w:top w:val="none" w:sz="0" w:space="0" w:color="auto"/>
                    <w:left w:val="none" w:sz="0" w:space="0" w:color="auto"/>
                    <w:bottom w:val="none" w:sz="0" w:space="0" w:color="auto"/>
                    <w:right w:val="none" w:sz="0" w:space="0" w:color="auto"/>
                  </w:divBdr>
                  <w:divsChild>
                    <w:div w:id="580457248">
                      <w:marLeft w:val="0"/>
                      <w:marRight w:val="0"/>
                      <w:marTop w:val="0"/>
                      <w:marBottom w:val="0"/>
                      <w:divBdr>
                        <w:top w:val="none" w:sz="0" w:space="0" w:color="auto"/>
                        <w:left w:val="none" w:sz="0" w:space="0" w:color="auto"/>
                        <w:bottom w:val="none" w:sz="0" w:space="0" w:color="auto"/>
                        <w:right w:val="none" w:sz="0" w:space="0" w:color="auto"/>
                      </w:divBdr>
                    </w:div>
                  </w:divsChild>
                </w:div>
                <w:div w:id="2109887938">
                  <w:marLeft w:val="0"/>
                  <w:marRight w:val="0"/>
                  <w:marTop w:val="0"/>
                  <w:marBottom w:val="0"/>
                  <w:divBdr>
                    <w:top w:val="none" w:sz="0" w:space="0" w:color="auto"/>
                    <w:left w:val="none" w:sz="0" w:space="0" w:color="auto"/>
                    <w:bottom w:val="none" w:sz="0" w:space="0" w:color="auto"/>
                    <w:right w:val="none" w:sz="0" w:space="0" w:color="auto"/>
                  </w:divBdr>
                  <w:divsChild>
                    <w:div w:id="1000349915">
                      <w:marLeft w:val="0"/>
                      <w:marRight w:val="0"/>
                      <w:marTop w:val="0"/>
                      <w:marBottom w:val="0"/>
                      <w:divBdr>
                        <w:top w:val="none" w:sz="0" w:space="0" w:color="auto"/>
                        <w:left w:val="none" w:sz="0" w:space="0" w:color="auto"/>
                        <w:bottom w:val="none" w:sz="0" w:space="0" w:color="auto"/>
                        <w:right w:val="none" w:sz="0" w:space="0" w:color="auto"/>
                      </w:divBdr>
                    </w:div>
                  </w:divsChild>
                </w:div>
                <w:div w:id="1671759621">
                  <w:marLeft w:val="0"/>
                  <w:marRight w:val="0"/>
                  <w:marTop w:val="0"/>
                  <w:marBottom w:val="0"/>
                  <w:divBdr>
                    <w:top w:val="none" w:sz="0" w:space="0" w:color="auto"/>
                    <w:left w:val="none" w:sz="0" w:space="0" w:color="auto"/>
                    <w:bottom w:val="none" w:sz="0" w:space="0" w:color="auto"/>
                    <w:right w:val="none" w:sz="0" w:space="0" w:color="auto"/>
                  </w:divBdr>
                  <w:divsChild>
                    <w:div w:id="84307508">
                      <w:marLeft w:val="0"/>
                      <w:marRight w:val="0"/>
                      <w:marTop w:val="0"/>
                      <w:marBottom w:val="0"/>
                      <w:divBdr>
                        <w:top w:val="none" w:sz="0" w:space="0" w:color="auto"/>
                        <w:left w:val="none" w:sz="0" w:space="0" w:color="auto"/>
                        <w:bottom w:val="none" w:sz="0" w:space="0" w:color="auto"/>
                        <w:right w:val="none" w:sz="0" w:space="0" w:color="auto"/>
                      </w:divBdr>
                    </w:div>
                  </w:divsChild>
                </w:div>
                <w:div w:id="1096244678">
                  <w:marLeft w:val="0"/>
                  <w:marRight w:val="0"/>
                  <w:marTop w:val="0"/>
                  <w:marBottom w:val="0"/>
                  <w:divBdr>
                    <w:top w:val="none" w:sz="0" w:space="0" w:color="auto"/>
                    <w:left w:val="none" w:sz="0" w:space="0" w:color="auto"/>
                    <w:bottom w:val="none" w:sz="0" w:space="0" w:color="auto"/>
                    <w:right w:val="none" w:sz="0" w:space="0" w:color="auto"/>
                  </w:divBdr>
                  <w:divsChild>
                    <w:div w:id="1415980740">
                      <w:marLeft w:val="0"/>
                      <w:marRight w:val="0"/>
                      <w:marTop w:val="0"/>
                      <w:marBottom w:val="0"/>
                      <w:divBdr>
                        <w:top w:val="none" w:sz="0" w:space="0" w:color="auto"/>
                        <w:left w:val="none" w:sz="0" w:space="0" w:color="auto"/>
                        <w:bottom w:val="none" w:sz="0" w:space="0" w:color="auto"/>
                        <w:right w:val="none" w:sz="0" w:space="0" w:color="auto"/>
                      </w:divBdr>
                    </w:div>
                  </w:divsChild>
                </w:div>
                <w:div w:id="1128085112">
                  <w:marLeft w:val="0"/>
                  <w:marRight w:val="0"/>
                  <w:marTop w:val="0"/>
                  <w:marBottom w:val="0"/>
                  <w:divBdr>
                    <w:top w:val="none" w:sz="0" w:space="0" w:color="auto"/>
                    <w:left w:val="none" w:sz="0" w:space="0" w:color="auto"/>
                    <w:bottom w:val="none" w:sz="0" w:space="0" w:color="auto"/>
                    <w:right w:val="none" w:sz="0" w:space="0" w:color="auto"/>
                  </w:divBdr>
                  <w:divsChild>
                    <w:div w:id="579943350">
                      <w:marLeft w:val="0"/>
                      <w:marRight w:val="0"/>
                      <w:marTop w:val="0"/>
                      <w:marBottom w:val="0"/>
                      <w:divBdr>
                        <w:top w:val="none" w:sz="0" w:space="0" w:color="auto"/>
                        <w:left w:val="none" w:sz="0" w:space="0" w:color="auto"/>
                        <w:bottom w:val="none" w:sz="0" w:space="0" w:color="auto"/>
                        <w:right w:val="none" w:sz="0" w:space="0" w:color="auto"/>
                      </w:divBdr>
                    </w:div>
                  </w:divsChild>
                </w:div>
                <w:div w:id="1443955995">
                  <w:marLeft w:val="0"/>
                  <w:marRight w:val="0"/>
                  <w:marTop w:val="0"/>
                  <w:marBottom w:val="0"/>
                  <w:divBdr>
                    <w:top w:val="none" w:sz="0" w:space="0" w:color="auto"/>
                    <w:left w:val="none" w:sz="0" w:space="0" w:color="auto"/>
                    <w:bottom w:val="none" w:sz="0" w:space="0" w:color="auto"/>
                    <w:right w:val="none" w:sz="0" w:space="0" w:color="auto"/>
                  </w:divBdr>
                  <w:divsChild>
                    <w:div w:id="774515477">
                      <w:marLeft w:val="0"/>
                      <w:marRight w:val="0"/>
                      <w:marTop w:val="0"/>
                      <w:marBottom w:val="0"/>
                      <w:divBdr>
                        <w:top w:val="none" w:sz="0" w:space="0" w:color="auto"/>
                        <w:left w:val="none" w:sz="0" w:space="0" w:color="auto"/>
                        <w:bottom w:val="none" w:sz="0" w:space="0" w:color="auto"/>
                        <w:right w:val="none" w:sz="0" w:space="0" w:color="auto"/>
                      </w:divBdr>
                    </w:div>
                  </w:divsChild>
                </w:div>
                <w:div w:id="1507744366">
                  <w:marLeft w:val="0"/>
                  <w:marRight w:val="0"/>
                  <w:marTop w:val="0"/>
                  <w:marBottom w:val="0"/>
                  <w:divBdr>
                    <w:top w:val="none" w:sz="0" w:space="0" w:color="auto"/>
                    <w:left w:val="none" w:sz="0" w:space="0" w:color="auto"/>
                    <w:bottom w:val="none" w:sz="0" w:space="0" w:color="auto"/>
                    <w:right w:val="none" w:sz="0" w:space="0" w:color="auto"/>
                  </w:divBdr>
                  <w:divsChild>
                    <w:div w:id="1996756966">
                      <w:marLeft w:val="0"/>
                      <w:marRight w:val="0"/>
                      <w:marTop w:val="0"/>
                      <w:marBottom w:val="0"/>
                      <w:divBdr>
                        <w:top w:val="none" w:sz="0" w:space="0" w:color="auto"/>
                        <w:left w:val="none" w:sz="0" w:space="0" w:color="auto"/>
                        <w:bottom w:val="none" w:sz="0" w:space="0" w:color="auto"/>
                        <w:right w:val="none" w:sz="0" w:space="0" w:color="auto"/>
                      </w:divBdr>
                    </w:div>
                  </w:divsChild>
                </w:div>
                <w:div w:id="1032651767">
                  <w:marLeft w:val="0"/>
                  <w:marRight w:val="0"/>
                  <w:marTop w:val="0"/>
                  <w:marBottom w:val="0"/>
                  <w:divBdr>
                    <w:top w:val="none" w:sz="0" w:space="0" w:color="auto"/>
                    <w:left w:val="none" w:sz="0" w:space="0" w:color="auto"/>
                    <w:bottom w:val="none" w:sz="0" w:space="0" w:color="auto"/>
                    <w:right w:val="none" w:sz="0" w:space="0" w:color="auto"/>
                  </w:divBdr>
                  <w:divsChild>
                    <w:div w:id="1141069865">
                      <w:marLeft w:val="0"/>
                      <w:marRight w:val="0"/>
                      <w:marTop w:val="0"/>
                      <w:marBottom w:val="0"/>
                      <w:divBdr>
                        <w:top w:val="none" w:sz="0" w:space="0" w:color="auto"/>
                        <w:left w:val="none" w:sz="0" w:space="0" w:color="auto"/>
                        <w:bottom w:val="none" w:sz="0" w:space="0" w:color="auto"/>
                        <w:right w:val="none" w:sz="0" w:space="0" w:color="auto"/>
                      </w:divBdr>
                    </w:div>
                  </w:divsChild>
                </w:div>
                <w:div w:id="1987199974">
                  <w:marLeft w:val="0"/>
                  <w:marRight w:val="0"/>
                  <w:marTop w:val="0"/>
                  <w:marBottom w:val="0"/>
                  <w:divBdr>
                    <w:top w:val="none" w:sz="0" w:space="0" w:color="auto"/>
                    <w:left w:val="none" w:sz="0" w:space="0" w:color="auto"/>
                    <w:bottom w:val="none" w:sz="0" w:space="0" w:color="auto"/>
                    <w:right w:val="none" w:sz="0" w:space="0" w:color="auto"/>
                  </w:divBdr>
                  <w:divsChild>
                    <w:div w:id="534662162">
                      <w:marLeft w:val="0"/>
                      <w:marRight w:val="0"/>
                      <w:marTop w:val="0"/>
                      <w:marBottom w:val="0"/>
                      <w:divBdr>
                        <w:top w:val="none" w:sz="0" w:space="0" w:color="auto"/>
                        <w:left w:val="none" w:sz="0" w:space="0" w:color="auto"/>
                        <w:bottom w:val="none" w:sz="0" w:space="0" w:color="auto"/>
                        <w:right w:val="none" w:sz="0" w:space="0" w:color="auto"/>
                      </w:divBdr>
                    </w:div>
                  </w:divsChild>
                </w:div>
                <w:div w:id="768307007">
                  <w:marLeft w:val="0"/>
                  <w:marRight w:val="0"/>
                  <w:marTop w:val="0"/>
                  <w:marBottom w:val="0"/>
                  <w:divBdr>
                    <w:top w:val="none" w:sz="0" w:space="0" w:color="auto"/>
                    <w:left w:val="none" w:sz="0" w:space="0" w:color="auto"/>
                    <w:bottom w:val="none" w:sz="0" w:space="0" w:color="auto"/>
                    <w:right w:val="none" w:sz="0" w:space="0" w:color="auto"/>
                  </w:divBdr>
                  <w:divsChild>
                    <w:div w:id="2066634582">
                      <w:marLeft w:val="0"/>
                      <w:marRight w:val="0"/>
                      <w:marTop w:val="0"/>
                      <w:marBottom w:val="0"/>
                      <w:divBdr>
                        <w:top w:val="none" w:sz="0" w:space="0" w:color="auto"/>
                        <w:left w:val="none" w:sz="0" w:space="0" w:color="auto"/>
                        <w:bottom w:val="none" w:sz="0" w:space="0" w:color="auto"/>
                        <w:right w:val="none" w:sz="0" w:space="0" w:color="auto"/>
                      </w:divBdr>
                    </w:div>
                  </w:divsChild>
                </w:div>
                <w:div w:id="940070597">
                  <w:marLeft w:val="0"/>
                  <w:marRight w:val="0"/>
                  <w:marTop w:val="0"/>
                  <w:marBottom w:val="0"/>
                  <w:divBdr>
                    <w:top w:val="none" w:sz="0" w:space="0" w:color="auto"/>
                    <w:left w:val="none" w:sz="0" w:space="0" w:color="auto"/>
                    <w:bottom w:val="none" w:sz="0" w:space="0" w:color="auto"/>
                    <w:right w:val="none" w:sz="0" w:space="0" w:color="auto"/>
                  </w:divBdr>
                  <w:divsChild>
                    <w:div w:id="1846481786">
                      <w:marLeft w:val="0"/>
                      <w:marRight w:val="0"/>
                      <w:marTop w:val="0"/>
                      <w:marBottom w:val="0"/>
                      <w:divBdr>
                        <w:top w:val="none" w:sz="0" w:space="0" w:color="auto"/>
                        <w:left w:val="none" w:sz="0" w:space="0" w:color="auto"/>
                        <w:bottom w:val="none" w:sz="0" w:space="0" w:color="auto"/>
                        <w:right w:val="none" w:sz="0" w:space="0" w:color="auto"/>
                      </w:divBdr>
                    </w:div>
                  </w:divsChild>
                </w:div>
                <w:div w:id="832766577">
                  <w:marLeft w:val="0"/>
                  <w:marRight w:val="0"/>
                  <w:marTop w:val="0"/>
                  <w:marBottom w:val="0"/>
                  <w:divBdr>
                    <w:top w:val="none" w:sz="0" w:space="0" w:color="auto"/>
                    <w:left w:val="none" w:sz="0" w:space="0" w:color="auto"/>
                    <w:bottom w:val="none" w:sz="0" w:space="0" w:color="auto"/>
                    <w:right w:val="none" w:sz="0" w:space="0" w:color="auto"/>
                  </w:divBdr>
                  <w:divsChild>
                    <w:div w:id="1725595051">
                      <w:marLeft w:val="0"/>
                      <w:marRight w:val="0"/>
                      <w:marTop w:val="0"/>
                      <w:marBottom w:val="0"/>
                      <w:divBdr>
                        <w:top w:val="none" w:sz="0" w:space="0" w:color="auto"/>
                        <w:left w:val="none" w:sz="0" w:space="0" w:color="auto"/>
                        <w:bottom w:val="none" w:sz="0" w:space="0" w:color="auto"/>
                        <w:right w:val="none" w:sz="0" w:space="0" w:color="auto"/>
                      </w:divBdr>
                    </w:div>
                  </w:divsChild>
                </w:div>
                <w:div w:id="386994172">
                  <w:marLeft w:val="0"/>
                  <w:marRight w:val="0"/>
                  <w:marTop w:val="0"/>
                  <w:marBottom w:val="0"/>
                  <w:divBdr>
                    <w:top w:val="none" w:sz="0" w:space="0" w:color="auto"/>
                    <w:left w:val="none" w:sz="0" w:space="0" w:color="auto"/>
                    <w:bottom w:val="none" w:sz="0" w:space="0" w:color="auto"/>
                    <w:right w:val="none" w:sz="0" w:space="0" w:color="auto"/>
                  </w:divBdr>
                  <w:divsChild>
                    <w:div w:id="1029797063">
                      <w:marLeft w:val="0"/>
                      <w:marRight w:val="0"/>
                      <w:marTop w:val="0"/>
                      <w:marBottom w:val="0"/>
                      <w:divBdr>
                        <w:top w:val="none" w:sz="0" w:space="0" w:color="auto"/>
                        <w:left w:val="none" w:sz="0" w:space="0" w:color="auto"/>
                        <w:bottom w:val="none" w:sz="0" w:space="0" w:color="auto"/>
                        <w:right w:val="none" w:sz="0" w:space="0" w:color="auto"/>
                      </w:divBdr>
                    </w:div>
                  </w:divsChild>
                </w:div>
                <w:div w:id="1319533379">
                  <w:marLeft w:val="0"/>
                  <w:marRight w:val="0"/>
                  <w:marTop w:val="0"/>
                  <w:marBottom w:val="0"/>
                  <w:divBdr>
                    <w:top w:val="none" w:sz="0" w:space="0" w:color="auto"/>
                    <w:left w:val="none" w:sz="0" w:space="0" w:color="auto"/>
                    <w:bottom w:val="none" w:sz="0" w:space="0" w:color="auto"/>
                    <w:right w:val="none" w:sz="0" w:space="0" w:color="auto"/>
                  </w:divBdr>
                  <w:divsChild>
                    <w:div w:id="1150827606">
                      <w:marLeft w:val="0"/>
                      <w:marRight w:val="0"/>
                      <w:marTop w:val="0"/>
                      <w:marBottom w:val="0"/>
                      <w:divBdr>
                        <w:top w:val="none" w:sz="0" w:space="0" w:color="auto"/>
                        <w:left w:val="none" w:sz="0" w:space="0" w:color="auto"/>
                        <w:bottom w:val="none" w:sz="0" w:space="0" w:color="auto"/>
                        <w:right w:val="none" w:sz="0" w:space="0" w:color="auto"/>
                      </w:divBdr>
                    </w:div>
                  </w:divsChild>
                </w:div>
                <w:div w:id="1557669550">
                  <w:marLeft w:val="0"/>
                  <w:marRight w:val="0"/>
                  <w:marTop w:val="0"/>
                  <w:marBottom w:val="0"/>
                  <w:divBdr>
                    <w:top w:val="none" w:sz="0" w:space="0" w:color="auto"/>
                    <w:left w:val="none" w:sz="0" w:space="0" w:color="auto"/>
                    <w:bottom w:val="none" w:sz="0" w:space="0" w:color="auto"/>
                    <w:right w:val="none" w:sz="0" w:space="0" w:color="auto"/>
                  </w:divBdr>
                  <w:divsChild>
                    <w:div w:id="1652372382">
                      <w:marLeft w:val="0"/>
                      <w:marRight w:val="0"/>
                      <w:marTop w:val="0"/>
                      <w:marBottom w:val="0"/>
                      <w:divBdr>
                        <w:top w:val="none" w:sz="0" w:space="0" w:color="auto"/>
                        <w:left w:val="none" w:sz="0" w:space="0" w:color="auto"/>
                        <w:bottom w:val="none" w:sz="0" w:space="0" w:color="auto"/>
                        <w:right w:val="none" w:sz="0" w:space="0" w:color="auto"/>
                      </w:divBdr>
                    </w:div>
                  </w:divsChild>
                </w:div>
                <w:div w:id="1058673509">
                  <w:marLeft w:val="0"/>
                  <w:marRight w:val="0"/>
                  <w:marTop w:val="0"/>
                  <w:marBottom w:val="0"/>
                  <w:divBdr>
                    <w:top w:val="none" w:sz="0" w:space="0" w:color="auto"/>
                    <w:left w:val="none" w:sz="0" w:space="0" w:color="auto"/>
                    <w:bottom w:val="none" w:sz="0" w:space="0" w:color="auto"/>
                    <w:right w:val="none" w:sz="0" w:space="0" w:color="auto"/>
                  </w:divBdr>
                  <w:divsChild>
                    <w:div w:id="1999992762">
                      <w:marLeft w:val="0"/>
                      <w:marRight w:val="0"/>
                      <w:marTop w:val="0"/>
                      <w:marBottom w:val="0"/>
                      <w:divBdr>
                        <w:top w:val="none" w:sz="0" w:space="0" w:color="auto"/>
                        <w:left w:val="none" w:sz="0" w:space="0" w:color="auto"/>
                        <w:bottom w:val="none" w:sz="0" w:space="0" w:color="auto"/>
                        <w:right w:val="none" w:sz="0" w:space="0" w:color="auto"/>
                      </w:divBdr>
                    </w:div>
                  </w:divsChild>
                </w:div>
                <w:div w:id="1745953605">
                  <w:marLeft w:val="0"/>
                  <w:marRight w:val="0"/>
                  <w:marTop w:val="0"/>
                  <w:marBottom w:val="0"/>
                  <w:divBdr>
                    <w:top w:val="none" w:sz="0" w:space="0" w:color="auto"/>
                    <w:left w:val="none" w:sz="0" w:space="0" w:color="auto"/>
                    <w:bottom w:val="none" w:sz="0" w:space="0" w:color="auto"/>
                    <w:right w:val="none" w:sz="0" w:space="0" w:color="auto"/>
                  </w:divBdr>
                  <w:divsChild>
                    <w:div w:id="273756193">
                      <w:marLeft w:val="0"/>
                      <w:marRight w:val="0"/>
                      <w:marTop w:val="0"/>
                      <w:marBottom w:val="0"/>
                      <w:divBdr>
                        <w:top w:val="none" w:sz="0" w:space="0" w:color="auto"/>
                        <w:left w:val="none" w:sz="0" w:space="0" w:color="auto"/>
                        <w:bottom w:val="none" w:sz="0" w:space="0" w:color="auto"/>
                        <w:right w:val="none" w:sz="0" w:space="0" w:color="auto"/>
                      </w:divBdr>
                    </w:div>
                  </w:divsChild>
                </w:div>
                <w:div w:id="410733916">
                  <w:marLeft w:val="0"/>
                  <w:marRight w:val="0"/>
                  <w:marTop w:val="0"/>
                  <w:marBottom w:val="0"/>
                  <w:divBdr>
                    <w:top w:val="none" w:sz="0" w:space="0" w:color="auto"/>
                    <w:left w:val="none" w:sz="0" w:space="0" w:color="auto"/>
                    <w:bottom w:val="none" w:sz="0" w:space="0" w:color="auto"/>
                    <w:right w:val="none" w:sz="0" w:space="0" w:color="auto"/>
                  </w:divBdr>
                  <w:divsChild>
                    <w:div w:id="699629371">
                      <w:marLeft w:val="0"/>
                      <w:marRight w:val="0"/>
                      <w:marTop w:val="0"/>
                      <w:marBottom w:val="0"/>
                      <w:divBdr>
                        <w:top w:val="none" w:sz="0" w:space="0" w:color="auto"/>
                        <w:left w:val="none" w:sz="0" w:space="0" w:color="auto"/>
                        <w:bottom w:val="none" w:sz="0" w:space="0" w:color="auto"/>
                        <w:right w:val="none" w:sz="0" w:space="0" w:color="auto"/>
                      </w:divBdr>
                    </w:div>
                  </w:divsChild>
                </w:div>
                <w:div w:id="1919973079">
                  <w:marLeft w:val="0"/>
                  <w:marRight w:val="0"/>
                  <w:marTop w:val="0"/>
                  <w:marBottom w:val="0"/>
                  <w:divBdr>
                    <w:top w:val="none" w:sz="0" w:space="0" w:color="auto"/>
                    <w:left w:val="none" w:sz="0" w:space="0" w:color="auto"/>
                    <w:bottom w:val="none" w:sz="0" w:space="0" w:color="auto"/>
                    <w:right w:val="none" w:sz="0" w:space="0" w:color="auto"/>
                  </w:divBdr>
                  <w:divsChild>
                    <w:div w:id="1327784189">
                      <w:marLeft w:val="0"/>
                      <w:marRight w:val="0"/>
                      <w:marTop w:val="0"/>
                      <w:marBottom w:val="0"/>
                      <w:divBdr>
                        <w:top w:val="none" w:sz="0" w:space="0" w:color="auto"/>
                        <w:left w:val="none" w:sz="0" w:space="0" w:color="auto"/>
                        <w:bottom w:val="none" w:sz="0" w:space="0" w:color="auto"/>
                        <w:right w:val="none" w:sz="0" w:space="0" w:color="auto"/>
                      </w:divBdr>
                    </w:div>
                  </w:divsChild>
                </w:div>
                <w:div w:id="718630895">
                  <w:marLeft w:val="0"/>
                  <w:marRight w:val="0"/>
                  <w:marTop w:val="0"/>
                  <w:marBottom w:val="0"/>
                  <w:divBdr>
                    <w:top w:val="none" w:sz="0" w:space="0" w:color="auto"/>
                    <w:left w:val="none" w:sz="0" w:space="0" w:color="auto"/>
                    <w:bottom w:val="none" w:sz="0" w:space="0" w:color="auto"/>
                    <w:right w:val="none" w:sz="0" w:space="0" w:color="auto"/>
                  </w:divBdr>
                  <w:divsChild>
                    <w:div w:id="795638467">
                      <w:marLeft w:val="0"/>
                      <w:marRight w:val="0"/>
                      <w:marTop w:val="0"/>
                      <w:marBottom w:val="0"/>
                      <w:divBdr>
                        <w:top w:val="none" w:sz="0" w:space="0" w:color="auto"/>
                        <w:left w:val="none" w:sz="0" w:space="0" w:color="auto"/>
                        <w:bottom w:val="none" w:sz="0" w:space="0" w:color="auto"/>
                        <w:right w:val="none" w:sz="0" w:space="0" w:color="auto"/>
                      </w:divBdr>
                    </w:div>
                  </w:divsChild>
                </w:div>
                <w:div w:id="1918513687">
                  <w:marLeft w:val="0"/>
                  <w:marRight w:val="0"/>
                  <w:marTop w:val="0"/>
                  <w:marBottom w:val="0"/>
                  <w:divBdr>
                    <w:top w:val="none" w:sz="0" w:space="0" w:color="auto"/>
                    <w:left w:val="none" w:sz="0" w:space="0" w:color="auto"/>
                    <w:bottom w:val="none" w:sz="0" w:space="0" w:color="auto"/>
                    <w:right w:val="none" w:sz="0" w:space="0" w:color="auto"/>
                  </w:divBdr>
                  <w:divsChild>
                    <w:div w:id="1104421636">
                      <w:marLeft w:val="0"/>
                      <w:marRight w:val="0"/>
                      <w:marTop w:val="0"/>
                      <w:marBottom w:val="0"/>
                      <w:divBdr>
                        <w:top w:val="none" w:sz="0" w:space="0" w:color="auto"/>
                        <w:left w:val="none" w:sz="0" w:space="0" w:color="auto"/>
                        <w:bottom w:val="none" w:sz="0" w:space="0" w:color="auto"/>
                        <w:right w:val="none" w:sz="0" w:space="0" w:color="auto"/>
                      </w:divBdr>
                    </w:div>
                  </w:divsChild>
                </w:div>
                <w:div w:id="251209142">
                  <w:marLeft w:val="0"/>
                  <w:marRight w:val="0"/>
                  <w:marTop w:val="0"/>
                  <w:marBottom w:val="0"/>
                  <w:divBdr>
                    <w:top w:val="none" w:sz="0" w:space="0" w:color="auto"/>
                    <w:left w:val="none" w:sz="0" w:space="0" w:color="auto"/>
                    <w:bottom w:val="none" w:sz="0" w:space="0" w:color="auto"/>
                    <w:right w:val="none" w:sz="0" w:space="0" w:color="auto"/>
                  </w:divBdr>
                  <w:divsChild>
                    <w:div w:id="538974610">
                      <w:marLeft w:val="0"/>
                      <w:marRight w:val="0"/>
                      <w:marTop w:val="0"/>
                      <w:marBottom w:val="0"/>
                      <w:divBdr>
                        <w:top w:val="none" w:sz="0" w:space="0" w:color="auto"/>
                        <w:left w:val="none" w:sz="0" w:space="0" w:color="auto"/>
                        <w:bottom w:val="none" w:sz="0" w:space="0" w:color="auto"/>
                        <w:right w:val="none" w:sz="0" w:space="0" w:color="auto"/>
                      </w:divBdr>
                    </w:div>
                  </w:divsChild>
                </w:div>
                <w:div w:id="2059628010">
                  <w:marLeft w:val="0"/>
                  <w:marRight w:val="0"/>
                  <w:marTop w:val="0"/>
                  <w:marBottom w:val="0"/>
                  <w:divBdr>
                    <w:top w:val="none" w:sz="0" w:space="0" w:color="auto"/>
                    <w:left w:val="none" w:sz="0" w:space="0" w:color="auto"/>
                    <w:bottom w:val="none" w:sz="0" w:space="0" w:color="auto"/>
                    <w:right w:val="none" w:sz="0" w:space="0" w:color="auto"/>
                  </w:divBdr>
                  <w:divsChild>
                    <w:div w:id="1039739997">
                      <w:marLeft w:val="0"/>
                      <w:marRight w:val="0"/>
                      <w:marTop w:val="0"/>
                      <w:marBottom w:val="0"/>
                      <w:divBdr>
                        <w:top w:val="none" w:sz="0" w:space="0" w:color="auto"/>
                        <w:left w:val="none" w:sz="0" w:space="0" w:color="auto"/>
                        <w:bottom w:val="none" w:sz="0" w:space="0" w:color="auto"/>
                        <w:right w:val="none" w:sz="0" w:space="0" w:color="auto"/>
                      </w:divBdr>
                    </w:div>
                  </w:divsChild>
                </w:div>
                <w:div w:id="1919287791">
                  <w:marLeft w:val="0"/>
                  <w:marRight w:val="0"/>
                  <w:marTop w:val="0"/>
                  <w:marBottom w:val="0"/>
                  <w:divBdr>
                    <w:top w:val="none" w:sz="0" w:space="0" w:color="auto"/>
                    <w:left w:val="none" w:sz="0" w:space="0" w:color="auto"/>
                    <w:bottom w:val="none" w:sz="0" w:space="0" w:color="auto"/>
                    <w:right w:val="none" w:sz="0" w:space="0" w:color="auto"/>
                  </w:divBdr>
                  <w:divsChild>
                    <w:div w:id="1109663556">
                      <w:marLeft w:val="0"/>
                      <w:marRight w:val="0"/>
                      <w:marTop w:val="0"/>
                      <w:marBottom w:val="0"/>
                      <w:divBdr>
                        <w:top w:val="none" w:sz="0" w:space="0" w:color="auto"/>
                        <w:left w:val="none" w:sz="0" w:space="0" w:color="auto"/>
                        <w:bottom w:val="none" w:sz="0" w:space="0" w:color="auto"/>
                        <w:right w:val="none" w:sz="0" w:space="0" w:color="auto"/>
                      </w:divBdr>
                    </w:div>
                  </w:divsChild>
                </w:div>
                <w:div w:id="1848248877">
                  <w:marLeft w:val="0"/>
                  <w:marRight w:val="0"/>
                  <w:marTop w:val="0"/>
                  <w:marBottom w:val="0"/>
                  <w:divBdr>
                    <w:top w:val="none" w:sz="0" w:space="0" w:color="auto"/>
                    <w:left w:val="none" w:sz="0" w:space="0" w:color="auto"/>
                    <w:bottom w:val="none" w:sz="0" w:space="0" w:color="auto"/>
                    <w:right w:val="none" w:sz="0" w:space="0" w:color="auto"/>
                  </w:divBdr>
                  <w:divsChild>
                    <w:div w:id="840395886">
                      <w:marLeft w:val="0"/>
                      <w:marRight w:val="0"/>
                      <w:marTop w:val="0"/>
                      <w:marBottom w:val="0"/>
                      <w:divBdr>
                        <w:top w:val="none" w:sz="0" w:space="0" w:color="auto"/>
                        <w:left w:val="none" w:sz="0" w:space="0" w:color="auto"/>
                        <w:bottom w:val="none" w:sz="0" w:space="0" w:color="auto"/>
                        <w:right w:val="none" w:sz="0" w:space="0" w:color="auto"/>
                      </w:divBdr>
                    </w:div>
                  </w:divsChild>
                </w:div>
                <w:div w:id="1291085644">
                  <w:marLeft w:val="0"/>
                  <w:marRight w:val="0"/>
                  <w:marTop w:val="0"/>
                  <w:marBottom w:val="0"/>
                  <w:divBdr>
                    <w:top w:val="none" w:sz="0" w:space="0" w:color="auto"/>
                    <w:left w:val="none" w:sz="0" w:space="0" w:color="auto"/>
                    <w:bottom w:val="none" w:sz="0" w:space="0" w:color="auto"/>
                    <w:right w:val="none" w:sz="0" w:space="0" w:color="auto"/>
                  </w:divBdr>
                  <w:divsChild>
                    <w:div w:id="1607809046">
                      <w:marLeft w:val="0"/>
                      <w:marRight w:val="0"/>
                      <w:marTop w:val="0"/>
                      <w:marBottom w:val="0"/>
                      <w:divBdr>
                        <w:top w:val="none" w:sz="0" w:space="0" w:color="auto"/>
                        <w:left w:val="none" w:sz="0" w:space="0" w:color="auto"/>
                        <w:bottom w:val="none" w:sz="0" w:space="0" w:color="auto"/>
                        <w:right w:val="none" w:sz="0" w:space="0" w:color="auto"/>
                      </w:divBdr>
                    </w:div>
                  </w:divsChild>
                </w:div>
                <w:div w:id="374696368">
                  <w:marLeft w:val="0"/>
                  <w:marRight w:val="0"/>
                  <w:marTop w:val="0"/>
                  <w:marBottom w:val="0"/>
                  <w:divBdr>
                    <w:top w:val="none" w:sz="0" w:space="0" w:color="auto"/>
                    <w:left w:val="none" w:sz="0" w:space="0" w:color="auto"/>
                    <w:bottom w:val="none" w:sz="0" w:space="0" w:color="auto"/>
                    <w:right w:val="none" w:sz="0" w:space="0" w:color="auto"/>
                  </w:divBdr>
                  <w:divsChild>
                    <w:div w:id="1883053018">
                      <w:marLeft w:val="0"/>
                      <w:marRight w:val="0"/>
                      <w:marTop w:val="0"/>
                      <w:marBottom w:val="0"/>
                      <w:divBdr>
                        <w:top w:val="none" w:sz="0" w:space="0" w:color="auto"/>
                        <w:left w:val="none" w:sz="0" w:space="0" w:color="auto"/>
                        <w:bottom w:val="none" w:sz="0" w:space="0" w:color="auto"/>
                        <w:right w:val="none" w:sz="0" w:space="0" w:color="auto"/>
                      </w:divBdr>
                    </w:div>
                  </w:divsChild>
                </w:div>
                <w:div w:id="771167646">
                  <w:marLeft w:val="0"/>
                  <w:marRight w:val="0"/>
                  <w:marTop w:val="0"/>
                  <w:marBottom w:val="0"/>
                  <w:divBdr>
                    <w:top w:val="none" w:sz="0" w:space="0" w:color="auto"/>
                    <w:left w:val="none" w:sz="0" w:space="0" w:color="auto"/>
                    <w:bottom w:val="none" w:sz="0" w:space="0" w:color="auto"/>
                    <w:right w:val="none" w:sz="0" w:space="0" w:color="auto"/>
                  </w:divBdr>
                  <w:divsChild>
                    <w:div w:id="792288741">
                      <w:marLeft w:val="0"/>
                      <w:marRight w:val="0"/>
                      <w:marTop w:val="0"/>
                      <w:marBottom w:val="0"/>
                      <w:divBdr>
                        <w:top w:val="none" w:sz="0" w:space="0" w:color="auto"/>
                        <w:left w:val="none" w:sz="0" w:space="0" w:color="auto"/>
                        <w:bottom w:val="none" w:sz="0" w:space="0" w:color="auto"/>
                        <w:right w:val="none" w:sz="0" w:space="0" w:color="auto"/>
                      </w:divBdr>
                    </w:div>
                  </w:divsChild>
                </w:div>
                <w:div w:id="213540939">
                  <w:marLeft w:val="0"/>
                  <w:marRight w:val="0"/>
                  <w:marTop w:val="0"/>
                  <w:marBottom w:val="0"/>
                  <w:divBdr>
                    <w:top w:val="none" w:sz="0" w:space="0" w:color="auto"/>
                    <w:left w:val="none" w:sz="0" w:space="0" w:color="auto"/>
                    <w:bottom w:val="none" w:sz="0" w:space="0" w:color="auto"/>
                    <w:right w:val="none" w:sz="0" w:space="0" w:color="auto"/>
                  </w:divBdr>
                  <w:divsChild>
                    <w:div w:id="1640263208">
                      <w:marLeft w:val="0"/>
                      <w:marRight w:val="0"/>
                      <w:marTop w:val="0"/>
                      <w:marBottom w:val="0"/>
                      <w:divBdr>
                        <w:top w:val="none" w:sz="0" w:space="0" w:color="auto"/>
                        <w:left w:val="none" w:sz="0" w:space="0" w:color="auto"/>
                        <w:bottom w:val="none" w:sz="0" w:space="0" w:color="auto"/>
                        <w:right w:val="none" w:sz="0" w:space="0" w:color="auto"/>
                      </w:divBdr>
                    </w:div>
                  </w:divsChild>
                </w:div>
                <w:div w:id="77213234">
                  <w:marLeft w:val="0"/>
                  <w:marRight w:val="0"/>
                  <w:marTop w:val="0"/>
                  <w:marBottom w:val="0"/>
                  <w:divBdr>
                    <w:top w:val="none" w:sz="0" w:space="0" w:color="auto"/>
                    <w:left w:val="none" w:sz="0" w:space="0" w:color="auto"/>
                    <w:bottom w:val="none" w:sz="0" w:space="0" w:color="auto"/>
                    <w:right w:val="none" w:sz="0" w:space="0" w:color="auto"/>
                  </w:divBdr>
                  <w:divsChild>
                    <w:div w:id="1189374276">
                      <w:marLeft w:val="0"/>
                      <w:marRight w:val="0"/>
                      <w:marTop w:val="0"/>
                      <w:marBottom w:val="0"/>
                      <w:divBdr>
                        <w:top w:val="none" w:sz="0" w:space="0" w:color="auto"/>
                        <w:left w:val="none" w:sz="0" w:space="0" w:color="auto"/>
                        <w:bottom w:val="none" w:sz="0" w:space="0" w:color="auto"/>
                        <w:right w:val="none" w:sz="0" w:space="0" w:color="auto"/>
                      </w:divBdr>
                    </w:div>
                  </w:divsChild>
                </w:div>
                <w:div w:id="783231372">
                  <w:marLeft w:val="0"/>
                  <w:marRight w:val="0"/>
                  <w:marTop w:val="0"/>
                  <w:marBottom w:val="0"/>
                  <w:divBdr>
                    <w:top w:val="none" w:sz="0" w:space="0" w:color="auto"/>
                    <w:left w:val="none" w:sz="0" w:space="0" w:color="auto"/>
                    <w:bottom w:val="none" w:sz="0" w:space="0" w:color="auto"/>
                    <w:right w:val="none" w:sz="0" w:space="0" w:color="auto"/>
                  </w:divBdr>
                  <w:divsChild>
                    <w:div w:id="1137069049">
                      <w:marLeft w:val="0"/>
                      <w:marRight w:val="0"/>
                      <w:marTop w:val="0"/>
                      <w:marBottom w:val="0"/>
                      <w:divBdr>
                        <w:top w:val="none" w:sz="0" w:space="0" w:color="auto"/>
                        <w:left w:val="none" w:sz="0" w:space="0" w:color="auto"/>
                        <w:bottom w:val="none" w:sz="0" w:space="0" w:color="auto"/>
                        <w:right w:val="none" w:sz="0" w:space="0" w:color="auto"/>
                      </w:divBdr>
                    </w:div>
                  </w:divsChild>
                </w:div>
                <w:div w:id="2018339444">
                  <w:marLeft w:val="0"/>
                  <w:marRight w:val="0"/>
                  <w:marTop w:val="0"/>
                  <w:marBottom w:val="0"/>
                  <w:divBdr>
                    <w:top w:val="none" w:sz="0" w:space="0" w:color="auto"/>
                    <w:left w:val="none" w:sz="0" w:space="0" w:color="auto"/>
                    <w:bottom w:val="none" w:sz="0" w:space="0" w:color="auto"/>
                    <w:right w:val="none" w:sz="0" w:space="0" w:color="auto"/>
                  </w:divBdr>
                  <w:divsChild>
                    <w:div w:id="2066951361">
                      <w:marLeft w:val="0"/>
                      <w:marRight w:val="0"/>
                      <w:marTop w:val="0"/>
                      <w:marBottom w:val="0"/>
                      <w:divBdr>
                        <w:top w:val="none" w:sz="0" w:space="0" w:color="auto"/>
                        <w:left w:val="none" w:sz="0" w:space="0" w:color="auto"/>
                        <w:bottom w:val="none" w:sz="0" w:space="0" w:color="auto"/>
                        <w:right w:val="none" w:sz="0" w:space="0" w:color="auto"/>
                      </w:divBdr>
                    </w:div>
                  </w:divsChild>
                </w:div>
                <w:div w:id="897982896">
                  <w:marLeft w:val="0"/>
                  <w:marRight w:val="0"/>
                  <w:marTop w:val="0"/>
                  <w:marBottom w:val="0"/>
                  <w:divBdr>
                    <w:top w:val="none" w:sz="0" w:space="0" w:color="auto"/>
                    <w:left w:val="none" w:sz="0" w:space="0" w:color="auto"/>
                    <w:bottom w:val="none" w:sz="0" w:space="0" w:color="auto"/>
                    <w:right w:val="none" w:sz="0" w:space="0" w:color="auto"/>
                  </w:divBdr>
                  <w:divsChild>
                    <w:div w:id="508910369">
                      <w:marLeft w:val="0"/>
                      <w:marRight w:val="0"/>
                      <w:marTop w:val="0"/>
                      <w:marBottom w:val="0"/>
                      <w:divBdr>
                        <w:top w:val="none" w:sz="0" w:space="0" w:color="auto"/>
                        <w:left w:val="none" w:sz="0" w:space="0" w:color="auto"/>
                        <w:bottom w:val="none" w:sz="0" w:space="0" w:color="auto"/>
                        <w:right w:val="none" w:sz="0" w:space="0" w:color="auto"/>
                      </w:divBdr>
                    </w:div>
                  </w:divsChild>
                </w:div>
                <w:div w:id="1061564164">
                  <w:marLeft w:val="0"/>
                  <w:marRight w:val="0"/>
                  <w:marTop w:val="0"/>
                  <w:marBottom w:val="0"/>
                  <w:divBdr>
                    <w:top w:val="none" w:sz="0" w:space="0" w:color="auto"/>
                    <w:left w:val="none" w:sz="0" w:space="0" w:color="auto"/>
                    <w:bottom w:val="none" w:sz="0" w:space="0" w:color="auto"/>
                    <w:right w:val="none" w:sz="0" w:space="0" w:color="auto"/>
                  </w:divBdr>
                  <w:divsChild>
                    <w:div w:id="1862936290">
                      <w:marLeft w:val="0"/>
                      <w:marRight w:val="0"/>
                      <w:marTop w:val="0"/>
                      <w:marBottom w:val="0"/>
                      <w:divBdr>
                        <w:top w:val="none" w:sz="0" w:space="0" w:color="auto"/>
                        <w:left w:val="none" w:sz="0" w:space="0" w:color="auto"/>
                        <w:bottom w:val="none" w:sz="0" w:space="0" w:color="auto"/>
                        <w:right w:val="none" w:sz="0" w:space="0" w:color="auto"/>
                      </w:divBdr>
                    </w:div>
                  </w:divsChild>
                </w:div>
                <w:div w:id="1479807825">
                  <w:marLeft w:val="0"/>
                  <w:marRight w:val="0"/>
                  <w:marTop w:val="0"/>
                  <w:marBottom w:val="0"/>
                  <w:divBdr>
                    <w:top w:val="none" w:sz="0" w:space="0" w:color="auto"/>
                    <w:left w:val="none" w:sz="0" w:space="0" w:color="auto"/>
                    <w:bottom w:val="none" w:sz="0" w:space="0" w:color="auto"/>
                    <w:right w:val="none" w:sz="0" w:space="0" w:color="auto"/>
                  </w:divBdr>
                  <w:divsChild>
                    <w:div w:id="959455530">
                      <w:marLeft w:val="0"/>
                      <w:marRight w:val="0"/>
                      <w:marTop w:val="0"/>
                      <w:marBottom w:val="0"/>
                      <w:divBdr>
                        <w:top w:val="none" w:sz="0" w:space="0" w:color="auto"/>
                        <w:left w:val="none" w:sz="0" w:space="0" w:color="auto"/>
                        <w:bottom w:val="none" w:sz="0" w:space="0" w:color="auto"/>
                        <w:right w:val="none" w:sz="0" w:space="0" w:color="auto"/>
                      </w:divBdr>
                    </w:div>
                  </w:divsChild>
                </w:div>
                <w:div w:id="1168986491">
                  <w:marLeft w:val="0"/>
                  <w:marRight w:val="0"/>
                  <w:marTop w:val="0"/>
                  <w:marBottom w:val="0"/>
                  <w:divBdr>
                    <w:top w:val="none" w:sz="0" w:space="0" w:color="auto"/>
                    <w:left w:val="none" w:sz="0" w:space="0" w:color="auto"/>
                    <w:bottom w:val="none" w:sz="0" w:space="0" w:color="auto"/>
                    <w:right w:val="none" w:sz="0" w:space="0" w:color="auto"/>
                  </w:divBdr>
                  <w:divsChild>
                    <w:div w:id="446117540">
                      <w:marLeft w:val="0"/>
                      <w:marRight w:val="0"/>
                      <w:marTop w:val="0"/>
                      <w:marBottom w:val="0"/>
                      <w:divBdr>
                        <w:top w:val="none" w:sz="0" w:space="0" w:color="auto"/>
                        <w:left w:val="none" w:sz="0" w:space="0" w:color="auto"/>
                        <w:bottom w:val="none" w:sz="0" w:space="0" w:color="auto"/>
                        <w:right w:val="none" w:sz="0" w:space="0" w:color="auto"/>
                      </w:divBdr>
                    </w:div>
                  </w:divsChild>
                </w:div>
                <w:div w:id="2051682323">
                  <w:marLeft w:val="0"/>
                  <w:marRight w:val="0"/>
                  <w:marTop w:val="0"/>
                  <w:marBottom w:val="0"/>
                  <w:divBdr>
                    <w:top w:val="none" w:sz="0" w:space="0" w:color="auto"/>
                    <w:left w:val="none" w:sz="0" w:space="0" w:color="auto"/>
                    <w:bottom w:val="none" w:sz="0" w:space="0" w:color="auto"/>
                    <w:right w:val="none" w:sz="0" w:space="0" w:color="auto"/>
                  </w:divBdr>
                  <w:divsChild>
                    <w:div w:id="62607212">
                      <w:marLeft w:val="0"/>
                      <w:marRight w:val="0"/>
                      <w:marTop w:val="0"/>
                      <w:marBottom w:val="0"/>
                      <w:divBdr>
                        <w:top w:val="none" w:sz="0" w:space="0" w:color="auto"/>
                        <w:left w:val="none" w:sz="0" w:space="0" w:color="auto"/>
                        <w:bottom w:val="none" w:sz="0" w:space="0" w:color="auto"/>
                        <w:right w:val="none" w:sz="0" w:space="0" w:color="auto"/>
                      </w:divBdr>
                    </w:div>
                  </w:divsChild>
                </w:div>
                <w:div w:id="883952526">
                  <w:marLeft w:val="0"/>
                  <w:marRight w:val="0"/>
                  <w:marTop w:val="0"/>
                  <w:marBottom w:val="0"/>
                  <w:divBdr>
                    <w:top w:val="none" w:sz="0" w:space="0" w:color="auto"/>
                    <w:left w:val="none" w:sz="0" w:space="0" w:color="auto"/>
                    <w:bottom w:val="none" w:sz="0" w:space="0" w:color="auto"/>
                    <w:right w:val="none" w:sz="0" w:space="0" w:color="auto"/>
                  </w:divBdr>
                  <w:divsChild>
                    <w:div w:id="1654599971">
                      <w:marLeft w:val="0"/>
                      <w:marRight w:val="0"/>
                      <w:marTop w:val="0"/>
                      <w:marBottom w:val="0"/>
                      <w:divBdr>
                        <w:top w:val="none" w:sz="0" w:space="0" w:color="auto"/>
                        <w:left w:val="none" w:sz="0" w:space="0" w:color="auto"/>
                        <w:bottom w:val="none" w:sz="0" w:space="0" w:color="auto"/>
                        <w:right w:val="none" w:sz="0" w:space="0" w:color="auto"/>
                      </w:divBdr>
                    </w:div>
                  </w:divsChild>
                </w:div>
                <w:div w:id="2018998108">
                  <w:marLeft w:val="0"/>
                  <w:marRight w:val="0"/>
                  <w:marTop w:val="0"/>
                  <w:marBottom w:val="0"/>
                  <w:divBdr>
                    <w:top w:val="none" w:sz="0" w:space="0" w:color="auto"/>
                    <w:left w:val="none" w:sz="0" w:space="0" w:color="auto"/>
                    <w:bottom w:val="none" w:sz="0" w:space="0" w:color="auto"/>
                    <w:right w:val="none" w:sz="0" w:space="0" w:color="auto"/>
                  </w:divBdr>
                  <w:divsChild>
                    <w:div w:id="1580406268">
                      <w:marLeft w:val="0"/>
                      <w:marRight w:val="0"/>
                      <w:marTop w:val="0"/>
                      <w:marBottom w:val="0"/>
                      <w:divBdr>
                        <w:top w:val="none" w:sz="0" w:space="0" w:color="auto"/>
                        <w:left w:val="none" w:sz="0" w:space="0" w:color="auto"/>
                        <w:bottom w:val="none" w:sz="0" w:space="0" w:color="auto"/>
                        <w:right w:val="none" w:sz="0" w:space="0" w:color="auto"/>
                      </w:divBdr>
                    </w:div>
                  </w:divsChild>
                </w:div>
                <w:div w:id="1046369221">
                  <w:marLeft w:val="0"/>
                  <w:marRight w:val="0"/>
                  <w:marTop w:val="0"/>
                  <w:marBottom w:val="0"/>
                  <w:divBdr>
                    <w:top w:val="none" w:sz="0" w:space="0" w:color="auto"/>
                    <w:left w:val="none" w:sz="0" w:space="0" w:color="auto"/>
                    <w:bottom w:val="none" w:sz="0" w:space="0" w:color="auto"/>
                    <w:right w:val="none" w:sz="0" w:space="0" w:color="auto"/>
                  </w:divBdr>
                  <w:divsChild>
                    <w:div w:id="605892293">
                      <w:marLeft w:val="0"/>
                      <w:marRight w:val="0"/>
                      <w:marTop w:val="0"/>
                      <w:marBottom w:val="0"/>
                      <w:divBdr>
                        <w:top w:val="none" w:sz="0" w:space="0" w:color="auto"/>
                        <w:left w:val="none" w:sz="0" w:space="0" w:color="auto"/>
                        <w:bottom w:val="none" w:sz="0" w:space="0" w:color="auto"/>
                        <w:right w:val="none" w:sz="0" w:space="0" w:color="auto"/>
                      </w:divBdr>
                    </w:div>
                  </w:divsChild>
                </w:div>
                <w:div w:id="1090614728">
                  <w:marLeft w:val="0"/>
                  <w:marRight w:val="0"/>
                  <w:marTop w:val="0"/>
                  <w:marBottom w:val="0"/>
                  <w:divBdr>
                    <w:top w:val="none" w:sz="0" w:space="0" w:color="auto"/>
                    <w:left w:val="none" w:sz="0" w:space="0" w:color="auto"/>
                    <w:bottom w:val="none" w:sz="0" w:space="0" w:color="auto"/>
                    <w:right w:val="none" w:sz="0" w:space="0" w:color="auto"/>
                  </w:divBdr>
                  <w:divsChild>
                    <w:div w:id="1479107980">
                      <w:marLeft w:val="0"/>
                      <w:marRight w:val="0"/>
                      <w:marTop w:val="0"/>
                      <w:marBottom w:val="0"/>
                      <w:divBdr>
                        <w:top w:val="none" w:sz="0" w:space="0" w:color="auto"/>
                        <w:left w:val="none" w:sz="0" w:space="0" w:color="auto"/>
                        <w:bottom w:val="none" w:sz="0" w:space="0" w:color="auto"/>
                        <w:right w:val="none" w:sz="0" w:space="0" w:color="auto"/>
                      </w:divBdr>
                    </w:div>
                  </w:divsChild>
                </w:div>
                <w:div w:id="1883980500">
                  <w:marLeft w:val="0"/>
                  <w:marRight w:val="0"/>
                  <w:marTop w:val="0"/>
                  <w:marBottom w:val="0"/>
                  <w:divBdr>
                    <w:top w:val="none" w:sz="0" w:space="0" w:color="auto"/>
                    <w:left w:val="none" w:sz="0" w:space="0" w:color="auto"/>
                    <w:bottom w:val="none" w:sz="0" w:space="0" w:color="auto"/>
                    <w:right w:val="none" w:sz="0" w:space="0" w:color="auto"/>
                  </w:divBdr>
                  <w:divsChild>
                    <w:div w:id="921064427">
                      <w:marLeft w:val="0"/>
                      <w:marRight w:val="0"/>
                      <w:marTop w:val="0"/>
                      <w:marBottom w:val="0"/>
                      <w:divBdr>
                        <w:top w:val="none" w:sz="0" w:space="0" w:color="auto"/>
                        <w:left w:val="none" w:sz="0" w:space="0" w:color="auto"/>
                        <w:bottom w:val="none" w:sz="0" w:space="0" w:color="auto"/>
                        <w:right w:val="none" w:sz="0" w:space="0" w:color="auto"/>
                      </w:divBdr>
                    </w:div>
                  </w:divsChild>
                </w:div>
                <w:div w:id="1951400111">
                  <w:marLeft w:val="0"/>
                  <w:marRight w:val="0"/>
                  <w:marTop w:val="0"/>
                  <w:marBottom w:val="0"/>
                  <w:divBdr>
                    <w:top w:val="none" w:sz="0" w:space="0" w:color="auto"/>
                    <w:left w:val="none" w:sz="0" w:space="0" w:color="auto"/>
                    <w:bottom w:val="none" w:sz="0" w:space="0" w:color="auto"/>
                    <w:right w:val="none" w:sz="0" w:space="0" w:color="auto"/>
                  </w:divBdr>
                  <w:divsChild>
                    <w:div w:id="1353723967">
                      <w:marLeft w:val="0"/>
                      <w:marRight w:val="0"/>
                      <w:marTop w:val="0"/>
                      <w:marBottom w:val="0"/>
                      <w:divBdr>
                        <w:top w:val="none" w:sz="0" w:space="0" w:color="auto"/>
                        <w:left w:val="none" w:sz="0" w:space="0" w:color="auto"/>
                        <w:bottom w:val="none" w:sz="0" w:space="0" w:color="auto"/>
                        <w:right w:val="none" w:sz="0" w:space="0" w:color="auto"/>
                      </w:divBdr>
                    </w:div>
                  </w:divsChild>
                </w:div>
                <w:div w:id="1982225157">
                  <w:marLeft w:val="0"/>
                  <w:marRight w:val="0"/>
                  <w:marTop w:val="0"/>
                  <w:marBottom w:val="0"/>
                  <w:divBdr>
                    <w:top w:val="none" w:sz="0" w:space="0" w:color="auto"/>
                    <w:left w:val="none" w:sz="0" w:space="0" w:color="auto"/>
                    <w:bottom w:val="none" w:sz="0" w:space="0" w:color="auto"/>
                    <w:right w:val="none" w:sz="0" w:space="0" w:color="auto"/>
                  </w:divBdr>
                  <w:divsChild>
                    <w:div w:id="886067919">
                      <w:marLeft w:val="0"/>
                      <w:marRight w:val="0"/>
                      <w:marTop w:val="0"/>
                      <w:marBottom w:val="0"/>
                      <w:divBdr>
                        <w:top w:val="none" w:sz="0" w:space="0" w:color="auto"/>
                        <w:left w:val="none" w:sz="0" w:space="0" w:color="auto"/>
                        <w:bottom w:val="none" w:sz="0" w:space="0" w:color="auto"/>
                        <w:right w:val="none" w:sz="0" w:space="0" w:color="auto"/>
                      </w:divBdr>
                    </w:div>
                  </w:divsChild>
                </w:div>
                <w:div w:id="1412308845">
                  <w:marLeft w:val="0"/>
                  <w:marRight w:val="0"/>
                  <w:marTop w:val="0"/>
                  <w:marBottom w:val="0"/>
                  <w:divBdr>
                    <w:top w:val="none" w:sz="0" w:space="0" w:color="auto"/>
                    <w:left w:val="none" w:sz="0" w:space="0" w:color="auto"/>
                    <w:bottom w:val="none" w:sz="0" w:space="0" w:color="auto"/>
                    <w:right w:val="none" w:sz="0" w:space="0" w:color="auto"/>
                  </w:divBdr>
                  <w:divsChild>
                    <w:div w:id="1857696674">
                      <w:marLeft w:val="0"/>
                      <w:marRight w:val="0"/>
                      <w:marTop w:val="0"/>
                      <w:marBottom w:val="0"/>
                      <w:divBdr>
                        <w:top w:val="none" w:sz="0" w:space="0" w:color="auto"/>
                        <w:left w:val="none" w:sz="0" w:space="0" w:color="auto"/>
                        <w:bottom w:val="none" w:sz="0" w:space="0" w:color="auto"/>
                        <w:right w:val="none" w:sz="0" w:space="0" w:color="auto"/>
                      </w:divBdr>
                    </w:div>
                  </w:divsChild>
                </w:div>
                <w:div w:id="1731877915">
                  <w:marLeft w:val="0"/>
                  <w:marRight w:val="0"/>
                  <w:marTop w:val="0"/>
                  <w:marBottom w:val="0"/>
                  <w:divBdr>
                    <w:top w:val="none" w:sz="0" w:space="0" w:color="auto"/>
                    <w:left w:val="none" w:sz="0" w:space="0" w:color="auto"/>
                    <w:bottom w:val="none" w:sz="0" w:space="0" w:color="auto"/>
                    <w:right w:val="none" w:sz="0" w:space="0" w:color="auto"/>
                  </w:divBdr>
                  <w:divsChild>
                    <w:div w:id="398940993">
                      <w:marLeft w:val="0"/>
                      <w:marRight w:val="0"/>
                      <w:marTop w:val="0"/>
                      <w:marBottom w:val="0"/>
                      <w:divBdr>
                        <w:top w:val="none" w:sz="0" w:space="0" w:color="auto"/>
                        <w:left w:val="none" w:sz="0" w:space="0" w:color="auto"/>
                        <w:bottom w:val="none" w:sz="0" w:space="0" w:color="auto"/>
                        <w:right w:val="none" w:sz="0" w:space="0" w:color="auto"/>
                      </w:divBdr>
                    </w:div>
                  </w:divsChild>
                </w:div>
                <w:div w:id="687755135">
                  <w:marLeft w:val="0"/>
                  <w:marRight w:val="0"/>
                  <w:marTop w:val="0"/>
                  <w:marBottom w:val="0"/>
                  <w:divBdr>
                    <w:top w:val="none" w:sz="0" w:space="0" w:color="auto"/>
                    <w:left w:val="none" w:sz="0" w:space="0" w:color="auto"/>
                    <w:bottom w:val="none" w:sz="0" w:space="0" w:color="auto"/>
                    <w:right w:val="none" w:sz="0" w:space="0" w:color="auto"/>
                  </w:divBdr>
                  <w:divsChild>
                    <w:div w:id="483937887">
                      <w:marLeft w:val="0"/>
                      <w:marRight w:val="0"/>
                      <w:marTop w:val="0"/>
                      <w:marBottom w:val="0"/>
                      <w:divBdr>
                        <w:top w:val="none" w:sz="0" w:space="0" w:color="auto"/>
                        <w:left w:val="none" w:sz="0" w:space="0" w:color="auto"/>
                        <w:bottom w:val="none" w:sz="0" w:space="0" w:color="auto"/>
                        <w:right w:val="none" w:sz="0" w:space="0" w:color="auto"/>
                      </w:divBdr>
                    </w:div>
                  </w:divsChild>
                </w:div>
                <w:div w:id="1821993054">
                  <w:marLeft w:val="0"/>
                  <w:marRight w:val="0"/>
                  <w:marTop w:val="0"/>
                  <w:marBottom w:val="0"/>
                  <w:divBdr>
                    <w:top w:val="none" w:sz="0" w:space="0" w:color="auto"/>
                    <w:left w:val="none" w:sz="0" w:space="0" w:color="auto"/>
                    <w:bottom w:val="none" w:sz="0" w:space="0" w:color="auto"/>
                    <w:right w:val="none" w:sz="0" w:space="0" w:color="auto"/>
                  </w:divBdr>
                  <w:divsChild>
                    <w:div w:id="1613171035">
                      <w:marLeft w:val="0"/>
                      <w:marRight w:val="0"/>
                      <w:marTop w:val="0"/>
                      <w:marBottom w:val="0"/>
                      <w:divBdr>
                        <w:top w:val="none" w:sz="0" w:space="0" w:color="auto"/>
                        <w:left w:val="none" w:sz="0" w:space="0" w:color="auto"/>
                        <w:bottom w:val="none" w:sz="0" w:space="0" w:color="auto"/>
                        <w:right w:val="none" w:sz="0" w:space="0" w:color="auto"/>
                      </w:divBdr>
                    </w:div>
                  </w:divsChild>
                </w:div>
                <w:div w:id="529227592">
                  <w:marLeft w:val="0"/>
                  <w:marRight w:val="0"/>
                  <w:marTop w:val="0"/>
                  <w:marBottom w:val="0"/>
                  <w:divBdr>
                    <w:top w:val="none" w:sz="0" w:space="0" w:color="auto"/>
                    <w:left w:val="none" w:sz="0" w:space="0" w:color="auto"/>
                    <w:bottom w:val="none" w:sz="0" w:space="0" w:color="auto"/>
                    <w:right w:val="none" w:sz="0" w:space="0" w:color="auto"/>
                  </w:divBdr>
                  <w:divsChild>
                    <w:div w:id="1979408064">
                      <w:marLeft w:val="0"/>
                      <w:marRight w:val="0"/>
                      <w:marTop w:val="0"/>
                      <w:marBottom w:val="0"/>
                      <w:divBdr>
                        <w:top w:val="none" w:sz="0" w:space="0" w:color="auto"/>
                        <w:left w:val="none" w:sz="0" w:space="0" w:color="auto"/>
                        <w:bottom w:val="none" w:sz="0" w:space="0" w:color="auto"/>
                        <w:right w:val="none" w:sz="0" w:space="0" w:color="auto"/>
                      </w:divBdr>
                    </w:div>
                  </w:divsChild>
                </w:div>
                <w:div w:id="1722901836">
                  <w:marLeft w:val="0"/>
                  <w:marRight w:val="0"/>
                  <w:marTop w:val="0"/>
                  <w:marBottom w:val="0"/>
                  <w:divBdr>
                    <w:top w:val="none" w:sz="0" w:space="0" w:color="auto"/>
                    <w:left w:val="none" w:sz="0" w:space="0" w:color="auto"/>
                    <w:bottom w:val="none" w:sz="0" w:space="0" w:color="auto"/>
                    <w:right w:val="none" w:sz="0" w:space="0" w:color="auto"/>
                  </w:divBdr>
                  <w:divsChild>
                    <w:div w:id="1842155157">
                      <w:marLeft w:val="0"/>
                      <w:marRight w:val="0"/>
                      <w:marTop w:val="0"/>
                      <w:marBottom w:val="0"/>
                      <w:divBdr>
                        <w:top w:val="none" w:sz="0" w:space="0" w:color="auto"/>
                        <w:left w:val="none" w:sz="0" w:space="0" w:color="auto"/>
                        <w:bottom w:val="none" w:sz="0" w:space="0" w:color="auto"/>
                        <w:right w:val="none" w:sz="0" w:space="0" w:color="auto"/>
                      </w:divBdr>
                    </w:div>
                  </w:divsChild>
                </w:div>
                <w:div w:id="1362366093">
                  <w:marLeft w:val="0"/>
                  <w:marRight w:val="0"/>
                  <w:marTop w:val="0"/>
                  <w:marBottom w:val="0"/>
                  <w:divBdr>
                    <w:top w:val="none" w:sz="0" w:space="0" w:color="auto"/>
                    <w:left w:val="none" w:sz="0" w:space="0" w:color="auto"/>
                    <w:bottom w:val="none" w:sz="0" w:space="0" w:color="auto"/>
                    <w:right w:val="none" w:sz="0" w:space="0" w:color="auto"/>
                  </w:divBdr>
                  <w:divsChild>
                    <w:div w:id="850603857">
                      <w:marLeft w:val="0"/>
                      <w:marRight w:val="0"/>
                      <w:marTop w:val="0"/>
                      <w:marBottom w:val="0"/>
                      <w:divBdr>
                        <w:top w:val="none" w:sz="0" w:space="0" w:color="auto"/>
                        <w:left w:val="none" w:sz="0" w:space="0" w:color="auto"/>
                        <w:bottom w:val="none" w:sz="0" w:space="0" w:color="auto"/>
                        <w:right w:val="none" w:sz="0" w:space="0" w:color="auto"/>
                      </w:divBdr>
                    </w:div>
                  </w:divsChild>
                </w:div>
                <w:div w:id="1258246925">
                  <w:marLeft w:val="0"/>
                  <w:marRight w:val="0"/>
                  <w:marTop w:val="0"/>
                  <w:marBottom w:val="0"/>
                  <w:divBdr>
                    <w:top w:val="none" w:sz="0" w:space="0" w:color="auto"/>
                    <w:left w:val="none" w:sz="0" w:space="0" w:color="auto"/>
                    <w:bottom w:val="none" w:sz="0" w:space="0" w:color="auto"/>
                    <w:right w:val="none" w:sz="0" w:space="0" w:color="auto"/>
                  </w:divBdr>
                  <w:divsChild>
                    <w:div w:id="1219823715">
                      <w:marLeft w:val="0"/>
                      <w:marRight w:val="0"/>
                      <w:marTop w:val="0"/>
                      <w:marBottom w:val="0"/>
                      <w:divBdr>
                        <w:top w:val="none" w:sz="0" w:space="0" w:color="auto"/>
                        <w:left w:val="none" w:sz="0" w:space="0" w:color="auto"/>
                        <w:bottom w:val="none" w:sz="0" w:space="0" w:color="auto"/>
                        <w:right w:val="none" w:sz="0" w:space="0" w:color="auto"/>
                      </w:divBdr>
                    </w:div>
                  </w:divsChild>
                </w:div>
                <w:div w:id="2080592359">
                  <w:marLeft w:val="0"/>
                  <w:marRight w:val="0"/>
                  <w:marTop w:val="0"/>
                  <w:marBottom w:val="0"/>
                  <w:divBdr>
                    <w:top w:val="none" w:sz="0" w:space="0" w:color="auto"/>
                    <w:left w:val="none" w:sz="0" w:space="0" w:color="auto"/>
                    <w:bottom w:val="none" w:sz="0" w:space="0" w:color="auto"/>
                    <w:right w:val="none" w:sz="0" w:space="0" w:color="auto"/>
                  </w:divBdr>
                  <w:divsChild>
                    <w:div w:id="1077751157">
                      <w:marLeft w:val="0"/>
                      <w:marRight w:val="0"/>
                      <w:marTop w:val="0"/>
                      <w:marBottom w:val="0"/>
                      <w:divBdr>
                        <w:top w:val="none" w:sz="0" w:space="0" w:color="auto"/>
                        <w:left w:val="none" w:sz="0" w:space="0" w:color="auto"/>
                        <w:bottom w:val="none" w:sz="0" w:space="0" w:color="auto"/>
                        <w:right w:val="none" w:sz="0" w:space="0" w:color="auto"/>
                      </w:divBdr>
                    </w:div>
                  </w:divsChild>
                </w:div>
                <w:div w:id="604456915">
                  <w:marLeft w:val="0"/>
                  <w:marRight w:val="0"/>
                  <w:marTop w:val="0"/>
                  <w:marBottom w:val="0"/>
                  <w:divBdr>
                    <w:top w:val="none" w:sz="0" w:space="0" w:color="auto"/>
                    <w:left w:val="none" w:sz="0" w:space="0" w:color="auto"/>
                    <w:bottom w:val="none" w:sz="0" w:space="0" w:color="auto"/>
                    <w:right w:val="none" w:sz="0" w:space="0" w:color="auto"/>
                  </w:divBdr>
                  <w:divsChild>
                    <w:div w:id="648244800">
                      <w:marLeft w:val="0"/>
                      <w:marRight w:val="0"/>
                      <w:marTop w:val="0"/>
                      <w:marBottom w:val="0"/>
                      <w:divBdr>
                        <w:top w:val="none" w:sz="0" w:space="0" w:color="auto"/>
                        <w:left w:val="none" w:sz="0" w:space="0" w:color="auto"/>
                        <w:bottom w:val="none" w:sz="0" w:space="0" w:color="auto"/>
                        <w:right w:val="none" w:sz="0" w:space="0" w:color="auto"/>
                      </w:divBdr>
                    </w:div>
                  </w:divsChild>
                </w:div>
                <w:div w:id="85614824">
                  <w:marLeft w:val="0"/>
                  <w:marRight w:val="0"/>
                  <w:marTop w:val="0"/>
                  <w:marBottom w:val="0"/>
                  <w:divBdr>
                    <w:top w:val="none" w:sz="0" w:space="0" w:color="auto"/>
                    <w:left w:val="none" w:sz="0" w:space="0" w:color="auto"/>
                    <w:bottom w:val="none" w:sz="0" w:space="0" w:color="auto"/>
                    <w:right w:val="none" w:sz="0" w:space="0" w:color="auto"/>
                  </w:divBdr>
                  <w:divsChild>
                    <w:div w:id="433979635">
                      <w:marLeft w:val="0"/>
                      <w:marRight w:val="0"/>
                      <w:marTop w:val="0"/>
                      <w:marBottom w:val="0"/>
                      <w:divBdr>
                        <w:top w:val="none" w:sz="0" w:space="0" w:color="auto"/>
                        <w:left w:val="none" w:sz="0" w:space="0" w:color="auto"/>
                        <w:bottom w:val="none" w:sz="0" w:space="0" w:color="auto"/>
                        <w:right w:val="none" w:sz="0" w:space="0" w:color="auto"/>
                      </w:divBdr>
                    </w:div>
                  </w:divsChild>
                </w:div>
                <w:div w:id="242953603">
                  <w:marLeft w:val="0"/>
                  <w:marRight w:val="0"/>
                  <w:marTop w:val="0"/>
                  <w:marBottom w:val="0"/>
                  <w:divBdr>
                    <w:top w:val="none" w:sz="0" w:space="0" w:color="auto"/>
                    <w:left w:val="none" w:sz="0" w:space="0" w:color="auto"/>
                    <w:bottom w:val="none" w:sz="0" w:space="0" w:color="auto"/>
                    <w:right w:val="none" w:sz="0" w:space="0" w:color="auto"/>
                  </w:divBdr>
                  <w:divsChild>
                    <w:div w:id="1160534733">
                      <w:marLeft w:val="0"/>
                      <w:marRight w:val="0"/>
                      <w:marTop w:val="0"/>
                      <w:marBottom w:val="0"/>
                      <w:divBdr>
                        <w:top w:val="none" w:sz="0" w:space="0" w:color="auto"/>
                        <w:left w:val="none" w:sz="0" w:space="0" w:color="auto"/>
                        <w:bottom w:val="none" w:sz="0" w:space="0" w:color="auto"/>
                        <w:right w:val="none" w:sz="0" w:space="0" w:color="auto"/>
                      </w:divBdr>
                    </w:div>
                  </w:divsChild>
                </w:div>
                <w:div w:id="91709925">
                  <w:marLeft w:val="0"/>
                  <w:marRight w:val="0"/>
                  <w:marTop w:val="0"/>
                  <w:marBottom w:val="0"/>
                  <w:divBdr>
                    <w:top w:val="none" w:sz="0" w:space="0" w:color="auto"/>
                    <w:left w:val="none" w:sz="0" w:space="0" w:color="auto"/>
                    <w:bottom w:val="none" w:sz="0" w:space="0" w:color="auto"/>
                    <w:right w:val="none" w:sz="0" w:space="0" w:color="auto"/>
                  </w:divBdr>
                  <w:divsChild>
                    <w:div w:id="466511272">
                      <w:marLeft w:val="0"/>
                      <w:marRight w:val="0"/>
                      <w:marTop w:val="0"/>
                      <w:marBottom w:val="0"/>
                      <w:divBdr>
                        <w:top w:val="none" w:sz="0" w:space="0" w:color="auto"/>
                        <w:left w:val="none" w:sz="0" w:space="0" w:color="auto"/>
                        <w:bottom w:val="none" w:sz="0" w:space="0" w:color="auto"/>
                        <w:right w:val="none" w:sz="0" w:space="0" w:color="auto"/>
                      </w:divBdr>
                    </w:div>
                  </w:divsChild>
                </w:div>
                <w:div w:id="1192302587">
                  <w:marLeft w:val="0"/>
                  <w:marRight w:val="0"/>
                  <w:marTop w:val="0"/>
                  <w:marBottom w:val="0"/>
                  <w:divBdr>
                    <w:top w:val="none" w:sz="0" w:space="0" w:color="auto"/>
                    <w:left w:val="none" w:sz="0" w:space="0" w:color="auto"/>
                    <w:bottom w:val="none" w:sz="0" w:space="0" w:color="auto"/>
                    <w:right w:val="none" w:sz="0" w:space="0" w:color="auto"/>
                  </w:divBdr>
                  <w:divsChild>
                    <w:div w:id="766192224">
                      <w:marLeft w:val="0"/>
                      <w:marRight w:val="0"/>
                      <w:marTop w:val="0"/>
                      <w:marBottom w:val="0"/>
                      <w:divBdr>
                        <w:top w:val="none" w:sz="0" w:space="0" w:color="auto"/>
                        <w:left w:val="none" w:sz="0" w:space="0" w:color="auto"/>
                        <w:bottom w:val="none" w:sz="0" w:space="0" w:color="auto"/>
                        <w:right w:val="none" w:sz="0" w:space="0" w:color="auto"/>
                      </w:divBdr>
                    </w:div>
                  </w:divsChild>
                </w:div>
                <w:div w:id="932980973">
                  <w:marLeft w:val="0"/>
                  <w:marRight w:val="0"/>
                  <w:marTop w:val="0"/>
                  <w:marBottom w:val="0"/>
                  <w:divBdr>
                    <w:top w:val="none" w:sz="0" w:space="0" w:color="auto"/>
                    <w:left w:val="none" w:sz="0" w:space="0" w:color="auto"/>
                    <w:bottom w:val="none" w:sz="0" w:space="0" w:color="auto"/>
                    <w:right w:val="none" w:sz="0" w:space="0" w:color="auto"/>
                  </w:divBdr>
                  <w:divsChild>
                    <w:div w:id="110246627">
                      <w:marLeft w:val="0"/>
                      <w:marRight w:val="0"/>
                      <w:marTop w:val="0"/>
                      <w:marBottom w:val="0"/>
                      <w:divBdr>
                        <w:top w:val="none" w:sz="0" w:space="0" w:color="auto"/>
                        <w:left w:val="none" w:sz="0" w:space="0" w:color="auto"/>
                        <w:bottom w:val="none" w:sz="0" w:space="0" w:color="auto"/>
                        <w:right w:val="none" w:sz="0" w:space="0" w:color="auto"/>
                      </w:divBdr>
                    </w:div>
                  </w:divsChild>
                </w:div>
                <w:div w:id="737627398">
                  <w:marLeft w:val="0"/>
                  <w:marRight w:val="0"/>
                  <w:marTop w:val="0"/>
                  <w:marBottom w:val="0"/>
                  <w:divBdr>
                    <w:top w:val="none" w:sz="0" w:space="0" w:color="auto"/>
                    <w:left w:val="none" w:sz="0" w:space="0" w:color="auto"/>
                    <w:bottom w:val="none" w:sz="0" w:space="0" w:color="auto"/>
                    <w:right w:val="none" w:sz="0" w:space="0" w:color="auto"/>
                  </w:divBdr>
                  <w:divsChild>
                    <w:div w:id="770324368">
                      <w:marLeft w:val="0"/>
                      <w:marRight w:val="0"/>
                      <w:marTop w:val="0"/>
                      <w:marBottom w:val="0"/>
                      <w:divBdr>
                        <w:top w:val="none" w:sz="0" w:space="0" w:color="auto"/>
                        <w:left w:val="none" w:sz="0" w:space="0" w:color="auto"/>
                        <w:bottom w:val="none" w:sz="0" w:space="0" w:color="auto"/>
                        <w:right w:val="none" w:sz="0" w:space="0" w:color="auto"/>
                      </w:divBdr>
                    </w:div>
                  </w:divsChild>
                </w:div>
                <w:div w:id="106392055">
                  <w:marLeft w:val="0"/>
                  <w:marRight w:val="0"/>
                  <w:marTop w:val="0"/>
                  <w:marBottom w:val="0"/>
                  <w:divBdr>
                    <w:top w:val="none" w:sz="0" w:space="0" w:color="auto"/>
                    <w:left w:val="none" w:sz="0" w:space="0" w:color="auto"/>
                    <w:bottom w:val="none" w:sz="0" w:space="0" w:color="auto"/>
                    <w:right w:val="none" w:sz="0" w:space="0" w:color="auto"/>
                  </w:divBdr>
                  <w:divsChild>
                    <w:div w:id="2143305349">
                      <w:marLeft w:val="0"/>
                      <w:marRight w:val="0"/>
                      <w:marTop w:val="0"/>
                      <w:marBottom w:val="0"/>
                      <w:divBdr>
                        <w:top w:val="none" w:sz="0" w:space="0" w:color="auto"/>
                        <w:left w:val="none" w:sz="0" w:space="0" w:color="auto"/>
                        <w:bottom w:val="none" w:sz="0" w:space="0" w:color="auto"/>
                        <w:right w:val="none" w:sz="0" w:space="0" w:color="auto"/>
                      </w:divBdr>
                    </w:div>
                  </w:divsChild>
                </w:div>
                <w:div w:id="429618690">
                  <w:marLeft w:val="0"/>
                  <w:marRight w:val="0"/>
                  <w:marTop w:val="0"/>
                  <w:marBottom w:val="0"/>
                  <w:divBdr>
                    <w:top w:val="none" w:sz="0" w:space="0" w:color="auto"/>
                    <w:left w:val="none" w:sz="0" w:space="0" w:color="auto"/>
                    <w:bottom w:val="none" w:sz="0" w:space="0" w:color="auto"/>
                    <w:right w:val="none" w:sz="0" w:space="0" w:color="auto"/>
                  </w:divBdr>
                  <w:divsChild>
                    <w:div w:id="1516385418">
                      <w:marLeft w:val="0"/>
                      <w:marRight w:val="0"/>
                      <w:marTop w:val="0"/>
                      <w:marBottom w:val="0"/>
                      <w:divBdr>
                        <w:top w:val="none" w:sz="0" w:space="0" w:color="auto"/>
                        <w:left w:val="none" w:sz="0" w:space="0" w:color="auto"/>
                        <w:bottom w:val="none" w:sz="0" w:space="0" w:color="auto"/>
                        <w:right w:val="none" w:sz="0" w:space="0" w:color="auto"/>
                      </w:divBdr>
                    </w:div>
                  </w:divsChild>
                </w:div>
                <w:div w:id="2094621400">
                  <w:marLeft w:val="0"/>
                  <w:marRight w:val="0"/>
                  <w:marTop w:val="0"/>
                  <w:marBottom w:val="0"/>
                  <w:divBdr>
                    <w:top w:val="none" w:sz="0" w:space="0" w:color="auto"/>
                    <w:left w:val="none" w:sz="0" w:space="0" w:color="auto"/>
                    <w:bottom w:val="none" w:sz="0" w:space="0" w:color="auto"/>
                    <w:right w:val="none" w:sz="0" w:space="0" w:color="auto"/>
                  </w:divBdr>
                  <w:divsChild>
                    <w:div w:id="1509980555">
                      <w:marLeft w:val="0"/>
                      <w:marRight w:val="0"/>
                      <w:marTop w:val="0"/>
                      <w:marBottom w:val="0"/>
                      <w:divBdr>
                        <w:top w:val="none" w:sz="0" w:space="0" w:color="auto"/>
                        <w:left w:val="none" w:sz="0" w:space="0" w:color="auto"/>
                        <w:bottom w:val="none" w:sz="0" w:space="0" w:color="auto"/>
                        <w:right w:val="none" w:sz="0" w:space="0" w:color="auto"/>
                      </w:divBdr>
                    </w:div>
                  </w:divsChild>
                </w:div>
                <w:div w:id="631134791">
                  <w:marLeft w:val="0"/>
                  <w:marRight w:val="0"/>
                  <w:marTop w:val="0"/>
                  <w:marBottom w:val="0"/>
                  <w:divBdr>
                    <w:top w:val="none" w:sz="0" w:space="0" w:color="auto"/>
                    <w:left w:val="none" w:sz="0" w:space="0" w:color="auto"/>
                    <w:bottom w:val="none" w:sz="0" w:space="0" w:color="auto"/>
                    <w:right w:val="none" w:sz="0" w:space="0" w:color="auto"/>
                  </w:divBdr>
                  <w:divsChild>
                    <w:div w:id="551964582">
                      <w:marLeft w:val="0"/>
                      <w:marRight w:val="0"/>
                      <w:marTop w:val="0"/>
                      <w:marBottom w:val="0"/>
                      <w:divBdr>
                        <w:top w:val="none" w:sz="0" w:space="0" w:color="auto"/>
                        <w:left w:val="none" w:sz="0" w:space="0" w:color="auto"/>
                        <w:bottom w:val="none" w:sz="0" w:space="0" w:color="auto"/>
                        <w:right w:val="none" w:sz="0" w:space="0" w:color="auto"/>
                      </w:divBdr>
                    </w:div>
                  </w:divsChild>
                </w:div>
                <w:div w:id="1313679173">
                  <w:marLeft w:val="0"/>
                  <w:marRight w:val="0"/>
                  <w:marTop w:val="0"/>
                  <w:marBottom w:val="0"/>
                  <w:divBdr>
                    <w:top w:val="none" w:sz="0" w:space="0" w:color="auto"/>
                    <w:left w:val="none" w:sz="0" w:space="0" w:color="auto"/>
                    <w:bottom w:val="none" w:sz="0" w:space="0" w:color="auto"/>
                    <w:right w:val="none" w:sz="0" w:space="0" w:color="auto"/>
                  </w:divBdr>
                  <w:divsChild>
                    <w:div w:id="1852841981">
                      <w:marLeft w:val="0"/>
                      <w:marRight w:val="0"/>
                      <w:marTop w:val="0"/>
                      <w:marBottom w:val="0"/>
                      <w:divBdr>
                        <w:top w:val="none" w:sz="0" w:space="0" w:color="auto"/>
                        <w:left w:val="none" w:sz="0" w:space="0" w:color="auto"/>
                        <w:bottom w:val="none" w:sz="0" w:space="0" w:color="auto"/>
                        <w:right w:val="none" w:sz="0" w:space="0" w:color="auto"/>
                      </w:divBdr>
                    </w:div>
                  </w:divsChild>
                </w:div>
                <w:div w:id="897936966">
                  <w:marLeft w:val="0"/>
                  <w:marRight w:val="0"/>
                  <w:marTop w:val="0"/>
                  <w:marBottom w:val="0"/>
                  <w:divBdr>
                    <w:top w:val="none" w:sz="0" w:space="0" w:color="auto"/>
                    <w:left w:val="none" w:sz="0" w:space="0" w:color="auto"/>
                    <w:bottom w:val="none" w:sz="0" w:space="0" w:color="auto"/>
                    <w:right w:val="none" w:sz="0" w:space="0" w:color="auto"/>
                  </w:divBdr>
                  <w:divsChild>
                    <w:div w:id="58552082">
                      <w:marLeft w:val="0"/>
                      <w:marRight w:val="0"/>
                      <w:marTop w:val="0"/>
                      <w:marBottom w:val="0"/>
                      <w:divBdr>
                        <w:top w:val="none" w:sz="0" w:space="0" w:color="auto"/>
                        <w:left w:val="none" w:sz="0" w:space="0" w:color="auto"/>
                        <w:bottom w:val="none" w:sz="0" w:space="0" w:color="auto"/>
                        <w:right w:val="none" w:sz="0" w:space="0" w:color="auto"/>
                      </w:divBdr>
                    </w:div>
                  </w:divsChild>
                </w:div>
                <w:div w:id="997270449">
                  <w:marLeft w:val="0"/>
                  <w:marRight w:val="0"/>
                  <w:marTop w:val="0"/>
                  <w:marBottom w:val="0"/>
                  <w:divBdr>
                    <w:top w:val="none" w:sz="0" w:space="0" w:color="auto"/>
                    <w:left w:val="none" w:sz="0" w:space="0" w:color="auto"/>
                    <w:bottom w:val="none" w:sz="0" w:space="0" w:color="auto"/>
                    <w:right w:val="none" w:sz="0" w:space="0" w:color="auto"/>
                  </w:divBdr>
                  <w:divsChild>
                    <w:div w:id="638539430">
                      <w:marLeft w:val="0"/>
                      <w:marRight w:val="0"/>
                      <w:marTop w:val="0"/>
                      <w:marBottom w:val="0"/>
                      <w:divBdr>
                        <w:top w:val="none" w:sz="0" w:space="0" w:color="auto"/>
                        <w:left w:val="none" w:sz="0" w:space="0" w:color="auto"/>
                        <w:bottom w:val="none" w:sz="0" w:space="0" w:color="auto"/>
                        <w:right w:val="none" w:sz="0" w:space="0" w:color="auto"/>
                      </w:divBdr>
                    </w:div>
                  </w:divsChild>
                </w:div>
                <w:div w:id="1186406896">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 w:id="619411052">
                  <w:marLeft w:val="0"/>
                  <w:marRight w:val="0"/>
                  <w:marTop w:val="0"/>
                  <w:marBottom w:val="0"/>
                  <w:divBdr>
                    <w:top w:val="none" w:sz="0" w:space="0" w:color="auto"/>
                    <w:left w:val="none" w:sz="0" w:space="0" w:color="auto"/>
                    <w:bottom w:val="none" w:sz="0" w:space="0" w:color="auto"/>
                    <w:right w:val="none" w:sz="0" w:space="0" w:color="auto"/>
                  </w:divBdr>
                  <w:divsChild>
                    <w:div w:id="115101532">
                      <w:marLeft w:val="0"/>
                      <w:marRight w:val="0"/>
                      <w:marTop w:val="0"/>
                      <w:marBottom w:val="0"/>
                      <w:divBdr>
                        <w:top w:val="none" w:sz="0" w:space="0" w:color="auto"/>
                        <w:left w:val="none" w:sz="0" w:space="0" w:color="auto"/>
                        <w:bottom w:val="none" w:sz="0" w:space="0" w:color="auto"/>
                        <w:right w:val="none" w:sz="0" w:space="0" w:color="auto"/>
                      </w:divBdr>
                    </w:div>
                  </w:divsChild>
                </w:div>
                <w:div w:id="492449537">
                  <w:marLeft w:val="0"/>
                  <w:marRight w:val="0"/>
                  <w:marTop w:val="0"/>
                  <w:marBottom w:val="0"/>
                  <w:divBdr>
                    <w:top w:val="none" w:sz="0" w:space="0" w:color="auto"/>
                    <w:left w:val="none" w:sz="0" w:space="0" w:color="auto"/>
                    <w:bottom w:val="none" w:sz="0" w:space="0" w:color="auto"/>
                    <w:right w:val="none" w:sz="0" w:space="0" w:color="auto"/>
                  </w:divBdr>
                  <w:divsChild>
                    <w:div w:id="1249927456">
                      <w:marLeft w:val="0"/>
                      <w:marRight w:val="0"/>
                      <w:marTop w:val="0"/>
                      <w:marBottom w:val="0"/>
                      <w:divBdr>
                        <w:top w:val="none" w:sz="0" w:space="0" w:color="auto"/>
                        <w:left w:val="none" w:sz="0" w:space="0" w:color="auto"/>
                        <w:bottom w:val="none" w:sz="0" w:space="0" w:color="auto"/>
                        <w:right w:val="none" w:sz="0" w:space="0" w:color="auto"/>
                      </w:divBdr>
                    </w:div>
                  </w:divsChild>
                </w:div>
                <w:div w:id="465780611">
                  <w:marLeft w:val="0"/>
                  <w:marRight w:val="0"/>
                  <w:marTop w:val="0"/>
                  <w:marBottom w:val="0"/>
                  <w:divBdr>
                    <w:top w:val="none" w:sz="0" w:space="0" w:color="auto"/>
                    <w:left w:val="none" w:sz="0" w:space="0" w:color="auto"/>
                    <w:bottom w:val="none" w:sz="0" w:space="0" w:color="auto"/>
                    <w:right w:val="none" w:sz="0" w:space="0" w:color="auto"/>
                  </w:divBdr>
                  <w:divsChild>
                    <w:div w:id="1083376621">
                      <w:marLeft w:val="0"/>
                      <w:marRight w:val="0"/>
                      <w:marTop w:val="0"/>
                      <w:marBottom w:val="0"/>
                      <w:divBdr>
                        <w:top w:val="none" w:sz="0" w:space="0" w:color="auto"/>
                        <w:left w:val="none" w:sz="0" w:space="0" w:color="auto"/>
                        <w:bottom w:val="none" w:sz="0" w:space="0" w:color="auto"/>
                        <w:right w:val="none" w:sz="0" w:space="0" w:color="auto"/>
                      </w:divBdr>
                    </w:div>
                  </w:divsChild>
                </w:div>
                <w:div w:id="31931508">
                  <w:marLeft w:val="0"/>
                  <w:marRight w:val="0"/>
                  <w:marTop w:val="0"/>
                  <w:marBottom w:val="0"/>
                  <w:divBdr>
                    <w:top w:val="none" w:sz="0" w:space="0" w:color="auto"/>
                    <w:left w:val="none" w:sz="0" w:space="0" w:color="auto"/>
                    <w:bottom w:val="none" w:sz="0" w:space="0" w:color="auto"/>
                    <w:right w:val="none" w:sz="0" w:space="0" w:color="auto"/>
                  </w:divBdr>
                  <w:divsChild>
                    <w:div w:id="562063748">
                      <w:marLeft w:val="0"/>
                      <w:marRight w:val="0"/>
                      <w:marTop w:val="0"/>
                      <w:marBottom w:val="0"/>
                      <w:divBdr>
                        <w:top w:val="none" w:sz="0" w:space="0" w:color="auto"/>
                        <w:left w:val="none" w:sz="0" w:space="0" w:color="auto"/>
                        <w:bottom w:val="none" w:sz="0" w:space="0" w:color="auto"/>
                        <w:right w:val="none" w:sz="0" w:space="0" w:color="auto"/>
                      </w:divBdr>
                    </w:div>
                  </w:divsChild>
                </w:div>
                <w:div w:id="64884398">
                  <w:marLeft w:val="0"/>
                  <w:marRight w:val="0"/>
                  <w:marTop w:val="0"/>
                  <w:marBottom w:val="0"/>
                  <w:divBdr>
                    <w:top w:val="none" w:sz="0" w:space="0" w:color="auto"/>
                    <w:left w:val="none" w:sz="0" w:space="0" w:color="auto"/>
                    <w:bottom w:val="none" w:sz="0" w:space="0" w:color="auto"/>
                    <w:right w:val="none" w:sz="0" w:space="0" w:color="auto"/>
                  </w:divBdr>
                  <w:divsChild>
                    <w:div w:id="1235049065">
                      <w:marLeft w:val="0"/>
                      <w:marRight w:val="0"/>
                      <w:marTop w:val="0"/>
                      <w:marBottom w:val="0"/>
                      <w:divBdr>
                        <w:top w:val="none" w:sz="0" w:space="0" w:color="auto"/>
                        <w:left w:val="none" w:sz="0" w:space="0" w:color="auto"/>
                        <w:bottom w:val="none" w:sz="0" w:space="0" w:color="auto"/>
                        <w:right w:val="none" w:sz="0" w:space="0" w:color="auto"/>
                      </w:divBdr>
                    </w:div>
                  </w:divsChild>
                </w:div>
                <w:div w:id="707530476">
                  <w:marLeft w:val="0"/>
                  <w:marRight w:val="0"/>
                  <w:marTop w:val="0"/>
                  <w:marBottom w:val="0"/>
                  <w:divBdr>
                    <w:top w:val="none" w:sz="0" w:space="0" w:color="auto"/>
                    <w:left w:val="none" w:sz="0" w:space="0" w:color="auto"/>
                    <w:bottom w:val="none" w:sz="0" w:space="0" w:color="auto"/>
                    <w:right w:val="none" w:sz="0" w:space="0" w:color="auto"/>
                  </w:divBdr>
                  <w:divsChild>
                    <w:div w:id="850220079">
                      <w:marLeft w:val="0"/>
                      <w:marRight w:val="0"/>
                      <w:marTop w:val="0"/>
                      <w:marBottom w:val="0"/>
                      <w:divBdr>
                        <w:top w:val="none" w:sz="0" w:space="0" w:color="auto"/>
                        <w:left w:val="none" w:sz="0" w:space="0" w:color="auto"/>
                        <w:bottom w:val="none" w:sz="0" w:space="0" w:color="auto"/>
                        <w:right w:val="none" w:sz="0" w:space="0" w:color="auto"/>
                      </w:divBdr>
                    </w:div>
                  </w:divsChild>
                </w:div>
                <w:div w:id="253130195">
                  <w:marLeft w:val="0"/>
                  <w:marRight w:val="0"/>
                  <w:marTop w:val="0"/>
                  <w:marBottom w:val="0"/>
                  <w:divBdr>
                    <w:top w:val="none" w:sz="0" w:space="0" w:color="auto"/>
                    <w:left w:val="none" w:sz="0" w:space="0" w:color="auto"/>
                    <w:bottom w:val="none" w:sz="0" w:space="0" w:color="auto"/>
                    <w:right w:val="none" w:sz="0" w:space="0" w:color="auto"/>
                  </w:divBdr>
                  <w:divsChild>
                    <w:div w:id="239215128">
                      <w:marLeft w:val="0"/>
                      <w:marRight w:val="0"/>
                      <w:marTop w:val="0"/>
                      <w:marBottom w:val="0"/>
                      <w:divBdr>
                        <w:top w:val="none" w:sz="0" w:space="0" w:color="auto"/>
                        <w:left w:val="none" w:sz="0" w:space="0" w:color="auto"/>
                        <w:bottom w:val="none" w:sz="0" w:space="0" w:color="auto"/>
                        <w:right w:val="none" w:sz="0" w:space="0" w:color="auto"/>
                      </w:divBdr>
                    </w:div>
                  </w:divsChild>
                </w:div>
                <w:div w:id="1005279228">
                  <w:marLeft w:val="0"/>
                  <w:marRight w:val="0"/>
                  <w:marTop w:val="0"/>
                  <w:marBottom w:val="0"/>
                  <w:divBdr>
                    <w:top w:val="none" w:sz="0" w:space="0" w:color="auto"/>
                    <w:left w:val="none" w:sz="0" w:space="0" w:color="auto"/>
                    <w:bottom w:val="none" w:sz="0" w:space="0" w:color="auto"/>
                    <w:right w:val="none" w:sz="0" w:space="0" w:color="auto"/>
                  </w:divBdr>
                  <w:divsChild>
                    <w:div w:id="1276058140">
                      <w:marLeft w:val="0"/>
                      <w:marRight w:val="0"/>
                      <w:marTop w:val="0"/>
                      <w:marBottom w:val="0"/>
                      <w:divBdr>
                        <w:top w:val="none" w:sz="0" w:space="0" w:color="auto"/>
                        <w:left w:val="none" w:sz="0" w:space="0" w:color="auto"/>
                        <w:bottom w:val="none" w:sz="0" w:space="0" w:color="auto"/>
                        <w:right w:val="none" w:sz="0" w:space="0" w:color="auto"/>
                      </w:divBdr>
                    </w:div>
                  </w:divsChild>
                </w:div>
                <w:div w:id="35855915">
                  <w:marLeft w:val="0"/>
                  <w:marRight w:val="0"/>
                  <w:marTop w:val="0"/>
                  <w:marBottom w:val="0"/>
                  <w:divBdr>
                    <w:top w:val="none" w:sz="0" w:space="0" w:color="auto"/>
                    <w:left w:val="none" w:sz="0" w:space="0" w:color="auto"/>
                    <w:bottom w:val="none" w:sz="0" w:space="0" w:color="auto"/>
                    <w:right w:val="none" w:sz="0" w:space="0" w:color="auto"/>
                  </w:divBdr>
                  <w:divsChild>
                    <w:div w:id="159540918">
                      <w:marLeft w:val="0"/>
                      <w:marRight w:val="0"/>
                      <w:marTop w:val="0"/>
                      <w:marBottom w:val="0"/>
                      <w:divBdr>
                        <w:top w:val="none" w:sz="0" w:space="0" w:color="auto"/>
                        <w:left w:val="none" w:sz="0" w:space="0" w:color="auto"/>
                        <w:bottom w:val="none" w:sz="0" w:space="0" w:color="auto"/>
                        <w:right w:val="none" w:sz="0" w:space="0" w:color="auto"/>
                      </w:divBdr>
                    </w:div>
                  </w:divsChild>
                </w:div>
                <w:div w:id="1382708766">
                  <w:marLeft w:val="0"/>
                  <w:marRight w:val="0"/>
                  <w:marTop w:val="0"/>
                  <w:marBottom w:val="0"/>
                  <w:divBdr>
                    <w:top w:val="none" w:sz="0" w:space="0" w:color="auto"/>
                    <w:left w:val="none" w:sz="0" w:space="0" w:color="auto"/>
                    <w:bottom w:val="none" w:sz="0" w:space="0" w:color="auto"/>
                    <w:right w:val="none" w:sz="0" w:space="0" w:color="auto"/>
                  </w:divBdr>
                  <w:divsChild>
                    <w:div w:id="1818650086">
                      <w:marLeft w:val="0"/>
                      <w:marRight w:val="0"/>
                      <w:marTop w:val="0"/>
                      <w:marBottom w:val="0"/>
                      <w:divBdr>
                        <w:top w:val="none" w:sz="0" w:space="0" w:color="auto"/>
                        <w:left w:val="none" w:sz="0" w:space="0" w:color="auto"/>
                        <w:bottom w:val="none" w:sz="0" w:space="0" w:color="auto"/>
                        <w:right w:val="none" w:sz="0" w:space="0" w:color="auto"/>
                      </w:divBdr>
                    </w:div>
                  </w:divsChild>
                </w:div>
                <w:div w:id="1869677298">
                  <w:marLeft w:val="0"/>
                  <w:marRight w:val="0"/>
                  <w:marTop w:val="0"/>
                  <w:marBottom w:val="0"/>
                  <w:divBdr>
                    <w:top w:val="none" w:sz="0" w:space="0" w:color="auto"/>
                    <w:left w:val="none" w:sz="0" w:space="0" w:color="auto"/>
                    <w:bottom w:val="none" w:sz="0" w:space="0" w:color="auto"/>
                    <w:right w:val="none" w:sz="0" w:space="0" w:color="auto"/>
                  </w:divBdr>
                  <w:divsChild>
                    <w:div w:id="360396066">
                      <w:marLeft w:val="0"/>
                      <w:marRight w:val="0"/>
                      <w:marTop w:val="0"/>
                      <w:marBottom w:val="0"/>
                      <w:divBdr>
                        <w:top w:val="none" w:sz="0" w:space="0" w:color="auto"/>
                        <w:left w:val="none" w:sz="0" w:space="0" w:color="auto"/>
                        <w:bottom w:val="none" w:sz="0" w:space="0" w:color="auto"/>
                        <w:right w:val="none" w:sz="0" w:space="0" w:color="auto"/>
                      </w:divBdr>
                    </w:div>
                  </w:divsChild>
                </w:div>
                <w:div w:id="1343318307">
                  <w:marLeft w:val="0"/>
                  <w:marRight w:val="0"/>
                  <w:marTop w:val="0"/>
                  <w:marBottom w:val="0"/>
                  <w:divBdr>
                    <w:top w:val="none" w:sz="0" w:space="0" w:color="auto"/>
                    <w:left w:val="none" w:sz="0" w:space="0" w:color="auto"/>
                    <w:bottom w:val="none" w:sz="0" w:space="0" w:color="auto"/>
                    <w:right w:val="none" w:sz="0" w:space="0" w:color="auto"/>
                  </w:divBdr>
                  <w:divsChild>
                    <w:div w:id="2115325643">
                      <w:marLeft w:val="0"/>
                      <w:marRight w:val="0"/>
                      <w:marTop w:val="0"/>
                      <w:marBottom w:val="0"/>
                      <w:divBdr>
                        <w:top w:val="none" w:sz="0" w:space="0" w:color="auto"/>
                        <w:left w:val="none" w:sz="0" w:space="0" w:color="auto"/>
                        <w:bottom w:val="none" w:sz="0" w:space="0" w:color="auto"/>
                        <w:right w:val="none" w:sz="0" w:space="0" w:color="auto"/>
                      </w:divBdr>
                    </w:div>
                  </w:divsChild>
                </w:div>
                <w:div w:id="791437961">
                  <w:marLeft w:val="0"/>
                  <w:marRight w:val="0"/>
                  <w:marTop w:val="0"/>
                  <w:marBottom w:val="0"/>
                  <w:divBdr>
                    <w:top w:val="none" w:sz="0" w:space="0" w:color="auto"/>
                    <w:left w:val="none" w:sz="0" w:space="0" w:color="auto"/>
                    <w:bottom w:val="none" w:sz="0" w:space="0" w:color="auto"/>
                    <w:right w:val="none" w:sz="0" w:space="0" w:color="auto"/>
                  </w:divBdr>
                  <w:divsChild>
                    <w:div w:id="388648616">
                      <w:marLeft w:val="0"/>
                      <w:marRight w:val="0"/>
                      <w:marTop w:val="0"/>
                      <w:marBottom w:val="0"/>
                      <w:divBdr>
                        <w:top w:val="none" w:sz="0" w:space="0" w:color="auto"/>
                        <w:left w:val="none" w:sz="0" w:space="0" w:color="auto"/>
                        <w:bottom w:val="none" w:sz="0" w:space="0" w:color="auto"/>
                        <w:right w:val="none" w:sz="0" w:space="0" w:color="auto"/>
                      </w:divBdr>
                    </w:div>
                  </w:divsChild>
                </w:div>
                <w:div w:id="1687292482">
                  <w:marLeft w:val="0"/>
                  <w:marRight w:val="0"/>
                  <w:marTop w:val="0"/>
                  <w:marBottom w:val="0"/>
                  <w:divBdr>
                    <w:top w:val="none" w:sz="0" w:space="0" w:color="auto"/>
                    <w:left w:val="none" w:sz="0" w:space="0" w:color="auto"/>
                    <w:bottom w:val="none" w:sz="0" w:space="0" w:color="auto"/>
                    <w:right w:val="none" w:sz="0" w:space="0" w:color="auto"/>
                  </w:divBdr>
                  <w:divsChild>
                    <w:div w:id="924538602">
                      <w:marLeft w:val="0"/>
                      <w:marRight w:val="0"/>
                      <w:marTop w:val="0"/>
                      <w:marBottom w:val="0"/>
                      <w:divBdr>
                        <w:top w:val="none" w:sz="0" w:space="0" w:color="auto"/>
                        <w:left w:val="none" w:sz="0" w:space="0" w:color="auto"/>
                        <w:bottom w:val="none" w:sz="0" w:space="0" w:color="auto"/>
                        <w:right w:val="none" w:sz="0" w:space="0" w:color="auto"/>
                      </w:divBdr>
                    </w:div>
                  </w:divsChild>
                </w:div>
                <w:div w:id="264459094">
                  <w:marLeft w:val="0"/>
                  <w:marRight w:val="0"/>
                  <w:marTop w:val="0"/>
                  <w:marBottom w:val="0"/>
                  <w:divBdr>
                    <w:top w:val="none" w:sz="0" w:space="0" w:color="auto"/>
                    <w:left w:val="none" w:sz="0" w:space="0" w:color="auto"/>
                    <w:bottom w:val="none" w:sz="0" w:space="0" w:color="auto"/>
                    <w:right w:val="none" w:sz="0" w:space="0" w:color="auto"/>
                  </w:divBdr>
                  <w:divsChild>
                    <w:div w:id="83847739">
                      <w:marLeft w:val="0"/>
                      <w:marRight w:val="0"/>
                      <w:marTop w:val="0"/>
                      <w:marBottom w:val="0"/>
                      <w:divBdr>
                        <w:top w:val="none" w:sz="0" w:space="0" w:color="auto"/>
                        <w:left w:val="none" w:sz="0" w:space="0" w:color="auto"/>
                        <w:bottom w:val="none" w:sz="0" w:space="0" w:color="auto"/>
                        <w:right w:val="none" w:sz="0" w:space="0" w:color="auto"/>
                      </w:divBdr>
                    </w:div>
                  </w:divsChild>
                </w:div>
                <w:div w:id="306281513">
                  <w:marLeft w:val="0"/>
                  <w:marRight w:val="0"/>
                  <w:marTop w:val="0"/>
                  <w:marBottom w:val="0"/>
                  <w:divBdr>
                    <w:top w:val="none" w:sz="0" w:space="0" w:color="auto"/>
                    <w:left w:val="none" w:sz="0" w:space="0" w:color="auto"/>
                    <w:bottom w:val="none" w:sz="0" w:space="0" w:color="auto"/>
                    <w:right w:val="none" w:sz="0" w:space="0" w:color="auto"/>
                  </w:divBdr>
                  <w:divsChild>
                    <w:div w:id="739982384">
                      <w:marLeft w:val="0"/>
                      <w:marRight w:val="0"/>
                      <w:marTop w:val="0"/>
                      <w:marBottom w:val="0"/>
                      <w:divBdr>
                        <w:top w:val="none" w:sz="0" w:space="0" w:color="auto"/>
                        <w:left w:val="none" w:sz="0" w:space="0" w:color="auto"/>
                        <w:bottom w:val="none" w:sz="0" w:space="0" w:color="auto"/>
                        <w:right w:val="none" w:sz="0" w:space="0" w:color="auto"/>
                      </w:divBdr>
                    </w:div>
                  </w:divsChild>
                </w:div>
                <w:div w:id="880703602">
                  <w:marLeft w:val="0"/>
                  <w:marRight w:val="0"/>
                  <w:marTop w:val="0"/>
                  <w:marBottom w:val="0"/>
                  <w:divBdr>
                    <w:top w:val="none" w:sz="0" w:space="0" w:color="auto"/>
                    <w:left w:val="none" w:sz="0" w:space="0" w:color="auto"/>
                    <w:bottom w:val="none" w:sz="0" w:space="0" w:color="auto"/>
                    <w:right w:val="none" w:sz="0" w:space="0" w:color="auto"/>
                  </w:divBdr>
                  <w:divsChild>
                    <w:div w:id="1534268565">
                      <w:marLeft w:val="0"/>
                      <w:marRight w:val="0"/>
                      <w:marTop w:val="0"/>
                      <w:marBottom w:val="0"/>
                      <w:divBdr>
                        <w:top w:val="none" w:sz="0" w:space="0" w:color="auto"/>
                        <w:left w:val="none" w:sz="0" w:space="0" w:color="auto"/>
                        <w:bottom w:val="none" w:sz="0" w:space="0" w:color="auto"/>
                        <w:right w:val="none" w:sz="0" w:space="0" w:color="auto"/>
                      </w:divBdr>
                    </w:div>
                  </w:divsChild>
                </w:div>
                <w:div w:id="2018387755">
                  <w:marLeft w:val="0"/>
                  <w:marRight w:val="0"/>
                  <w:marTop w:val="0"/>
                  <w:marBottom w:val="0"/>
                  <w:divBdr>
                    <w:top w:val="none" w:sz="0" w:space="0" w:color="auto"/>
                    <w:left w:val="none" w:sz="0" w:space="0" w:color="auto"/>
                    <w:bottom w:val="none" w:sz="0" w:space="0" w:color="auto"/>
                    <w:right w:val="none" w:sz="0" w:space="0" w:color="auto"/>
                  </w:divBdr>
                  <w:divsChild>
                    <w:div w:id="1692341059">
                      <w:marLeft w:val="0"/>
                      <w:marRight w:val="0"/>
                      <w:marTop w:val="0"/>
                      <w:marBottom w:val="0"/>
                      <w:divBdr>
                        <w:top w:val="none" w:sz="0" w:space="0" w:color="auto"/>
                        <w:left w:val="none" w:sz="0" w:space="0" w:color="auto"/>
                        <w:bottom w:val="none" w:sz="0" w:space="0" w:color="auto"/>
                        <w:right w:val="none" w:sz="0" w:space="0" w:color="auto"/>
                      </w:divBdr>
                    </w:div>
                  </w:divsChild>
                </w:div>
                <w:div w:id="1624264237">
                  <w:marLeft w:val="0"/>
                  <w:marRight w:val="0"/>
                  <w:marTop w:val="0"/>
                  <w:marBottom w:val="0"/>
                  <w:divBdr>
                    <w:top w:val="none" w:sz="0" w:space="0" w:color="auto"/>
                    <w:left w:val="none" w:sz="0" w:space="0" w:color="auto"/>
                    <w:bottom w:val="none" w:sz="0" w:space="0" w:color="auto"/>
                    <w:right w:val="none" w:sz="0" w:space="0" w:color="auto"/>
                  </w:divBdr>
                  <w:divsChild>
                    <w:div w:id="1098872786">
                      <w:marLeft w:val="0"/>
                      <w:marRight w:val="0"/>
                      <w:marTop w:val="0"/>
                      <w:marBottom w:val="0"/>
                      <w:divBdr>
                        <w:top w:val="none" w:sz="0" w:space="0" w:color="auto"/>
                        <w:left w:val="none" w:sz="0" w:space="0" w:color="auto"/>
                        <w:bottom w:val="none" w:sz="0" w:space="0" w:color="auto"/>
                        <w:right w:val="none" w:sz="0" w:space="0" w:color="auto"/>
                      </w:divBdr>
                    </w:div>
                  </w:divsChild>
                </w:div>
                <w:div w:id="1416130358">
                  <w:marLeft w:val="0"/>
                  <w:marRight w:val="0"/>
                  <w:marTop w:val="0"/>
                  <w:marBottom w:val="0"/>
                  <w:divBdr>
                    <w:top w:val="none" w:sz="0" w:space="0" w:color="auto"/>
                    <w:left w:val="none" w:sz="0" w:space="0" w:color="auto"/>
                    <w:bottom w:val="none" w:sz="0" w:space="0" w:color="auto"/>
                    <w:right w:val="none" w:sz="0" w:space="0" w:color="auto"/>
                  </w:divBdr>
                  <w:divsChild>
                    <w:div w:id="1182164414">
                      <w:marLeft w:val="0"/>
                      <w:marRight w:val="0"/>
                      <w:marTop w:val="0"/>
                      <w:marBottom w:val="0"/>
                      <w:divBdr>
                        <w:top w:val="none" w:sz="0" w:space="0" w:color="auto"/>
                        <w:left w:val="none" w:sz="0" w:space="0" w:color="auto"/>
                        <w:bottom w:val="none" w:sz="0" w:space="0" w:color="auto"/>
                        <w:right w:val="none" w:sz="0" w:space="0" w:color="auto"/>
                      </w:divBdr>
                    </w:div>
                  </w:divsChild>
                </w:div>
                <w:div w:id="176888727">
                  <w:marLeft w:val="0"/>
                  <w:marRight w:val="0"/>
                  <w:marTop w:val="0"/>
                  <w:marBottom w:val="0"/>
                  <w:divBdr>
                    <w:top w:val="none" w:sz="0" w:space="0" w:color="auto"/>
                    <w:left w:val="none" w:sz="0" w:space="0" w:color="auto"/>
                    <w:bottom w:val="none" w:sz="0" w:space="0" w:color="auto"/>
                    <w:right w:val="none" w:sz="0" w:space="0" w:color="auto"/>
                  </w:divBdr>
                  <w:divsChild>
                    <w:div w:id="307251752">
                      <w:marLeft w:val="0"/>
                      <w:marRight w:val="0"/>
                      <w:marTop w:val="0"/>
                      <w:marBottom w:val="0"/>
                      <w:divBdr>
                        <w:top w:val="none" w:sz="0" w:space="0" w:color="auto"/>
                        <w:left w:val="none" w:sz="0" w:space="0" w:color="auto"/>
                        <w:bottom w:val="none" w:sz="0" w:space="0" w:color="auto"/>
                        <w:right w:val="none" w:sz="0" w:space="0" w:color="auto"/>
                      </w:divBdr>
                    </w:div>
                  </w:divsChild>
                </w:div>
                <w:div w:id="77295285">
                  <w:marLeft w:val="0"/>
                  <w:marRight w:val="0"/>
                  <w:marTop w:val="0"/>
                  <w:marBottom w:val="0"/>
                  <w:divBdr>
                    <w:top w:val="none" w:sz="0" w:space="0" w:color="auto"/>
                    <w:left w:val="none" w:sz="0" w:space="0" w:color="auto"/>
                    <w:bottom w:val="none" w:sz="0" w:space="0" w:color="auto"/>
                    <w:right w:val="none" w:sz="0" w:space="0" w:color="auto"/>
                  </w:divBdr>
                  <w:divsChild>
                    <w:div w:id="5332318">
                      <w:marLeft w:val="0"/>
                      <w:marRight w:val="0"/>
                      <w:marTop w:val="0"/>
                      <w:marBottom w:val="0"/>
                      <w:divBdr>
                        <w:top w:val="none" w:sz="0" w:space="0" w:color="auto"/>
                        <w:left w:val="none" w:sz="0" w:space="0" w:color="auto"/>
                        <w:bottom w:val="none" w:sz="0" w:space="0" w:color="auto"/>
                        <w:right w:val="none" w:sz="0" w:space="0" w:color="auto"/>
                      </w:divBdr>
                    </w:div>
                  </w:divsChild>
                </w:div>
                <w:div w:id="60908097">
                  <w:marLeft w:val="0"/>
                  <w:marRight w:val="0"/>
                  <w:marTop w:val="0"/>
                  <w:marBottom w:val="0"/>
                  <w:divBdr>
                    <w:top w:val="none" w:sz="0" w:space="0" w:color="auto"/>
                    <w:left w:val="none" w:sz="0" w:space="0" w:color="auto"/>
                    <w:bottom w:val="none" w:sz="0" w:space="0" w:color="auto"/>
                    <w:right w:val="none" w:sz="0" w:space="0" w:color="auto"/>
                  </w:divBdr>
                  <w:divsChild>
                    <w:div w:id="1180584798">
                      <w:marLeft w:val="0"/>
                      <w:marRight w:val="0"/>
                      <w:marTop w:val="0"/>
                      <w:marBottom w:val="0"/>
                      <w:divBdr>
                        <w:top w:val="none" w:sz="0" w:space="0" w:color="auto"/>
                        <w:left w:val="none" w:sz="0" w:space="0" w:color="auto"/>
                        <w:bottom w:val="none" w:sz="0" w:space="0" w:color="auto"/>
                        <w:right w:val="none" w:sz="0" w:space="0" w:color="auto"/>
                      </w:divBdr>
                    </w:div>
                  </w:divsChild>
                </w:div>
                <w:div w:id="452091461">
                  <w:marLeft w:val="0"/>
                  <w:marRight w:val="0"/>
                  <w:marTop w:val="0"/>
                  <w:marBottom w:val="0"/>
                  <w:divBdr>
                    <w:top w:val="none" w:sz="0" w:space="0" w:color="auto"/>
                    <w:left w:val="none" w:sz="0" w:space="0" w:color="auto"/>
                    <w:bottom w:val="none" w:sz="0" w:space="0" w:color="auto"/>
                    <w:right w:val="none" w:sz="0" w:space="0" w:color="auto"/>
                  </w:divBdr>
                  <w:divsChild>
                    <w:div w:id="1878736197">
                      <w:marLeft w:val="0"/>
                      <w:marRight w:val="0"/>
                      <w:marTop w:val="0"/>
                      <w:marBottom w:val="0"/>
                      <w:divBdr>
                        <w:top w:val="none" w:sz="0" w:space="0" w:color="auto"/>
                        <w:left w:val="none" w:sz="0" w:space="0" w:color="auto"/>
                        <w:bottom w:val="none" w:sz="0" w:space="0" w:color="auto"/>
                        <w:right w:val="none" w:sz="0" w:space="0" w:color="auto"/>
                      </w:divBdr>
                    </w:div>
                  </w:divsChild>
                </w:div>
                <w:div w:id="583220532">
                  <w:marLeft w:val="0"/>
                  <w:marRight w:val="0"/>
                  <w:marTop w:val="0"/>
                  <w:marBottom w:val="0"/>
                  <w:divBdr>
                    <w:top w:val="none" w:sz="0" w:space="0" w:color="auto"/>
                    <w:left w:val="none" w:sz="0" w:space="0" w:color="auto"/>
                    <w:bottom w:val="none" w:sz="0" w:space="0" w:color="auto"/>
                    <w:right w:val="none" w:sz="0" w:space="0" w:color="auto"/>
                  </w:divBdr>
                  <w:divsChild>
                    <w:div w:id="699361265">
                      <w:marLeft w:val="0"/>
                      <w:marRight w:val="0"/>
                      <w:marTop w:val="0"/>
                      <w:marBottom w:val="0"/>
                      <w:divBdr>
                        <w:top w:val="none" w:sz="0" w:space="0" w:color="auto"/>
                        <w:left w:val="none" w:sz="0" w:space="0" w:color="auto"/>
                        <w:bottom w:val="none" w:sz="0" w:space="0" w:color="auto"/>
                        <w:right w:val="none" w:sz="0" w:space="0" w:color="auto"/>
                      </w:divBdr>
                    </w:div>
                  </w:divsChild>
                </w:div>
                <w:div w:id="522087506">
                  <w:marLeft w:val="0"/>
                  <w:marRight w:val="0"/>
                  <w:marTop w:val="0"/>
                  <w:marBottom w:val="0"/>
                  <w:divBdr>
                    <w:top w:val="none" w:sz="0" w:space="0" w:color="auto"/>
                    <w:left w:val="none" w:sz="0" w:space="0" w:color="auto"/>
                    <w:bottom w:val="none" w:sz="0" w:space="0" w:color="auto"/>
                    <w:right w:val="none" w:sz="0" w:space="0" w:color="auto"/>
                  </w:divBdr>
                  <w:divsChild>
                    <w:div w:id="259023559">
                      <w:marLeft w:val="0"/>
                      <w:marRight w:val="0"/>
                      <w:marTop w:val="0"/>
                      <w:marBottom w:val="0"/>
                      <w:divBdr>
                        <w:top w:val="none" w:sz="0" w:space="0" w:color="auto"/>
                        <w:left w:val="none" w:sz="0" w:space="0" w:color="auto"/>
                        <w:bottom w:val="none" w:sz="0" w:space="0" w:color="auto"/>
                        <w:right w:val="none" w:sz="0" w:space="0" w:color="auto"/>
                      </w:divBdr>
                    </w:div>
                  </w:divsChild>
                </w:div>
                <w:div w:id="211111877">
                  <w:marLeft w:val="0"/>
                  <w:marRight w:val="0"/>
                  <w:marTop w:val="0"/>
                  <w:marBottom w:val="0"/>
                  <w:divBdr>
                    <w:top w:val="none" w:sz="0" w:space="0" w:color="auto"/>
                    <w:left w:val="none" w:sz="0" w:space="0" w:color="auto"/>
                    <w:bottom w:val="none" w:sz="0" w:space="0" w:color="auto"/>
                    <w:right w:val="none" w:sz="0" w:space="0" w:color="auto"/>
                  </w:divBdr>
                  <w:divsChild>
                    <w:div w:id="559829398">
                      <w:marLeft w:val="0"/>
                      <w:marRight w:val="0"/>
                      <w:marTop w:val="0"/>
                      <w:marBottom w:val="0"/>
                      <w:divBdr>
                        <w:top w:val="none" w:sz="0" w:space="0" w:color="auto"/>
                        <w:left w:val="none" w:sz="0" w:space="0" w:color="auto"/>
                        <w:bottom w:val="none" w:sz="0" w:space="0" w:color="auto"/>
                        <w:right w:val="none" w:sz="0" w:space="0" w:color="auto"/>
                      </w:divBdr>
                    </w:div>
                  </w:divsChild>
                </w:div>
                <w:div w:id="1350181737">
                  <w:marLeft w:val="0"/>
                  <w:marRight w:val="0"/>
                  <w:marTop w:val="0"/>
                  <w:marBottom w:val="0"/>
                  <w:divBdr>
                    <w:top w:val="none" w:sz="0" w:space="0" w:color="auto"/>
                    <w:left w:val="none" w:sz="0" w:space="0" w:color="auto"/>
                    <w:bottom w:val="none" w:sz="0" w:space="0" w:color="auto"/>
                    <w:right w:val="none" w:sz="0" w:space="0" w:color="auto"/>
                  </w:divBdr>
                  <w:divsChild>
                    <w:div w:id="1385715460">
                      <w:marLeft w:val="0"/>
                      <w:marRight w:val="0"/>
                      <w:marTop w:val="0"/>
                      <w:marBottom w:val="0"/>
                      <w:divBdr>
                        <w:top w:val="none" w:sz="0" w:space="0" w:color="auto"/>
                        <w:left w:val="none" w:sz="0" w:space="0" w:color="auto"/>
                        <w:bottom w:val="none" w:sz="0" w:space="0" w:color="auto"/>
                        <w:right w:val="none" w:sz="0" w:space="0" w:color="auto"/>
                      </w:divBdr>
                    </w:div>
                  </w:divsChild>
                </w:div>
                <w:div w:id="480540627">
                  <w:marLeft w:val="0"/>
                  <w:marRight w:val="0"/>
                  <w:marTop w:val="0"/>
                  <w:marBottom w:val="0"/>
                  <w:divBdr>
                    <w:top w:val="none" w:sz="0" w:space="0" w:color="auto"/>
                    <w:left w:val="none" w:sz="0" w:space="0" w:color="auto"/>
                    <w:bottom w:val="none" w:sz="0" w:space="0" w:color="auto"/>
                    <w:right w:val="none" w:sz="0" w:space="0" w:color="auto"/>
                  </w:divBdr>
                  <w:divsChild>
                    <w:div w:id="2098398943">
                      <w:marLeft w:val="0"/>
                      <w:marRight w:val="0"/>
                      <w:marTop w:val="0"/>
                      <w:marBottom w:val="0"/>
                      <w:divBdr>
                        <w:top w:val="none" w:sz="0" w:space="0" w:color="auto"/>
                        <w:left w:val="none" w:sz="0" w:space="0" w:color="auto"/>
                        <w:bottom w:val="none" w:sz="0" w:space="0" w:color="auto"/>
                        <w:right w:val="none" w:sz="0" w:space="0" w:color="auto"/>
                      </w:divBdr>
                    </w:div>
                  </w:divsChild>
                </w:div>
                <w:div w:id="1039361097">
                  <w:marLeft w:val="0"/>
                  <w:marRight w:val="0"/>
                  <w:marTop w:val="0"/>
                  <w:marBottom w:val="0"/>
                  <w:divBdr>
                    <w:top w:val="none" w:sz="0" w:space="0" w:color="auto"/>
                    <w:left w:val="none" w:sz="0" w:space="0" w:color="auto"/>
                    <w:bottom w:val="none" w:sz="0" w:space="0" w:color="auto"/>
                    <w:right w:val="none" w:sz="0" w:space="0" w:color="auto"/>
                  </w:divBdr>
                  <w:divsChild>
                    <w:div w:id="207686935">
                      <w:marLeft w:val="0"/>
                      <w:marRight w:val="0"/>
                      <w:marTop w:val="0"/>
                      <w:marBottom w:val="0"/>
                      <w:divBdr>
                        <w:top w:val="none" w:sz="0" w:space="0" w:color="auto"/>
                        <w:left w:val="none" w:sz="0" w:space="0" w:color="auto"/>
                        <w:bottom w:val="none" w:sz="0" w:space="0" w:color="auto"/>
                        <w:right w:val="none" w:sz="0" w:space="0" w:color="auto"/>
                      </w:divBdr>
                    </w:div>
                  </w:divsChild>
                </w:div>
                <w:div w:id="597829589">
                  <w:marLeft w:val="0"/>
                  <w:marRight w:val="0"/>
                  <w:marTop w:val="0"/>
                  <w:marBottom w:val="0"/>
                  <w:divBdr>
                    <w:top w:val="none" w:sz="0" w:space="0" w:color="auto"/>
                    <w:left w:val="none" w:sz="0" w:space="0" w:color="auto"/>
                    <w:bottom w:val="none" w:sz="0" w:space="0" w:color="auto"/>
                    <w:right w:val="none" w:sz="0" w:space="0" w:color="auto"/>
                  </w:divBdr>
                  <w:divsChild>
                    <w:div w:id="1661350676">
                      <w:marLeft w:val="0"/>
                      <w:marRight w:val="0"/>
                      <w:marTop w:val="0"/>
                      <w:marBottom w:val="0"/>
                      <w:divBdr>
                        <w:top w:val="none" w:sz="0" w:space="0" w:color="auto"/>
                        <w:left w:val="none" w:sz="0" w:space="0" w:color="auto"/>
                        <w:bottom w:val="none" w:sz="0" w:space="0" w:color="auto"/>
                        <w:right w:val="none" w:sz="0" w:space="0" w:color="auto"/>
                      </w:divBdr>
                    </w:div>
                  </w:divsChild>
                </w:div>
                <w:div w:id="375855934">
                  <w:marLeft w:val="0"/>
                  <w:marRight w:val="0"/>
                  <w:marTop w:val="0"/>
                  <w:marBottom w:val="0"/>
                  <w:divBdr>
                    <w:top w:val="none" w:sz="0" w:space="0" w:color="auto"/>
                    <w:left w:val="none" w:sz="0" w:space="0" w:color="auto"/>
                    <w:bottom w:val="none" w:sz="0" w:space="0" w:color="auto"/>
                    <w:right w:val="none" w:sz="0" w:space="0" w:color="auto"/>
                  </w:divBdr>
                  <w:divsChild>
                    <w:div w:id="862086562">
                      <w:marLeft w:val="0"/>
                      <w:marRight w:val="0"/>
                      <w:marTop w:val="0"/>
                      <w:marBottom w:val="0"/>
                      <w:divBdr>
                        <w:top w:val="none" w:sz="0" w:space="0" w:color="auto"/>
                        <w:left w:val="none" w:sz="0" w:space="0" w:color="auto"/>
                        <w:bottom w:val="none" w:sz="0" w:space="0" w:color="auto"/>
                        <w:right w:val="none" w:sz="0" w:space="0" w:color="auto"/>
                      </w:divBdr>
                    </w:div>
                  </w:divsChild>
                </w:div>
                <w:div w:id="1871146765">
                  <w:marLeft w:val="0"/>
                  <w:marRight w:val="0"/>
                  <w:marTop w:val="0"/>
                  <w:marBottom w:val="0"/>
                  <w:divBdr>
                    <w:top w:val="none" w:sz="0" w:space="0" w:color="auto"/>
                    <w:left w:val="none" w:sz="0" w:space="0" w:color="auto"/>
                    <w:bottom w:val="none" w:sz="0" w:space="0" w:color="auto"/>
                    <w:right w:val="none" w:sz="0" w:space="0" w:color="auto"/>
                  </w:divBdr>
                  <w:divsChild>
                    <w:div w:id="496846933">
                      <w:marLeft w:val="0"/>
                      <w:marRight w:val="0"/>
                      <w:marTop w:val="0"/>
                      <w:marBottom w:val="0"/>
                      <w:divBdr>
                        <w:top w:val="none" w:sz="0" w:space="0" w:color="auto"/>
                        <w:left w:val="none" w:sz="0" w:space="0" w:color="auto"/>
                        <w:bottom w:val="none" w:sz="0" w:space="0" w:color="auto"/>
                        <w:right w:val="none" w:sz="0" w:space="0" w:color="auto"/>
                      </w:divBdr>
                    </w:div>
                  </w:divsChild>
                </w:div>
                <w:div w:id="721562982">
                  <w:marLeft w:val="0"/>
                  <w:marRight w:val="0"/>
                  <w:marTop w:val="0"/>
                  <w:marBottom w:val="0"/>
                  <w:divBdr>
                    <w:top w:val="none" w:sz="0" w:space="0" w:color="auto"/>
                    <w:left w:val="none" w:sz="0" w:space="0" w:color="auto"/>
                    <w:bottom w:val="none" w:sz="0" w:space="0" w:color="auto"/>
                    <w:right w:val="none" w:sz="0" w:space="0" w:color="auto"/>
                  </w:divBdr>
                  <w:divsChild>
                    <w:div w:id="1974096422">
                      <w:marLeft w:val="0"/>
                      <w:marRight w:val="0"/>
                      <w:marTop w:val="0"/>
                      <w:marBottom w:val="0"/>
                      <w:divBdr>
                        <w:top w:val="none" w:sz="0" w:space="0" w:color="auto"/>
                        <w:left w:val="none" w:sz="0" w:space="0" w:color="auto"/>
                        <w:bottom w:val="none" w:sz="0" w:space="0" w:color="auto"/>
                        <w:right w:val="none" w:sz="0" w:space="0" w:color="auto"/>
                      </w:divBdr>
                    </w:div>
                  </w:divsChild>
                </w:div>
                <w:div w:id="2136290500">
                  <w:marLeft w:val="0"/>
                  <w:marRight w:val="0"/>
                  <w:marTop w:val="0"/>
                  <w:marBottom w:val="0"/>
                  <w:divBdr>
                    <w:top w:val="none" w:sz="0" w:space="0" w:color="auto"/>
                    <w:left w:val="none" w:sz="0" w:space="0" w:color="auto"/>
                    <w:bottom w:val="none" w:sz="0" w:space="0" w:color="auto"/>
                    <w:right w:val="none" w:sz="0" w:space="0" w:color="auto"/>
                  </w:divBdr>
                  <w:divsChild>
                    <w:div w:id="842014535">
                      <w:marLeft w:val="0"/>
                      <w:marRight w:val="0"/>
                      <w:marTop w:val="0"/>
                      <w:marBottom w:val="0"/>
                      <w:divBdr>
                        <w:top w:val="none" w:sz="0" w:space="0" w:color="auto"/>
                        <w:left w:val="none" w:sz="0" w:space="0" w:color="auto"/>
                        <w:bottom w:val="none" w:sz="0" w:space="0" w:color="auto"/>
                        <w:right w:val="none" w:sz="0" w:space="0" w:color="auto"/>
                      </w:divBdr>
                    </w:div>
                  </w:divsChild>
                </w:div>
                <w:div w:id="1860577904">
                  <w:marLeft w:val="0"/>
                  <w:marRight w:val="0"/>
                  <w:marTop w:val="0"/>
                  <w:marBottom w:val="0"/>
                  <w:divBdr>
                    <w:top w:val="none" w:sz="0" w:space="0" w:color="auto"/>
                    <w:left w:val="none" w:sz="0" w:space="0" w:color="auto"/>
                    <w:bottom w:val="none" w:sz="0" w:space="0" w:color="auto"/>
                    <w:right w:val="none" w:sz="0" w:space="0" w:color="auto"/>
                  </w:divBdr>
                  <w:divsChild>
                    <w:div w:id="1308313991">
                      <w:marLeft w:val="0"/>
                      <w:marRight w:val="0"/>
                      <w:marTop w:val="0"/>
                      <w:marBottom w:val="0"/>
                      <w:divBdr>
                        <w:top w:val="none" w:sz="0" w:space="0" w:color="auto"/>
                        <w:left w:val="none" w:sz="0" w:space="0" w:color="auto"/>
                        <w:bottom w:val="none" w:sz="0" w:space="0" w:color="auto"/>
                        <w:right w:val="none" w:sz="0" w:space="0" w:color="auto"/>
                      </w:divBdr>
                    </w:div>
                  </w:divsChild>
                </w:div>
                <w:div w:id="477382797">
                  <w:marLeft w:val="0"/>
                  <w:marRight w:val="0"/>
                  <w:marTop w:val="0"/>
                  <w:marBottom w:val="0"/>
                  <w:divBdr>
                    <w:top w:val="none" w:sz="0" w:space="0" w:color="auto"/>
                    <w:left w:val="none" w:sz="0" w:space="0" w:color="auto"/>
                    <w:bottom w:val="none" w:sz="0" w:space="0" w:color="auto"/>
                    <w:right w:val="none" w:sz="0" w:space="0" w:color="auto"/>
                  </w:divBdr>
                  <w:divsChild>
                    <w:div w:id="340009009">
                      <w:marLeft w:val="0"/>
                      <w:marRight w:val="0"/>
                      <w:marTop w:val="0"/>
                      <w:marBottom w:val="0"/>
                      <w:divBdr>
                        <w:top w:val="none" w:sz="0" w:space="0" w:color="auto"/>
                        <w:left w:val="none" w:sz="0" w:space="0" w:color="auto"/>
                        <w:bottom w:val="none" w:sz="0" w:space="0" w:color="auto"/>
                        <w:right w:val="none" w:sz="0" w:space="0" w:color="auto"/>
                      </w:divBdr>
                    </w:div>
                  </w:divsChild>
                </w:div>
                <w:div w:id="1852377222">
                  <w:marLeft w:val="0"/>
                  <w:marRight w:val="0"/>
                  <w:marTop w:val="0"/>
                  <w:marBottom w:val="0"/>
                  <w:divBdr>
                    <w:top w:val="none" w:sz="0" w:space="0" w:color="auto"/>
                    <w:left w:val="none" w:sz="0" w:space="0" w:color="auto"/>
                    <w:bottom w:val="none" w:sz="0" w:space="0" w:color="auto"/>
                    <w:right w:val="none" w:sz="0" w:space="0" w:color="auto"/>
                  </w:divBdr>
                  <w:divsChild>
                    <w:div w:id="1975334922">
                      <w:marLeft w:val="0"/>
                      <w:marRight w:val="0"/>
                      <w:marTop w:val="0"/>
                      <w:marBottom w:val="0"/>
                      <w:divBdr>
                        <w:top w:val="none" w:sz="0" w:space="0" w:color="auto"/>
                        <w:left w:val="none" w:sz="0" w:space="0" w:color="auto"/>
                        <w:bottom w:val="none" w:sz="0" w:space="0" w:color="auto"/>
                        <w:right w:val="none" w:sz="0" w:space="0" w:color="auto"/>
                      </w:divBdr>
                    </w:div>
                  </w:divsChild>
                </w:div>
                <w:div w:id="493179124">
                  <w:marLeft w:val="0"/>
                  <w:marRight w:val="0"/>
                  <w:marTop w:val="0"/>
                  <w:marBottom w:val="0"/>
                  <w:divBdr>
                    <w:top w:val="none" w:sz="0" w:space="0" w:color="auto"/>
                    <w:left w:val="none" w:sz="0" w:space="0" w:color="auto"/>
                    <w:bottom w:val="none" w:sz="0" w:space="0" w:color="auto"/>
                    <w:right w:val="none" w:sz="0" w:space="0" w:color="auto"/>
                  </w:divBdr>
                  <w:divsChild>
                    <w:div w:id="2019499735">
                      <w:marLeft w:val="0"/>
                      <w:marRight w:val="0"/>
                      <w:marTop w:val="0"/>
                      <w:marBottom w:val="0"/>
                      <w:divBdr>
                        <w:top w:val="none" w:sz="0" w:space="0" w:color="auto"/>
                        <w:left w:val="none" w:sz="0" w:space="0" w:color="auto"/>
                        <w:bottom w:val="none" w:sz="0" w:space="0" w:color="auto"/>
                        <w:right w:val="none" w:sz="0" w:space="0" w:color="auto"/>
                      </w:divBdr>
                    </w:div>
                  </w:divsChild>
                </w:div>
                <w:div w:id="1209024597">
                  <w:marLeft w:val="0"/>
                  <w:marRight w:val="0"/>
                  <w:marTop w:val="0"/>
                  <w:marBottom w:val="0"/>
                  <w:divBdr>
                    <w:top w:val="none" w:sz="0" w:space="0" w:color="auto"/>
                    <w:left w:val="none" w:sz="0" w:space="0" w:color="auto"/>
                    <w:bottom w:val="none" w:sz="0" w:space="0" w:color="auto"/>
                    <w:right w:val="none" w:sz="0" w:space="0" w:color="auto"/>
                  </w:divBdr>
                  <w:divsChild>
                    <w:div w:id="874120254">
                      <w:marLeft w:val="0"/>
                      <w:marRight w:val="0"/>
                      <w:marTop w:val="0"/>
                      <w:marBottom w:val="0"/>
                      <w:divBdr>
                        <w:top w:val="none" w:sz="0" w:space="0" w:color="auto"/>
                        <w:left w:val="none" w:sz="0" w:space="0" w:color="auto"/>
                        <w:bottom w:val="none" w:sz="0" w:space="0" w:color="auto"/>
                        <w:right w:val="none" w:sz="0" w:space="0" w:color="auto"/>
                      </w:divBdr>
                    </w:div>
                  </w:divsChild>
                </w:div>
                <w:div w:id="2025547602">
                  <w:marLeft w:val="0"/>
                  <w:marRight w:val="0"/>
                  <w:marTop w:val="0"/>
                  <w:marBottom w:val="0"/>
                  <w:divBdr>
                    <w:top w:val="none" w:sz="0" w:space="0" w:color="auto"/>
                    <w:left w:val="none" w:sz="0" w:space="0" w:color="auto"/>
                    <w:bottom w:val="none" w:sz="0" w:space="0" w:color="auto"/>
                    <w:right w:val="none" w:sz="0" w:space="0" w:color="auto"/>
                  </w:divBdr>
                  <w:divsChild>
                    <w:div w:id="204562815">
                      <w:marLeft w:val="0"/>
                      <w:marRight w:val="0"/>
                      <w:marTop w:val="0"/>
                      <w:marBottom w:val="0"/>
                      <w:divBdr>
                        <w:top w:val="none" w:sz="0" w:space="0" w:color="auto"/>
                        <w:left w:val="none" w:sz="0" w:space="0" w:color="auto"/>
                        <w:bottom w:val="none" w:sz="0" w:space="0" w:color="auto"/>
                        <w:right w:val="none" w:sz="0" w:space="0" w:color="auto"/>
                      </w:divBdr>
                    </w:div>
                  </w:divsChild>
                </w:div>
                <w:div w:id="921335101">
                  <w:marLeft w:val="0"/>
                  <w:marRight w:val="0"/>
                  <w:marTop w:val="0"/>
                  <w:marBottom w:val="0"/>
                  <w:divBdr>
                    <w:top w:val="none" w:sz="0" w:space="0" w:color="auto"/>
                    <w:left w:val="none" w:sz="0" w:space="0" w:color="auto"/>
                    <w:bottom w:val="none" w:sz="0" w:space="0" w:color="auto"/>
                    <w:right w:val="none" w:sz="0" w:space="0" w:color="auto"/>
                  </w:divBdr>
                  <w:divsChild>
                    <w:div w:id="1403527512">
                      <w:marLeft w:val="0"/>
                      <w:marRight w:val="0"/>
                      <w:marTop w:val="0"/>
                      <w:marBottom w:val="0"/>
                      <w:divBdr>
                        <w:top w:val="none" w:sz="0" w:space="0" w:color="auto"/>
                        <w:left w:val="none" w:sz="0" w:space="0" w:color="auto"/>
                        <w:bottom w:val="none" w:sz="0" w:space="0" w:color="auto"/>
                        <w:right w:val="none" w:sz="0" w:space="0" w:color="auto"/>
                      </w:divBdr>
                    </w:div>
                  </w:divsChild>
                </w:div>
                <w:div w:id="2072464523">
                  <w:marLeft w:val="0"/>
                  <w:marRight w:val="0"/>
                  <w:marTop w:val="0"/>
                  <w:marBottom w:val="0"/>
                  <w:divBdr>
                    <w:top w:val="none" w:sz="0" w:space="0" w:color="auto"/>
                    <w:left w:val="none" w:sz="0" w:space="0" w:color="auto"/>
                    <w:bottom w:val="none" w:sz="0" w:space="0" w:color="auto"/>
                    <w:right w:val="none" w:sz="0" w:space="0" w:color="auto"/>
                  </w:divBdr>
                  <w:divsChild>
                    <w:div w:id="1111782768">
                      <w:marLeft w:val="0"/>
                      <w:marRight w:val="0"/>
                      <w:marTop w:val="0"/>
                      <w:marBottom w:val="0"/>
                      <w:divBdr>
                        <w:top w:val="none" w:sz="0" w:space="0" w:color="auto"/>
                        <w:left w:val="none" w:sz="0" w:space="0" w:color="auto"/>
                        <w:bottom w:val="none" w:sz="0" w:space="0" w:color="auto"/>
                        <w:right w:val="none" w:sz="0" w:space="0" w:color="auto"/>
                      </w:divBdr>
                    </w:div>
                  </w:divsChild>
                </w:div>
                <w:div w:id="1472331917">
                  <w:marLeft w:val="0"/>
                  <w:marRight w:val="0"/>
                  <w:marTop w:val="0"/>
                  <w:marBottom w:val="0"/>
                  <w:divBdr>
                    <w:top w:val="none" w:sz="0" w:space="0" w:color="auto"/>
                    <w:left w:val="none" w:sz="0" w:space="0" w:color="auto"/>
                    <w:bottom w:val="none" w:sz="0" w:space="0" w:color="auto"/>
                    <w:right w:val="none" w:sz="0" w:space="0" w:color="auto"/>
                  </w:divBdr>
                  <w:divsChild>
                    <w:div w:id="236980437">
                      <w:marLeft w:val="0"/>
                      <w:marRight w:val="0"/>
                      <w:marTop w:val="0"/>
                      <w:marBottom w:val="0"/>
                      <w:divBdr>
                        <w:top w:val="none" w:sz="0" w:space="0" w:color="auto"/>
                        <w:left w:val="none" w:sz="0" w:space="0" w:color="auto"/>
                        <w:bottom w:val="none" w:sz="0" w:space="0" w:color="auto"/>
                        <w:right w:val="none" w:sz="0" w:space="0" w:color="auto"/>
                      </w:divBdr>
                    </w:div>
                  </w:divsChild>
                </w:div>
                <w:div w:id="927537815">
                  <w:marLeft w:val="0"/>
                  <w:marRight w:val="0"/>
                  <w:marTop w:val="0"/>
                  <w:marBottom w:val="0"/>
                  <w:divBdr>
                    <w:top w:val="none" w:sz="0" w:space="0" w:color="auto"/>
                    <w:left w:val="none" w:sz="0" w:space="0" w:color="auto"/>
                    <w:bottom w:val="none" w:sz="0" w:space="0" w:color="auto"/>
                    <w:right w:val="none" w:sz="0" w:space="0" w:color="auto"/>
                  </w:divBdr>
                  <w:divsChild>
                    <w:div w:id="379985413">
                      <w:marLeft w:val="0"/>
                      <w:marRight w:val="0"/>
                      <w:marTop w:val="0"/>
                      <w:marBottom w:val="0"/>
                      <w:divBdr>
                        <w:top w:val="none" w:sz="0" w:space="0" w:color="auto"/>
                        <w:left w:val="none" w:sz="0" w:space="0" w:color="auto"/>
                        <w:bottom w:val="none" w:sz="0" w:space="0" w:color="auto"/>
                        <w:right w:val="none" w:sz="0" w:space="0" w:color="auto"/>
                      </w:divBdr>
                    </w:div>
                  </w:divsChild>
                </w:div>
                <w:div w:id="588584596">
                  <w:marLeft w:val="0"/>
                  <w:marRight w:val="0"/>
                  <w:marTop w:val="0"/>
                  <w:marBottom w:val="0"/>
                  <w:divBdr>
                    <w:top w:val="none" w:sz="0" w:space="0" w:color="auto"/>
                    <w:left w:val="none" w:sz="0" w:space="0" w:color="auto"/>
                    <w:bottom w:val="none" w:sz="0" w:space="0" w:color="auto"/>
                    <w:right w:val="none" w:sz="0" w:space="0" w:color="auto"/>
                  </w:divBdr>
                  <w:divsChild>
                    <w:div w:id="539247698">
                      <w:marLeft w:val="0"/>
                      <w:marRight w:val="0"/>
                      <w:marTop w:val="0"/>
                      <w:marBottom w:val="0"/>
                      <w:divBdr>
                        <w:top w:val="none" w:sz="0" w:space="0" w:color="auto"/>
                        <w:left w:val="none" w:sz="0" w:space="0" w:color="auto"/>
                        <w:bottom w:val="none" w:sz="0" w:space="0" w:color="auto"/>
                        <w:right w:val="none" w:sz="0" w:space="0" w:color="auto"/>
                      </w:divBdr>
                    </w:div>
                  </w:divsChild>
                </w:div>
                <w:div w:id="1137911982">
                  <w:marLeft w:val="0"/>
                  <w:marRight w:val="0"/>
                  <w:marTop w:val="0"/>
                  <w:marBottom w:val="0"/>
                  <w:divBdr>
                    <w:top w:val="none" w:sz="0" w:space="0" w:color="auto"/>
                    <w:left w:val="none" w:sz="0" w:space="0" w:color="auto"/>
                    <w:bottom w:val="none" w:sz="0" w:space="0" w:color="auto"/>
                    <w:right w:val="none" w:sz="0" w:space="0" w:color="auto"/>
                  </w:divBdr>
                  <w:divsChild>
                    <w:div w:id="729887763">
                      <w:marLeft w:val="0"/>
                      <w:marRight w:val="0"/>
                      <w:marTop w:val="0"/>
                      <w:marBottom w:val="0"/>
                      <w:divBdr>
                        <w:top w:val="none" w:sz="0" w:space="0" w:color="auto"/>
                        <w:left w:val="none" w:sz="0" w:space="0" w:color="auto"/>
                        <w:bottom w:val="none" w:sz="0" w:space="0" w:color="auto"/>
                        <w:right w:val="none" w:sz="0" w:space="0" w:color="auto"/>
                      </w:divBdr>
                    </w:div>
                  </w:divsChild>
                </w:div>
                <w:div w:id="2068145167">
                  <w:marLeft w:val="0"/>
                  <w:marRight w:val="0"/>
                  <w:marTop w:val="0"/>
                  <w:marBottom w:val="0"/>
                  <w:divBdr>
                    <w:top w:val="none" w:sz="0" w:space="0" w:color="auto"/>
                    <w:left w:val="none" w:sz="0" w:space="0" w:color="auto"/>
                    <w:bottom w:val="none" w:sz="0" w:space="0" w:color="auto"/>
                    <w:right w:val="none" w:sz="0" w:space="0" w:color="auto"/>
                  </w:divBdr>
                  <w:divsChild>
                    <w:div w:id="725647179">
                      <w:marLeft w:val="0"/>
                      <w:marRight w:val="0"/>
                      <w:marTop w:val="0"/>
                      <w:marBottom w:val="0"/>
                      <w:divBdr>
                        <w:top w:val="none" w:sz="0" w:space="0" w:color="auto"/>
                        <w:left w:val="none" w:sz="0" w:space="0" w:color="auto"/>
                        <w:bottom w:val="none" w:sz="0" w:space="0" w:color="auto"/>
                        <w:right w:val="none" w:sz="0" w:space="0" w:color="auto"/>
                      </w:divBdr>
                    </w:div>
                  </w:divsChild>
                </w:div>
                <w:div w:id="1655721393">
                  <w:marLeft w:val="0"/>
                  <w:marRight w:val="0"/>
                  <w:marTop w:val="0"/>
                  <w:marBottom w:val="0"/>
                  <w:divBdr>
                    <w:top w:val="none" w:sz="0" w:space="0" w:color="auto"/>
                    <w:left w:val="none" w:sz="0" w:space="0" w:color="auto"/>
                    <w:bottom w:val="none" w:sz="0" w:space="0" w:color="auto"/>
                    <w:right w:val="none" w:sz="0" w:space="0" w:color="auto"/>
                  </w:divBdr>
                  <w:divsChild>
                    <w:div w:id="978730568">
                      <w:marLeft w:val="0"/>
                      <w:marRight w:val="0"/>
                      <w:marTop w:val="0"/>
                      <w:marBottom w:val="0"/>
                      <w:divBdr>
                        <w:top w:val="none" w:sz="0" w:space="0" w:color="auto"/>
                        <w:left w:val="none" w:sz="0" w:space="0" w:color="auto"/>
                        <w:bottom w:val="none" w:sz="0" w:space="0" w:color="auto"/>
                        <w:right w:val="none" w:sz="0" w:space="0" w:color="auto"/>
                      </w:divBdr>
                    </w:div>
                  </w:divsChild>
                </w:div>
                <w:div w:id="470250161">
                  <w:marLeft w:val="0"/>
                  <w:marRight w:val="0"/>
                  <w:marTop w:val="0"/>
                  <w:marBottom w:val="0"/>
                  <w:divBdr>
                    <w:top w:val="none" w:sz="0" w:space="0" w:color="auto"/>
                    <w:left w:val="none" w:sz="0" w:space="0" w:color="auto"/>
                    <w:bottom w:val="none" w:sz="0" w:space="0" w:color="auto"/>
                    <w:right w:val="none" w:sz="0" w:space="0" w:color="auto"/>
                  </w:divBdr>
                  <w:divsChild>
                    <w:div w:id="575632703">
                      <w:marLeft w:val="0"/>
                      <w:marRight w:val="0"/>
                      <w:marTop w:val="0"/>
                      <w:marBottom w:val="0"/>
                      <w:divBdr>
                        <w:top w:val="none" w:sz="0" w:space="0" w:color="auto"/>
                        <w:left w:val="none" w:sz="0" w:space="0" w:color="auto"/>
                        <w:bottom w:val="none" w:sz="0" w:space="0" w:color="auto"/>
                        <w:right w:val="none" w:sz="0" w:space="0" w:color="auto"/>
                      </w:divBdr>
                    </w:div>
                  </w:divsChild>
                </w:div>
                <w:div w:id="440495540">
                  <w:marLeft w:val="0"/>
                  <w:marRight w:val="0"/>
                  <w:marTop w:val="0"/>
                  <w:marBottom w:val="0"/>
                  <w:divBdr>
                    <w:top w:val="none" w:sz="0" w:space="0" w:color="auto"/>
                    <w:left w:val="none" w:sz="0" w:space="0" w:color="auto"/>
                    <w:bottom w:val="none" w:sz="0" w:space="0" w:color="auto"/>
                    <w:right w:val="none" w:sz="0" w:space="0" w:color="auto"/>
                  </w:divBdr>
                  <w:divsChild>
                    <w:div w:id="154497126">
                      <w:marLeft w:val="0"/>
                      <w:marRight w:val="0"/>
                      <w:marTop w:val="0"/>
                      <w:marBottom w:val="0"/>
                      <w:divBdr>
                        <w:top w:val="none" w:sz="0" w:space="0" w:color="auto"/>
                        <w:left w:val="none" w:sz="0" w:space="0" w:color="auto"/>
                        <w:bottom w:val="none" w:sz="0" w:space="0" w:color="auto"/>
                        <w:right w:val="none" w:sz="0" w:space="0" w:color="auto"/>
                      </w:divBdr>
                    </w:div>
                  </w:divsChild>
                </w:div>
                <w:div w:id="1893496895">
                  <w:marLeft w:val="0"/>
                  <w:marRight w:val="0"/>
                  <w:marTop w:val="0"/>
                  <w:marBottom w:val="0"/>
                  <w:divBdr>
                    <w:top w:val="none" w:sz="0" w:space="0" w:color="auto"/>
                    <w:left w:val="none" w:sz="0" w:space="0" w:color="auto"/>
                    <w:bottom w:val="none" w:sz="0" w:space="0" w:color="auto"/>
                    <w:right w:val="none" w:sz="0" w:space="0" w:color="auto"/>
                  </w:divBdr>
                  <w:divsChild>
                    <w:div w:id="1048989514">
                      <w:marLeft w:val="0"/>
                      <w:marRight w:val="0"/>
                      <w:marTop w:val="0"/>
                      <w:marBottom w:val="0"/>
                      <w:divBdr>
                        <w:top w:val="none" w:sz="0" w:space="0" w:color="auto"/>
                        <w:left w:val="none" w:sz="0" w:space="0" w:color="auto"/>
                        <w:bottom w:val="none" w:sz="0" w:space="0" w:color="auto"/>
                        <w:right w:val="none" w:sz="0" w:space="0" w:color="auto"/>
                      </w:divBdr>
                    </w:div>
                  </w:divsChild>
                </w:div>
                <w:div w:id="402139411">
                  <w:marLeft w:val="0"/>
                  <w:marRight w:val="0"/>
                  <w:marTop w:val="0"/>
                  <w:marBottom w:val="0"/>
                  <w:divBdr>
                    <w:top w:val="none" w:sz="0" w:space="0" w:color="auto"/>
                    <w:left w:val="none" w:sz="0" w:space="0" w:color="auto"/>
                    <w:bottom w:val="none" w:sz="0" w:space="0" w:color="auto"/>
                    <w:right w:val="none" w:sz="0" w:space="0" w:color="auto"/>
                  </w:divBdr>
                  <w:divsChild>
                    <w:div w:id="1167480201">
                      <w:marLeft w:val="0"/>
                      <w:marRight w:val="0"/>
                      <w:marTop w:val="0"/>
                      <w:marBottom w:val="0"/>
                      <w:divBdr>
                        <w:top w:val="none" w:sz="0" w:space="0" w:color="auto"/>
                        <w:left w:val="none" w:sz="0" w:space="0" w:color="auto"/>
                        <w:bottom w:val="none" w:sz="0" w:space="0" w:color="auto"/>
                        <w:right w:val="none" w:sz="0" w:space="0" w:color="auto"/>
                      </w:divBdr>
                    </w:div>
                  </w:divsChild>
                </w:div>
                <w:div w:id="1743871056">
                  <w:marLeft w:val="0"/>
                  <w:marRight w:val="0"/>
                  <w:marTop w:val="0"/>
                  <w:marBottom w:val="0"/>
                  <w:divBdr>
                    <w:top w:val="none" w:sz="0" w:space="0" w:color="auto"/>
                    <w:left w:val="none" w:sz="0" w:space="0" w:color="auto"/>
                    <w:bottom w:val="none" w:sz="0" w:space="0" w:color="auto"/>
                    <w:right w:val="none" w:sz="0" w:space="0" w:color="auto"/>
                  </w:divBdr>
                  <w:divsChild>
                    <w:div w:id="1107698259">
                      <w:marLeft w:val="0"/>
                      <w:marRight w:val="0"/>
                      <w:marTop w:val="0"/>
                      <w:marBottom w:val="0"/>
                      <w:divBdr>
                        <w:top w:val="none" w:sz="0" w:space="0" w:color="auto"/>
                        <w:left w:val="none" w:sz="0" w:space="0" w:color="auto"/>
                        <w:bottom w:val="none" w:sz="0" w:space="0" w:color="auto"/>
                        <w:right w:val="none" w:sz="0" w:space="0" w:color="auto"/>
                      </w:divBdr>
                    </w:div>
                  </w:divsChild>
                </w:div>
                <w:div w:id="248581155">
                  <w:marLeft w:val="0"/>
                  <w:marRight w:val="0"/>
                  <w:marTop w:val="0"/>
                  <w:marBottom w:val="0"/>
                  <w:divBdr>
                    <w:top w:val="none" w:sz="0" w:space="0" w:color="auto"/>
                    <w:left w:val="none" w:sz="0" w:space="0" w:color="auto"/>
                    <w:bottom w:val="none" w:sz="0" w:space="0" w:color="auto"/>
                    <w:right w:val="none" w:sz="0" w:space="0" w:color="auto"/>
                  </w:divBdr>
                  <w:divsChild>
                    <w:div w:id="399593641">
                      <w:marLeft w:val="0"/>
                      <w:marRight w:val="0"/>
                      <w:marTop w:val="0"/>
                      <w:marBottom w:val="0"/>
                      <w:divBdr>
                        <w:top w:val="none" w:sz="0" w:space="0" w:color="auto"/>
                        <w:left w:val="none" w:sz="0" w:space="0" w:color="auto"/>
                        <w:bottom w:val="none" w:sz="0" w:space="0" w:color="auto"/>
                        <w:right w:val="none" w:sz="0" w:space="0" w:color="auto"/>
                      </w:divBdr>
                    </w:div>
                  </w:divsChild>
                </w:div>
                <w:div w:id="1816683253">
                  <w:marLeft w:val="0"/>
                  <w:marRight w:val="0"/>
                  <w:marTop w:val="0"/>
                  <w:marBottom w:val="0"/>
                  <w:divBdr>
                    <w:top w:val="none" w:sz="0" w:space="0" w:color="auto"/>
                    <w:left w:val="none" w:sz="0" w:space="0" w:color="auto"/>
                    <w:bottom w:val="none" w:sz="0" w:space="0" w:color="auto"/>
                    <w:right w:val="none" w:sz="0" w:space="0" w:color="auto"/>
                  </w:divBdr>
                  <w:divsChild>
                    <w:div w:id="534780699">
                      <w:marLeft w:val="0"/>
                      <w:marRight w:val="0"/>
                      <w:marTop w:val="0"/>
                      <w:marBottom w:val="0"/>
                      <w:divBdr>
                        <w:top w:val="none" w:sz="0" w:space="0" w:color="auto"/>
                        <w:left w:val="none" w:sz="0" w:space="0" w:color="auto"/>
                        <w:bottom w:val="none" w:sz="0" w:space="0" w:color="auto"/>
                        <w:right w:val="none" w:sz="0" w:space="0" w:color="auto"/>
                      </w:divBdr>
                    </w:div>
                  </w:divsChild>
                </w:div>
                <w:div w:id="677973616">
                  <w:marLeft w:val="0"/>
                  <w:marRight w:val="0"/>
                  <w:marTop w:val="0"/>
                  <w:marBottom w:val="0"/>
                  <w:divBdr>
                    <w:top w:val="none" w:sz="0" w:space="0" w:color="auto"/>
                    <w:left w:val="none" w:sz="0" w:space="0" w:color="auto"/>
                    <w:bottom w:val="none" w:sz="0" w:space="0" w:color="auto"/>
                    <w:right w:val="none" w:sz="0" w:space="0" w:color="auto"/>
                  </w:divBdr>
                  <w:divsChild>
                    <w:div w:id="1922333289">
                      <w:marLeft w:val="0"/>
                      <w:marRight w:val="0"/>
                      <w:marTop w:val="0"/>
                      <w:marBottom w:val="0"/>
                      <w:divBdr>
                        <w:top w:val="none" w:sz="0" w:space="0" w:color="auto"/>
                        <w:left w:val="none" w:sz="0" w:space="0" w:color="auto"/>
                        <w:bottom w:val="none" w:sz="0" w:space="0" w:color="auto"/>
                        <w:right w:val="none" w:sz="0" w:space="0" w:color="auto"/>
                      </w:divBdr>
                    </w:div>
                  </w:divsChild>
                </w:div>
                <w:div w:id="1921676194">
                  <w:marLeft w:val="0"/>
                  <w:marRight w:val="0"/>
                  <w:marTop w:val="0"/>
                  <w:marBottom w:val="0"/>
                  <w:divBdr>
                    <w:top w:val="none" w:sz="0" w:space="0" w:color="auto"/>
                    <w:left w:val="none" w:sz="0" w:space="0" w:color="auto"/>
                    <w:bottom w:val="none" w:sz="0" w:space="0" w:color="auto"/>
                    <w:right w:val="none" w:sz="0" w:space="0" w:color="auto"/>
                  </w:divBdr>
                  <w:divsChild>
                    <w:div w:id="1986202491">
                      <w:marLeft w:val="0"/>
                      <w:marRight w:val="0"/>
                      <w:marTop w:val="0"/>
                      <w:marBottom w:val="0"/>
                      <w:divBdr>
                        <w:top w:val="none" w:sz="0" w:space="0" w:color="auto"/>
                        <w:left w:val="none" w:sz="0" w:space="0" w:color="auto"/>
                        <w:bottom w:val="none" w:sz="0" w:space="0" w:color="auto"/>
                        <w:right w:val="none" w:sz="0" w:space="0" w:color="auto"/>
                      </w:divBdr>
                    </w:div>
                  </w:divsChild>
                </w:div>
                <w:div w:id="1480490392">
                  <w:marLeft w:val="0"/>
                  <w:marRight w:val="0"/>
                  <w:marTop w:val="0"/>
                  <w:marBottom w:val="0"/>
                  <w:divBdr>
                    <w:top w:val="none" w:sz="0" w:space="0" w:color="auto"/>
                    <w:left w:val="none" w:sz="0" w:space="0" w:color="auto"/>
                    <w:bottom w:val="none" w:sz="0" w:space="0" w:color="auto"/>
                    <w:right w:val="none" w:sz="0" w:space="0" w:color="auto"/>
                  </w:divBdr>
                  <w:divsChild>
                    <w:div w:id="730351730">
                      <w:marLeft w:val="0"/>
                      <w:marRight w:val="0"/>
                      <w:marTop w:val="0"/>
                      <w:marBottom w:val="0"/>
                      <w:divBdr>
                        <w:top w:val="none" w:sz="0" w:space="0" w:color="auto"/>
                        <w:left w:val="none" w:sz="0" w:space="0" w:color="auto"/>
                        <w:bottom w:val="none" w:sz="0" w:space="0" w:color="auto"/>
                        <w:right w:val="none" w:sz="0" w:space="0" w:color="auto"/>
                      </w:divBdr>
                    </w:div>
                  </w:divsChild>
                </w:div>
                <w:div w:id="785319975">
                  <w:marLeft w:val="0"/>
                  <w:marRight w:val="0"/>
                  <w:marTop w:val="0"/>
                  <w:marBottom w:val="0"/>
                  <w:divBdr>
                    <w:top w:val="none" w:sz="0" w:space="0" w:color="auto"/>
                    <w:left w:val="none" w:sz="0" w:space="0" w:color="auto"/>
                    <w:bottom w:val="none" w:sz="0" w:space="0" w:color="auto"/>
                    <w:right w:val="none" w:sz="0" w:space="0" w:color="auto"/>
                  </w:divBdr>
                  <w:divsChild>
                    <w:div w:id="1699701825">
                      <w:marLeft w:val="0"/>
                      <w:marRight w:val="0"/>
                      <w:marTop w:val="0"/>
                      <w:marBottom w:val="0"/>
                      <w:divBdr>
                        <w:top w:val="none" w:sz="0" w:space="0" w:color="auto"/>
                        <w:left w:val="none" w:sz="0" w:space="0" w:color="auto"/>
                        <w:bottom w:val="none" w:sz="0" w:space="0" w:color="auto"/>
                        <w:right w:val="none" w:sz="0" w:space="0" w:color="auto"/>
                      </w:divBdr>
                    </w:div>
                  </w:divsChild>
                </w:div>
                <w:div w:id="2068070903">
                  <w:marLeft w:val="0"/>
                  <w:marRight w:val="0"/>
                  <w:marTop w:val="0"/>
                  <w:marBottom w:val="0"/>
                  <w:divBdr>
                    <w:top w:val="none" w:sz="0" w:space="0" w:color="auto"/>
                    <w:left w:val="none" w:sz="0" w:space="0" w:color="auto"/>
                    <w:bottom w:val="none" w:sz="0" w:space="0" w:color="auto"/>
                    <w:right w:val="none" w:sz="0" w:space="0" w:color="auto"/>
                  </w:divBdr>
                  <w:divsChild>
                    <w:div w:id="1157958006">
                      <w:marLeft w:val="0"/>
                      <w:marRight w:val="0"/>
                      <w:marTop w:val="0"/>
                      <w:marBottom w:val="0"/>
                      <w:divBdr>
                        <w:top w:val="none" w:sz="0" w:space="0" w:color="auto"/>
                        <w:left w:val="none" w:sz="0" w:space="0" w:color="auto"/>
                        <w:bottom w:val="none" w:sz="0" w:space="0" w:color="auto"/>
                        <w:right w:val="none" w:sz="0" w:space="0" w:color="auto"/>
                      </w:divBdr>
                    </w:div>
                  </w:divsChild>
                </w:div>
                <w:div w:id="1792239308">
                  <w:marLeft w:val="0"/>
                  <w:marRight w:val="0"/>
                  <w:marTop w:val="0"/>
                  <w:marBottom w:val="0"/>
                  <w:divBdr>
                    <w:top w:val="none" w:sz="0" w:space="0" w:color="auto"/>
                    <w:left w:val="none" w:sz="0" w:space="0" w:color="auto"/>
                    <w:bottom w:val="none" w:sz="0" w:space="0" w:color="auto"/>
                    <w:right w:val="none" w:sz="0" w:space="0" w:color="auto"/>
                  </w:divBdr>
                  <w:divsChild>
                    <w:div w:id="1013532483">
                      <w:marLeft w:val="0"/>
                      <w:marRight w:val="0"/>
                      <w:marTop w:val="0"/>
                      <w:marBottom w:val="0"/>
                      <w:divBdr>
                        <w:top w:val="none" w:sz="0" w:space="0" w:color="auto"/>
                        <w:left w:val="none" w:sz="0" w:space="0" w:color="auto"/>
                        <w:bottom w:val="none" w:sz="0" w:space="0" w:color="auto"/>
                        <w:right w:val="none" w:sz="0" w:space="0" w:color="auto"/>
                      </w:divBdr>
                    </w:div>
                  </w:divsChild>
                </w:div>
                <w:div w:id="1333533379">
                  <w:marLeft w:val="0"/>
                  <w:marRight w:val="0"/>
                  <w:marTop w:val="0"/>
                  <w:marBottom w:val="0"/>
                  <w:divBdr>
                    <w:top w:val="none" w:sz="0" w:space="0" w:color="auto"/>
                    <w:left w:val="none" w:sz="0" w:space="0" w:color="auto"/>
                    <w:bottom w:val="none" w:sz="0" w:space="0" w:color="auto"/>
                    <w:right w:val="none" w:sz="0" w:space="0" w:color="auto"/>
                  </w:divBdr>
                  <w:divsChild>
                    <w:div w:id="1454133806">
                      <w:marLeft w:val="0"/>
                      <w:marRight w:val="0"/>
                      <w:marTop w:val="0"/>
                      <w:marBottom w:val="0"/>
                      <w:divBdr>
                        <w:top w:val="none" w:sz="0" w:space="0" w:color="auto"/>
                        <w:left w:val="none" w:sz="0" w:space="0" w:color="auto"/>
                        <w:bottom w:val="none" w:sz="0" w:space="0" w:color="auto"/>
                        <w:right w:val="none" w:sz="0" w:space="0" w:color="auto"/>
                      </w:divBdr>
                    </w:div>
                  </w:divsChild>
                </w:div>
                <w:div w:id="142161529">
                  <w:marLeft w:val="0"/>
                  <w:marRight w:val="0"/>
                  <w:marTop w:val="0"/>
                  <w:marBottom w:val="0"/>
                  <w:divBdr>
                    <w:top w:val="none" w:sz="0" w:space="0" w:color="auto"/>
                    <w:left w:val="none" w:sz="0" w:space="0" w:color="auto"/>
                    <w:bottom w:val="none" w:sz="0" w:space="0" w:color="auto"/>
                    <w:right w:val="none" w:sz="0" w:space="0" w:color="auto"/>
                  </w:divBdr>
                  <w:divsChild>
                    <w:div w:id="706221224">
                      <w:marLeft w:val="0"/>
                      <w:marRight w:val="0"/>
                      <w:marTop w:val="0"/>
                      <w:marBottom w:val="0"/>
                      <w:divBdr>
                        <w:top w:val="none" w:sz="0" w:space="0" w:color="auto"/>
                        <w:left w:val="none" w:sz="0" w:space="0" w:color="auto"/>
                        <w:bottom w:val="none" w:sz="0" w:space="0" w:color="auto"/>
                        <w:right w:val="none" w:sz="0" w:space="0" w:color="auto"/>
                      </w:divBdr>
                    </w:div>
                  </w:divsChild>
                </w:div>
                <w:div w:id="2136629969">
                  <w:marLeft w:val="0"/>
                  <w:marRight w:val="0"/>
                  <w:marTop w:val="0"/>
                  <w:marBottom w:val="0"/>
                  <w:divBdr>
                    <w:top w:val="none" w:sz="0" w:space="0" w:color="auto"/>
                    <w:left w:val="none" w:sz="0" w:space="0" w:color="auto"/>
                    <w:bottom w:val="none" w:sz="0" w:space="0" w:color="auto"/>
                    <w:right w:val="none" w:sz="0" w:space="0" w:color="auto"/>
                  </w:divBdr>
                  <w:divsChild>
                    <w:div w:id="1460412118">
                      <w:marLeft w:val="0"/>
                      <w:marRight w:val="0"/>
                      <w:marTop w:val="0"/>
                      <w:marBottom w:val="0"/>
                      <w:divBdr>
                        <w:top w:val="none" w:sz="0" w:space="0" w:color="auto"/>
                        <w:left w:val="none" w:sz="0" w:space="0" w:color="auto"/>
                        <w:bottom w:val="none" w:sz="0" w:space="0" w:color="auto"/>
                        <w:right w:val="none" w:sz="0" w:space="0" w:color="auto"/>
                      </w:divBdr>
                    </w:div>
                  </w:divsChild>
                </w:div>
                <w:div w:id="1719476393">
                  <w:marLeft w:val="0"/>
                  <w:marRight w:val="0"/>
                  <w:marTop w:val="0"/>
                  <w:marBottom w:val="0"/>
                  <w:divBdr>
                    <w:top w:val="none" w:sz="0" w:space="0" w:color="auto"/>
                    <w:left w:val="none" w:sz="0" w:space="0" w:color="auto"/>
                    <w:bottom w:val="none" w:sz="0" w:space="0" w:color="auto"/>
                    <w:right w:val="none" w:sz="0" w:space="0" w:color="auto"/>
                  </w:divBdr>
                  <w:divsChild>
                    <w:div w:id="13240073">
                      <w:marLeft w:val="0"/>
                      <w:marRight w:val="0"/>
                      <w:marTop w:val="0"/>
                      <w:marBottom w:val="0"/>
                      <w:divBdr>
                        <w:top w:val="none" w:sz="0" w:space="0" w:color="auto"/>
                        <w:left w:val="none" w:sz="0" w:space="0" w:color="auto"/>
                        <w:bottom w:val="none" w:sz="0" w:space="0" w:color="auto"/>
                        <w:right w:val="none" w:sz="0" w:space="0" w:color="auto"/>
                      </w:divBdr>
                    </w:div>
                  </w:divsChild>
                </w:div>
                <w:div w:id="180440989">
                  <w:marLeft w:val="0"/>
                  <w:marRight w:val="0"/>
                  <w:marTop w:val="0"/>
                  <w:marBottom w:val="0"/>
                  <w:divBdr>
                    <w:top w:val="none" w:sz="0" w:space="0" w:color="auto"/>
                    <w:left w:val="none" w:sz="0" w:space="0" w:color="auto"/>
                    <w:bottom w:val="none" w:sz="0" w:space="0" w:color="auto"/>
                    <w:right w:val="none" w:sz="0" w:space="0" w:color="auto"/>
                  </w:divBdr>
                  <w:divsChild>
                    <w:div w:id="1972517549">
                      <w:marLeft w:val="0"/>
                      <w:marRight w:val="0"/>
                      <w:marTop w:val="0"/>
                      <w:marBottom w:val="0"/>
                      <w:divBdr>
                        <w:top w:val="none" w:sz="0" w:space="0" w:color="auto"/>
                        <w:left w:val="none" w:sz="0" w:space="0" w:color="auto"/>
                        <w:bottom w:val="none" w:sz="0" w:space="0" w:color="auto"/>
                        <w:right w:val="none" w:sz="0" w:space="0" w:color="auto"/>
                      </w:divBdr>
                    </w:div>
                  </w:divsChild>
                </w:div>
                <w:div w:id="1027097523">
                  <w:marLeft w:val="0"/>
                  <w:marRight w:val="0"/>
                  <w:marTop w:val="0"/>
                  <w:marBottom w:val="0"/>
                  <w:divBdr>
                    <w:top w:val="none" w:sz="0" w:space="0" w:color="auto"/>
                    <w:left w:val="none" w:sz="0" w:space="0" w:color="auto"/>
                    <w:bottom w:val="none" w:sz="0" w:space="0" w:color="auto"/>
                    <w:right w:val="none" w:sz="0" w:space="0" w:color="auto"/>
                  </w:divBdr>
                  <w:divsChild>
                    <w:div w:id="1309626475">
                      <w:marLeft w:val="0"/>
                      <w:marRight w:val="0"/>
                      <w:marTop w:val="0"/>
                      <w:marBottom w:val="0"/>
                      <w:divBdr>
                        <w:top w:val="none" w:sz="0" w:space="0" w:color="auto"/>
                        <w:left w:val="none" w:sz="0" w:space="0" w:color="auto"/>
                        <w:bottom w:val="none" w:sz="0" w:space="0" w:color="auto"/>
                        <w:right w:val="none" w:sz="0" w:space="0" w:color="auto"/>
                      </w:divBdr>
                    </w:div>
                  </w:divsChild>
                </w:div>
                <w:div w:id="1311062090">
                  <w:marLeft w:val="0"/>
                  <w:marRight w:val="0"/>
                  <w:marTop w:val="0"/>
                  <w:marBottom w:val="0"/>
                  <w:divBdr>
                    <w:top w:val="none" w:sz="0" w:space="0" w:color="auto"/>
                    <w:left w:val="none" w:sz="0" w:space="0" w:color="auto"/>
                    <w:bottom w:val="none" w:sz="0" w:space="0" w:color="auto"/>
                    <w:right w:val="none" w:sz="0" w:space="0" w:color="auto"/>
                  </w:divBdr>
                  <w:divsChild>
                    <w:div w:id="1329821680">
                      <w:marLeft w:val="0"/>
                      <w:marRight w:val="0"/>
                      <w:marTop w:val="0"/>
                      <w:marBottom w:val="0"/>
                      <w:divBdr>
                        <w:top w:val="none" w:sz="0" w:space="0" w:color="auto"/>
                        <w:left w:val="none" w:sz="0" w:space="0" w:color="auto"/>
                        <w:bottom w:val="none" w:sz="0" w:space="0" w:color="auto"/>
                        <w:right w:val="none" w:sz="0" w:space="0" w:color="auto"/>
                      </w:divBdr>
                    </w:div>
                  </w:divsChild>
                </w:div>
                <w:div w:id="773742177">
                  <w:marLeft w:val="0"/>
                  <w:marRight w:val="0"/>
                  <w:marTop w:val="0"/>
                  <w:marBottom w:val="0"/>
                  <w:divBdr>
                    <w:top w:val="none" w:sz="0" w:space="0" w:color="auto"/>
                    <w:left w:val="none" w:sz="0" w:space="0" w:color="auto"/>
                    <w:bottom w:val="none" w:sz="0" w:space="0" w:color="auto"/>
                    <w:right w:val="none" w:sz="0" w:space="0" w:color="auto"/>
                  </w:divBdr>
                  <w:divsChild>
                    <w:div w:id="622272">
                      <w:marLeft w:val="0"/>
                      <w:marRight w:val="0"/>
                      <w:marTop w:val="0"/>
                      <w:marBottom w:val="0"/>
                      <w:divBdr>
                        <w:top w:val="none" w:sz="0" w:space="0" w:color="auto"/>
                        <w:left w:val="none" w:sz="0" w:space="0" w:color="auto"/>
                        <w:bottom w:val="none" w:sz="0" w:space="0" w:color="auto"/>
                        <w:right w:val="none" w:sz="0" w:space="0" w:color="auto"/>
                      </w:divBdr>
                    </w:div>
                  </w:divsChild>
                </w:div>
                <w:div w:id="864289732">
                  <w:marLeft w:val="0"/>
                  <w:marRight w:val="0"/>
                  <w:marTop w:val="0"/>
                  <w:marBottom w:val="0"/>
                  <w:divBdr>
                    <w:top w:val="none" w:sz="0" w:space="0" w:color="auto"/>
                    <w:left w:val="none" w:sz="0" w:space="0" w:color="auto"/>
                    <w:bottom w:val="none" w:sz="0" w:space="0" w:color="auto"/>
                    <w:right w:val="none" w:sz="0" w:space="0" w:color="auto"/>
                  </w:divBdr>
                  <w:divsChild>
                    <w:div w:id="1473674884">
                      <w:marLeft w:val="0"/>
                      <w:marRight w:val="0"/>
                      <w:marTop w:val="0"/>
                      <w:marBottom w:val="0"/>
                      <w:divBdr>
                        <w:top w:val="none" w:sz="0" w:space="0" w:color="auto"/>
                        <w:left w:val="none" w:sz="0" w:space="0" w:color="auto"/>
                        <w:bottom w:val="none" w:sz="0" w:space="0" w:color="auto"/>
                        <w:right w:val="none" w:sz="0" w:space="0" w:color="auto"/>
                      </w:divBdr>
                    </w:div>
                  </w:divsChild>
                </w:div>
                <w:div w:id="1726834841">
                  <w:marLeft w:val="0"/>
                  <w:marRight w:val="0"/>
                  <w:marTop w:val="0"/>
                  <w:marBottom w:val="0"/>
                  <w:divBdr>
                    <w:top w:val="none" w:sz="0" w:space="0" w:color="auto"/>
                    <w:left w:val="none" w:sz="0" w:space="0" w:color="auto"/>
                    <w:bottom w:val="none" w:sz="0" w:space="0" w:color="auto"/>
                    <w:right w:val="none" w:sz="0" w:space="0" w:color="auto"/>
                  </w:divBdr>
                  <w:divsChild>
                    <w:div w:id="2067559555">
                      <w:marLeft w:val="0"/>
                      <w:marRight w:val="0"/>
                      <w:marTop w:val="0"/>
                      <w:marBottom w:val="0"/>
                      <w:divBdr>
                        <w:top w:val="none" w:sz="0" w:space="0" w:color="auto"/>
                        <w:left w:val="none" w:sz="0" w:space="0" w:color="auto"/>
                        <w:bottom w:val="none" w:sz="0" w:space="0" w:color="auto"/>
                        <w:right w:val="none" w:sz="0" w:space="0" w:color="auto"/>
                      </w:divBdr>
                    </w:div>
                  </w:divsChild>
                </w:div>
                <w:div w:id="2070028279">
                  <w:marLeft w:val="0"/>
                  <w:marRight w:val="0"/>
                  <w:marTop w:val="0"/>
                  <w:marBottom w:val="0"/>
                  <w:divBdr>
                    <w:top w:val="none" w:sz="0" w:space="0" w:color="auto"/>
                    <w:left w:val="none" w:sz="0" w:space="0" w:color="auto"/>
                    <w:bottom w:val="none" w:sz="0" w:space="0" w:color="auto"/>
                    <w:right w:val="none" w:sz="0" w:space="0" w:color="auto"/>
                  </w:divBdr>
                  <w:divsChild>
                    <w:div w:id="1714454453">
                      <w:marLeft w:val="0"/>
                      <w:marRight w:val="0"/>
                      <w:marTop w:val="0"/>
                      <w:marBottom w:val="0"/>
                      <w:divBdr>
                        <w:top w:val="none" w:sz="0" w:space="0" w:color="auto"/>
                        <w:left w:val="none" w:sz="0" w:space="0" w:color="auto"/>
                        <w:bottom w:val="none" w:sz="0" w:space="0" w:color="auto"/>
                        <w:right w:val="none" w:sz="0" w:space="0" w:color="auto"/>
                      </w:divBdr>
                    </w:div>
                  </w:divsChild>
                </w:div>
                <w:div w:id="461077222">
                  <w:marLeft w:val="0"/>
                  <w:marRight w:val="0"/>
                  <w:marTop w:val="0"/>
                  <w:marBottom w:val="0"/>
                  <w:divBdr>
                    <w:top w:val="none" w:sz="0" w:space="0" w:color="auto"/>
                    <w:left w:val="none" w:sz="0" w:space="0" w:color="auto"/>
                    <w:bottom w:val="none" w:sz="0" w:space="0" w:color="auto"/>
                    <w:right w:val="none" w:sz="0" w:space="0" w:color="auto"/>
                  </w:divBdr>
                  <w:divsChild>
                    <w:div w:id="1175994453">
                      <w:marLeft w:val="0"/>
                      <w:marRight w:val="0"/>
                      <w:marTop w:val="0"/>
                      <w:marBottom w:val="0"/>
                      <w:divBdr>
                        <w:top w:val="none" w:sz="0" w:space="0" w:color="auto"/>
                        <w:left w:val="none" w:sz="0" w:space="0" w:color="auto"/>
                        <w:bottom w:val="none" w:sz="0" w:space="0" w:color="auto"/>
                        <w:right w:val="none" w:sz="0" w:space="0" w:color="auto"/>
                      </w:divBdr>
                    </w:div>
                  </w:divsChild>
                </w:div>
                <w:div w:id="1553543888">
                  <w:marLeft w:val="0"/>
                  <w:marRight w:val="0"/>
                  <w:marTop w:val="0"/>
                  <w:marBottom w:val="0"/>
                  <w:divBdr>
                    <w:top w:val="none" w:sz="0" w:space="0" w:color="auto"/>
                    <w:left w:val="none" w:sz="0" w:space="0" w:color="auto"/>
                    <w:bottom w:val="none" w:sz="0" w:space="0" w:color="auto"/>
                    <w:right w:val="none" w:sz="0" w:space="0" w:color="auto"/>
                  </w:divBdr>
                  <w:divsChild>
                    <w:div w:id="116996996">
                      <w:marLeft w:val="0"/>
                      <w:marRight w:val="0"/>
                      <w:marTop w:val="0"/>
                      <w:marBottom w:val="0"/>
                      <w:divBdr>
                        <w:top w:val="none" w:sz="0" w:space="0" w:color="auto"/>
                        <w:left w:val="none" w:sz="0" w:space="0" w:color="auto"/>
                        <w:bottom w:val="none" w:sz="0" w:space="0" w:color="auto"/>
                        <w:right w:val="none" w:sz="0" w:space="0" w:color="auto"/>
                      </w:divBdr>
                    </w:div>
                  </w:divsChild>
                </w:div>
                <w:div w:id="96949380">
                  <w:marLeft w:val="0"/>
                  <w:marRight w:val="0"/>
                  <w:marTop w:val="0"/>
                  <w:marBottom w:val="0"/>
                  <w:divBdr>
                    <w:top w:val="none" w:sz="0" w:space="0" w:color="auto"/>
                    <w:left w:val="none" w:sz="0" w:space="0" w:color="auto"/>
                    <w:bottom w:val="none" w:sz="0" w:space="0" w:color="auto"/>
                    <w:right w:val="none" w:sz="0" w:space="0" w:color="auto"/>
                  </w:divBdr>
                  <w:divsChild>
                    <w:div w:id="1593968637">
                      <w:marLeft w:val="0"/>
                      <w:marRight w:val="0"/>
                      <w:marTop w:val="0"/>
                      <w:marBottom w:val="0"/>
                      <w:divBdr>
                        <w:top w:val="none" w:sz="0" w:space="0" w:color="auto"/>
                        <w:left w:val="none" w:sz="0" w:space="0" w:color="auto"/>
                        <w:bottom w:val="none" w:sz="0" w:space="0" w:color="auto"/>
                        <w:right w:val="none" w:sz="0" w:space="0" w:color="auto"/>
                      </w:divBdr>
                    </w:div>
                  </w:divsChild>
                </w:div>
                <w:div w:id="1904900226">
                  <w:marLeft w:val="0"/>
                  <w:marRight w:val="0"/>
                  <w:marTop w:val="0"/>
                  <w:marBottom w:val="0"/>
                  <w:divBdr>
                    <w:top w:val="none" w:sz="0" w:space="0" w:color="auto"/>
                    <w:left w:val="none" w:sz="0" w:space="0" w:color="auto"/>
                    <w:bottom w:val="none" w:sz="0" w:space="0" w:color="auto"/>
                    <w:right w:val="none" w:sz="0" w:space="0" w:color="auto"/>
                  </w:divBdr>
                  <w:divsChild>
                    <w:div w:id="1991980265">
                      <w:marLeft w:val="0"/>
                      <w:marRight w:val="0"/>
                      <w:marTop w:val="0"/>
                      <w:marBottom w:val="0"/>
                      <w:divBdr>
                        <w:top w:val="none" w:sz="0" w:space="0" w:color="auto"/>
                        <w:left w:val="none" w:sz="0" w:space="0" w:color="auto"/>
                        <w:bottom w:val="none" w:sz="0" w:space="0" w:color="auto"/>
                        <w:right w:val="none" w:sz="0" w:space="0" w:color="auto"/>
                      </w:divBdr>
                    </w:div>
                  </w:divsChild>
                </w:div>
                <w:div w:id="669331833">
                  <w:marLeft w:val="0"/>
                  <w:marRight w:val="0"/>
                  <w:marTop w:val="0"/>
                  <w:marBottom w:val="0"/>
                  <w:divBdr>
                    <w:top w:val="none" w:sz="0" w:space="0" w:color="auto"/>
                    <w:left w:val="none" w:sz="0" w:space="0" w:color="auto"/>
                    <w:bottom w:val="none" w:sz="0" w:space="0" w:color="auto"/>
                    <w:right w:val="none" w:sz="0" w:space="0" w:color="auto"/>
                  </w:divBdr>
                  <w:divsChild>
                    <w:div w:id="1271859462">
                      <w:marLeft w:val="0"/>
                      <w:marRight w:val="0"/>
                      <w:marTop w:val="0"/>
                      <w:marBottom w:val="0"/>
                      <w:divBdr>
                        <w:top w:val="none" w:sz="0" w:space="0" w:color="auto"/>
                        <w:left w:val="none" w:sz="0" w:space="0" w:color="auto"/>
                        <w:bottom w:val="none" w:sz="0" w:space="0" w:color="auto"/>
                        <w:right w:val="none" w:sz="0" w:space="0" w:color="auto"/>
                      </w:divBdr>
                    </w:div>
                  </w:divsChild>
                </w:div>
                <w:div w:id="1081637982">
                  <w:marLeft w:val="0"/>
                  <w:marRight w:val="0"/>
                  <w:marTop w:val="0"/>
                  <w:marBottom w:val="0"/>
                  <w:divBdr>
                    <w:top w:val="none" w:sz="0" w:space="0" w:color="auto"/>
                    <w:left w:val="none" w:sz="0" w:space="0" w:color="auto"/>
                    <w:bottom w:val="none" w:sz="0" w:space="0" w:color="auto"/>
                    <w:right w:val="none" w:sz="0" w:space="0" w:color="auto"/>
                  </w:divBdr>
                  <w:divsChild>
                    <w:div w:id="2081978018">
                      <w:marLeft w:val="0"/>
                      <w:marRight w:val="0"/>
                      <w:marTop w:val="0"/>
                      <w:marBottom w:val="0"/>
                      <w:divBdr>
                        <w:top w:val="none" w:sz="0" w:space="0" w:color="auto"/>
                        <w:left w:val="none" w:sz="0" w:space="0" w:color="auto"/>
                        <w:bottom w:val="none" w:sz="0" w:space="0" w:color="auto"/>
                        <w:right w:val="none" w:sz="0" w:space="0" w:color="auto"/>
                      </w:divBdr>
                    </w:div>
                  </w:divsChild>
                </w:div>
                <w:div w:id="526649437">
                  <w:marLeft w:val="0"/>
                  <w:marRight w:val="0"/>
                  <w:marTop w:val="0"/>
                  <w:marBottom w:val="0"/>
                  <w:divBdr>
                    <w:top w:val="none" w:sz="0" w:space="0" w:color="auto"/>
                    <w:left w:val="none" w:sz="0" w:space="0" w:color="auto"/>
                    <w:bottom w:val="none" w:sz="0" w:space="0" w:color="auto"/>
                    <w:right w:val="none" w:sz="0" w:space="0" w:color="auto"/>
                  </w:divBdr>
                  <w:divsChild>
                    <w:div w:id="1121076206">
                      <w:marLeft w:val="0"/>
                      <w:marRight w:val="0"/>
                      <w:marTop w:val="0"/>
                      <w:marBottom w:val="0"/>
                      <w:divBdr>
                        <w:top w:val="none" w:sz="0" w:space="0" w:color="auto"/>
                        <w:left w:val="none" w:sz="0" w:space="0" w:color="auto"/>
                        <w:bottom w:val="none" w:sz="0" w:space="0" w:color="auto"/>
                        <w:right w:val="none" w:sz="0" w:space="0" w:color="auto"/>
                      </w:divBdr>
                    </w:div>
                  </w:divsChild>
                </w:div>
                <w:div w:id="1621033722">
                  <w:marLeft w:val="0"/>
                  <w:marRight w:val="0"/>
                  <w:marTop w:val="0"/>
                  <w:marBottom w:val="0"/>
                  <w:divBdr>
                    <w:top w:val="none" w:sz="0" w:space="0" w:color="auto"/>
                    <w:left w:val="none" w:sz="0" w:space="0" w:color="auto"/>
                    <w:bottom w:val="none" w:sz="0" w:space="0" w:color="auto"/>
                    <w:right w:val="none" w:sz="0" w:space="0" w:color="auto"/>
                  </w:divBdr>
                  <w:divsChild>
                    <w:div w:id="1675913159">
                      <w:marLeft w:val="0"/>
                      <w:marRight w:val="0"/>
                      <w:marTop w:val="0"/>
                      <w:marBottom w:val="0"/>
                      <w:divBdr>
                        <w:top w:val="none" w:sz="0" w:space="0" w:color="auto"/>
                        <w:left w:val="none" w:sz="0" w:space="0" w:color="auto"/>
                        <w:bottom w:val="none" w:sz="0" w:space="0" w:color="auto"/>
                        <w:right w:val="none" w:sz="0" w:space="0" w:color="auto"/>
                      </w:divBdr>
                    </w:div>
                  </w:divsChild>
                </w:div>
                <w:div w:id="1270746592">
                  <w:marLeft w:val="0"/>
                  <w:marRight w:val="0"/>
                  <w:marTop w:val="0"/>
                  <w:marBottom w:val="0"/>
                  <w:divBdr>
                    <w:top w:val="none" w:sz="0" w:space="0" w:color="auto"/>
                    <w:left w:val="none" w:sz="0" w:space="0" w:color="auto"/>
                    <w:bottom w:val="none" w:sz="0" w:space="0" w:color="auto"/>
                    <w:right w:val="none" w:sz="0" w:space="0" w:color="auto"/>
                  </w:divBdr>
                  <w:divsChild>
                    <w:div w:id="955528321">
                      <w:marLeft w:val="0"/>
                      <w:marRight w:val="0"/>
                      <w:marTop w:val="0"/>
                      <w:marBottom w:val="0"/>
                      <w:divBdr>
                        <w:top w:val="none" w:sz="0" w:space="0" w:color="auto"/>
                        <w:left w:val="none" w:sz="0" w:space="0" w:color="auto"/>
                        <w:bottom w:val="none" w:sz="0" w:space="0" w:color="auto"/>
                        <w:right w:val="none" w:sz="0" w:space="0" w:color="auto"/>
                      </w:divBdr>
                    </w:div>
                  </w:divsChild>
                </w:div>
                <w:div w:id="1471173394">
                  <w:marLeft w:val="0"/>
                  <w:marRight w:val="0"/>
                  <w:marTop w:val="0"/>
                  <w:marBottom w:val="0"/>
                  <w:divBdr>
                    <w:top w:val="none" w:sz="0" w:space="0" w:color="auto"/>
                    <w:left w:val="none" w:sz="0" w:space="0" w:color="auto"/>
                    <w:bottom w:val="none" w:sz="0" w:space="0" w:color="auto"/>
                    <w:right w:val="none" w:sz="0" w:space="0" w:color="auto"/>
                  </w:divBdr>
                  <w:divsChild>
                    <w:div w:id="1379552644">
                      <w:marLeft w:val="0"/>
                      <w:marRight w:val="0"/>
                      <w:marTop w:val="0"/>
                      <w:marBottom w:val="0"/>
                      <w:divBdr>
                        <w:top w:val="none" w:sz="0" w:space="0" w:color="auto"/>
                        <w:left w:val="none" w:sz="0" w:space="0" w:color="auto"/>
                        <w:bottom w:val="none" w:sz="0" w:space="0" w:color="auto"/>
                        <w:right w:val="none" w:sz="0" w:space="0" w:color="auto"/>
                      </w:divBdr>
                    </w:div>
                  </w:divsChild>
                </w:div>
                <w:div w:id="881593630">
                  <w:marLeft w:val="0"/>
                  <w:marRight w:val="0"/>
                  <w:marTop w:val="0"/>
                  <w:marBottom w:val="0"/>
                  <w:divBdr>
                    <w:top w:val="none" w:sz="0" w:space="0" w:color="auto"/>
                    <w:left w:val="none" w:sz="0" w:space="0" w:color="auto"/>
                    <w:bottom w:val="none" w:sz="0" w:space="0" w:color="auto"/>
                    <w:right w:val="none" w:sz="0" w:space="0" w:color="auto"/>
                  </w:divBdr>
                  <w:divsChild>
                    <w:div w:id="27071174">
                      <w:marLeft w:val="0"/>
                      <w:marRight w:val="0"/>
                      <w:marTop w:val="0"/>
                      <w:marBottom w:val="0"/>
                      <w:divBdr>
                        <w:top w:val="none" w:sz="0" w:space="0" w:color="auto"/>
                        <w:left w:val="none" w:sz="0" w:space="0" w:color="auto"/>
                        <w:bottom w:val="none" w:sz="0" w:space="0" w:color="auto"/>
                        <w:right w:val="none" w:sz="0" w:space="0" w:color="auto"/>
                      </w:divBdr>
                    </w:div>
                  </w:divsChild>
                </w:div>
                <w:div w:id="776295511">
                  <w:marLeft w:val="0"/>
                  <w:marRight w:val="0"/>
                  <w:marTop w:val="0"/>
                  <w:marBottom w:val="0"/>
                  <w:divBdr>
                    <w:top w:val="none" w:sz="0" w:space="0" w:color="auto"/>
                    <w:left w:val="none" w:sz="0" w:space="0" w:color="auto"/>
                    <w:bottom w:val="none" w:sz="0" w:space="0" w:color="auto"/>
                    <w:right w:val="none" w:sz="0" w:space="0" w:color="auto"/>
                  </w:divBdr>
                  <w:divsChild>
                    <w:div w:id="1432511516">
                      <w:marLeft w:val="0"/>
                      <w:marRight w:val="0"/>
                      <w:marTop w:val="0"/>
                      <w:marBottom w:val="0"/>
                      <w:divBdr>
                        <w:top w:val="none" w:sz="0" w:space="0" w:color="auto"/>
                        <w:left w:val="none" w:sz="0" w:space="0" w:color="auto"/>
                        <w:bottom w:val="none" w:sz="0" w:space="0" w:color="auto"/>
                        <w:right w:val="none" w:sz="0" w:space="0" w:color="auto"/>
                      </w:divBdr>
                    </w:div>
                  </w:divsChild>
                </w:div>
                <w:div w:id="1285037205">
                  <w:marLeft w:val="0"/>
                  <w:marRight w:val="0"/>
                  <w:marTop w:val="0"/>
                  <w:marBottom w:val="0"/>
                  <w:divBdr>
                    <w:top w:val="none" w:sz="0" w:space="0" w:color="auto"/>
                    <w:left w:val="none" w:sz="0" w:space="0" w:color="auto"/>
                    <w:bottom w:val="none" w:sz="0" w:space="0" w:color="auto"/>
                    <w:right w:val="none" w:sz="0" w:space="0" w:color="auto"/>
                  </w:divBdr>
                  <w:divsChild>
                    <w:div w:id="793984423">
                      <w:marLeft w:val="0"/>
                      <w:marRight w:val="0"/>
                      <w:marTop w:val="0"/>
                      <w:marBottom w:val="0"/>
                      <w:divBdr>
                        <w:top w:val="none" w:sz="0" w:space="0" w:color="auto"/>
                        <w:left w:val="none" w:sz="0" w:space="0" w:color="auto"/>
                        <w:bottom w:val="none" w:sz="0" w:space="0" w:color="auto"/>
                        <w:right w:val="none" w:sz="0" w:space="0" w:color="auto"/>
                      </w:divBdr>
                    </w:div>
                  </w:divsChild>
                </w:div>
                <w:div w:id="519977356">
                  <w:marLeft w:val="0"/>
                  <w:marRight w:val="0"/>
                  <w:marTop w:val="0"/>
                  <w:marBottom w:val="0"/>
                  <w:divBdr>
                    <w:top w:val="none" w:sz="0" w:space="0" w:color="auto"/>
                    <w:left w:val="none" w:sz="0" w:space="0" w:color="auto"/>
                    <w:bottom w:val="none" w:sz="0" w:space="0" w:color="auto"/>
                    <w:right w:val="none" w:sz="0" w:space="0" w:color="auto"/>
                  </w:divBdr>
                  <w:divsChild>
                    <w:div w:id="228421183">
                      <w:marLeft w:val="0"/>
                      <w:marRight w:val="0"/>
                      <w:marTop w:val="0"/>
                      <w:marBottom w:val="0"/>
                      <w:divBdr>
                        <w:top w:val="none" w:sz="0" w:space="0" w:color="auto"/>
                        <w:left w:val="none" w:sz="0" w:space="0" w:color="auto"/>
                        <w:bottom w:val="none" w:sz="0" w:space="0" w:color="auto"/>
                        <w:right w:val="none" w:sz="0" w:space="0" w:color="auto"/>
                      </w:divBdr>
                    </w:div>
                  </w:divsChild>
                </w:div>
                <w:div w:id="1587808278">
                  <w:marLeft w:val="0"/>
                  <w:marRight w:val="0"/>
                  <w:marTop w:val="0"/>
                  <w:marBottom w:val="0"/>
                  <w:divBdr>
                    <w:top w:val="none" w:sz="0" w:space="0" w:color="auto"/>
                    <w:left w:val="none" w:sz="0" w:space="0" w:color="auto"/>
                    <w:bottom w:val="none" w:sz="0" w:space="0" w:color="auto"/>
                    <w:right w:val="none" w:sz="0" w:space="0" w:color="auto"/>
                  </w:divBdr>
                  <w:divsChild>
                    <w:div w:id="1401560148">
                      <w:marLeft w:val="0"/>
                      <w:marRight w:val="0"/>
                      <w:marTop w:val="0"/>
                      <w:marBottom w:val="0"/>
                      <w:divBdr>
                        <w:top w:val="none" w:sz="0" w:space="0" w:color="auto"/>
                        <w:left w:val="none" w:sz="0" w:space="0" w:color="auto"/>
                        <w:bottom w:val="none" w:sz="0" w:space="0" w:color="auto"/>
                        <w:right w:val="none" w:sz="0" w:space="0" w:color="auto"/>
                      </w:divBdr>
                    </w:div>
                  </w:divsChild>
                </w:div>
                <w:div w:id="1788891841">
                  <w:marLeft w:val="0"/>
                  <w:marRight w:val="0"/>
                  <w:marTop w:val="0"/>
                  <w:marBottom w:val="0"/>
                  <w:divBdr>
                    <w:top w:val="none" w:sz="0" w:space="0" w:color="auto"/>
                    <w:left w:val="none" w:sz="0" w:space="0" w:color="auto"/>
                    <w:bottom w:val="none" w:sz="0" w:space="0" w:color="auto"/>
                    <w:right w:val="none" w:sz="0" w:space="0" w:color="auto"/>
                  </w:divBdr>
                  <w:divsChild>
                    <w:div w:id="1019816068">
                      <w:marLeft w:val="0"/>
                      <w:marRight w:val="0"/>
                      <w:marTop w:val="0"/>
                      <w:marBottom w:val="0"/>
                      <w:divBdr>
                        <w:top w:val="none" w:sz="0" w:space="0" w:color="auto"/>
                        <w:left w:val="none" w:sz="0" w:space="0" w:color="auto"/>
                        <w:bottom w:val="none" w:sz="0" w:space="0" w:color="auto"/>
                        <w:right w:val="none" w:sz="0" w:space="0" w:color="auto"/>
                      </w:divBdr>
                    </w:div>
                  </w:divsChild>
                </w:div>
                <w:div w:id="1764495001">
                  <w:marLeft w:val="0"/>
                  <w:marRight w:val="0"/>
                  <w:marTop w:val="0"/>
                  <w:marBottom w:val="0"/>
                  <w:divBdr>
                    <w:top w:val="none" w:sz="0" w:space="0" w:color="auto"/>
                    <w:left w:val="none" w:sz="0" w:space="0" w:color="auto"/>
                    <w:bottom w:val="none" w:sz="0" w:space="0" w:color="auto"/>
                    <w:right w:val="none" w:sz="0" w:space="0" w:color="auto"/>
                  </w:divBdr>
                  <w:divsChild>
                    <w:div w:id="1187250973">
                      <w:marLeft w:val="0"/>
                      <w:marRight w:val="0"/>
                      <w:marTop w:val="0"/>
                      <w:marBottom w:val="0"/>
                      <w:divBdr>
                        <w:top w:val="none" w:sz="0" w:space="0" w:color="auto"/>
                        <w:left w:val="none" w:sz="0" w:space="0" w:color="auto"/>
                        <w:bottom w:val="none" w:sz="0" w:space="0" w:color="auto"/>
                        <w:right w:val="none" w:sz="0" w:space="0" w:color="auto"/>
                      </w:divBdr>
                    </w:div>
                  </w:divsChild>
                </w:div>
                <w:div w:id="1680740010">
                  <w:marLeft w:val="0"/>
                  <w:marRight w:val="0"/>
                  <w:marTop w:val="0"/>
                  <w:marBottom w:val="0"/>
                  <w:divBdr>
                    <w:top w:val="none" w:sz="0" w:space="0" w:color="auto"/>
                    <w:left w:val="none" w:sz="0" w:space="0" w:color="auto"/>
                    <w:bottom w:val="none" w:sz="0" w:space="0" w:color="auto"/>
                    <w:right w:val="none" w:sz="0" w:space="0" w:color="auto"/>
                  </w:divBdr>
                  <w:divsChild>
                    <w:div w:id="2144614460">
                      <w:marLeft w:val="0"/>
                      <w:marRight w:val="0"/>
                      <w:marTop w:val="0"/>
                      <w:marBottom w:val="0"/>
                      <w:divBdr>
                        <w:top w:val="none" w:sz="0" w:space="0" w:color="auto"/>
                        <w:left w:val="none" w:sz="0" w:space="0" w:color="auto"/>
                        <w:bottom w:val="none" w:sz="0" w:space="0" w:color="auto"/>
                        <w:right w:val="none" w:sz="0" w:space="0" w:color="auto"/>
                      </w:divBdr>
                    </w:div>
                  </w:divsChild>
                </w:div>
                <w:div w:id="1699699438">
                  <w:marLeft w:val="0"/>
                  <w:marRight w:val="0"/>
                  <w:marTop w:val="0"/>
                  <w:marBottom w:val="0"/>
                  <w:divBdr>
                    <w:top w:val="none" w:sz="0" w:space="0" w:color="auto"/>
                    <w:left w:val="none" w:sz="0" w:space="0" w:color="auto"/>
                    <w:bottom w:val="none" w:sz="0" w:space="0" w:color="auto"/>
                    <w:right w:val="none" w:sz="0" w:space="0" w:color="auto"/>
                  </w:divBdr>
                  <w:divsChild>
                    <w:div w:id="309948226">
                      <w:marLeft w:val="0"/>
                      <w:marRight w:val="0"/>
                      <w:marTop w:val="0"/>
                      <w:marBottom w:val="0"/>
                      <w:divBdr>
                        <w:top w:val="none" w:sz="0" w:space="0" w:color="auto"/>
                        <w:left w:val="none" w:sz="0" w:space="0" w:color="auto"/>
                        <w:bottom w:val="none" w:sz="0" w:space="0" w:color="auto"/>
                        <w:right w:val="none" w:sz="0" w:space="0" w:color="auto"/>
                      </w:divBdr>
                    </w:div>
                  </w:divsChild>
                </w:div>
                <w:div w:id="195123130">
                  <w:marLeft w:val="0"/>
                  <w:marRight w:val="0"/>
                  <w:marTop w:val="0"/>
                  <w:marBottom w:val="0"/>
                  <w:divBdr>
                    <w:top w:val="none" w:sz="0" w:space="0" w:color="auto"/>
                    <w:left w:val="none" w:sz="0" w:space="0" w:color="auto"/>
                    <w:bottom w:val="none" w:sz="0" w:space="0" w:color="auto"/>
                    <w:right w:val="none" w:sz="0" w:space="0" w:color="auto"/>
                  </w:divBdr>
                  <w:divsChild>
                    <w:div w:id="2051833745">
                      <w:marLeft w:val="0"/>
                      <w:marRight w:val="0"/>
                      <w:marTop w:val="0"/>
                      <w:marBottom w:val="0"/>
                      <w:divBdr>
                        <w:top w:val="none" w:sz="0" w:space="0" w:color="auto"/>
                        <w:left w:val="none" w:sz="0" w:space="0" w:color="auto"/>
                        <w:bottom w:val="none" w:sz="0" w:space="0" w:color="auto"/>
                        <w:right w:val="none" w:sz="0" w:space="0" w:color="auto"/>
                      </w:divBdr>
                    </w:div>
                  </w:divsChild>
                </w:div>
                <w:div w:id="570625696">
                  <w:marLeft w:val="0"/>
                  <w:marRight w:val="0"/>
                  <w:marTop w:val="0"/>
                  <w:marBottom w:val="0"/>
                  <w:divBdr>
                    <w:top w:val="none" w:sz="0" w:space="0" w:color="auto"/>
                    <w:left w:val="none" w:sz="0" w:space="0" w:color="auto"/>
                    <w:bottom w:val="none" w:sz="0" w:space="0" w:color="auto"/>
                    <w:right w:val="none" w:sz="0" w:space="0" w:color="auto"/>
                  </w:divBdr>
                  <w:divsChild>
                    <w:div w:id="657850756">
                      <w:marLeft w:val="0"/>
                      <w:marRight w:val="0"/>
                      <w:marTop w:val="0"/>
                      <w:marBottom w:val="0"/>
                      <w:divBdr>
                        <w:top w:val="none" w:sz="0" w:space="0" w:color="auto"/>
                        <w:left w:val="none" w:sz="0" w:space="0" w:color="auto"/>
                        <w:bottom w:val="none" w:sz="0" w:space="0" w:color="auto"/>
                        <w:right w:val="none" w:sz="0" w:space="0" w:color="auto"/>
                      </w:divBdr>
                    </w:div>
                  </w:divsChild>
                </w:div>
                <w:div w:id="1459254347">
                  <w:marLeft w:val="0"/>
                  <w:marRight w:val="0"/>
                  <w:marTop w:val="0"/>
                  <w:marBottom w:val="0"/>
                  <w:divBdr>
                    <w:top w:val="none" w:sz="0" w:space="0" w:color="auto"/>
                    <w:left w:val="none" w:sz="0" w:space="0" w:color="auto"/>
                    <w:bottom w:val="none" w:sz="0" w:space="0" w:color="auto"/>
                    <w:right w:val="none" w:sz="0" w:space="0" w:color="auto"/>
                  </w:divBdr>
                  <w:divsChild>
                    <w:div w:id="208539938">
                      <w:marLeft w:val="0"/>
                      <w:marRight w:val="0"/>
                      <w:marTop w:val="0"/>
                      <w:marBottom w:val="0"/>
                      <w:divBdr>
                        <w:top w:val="none" w:sz="0" w:space="0" w:color="auto"/>
                        <w:left w:val="none" w:sz="0" w:space="0" w:color="auto"/>
                        <w:bottom w:val="none" w:sz="0" w:space="0" w:color="auto"/>
                        <w:right w:val="none" w:sz="0" w:space="0" w:color="auto"/>
                      </w:divBdr>
                    </w:div>
                  </w:divsChild>
                </w:div>
                <w:div w:id="994407282">
                  <w:marLeft w:val="0"/>
                  <w:marRight w:val="0"/>
                  <w:marTop w:val="0"/>
                  <w:marBottom w:val="0"/>
                  <w:divBdr>
                    <w:top w:val="none" w:sz="0" w:space="0" w:color="auto"/>
                    <w:left w:val="none" w:sz="0" w:space="0" w:color="auto"/>
                    <w:bottom w:val="none" w:sz="0" w:space="0" w:color="auto"/>
                    <w:right w:val="none" w:sz="0" w:space="0" w:color="auto"/>
                  </w:divBdr>
                  <w:divsChild>
                    <w:div w:id="91318247">
                      <w:marLeft w:val="0"/>
                      <w:marRight w:val="0"/>
                      <w:marTop w:val="0"/>
                      <w:marBottom w:val="0"/>
                      <w:divBdr>
                        <w:top w:val="none" w:sz="0" w:space="0" w:color="auto"/>
                        <w:left w:val="none" w:sz="0" w:space="0" w:color="auto"/>
                        <w:bottom w:val="none" w:sz="0" w:space="0" w:color="auto"/>
                        <w:right w:val="none" w:sz="0" w:space="0" w:color="auto"/>
                      </w:divBdr>
                    </w:div>
                  </w:divsChild>
                </w:div>
                <w:div w:id="1071394656">
                  <w:marLeft w:val="0"/>
                  <w:marRight w:val="0"/>
                  <w:marTop w:val="0"/>
                  <w:marBottom w:val="0"/>
                  <w:divBdr>
                    <w:top w:val="none" w:sz="0" w:space="0" w:color="auto"/>
                    <w:left w:val="none" w:sz="0" w:space="0" w:color="auto"/>
                    <w:bottom w:val="none" w:sz="0" w:space="0" w:color="auto"/>
                    <w:right w:val="none" w:sz="0" w:space="0" w:color="auto"/>
                  </w:divBdr>
                  <w:divsChild>
                    <w:div w:id="404570031">
                      <w:marLeft w:val="0"/>
                      <w:marRight w:val="0"/>
                      <w:marTop w:val="0"/>
                      <w:marBottom w:val="0"/>
                      <w:divBdr>
                        <w:top w:val="none" w:sz="0" w:space="0" w:color="auto"/>
                        <w:left w:val="none" w:sz="0" w:space="0" w:color="auto"/>
                        <w:bottom w:val="none" w:sz="0" w:space="0" w:color="auto"/>
                        <w:right w:val="none" w:sz="0" w:space="0" w:color="auto"/>
                      </w:divBdr>
                    </w:div>
                  </w:divsChild>
                </w:div>
                <w:div w:id="235820488">
                  <w:marLeft w:val="0"/>
                  <w:marRight w:val="0"/>
                  <w:marTop w:val="0"/>
                  <w:marBottom w:val="0"/>
                  <w:divBdr>
                    <w:top w:val="none" w:sz="0" w:space="0" w:color="auto"/>
                    <w:left w:val="none" w:sz="0" w:space="0" w:color="auto"/>
                    <w:bottom w:val="none" w:sz="0" w:space="0" w:color="auto"/>
                    <w:right w:val="none" w:sz="0" w:space="0" w:color="auto"/>
                  </w:divBdr>
                  <w:divsChild>
                    <w:div w:id="127673517">
                      <w:marLeft w:val="0"/>
                      <w:marRight w:val="0"/>
                      <w:marTop w:val="0"/>
                      <w:marBottom w:val="0"/>
                      <w:divBdr>
                        <w:top w:val="none" w:sz="0" w:space="0" w:color="auto"/>
                        <w:left w:val="none" w:sz="0" w:space="0" w:color="auto"/>
                        <w:bottom w:val="none" w:sz="0" w:space="0" w:color="auto"/>
                        <w:right w:val="none" w:sz="0" w:space="0" w:color="auto"/>
                      </w:divBdr>
                    </w:div>
                  </w:divsChild>
                </w:div>
                <w:div w:id="1415665462">
                  <w:marLeft w:val="0"/>
                  <w:marRight w:val="0"/>
                  <w:marTop w:val="0"/>
                  <w:marBottom w:val="0"/>
                  <w:divBdr>
                    <w:top w:val="none" w:sz="0" w:space="0" w:color="auto"/>
                    <w:left w:val="none" w:sz="0" w:space="0" w:color="auto"/>
                    <w:bottom w:val="none" w:sz="0" w:space="0" w:color="auto"/>
                    <w:right w:val="none" w:sz="0" w:space="0" w:color="auto"/>
                  </w:divBdr>
                  <w:divsChild>
                    <w:div w:id="223227189">
                      <w:marLeft w:val="0"/>
                      <w:marRight w:val="0"/>
                      <w:marTop w:val="0"/>
                      <w:marBottom w:val="0"/>
                      <w:divBdr>
                        <w:top w:val="none" w:sz="0" w:space="0" w:color="auto"/>
                        <w:left w:val="none" w:sz="0" w:space="0" w:color="auto"/>
                        <w:bottom w:val="none" w:sz="0" w:space="0" w:color="auto"/>
                        <w:right w:val="none" w:sz="0" w:space="0" w:color="auto"/>
                      </w:divBdr>
                    </w:div>
                  </w:divsChild>
                </w:div>
                <w:div w:id="575823962">
                  <w:marLeft w:val="0"/>
                  <w:marRight w:val="0"/>
                  <w:marTop w:val="0"/>
                  <w:marBottom w:val="0"/>
                  <w:divBdr>
                    <w:top w:val="none" w:sz="0" w:space="0" w:color="auto"/>
                    <w:left w:val="none" w:sz="0" w:space="0" w:color="auto"/>
                    <w:bottom w:val="none" w:sz="0" w:space="0" w:color="auto"/>
                    <w:right w:val="none" w:sz="0" w:space="0" w:color="auto"/>
                  </w:divBdr>
                  <w:divsChild>
                    <w:div w:id="1537548424">
                      <w:marLeft w:val="0"/>
                      <w:marRight w:val="0"/>
                      <w:marTop w:val="0"/>
                      <w:marBottom w:val="0"/>
                      <w:divBdr>
                        <w:top w:val="none" w:sz="0" w:space="0" w:color="auto"/>
                        <w:left w:val="none" w:sz="0" w:space="0" w:color="auto"/>
                        <w:bottom w:val="none" w:sz="0" w:space="0" w:color="auto"/>
                        <w:right w:val="none" w:sz="0" w:space="0" w:color="auto"/>
                      </w:divBdr>
                    </w:div>
                  </w:divsChild>
                </w:div>
                <w:div w:id="908271034">
                  <w:marLeft w:val="0"/>
                  <w:marRight w:val="0"/>
                  <w:marTop w:val="0"/>
                  <w:marBottom w:val="0"/>
                  <w:divBdr>
                    <w:top w:val="none" w:sz="0" w:space="0" w:color="auto"/>
                    <w:left w:val="none" w:sz="0" w:space="0" w:color="auto"/>
                    <w:bottom w:val="none" w:sz="0" w:space="0" w:color="auto"/>
                    <w:right w:val="none" w:sz="0" w:space="0" w:color="auto"/>
                  </w:divBdr>
                  <w:divsChild>
                    <w:div w:id="2016178826">
                      <w:marLeft w:val="0"/>
                      <w:marRight w:val="0"/>
                      <w:marTop w:val="0"/>
                      <w:marBottom w:val="0"/>
                      <w:divBdr>
                        <w:top w:val="none" w:sz="0" w:space="0" w:color="auto"/>
                        <w:left w:val="none" w:sz="0" w:space="0" w:color="auto"/>
                        <w:bottom w:val="none" w:sz="0" w:space="0" w:color="auto"/>
                        <w:right w:val="none" w:sz="0" w:space="0" w:color="auto"/>
                      </w:divBdr>
                    </w:div>
                  </w:divsChild>
                </w:div>
                <w:div w:id="1626541176">
                  <w:marLeft w:val="0"/>
                  <w:marRight w:val="0"/>
                  <w:marTop w:val="0"/>
                  <w:marBottom w:val="0"/>
                  <w:divBdr>
                    <w:top w:val="none" w:sz="0" w:space="0" w:color="auto"/>
                    <w:left w:val="none" w:sz="0" w:space="0" w:color="auto"/>
                    <w:bottom w:val="none" w:sz="0" w:space="0" w:color="auto"/>
                    <w:right w:val="none" w:sz="0" w:space="0" w:color="auto"/>
                  </w:divBdr>
                  <w:divsChild>
                    <w:div w:id="94717095">
                      <w:marLeft w:val="0"/>
                      <w:marRight w:val="0"/>
                      <w:marTop w:val="0"/>
                      <w:marBottom w:val="0"/>
                      <w:divBdr>
                        <w:top w:val="none" w:sz="0" w:space="0" w:color="auto"/>
                        <w:left w:val="none" w:sz="0" w:space="0" w:color="auto"/>
                        <w:bottom w:val="none" w:sz="0" w:space="0" w:color="auto"/>
                        <w:right w:val="none" w:sz="0" w:space="0" w:color="auto"/>
                      </w:divBdr>
                    </w:div>
                  </w:divsChild>
                </w:div>
                <w:div w:id="1381245449">
                  <w:marLeft w:val="0"/>
                  <w:marRight w:val="0"/>
                  <w:marTop w:val="0"/>
                  <w:marBottom w:val="0"/>
                  <w:divBdr>
                    <w:top w:val="none" w:sz="0" w:space="0" w:color="auto"/>
                    <w:left w:val="none" w:sz="0" w:space="0" w:color="auto"/>
                    <w:bottom w:val="none" w:sz="0" w:space="0" w:color="auto"/>
                    <w:right w:val="none" w:sz="0" w:space="0" w:color="auto"/>
                  </w:divBdr>
                  <w:divsChild>
                    <w:div w:id="1595432415">
                      <w:marLeft w:val="0"/>
                      <w:marRight w:val="0"/>
                      <w:marTop w:val="0"/>
                      <w:marBottom w:val="0"/>
                      <w:divBdr>
                        <w:top w:val="none" w:sz="0" w:space="0" w:color="auto"/>
                        <w:left w:val="none" w:sz="0" w:space="0" w:color="auto"/>
                        <w:bottom w:val="none" w:sz="0" w:space="0" w:color="auto"/>
                        <w:right w:val="none" w:sz="0" w:space="0" w:color="auto"/>
                      </w:divBdr>
                    </w:div>
                  </w:divsChild>
                </w:div>
                <w:div w:id="1104693833">
                  <w:marLeft w:val="0"/>
                  <w:marRight w:val="0"/>
                  <w:marTop w:val="0"/>
                  <w:marBottom w:val="0"/>
                  <w:divBdr>
                    <w:top w:val="none" w:sz="0" w:space="0" w:color="auto"/>
                    <w:left w:val="none" w:sz="0" w:space="0" w:color="auto"/>
                    <w:bottom w:val="none" w:sz="0" w:space="0" w:color="auto"/>
                    <w:right w:val="none" w:sz="0" w:space="0" w:color="auto"/>
                  </w:divBdr>
                  <w:divsChild>
                    <w:div w:id="879629552">
                      <w:marLeft w:val="0"/>
                      <w:marRight w:val="0"/>
                      <w:marTop w:val="0"/>
                      <w:marBottom w:val="0"/>
                      <w:divBdr>
                        <w:top w:val="none" w:sz="0" w:space="0" w:color="auto"/>
                        <w:left w:val="none" w:sz="0" w:space="0" w:color="auto"/>
                        <w:bottom w:val="none" w:sz="0" w:space="0" w:color="auto"/>
                        <w:right w:val="none" w:sz="0" w:space="0" w:color="auto"/>
                      </w:divBdr>
                    </w:div>
                  </w:divsChild>
                </w:div>
                <w:div w:id="566382727">
                  <w:marLeft w:val="0"/>
                  <w:marRight w:val="0"/>
                  <w:marTop w:val="0"/>
                  <w:marBottom w:val="0"/>
                  <w:divBdr>
                    <w:top w:val="none" w:sz="0" w:space="0" w:color="auto"/>
                    <w:left w:val="none" w:sz="0" w:space="0" w:color="auto"/>
                    <w:bottom w:val="none" w:sz="0" w:space="0" w:color="auto"/>
                    <w:right w:val="none" w:sz="0" w:space="0" w:color="auto"/>
                  </w:divBdr>
                  <w:divsChild>
                    <w:div w:id="1568226693">
                      <w:marLeft w:val="0"/>
                      <w:marRight w:val="0"/>
                      <w:marTop w:val="0"/>
                      <w:marBottom w:val="0"/>
                      <w:divBdr>
                        <w:top w:val="none" w:sz="0" w:space="0" w:color="auto"/>
                        <w:left w:val="none" w:sz="0" w:space="0" w:color="auto"/>
                        <w:bottom w:val="none" w:sz="0" w:space="0" w:color="auto"/>
                        <w:right w:val="none" w:sz="0" w:space="0" w:color="auto"/>
                      </w:divBdr>
                    </w:div>
                  </w:divsChild>
                </w:div>
                <w:div w:id="1341816505">
                  <w:marLeft w:val="0"/>
                  <w:marRight w:val="0"/>
                  <w:marTop w:val="0"/>
                  <w:marBottom w:val="0"/>
                  <w:divBdr>
                    <w:top w:val="none" w:sz="0" w:space="0" w:color="auto"/>
                    <w:left w:val="none" w:sz="0" w:space="0" w:color="auto"/>
                    <w:bottom w:val="none" w:sz="0" w:space="0" w:color="auto"/>
                    <w:right w:val="none" w:sz="0" w:space="0" w:color="auto"/>
                  </w:divBdr>
                  <w:divsChild>
                    <w:div w:id="1848131637">
                      <w:marLeft w:val="0"/>
                      <w:marRight w:val="0"/>
                      <w:marTop w:val="0"/>
                      <w:marBottom w:val="0"/>
                      <w:divBdr>
                        <w:top w:val="none" w:sz="0" w:space="0" w:color="auto"/>
                        <w:left w:val="none" w:sz="0" w:space="0" w:color="auto"/>
                        <w:bottom w:val="none" w:sz="0" w:space="0" w:color="auto"/>
                        <w:right w:val="none" w:sz="0" w:space="0" w:color="auto"/>
                      </w:divBdr>
                    </w:div>
                  </w:divsChild>
                </w:div>
                <w:div w:id="754548423">
                  <w:marLeft w:val="0"/>
                  <w:marRight w:val="0"/>
                  <w:marTop w:val="0"/>
                  <w:marBottom w:val="0"/>
                  <w:divBdr>
                    <w:top w:val="none" w:sz="0" w:space="0" w:color="auto"/>
                    <w:left w:val="none" w:sz="0" w:space="0" w:color="auto"/>
                    <w:bottom w:val="none" w:sz="0" w:space="0" w:color="auto"/>
                    <w:right w:val="none" w:sz="0" w:space="0" w:color="auto"/>
                  </w:divBdr>
                  <w:divsChild>
                    <w:div w:id="649360183">
                      <w:marLeft w:val="0"/>
                      <w:marRight w:val="0"/>
                      <w:marTop w:val="0"/>
                      <w:marBottom w:val="0"/>
                      <w:divBdr>
                        <w:top w:val="none" w:sz="0" w:space="0" w:color="auto"/>
                        <w:left w:val="none" w:sz="0" w:space="0" w:color="auto"/>
                        <w:bottom w:val="none" w:sz="0" w:space="0" w:color="auto"/>
                        <w:right w:val="none" w:sz="0" w:space="0" w:color="auto"/>
                      </w:divBdr>
                    </w:div>
                  </w:divsChild>
                </w:div>
                <w:div w:id="1554777446">
                  <w:marLeft w:val="0"/>
                  <w:marRight w:val="0"/>
                  <w:marTop w:val="0"/>
                  <w:marBottom w:val="0"/>
                  <w:divBdr>
                    <w:top w:val="none" w:sz="0" w:space="0" w:color="auto"/>
                    <w:left w:val="none" w:sz="0" w:space="0" w:color="auto"/>
                    <w:bottom w:val="none" w:sz="0" w:space="0" w:color="auto"/>
                    <w:right w:val="none" w:sz="0" w:space="0" w:color="auto"/>
                  </w:divBdr>
                  <w:divsChild>
                    <w:div w:id="1484934906">
                      <w:marLeft w:val="0"/>
                      <w:marRight w:val="0"/>
                      <w:marTop w:val="0"/>
                      <w:marBottom w:val="0"/>
                      <w:divBdr>
                        <w:top w:val="none" w:sz="0" w:space="0" w:color="auto"/>
                        <w:left w:val="none" w:sz="0" w:space="0" w:color="auto"/>
                        <w:bottom w:val="none" w:sz="0" w:space="0" w:color="auto"/>
                        <w:right w:val="none" w:sz="0" w:space="0" w:color="auto"/>
                      </w:divBdr>
                    </w:div>
                  </w:divsChild>
                </w:div>
                <w:div w:id="367028296">
                  <w:marLeft w:val="0"/>
                  <w:marRight w:val="0"/>
                  <w:marTop w:val="0"/>
                  <w:marBottom w:val="0"/>
                  <w:divBdr>
                    <w:top w:val="none" w:sz="0" w:space="0" w:color="auto"/>
                    <w:left w:val="none" w:sz="0" w:space="0" w:color="auto"/>
                    <w:bottom w:val="none" w:sz="0" w:space="0" w:color="auto"/>
                    <w:right w:val="none" w:sz="0" w:space="0" w:color="auto"/>
                  </w:divBdr>
                  <w:divsChild>
                    <w:div w:id="345981140">
                      <w:marLeft w:val="0"/>
                      <w:marRight w:val="0"/>
                      <w:marTop w:val="0"/>
                      <w:marBottom w:val="0"/>
                      <w:divBdr>
                        <w:top w:val="none" w:sz="0" w:space="0" w:color="auto"/>
                        <w:left w:val="none" w:sz="0" w:space="0" w:color="auto"/>
                        <w:bottom w:val="none" w:sz="0" w:space="0" w:color="auto"/>
                        <w:right w:val="none" w:sz="0" w:space="0" w:color="auto"/>
                      </w:divBdr>
                    </w:div>
                  </w:divsChild>
                </w:div>
                <w:div w:id="1434399378">
                  <w:marLeft w:val="0"/>
                  <w:marRight w:val="0"/>
                  <w:marTop w:val="0"/>
                  <w:marBottom w:val="0"/>
                  <w:divBdr>
                    <w:top w:val="none" w:sz="0" w:space="0" w:color="auto"/>
                    <w:left w:val="none" w:sz="0" w:space="0" w:color="auto"/>
                    <w:bottom w:val="none" w:sz="0" w:space="0" w:color="auto"/>
                    <w:right w:val="none" w:sz="0" w:space="0" w:color="auto"/>
                  </w:divBdr>
                  <w:divsChild>
                    <w:div w:id="1177580758">
                      <w:marLeft w:val="0"/>
                      <w:marRight w:val="0"/>
                      <w:marTop w:val="0"/>
                      <w:marBottom w:val="0"/>
                      <w:divBdr>
                        <w:top w:val="none" w:sz="0" w:space="0" w:color="auto"/>
                        <w:left w:val="none" w:sz="0" w:space="0" w:color="auto"/>
                        <w:bottom w:val="none" w:sz="0" w:space="0" w:color="auto"/>
                        <w:right w:val="none" w:sz="0" w:space="0" w:color="auto"/>
                      </w:divBdr>
                    </w:div>
                  </w:divsChild>
                </w:div>
                <w:div w:id="470364655">
                  <w:marLeft w:val="0"/>
                  <w:marRight w:val="0"/>
                  <w:marTop w:val="0"/>
                  <w:marBottom w:val="0"/>
                  <w:divBdr>
                    <w:top w:val="none" w:sz="0" w:space="0" w:color="auto"/>
                    <w:left w:val="none" w:sz="0" w:space="0" w:color="auto"/>
                    <w:bottom w:val="none" w:sz="0" w:space="0" w:color="auto"/>
                    <w:right w:val="none" w:sz="0" w:space="0" w:color="auto"/>
                  </w:divBdr>
                  <w:divsChild>
                    <w:div w:id="673337497">
                      <w:marLeft w:val="0"/>
                      <w:marRight w:val="0"/>
                      <w:marTop w:val="0"/>
                      <w:marBottom w:val="0"/>
                      <w:divBdr>
                        <w:top w:val="none" w:sz="0" w:space="0" w:color="auto"/>
                        <w:left w:val="none" w:sz="0" w:space="0" w:color="auto"/>
                        <w:bottom w:val="none" w:sz="0" w:space="0" w:color="auto"/>
                        <w:right w:val="none" w:sz="0" w:space="0" w:color="auto"/>
                      </w:divBdr>
                    </w:div>
                  </w:divsChild>
                </w:div>
                <w:div w:id="610938954">
                  <w:marLeft w:val="0"/>
                  <w:marRight w:val="0"/>
                  <w:marTop w:val="0"/>
                  <w:marBottom w:val="0"/>
                  <w:divBdr>
                    <w:top w:val="none" w:sz="0" w:space="0" w:color="auto"/>
                    <w:left w:val="none" w:sz="0" w:space="0" w:color="auto"/>
                    <w:bottom w:val="none" w:sz="0" w:space="0" w:color="auto"/>
                    <w:right w:val="none" w:sz="0" w:space="0" w:color="auto"/>
                  </w:divBdr>
                  <w:divsChild>
                    <w:div w:id="1181629995">
                      <w:marLeft w:val="0"/>
                      <w:marRight w:val="0"/>
                      <w:marTop w:val="0"/>
                      <w:marBottom w:val="0"/>
                      <w:divBdr>
                        <w:top w:val="none" w:sz="0" w:space="0" w:color="auto"/>
                        <w:left w:val="none" w:sz="0" w:space="0" w:color="auto"/>
                        <w:bottom w:val="none" w:sz="0" w:space="0" w:color="auto"/>
                        <w:right w:val="none" w:sz="0" w:space="0" w:color="auto"/>
                      </w:divBdr>
                    </w:div>
                  </w:divsChild>
                </w:div>
                <w:div w:id="376395091">
                  <w:marLeft w:val="0"/>
                  <w:marRight w:val="0"/>
                  <w:marTop w:val="0"/>
                  <w:marBottom w:val="0"/>
                  <w:divBdr>
                    <w:top w:val="none" w:sz="0" w:space="0" w:color="auto"/>
                    <w:left w:val="none" w:sz="0" w:space="0" w:color="auto"/>
                    <w:bottom w:val="none" w:sz="0" w:space="0" w:color="auto"/>
                    <w:right w:val="none" w:sz="0" w:space="0" w:color="auto"/>
                  </w:divBdr>
                  <w:divsChild>
                    <w:div w:id="655913218">
                      <w:marLeft w:val="0"/>
                      <w:marRight w:val="0"/>
                      <w:marTop w:val="0"/>
                      <w:marBottom w:val="0"/>
                      <w:divBdr>
                        <w:top w:val="none" w:sz="0" w:space="0" w:color="auto"/>
                        <w:left w:val="none" w:sz="0" w:space="0" w:color="auto"/>
                        <w:bottom w:val="none" w:sz="0" w:space="0" w:color="auto"/>
                        <w:right w:val="none" w:sz="0" w:space="0" w:color="auto"/>
                      </w:divBdr>
                    </w:div>
                  </w:divsChild>
                </w:div>
                <w:div w:id="619531178">
                  <w:marLeft w:val="0"/>
                  <w:marRight w:val="0"/>
                  <w:marTop w:val="0"/>
                  <w:marBottom w:val="0"/>
                  <w:divBdr>
                    <w:top w:val="none" w:sz="0" w:space="0" w:color="auto"/>
                    <w:left w:val="none" w:sz="0" w:space="0" w:color="auto"/>
                    <w:bottom w:val="none" w:sz="0" w:space="0" w:color="auto"/>
                    <w:right w:val="none" w:sz="0" w:space="0" w:color="auto"/>
                  </w:divBdr>
                  <w:divsChild>
                    <w:div w:id="1908419141">
                      <w:marLeft w:val="0"/>
                      <w:marRight w:val="0"/>
                      <w:marTop w:val="0"/>
                      <w:marBottom w:val="0"/>
                      <w:divBdr>
                        <w:top w:val="none" w:sz="0" w:space="0" w:color="auto"/>
                        <w:left w:val="none" w:sz="0" w:space="0" w:color="auto"/>
                        <w:bottom w:val="none" w:sz="0" w:space="0" w:color="auto"/>
                        <w:right w:val="none" w:sz="0" w:space="0" w:color="auto"/>
                      </w:divBdr>
                    </w:div>
                  </w:divsChild>
                </w:div>
                <w:div w:id="35668076">
                  <w:marLeft w:val="0"/>
                  <w:marRight w:val="0"/>
                  <w:marTop w:val="0"/>
                  <w:marBottom w:val="0"/>
                  <w:divBdr>
                    <w:top w:val="none" w:sz="0" w:space="0" w:color="auto"/>
                    <w:left w:val="none" w:sz="0" w:space="0" w:color="auto"/>
                    <w:bottom w:val="none" w:sz="0" w:space="0" w:color="auto"/>
                    <w:right w:val="none" w:sz="0" w:space="0" w:color="auto"/>
                  </w:divBdr>
                  <w:divsChild>
                    <w:div w:id="1506239442">
                      <w:marLeft w:val="0"/>
                      <w:marRight w:val="0"/>
                      <w:marTop w:val="0"/>
                      <w:marBottom w:val="0"/>
                      <w:divBdr>
                        <w:top w:val="none" w:sz="0" w:space="0" w:color="auto"/>
                        <w:left w:val="none" w:sz="0" w:space="0" w:color="auto"/>
                        <w:bottom w:val="none" w:sz="0" w:space="0" w:color="auto"/>
                        <w:right w:val="none" w:sz="0" w:space="0" w:color="auto"/>
                      </w:divBdr>
                    </w:div>
                  </w:divsChild>
                </w:div>
                <w:div w:id="783571275">
                  <w:marLeft w:val="0"/>
                  <w:marRight w:val="0"/>
                  <w:marTop w:val="0"/>
                  <w:marBottom w:val="0"/>
                  <w:divBdr>
                    <w:top w:val="none" w:sz="0" w:space="0" w:color="auto"/>
                    <w:left w:val="none" w:sz="0" w:space="0" w:color="auto"/>
                    <w:bottom w:val="none" w:sz="0" w:space="0" w:color="auto"/>
                    <w:right w:val="none" w:sz="0" w:space="0" w:color="auto"/>
                  </w:divBdr>
                  <w:divsChild>
                    <w:div w:id="2128694292">
                      <w:marLeft w:val="0"/>
                      <w:marRight w:val="0"/>
                      <w:marTop w:val="0"/>
                      <w:marBottom w:val="0"/>
                      <w:divBdr>
                        <w:top w:val="none" w:sz="0" w:space="0" w:color="auto"/>
                        <w:left w:val="none" w:sz="0" w:space="0" w:color="auto"/>
                        <w:bottom w:val="none" w:sz="0" w:space="0" w:color="auto"/>
                        <w:right w:val="none" w:sz="0" w:space="0" w:color="auto"/>
                      </w:divBdr>
                    </w:div>
                  </w:divsChild>
                </w:div>
                <w:div w:id="1342271984">
                  <w:marLeft w:val="0"/>
                  <w:marRight w:val="0"/>
                  <w:marTop w:val="0"/>
                  <w:marBottom w:val="0"/>
                  <w:divBdr>
                    <w:top w:val="none" w:sz="0" w:space="0" w:color="auto"/>
                    <w:left w:val="none" w:sz="0" w:space="0" w:color="auto"/>
                    <w:bottom w:val="none" w:sz="0" w:space="0" w:color="auto"/>
                    <w:right w:val="none" w:sz="0" w:space="0" w:color="auto"/>
                  </w:divBdr>
                  <w:divsChild>
                    <w:div w:id="862595607">
                      <w:marLeft w:val="0"/>
                      <w:marRight w:val="0"/>
                      <w:marTop w:val="0"/>
                      <w:marBottom w:val="0"/>
                      <w:divBdr>
                        <w:top w:val="none" w:sz="0" w:space="0" w:color="auto"/>
                        <w:left w:val="none" w:sz="0" w:space="0" w:color="auto"/>
                        <w:bottom w:val="none" w:sz="0" w:space="0" w:color="auto"/>
                        <w:right w:val="none" w:sz="0" w:space="0" w:color="auto"/>
                      </w:divBdr>
                    </w:div>
                  </w:divsChild>
                </w:div>
                <w:div w:id="1634944853">
                  <w:marLeft w:val="0"/>
                  <w:marRight w:val="0"/>
                  <w:marTop w:val="0"/>
                  <w:marBottom w:val="0"/>
                  <w:divBdr>
                    <w:top w:val="none" w:sz="0" w:space="0" w:color="auto"/>
                    <w:left w:val="none" w:sz="0" w:space="0" w:color="auto"/>
                    <w:bottom w:val="none" w:sz="0" w:space="0" w:color="auto"/>
                    <w:right w:val="none" w:sz="0" w:space="0" w:color="auto"/>
                  </w:divBdr>
                  <w:divsChild>
                    <w:div w:id="1053234967">
                      <w:marLeft w:val="0"/>
                      <w:marRight w:val="0"/>
                      <w:marTop w:val="0"/>
                      <w:marBottom w:val="0"/>
                      <w:divBdr>
                        <w:top w:val="none" w:sz="0" w:space="0" w:color="auto"/>
                        <w:left w:val="none" w:sz="0" w:space="0" w:color="auto"/>
                        <w:bottom w:val="none" w:sz="0" w:space="0" w:color="auto"/>
                        <w:right w:val="none" w:sz="0" w:space="0" w:color="auto"/>
                      </w:divBdr>
                    </w:div>
                  </w:divsChild>
                </w:div>
                <w:div w:id="199973325">
                  <w:marLeft w:val="0"/>
                  <w:marRight w:val="0"/>
                  <w:marTop w:val="0"/>
                  <w:marBottom w:val="0"/>
                  <w:divBdr>
                    <w:top w:val="none" w:sz="0" w:space="0" w:color="auto"/>
                    <w:left w:val="none" w:sz="0" w:space="0" w:color="auto"/>
                    <w:bottom w:val="none" w:sz="0" w:space="0" w:color="auto"/>
                    <w:right w:val="none" w:sz="0" w:space="0" w:color="auto"/>
                  </w:divBdr>
                  <w:divsChild>
                    <w:div w:id="533494262">
                      <w:marLeft w:val="0"/>
                      <w:marRight w:val="0"/>
                      <w:marTop w:val="0"/>
                      <w:marBottom w:val="0"/>
                      <w:divBdr>
                        <w:top w:val="none" w:sz="0" w:space="0" w:color="auto"/>
                        <w:left w:val="none" w:sz="0" w:space="0" w:color="auto"/>
                        <w:bottom w:val="none" w:sz="0" w:space="0" w:color="auto"/>
                        <w:right w:val="none" w:sz="0" w:space="0" w:color="auto"/>
                      </w:divBdr>
                    </w:div>
                  </w:divsChild>
                </w:div>
                <w:div w:id="182868352">
                  <w:marLeft w:val="0"/>
                  <w:marRight w:val="0"/>
                  <w:marTop w:val="0"/>
                  <w:marBottom w:val="0"/>
                  <w:divBdr>
                    <w:top w:val="none" w:sz="0" w:space="0" w:color="auto"/>
                    <w:left w:val="none" w:sz="0" w:space="0" w:color="auto"/>
                    <w:bottom w:val="none" w:sz="0" w:space="0" w:color="auto"/>
                    <w:right w:val="none" w:sz="0" w:space="0" w:color="auto"/>
                  </w:divBdr>
                  <w:divsChild>
                    <w:div w:id="544756245">
                      <w:marLeft w:val="0"/>
                      <w:marRight w:val="0"/>
                      <w:marTop w:val="0"/>
                      <w:marBottom w:val="0"/>
                      <w:divBdr>
                        <w:top w:val="none" w:sz="0" w:space="0" w:color="auto"/>
                        <w:left w:val="none" w:sz="0" w:space="0" w:color="auto"/>
                        <w:bottom w:val="none" w:sz="0" w:space="0" w:color="auto"/>
                        <w:right w:val="none" w:sz="0" w:space="0" w:color="auto"/>
                      </w:divBdr>
                    </w:div>
                  </w:divsChild>
                </w:div>
                <w:div w:id="967013309">
                  <w:marLeft w:val="0"/>
                  <w:marRight w:val="0"/>
                  <w:marTop w:val="0"/>
                  <w:marBottom w:val="0"/>
                  <w:divBdr>
                    <w:top w:val="none" w:sz="0" w:space="0" w:color="auto"/>
                    <w:left w:val="none" w:sz="0" w:space="0" w:color="auto"/>
                    <w:bottom w:val="none" w:sz="0" w:space="0" w:color="auto"/>
                    <w:right w:val="none" w:sz="0" w:space="0" w:color="auto"/>
                  </w:divBdr>
                  <w:divsChild>
                    <w:div w:id="945116030">
                      <w:marLeft w:val="0"/>
                      <w:marRight w:val="0"/>
                      <w:marTop w:val="0"/>
                      <w:marBottom w:val="0"/>
                      <w:divBdr>
                        <w:top w:val="none" w:sz="0" w:space="0" w:color="auto"/>
                        <w:left w:val="none" w:sz="0" w:space="0" w:color="auto"/>
                        <w:bottom w:val="none" w:sz="0" w:space="0" w:color="auto"/>
                        <w:right w:val="none" w:sz="0" w:space="0" w:color="auto"/>
                      </w:divBdr>
                    </w:div>
                  </w:divsChild>
                </w:div>
                <w:div w:id="691028615">
                  <w:marLeft w:val="0"/>
                  <w:marRight w:val="0"/>
                  <w:marTop w:val="0"/>
                  <w:marBottom w:val="0"/>
                  <w:divBdr>
                    <w:top w:val="none" w:sz="0" w:space="0" w:color="auto"/>
                    <w:left w:val="none" w:sz="0" w:space="0" w:color="auto"/>
                    <w:bottom w:val="none" w:sz="0" w:space="0" w:color="auto"/>
                    <w:right w:val="none" w:sz="0" w:space="0" w:color="auto"/>
                  </w:divBdr>
                  <w:divsChild>
                    <w:div w:id="935357922">
                      <w:marLeft w:val="0"/>
                      <w:marRight w:val="0"/>
                      <w:marTop w:val="0"/>
                      <w:marBottom w:val="0"/>
                      <w:divBdr>
                        <w:top w:val="none" w:sz="0" w:space="0" w:color="auto"/>
                        <w:left w:val="none" w:sz="0" w:space="0" w:color="auto"/>
                        <w:bottom w:val="none" w:sz="0" w:space="0" w:color="auto"/>
                        <w:right w:val="none" w:sz="0" w:space="0" w:color="auto"/>
                      </w:divBdr>
                    </w:div>
                  </w:divsChild>
                </w:div>
                <w:div w:id="1114910319">
                  <w:marLeft w:val="0"/>
                  <w:marRight w:val="0"/>
                  <w:marTop w:val="0"/>
                  <w:marBottom w:val="0"/>
                  <w:divBdr>
                    <w:top w:val="none" w:sz="0" w:space="0" w:color="auto"/>
                    <w:left w:val="none" w:sz="0" w:space="0" w:color="auto"/>
                    <w:bottom w:val="none" w:sz="0" w:space="0" w:color="auto"/>
                    <w:right w:val="none" w:sz="0" w:space="0" w:color="auto"/>
                  </w:divBdr>
                  <w:divsChild>
                    <w:div w:id="1200511968">
                      <w:marLeft w:val="0"/>
                      <w:marRight w:val="0"/>
                      <w:marTop w:val="0"/>
                      <w:marBottom w:val="0"/>
                      <w:divBdr>
                        <w:top w:val="none" w:sz="0" w:space="0" w:color="auto"/>
                        <w:left w:val="none" w:sz="0" w:space="0" w:color="auto"/>
                        <w:bottom w:val="none" w:sz="0" w:space="0" w:color="auto"/>
                        <w:right w:val="none" w:sz="0" w:space="0" w:color="auto"/>
                      </w:divBdr>
                    </w:div>
                  </w:divsChild>
                </w:div>
                <w:div w:id="2048799141">
                  <w:marLeft w:val="0"/>
                  <w:marRight w:val="0"/>
                  <w:marTop w:val="0"/>
                  <w:marBottom w:val="0"/>
                  <w:divBdr>
                    <w:top w:val="none" w:sz="0" w:space="0" w:color="auto"/>
                    <w:left w:val="none" w:sz="0" w:space="0" w:color="auto"/>
                    <w:bottom w:val="none" w:sz="0" w:space="0" w:color="auto"/>
                    <w:right w:val="none" w:sz="0" w:space="0" w:color="auto"/>
                  </w:divBdr>
                  <w:divsChild>
                    <w:div w:id="1573271706">
                      <w:marLeft w:val="0"/>
                      <w:marRight w:val="0"/>
                      <w:marTop w:val="0"/>
                      <w:marBottom w:val="0"/>
                      <w:divBdr>
                        <w:top w:val="none" w:sz="0" w:space="0" w:color="auto"/>
                        <w:left w:val="none" w:sz="0" w:space="0" w:color="auto"/>
                        <w:bottom w:val="none" w:sz="0" w:space="0" w:color="auto"/>
                        <w:right w:val="none" w:sz="0" w:space="0" w:color="auto"/>
                      </w:divBdr>
                    </w:div>
                  </w:divsChild>
                </w:div>
                <w:div w:id="672607439">
                  <w:marLeft w:val="0"/>
                  <w:marRight w:val="0"/>
                  <w:marTop w:val="0"/>
                  <w:marBottom w:val="0"/>
                  <w:divBdr>
                    <w:top w:val="none" w:sz="0" w:space="0" w:color="auto"/>
                    <w:left w:val="none" w:sz="0" w:space="0" w:color="auto"/>
                    <w:bottom w:val="none" w:sz="0" w:space="0" w:color="auto"/>
                    <w:right w:val="none" w:sz="0" w:space="0" w:color="auto"/>
                  </w:divBdr>
                  <w:divsChild>
                    <w:div w:id="543754612">
                      <w:marLeft w:val="0"/>
                      <w:marRight w:val="0"/>
                      <w:marTop w:val="0"/>
                      <w:marBottom w:val="0"/>
                      <w:divBdr>
                        <w:top w:val="none" w:sz="0" w:space="0" w:color="auto"/>
                        <w:left w:val="none" w:sz="0" w:space="0" w:color="auto"/>
                        <w:bottom w:val="none" w:sz="0" w:space="0" w:color="auto"/>
                        <w:right w:val="none" w:sz="0" w:space="0" w:color="auto"/>
                      </w:divBdr>
                    </w:div>
                  </w:divsChild>
                </w:div>
                <w:div w:id="1876771484">
                  <w:marLeft w:val="0"/>
                  <w:marRight w:val="0"/>
                  <w:marTop w:val="0"/>
                  <w:marBottom w:val="0"/>
                  <w:divBdr>
                    <w:top w:val="none" w:sz="0" w:space="0" w:color="auto"/>
                    <w:left w:val="none" w:sz="0" w:space="0" w:color="auto"/>
                    <w:bottom w:val="none" w:sz="0" w:space="0" w:color="auto"/>
                    <w:right w:val="none" w:sz="0" w:space="0" w:color="auto"/>
                  </w:divBdr>
                  <w:divsChild>
                    <w:div w:id="416512392">
                      <w:marLeft w:val="0"/>
                      <w:marRight w:val="0"/>
                      <w:marTop w:val="0"/>
                      <w:marBottom w:val="0"/>
                      <w:divBdr>
                        <w:top w:val="none" w:sz="0" w:space="0" w:color="auto"/>
                        <w:left w:val="none" w:sz="0" w:space="0" w:color="auto"/>
                        <w:bottom w:val="none" w:sz="0" w:space="0" w:color="auto"/>
                        <w:right w:val="none" w:sz="0" w:space="0" w:color="auto"/>
                      </w:divBdr>
                    </w:div>
                  </w:divsChild>
                </w:div>
                <w:div w:id="1999072163">
                  <w:marLeft w:val="0"/>
                  <w:marRight w:val="0"/>
                  <w:marTop w:val="0"/>
                  <w:marBottom w:val="0"/>
                  <w:divBdr>
                    <w:top w:val="none" w:sz="0" w:space="0" w:color="auto"/>
                    <w:left w:val="none" w:sz="0" w:space="0" w:color="auto"/>
                    <w:bottom w:val="none" w:sz="0" w:space="0" w:color="auto"/>
                    <w:right w:val="none" w:sz="0" w:space="0" w:color="auto"/>
                  </w:divBdr>
                  <w:divsChild>
                    <w:div w:id="2057004853">
                      <w:marLeft w:val="0"/>
                      <w:marRight w:val="0"/>
                      <w:marTop w:val="0"/>
                      <w:marBottom w:val="0"/>
                      <w:divBdr>
                        <w:top w:val="none" w:sz="0" w:space="0" w:color="auto"/>
                        <w:left w:val="none" w:sz="0" w:space="0" w:color="auto"/>
                        <w:bottom w:val="none" w:sz="0" w:space="0" w:color="auto"/>
                        <w:right w:val="none" w:sz="0" w:space="0" w:color="auto"/>
                      </w:divBdr>
                    </w:div>
                  </w:divsChild>
                </w:div>
                <w:div w:id="1404789283">
                  <w:marLeft w:val="0"/>
                  <w:marRight w:val="0"/>
                  <w:marTop w:val="0"/>
                  <w:marBottom w:val="0"/>
                  <w:divBdr>
                    <w:top w:val="none" w:sz="0" w:space="0" w:color="auto"/>
                    <w:left w:val="none" w:sz="0" w:space="0" w:color="auto"/>
                    <w:bottom w:val="none" w:sz="0" w:space="0" w:color="auto"/>
                    <w:right w:val="none" w:sz="0" w:space="0" w:color="auto"/>
                  </w:divBdr>
                  <w:divsChild>
                    <w:div w:id="11959981">
                      <w:marLeft w:val="0"/>
                      <w:marRight w:val="0"/>
                      <w:marTop w:val="0"/>
                      <w:marBottom w:val="0"/>
                      <w:divBdr>
                        <w:top w:val="none" w:sz="0" w:space="0" w:color="auto"/>
                        <w:left w:val="none" w:sz="0" w:space="0" w:color="auto"/>
                        <w:bottom w:val="none" w:sz="0" w:space="0" w:color="auto"/>
                        <w:right w:val="none" w:sz="0" w:space="0" w:color="auto"/>
                      </w:divBdr>
                    </w:div>
                  </w:divsChild>
                </w:div>
                <w:div w:id="1574047755">
                  <w:marLeft w:val="0"/>
                  <w:marRight w:val="0"/>
                  <w:marTop w:val="0"/>
                  <w:marBottom w:val="0"/>
                  <w:divBdr>
                    <w:top w:val="none" w:sz="0" w:space="0" w:color="auto"/>
                    <w:left w:val="none" w:sz="0" w:space="0" w:color="auto"/>
                    <w:bottom w:val="none" w:sz="0" w:space="0" w:color="auto"/>
                    <w:right w:val="none" w:sz="0" w:space="0" w:color="auto"/>
                  </w:divBdr>
                  <w:divsChild>
                    <w:div w:id="242185450">
                      <w:marLeft w:val="0"/>
                      <w:marRight w:val="0"/>
                      <w:marTop w:val="0"/>
                      <w:marBottom w:val="0"/>
                      <w:divBdr>
                        <w:top w:val="none" w:sz="0" w:space="0" w:color="auto"/>
                        <w:left w:val="none" w:sz="0" w:space="0" w:color="auto"/>
                        <w:bottom w:val="none" w:sz="0" w:space="0" w:color="auto"/>
                        <w:right w:val="none" w:sz="0" w:space="0" w:color="auto"/>
                      </w:divBdr>
                    </w:div>
                  </w:divsChild>
                </w:div>
                <w:div w:id="1647396689">
                  <w:marLeft w:val="0"/>
                  <w:marRight w:val="0"/>
                  <w:marTop w:val="0"/>
                  <w:marBottom w:val="0"/>
                  <w:divBdr>
                    <w:top w:val="none" w:sz="0" w:space="0" w:color="auto"/>
                    <w:left w:val="none" w:sz="0" w:space="0" w:color="auto"/>
                    <w:bottom w:val="none" w:sz="0" w:space="0" w:color="auto"/>
                    <w:right w:val="none" w:sz="0" w:space="0" w:color="auto"/>
                  </w:divBdr>
                  <w:divsChild>
                    <w:div w:id="273251599">
                      <w:marLeft w:val="0"/>
                      <w:marRight w:val="0"/>
                      <w:marTop w:val="0"/>
                      <w:marBottom w:val="0"/>
                      <w:divBdr>
                        <w:top w:val="none" w:sz="0" w:space="0" w:color="auto"/>
                        <w:left w:val="none" w:sz="0" w:space="0" w:color="auto"/>
                        <w:bottom w:val="none" w:sz="0" w:space="0" w:color="auto"/>
                        <w:right w:val="none" w:sz="0" w:space="0" w:color="auto"/>
                      </w:divBdr>
                    </w:div>
                  </w:divsChild>
                </w:div>
                <w:div w:id="1552230967">
                  <w:marLeft w:val="0"/>
                  <w:marRight w:val="0"/>
                  <w:marTop w:val="0"/>
                  <w:marBottom w:val="0"/>
                  <w:divBdr>
                    <w:top w:val="none" w:sz="0" w:space="0" w:color="auto"/>
                    <w:left w:val="none" w:sz="0" w:space="0" w:color="auto"/>
                    <w:bottom w:val="none" w:sz="0" w:space="0" w:color="auto"/>
                    <w:right w:val="none" w:sz="0" w:space="0" w:color="auto"/>
                  </w:divBdr>
                  <w:divsChild>
                    <w:div w:id="2121291104">
                      <w:marLeft w:val="0"/>
                      <w:marRight w:val="0"/>
                      <w:marTop w:val="0"/>
                      <w:marBottom w:val="0"/>
                      <w:divBdr>
                        <w:top w:val="none" w:sz="0" w:space="0" w:color="auto"/>
                        <w:left w:val="none" w:sz="0" w:space="0" w:color="auto"/>
                        <w:bottom w:val="none" w:sz="0" w:space="0" w:color="auto"/>
                        <w:right w:val="none" w:sz="0" w:space="0" w:color="auto"/>
                      </w:divBdr>
                    </w:div>
                  </w:divsChild>
                </w:div>
                <w:div w:id="1463575234">
                  <w:marLeft w:val="0"/>
                  <w:marRight w:val="0"/>
                  <w:marTop w:val="0"/>
                  <w:marBottom w:val="0"/>
                  <w:divBdr>
                    <w:top w:val="none" w:sz="0" w:space="0" w:color="auto"/>
                    <w:left w:val="none" w:sz="0" w:space="0" w:color="auto"/>
                    <w:bottom w:val="none" w:sz="0" w:space="0" w:color="auto"/>
                    <w:right w:val="none" w:sz="0" w:space="0" w:color="auto"/>
                  </w:divBdr>
                  <w:divsChild>
                    <w:div w:id="259341722">
                      <w:marLeft w:val="0"/>
                      <w:marRight w:val="0"/>
                      <w:marTop w:val="0"/>
                      <w:marBottom w:val="0"/>
                      <w:divBdr>
                        <w:top w:val="none" w:sz="0" w:space="0" w:color="auto"/>
                        <w:left w:val="none" w:sz="0" w:space="0" w:color="auto"/>
                        <w:bottom w:val="none" w:sz="0" w:space="0" w:color="auto"/>
                        <w:right w:val="none" w:sz="0" w:space="0" w:color="auto"/>
                      </w:divBdr>
                    </w:div>
                  </w:divsChild>
                </w:div>
                <w:div w:id="547450289">
                  <w:marLeft w:val="0"/>
                  <w:marRight w:val="0"/>
                  <w:marTop w:val="0"/>
                  <w:marBottom w:val="0"/>
                  <w:divBdr>
                    <w:top w:val="none" w:sz="0" w:space="0" w:color="auto"/>
                    <w:left w:val="none" w:sz="0" w:space="0" w:color="auto"/>
                    <w:bottom w:val="none" w:sz="0" w:space="0" w:color="auto"/>
                    <w:right w:val="none" w:sz="0" w:space="0" w:color="auto"/>
                  </w:divBdr>
                  <w:divsChild>
                    <w:div w:id="1085105994">
                      <w:marLeft w:val="0"/>
                      <w:marRight w:val="0"/>
                      <w:marTop w:val="0"/>
                      <w:marBottom w:val="0"/>
                      <w:divBdr>
                        <w:top w:val="none" w:sz="0" w:space="0" w:color="auto"/>
                        <w:left w:val="none" w:sz="0" w:space="0" w:color="auto"/>
                        <w:bottom w:val="none" w:sz="0" w:space="0" w:color="auto"/>
                        <w:right w:val="none" w:sz="0" w:space="0" w:color="auto"/>
                      </w:divBdr>
                    </w:div>
                  </w:divsChild>
                </w:div>
                <w:div w:id="27949118">
                  <w:marLeft w:val="0"/>
                  <w:marRight w:val="0"/>
                  <w:marTop w:val="0"/>
                  <w:marBottom w:val="0"/>
                  <w:divBdr>
                    <w:top w:val="none" w:sz="0" w:space="0" w:color="auto"/>
                    <w:left w:val="none" w:sz="0" w:space="0" w:color="auto"/>
                    <w:bottom w:val="none" w:sz="0" w:space="0" w:color="auto"/>
                    <w:right w:val="none" w:sz="0" w:space="0" w:color="auto"/>
                  </w:divBdr>
                  <w:divsChild>
                    <w:div w:id="1142774607">
                      <w:marLeft w:val="0"/>
                      <w:marRight w:val="0"/>
                      <w:marTop w:val="0"/>
                      <w:marBottom w:val="0"/>
                      <w:divBdr>
                        <w:top w:val="none" w:sz="0" w:space="0" w:color="auto"/>
                        <w:left w:val="none" w:sz="0" w:space="0" w:color="auto"/>
                        <w:bottom w:val="none" w:sz="0" w:space="0" w:color="auto"/>
                        <w:right w:val="none" w:sz="0" w:space="0" w:color="auto"/>
                      </w:divBdr>
                    </w:div>
                  </w:divsChild>
                </w:div>
                <w:div w:id="1358240169">
                  <w:marLeft w:val="0"/>
                  <w:marRight w:val="0"/>
                  <w:marTop w:val="0"/>
                  <w:marBottom w:val="0"/>
                  <w:divBdr>
                    <w:top w:val="none" w:sz="0" w:space="0" w:color="auto"/>
                    <w:left w:val="none" w:sz="0" w:space="0" w:color="auto"/>
                    <w:bottom w:val="none" w:sz="0" w:space="0" w:color="auto"/>
                    <w:right w:val="none" w:sz="0" w:space="0" w:color="auto"/>
                  </w:divBdr>
                  <w:divsChild>
                    <w:div w:id="323238241">
                      <w:marLeft w:val="0"/>
                      <w:marRight w:val="0"/>
                      <w:marTop w:val="0"/>
                      <w:marBottom w:val="0"/>
                      <w:divBdr>
                        <w:top w:val="none" w:sz="0" w:space="0" w:color="auto"/>
                        <w:left w:val="none" w:sz="0" w:space="0" w:color="auto"/>
                        <w:bottom w:val="none" w:sz="0" w:space="0" w:color="auto"/>
                        <w:right w:val="none" w:sz="0" w:space="0" w:color="auto"/>
                      </w:divBdr>
                    </w:div>
                  </w:divsChild>
                </w:div>
                <w:div w:id="262807288">
                  <w:marLeft w:val="0"/>
                  <w:marRight w:val="0"/>
                  <w:marTop w:val="0"/>
                  <w:marBottom w:val="0"/>
                  <w:divBdr>
                    <w:top w:val="none" w:sz="0" w:space="0" w:color="auto"/>
                    <w:left w:val="none" w:sz="0" w:space="0" w:color="auto"/>
                    <w:bottom w:val="none" w:sz="0" w:space="0" w:color="auto"/>
                    <w:right w:val="none" w:sz="0" w:space="0" w:color="auto"/>
                  </w:divBdr>
                  <w:divsChild>
                    <w:div w:id="79761089">
                      <w:marLeft w:val="0"/>
                      <w:marRight w:val="0"/>
                      <w:marTop w:val="0"/>
                      <w:marBottom w:val="0"/>
                      <w:divBdr>
                        <w:top w:val="none" w:sz="0" w:space="0" w:color="auto"/>
                        <w:left w:val="none" w:sz="0" w:space="0" w:color="auto"/>
                        <w:bottom w:val="none" w:sz="0" w:space="0" w:color="auto"/>
                        <w:right w:val="none" w:sz="0" w:space="0" w:color="auto"/>
                      </w:divBdr>
                    </w:div>
                  </w:divsChild>
                </w:div>
                <w:div w:id="1712415277">
                  <w:marLeft w:val="0"/>
                  <w:marRight w:val="0"/>
                  <w:marTop w:val="0"/>
                  <w:marBottom w:val="0"/>
                  <w:divBdr>
                    <w:top w:val="none" w:sz="0" w:space="0" w:color="auto"/>
                    <w:left w:val="none" w:sz="0" w:space="0" w:color="auto"/>
                    <w:bottom w:val="none" w:sz="0" w:space="0" w:color="auto"/>
                    <w:right w:val="none" w:sz="0" w:space="0" w:color="auto"/>
                  </w:divBdr>
                  <w:divsChild>
                    <w:div w:id="392823237">
                      <w:marLeft w:val="0"/>
                      <w:marRight w:val="0"/>
                      <w:marTop w:val="0"/>
                      <w:marBottom w:val="0"/>
                      <w:divBdr>
                        <w:top w:val="none" w:sz="0" w:space="0" w:color="auto"/>
                        <w:left w:val="none" w:sz="0" w:space="0" w:color="auto"/>
                        <w:bottom w:val="none" w:sz="0" w:space="0" w:color="auto"/>
                        <w:right w:val="none" w:sz="0" w:space="0" w:color="auto"/>
                      </w:divBdr>
                    </w:div>
                  </w:divsChild>
                </w:div>
                <w:div w:id="1086801226">
                  <w:marLeft w:val="0"/>
                  <w:marRight w:val="0"/>
                  <w:marTop w:val="0"/>
                  <w:marBottom w:val="0"/>
                  <w:divBdr>
                    <w:top w:val="none" w:sz="0" w:space="0" w:color="auto"/>
                    <w:left w:val="none" w:sz="0" w:space="0" w:color="auto"/>
                    <w:bottom w:val="none" w:sz="0" w:space="0" w:color="auto"/>
                    <w:right w:val="none" w:sz="0" w:space="0" w:color="auto"/>
                  </w:divBdr>
                  <w:divsChild>
                    <w:div w:id="1930458495">
                      <w:marLeft w:val="0"/>
                      <w:marRight w:val="0"/>
                      <w:marTop w:val="0"/>
                      <w:marBottom w:val="0"/>
                      <w:divBdr>
                        <w:top w:val="none" w:sz="0" w:space="0" w:color="auto"/>
                        <w:left w:val="none" w:sz="0" w:space="0" w:color="auto"/>
                        <w:bottom w:val="none" w:sz="0" w:space="0" w:color="auto"/>
                        <w:right w:val="none" w:sz="0" w:space="0" w:color="auto"/>
                      </w:divBdr>
                    </w:div>
                  </w:divsChild>
                </w:div>
                <w:div w:id="498077426">
                  <w:marLeft w:val="0"/>
                  <w:marRight w:val="0"/>
                  <w:marTop w:val="0"/>
                  <w:marBottom w:val="0"/>
                  <w:divBdr>
                    <w:top w:val="none" w:sz="0" w:space="0" w:color="auto"/>
                    <w:left w:val="none" w:sz="0" w:space="0" w:color="auto"/>
                    <w:bottom w:val="none" w:sz="0" w:space="0" w:color="auto"/>
                    <w:right w:val="none" w:sz="0" w:space="0" w:color="auto"/>
                  </w:divBdr>
                  <w:divsChild>
                    <w:div w:id="1429277464">
                      <w:marLeft w:val="0"/>
                      <w:marRight w:val="0"/>
                      <w:marTop w:val="0"/>
                      <w:marBottom w:val="0"/>
                      <w:divBdr>
                        <w:top w:val="none" w:sz="0" w:space="0" w:color="auto"/>
                        <w:left w:val="none" w:sz="0" w:space="0" w:color="auto"/>
                        <w:bottom w:val="none" w:sz="0" w:space="0" w:color="auto"/>
                        <w:right w:val="none" w:sz="0" w:space="0" w:color="auto"/>
                      </w:divBdr>
                    </w:div>
                  </w:divsChild>
                </w:div>
                <w:div w:id="121504684">
                  <w:marLeft w:val="0"/>
                  <w:marRight w:val="0"/>
                  <w:marTop w:val="0"/>
                  <w:marBottom w:val="0"/>
                  <w:divBdr>
                    <w:top w:val="none" w:sz="0" w:space="0" w:color="auto"/>
                    <w:left w:val="none" w:sz="0" w:space="0" w:color="auto"/>
                    <w:bottom w:val="none" w:sz="0" w:space="0" w:color="auto"/>
                    <w:right w:val="none" w:sz="0" w:space="0" w:color="auto"/>
                  </w:divBdr>
                  <w:divsChild>
                    <w:div w:id="1763837829">
                      <w:marLeft w:val="0"/>
                      <w:marRight w:val="0"/>
                      <w:marTop w:val="0"/>
                      <w:marBottom w:val="0"/>
                      <w:divBdr>
                        <w:top w:val="none" w:sz="0" w:space="0" w:color="auto"/>
                        <w:left w:val="none" w:sz="0" w:space="0" w:color="auto"/>
                        <w:bottom w:val="none" w:sz="0" w:space="0" w:color="auto"/>
                        <w:right w:val="none" w:sz="0" w:space="0" w:color="auto"/>
                      </w:divBdr>
                    </w:div>
                  </w:divsChild>
                </w:div>
                <w:div w:id="439691440">
                  <w:marLeft w:val="0"/>
                  <w:marRight w:val="0"/>
                  <w:marTop w:val="0"/>
                  <w:marBottom w:val="0"/>
                  <w:divBdr>
                    <w:top w:val="none" w:sz="0" w:space="0" w:color="auto"/>
                    <w:left w:val="none" w:sz="0" w:space="0" w:color="auto"/>
                    <w:bottom w:val="none" w:sz="0" w:space="0" w:color="auto"/>
                    <w:right w:val="none" w:sz="0" w:space="0" w:color="auto"/>
                  </w:divBdr>
                  <w:divsChild>
                    <w:div w:id="2004772989">
                      <w:marLeft w:val="0"/>
                      <w:marRight w:val="0"/>
                      <w:marTop w:val="0"/>
                      <w:marBottom w:val="0"/>
                      <w:divBdr>
                        <w:top w:val="none" w:sz="0" w:space="0" w:color="auto"/>
                        <w:left w:val="none" w:sz="0" w:space="0" w:color="auto"/>
                        <w:bottom w:val="none" w:sz="0" w:space="0" w:color="auto"/>
                        <w:right w:val="none" w:sz="0" w:space="0" w:color="auto"/>
                      </w:divBdr>
                    </w:div>
                  </w:divsChild>
                </w:div>
                <w:div w:id="1279095488">
                  <w:marLeft w:val="0"/>
                  <w:marRight w:val="0"/>
                  <w:marTop w:val="0"/>
                  <w:marBottom w:val="0"/>
                  <w:divBdr>
                    <w:top w:val="none" w:sz="0" w:space="0" w:color="auto"/>
                    <w:left w:val="none" w:sz="0" w:space="0" w:color="auto"/>
                    <w:bottom w:val="none" w:sz="0" w:space="0" w:color="auto"/>
                    <w:right w:val="none" w:sz="0" w:space="0" w:color="auto"/>
                  </w:divBdr>
                  <w:divsChild>
                    <w:div w:id="1917589067">
                      <w:marLeft w:val="0"/>
                      <w:marRight w:val="0"/>
                      <w:marTop w:val="0"/>
                      <w:marBottom w:val="0"/>
                      <w:divBdr>
                        <w:top w:val="none" w:sz="0" w:space="0" w:color="auto"/>
                        <w:left w:val="none" w:sz="0" w:space="0" w:color="auto"/>
                        <w:bottom w:val="none" w:sz="0" w:space="0" w:color="auto"/>
                        <w:right w:val="none" w:sz="0" w:space="0" w:color="auto"/>
                      </w:divBdr>
                    </w:div>
                  </w:divsChild>
                </w:div>
                <w:div w:id="1704205904">
                  <w:marLeft w:val="0"/>
                  <w:marRight w:val="0"/>
                  <w:marTop w:val="0"/>
                  <w:marBottom w:val="0"/>
                  <w:divBdr>
                    <w:top w:val="none" w:sz="0" w:space="0" w:color="auto"/>
                    <w:left w:val="none" w:sz="0" w:space="0" w:color="auto"/>
                    <w:bottom w:val="none" w:sz="0" w:space="0" w:color="auto"/>
                    <w:right w:val="none" w:sz="0" w:space="0" w:color="auto"/>
                  </w:divBdr>
                  <w:divsChild>
                    <w:div w:id="1571381094">
                      <w:marLeft w:val="0"/>
                      <w:marRight w:val="0"/>
                      <w:marTop w:val="0"/>
                      <w:marBottom w:val="0"/>
                      <w:divBdr>
                        <w:top w:val="none" w:sz="0" w:space="0" w:color="auto"/>
                        <w:left w:val="none" w:sz="0" w:space="0" w:color="auto"/>
                        <w:bottom w:val="none" w:sz="0" w:space="0" w:color="auto"/>
                        <w:right w:val="none" w:sz="0" w:space="0" w:color="auto"/>
                      </w:divBdr>
                    </w:div>
                  </w:divsChild>
                </w:div>
                <w:div w:id="933705061">
                  <w:marLeft w:val="0"/>
                  <w:marRight w:val="0"/>
                  <w:marTop w:val="0"/>
                  <w:marBottom w:val="0"/>
                  <w:divBdr>
                    <w:top w:val="none" w:sz="0" w:space="0" w:color="auto"/>
                    <w:left w:val="none" w:sz="0" w:space="0" w:color="auto"/>
                    <w:bottom w:val="none" w:sz="0" w:space="0" w:color="auto"/>
                    <w:right w:val="none" w:sz="0" w:space="0" w:color="auto"/>
                  </w:divBdr>
                  <w:divsChild>
                    <w:div w:id="103503986">
                      <w:marLeft w:val="0"/>
                      <w:marRight w:val="0"/>
                      <w:marTop w:val="0"/>
                      <w:marBottom w:val="0"/>
                      <w:divBdr>
                        <w:top w:val="none" w:sz="0" w:space="0" w:color="auto"/>
                        <w:left w:val="none" w:sz="0" w:space="0" w:color="auto"/>
                        <w:bottom w:val="none" w:sz="0" w:space="0" w:color="auto"/>
                        <w:right w:val="none" w:sz="0" w:space="0" w:color="auto"/>
                      </w:divBdr>
                    </w:div>
                  </w:divsChild>
                </w:div>
                <w:div w:id="484246098">
                  <w:marLeft w:val="0"/>
                  <w:marRight w:val="0"/>
                  <w:marTop w:val="0"/>
                  <w:marBottom w:val="0"/>
                  <w:divBdr>
                    <w:top w:val="none" w:sz="0" w:space="0" w:color="auto"/>
                    <w:left w:val="none" w:sz="0" w:space="0" w:color="auto"/>
                    <w:bottom w:val="none" w:sz="0" w:space="0" w:color="auto"/>
                    <w:right w:val="none" w:sz="0" w:space="0" w:color="auto"/>
                  </w:divBdr>
                  <w:divsChild>
                    <w:div w:id="1938362460">
                      <w:marLeft w:val="0"/>
                      <w:marRight w:val="0"/>
                      <w:marTop w:val="0"/>
                      <w:marBottom w:val="0"/>
                      <w:divBdr>
                        <w:top w:val="none" w:sz="0" w:space="0" w:color="auto"/>
                        <w:left w:val="none" w:sz="0" w:space="0" w:color="auto"/>
                        <w:bottom w:val="none" w:sz="0" w:space="0" w:color="auto"/>
                        <w:right w:val="none" w:sz="0" w:space="0" w:color="auto"/>
                      </w:divBdr>
                    </w:div>
                  </w:divsChild>
                </w:div>
                <w:div w:id="699009304">
                  <w:marLeft w:val="0"/>
                  <w:marRight w:val="0"/>
                  <w:marTop w:val="0"/>
                  <w:marBottom w:val="0"/>
                  <w:divBdr>
                    <w:top w:val="none" w:sz="0" w:space="0" w:color="auto"/>
                    <w:left w:val="none" w:sz="0" w:space="0" w:color="auto"/>
                    <w:bottom w:val="none" w:sz="0" w:space="0" w:color="auto"/>
                    <w:right w:val="none" w:sz="0" w:space="0" w:color="auto"/>
                  </w:divBdr>
                  <w:divsChild>
                    <w:div w:id="179243563">
                      <w:marLeft w:val="0"/>
                      <w:marRight w:val="0"/>
                      <w:marTop w:val="0"/>
                      <w:marBottom w:val="0"/>
                      <w:divBdr>
                        <w:top w:val="none" w:sz="0" w:space="0" w:color="auto"/>
                        <w:left w:val="none" w:sz="0" w:space="0" w:color="auto"/>
                        <w:bottom w:val="none" w:sz="0" w:space="0" w:color="auto"/>
                        <w:right w:val="none" w:sz="0" w:space="0" w:color="auto"/>
                      </w:divBdr>
                    </w:div>
                  </w:divsChild>
                </w:div>
                <w:div w:id="1455295416">
                  <w:marLeft w:val="0"/>
                  <w:marRight w:val="0"/>
                  <w:marTop w:val="0"/>
                  <w:marBottom w:val="0"/>
                  <w:divBdr>
                    <w:top w:val="none" w:sz="0" w:space="0" w:color="auto"/>
                    <w:left w:val="none" w:sz="0" w:space="0" w:color="auto"/>
                    <w:bottom w:val="none" w:sz="0" w:space="0" w:color="auto"/>
                    <w:right w:val="none" w:sz="0" w:space="0" w:color="auto"/>
                  </w:divBdr>
                  <w:divsChild>
                    <w:div w:id="1811707157">
                      <w:marLeft w:val="0"/>
                      <w:marRight w:val="0"/>
                      <w:marTop w:val="0"/>
                      <w:marBottom w:val="0"/>
                      <w:divBdr>
                        <w:top w:val="none" w:sz="0" w:space="0" w:color="auto"/>
                        <w:left w:val="none" w:sz="0" w:space="0" w:color="auto"/>
                        <w:bottom w:val="none" w:sz="0" w:space="0" w:color="auto"/>
                        <w:right w:val="none" w:sz="0" w:space="0" w:color="auto"/>
                      </w:divBdr>
                    </w:div>
                  </w:divsChild>
                </w:div>
                <w:div w:id="1355691385">
                  <w:marLeft w:val="0"/>
                  <w:marRight w:val="0"/>
                  <w:marTop w:val="0"/>
                  <w:marBottom w:val="0"/>
                  <w:divBdr>
                    <w:top w:val="none" w:sz="0" w:space="0" w:color="auto"/>
                    <w:left w:val="none" w:sz="0" w:space="0" w:color="auto"/>
                    <w:bottom w:val="none" w:sz="0" w:space="0" w:color="auto"/>
                    <w:right w:val="none" w:sz="0" w:space="0" w:color="auto"/>
                  </w:divBdr>
                  <w:divsChild>
                    <w:div w:id="401175952">
                      <w:marLeft w:val="0"/>
                      <w:marRight w:val="0"/>
                      <w:marTop w:val="0"/>
                      <w:marBottom w:val="0"/>
                      <w:divBdr>
                        <w:top w:val="none" w:sz="0" w:space="0" w:color="auto"/>
                        <w:left w:val="none" w:sz="0" w:space="0" w:color="auto"/>
                        <w:bottom w:val="none" w:sz="0" w:space="0" w:color="auto"/>
                        <w:right w:val="none" w:sz="0" w:space="0" w:color="auto"/>
                      </w:divBdr>
                    </w:div>
                  </w:divsChild>
                </w:div>
                <w:div w:id="900599640">
                  <w:marLeft w:val="0"/>
                  <w:marRight w:val="0"/>
                  <w:marTop w:val="0"/>
                  <w:marBottom w:val="0"/>
                  <w:divBdr>
                    <w:top w:val="none" w:sz="0" w:space="0" w:color="auto"/>
                    <w:left w:val="none" w:sz="0" w:space="0" w:color="auto"/>
                    <w:bottom w:val="none" w:sz="0" w:space="0" w:color="auto"/>
                    <w:right w:val="none" w:sz="0" w:space="0" w:color="auto"/>
                  </w:divBdr>
                  <w:divsChild>
                    <w:div w:id="53939139">
                      <w:marLeft w:val="0"/>
                      <w:marRight w:val="0"/>
                      <w:marTop w:val="0"/>
                      <w:marBottom w:val="0"/>
                      <w:divBdr>
                        <w:top w:val="none" w:sz="0" w:space="0" w:color="auto"/>
                        <w:left w:val="none" w:sz="0" w:space="0" w:color="auto"/>
                        <w:bottom w:val="none" w:sz="0" w:space="0" w:color="auto"/>
                        <w:right w:val="none" w:sz="0" w:space="0" w:color="auto"/>
                      </w:divBdr>
                    </w:div>
                  </w:divsChild>
                </w:div>
                <w:div w:id="155800892">
                  <w:marLeft w:val="0"/>
                  <w:marRight w:val="0"/>
                  <w:marTop w:val="0"/>
                  <w:marBottom w:val="0"/>
                  <w:divBdr>
                    <w:top w:val="none" w:sz="0" w:space="0" w:color="auto"/>
                    <w:left w:val="none" w:sz="0" w:space="0" w:color="auto"/>
                    <w:bottom w:val="none" w:sz="0" w:space="0" w:color="auto"/>
                    <w:right w:val="none" w:sz="0" w:space="0" w:color="auto"/>
                  </w:divBdr>
                  <w:divsChild>
                    <w:div w:id="800683890">
                      <w:marLeft w:val="0"/>
                      <w:marRight w:val="0"/>
                      <w:marTop w:val="0"/>
                      <w:marBottom w:val="0"/>
                      <w:divBdr>
                        <w:top w:val="none" w:sz="0" w:space="0" w:color="auto"/>
                        <w:left w:val="none" w:sz="0" w:space="0" w:color="auto"/>
                        <w:bottom w:val="none" w:sz="0" w:space="0" w:color="auto"/>
                        <w:right w:val="none" w:sz="0" w:space="0" w:color="auto"/>
                      </w:divBdr>
                    </w:div>
                  </w:divsChild>
                </w:div>
                <w:div w:id="1556698760">
                  <w:marLeft w:val="0"/>
                  <w:marRight w:val="0"/>
                  <w:marTop w:val="0"/>
                  <w:marBottom w:val="0"/>
                  <w:divBdr>
                    <w:top w:val="none" w:sz="0" w:space="0" w:color="auto"/>
                    <w:left w:val="none" w:sz="0" w:space="0" w:color="auto"/>
                    <w:bottom w:val="none" w:sz="0" w:space="0" w:color="auto"/>
                    <w:right w:val="none" w:sz="0" w:space="0" w:color="auto"/>
                  </w:divBdr>
                  <w:divsChild>
                    <w:div w:id="318311991">
                      <w:marLeft w:val="0"/>
                      <w:marRight w:val="0"/>
                      <w:marTop w:val="0"/>
                      <w:marBottom w:val="0"/>
                      <w:divBdr>
                        <w:top w:val="none" w:sz="0" w:space="0" w:color="auto"/>
                        <w:left w:val="none" w:sz="0" w:space="0" w:color="auto"/>
                        <w:bottom w:val="none" w:sz="0" w:space="0" w:color="auto"/>
                        <w:right w:val="none" w:sz="0" w:space="0" w:color="auto"/>
                      </w:divBdr>
                    </w:div>
                  </w:divsChild>
                </w:div>
                <w:div w:id="1666854222">
                  <w:marLeft w:val="0"/>
                  <w:marRight w:val="0"/>
                  <w:marTop w:val="0"/>
                  <w:marBottom w:val="0"/>
                  <w:divBdr>
                    <w:top w:val="none" w:sz="0" w:space="0" w:color="auto"/>
                    <w:left w:val="none" w:sz="0" w:space="0" w:color="auto"/>
                    <w:bottom w:val="none" w:sz="0" w:space="0" w:color="auto"/>
                    <w:right w:val="none" w:sz="0" w:space="0" w:color="auto"/>
                  </w:divBdr>
                  <w:divsChild>
                    <w:div w:id="936787004">
                      <w:marLeft w:val="0"/>
                      <w:marRight w:val="0"/>
                      <w:marTop w:val="0"/>
                      <w:marBottom w:val="0"/>
                      <w:divBdr>
                        <w:top w:val="none" w:sz="0" w:space="0" w:color="auto"/>
                        <w:left w:val="none" w:sz="0" w:space="0" w:color="auto"/>
                        <w:bottom w:val="none" w:sz="0" w:space="0" w:color="auto"/>
                        <w:right w:val="none" w:sz="0" w:space="0" w:color="auto"/>
                      </w:divBdr>
                    </w:div>
                  </w:divsChild>
                </w:div>
                <w:div w:id="1381636448">
                  <w:marLeft w:val="0"/>
                  <w:marRight w:val="0"/>
                  <w:marTop w:val="0"/>
                  <w:marBottom w:val="0"/>
                  <w:divBdr>
                    <w:top w:val="none" w:sz="0" w:space="0" w:color="auto"/>
                    <w:left w:val="none" w:sz="0" w:space="0" w:color="auto"/>
                    <w:bottom w:val="none" w:sz="0" w:space="0" w:color="auto"/>
                    <w:right w:val="none" w:sz="0" w:space="0" w:color="auto"/>
                  </w:divBdr>
                  <w:divsChild>
                    <w:div w:id="719327078">
                      <w:marLeft w:val="0"/>
                      <w:marRight w:val="0"/>
                      <w:marTop w:val="0"/>
                      <w:marBottom w:val="0"/>
                      <w:divBdr>
                        <w:top w:val="none" w:sz="0" w:space="0" w:color="auto"/>
                        <w:left w:val="none" w:sz="0" w:space="0" w:color="auto"/>
                        <w:bottom w:val="none" w:sz="0" w:space="0" w:color="auto"/>
                        <w:right w:val="none" w:sz="0" w:space="0" w:color="auto"/>
                      </w:divBdr>
                    </w:div>
                  </w:divsChild>
                </w:div>
                <w:div w:id="1611086258">
                  <w:marLeft w:val="0"/>
                  <w:marRight w:val="0"/>
                  <w:marTop w:val="0"/>
                  <w:marBottom w:val="0"/>
                  <w:divBdr>
                    <w:top w:val="none" w:sz="0" w:space="0" w:color="auto"/>
                    <w:left w:val="none" w:sz="0" w:space="0" w:color="auto"/>
                    <w:bottom w:val="none" w:sz="0" w:space="0" w:color="auto"/>
                    <w:right w:val="none" w:sz="0" w:space="0" w:color="auto"/>
                  </w:divBdr>
                  <w:divsChild>
                    <w:div w:id="331294775">
                      <w:marLeft w:val="0"/>
                      <w:marRight w:val="0"/>
                      <w:marTop w:val="0"/>
                      <w:marBottom w:val="0"/>
                      <w:divBdr>
                        <w:top w:val="none" w:sz="0" w:space="0" w:color="auto"/>
                        <w:left w:val="none" w:sz="0" w:space="0" w:color="auto"/>
                        <w:bottom w:val="none" w:sz="0" w:space="0" w:color="auto"/>
                        <w:right w:val="none" w:sz="0" w:space="0" w:color="auto"/>
                      </w:divBdr>
                    </w:div>
                  </w:divsChild>
                </w:div>
                <w:div w:id="1529366427">
                  <w:marLeft w:val="0"/>
                  <w:marRight w:val="0"/>
                  <w:marTop w:val="0"/>
                  <w:marBottom w:val="0"/>
                  <w:divBdr>
                    <w:top w:val="none" w:sz="0" w:space="0" w:color="auto"/>
                    <w:left w:val="none" w:sz="0" w:space="0" w:color="auto"/>
                    <w:bottom w:val="none" w:sz="0" w:space="0" w:color="auto"/>
                    <w:right w:val="none" w:sz="0" w:space="0" w:color="auto"/>
                  </w:divBdr>
                  <w:divsChild>
                    <w:div w:id="1972976680">
                      <w:marLeft w:val="0"/>
                      <w:marRight w:val="0"/>
                      <w:marTop w:val="0"/>
                      <w:marBottom w:val="0"/>
                      <w:divBdr>
                        <w:top w:val="none" w:sz="0" w:space="0" w:color="auto"/>
                        <w:left w:val="none" w:sz="0" w:space="0" w:color="auto"/>
                        <w:bottom w:val="none" w:sz="0" w:space="0" w:color="auto"/>
                        <w:right w:val="none" w:sz="0" w:space="0" w:color="auto"/>
                      </w:divBdr>
                    </w:div>
                  </w:divsChild>
                </w:div>
                <w:div w:id="422603416">
                  <w:marLeft w:val="0"/>
                  <w:marRight w:val="0"/>
                  <w:marTop w:val="0"/>
                  <w:marBottom w:val="0"/>
                  <w:divBdr>
                    <w:top w:val="none" w:sz="0" w:space="0" w:color="auto"/>
                    <w:left w:val="none" w:sz="0" w:space="0" w:color="auto"/>
                    <w:bottom w:val="none" w:sz="0" w:space="0" w:color="auto"/>
                    <w:right w:val="none" w:sz="0" w:space="0" w:color="auto"/>
                  </w:divBdr>
                  <w:divsChild>
                    <w:div w:id="638531315">
                      <w:marLeft w:val="0"/>
                      <w:marRight w:val="0"/>
                      <w:marTop w:val="0"/>
                      <w:marBottom w:val="0"/>
                      <w:divBdr>
                        <w:top w:val="none" w:sz="0" w:space="0" w:color="auto"/>
                        <w:left w:val="none" w:sz="0" w:space="0" w:color="auto"/>
                        <w:bottom w:val="none" w:sz="0" w:space="0" w:color="auto"/>
                        <w:right w:val="none" w:sz="0" w:space="0" w:color="auto"/>
                      </w:divBdr>
                    </w:div>
                  </w:divsChild>
                </w:div>
                <w:div w:id="114760300">
                  <w:marLeft w:val="0"/>
                  <w:marRight w:val="0"/>
                  <w:marTop w:val="0"/>
                  <w:marBottom w:val="0"/>
                  <w:divBdr>
                    <w:top w:val="none" w:sz="0" w:space="0" w:color="auto"/>
                    <w:left w:val="none" w:sz="0" w:space="0" w:color="auto"/>
                    <w:bottom w:val="none" w:sz="0" w:space="0" w:color="auto"/>
                    <w:right w:val="none" w:sz="0" w:space="0" w:color="auto"/>
                  </w:divBdr>
                  <w:divsChild>
                    <w:div w:id="2092119861">
                      <w:marLeft w:val="0"/>
                      <w:marRight w:val="0"/>
                      <w:marTop w:val="0"/>
                      <w:marBottom w:val="0"/>
                      <w:divBdr>
                        <w:top w:val="none" w:sz="0" w:space="0" w:color="auto"/>
                        <w:left w:val="none" w:sz="0" w:space="0" w:color="auto"/>
                        <w:bottom w:val="none" w:sz="0" w:space="0" w:color="auto"/>
                        <w:right w:val="none" w:sz="0" w:space="0" w:color="auto"/>
                      </w:divBdr>
                    </w:div>
                  </w:divsChild>
                </w:div>
                <w:div w:id="937105368">
                  <w:marLeft w:val="0"/>
                  <w:marRight w:val="0"/>
                  <w:marTop w:val="0"/>
                  <w:marBottom w:val="0"/>
                  <w:divBdr>
                    <w:top w:val="none" w:sz="0" w:space="0" w:color="auto"/>
                    <w:left w:val="none" w:sz="0" w:space="0" w:color="auto"/>
                    <w:bottom w:val="none" w:sz="0" w:space="0" w:color="auto"/>
                    <w:right w:val="none" w:sz="0" w:space="0" w:color="auto"/>
                  </w:divBdr>
                  <w:divsChild>
                    <w:div w:id="927497223">
                      <w:marLeft w:val="0"/>
                      <w:marRight w:val="0"/>
                      <w:marTop w:val="0"/>
                      <w:marBottom w:val="0"/>
                      <w:divBdr>
                        <w:top w:val="none" w:sz="0" w:space="0" w:color="auto"/>
                        <w:left w:val="none" w:sz="0" w:space="0" w:color="auto"/>
                        <w:bottom w:val="none" w:sz="0" w:space="0" w:color="auto"/>
                        <w:right w:val="none" w:sz="0" w:space="0" w:color="auto"/>
                      </w:divBdr>
                    </w:div>
                  </w:divsChild>
                </w:div>
                <w:div w:id="1417939891">
                  <w:marLeft w:val="0"/>
                  <w:marRight w:val="0"/>
                  <w:marTop w:val="0"/>
                  <w:marBottom w:val="0"/>
                  <w:divBdr>
                    <w:top w:val="none" w:sz="0" w:space="0" w:color="auto"/>
                    <w:left w:val="none" w:sz="0" w:space="0" w:color="auto"/>
                    <w:bottom w:val="none" w:sz="0" w:space="0" w:color="auto"/>
                    <w:right w:val="none" w:sz="0" w:space="0" w:color="auto"/>
                  </w:divBdr>
                  <w:divsChild>
                    <w:div w:id="1342124985">
                      <w:marLeft w:val="0"/>
                      <w:marRight w:val="0"/>
                      <w:marTop w:val="0"/>
                      <w:marBottom w:val="0"/>
                      <w:divBdr>
                        <w:top w:val="none" w:sz="0" w:space="0" w:color="auto"/>
                        <w:left w:val="none" w:sz="0" w:space="0" w:color="auto"/>
                        <w:bottom w:val="none" w:sz="0" w:space="0" w:color="auto"/>
                        <w:right w:val="none" w:sz="0" w:space="0" w:color="auto"/>
                      </w:divBdr>
                    </w:div>
                  </w:divsChild>
                </w:div>
                <w:div w:id="1146584617">
                  <w:marLeft w:val="0"/>
                  <w:marRight w:val="0"/>
                  <w:marTop w:val="0"/>
                  <w:marBottom w:val="0"/>
                  <w:divBdr>
                    <w:top w:val="none" w:sz="0" w:space="0" w:color="auto"/>
                    <w:left w:val="none" w:sz="0" w:space="0" w:color="auto"/>
                    <w:bottom w:val="none" w:sz="0" w:space="0" w:color="auto"/>
                    <w:right w:val="none" w:sz="0" w:space="0" w:color="auto"/>
                  </w:divBdr>
                  <w:divsChild>
                    <w:div w:id="1446999467">
                      <w:marLeft w:val="0"/>
                      <w:marRight w:val="0"/>
                      <w:marTop w:val="0"/>
                      <w:marBottom w:val="0"/>
                      <w:divBdr>
                        <w:top w:val="none" w:sz="0" w:space="0" w:color="auto"/>
                        <w:left w:val="none" w:sz="0" w:space="0" w:color="auto"/>
                        <w:bottom w:val="none" w:sz="0" w:space="0" w:color="auto"/>
                        <w:right w:val="none" w:sz="0" w:space="0" w:color="auto"/>
                      </w:divBdr>
                    </w:div>
                  </w:divsChild>
                </w:div>
                <w:div w:id="1592615618">
                  <w:marLeft w:val="0"/>
                  <w:marRight w:val="0"/>
                  <w:marTop w:val="0"/>
                  <w:marBottom w:val="0"/>
                  <w:divBdr>
                    <w:top w:val="none" w:sz="0" w:space="0" w:color="auto"/>
                    <w:left w:val="none" w:sz="0" w:space="0" w:color="auto"/>
                    <w:bottom w:val="none" w:sz="0" w:space="0" w:color="auto"/>
                    <w:right w:val="none" w:sz="0" w:space="0" w:color="auto"/>
                  </w:divBdr>
                  <w:divsChild>
                    <w:div w:id="578715392">
                      <w:marLeft w:val="0"/>
                      <w:marRight w:val="0"/>
                      <w:marTop w:val="0"/>
                      <w:marBottom w:val="0"/>
                      <w:divBdr>
                        <w:top w:val="none" w:sz="0" w:space="0" w:color="auto"/>
                        <w:left w:val="none" w:sz="0" w:space="0" w:color="auto"/>
                        <w:bottom w:val="none" w:sz="0" w:space="0" w:color="auto"/>
                        <w:right w:val="none" w:sz="0" w:space="0" w:color="auto"/>
                      </w:divBdr>
                    </w:div>
                  </w:divsChild>
                </w:div>
                <w:div w:id="1072384772">
                  <w:marLeft w:val="0"/>
                  <w:marRight w:val="0"/>
                  <w:marTop w:val="0"/>
                  <w:marBottom w:val="0"/>
                  <w:divBdr>
                    <w:top w:val="none" w:sz="0" w:space="0" w:color="auto"/>
                    <w:left w:val="none" w:sz="0" w:space="0" w:color="auto"/>
                    <w:bottom w:val="none" w:sz="0" w:space="0" w:color="auto"/>
                    <w:right w:val="none" w:sz="0" w:space="0" w:color="auto"/>
                  </w:divBdr>
                  <w:divsChild>
                    <w:div w:id="1476558718">
                      <w:marLeft w:val="0"/>
                      <w:marRight w:val="0"/>
                      <w:marTop w:val="0"/>
                      <w:marBottom w:val="0"/>
                      <w:divBdr>
                        <w:top w:val="none" w:sz="0" w:space="0" w:color="auto"/>
                        <w:left w:val="none" w:sz="0" w:space="0" w:color="auto"/>
                        <w:bottom w:val="none" w:sz="0" w:space="0" w:color="auto"/>
                        <w:right w:val="none" w:sz="0" w:space="0" w:color="auto"/>
                      </w:divBdr>
                    </w:div>
                  </w:divsChild>
                </w:div>
                <w:div w:id="1623998193">
                  <w:marLeft w:val="0"/>
                  <w:marRight w:val="0"/>
                  <w:marTop w:val="0"/>
                  <w:marBottom w:val="0"/>
                  <w:divBdr>
                    <w:top w:val="none" w:sz="0" w:space="0" w:color="auto"/>
                    <w:left w:val="none" w:sz="0" w:space="0" w:color="auto"/>
                    <w:bottom w:val="none" w:sz="0" w:space="0" w:color="auto"/>
                    <w:right w:val="none" w:sz="0" w:space="0" w:color="auto"/>
                  </w:divBdr>
                  <w:divsChild>
                    <w:div w:id="2091462682">
                      <w:marLeft w:val="0"/>
                      <w:marRight w:val="0"/>
                      <w:marTop w:val="0"/>
                      <w:marBottom w:val="0"/>
                      <w:divBdr>
                        <w:top w:val="none" w:sz="0" w:space="0" w:color="auto"/>
                        <w:left w:val="none" w:sz="0" w:space="0" w:color="auto"/>
                        <w:bottom w:val="none" w:sz="0" w:space="0" w:color="auto"/>
                        <w:right w:val="none" w:sz="0" w:space="0" w:color="auto"/>
                      </w:divBdr>
                    </w:div>
                  </w:divsChild>
                </w:div>
                <w:div w:id="261568091">
                  <w:marLeft w:val="0"/>
                  <w:marRight w:val="0"/>
                  <w:marTop w:val="0"/>
                  <w:marBottom w:val="0"/>
                  <w:divBdr>
                    <w:top w:val="none" w:sz="0" w:space="0" w:color="auto"/>
                    <w:left w:val="none" w:sz="0" w:space="0" w:color="auto"/>
                    <w:bottom w:val="none" w:sz="0" w:space="0" w:color="auto"/>
                    <w:right w:val="none" w:sz="0" w:space="0" w:color="auto"/>
                  </w:divBdr>
                  <w:divsChild>
                    <w:div w:id="984820089">
                      <w:marLeft w:val="0"/>
                      <w:marRight w:val="0"/>
                      <w:marTop w:val="0"/>
                      <w:marBottom w:val="0"/>
                      <w:divBdr>
                        <w:top w:val="none" w:sz="0" w:space="0" w:color="auto"/>
                        <w:left w:val="none" w:sz="0" w:space="0" w:color="auto"/>
                        <w:bottom w:val="none" w:sz="0" w:space="0" w:color="auto"/>
                        <w:right w:val="none" w:sz="0" w:space="0" w:color="auto"/>
                      </w:divBdr>
                    </w:div>
                  </w:divsChild>
                </w:div>
                <w:div w:id="873232626">
                  <w:marLeft w:val="0"/>
                  <w:marRight w:val="0"/>
                  <w:marTop w:val="0"/>
                  <w:marBottom w:val="0"/>
                  <w:divBdr>
                    <w:top w:val="none" w:sz="0" w:space="0" w:color="auto"/>
                    <w:left w:val="none" w:sz="0" w:space="0" w:color="auto"/>
                    <w:bottom w:val="none" w:sz="0" w:space="0" w:color="auto"/>
                    <w:right w:val="none" w:sz="0" w:space="0" w:color="auto"/>
                  </w:divBdr>
                  <w:divsChild>
                    <w:div w:id="1285111800">
                      <w:marLeft w:val="0"/>
                      <w:marRight w:val="0"/>
                      <w:marTop w:val="0"/>
                      <w:marBottom w:val="0"/>
                      <w:divBdr>
                        <w:top w:val="none" w:sz="0" w:space="0" w:color="auto"/>
                        <w:left w:val="none" w:sz="0" w:space="0" w:color="auto"/>
                        <w:bottom w:val="none" w:sz="0" w:space="0" w:color="auto"/>
                        <w:right w:val="none" w:sz="0" w:space="0" w:color="auto"/>
                      </w:divBdr>
                    </w:div>
                  </w:divsChild>
                </w:div>
                <w:div w:id="604311208">
                  <w:marLeft w:val="0"/>
                  <w:marRight w:val="0"/>
                  <w:marTop w:val="0"/>
                  <w:marBottom w:val="0"/>
                  <w:divBdr>
                    <w:top w:val="none" w:sz="0" w:space="0" w:color="auto"/>
                    <w:left w:val="none" w:sz="0" w:space="0" w:color="auto"/>
                    <w:bottom w:val="none" w:sz="0" w:space="0" w:color="auto"/>
                    <w:right w:val="none" w:sz="0" w:space="0" w:color="auto"/>
                  </w:divBdr>
                  <w:divsChild>
                    <w:div w:id="2128697898">
                      <w:marLeft w:val="0"/>
                      <w:marRight w:val="0"/>
                      <w:marTop w:val="0"/>
                      <w:marBottom w:val="0"/>
                      <w:divBdr>
                        <w:top w:val="none" w:sz="0" w:space="0" w:color="auto"/>
                        <w:left w:val="none" w:sz="0" w:space="0" w:color="auto"/>
                        <w:bottom w:val="none" w:sz="0" w:space="0" w:color="auto"/>
                        <w:right w:val="none" w:sz="0" w:space="0" w:color="auto"/>
                      </w:divBdr>
                    </w:div>
                  </w:divsChild>
                </w:div>
                <w:div w:id="1197161314">
                  <w:marLeft w:val="0"/>
                  <w:marRight w:val="0"/>
                  <w:marTop w:val="0"/>
                  <w:marBottom w:val="0"/>
                  <w:divBdr>
                    <w:top w:val="none" w:sz="0" w:space="0" w:color="auto"/>
                    <w:left w:val="none" w:sz="0" w:space="0" w:color="auto"/>
                    <w:bottom w:val="none" w:sz="0" w:space="0" w:color="auto"/>
                    <w:right w:val="none" w:sz="0" w:space="0" w:color="auto"/>
                  </w:divBdr>
                  <w:divsChild>
                    <w:div w:id="1030570547">
                      <w:marLeft w:val="0"/>
                      <w:marRight w:val="0"/>
                      <w:marTop w:val="0"/>
                      <w:marBottom w:val="0"/>
                      <w:divBdr>
                        <w:top w:val="none" w:sz="0" w:space="0" w:color="auto"/>
                        <w:left w:val="none" w:sz="0" w:space="0" w:color="auto"/>
                        <w:bottom w:val="none" w:sz="0" w:space="0" w:color="auto"/>
                        <w:right w:val="none" w:sz="0" w:space="0" w:color="auto"/>
                      </w:divBdr>
                    </w:div>
                  </w:divsChild>
                </w:div>
                <w:div w:id="388307894">
                  <w:marLeft w:val="0"/>
                  <w:marRight w:val="0"/>
                  <w:marTop w:val="0"/>
                  <w:marBottom w:val="0"/>
                  <w:divBdr>
                    <w:top w:val="none" w:sz="0" w:space="0" w:color="auto"/>
                    <w:left w:val="none" w:sz="0" w:space="0" w:color="auto"/>
                    <w:bottom w:val="none" w:sz="0" w:space="0" w:color="auto"/>
                    <w:right w:val="none" w:sz="0" w:space="0" w:color="auto"/>
                  </w:divBdr>
                  <w:divsChild>
                    <w:div w:id="816341406">
                      <w:marLeft w:val="0"/>
                      <w:marRight w:val="0"/>
                      <w:marTop w:val="0"/>
                      <w:marBottom w:val="0"/>
                      <w:divBdr>
                        <w:top w:val="none" w:sz="0" w:space="0" w:color="auto"/>
                        <w:left w:val="none" w:sz="0" w:space="0" w:color="auto"/>
                        <w:bottom w:val="none" w:sz="0" w:space="0" w:color="auto"/>
                        <w:right w:val="none" w:sz="0" w:space="0" w:color="auto"/>
                      </w:divBdr>
                    </w:div>
                  </w:divsChild>
                </w:div>
                <w:div w:id="1781995924">
                  <w:marLeft w:val="0"/>
                  <w:marRight w:val="0"/>
                  <w:marTop w:val="0"/>
                  <w:marBottom w:val="0"/>
                  <w:divBdr>
                    <w:top w:val="none" w:sz="0" w:space="0" w:color="auto"/>
                    <w:left w:val="none" w:sz="0" w:space="0" w:color="auto"/>
                    <w:bottom w:val="none" w:sz="0" w:space="0" w:color="auto"/>
                    <w:right w:val="none" w:sz="0" w:space="0" w:color="auto"/>
                  </w:divBdr>
                  <w:divsChild>
                    <w:div w:id="920405583">
                      <w:marLeft w:val="0"/>
                      <w:marRight w:val="0"/>
                      <w:marTop w:val="0"/>
                      <w:marBottom w:val="0"/>
                      <w:divBdr>
                        <w:top w:val="none" w:sz="0" w:space="0" w:color="auto"/>
                        <w:left w:val="none" w:sz="0" w:space="0" w:color="auto"/>
                        <w:bottom w:val="none" w:sz="0" w:space="0" w:color="auto"/>
                        <w:right w:val="none" w:sz="0" w:space="0" w:color="auto"/>
                      </w:divBdr>
                    </w:div>
                  </w:divsChild>
                </w:div>
                <w:div w:id="879516003">
                  <w:marLeft w:val="0"/>
                  <w:marRight w:val="0"/>
                  <w:marTop w:val="0"/>
                  <w:marBottom w:val="0"/>
                  <w:divBdr>
                    <w:top w:val="none" w:sz="0" w:space="0" w:color="auto"/>
                    <w:left w:val="none" w:sz="0" w:space="0" w:color="auto"/>
                    <w:bottom w:val="none" w:sz="0" w:space="0" w:color="auto"/>
                    <w:right w:val="none" w:sz="0" w:space="0" w:color="auto"/>
                  </w:divBdr>
                  <w:divsChild>
                    <w:div w:id="1482187651">
                      <w:marLeft w:val="0"/>
                      <w:marRight w:val="0"/>
                      <w:marTop w:val="0"/>
                      <w:marBottom w:val="0"/>
                      <w:divBdr>
                        <w:top w:val="none" w:sz="0" w:space="0" w:color="auto"/>
                        <w:left w:val="none" w:sz="0" w:space="0" w:color="auto"/>
                        <w:bottom w:val="none" w:sz="0" w:space="0" w:color="auto"/>
                        <w:right w:val="none" w:sz="0" w:space="0" w:color="auto"/>
                      </w:divBdr>
                    </w:div>
                  </w:divsChild>
                </w:div>
                <w:div w:id="1887063533">
                  <w:marLeft w:val="0"/>
                  <w:marRight w:val="0"/>
                  <w:marTop w:val="0"/>
                  <w:marBottom w:val="0"/>
                  <w:divBdr>
                    <w:top w:val="none" w:sz="0" w:space="0" w:color="auto"/>
                    <w:left w:val="none" w:sz="0" w:space="0" w:color="auto"/>
                    <w:bottom w:val="none" w:sz="0" w:space="0" w:color="auto"/>
                    <w:right w:val="none" w:sz="0" w:space="0" w:color="auto"/>
                  </w:divBdr>
                  <w:divsChild>
                    <w:div w:id="1158305734">
                      <w:marLeft w:val="0"/>
                      <w:marRight w:val="0"/>
                      <w:marTop w:val="0"/>
                      <w:marBottom w:val="0"/>
                      <w:divBdr>
                        <w:top w:val="none" w:sz="0" w:space="0" w:color="auto"/>
                        <w:left w:val="none" w:sz="0" w:space="0" w:color="auto"/>
                        <w:bottom w:val="none" w:sz="0" w:space="0" w:color="auto"/>
                        <w:right w:val="none" w:sz="0" w:space="0" w:color="auto"/>
                      </w:divBdr>
                    </w:div>
                  </w:divsChild>
                </w:div>
                <w:div w:id="1864517015">
                  <w:marLeft w:val="0"/>
                  <w:marRight w:val="0"/>
                  <w:marTop w:val="0"/>
                  <w:marBottom w:val="0"/>
                  <w:divBdr>
                    <w:top w:val="none" w:sz="0" w:space="0" w:color="auto"/>
                    <w:left w:val="none" w:sz="0" w:space="0" w:color="auto"/>
                    <w:bottom w:val="none" w:sz="0" w:space="0" w:color="auto"/>
                    <w:right w:val="none" w:sz="0" w:space="0" w:color="auto"/>
                  </w:divBdr>
                  <w:divsChild>
                    <w:div w:id="282736807">
                      <w:marLeft w:val="0"/>
                      <w:marRight w:val="0"/>
                      <w:marTop w:val="0"/>
                      <w:marBottom w:val="0"/>
                      <w:divBdr>
                        <w:top w:val="none" w:sz="0" w:space="0" w:color="auto"/>
                        <w:left w:val="none" w:sz="0" w:space="0" w:color="auto"/>
                        <w:bottom w:val="none" w:sz="0" w:space="0" w:color="auto"/>
                        <w:right w:val="none" w:sz="0" w:space="0" w:color="auto"/>
                      </w:divBdr>
                    </w:div>
                  </w:divsChild>
                </w:div>
                <w:div w:id="1540630250">
                  <w:marLeft w:val="0"/>
                  <w:marRight w:val="0"/>
                  <w:marTop w:val="0"/>
                  <w:marBottom w:val="0"/>
                  <w:divBdr>
                    <w:top w:val="none" w:sz="0" w:space="0" w:color="auto"/>
                    <w:left w:val="none" w:sz="0" w:space="0" w:color="auto"/>
                    <w:bottom w:val="none" w:sz="0" w:space="0" w:color="auto"/>
                    <w:right w:val="none" w:sz="0" w:space="0" w:color="auto"/>
                  </w:divBdr>
                  <w:divsChild>
                    <w:div w:id="1590963125">
                      <w:marLeft w:val="0"/>
                      <w:marRight w:val="0"/>
                      <w:marTop w:val="0"/>
                      <w:marBottom w:val="0"/>
                      <w:divBdr>
                        <w:top w:val="none" w:sz="0" w:space="0" w:color="auto"/>
                        <w:left w:val="none" w:sz="0" w:space="0" w:color="auto"/>
                        <w:bottom w:val="none" w:sz="0" w:space="0" w:color="auto"/>
                        <w:right w:val="none" w:sz="0" w:space="0" w:color="auto"/>
                      </w:divBdr>
                    </w:div>
                  </w:divsChild>
                </w:div>
                <w:div w:id="934675301">
                  <w:marLeft w:val="0"/>
                  <w:marRight w:val="0"/>
                  <w:marTop w:val="0"/>
                  <w:marBottom w:val="0"/>
                  <w:divBdr>
                    <w:top w:val="none" w:sz="0" w:space="0" w:color="auto"/>
                    <w:left w:val="none" w:sz="0" w:space="0" w:color="auto"/>
                    <w:bottom w:val="none" w:sz="0" w:space="0" w:color="auto"/>
                    <w:right w:val="none" w:sz="0" w:space="0" w:color="auto"/>
                  </w:divBdr>
                  <w:divsChild>
                    <w:div w:id="1909152005">
                      <w:marLeft w:val="0"/>
                      <w:marRight w:val="0"/>
                      <w:marTop w:val="0"/>
                      <w:marBottom w:val="0"/>
                      <w:divBdr>
                        <w:top w:val="none" w:sz="0" w:space="0" w:color="auto"/>
                        <w:left w:val="none" w:sz="0" w:space="0" w:color="auto"/>
                        <w:bottom w:val="none" w:sz="0" w:space="0" w:color="auto"/>
                        <w:right w:val="none" w:sz="0" w:space="0" w:color="auto"/>
                      </w:divBdr>
                    </w:div>
                  </w:divsChild>
                </w:div>
                <w:div w:id="321933695">
                  <w:marLeft w:val="0"/>
                  <w:marRight w:val="0"/>
                  <w:marTop w:val="0"/>
                  <w:marBottom w:val="0"/>
                  <w:divBdr>
                    <w:top w:val="none" w:sz="0" w:space="0" w:color="auto"/>
                    <w:left w:val="none" w:sz="0" w:space="0" w:color="auto"/>
                    <w:bottom w:val="none" w:sz="0" w:space="0" w:color="auto"/>
                    <w:right w:val="none" w:sz="0" w:space="0" w:color="auto"/>
                  </w:divBdr>
                  <w:divsChild>
                    <w:div w:id="810051028">
                      <w:marLeft w:val="0"/>
                      <w:marRight w:val="0"/>
                      <w:marTop w:val="0"/>
                      <w:marBottom w:val="0"/>
                      <w:divBdr>
                        <w:top w:val="none" w:sz="0" w:space="0" w:color="auto"/>
                        <w:left w:val="none" w:sz="0" w:space="0" w:color="auto"/>
                        <w:bottom w:val="none" w:sz="0" w:space="0" w:color="auto"/>
                        <w:right w:val="none" w:sz="0" w:space="0" w:color="auto"/>
                      </w:divBdr>
                    </w:div>
                  </w:divsChild>
                </w:div>
                <w:div w:id="1103913211">
                  <w:marLeft w:val="0"/>
                  <w:marRight w:val="0"/>
                  <w:marTop w:val="0"/>
                  <w:marBottom w:val="0"/>
                  <w:divBdr>
                    <w:top w:val="none" w:sz="0" w:space="0" w:color="auto"/>
                    <w:left w:val="none" w:sz="0" w:space="0" w:color="auto"/>
                    <w:bottom w:val="none" w:sz="0" w:space="0" w:color="auto"/>
                    <w:right w:val="none" w:sz="0" w:space="0" w:color="auto"/>
                  </w:divBdr>
                  <w:divsChild>
                    <w:div w:id="623774596">
                      <w:marLeft w:val="0"/>
                      <w:marRight w:val="0"/>
                      <w:marTop w:val="0"/>
                      <w:marBottom w:val="0"/>
                      <w:divBdr>
                        <w:top w:val="none" w:sz="0" w:space="0" w:color="auto"/>
                        <w:left w:val="none" w:sz="0" w:space="0" w:color="auto"/>
                        <w:bottom w:val="none" w:sz="0" w:space="0" w:color="auto"/>
                        <w:right w:val="none" w:sz="0" w:space="0" w:color="auto"/>
                      </w:divBdr>
                    </w:div>
                  </w:divsChild>
                </w:div>
                <w:div w:id="261686058">
                  <w:marLeft w:val="0"/>
                  <w:marRight w:val="0"/>
                  <w:marTop w:val="0"/>
                  <w:marBottom w:val="0"/>
                  <w:divBdr>
                    <w:top w:val="none" w:sz="0" w:space="0" w:color="auto"/>
                    <w:left w:val="none" w:sz="0" w:space="0" w:color="auto"/>
                    <w:bottom w:val="none" w:sz="0" w:space="0" w:color="auto"/>
                    <w:right w:val="none" w:sz="0" w:space="0" w:color="auto"/>
                  </w:divBdr>
                  <w:divsChild>
                    <w:div w:id="675234814">
                      <w:marLeft w:val="0"/>
                      <w:marRight w:val="0"/>
                      <w:marTop w:val="0"/>
                      <w:marBottom w:val="0"/>
                      <w:divBdr>
                        <w:top w:val="none" w:sz="0" w:space="0" w:color="auto"/>
                        <w:left w:val="none" w:sz="0" w:space="0" w:color="auto"/>
                        <w:bottom w:val="none" w:sz="0" w:space="0" w:color="auto"/>
                        <w:right w:val="none" w:sz="0" w:space="0" w:color="auto"/>
                      </w:divBdr>
                    </w:div>
                  </w:divsChild>
                </w:div>
                <w:div w:id="883716494">
                  <w:marLeft w:val="0"/>
                  <w:marRight w:val="0"/>
                  <w:marTop w:val="0"/>
                  <w:marBottom w:val="0"/>
                  <w:divBdr>
                    <w:top w:val="none" w:sz="0" w:space="0" w:color="auto"/>
                    <w:left w:val="none" w:sz="0" w:space="0" w:color="auto"/>
                    <w:bottom w:val="none" w:sz="0" w:space="0" w:color="auto"/>
                    <w:right w:val="none" w:sz="0" w:space="0" w:color="auto"/>
                  </w:divBdr>
                  <w:divsChild>
                    <w:div w:id="2000572960">
                      <w:marLeft w:val="0"/>
                      <w:marRight w:val="0"/>
                      <w:marTop w:val="0"/>
                      <w:marBottom w:val="0"/>
                      <w:divBdr>
                        <w:top w:val="none" w:sz="0" w:space="0" w:color="auto"/>
                        <w:left w:val="none" w:sz="0" w:space="0" w:color="auto"/>
                        <w:bottom w:val="none" w:sz="0" w:space="0" w:color="auto"/>
                        <w:right w:val="none" w:sz="0" w:space="0" w:color="auto"/>
                      </w:divBdr>
                    </w:div>
                  </w:divsChild>
                </w:div>
                <w:div w:id="1168445495">
                  <w:marLeft w:val="0"/>
                  <w:marRight w:val="0"/>
                  <w:marTop w:val="0"/>
                  <w:marBottom w:val="0"/>
                  <w:divBdr>
                    <w:top w:val="none" w:sz="0" w:space="0" w:color="auto"/>
                    <w:left w:val="none" w:sz="0" w:space="0" w:color="auto"/>
                    <w:bottom w:val="none" w:sz="0" w:space="0" w:color="auto"/>
                    <w:right w:val="none" w:sz="0" w:space="0" w:color="auto"/>
                  </w:divBdr>
                  <w:divsChild>
                    <w:div w:id="8070675">
                      <w:marLeft w:val="0"/>
                      <w:marRight w:val="0"/>
                      <w:marTop w:val="0"/>
                      <w:marBottom w:val="0"/>
                      <w:divBdr>
                        <w:top w:val="none" w:sz="0" w:space="0" w:color="auto"/>
                        <w:left w:val="none" w:sz="0" w:space="0" w:color="auto"/>
                        <w:bottom w:val="none" w:sz="0" w:space="0" w:color="auto"/>
                        <w:right w:val="none" w:sz="0" w:space="0" w:color="auto"/>
                      </w:divBdr>
                    </w:div>
                  </w:divsChild>
                </w:div>
                <w:div w:id="961688110">
                  <w:marLeft w:val="0"/>
                  <w:marRight w:val="0"/>
                  <w:marTop w:val="0"/>
                  <w:marBottom w:val="0"/>
                  <w:divBdr>
                    <w:top w:val="none" w:sz="0" w:space="0" w:color="auto"/>
                    <w:left w:val="none" w:sz="0" w:space="0" w:color="auto"/>
                    <w:bottom w:val="none" w:sz="0" w:space="0" w:color="auto"/>
                    <w:right w:val="none" w:sz="0" w:space="0" w:color="auto"/>
                  </w:divBdr>
                  <w:divsChild>
                    <w:div w:id="731854119">
                      <w:marLeft w:val="0"/>
                      <w:marRight w:val="0"/>
                      <w:marTop w:val="0"/>
                      <w:marBottom w:val="0"/>
                      <w:divBdr>
                        <w:top w:val="none" w:sz="0" w:space="0" w:color="auto"/>
                        <w:left w:val="none" w:sz="0" w:space="0" w:color="auto"/>
                        <w:bottom w:val="none" w:sz="0" w:space="0" w:color="auto"/>
                        <w:right w:val="none" w:sz="0" w:space="0" w:color="auto"/>
                      </w:divBdr>
                    </w:div>
                  </w:divsChild>
                </w:div>
                <w:div w:id="1618412778">
                  <w:marLeft w:val="0"/>
                  <w:marRight w:val="0"/>
                  <w:marTop w:val="0"/>
                  <w:marBottom w:val="0"/>
                  <w:divBdr>
                    <w:top w:val="none" w:sz="0" w:space="0" w:color="auto"/>
                    <w:left w:val="none" w:sz="0" w:space="0" w:color="auto"/>
                    <w:bottom w:val="none" w:sz="0" w:space="0" w:color="auto"/>
                    <w:right w:val="none" w:sz="0" w:space="0" w:color="auto"/>
                  </w:divBdr>
                  <w:divsChild>
                    <w:div w:id="535197530">
                      <w:marLeft w:val="0"/>
                      <w:marRight w:val="0"/>
                      <w:marTop w:val="0"/>
                      <w:marBottom w:val="0"/>
                      <w:divBdr>
                        <w:top w:val="none" w:sz="0" w:space="0" w:color="auto"/>
                        <w:left w:val="none" w:sz="0" w:space="0" w:color="auto"/>
                        <w:bottom w:val="none" w:sz="0" w:space="0" w:color="auto"/>
                        <w:right w:val="none" w:sz="0" w:space="0" w:color="auto"/>
                      </w:divBdr>
                    </w:div>
                  </w:divsChild>
                </w:div>
                <w:div w:id="1931813008">
                  <w:marLeft w:val="0"/>
                  <w:marRight w:val="0"/>
                  <w:marTop w:val="0"/>
                  <w:marBottom w:val="0"/>
                  <w:divBdr>
                    <w:top w:val="none" w:sz="0" w:space="0" w:color="auto"/>
                    <w:left w:val="none" w:sz="0" w:space="0" w:color="auto"/>
                    <w:bottom w:val="none" w:sz="0" w:space="0" w:color="auto"/>
                    <w:right w:val="none" w:sz="0" w:space="0" w:color="auto"/>
                  </w:divBdr>
                  <w:divsChild>
                    <w:div w:id="167406539">
                      <w:marLeft w:val="0"/>
                      <w:marRight w:val="0"/>
                      <w:marTop w:val="0"/>
                      <w:marBottom w:val="0"/>
                      <w:divBdr>
                        <w:top w:val="none" w:sz="0" w:space="0" w:color="auto"/>
                        <w:left w:val="none" w:sz="0" w:space="0" w:color="auto"/>
                        <w:bottom w:val="none" w:sz="0" w:space="0" w:color="auto"/>
                        <w:right w:val="none" w:sz="0" w:space="0" w:color="auto"/>
                      </w:divBdr>
                    </w:div>
                  </w:divsChild>
                </w:div>
                <w:div w:id="862864476">
                  <w:marLeft w:val="0"/>
                  <w:marRight w:val="0"/>
                  <w:marTop w:val="0"/>
                  <w:marBottom w:val="0"/>
                  <w:divBdr>
                    <w:top w:val="none" w:sz="0" w:space="0" w:color="auto"/>
                    <w:left w:val="none" w:sz="0" w:space="0" w:color="auto"/>
                    <w:bottom w:val="none" w:sz="0" w:space="0" w:color="auto"/>
                    <w:right w:val="none" w:sz="0" w:space="0" w:color="auto"/>
                  </w:divBdr>
                  <w:divsChild>
                    <w:div w:id="1308365213">
                      <w:marLeft w:val="0"/>
                      <w:marRight w:val="0"/>
                      <w:marTop w:val="0"/>
                      <w:marBottom w:val="0"/>
                      <w:divBdr>
                        <w:top w:val="none" w:sz="0" w:space="0" w:color="auto"/>
                        <w:left w:val="none" w:sz="0" w:space="0" w:color="auto"/>
                        <w:bottom w:val="none" w:sz="0" w:space="0" w:color="auto"/>
                        <w:right w:val="none" w:sz="0" w:space="0" w:color="auto"/>
                      </w:divBdr>
                    </w:div>
                  </w:divsChild>
                </w:div>
                <w:div w:id="1241595891">
                  <w:marLeft w:val="0"/>
                  <w:marRight w:val="0"/>
                  <w:marTop w:val="0"/>
                  <w:marBottom w:val="0"/>
                  <w:divBdr>
                    <w:top w:val="none" w:sz="0" w:space="0" w:color="auto"/>
                    <w:left w:val="none" w:sz="0" w:space="0" w:color="auto"/>
                    <w:bottom w:val="none" w:sz="0" w:space="0" w:color="auto"/>
                    <w:right w:val="none" w:sz="0" w:space="0" w:color="auto"/>
                  </w:divBdr>
                  <w:divsChild>
                    <w:div w:id="207494641">
                      <w:marLeft w:val="0"/>
                      <w:marRight w:val="0"/>
                      <w:marTop w:val="0"/>
                      <w:marBottom w:val="0"/>
                      <w:divBdr>
                        <w:top w:val="none" w:sz="0" w:space="0" w:color="auto"/>
                        <w:left w:val="none" w:sz="0" w:space="0" w:color="auto"/>
                        <w:bottom w:val="none" w:sz="0" w:space="0" w:color="auto"/>
                        <w:right w:val="none" w:sz="0" w:space="0" w:color="auto"/>
                      </w:divBdr>
                    </w:div>
                  </w:divsChild>
                </w:div>
                <w:div w:id="333536577">
                  <w:marLeft w:val="0"/>
                  <w:marRight w:val="0"/>
                  <w:marTop w:val="0"/>
                  <w:marBottom w:val="0"/>
                  <w:divBdr>
                    <w:top w:val="none" w:sz="0" w:space="0" w:color="auto"/>
                    <w:left w:val="none" w:sz="0" w:space="0" w:color="auto"/>
                    <w:bottom w:val="none" w:sz="0" w:space="0" w:color="auto"/>
                    <w:right w:val="none" w:sz="0" w:space="0" w:color="auto"/>
                  </w:divBdr>
                  <w:divsChild>
                    <w:div w:id="1726562312">
                      <w:marLeft w:val="0"/>
                      <w:marRight w:val="0"/>
                      <w:marTop w:val="0"/>
                      <w:marBottom w:val="0"/>
                      <w:divBdr>
                        <w:top w:val="none" w:sz="0" w:space="0" w:color="auto"/>
                        <w:left w:val="none" w:sz="0" w:space="0" w:color="auto"/>
                        <w:bottom w:val="none" w:sz="0" w:space="0" w:color="auto"/>
                        <w:right w:val="none" w:sz="0" w:space="0" w:color="auto"/>
                      </w:divBdr>
                    </w:div>
                  </w:divsChild>
                </w:div>
                <w:div w:id="1308632721">
                  <w:marLeft w:val="0"/>
                  <w:marRight w:val="0"/>
                  <w:marTop w:val="0"/>
                  <w:marBottom w:val="0"/>
                  <w:divBdr>
                    <w:top w:val="none" w:sz="0" w:space="0" w:color="auto"/>
                    <w:left w:val="none" w:sz="0" w:space="0" w:color="auto"/>
                    <w:bottom w:val="none" w:sz="0" w:space="0" w:color="auto"/>
                    <w:right w:val="none" w:sz="0" w:space="0" w:color="auto"/>
                  </w:divBdr>
                  <w:divsChild>
                    <w:div w:id="666708013">
                      <w:marLeft w:val="0"/>
                      <w:marRight w:val="0"/>
                      <w:marTop w:val="0"/>
                      <w:marBottom w:val="0"/>
                      <w:divBdr>
                        <w:top w:val="none" w:sz="0" w:space="0" w:color="auto"/>
                        <w:left w:val="none" w:sz="0" w:space="0" w:color="auto"/>
                        <w:bottom w:val="none" w:sz="0" w:space="0" w:color="auto"/>
                        <w:right w:val="none" w:sz="0" w:space="0" w:color="auto"/>
                      </w:divBdr>
                    </w:div>
                  </w:divsChild>
                </w:div>
                <w:div w:id="83500327">
                  <w:marLeft w:val="0"/>
                  <w:marRight w:val="0"/>
                  <w:marTop w:val="0"/>
                  <w:marBottom w:val="0"/>
                  <w:divBdr>
                    <w:top w:val="none" w:sz="0" w:space="0" w:color="auto"/>
                    <w:left w:val="none" w:sz="0" w:space="0" w:color="auto"/>
                    <w:bottom w:val="none" w:sz="0" w:space="0" w:color="auto"/>
                    <w:right w:val="none" w:sz="0" w:space="0" w:color="auto"/>
                  </w:divBdr>
                  <w:divsChild>
                    <w:div w:id="437142613">
                      <w:marLeft w:val="0"/>
                      <w:marRight w:val="0"/>
                      <w:marTop w:val="0"/>
                      <w:marBottom w:val="0"/>
                      <w:divBdr>
                        <w:top w:val="none" w:sz="0" w:space="0" w:color="auto"/>
                        <w:left w:val="none" w:sz="0" w:space="0" w:color="auto"/>
                        <w:bottom w:val="none" w:sz="0" w:space="0" w:color="auto"/>
                        <w:right w:val="none" w:sz="0" w:space="0" w:color="auto"/>
                      </w:divBdr>
                    </w:div>
                  </w:divsChild>
                </w:div>
                <w:div w:id="1470629271">
                  <w:marLeft w:val="0"/>
                  <w:marRight w:val="0"/>
                  <w:marTop w:val="0"/>
                  <w:marBottom w:val="0"/>
                  <w:divBdr>
                    <w:top w:val="none" w:sz="0" w:space="0" w:color="auto"/>
                    <w:left w:val="none" w:sz="0" w:space="0" w:color="auto"/>
                    <w:bottom w:val="none" w:sz="0" w:space="0" w:color="auto"/>
                    <w:right w:val="none" w:sz="0" w:space="0" w:color="auto"/>
                  </w:divBdr>
                  <w:divsChild>
                    <w:div w:id="1818262979">
                      <w:marLeft w:val="0"/>
                      <w:marRight w:val="0"/>
                      <w:marTop w:val="0"/>
                      <w:marBottom w:val="0"/>
                      <w:divBdr>
                        <w:top w:val="none" w:sz="0" w:space="0" w:color="auto"/>
                        <w:left w:val="none" w:sz="0" w:space="0" w:color="auto"/>
                        <w:bottom w:val="none" w:sz="0" w:space="0" w:color="auto"/>
                        <w:right w:val="none" w:sz="0" w:space="0" w:color="auto"/>
                      </w:divBdr>
                    </w:div>
                  </w:divsChild>
                </w:div>
                <w:div w:id="1808812139">
                  <w:marLeft w:val="0"/>
                  <w:marRight w:val="0"/>
                  <w:marTop w:val="0"/>
                  <w:marBottom w:val="0"/>
                  <w:divBdr>
                    <w:top w:val="none" w:sz="0" w:space="0" w:color="auto"/>
                    <w:left w:val="none" w:sz="0" w:space="0" w:color="auto"/>
                    <w:bottom w:val="none" w:sz="0" w:space="0" w:color="auto"/>
                    <w:right w:val="none" w:sz="0" w:space="0" w:color="auto"/>
                  </w:divBdr>
                  <w:divsChild>
                    <w:div w:id="2068411056">
                      <w:marLeft w:val="0"/>
                      <w:marRight w:val="0"/>
                      <w:marTop w:val="0"/>
                      <w:marBottom w:val="0"/>
                      <w:divBdr>
                        <w:top w:val="none" w:sz="0" w:space="0" w:color="auto"/>
                        <w:left w:val="none" w:sz="0" w:space="0" w:color="auto"/>
                        <w:bottom w:val="none" w:sz="0" w:space="0" w:color="auto"/>
                        <w:right w:val="none" w:sz="0" w:space="0" w:color="auto"/>
                      </w:divBdr>
                    </w:div>
                  </w:divsChild>
                </w:div>
                <w:div w:id="697126372">
                  <w:marLeft w:val="0"/>
                  <w:marRight w:val="0"/>
                  <w:marTop w:val="0"/>
                  <w:marBottom w:val="0"/>
                  <w:divBdr>
                    <w:top w:val="none" w:sz="0" w:space="0" w:color="auto"/>
                    <w:left w:val="none" w:sz="0" w:space="0" w:color="auto"/>
                    <w:bottom w:val="none" w:sz="0" w:space="0" w:color="auto"/>
                    <w:right w:val="none" w:sz="0" w:space="0" w:color="auto"/>
                  </w:divBdr>
                  <w:divsChild>
                    <w:div w:id="1584801289">
                      <w:marLeft w:val="0"/>
                      <w:marRight w:val="0"/>
                      <w:marTop w:val="0"/>
                      <w:marBottom w:val="0"/>
                      <w:divBdr>
                        <w:top w:val="none" w:sz="0" w:space="0" w:color="auto"/>
                        <w:left w:val="none" w:sz="0" w:space="0" w:color="auto"/>
                        <w:bottom w:val="none" w:sz="0" w:space="0" w:color="auto"/>
                        <w:right w:val="none" w:sz="0" w:space="0" w:color="auto"/>
                      </w:divBdr>
                    </w:div>
                  </w:divsChild>
                </w:div>
                <w:div w:id="813183271">
                  <w:marLeft w:val="0"/>
                  <w:marRight w:val="0"/>
                  <w:marTop w:val="0"/>
                  <w:marBottom w:val="0"/>
                  <w:divBdr>
                    <w:top w:val="none" w:sz="0" w:space="0" w:color="auto"/>
                    <w:left w:val="none" w:sz="0" w:space="0" w:color="auto"/>
                    <w:bottom w:val="none" w:sz="0" w:space="0" w:color="auto"/>
                    <w:right w:val="none" w:sz="0" w:space="0" w:color="auto"/>
                  </w:divBdr>
                  <w:divsChild>
                    <w:div w:id="824397457">
                      <w:marLeft w:val="0"/>
                      <w:marRight w:val="0"/>
                      <w:marTop w:val="0"/>
                      <w:marBottom w:val="0"/>
                      <w:divBdr>
                        <w:top w:val="none" w:sz="0" w:space="0" w:color="auto"/>
                        <w:left w:val="none" w:sz="0" w:space="0" w:color="auto"/>
                        <w:bottom w:val="none" w:sz="0" w:space="0" w:color="auto"/>
                        <w:right w:val="none" w:sz="0" w:space="0" w:color="auto"/>
                      </w:divBdr>
                    </w:div>
                  </w:divsChild>
                </w:div>
                <w:div w:id="718554630">
                  <w:marLeft w:val="0"/>
                  <w:marRight w:val="0"/>
                  <w:marTop w:val="0"/>
                  <w:marBottom w:val="0"/>
                  <w:divBdr>
                    <w:top w:val="none" w:sz="0" w:space="0" w:color="auto"/>
                    <w:left w:val="none" w:sz="0" w:space="0" w:color="auto"/>
                    <w:bottom w:val="none" w:sz="0" w:space="0" w:color="auto"/>
                    <w:right w:val="none" w:sz="0" w:space="0" w:color="auto"/>
                  </w:divBdr>
                  <w:divsChild>
                    <w:div w:id="1297492919">
                      <w:marLeft w:val="0"/>
                      <w:marRight w:val="0"/>
                      <w:marTop w:val="0"/>
                      <w:marBottom w:val="0"/>
                      <w:divBdr>
                        <w:top w:val="none" w:sz="0" w:space="0" w:color="auto"/>
                        <w:left w:val="none" w:sz="0" w:space="0" w:color="auto"/>
                        <w:bottom w:val="none" w:sz="0" w:space="0" w:color="auto"/>
                        <w:right w:val="none" w:sz="0" w:space="0" w:color="auto"/>
                      </w:divBdr>
                    </w:div>
                  </w:divsChild>
                </w:div>
                <w:div w:id="261960600">
                  <w:marLeft w:val="0"/>
                  <w:marRight w:val="0"/>
                  <w:marTop w:val="0"/>
                  <w:marBottom w:val="0"/>
                  <w:divBdr>
                    <w:top w:val="none" w:sz="0" w:space="0" w:color="auto"/>
                    <w:left w:val="none" w:sz="0" w:space="0" w:color="auto"/>
                    <w:bottom w:val="none" w:sz="0" w:space="0" w:color="auto"/>
                    <w:right w:val="none" w:sz="0" w:space="0" w:color="auto"/>
                  </w:divBdr>
                  <w:divsChild>
                    <w:div w:id="1801917582">
                      <w:marLeft w:val="0"/>
                      <w:marRight w:val="0"/>
                      <w:marTop w:val="0"/>
                      <w:marBottom w:val="0"/>
                      <w:divBdr>
                        <w:top w:val="none" w:sz="0" w:space="0" w:color="auto"/>
                        <w:left w:val="none" w:sz="0" w:space="0" w:color="auto"/>
                        <w:bottom w:val="none" w:sz="0" w:space="0" w:color="auto"/>
                        <w:right w:val="none" w:sz="0" w:space="0" w:color="auto"/>
                      </w:divBdr>
                    </w:div>
                  </w:divsChild>
                </w:div>
                <w:div w:id="198443853">
                  <w:marLeft w:val="0"/>
                  <w:marRight w:val="0"/>
                  <w:marTop w:val="0"/>
                  <w:marBottom w:val="0"/>
                  <w:divBdr>
                    <w:top w:val="none" w:sz="0" w:space="0" w:color="auto"/>
                    <w:left w:val="none" w:sz="0" w:space="0" w:color="auto"/>
                    <w:bottom w:val="none" w:sz="0" w:space="0" w:color="auto"/>
                    <w:right w:val="none" w:sz="0" w:space="0" w:color="auto"/>
                  </w:divBdr>
                  <w:divsChild>
                    <w:div w:id="1931237422">
                      <w:marLeft w:val="0"/>
                      <w:marRight w:val="0"/>
                      <w:marTop w:val="0"/>
                      <w:marBottom w:val="0"/>
                      <w:divBdr>
                        <w:top w:val="none" w:sz="0" w:space="0" w:color="auto"/>
                        <w:left w:val="none" w:sz="0" w:space="0" w:color="auto"/>
                        <w:bottom w:val="none" w:sz="0" w:space="0" w:color="auto"/>
                        <w:right w:val="none" w:sz="0" w:space="0" w:color="auto"/>
                      </w:divBdr>
                    </w:div>
                  </w:divsChild>
                </w:div>
                <w:div w:id="1237786782">
                  <w:marLeft w:val="0"/>
                  <w:marRight w:val="0"/>
                  <w:marTop w:val="0"/>
                  <w:marBottom w:val="0"/>
                  <w:divBdr>
                    <w:top w:val="none" w:sz="0" w:space="0" w:color="auto"/>
                    <w:left w:val="none" w:sz="0" w:space="0" w:color="auto"/>
                    <w:bottom w:val="none" w:sz="0" w:space="0" w:color="auto"/>
                    <w:right w:val="none" w:sz="0" w:space="0" w:color="auto"/>
                  </w:divBdr>
                  <w:divsChild>
                    <w:div w:id="392243128">
                      <w:marLeft w:val="0"/>
                      <w:marRight w:val="0"/>
                      <w:marTop w:val="0"/>
                      <w:marBottom w:val="0"/>
                      <w:divBdr>
                        <w:top w:val="none" w:sz="0" w:space="0" w:color="auto"/>
                        <w:left w:val="none" w:sz="0" w:space="0" w:color="auto"/>
                        <w:bottom w:val="none" w:sz="0" w:space="0" w:color="auto"/>
                        <w:right w:val="none" w:sz="0" w:space="0" w:color="auto"/>
                      </w:divBdr>
                    </w:div>
                  </w:divsChild>
                </w:div>
                <w:div w:id="174729637">
                  <w:marLeft w:val="0"/>
                  <w:marRight w:val="0"/>
                  <w:marTop w:val="0"/>
                  <w:marBottom w:val="0"/>
                  <w:divBdr>
                    <w:top w:val="none" w:sz="0" w:space="0" w:color="auto"/>
                    <w:left w:val="none" w:sz="0" w:space="0" w:color="auto"/>
                    <w:bottom w:val="none" w:sz="0" w:space="0" w:color="auto"/>
                    <w:right w:val="none" w:sz="0" w:space="0" w:color="auto"/>
                  </w:divBdr>
                  <w:divsChild>
                    <w:div w:id="1596480385">
                      <w:marLeft w:val="0"/>
                      <w:marRight w:val="0"/>
                      <w:marTop w:val="0"/>
                      <w:marBottom w:val="0"/>
                      <w:divBdr>
                        <w:top w:val="none" w:sz="0" w:space="0" w:color="auto"/>
                        <w:left w:val="none" w:sz="0" w:space="0" w:color="auto"/>
                        <w:bottom w:val="none" w:sz="0" w:space="0" w:color="auto"/>
                        <w:right w:val="none" w:sz="0" w:space="0" w:color="auto"/>
                      </w:divBdr>
                    </w:div>
                  </w:divsChild>
                </w:div>
                <w:div w:id="1881046590">
                  <w:marLeft w:val="0"/>
                  <w:marRight w:val="0"/>
                  <w:marTop w:val="0"/>
                  <w:marBottom w:val="0"/>
                  <w:divBdr>
                    <w:top w:val="none" w:sz="0" w:space="0" w:color="auto"/>
                    <w:left w:val="none" w:sz="0" w:space="0" w:color="auto"/>
                    <w:bottom w:val="none" w:sz="0" w:space="0" w:color="auto"/>
                    <w:right w:val="none" w:sz="0" w:space="0" w:color="auto"/>
                  </w:divBdr>
                  <w:divsChild>
                    <w:div w:id="943197688">
                      <w:marLeft w:val="0"/>
                      <w:marRight w:val="0"/>
                      <w:marTop w:val="0"/>
                      <w:marBottom w:val="0"/>
                      <w:divBdr>
                        <w:top w:val="none" w:sz="0" w:space="0" w:color="auto"/>
                        <w:left w:val="none" w:sz="0" w:space="0" w:color="auto"/>
                        <w:bottom w:val="none" w:sz="0" w:space="0" w:color="auto"/>
                        <w:right w:val="none" w:sz="0" w:space="0" w:color="auto"/>
                      </w:divBdr>
                    </w:div>
                  </w:divsChild>
                </w:div>
                <w:div w:id="1497962014">
                  <w:marLeft w:val="0"/>
                  <w:marRight w:val="0"/>
                  <w:marTop w:val="0"/>
                  <w:marBottom w:val="0"/>
                  <w:divBdr>
                    <w:top w:val="none" w:sz="0" w:space="0" w:color="auto"/>
                    <w:left w:val="none" w:sz="0" w:space="0" w:color="auto"/>
                    <w:bottom w:val="none" w:sz="0" w:space="0" w:color="auto"/>
                    <w:right w:val="none" w:sz="0" w:space="0" w:color="auto"/>
                  </w:divBdr>
                  <w:divsChild>
                    <w:div w:id="1332292316">
                      <w:marLeft w:val="0"/>
                      <w:marRight w:val="0"/>
                      <w:marTop w:val="0"/>
                      <w:marBottom w:val="0"/>
                      <w:divBdr>
                        <w:top w:val="none" w:sz="0" w:space="0" w:color="auto"/>
                        <w:left w:val="none" w:sz="0" w:space="0" w:color="auto"/>
                        <w:bottom w:val="none" w:sz="0" w:space="0" w:color="auto"/>
                        <w:right w:val="none" w:sz="0" w:space="0" w:color="auto"/>
                      </w:divBdr>
                    </w:div>
                  </w:divsChild>
                </w:div>
                <w:div w:id="1502427944">
                  <w:marLeft w:val="0"/>
                  <w:marRight w:val="0"/>
                  <w:marTop w:val="0"/>
                  <w:marBottom w:val="0"/>
                  <w:divBdr>
                    <w:top w:val="none" w:sz="0" w:space="0" w:color="auto"/>
                    <w:left w:val="none" w:sz="0" w:space="0" w:color="auto"/>
                    <w:bottom w:val="none" w:sz="0" w:space="0" w:color="auto"/>
                    <w:right w:val="none" w:sz="0" w:space="0" w:color="auto"/>
                  </w:divBdr>
                  <w:divsChild>
                    <w:div w:id="453182643">
                      <w:marLeft w:val="0"/>
                      <w:marRight w:val="0"/>
                      <w:marTop w:val="0"/>
                      <w:marBottom w:val="0"/>
                      <w:divBdr>
                        <w:top w:val="none" w:sz="0" w:space="0" w:color="auto"/>
                        <w:left w:val="none" w:sz="0" w:space="0" w:color="auto"/>
                        <w:bottom w:val="none" w:sz="0" w:space="0" w:color="auto"/>
                        <w:right w:val="none" w:sz="0" w:space="0" w:color="auto"/>
                      </w:divBdr>
                    </w:div>
                  </w:divsChild>
                </w:div>
                <w:div w:id="1219166812">
                  <w:marLeft w:val="0"/>
                  <w:marRight w:val="0"/>
                  <w:marTop w:val="0"/>
                  <w:marBottom w:val="0"/>
                  <w:divBdr>
                    <w:top w:val="none" w:sz="0" w:space="0" w:color="auto"/>
                    <w:left w:val="none" w:sz="0" w:space="0" w:color="auto"/>
                    <w:bottom w:val="none" w:sz="0" w:space="0" w:color="auto"/>
                    <w:right w:val="none" w:sz="0" w:space="0" w:color="auto"/>
                  </w:divBdr>
                  <w:divsChild>
                    <w:div w:id="434402868">
                      <w:marLeft w:val="0"/>
                      <w:marRight w:val="0"/>
                      <w:marTop w:val="0"/>
                      <w:marBottom w:val="0"/>
                      <w:divBdr>
                        <w:top w:val="none" w:sz="0" w:space="0" w:color="auto"/>
                        <w:left w:val="none" w:sz="0" w:space="0" w:color="auto"/>
                        <w:bottom w:val="none" w:sz="0" w:space="0" w:color="auto"/>
                        <w:right w:val="none" w:sz="0" w:space="0" w:color="auto"/>
                      </w:divBdr>
                    </w:div>
                  </w:divsChild>
                </w:div>
                <w:div w:id="446782038">
                  <w:marLeft w:val="0"/>
                  <w:marRight w:val="0"/>
                  <w:marTop w:val="0"/>
                  <w:marBottom w:val="0"/>
                  <w:divBdr>
                    <w:top w:val="none" w:sz="0" w:space="0" w:color="auto"/>
                    <w:left w:val="none" w:sz="0" w:space="0" w:color="auto"/>
                    <w:bottom w:val="none" w:sz="0" w:space="0" w:color="auto"/>
                    <w:right w:val="none" w:sz="0" w:space="0" w:color="auto"/>
                  </w:divBdr>
                  <w:divsChild>
                    <w:div w:id="2099055921">
                      <w:marLeft w:val="0"/>
                      <w:marRight w:val="0"/>
                      <w:marTop w:val="0"/>
                      <w:marBottom w:val="0"/>
                      <w:divBdr>
                        <w:top w:val="none" w:sz="0" w:space="0" w:color="auto"/>
                        <w:left w:val="none" w:sz="0" w:space="0" w:color="auto"/>
                        <w:bottom w:val="none" w:sz="0" w:space="0" w:color="auto"/>
                        <w:right w:val="none" w:sz="0" w:space="0" w:color="auto"/>
                      </w:divBdr>
                    </w:div>
                  </w:divsChild>
                </w:div>
                <w:div w:id="265121867">
                  <w:marLeft w:val="0"/>
                  <w:marRight w:val="0"/>
                  <w:marTop w:val="0"/>
                  <w:marBottom w:val="0"/>
                  <w:divBdr>
                    <w:top w:val="none" w:sz="0" w:space="0" w:color="auto"/>
                    <w:left w:val="none" w:sz="0" w:space="0" w:color="auto"/>
                    <w:bottom w:val="none" w:sz="0" w:space="0" w:color="auto"/>
                    <w:right w:val="none" w:sz="0" w:space="0" w:color="auto"/>
                  </w:divBdr>
                  <w:divsChild>
                    <w:div w:id="817113855">
                      <w:marLeft w:val="0"/>
                      <w:marRight w:val="0"/>
                      <w:marTop w:val="0"/>
                      <w:marBottom w:val="0"/>
                      <w:divBdr>
                        <w:top w:val="none" w:sz="0" w:space="0" w:color="auto"/>
                        <w:left w:val="none" w:sz="0" w:space="0" w:color="auto"/>
                        <w:bottom w:val="none" w:sz="0" w:space="0" w:color="auto"/>
                        <w:right w:val="none" w:sz="0" w:space="0" w:color="auto"/>
                      </w:divBdr>
                    </w:div>
                  </w:divsChild>
                </w:div>
                <w:div w:id="1427577906">
                  <w:marLeft w:val="0"/>
                  <w:marRight w:val="0"/>
                  <w:marTop w:val="0"/>
                  <w:marBottom w:val="0"/>
                  <w:divBdr>
                    <w:top w:val="none" w:sz="0" w:space="0" w:color="auto"/>
                    <w:left w:val="none" w:sz="0" w:space="0" w:color="auto"/>
                    <w:bottom w:val="none" w:sz="0" w:space="0" w:color="auto"/>
                    <w:right w:val="none" w:sz="0" w:space="0" w:color="auto"/>
                  </w:divBdr>
                  <w:divsChild>
                    <w:div w:id="202837949">
                      <w:marLeft w:val="0"/>
                      <w:marRight w:val="0"/>
                      <w:marTop w:val="0"/>
                      <w:marBottom w:val="0"/>
                      <w:divBdr>
                        <w:top w:val="none" w:sz="0" w:space="0" w:color="auto"/>
                        <w:left w:val="none" w:sz="0" w:space="0" w:color="auto"/>
                        <w:bottom w:val="none" w:sz="0" w:space="0" w:color="auto"/>
                        <w:right w:val="none" w:sz="0" w:space="0" w:color="auto"/>
                      </w:divBdr>
                    </w:div>
                  </w:divsChild>
                </w:div>
                <w:div w:id="630747047">
                  <w:marLeft w:val="0"/>
                  <w:marRight w:val="0"/>
                  <w:marTop w:val="0"/>
                  <w:marBottom w:val="0"/>
                  <w:divBdr>
                    <w:top w:val="none" w:sz="0" w:space="0" w:color="auto"/>
                    <w:left w:val="none" w:sz="0" w:space="0" w:color="auto"/>
                    <w:bottom w:val="none" w:sz="0" w:space="0" w:color="auto"/>
                    <w:right w:val="none" w:sz="0" w:space="0" w:color="auto"/>
                  </w:divBdr>
                  <w:divsChild>
                    <w:div w:id="687486787">
                      <w:marLeft w:val="0"/>
                      <w:marRight w:val="0"/>
                      <w:marTop w:val="0"/>
                      <w:marBottom w:val="0"/>
                      <w:divBdr>
                        <w:top w:val="none" w:sz="0" w:space="0" w:color="auto"/>
                        <w:left w:val="none" w:sz="0" w:space="0" w:color="auto"/>
                        <w:bottom w:val="none" w:sz="0" w:space="0" w:color="auto"/>
                        <w:right w:val="none" w:sz="0" w:space="0" w:color="auto"/>
                      </w:divBdr>
                    </w:div>
                  </w:divsChild>
                </w:div>
                <w:div w:id="981811889">
                  <w:marLeft w:val="0"/>
                  <w:marRight w:val="0"/>
                  <w:marTop w:val="0"/>
                  <w:marBottom w:val="0"/>
                  <w:divBdr>
                    <w:top w:val="none" w:sz="0" w:space="0" w:color="auto"/>
                    <w:left w:val="none" w:sz="0" w:space="0" w:color="auto"/>
                    <w:bottom w:val="none" w:sz="0" w:space="0" w:color="auto"/>
                    <w:right w:val="none" w:sz="0" w:space="0" w:color="auto"/>
                  </w:divBdr>
                  <w:divsChild>
                    <w:div w:id="251594814">
                      <w:marLeft w:val="0"/>
                      <w:marRight w:val="0"/>
                      <w:marTop w:val="0"/>
                      <w:marBottom w:val="0"/>
                      <w:divBdr>
                        <w:top w:val="none" w:sz="0" w:space="0" w:color="auto"/>
                        <w:left w:val="none" w:sz="0" w:space="0" w:color="auto"/>
                        <w:bottom w:val="none" w:sz="0" w:space="0" w:color="auto"/>
                        <w:right w:val="none" w:sz="0" w:space="0" w:color="auto"/>
                      </w:divBdr>
                    </w:div>
                  </w:divsChild>
                </w:div>
                <w:div w:id="1505583990">
                  <w:marLeft w:val="0"/>
                  <w:marRight w:val="0"/>
                  <w:marTop w:val="0"/>
                  <w:marBottom w:val="0"/>
                  <w:divBdr>
                    <w:top w:val="none" w:sz="0" w:space="0" w:color="auto"/>
                    <w:left w:val="none" w:sz="0" w:space="0" w:color="auto"/>
                    <w:bottom w:val="none" w:sz="0" w:space="0" w:color="auto"/>
                    <w:right w:val="none" w:sz="0" w:space="0" w:color="auto"/>
                  </w:divBdr>
                  <w:divsChild>
                    <w:div w:id="377633305">
                      <w:marLeft w:val="0"/>
                      <w:marRight w:val="0"/>
                      <w:marTop w:val="0"/>
                      <w:marBottom w:val="0"/>
                      <w:divBdr>
                        <w:top w:val="none" w:sz="0" w:space="0" w:color="auto"/>
                        <w:left w:val="none" w:sz="0" w:space="0" w:color="auto"/>
                        <w:bottom w:val="none" w:sz="0" w:space="0" w:color="auto"/>
                        <w:right w:val="none" w:sz="0" w:space="0" w:color="auto"/>
                      </w:divBdr>
                    </w:div>
                  </w:divsChild>
                </w:div>
                <w:div w:id="898785651">
                  <w:marLeft w:val="0"/>
                  <w:marRight w:val="0"/>
                  <w:marTop w:val="0"/>
                  <w:marBottom w:val="0"/>
                  <w:divBdr>
                    <w:top w:val="none" w:sz="0" w:space="0" w:color="auto"/>
                    <w:left w:val="none" w:sz="0" w:space="0" w:color="auto"/>
                    <w:bottom w:val="none" w:sz="0" w:space="0" w:color="auto"/>
                    <w:right w:val="none" w:sz="0" w:space="0" w:color="auto"/>
                  </w:divBdr>
                  <w:divsChild>
                    <w:div w:id="1073894460">
                      <w:marLeft w:val="0"/>
                      <w:marRight w:val="0"/>
                      <w:marTop w:val="0"/>
                      <w:marBottom w:val="0"/>
                      <w:divBdr>
                        <w:top w:val="none" w:sz="0" w:space="0" w:color="auto"/>
                        <w:left w:val="none" w:sz="0" w:space="0" w:color="auto"/>
                        <w:bottom w:val="none" w:sz="0" w:space="0" w:color="auto"/>
                        <w:right w:val="none" w:sz="0" w:space="0" w:color="auto"/>
                      </w:divBdr>
                    </w:div>
                  </w:divsChild>
                </w:div>
                <w:div w:id="449209462">
                  <w:marLeft w:val="0"/>
                  <w:marRight w:val="0"/>
                  <w:marTop w:val="0"/>
                  <w:marBottom w:val="0"/>
                  <w:divBdr>
                    <w:top w:val="none" w:sz="0" w:space="0" w:color="auto"/>
                    <w:left w:val="none" w:sz="0" w:space="0" w:color="auto"/>
                    <w:bottom w:val="none" w:sz="0" w:space="0" w:color="auto"/>
                    <w:right w:val="none" w:sz="0" w:space="0" w:color="auto"/>
                  </w:divBdr>
                  <w:divsChild>
                    <w:div w:id="189606659">
                      <w:marLeft w:val="0"/>
                      <w:marRight w:val="0"/>
                      <w:marTop w:val="0"/>
                      <w:marBottom w:val="0"/>
                      <w:divBdr>
                        <w:top w:val="none" w:sz="0" w:space="0" w:color="auto"/>
                        <w:left w:val="none" w:sz="0" w:space="0" w:color="auto"/>
                        <w:bottom w:val="none" w:sz="0" w:space="0" w:color="auto"/>
                        <w:right w:val="none" w:sz="0" w:space="0" w:color="auto"/>
                      </w:divBdr>
                    </w:div>
                  </w:divsChild>
                </w:div>
                <w:div w:id="284235681">
                  <w:marLeft w:val="0"/>
                  <w:marRight w:val="0"/>
                  <w:marTop w:val="0"/>
                  <w:marBottom w:val="0"/>
                  <w:divBdr>
                    <w:top w:val="none" w:sz="0" w:space="0" w:color="auto"/>
                    <w:left w:val="none" w:sz="0" w:space="0" w:color="auto"/>
                    <w:bottom w:val="none" w:sz="0" w:space="0" w:color="auto"/>
                    <w:right w:val="none" w:sz="0" w:space="0" w:color="auto"/>
                  </w:divBdr>
                  <w:divsChild>
                    <w:div w:id="766777239">
                      <w:marLeft w:val="0"/>
                      <w:marRight w:val="0"/>
                      <w:marTop w:val="0"/>
                      <w:marBottom w:val="0"/>
                      <w:divBdr>
                        <w:top w:val="none" w:sz="0" w:space="0" w:color="auto"/>
                        <w:left w:val="none" w:sz="0" w:space="0" w:color="auto"/>
                        <w:bottom w:val="none" w:sz="0" w:space="0" w:color="auto"/>
                        <w:right w:val="none" w:sz="0" w:space="0" w:color="auto"/>
                      </w:divBdr>
                    </w:div>
                  </w:divsChild>
                </w:div>
                <w:div w:id="782185795">
                  <w:marLeft w:val="0"/>
                  <w:marRight w:val="0"/>
                  <w:marTop w:val="0"/>
                  <w:marBottom w:val="0"/>
                  <w:divBdr>
                    <w:top w:val="none" w:sz="0" w:space="0" w:color="auto"/>
                    <w:left w:val="none" w:sz="0" w:space="0" w:color="auto"/>
                    <w:bottom w:val="none" w:sz="0" w:space="0" w:color="auto"/>
                    <w:right w:val="none" w:sz="0" w:space="0" w:color="auto"/>
                  </w:divBdr>
                  <w:divsChild>
                    <w:div w:id="478890277">
                      <w:marLeft w:val="0"/>
                      <w:marRight w:val="0"/>
                      <w:marTop w:val="0"/>
                      <w:marBottom w:val="0"/>
                      <w:divBdr>
                        <w:top w:val="none" w:sz="0" w:space="0" w:color="auto"/>
                        <w:left w:val="none" w:sz="0" w:space="0" w:color="auto"/>
                        <w:bottom w:val="none" w:sz="0" w:space="0" w:color="auto"/>
                        <w:right w:val="none" w:sz="0" w:space="0" w:color="auto"/>
                      </w:divBdr>
                    </w:div>
                  </w:divsChild>
                </w:div>
                <w:div w:id="175852837">
                  <w:marLeft w:val="0"/>
                  <w:marRight w:val="0"/>
                  <w:marTop w:val="0"/>
                  <w:marBottom w:val="0"/>
                  <w:divBdr>
                    <w:top w:val="none" w:sz="0" w:space="0" w:color="auto"/>
                    <w:left w:val="none" w:sz="0" w:space="0" w:color="auto"/>
                    <w:bottom w:val="none" w:sz="0" w:space="0" w:color="auto"/>
                    <w:right w:val="none" w:sz="0" w:space="0" w:color="auto"/>
                  </w:divBdr>
                  <w:divsChild>
                    <w:div w:id="1380284815">
                      <w:marLeft w:val="0"/>
                      <w:marRight w:val="0"/>
                      <w:marTop w:val="0"/>
                      <w:marBottom w:val="0"/>
                      <w:divBdr>
                        <w:top w:val="none" w:sz="0" w:space="0" w:color="auto"/>
                        <w:left w:val="none" w:sz="0" w:space="0" w:color="auto"/>
                        <w:bottom w:val="none" w:sz="0" w:space="0" w:color="auto"/>
                        <w:right w:val="none" w:sz="0" w:space="0" w:color="auto"/>
                      </w:divBdr>
                    </w:div>
                  </w:divsChild>
                </w:div>
                <w:div w:id="1077091046">
                  <w:marLeft w:val="0"/>
                  <w:marRight w:val="0"/>
                  <w:marTop w:val="0"/>
                  <w:marBottom w:val="0"/>
                  <w:divBdr>
                    <w:top w:val="none" w:sz="0" w:space="0" w:color="auto"/>
                    <w:left w:val="none" w:sz="0" w:space="0" w:color="auto"/>
                    <w:bottom w:val="none" w:sz="0" w:space="0" w:color="auto"/>
                    <w:right w:val="none" w:sz="0" w:space="0" w:color="auto"/>
                  </w:divBdr>
                  <w:divsChild>
                    <w:div w:id="644353226">
                      <w:marLeft w:val="0"/>
                      <w:marRight w:val="0"/>
                      <w:marTop w:val="0"/>
                      <w:marBottom w:val="0"/>
                      <w:divBdr>
                        <w:top w:val="none" w:sz="0" w:space="0" w:color="auto"/>
                        <w:left w:val="none" w:sz="0" w:space="0" w:color="auto"/>
                        <w:bottom w:val="none" w:sz="0" w:space="0" w:color="auto"/>
                        <w:right w:val="none" w:sz="0" w:space="0" w:color="auto"/>
                      </w:divBdr>
                    </w:div>
                  </w:divsChild>
                </w:div>
                <w:div w:id="718211004">
                  <w:marLeft w:val="0"/>
                  <w:marRight w:val="0"/>
                  <w:marTop w:val="0"/>
                  <w:marBottom w:val="0"/>
                  <w:divBdr>
                    <w:top w:val="none" w:sz="0" w:space="0" w:color="auto"/>
                    <w:left w:val="none" w:sz="0" w:space="0" w:color="auto"/>
                    <w:bottom w:val="none" w:sz="0" w:space="0" w:color="auto"/>
                    <w:right w:val="none" w:sz="0" w:space="0" w:color="auto"/>
                  </w:divBdr>
                  <w:divsChild>
                    <w:div w:id="1838107094">
                      <w:marLeft w:val="0"/>
                      <w:marRight w:val="0"/>
                      <w:marTop w:val="0"/>
                      <w:marBottom w:val="0"/>
                      <w:divBdr>
                        <w:top w:val="none" w:sz="0" w:space="0" w:color="auto"/>
                        <w:left w:val="none" w:sz="0" w:space="0" w:color="auto"/>
                        <w:bottom w:val="none" w:sz="0" w:space="0" w:color="auto"/>
                        <w:right w:val="none" w:sz="0" w:space="0" w:color="auto"/>
                      </w:divBdr>
                    </w:div>
                  </w:divsChild>
                </w:div>
                <w:div w:id="971641365">
                  <w:marLeft w:val="0"/>
                  <w:marRight w:val="0"/>
                  <w:marTop w:val="0"/>
                  <w:marBottom w:val="0"/>
                  <w:divBdr>
                    <w:top w:val="none" w:sz="0" w:space="0" w:color="auto"/>
                    <w:left w:val="none" w:sz="0" w:space="0" w:color="auto"/>
                    <w:bottom w:val="none" w:sz="0" w:space="0" w:color="auto"/>
                    <w:right w:val="none" w:sz="0" w:space="0" w:color="auto"/>
                  </w:divBdr>
                  <w:divsChild>
                    <w:div w:id="902761534">
                      <w:marLeft w:val="0"/>
                      <w:marRight w:val="0"/>
                      <w:marTop w:val="0"/>
                      <w:marBottom w:val="0"/>
                      <w:divBdr>
                        <w:top w:val="none" w:sz="0" w:space="0" w:color="auto"/>
                        <w:left w:val="none" w:sz="0" w:space="0" w:color="auto"/>
                        <w:bottom w:val="none" w:sz="0" w:space="0" w:color="auto"/>
                        <w:right w:val="none" w:sz="0" w:space="0" w:color="auto"/>
                      </w:divBdr>
                    </w:div>
                  </w:divsChild>
                </w:div>
                <w:div w:id="1336376370">
                  <w:marLeft w:val="0"/>
                  <w:marRight w:val="0"/>
                  <w:marTop w:val="0"/>
                  <w:marBottom w:val="0"/>
                  <w:divBdr>
                    <w:top w:val="none" w:sz="0" w:space="0" w:color="auto"/>
                    <w:left w:val="none" w:sz="0" w:space="0" w:color="auto"/>
                    <w:bottom w:val="none" w:sz="0" w:space="0" w:color="auto"/>
                    <w:right w:val="none" w:sz="0" w:space="0" w:color="auto"/>
                  </w:divBdr>
                  <w:divsChild>
                    <w:div w:id="1146123197">
                      <w:marLeft w:val="0"/>
                      <w:marRight w:val="0"/>
                      <w:marTop w:val="0"/>
                      <w:marBottom w:val="0"/>
                      <w:divBdr>
                        <w:top w:val="none" w:sz="0" w:space="0" w:color="auto"/>
                        <w:left w:val="none" w:sz="0" w:space="0" w:color="auto"/>
                        <w:bottom w:val="none" w:sz="0" w:space="0" w:color="auto"/>
                        <w:right w:val="none" w:sz="0" w:space="0" w:color="auto"/>
                      </w:divBdr>
                    </w:div>
                  </w:divsChild>
                </w:div>
                <w:div w:id="2075620944">
                  <w:marLeft w:val="0"/>
                  <w:marRight w:val="0"/>
                  <w:marTop w:val="0"/>
                  <w:marBottom w:val="0"/>
                  <w:divBdr>
                    <w:top w:val="none" w:sz="0" w:space="0" w:color="auto"/>
                    <w:left w:val="none" w:sz="0" w:space="0" w:color="auto"/>
                    <w:bottom w:val="none" w:sz="0" w:space="0" w:color="auto"/>
                    <w:right w:val="none" w:sz="0" w:space="0" w:color="auto"/>
                  </w:divBdr>
                  <w:divsChild>
                    <w:div w:id="1201819557">
                      <w:marLeft w:val="0"/>
                      <w:marRight w:val="0"/>
                      <w:marTop w:val="0"/>
                      <w:marBottom w:val="0"/>
                      <w:divBdr>
                        <w:top w:val="none" w:sz="0" w:space="0" w:color="auto"/>
                        <w:left w:val="none" w:sz="0" w:space="0" w:color="auto"/>
                        <w:bottom w:val="none" w:sz="0" w:space="0" w:color="auto"/>
                        <w:right w:val="none" w:sz="0" w:space="0" w:color="auto"/>
                      </w:divBdr>
                    </w:div>
                  </w:divsChild>
                </w:div>
                <w:div w:id="191261307">
                  <w:marLeft w:val="0"/>
                  <w:marRight w:val="0"/>
                  <w:marTop w:val="0"/>
                  <w:marBottom w:val="0"/>
                  <w:divBdr>
                    <w:top w:val="none" w:sz="0" w:space="0" w:color="auto"/>
                    <w:left w:val="none" w:sz="0" w:space="0" w:color="auto"/>
                    <w:bottom w:val="none" w:sz="0" w:space="0" w:color="auto"/>
                    <w:right w:val="none" w:sz="0" w:space="0" w:color="auto"/>
                  </w:divBdr>
                  <w:divsChild>
                    <w:div w:id="266277402">
                      <w:marLeft w:val="0"/>
                      <w:marRight w:val="0"/>
                      <w:marTop w:val="0"/>
                      <w:marBottom w:val="0"/>
                      <w:divBdr>
                        <w:top w:val="none" w:sz="0" w:space="0" w:color="auto"/>
                        <w:left w:val="none" w:sz="0" w:space="0" w:color="auto"/>
                        <w:bottom w:val="none" w:sz="0" w:space="0" w:color="auto"/>
                        <w:right w:val="none" w:sz="0" w:space="0" w:color="auto"/>
                      </w:divBdr>
                    </w:div>
                  </w:divsChild>
                </w:div>
                <w:div w:id="1711341628">
                  <w:marLeft w:val="0"/>
                  <w:marRight w:val="0"/>
                  <w:marTop w:val="0"/>
                  <w:marBottom w:val="0"/>
                  <w:divBdr>
                    <w:top w:val="none" w:sz="0" w:space="0" w:color="auto"/>
                    <w:left w:val="none" w:sz="0" w:space="0" w:color="auto"/>
                    <w:bottom w:val="none" w:sz="0" w:space="0" w:color="auto"/>
                    <w:right w:val="none" w:sz="0" w:space="0" w:color="auto"/>
                  </w:divBdr>
                  <w:divsChild>
                    <w:div w:id="487139747">
                      <w:marLeft w:val="0"/>
                      <w:marRight w:val="0"/>
                      <w:marTop w:val="0"/>
                      <w:marBottom w:val="0"/>
                      <w:divBdr>
                        <w:top w:val="none" w:sz="0" w:space="0" w:color="auto"/>
                        <w:left w:val="none" w:sz="0" w:space="0" w:color="auto"/>
                        <w:bottom w:val="none" w:sz="0" w:space="0" w:color="auto"/>
                        <w:right w:val="none" w:sz="0" w:space="0" w:color="auto"/>
                      </w:divBdr>
                    </w:div>
                  </w:divsChild>
                </w:div>
                <w:div w:id="1379354236">
                  <w:marLeft w:val="0"/>
                  <w:marRight w:val="0"/>
                  <w:marTop w:val="0"/>
                  <w:marBottom w:val="0"/>
                  <w:divBdr>
                    <w:top w:val="none" w:sz="0" w:space="0" w:color="auto"/>
                    <w:left w:val="none" w:sz="0" w:space="0" w:color="auto"/>
                    <w:bottom w:val="none" w:sz="0" w:space="0" w:color="auto"/>
                    <w:right w:val="none" w:sz="0" w:space="0" w:color="auto"/>
                  </w:divBdr>
                  <w:divsChild>
                    <w:div w:id="41488174">
                      <w:marLeft w:val="0"/>
                      <w:marRight w:val="0"/>
                      <w:marTop w:val="0"/>
                      <w:marBottom w:val="0"/>
                      <w:divBdr>
                        <w:top w:val="none" w:sz="0" w:space="0" w:color="auto"/>
                        <w:left w:val="none" w:sz="0" w:space="0" w:color="auto"/>
                        <w:bottom w:val="none" w:sz="0" w:space="0" w:color="auto"/>
                        <w:right w:val="none" w:sz="0" w:space="0" w:color="auto"/>
                      </w:divBdr>
                    </w:div>
                  </w:divsChild>
                </w:div>
                <w:div w:id="1957592597">
                  <w:marLeft w:val="0"/>
                  <w:marRight w:val="0"/>
                  <w:marTop w:val="0"/>
                  <w:marBottom w:val="0"/>
                  <w:divBdr>
                    <w:top w:val="none" w:sz="0" w:space="0" w:color="auto"/>
                    <w:left w:val="none" w:sz="0" w:space="0" w:color="auto"/>
                    <w:bottom w:val="none" w:sz="0" w:space="0" w:color="auto"/>
                    <w:right w:val="none" w:sz="0" w:space="0" w:color="auto"/>
                  </w:divBdr>
                  <w:divsChild>
                    <w:div w:id="785854720">
                      <w:marLeft w:val="0"/>
                      <w:marRight w:val="0"/>
                      <w:marTop w:val="0"/>
                      <w:marBottom w:val="0"/>
                      <w:divBdr>
                        <w:top w:val="none" w:sz="0" w:space="0" w:color="auto"/>
                        <w:left w:val="none" w:sz="0" w:space="0" w:color="auto"/>
                        <w:bottom w:val="none" w:sz="0" w:space="0" w:color="auto"/>
                        <w:right w:val="none" w:sz="0" w:space="0" w:color="auto"/>
                      </w:divBdr>
                    </w:div>
                  </w:divsChild>
                </w:div>
                <w:div w:id="83259809">
                  <w:marLeft w:val="0"/>
                  <w:marRight w:val="0"/>
                  <w:marTop w:val="0"/>
                  <w:marBottom w:val="0"/>
                  <w:divBdr>
                    <w:top w:val="none" w:sz="0" w:space="0" w:color="auto"/>
                    <w:left w:val="none" w:sz="0" w:space="0" w:color="auto"/>
                    <w:bottom w:val="none" w:sz="0" w:space="0" w:color="auto"/>
                    <w:right w:val="none" w:sz="0" w:space="0" w:color="auto"/>
                  </w:divBdr>
                  <w:divsChild>
                    <w:div w:id="352419662">
                      <w:marLeft w:val="0"/>
                      <w:marRight w:val="0"/>
                      <w:marTop w:val="0"/>
                      <w:marBottom w:val="0"/>
                      <w:divBdr>
                        <w:top w:val="none" w:sz="0" w:space="0" w:color="auto"/>
                        <w:left w:val="none" w:sz="0" w:space="0" w:color="auto"/>
                        <w:bottom w:val="none" w:sz="0" w:space="0" w:color="auto"/>
                        <w:right w:val="none" w:sz="0" w:space="0" w:color="auto"/>
                      </w:divBdr>
                    </w:div>
                  </w:divsChild>
                </w:div>
                <w:div w:id="1922835621">
                  <w:marLeft w:val="0"/>
                  <w:marRight w:val="0"/>
                  <w:marTop w:val="0"/>
                  <w:marBottom w:val="0"/>
                  <w:divBdr>
                    <w:top w:val="none" w:sz="0" w:space="0" w:color="auto"/>
                    <w:left w:val="none" w:sz="0" w:space="0" w:color="auto"/>
                    <w:bottom w:val="none" w:sz="0" w:space="0" w:color="auto"/>
                    <w:right w:val="none" w:sz="0" w:space="0" w:color="auto"/>
                  </w:divBdr>
                  <w:divsChild>
                    <w:div w:id="1524006383">
                      <w:marLeft w:val="0"/>
                      <w:marRight w:val="0"/>
                      <w:marTop w:val="0"/>
                      <w:marBottom w:val="0"/>
                      <w:divBdr>
                        <w:top w:val="none" w:sz="0" w:space="0" w:color="auto"/>
                        <w:left w:val="none" w:sz="0" w:space="0" w:color="auto"/>
                        <w:bottom w:val="none" w:sz="0" w:space="0" w:color="auto"/>
                        <w:right w:val="none" w:sz="0" w:space="0" w:color="auto"/>
                      </w:divBdr>
                    </w:div>
                  </w:divsChild>
                </w:div>
                <w:div w:id="1216240073">
                  <w:marLeft w:val="0"/>
                  <w:marRight w:val="0"/>
                  <w:marTop w:val="0"/>
                  <w:marBottom w:val="0"/>
                  <w:divBdr>
                    <w:top w:val="none" w:sz="0" w:space="0" w:color="auto"/>
                    <w:left w:val="none" w:sz="0" w:space="0" w:color="auto"/>
                    <w:bottom w:val="none" w:sz="0" w:space="0" w:color="auto"/>
                    <w:right w:val="none" w:sz="0" w:space="0" w:color="auto"/>
                  </w:divBdr>
                  <w:divsChild>
                    <w:div w:id="1845824638">
                      <w:marLeft w:val="0"/>
                      <w:marRight w:val="0"/>
                      <w:marTop w:val="0"/>
                      <w:marBottom w:val="0"/>
                      <w:divBdr>
                        <w:top w:val="none" w:sz="0" w:space="0" w:color="auto"/>
                        <w:left w:val="none" w:sz="0" w:space="0" w:color="auto"/>
                        <w:bottom w:val="none" w:sz="0" w:space="0" w:color="auto"/>
                        <w:right w:val="none" w:sz="0" w:space="0" w:color="auto"/>
                      </w:divBdr>
                    </w:div>
                  </w:divsChild>
                </w:div>
                <w:div w:id="275715413">
                  <w:marLeft w:val="0"/>
                  <w:marRight w:val="0"/>
                  <w:marTop w:val="0"/>
                  <w:marBottom w:val="0"/>
                  <w:divBdr>
                    <w:top w:val="none" w:sz="0" w:space="0" w:color="auto"/>
                    <w:left w:val="none" w:sz="0" w:space="0" w:color="auto"/>
                    <w:bottom w:val="none" w:sz="0" w:space="0" w:color="auto"/>
                    <w:right w:val="none" w:sz="0" w:space="0" w:color="auto"/>
                  </w:divBdr>
                  <w:divsChild>
                    <w:div w:id="327828241">
                      <w:marLeft w:val="0"/>
                      <w:marRight w:val="0"/>
                      <w:marTop w:val="0"/>
                      <w:marBottom w:val="0"/>
                      <w:divBdr>
                        <w:top w:val="none" w:sz="0" w:space="0" w:color="auto"/>
                        <w:left w:val="none" w:sz="0" w:space="0" w:color="auto"/>
                        <w:bottom w:val="none" w:sz="0" w:space="0" w:color="auto"/>
                        <w:right w:val="none" w:sz="0" w:space="0" w:color="auto"/>
                      </w:divBdr>
                    </w:div>
                  </w:divsChild>
                </w:div>
                <w:div w:id="1957709693">
                  <w:marLeft w:val="0"/>
                  <w:marRight w:val="0"/>
                  <w:marTop w:val="0"/>
                  <w:marBottom w:val="0"/>
                  <w:divBdr>
                    <w:top w:val="none" w:sz="0" w:space="0" w:color="auto"/>
                    <w:left w:val="none" w:sz="0" w:space="0" w:color="auto"/>
                    <w:bottom w:val="none" w:sz="0" w:space="0" w:color="auto"/>
                    <w:right w:val="none" w:sz="0" w:space="0" w:color="auto"/>
                  </w:divBdr>
                  <w:divsChild>
                    <w:div w:id="1636718274">
                      <w:marLeft w:val="0"/>
                      <w:marRight w:val="0"/>
                      <w:marTop w:val="0"/>
                      <w:marBottom w:val="0"/>
                      <w:divBdr>
                        <w:top w:val="none" w:sz="0" w:space="0" w:color="auto"/>
                        <w:left w:val="none" w:sz="0" w:space="0" w:color="auto"/>
                        <w:bottom w:val="none" w:sz="0" w:space="0" w:color="auto"/>
                        <w:right w:val="none" w:sz="0" w:space="0" w:color="auto"/>
                      </w:divBdr>
                    </w:div>
                  </w:divsChild>
                </w:div>
                <w:div w:id="811604764">
                  <w:marLeft w:val="0"/>
                  <w:marRight w:val="0"/>
                  <w:marTop w:val="0"/>
                  <w:marBottom w:val="0"/>
                  <w:divBdr>
                    <w:top w:val="none" w:sz="0" w:space="0" w:color="auto"/>
                    <w:left w:val="none" w:sz="0" w:space="0" w:color="auto"/>
                    <w:bottom w:val="none" w:sz="0" w:space="0" w:color="auto"/>
                    <w:right w:val="none" w:sz="0" w:space="0" w:color="auto"/>
                  </w:divBdr>
                  <w:divsChild>
                    <w:div w:id="453063501">
                      <w:marLeft w:val="0"/>
                      <w:marRight w:val="0"/>
                      <w:marTop w:val="0"/>
                      <w:marBottom w:val="0"/>
                      <w:divBdr>
                        <w:top w:val="none" w:sz="0" w:space="0" w:color="auto"/>
                        <w:left w:val="none" w:sz="0" w:space="0" w:color="auto"/>
                        <w:bottom w:val="none" w:sz="0" w:space="0" w:color="auto"/>
                        <w:right w:val="none" w:sz="0" w:space="0" w:color="auto"/>
                      </w:divBdr>
                    </w:div>
                  </w:divsChild>
                </w:div>
                <w:div w:id="2048797822">
                  <w:marLeft w:val="0"/>
                  <w:marRight w:val="0"/>
                  <w:marTop w:val="0"/>
                  <w:marBottom w:val="0"/>
                  <w:divBdr>
                    <w:top w:val="none" w:sz="0" w:space="0" w:color="auto"/>
                    <w:left w:val="none" w:sz="0" w:space="0" w:color="auto"/>
                    <w:bottom w:val="none" w:sz="0" w:space="0" w:color="auto"/>
                    <w:right w:val="none" w:sz="0" w:space="0" w:color="auto"/>
                  </w:divBdr>
                  <w:divsChild>
                    <w:div w:id="197620150">
                      <w:marLeft w:val="0"/>
                      <w:marRight w:val="0"/>
                      <w:marTop w:val="0"/>
                      <w:marBottom w:val="0"/>
                      <w:divBdr>
                        <w:top w:val="none" w:sz="0" w:space="0" w:color="auto"/>
                        <w:left w:val="none" w:sz="0" w:space="0" w:color="auto"/>
                        <w:bottom w:val="none" w:sz="0" w:space="0" w:color="auto"/>
                        <w:right w:val="none" w:sz="0" w:space="0" w:color="auto"/>
                      </w:divBdr>
                    </w:div>
                  </w:divsChild>
                </w:div>
                <w:div w:id="155657095">
                  <w:marLeft w:val="0"/>
                  <w:marRight w:val="0"/>
                  <w:marTop w:val="0"/>
                  <w:marBottom w:val="0"/>
                  <w:divBdr>
                    <w:top w:val="none" w:sz="0" w:space="0" w:color="auto"/>
                    <w:left w:val="none" w:sz="0" w:space="0" w:color="auto"/>
                    <w:bottom w:val="none" w:sz="0" w:space="0" w:color="auto"/>
                    <w:right w:val="none" w:sz="0" w:space="0" w:color="auto"/>
                  </w:divBdr>
                  <w:divsChild>
                    <w:div w:id="2116901120">
                      <w:marLeft w:val="0"/>
                      <w:marRight w:val="0"/>
                      <w:marTop w:val="0"/>
                      <w:marBottom w:val="0"/>
                      <w:divBdr>
                        <w:top w:val="none" w:sz="0" w:space="0" w:color="auto"/>
                        <w:left w:val="none" w:sz="0" w:space="0" w:color="auto"/>
                        <w:bottom w:val="none" w:sz="0" w:space="0" w:color="auto"/>
                        <w:right w:val="none" w:sz="0" w:space="0" w:color="auto"/>
                      </w:divBdr>
                    </w:div>
                  </w:divsChild>
                </w:div>
                <w:div w:id="1012995873">
                  <w:marLeft w:val="0"/>
                  <w:marRight w:val="0"/>
                  <w:marTop w:val="0"/>
                  <w:marBottom w:val="0"/>
                  <w:divBdr>
                    <w:top w:val="none" w:sz="0" w:space="0" w:color="auto"/>
                    <w:left w:val="none" w:sz="0" w:space="0" w:color="auto"/>
                    <w:bottom w:val="none" w:sz="0" w:space="0" w:color="auto"/>
                    <w:right w:val="none" w:sz="0" w:space="0" w:color="auto"/>
                  </w:divBdr>
                  <w:divsChild>
                    <w:div w:id="32847457">
                      <w:marLeft w:val="0"/>
                      <w:marRight w:val="0"/>
                      <w:marTop w:val="0"/>
                      <w:marBottom w:val="0"/>
                      <w:divBdr>
                        <w:top w:val="none" w:sz="0" w:space="0" w:color="auto"/>
                        <w:left w:val="none" w:sz="0" w:space="0" w:color="auto"/>
                        <w:bottom w:val="none" w:sz="0" w:space="0" w:color="auto"/>
                        <w:right w:val="none" w:sz="0" w:space="0" w:color="auto"/>
                      </w:divBdr>
                    </w:div>
                  </w:divsChild>
                </w:div>
                <w:div w:id="1525482501">
                  <w:marLeft w:val="0"/>
                  <w:marRight w:val="0"/>
                  <w:marTop w:val="0"/>
                  <w:marBottom w:val="0"/>
                  <w:divBdr>
                    <w:top w:val="none" w:sz="0" w:space="0" w:color="auto"/>
                    <w:left w:val="none" w:sz="0" w:space="0" w:color="auto"/>
                    <w:bottom w:val="none" w:sz="0" w:space="0" w:color="auto"/>
                    <w:right w:val="none" w:sz="0" w:space="0" w:color="auto"/>
                  </w:divBdr>
                  <w:divsChild>
                    <w:div w:id="1672248941">
                      <w:marLeft w:val="0"/>
                      <w:marRight w:val="0"/>
                      <w:marTop w:val="0"/>
                      <w:marBottom w:val="0"/>
                      <w:divBdr>
                        <w:top w:val="none" w:sz="0" w:space="0" w:color="auto"/>
                        <w:left w:val="none" w:sz="0" w:space="0" w:color="auto"/>
                        <w:bottom w:val="none" w:sz="0" w:space="0" w:color="auto"/>
                        <w:right w:val="none" w:sz="0" w:space="0" w:color="auto"/>
                      </w:divBdr>
                    </w:div>
                  </w:divsChild>
                </w:div>
                <w:div w:id="1954970814">
                  <w:marLeft w:val="0"/>
                  <w:marRight w:val="0"/>
                  <w:marTop w:val="0"/>
                  <w:marBottom w:val="0"/>
                  <w:divBdr>
                    <w:top w:val="none" w:sz="0" w:space="0" w:color="auto"/>
                    <w:left w:val="none" w:sz="0" w:space="0" w:color="auto"/>
                    <w:bottom w:val="none" w:sz="0" w:space="0" w:color="auto"/>
                    <w:right w:val="none" w:sz="0" w:space="0" w:color="auto"/>
                  </w:divBdr>
                  <w:divsChild>
                    <w:div w:id="764107462">
                      <w:marLeft w:val="0"/>
                      <w:marRight w:val="0"/>
                      <w:marTop w:val="0"/>
                      <w:marBottom w:val="0"/>
                      <w:divBdr>
                        <w:top w:val="none" w:sz="0" w:space="0" w:color="auto"/>
                        <w:left w:val="none" w:sz="0" w:space="0" w:color="auto"/>
                        <w:bottom w:val="none" w:sz="0" w:space="0" w:color="auto"/>
                        <w:right w:val="none" w:sz="0" w:space="0" w:color="auto"/>
                      </w:divBdr>
                    </w:div>
                  </w:divsChild>
                </w:div>
                <w:div w:id="2050714551">
                  <w:marLeft w:val="0"/>
                  <w:marRight w:val="0"/>
                  <w:marTop w:val="0"/>
                  <w:marBottom w:val="0"/>
                  <w:divBdr>
                    <w:top w:val="none" w:sz="0" w:space="0" w:color="auto"/>
                    <w:left w:val="none" w:sz="0" w:space="0" w:color="auto"/>
                    <w:bottom w:val="none" w:sz="0" w:space="0" w:color="auto"/>
                    <w:right w:val="none" w:sz="0" w:space="0" w:color="auto"/>
                  </w:divBdr>
                  <w:divsChild>
                    <w:div w:id="862016104">
                      <w:marLeft w:val="0"/>
                      <w:marRight w:val="0"/>
                      <w:marTop w:val="0"/>
                      <w:marBottom w:val="0"/>
                      <w:divBdr>
                        <w:top w:val="none" w:sz="0" w:space="0" w:color="auto"/>
                        <w:left w:val="none" w:sz="0" w:space="0" w:color="auto"/>
                        <w:bottom w:val="none" w:sz="0" w:space="0" w:color="auto"/>
                        <w:right w:val="none" w:sz="0" w:space="0" w:color="auto"/>
                      </w:divBdr>
                    </w:div>
                  </w:divsChild>
                </w:div>
                <w:div w:id="1423454896">
                  <w:marLeft w:val="0"/>
                  <w:marRight w:val="0"/>
                  <w:marTop w:val="0"/>
                  <w:marBottom w:val="0"/>
                  <w:divBdr>
                    <w:top w:val="none" w:sz="0" w:space="0" w:color="auto"/>
                    <w:left w:val="none" w:sz="0" w:space="0" w:color="auto"/>
                    <w:bottom w:val="none" w:sz="0" w:space="0" w:color="auto"/>
                    <w:right w:val="none" w:sz="0" w:space="0" w:color="auto"/>
                  </w:divBdr>
                  <w:divsChild>
                    <w:div w:id="72165007">
                      <w:marLeft w:val="0"/>
                      <w:marRight w:val="0"/>
                      <w:marTop w:val="0"/>
                      <w:marBottom w:val="0"/>
                      <w:divBdr>
                        <w:top w:val="none" w:sz="0" w:space="0" w:color="auto"/>
                        <w:left w:val="none" w:sz="0" w:space="0" w:color="auto"/>
                        <w:bottom w:val="none" w:sz="0" w:space="0" w:color="auto"/>
                        <w:right w:val="none" w:sz="0" w:space="0" w:color="auto"/>
                      </w:divBdr>
                    </w:div>
                  </w:divsChild>
                </w:div>
                <w:div w:id="1313674831">
                  <w:marLeft w:val="0"/>
                  <w:marRight w:val="0"/>
                  <w:marTop w:val="0"/>
                  <w:marBottom w:val="0"/>
                  <w:divBdr>
                    <w:top w:val="none" w:sz="0" w:space="0" w:color="auto"/>
                    <w:left w:val="none" w:sz="0" w:space="0" w:color="auto"/>
                    <w:bottom w:val="none" w:sz="0" w:space="0" w:color="auto"/>
                    <w:right w:val="none" w:sz="0" w:space="0" w:color="auto"/>
                  </w:divBdr>
                  <w:divsChild>
                    <w:div w:id="520969855">
                      <w:marLeft w:val="0"/>
                      <w:marRight w:val="0"/>
                      <w:marTop w:val="0"/>
                      <w:marBottom w:val="0"/>
                      <w:divBdr>
                        <w:top w:val="none" w:sz="0" w:space="0" w:color="auto"/>
                        <w:left w:val="none" w:sz="0" w:space="0" w:color="auto"/>
                        <w:bottom w:val="none" w:sz="0" w:space="0" w:color="auto"/>
                        <w:right w:val="none" w:sz="0" w:space="0" w:color="auto"/>
                      </w:divBdr>
                    </w:div>
                  </w:divsChild>
                </w:div>
                <w:div w:id="1937470876">
                  <w:marLeft w:val="0"/>
                  <w:marRight w:val="0"/>
                  <w:marTop w:val="0"/>
                  <w:marBottom w:val="0"/>
                  <w:divBdr>
                    <w:top w:val="none" w:sz="0" w:space="0" w:color="auto"/>
                    <w:left w:val="none" w:sz="0" w:space="0" w:color="auto"/>
                    <w:bottom w:val="none" w:sz="0" w:space="0" w:color="auto"/>
                    <w:right w:val="none" w:sz="0" w:space="0" w:color="auto"/>
                  </w:divBdr>
                  <w:divsChild>
                    <w:div w:id="1509559760">
                      <w:marLeft w:val="0"/>
                      <w:marRight w:val="0"/>
                      <w:marTop w:val="0"/>
                      <w:marBottom w:val="0"/>
                      <w:divBdr>
                        <w:top w:val="none" w:sz="0" w:space="0" w:color="auto"/>
                        <w:left w:val="none" w:sz="0" w:space="0" w:color="auto"/>
                        <w:bottom w:val="none" w:sz="0" w:space="0" w:color="auto"/>
                        <w:right w:val="none" w:sz="0" w:space="0" w:color="auto"/>
                      </w:divBdr>
                    </w:div>
                  </w:divsChild>
                </w:div>
                <w:div w:id="939720887">
                  <w:marLeft w:val="0"/>
                  <w:marRight w:val="0"/>
                  <w:marTop w:val="0"/>
                  <w:marBottom w:val="0"/>
                  <w:divBdr>
                    <w:top w:val="none" w:sz="0" w:space="0" w:color="auto"/>
                    <w:left w:val="none" w:sz="0" w:space="0" w:color="auto"/>
                    <w:bottom w:val="none" w:sz="0" w:space="0" w:color="auto"/>
                    <w:right w:val="none" w:sz="0" w:space="0" w:color="auto"/>
                  </w:divBdr>
                  <w:divsChild>
                    <w:div w:id="440688595">
                      <w:marLeft w:val="0"/>
                      <w:marRight w:val="0"/>
                      <w:marTop w:val="0"/>
                      <w:marBottom w:val="0"/>
                      <w:divBdr>
                        <w:top w:val="none" w:sz="0" w:space="0" w:color="auto"/>
                        <w:left w:val="none" w:sz="0" w:space="0" w:color="auto"/>
                        <w:bottom w:val="none" w:sz="0" w:space="0" w:color="auto"/>
                        <w:right w:val="none" w:sz="0" w:space="0" w:color="auto"/>
                      </w:divBdr>
                    </w:div>
                  </w:divsChild>
                </w:div>
                <w:div w:id="1154832654">
                  <w:marLeft w:val="0"/>
                  <w:marRight w:val="0"/>
                  <w:marTop w:val="0"/>
                  <w:marBottom w:val="0"/>
                  <w:divBdr>
                    <w:top w:val="none" w:sz="0" w:space="0" w:color="auto"/>
                    <w:left w:val="none" w:sz="0" w:space="0" w:color="auto"/>
                    <w:bottom w:val="none" w:sz="0" w:space="0" w:color="auto"/>
                    <w:right w:val="none" w:sz="0" w:space="0" w:color="auto"/>
                  </w:divBdr>
                  <w:divsChild>
                    <w:div w:id="102308504">
                      <w:marLeft w:val="0"/>
                      <w:marRight w:val="0"/>
                      <w:marTop w:val="0"/>
                      <w:marBottom w:val="0"/>
                      <w:divBdr>
                        <w:top w:val="none" w:sz="0" w:space="0" w:color="auto"/>
                        <w:left w:val="none" w:sz="0" w:space="0" w:color="auto"/>
                        <w:bottom w:val="none" w:sz="0" w:space="0" w:color="auto"/>
                        <w:right w:val="none" w:sz="0" w:space="0" w:color="auto"/>
                      </w:divBdr>
                    </w:div>
                  </w:divsChild>
                </w:div>
                <w:div w:id="1196578027">
                  <w:marLeft w:val="0"/>
                  <w:marRight w:val="0"/>
                  <w:marTop w:val="0"/>
                  <w:marBottom w:val="0"/>
                  <w:divBdr>
                    <w:top w:val="none" w:sz="0" w:space="0" w:color="auto"/>
                    <w:left w:val="none" w:sz="0" w:space="0" w:color="auto"/>
                    <w:bottom w:val="none" w:sz="0" w:space="0" w:color="auto"/>
                    <w:right w:val="none" w:sz="0" w:space="0" w:color="auto"/>
                  </w:divBdr>
                  <w:divsChild>
                    <w:div w:id="556355715">
                      <w:marLeft w:val="0"/>
                      <w:marRight w:val="0"/>
                      <w:marTop w:val="0"/>
                      <w:marBottom w:val="0"/>
                      <w:divBdr>
                        <w:top w:val="none" w:sz="0" w:space="0" w:color="auto"/>
                        <w:left w:val="none" w:sz="0" w:space="0" w:color="auto"/>
                        <w:bottom w:val="none" w:sz="0" w:space="0" w:color="auto"/>
                        <w:right w:val="none" w:sz="0" w:space="0" w:color="auto"/>
                      </w:divBdr>
                    </w:div>
                  </w:divsChild>
                </w:div>
                <w:div w:id="982004513">
                  <w:marLeft w:val="0"/>
                  <w:marRight w:val="0"/>
                  <w:marTop w:val="0"/>
                  <w:marBottom w:val="0"/>
                  <w:divBdr>
                    <w:top w:val="none" w:sz="0" w:space="0" w:color="auto"/>
                    <w:left w:val="none" w:sz="0" w:space="0" w:color="auto"/>
                    <w:bottom w:val="none" w:sz="0" w:space="0" w:color="auto"/>
                    <w:right w:val="none" w:sz="0" w:space="0" w:color="auto"/>
                  </w:divBdr>
                  <w:divsChild>
                    <w:div w:id="1771849267">
                      <w:marLeft w:val="0"/>
                      <w:marRight w:val="0"/>
                      <w:marTop w:val="0"/>
                      <w:marBottom w:val="0"/>
                      <w:divBdr>
                        <w:top w:val="none" w:sz="0" w:space="0" w:color="auto"/>
                        <w:left w:val="none" w:sz="0" w:space="0" w:color="auto"/>
                        <w:bottom w:val="none" w:sz="0" w:space="0" w:color="auto"/>
                        <w:right w:val="none" w:sz="0" w:space="0" w:color="auto"/>
                      </w:divBdr>
                    </w:div>
                  </w:divsChild>
                </w:div>
                <w:div w:id="13969715">
                  <w:marLeft w:val="0"/>
                  <w:marRight w:val="0"/>
                  <w:marTop w:val="0"/>
                  <w:marBottom w:val="0"/>
                  <w:divBdr>
                    <w:top w:val="none" w:sz="0" w:space="0" w:color="auto"/>
                    <w:left w:val="none" w:sz="0" w:space="0" w:color="auto"/>
                    <w:bottom w:val="none" w:sz="0" w:space="0" w:color="auto"/>
                    <w:right w:val="none" w:sz="0" w:space="0" w:color="auto"/>
                  </w:divBdr>
                  <w:divsChild>
                    <w:div w:id="215548494">
                      <w:marLeft w:val="0"/>
                      <w:marRight w:val="0"/>
                      <w:marTop w:val="0"/>
                      <w:marBottom w:val="0"/>
                      <w:divBdr>
                        <w:top w:val="none" w:sz="0" w:space="0" w:color="auto"/>
                        <w:left w:val="none" w:sz="0" w:space="0" w:color="auto"/>
                        <w:bottom w:val="none" w:sz="0" w:space="0" w:color="auto"/>
                        <w:right w:val="none" w:sz="0" w:space="0" w:color="auto"/>
                      </w:divBdr>
                    </w:div>
                  </w:divsChild>
                </w:div>
                <w:div w:id="1246114048">
                  <w:marLeft w:val="0"/>
                  <w:marRight w:val="0"/>
                  <w:marTop w:val="0"/>
                  <w:marBottom w:val="0"/>
                  <w:divBdr>
                    <w:top w:val="none" w:sz="0" w:space="0" w:color="auto"/>
                    <w:left w:val="none" w:sz="0" w:space="0" w:color="auto"/>
                    <w:bottom w:val="none" w:sz="0" w:space="0" w:color="auto"/>
                    <w:right w:val="none" w:sz="0" w:space="0" w:color="auto"/>
                  </w:divBdr>
                  <w:divsChild>
                    <w:div w:id="812596997">
                      <w:marLeft w:val="0"/>
                      <w:marRight w:val="0"/>
                      <w:marTop w:val="0"/>
                      <w:marBottom w:val="0"/>
                      <w:divBdr>
                        <w:top w:val="none" w:sz="0" w:space="0" w:color="auto"/>
                        <w:left w:val="none" w:sz="0" w:space="0" w:color="auto"/>
                        <w:bottom w:val="none" w:sz="0" w:space="0" w:color="auto"/>
                        <w:right w:val="none" w:sz="0" w:space="0" w:color="auto"/>
                      </w:divBdr>
                    </w:div>
                  </w:divsChild>
                </w:div>
                <w:div w:id="1478959467">
                  <w:marLeft w:val="0"/>
                  <w:marRight w:val="0"/>
                  <w:marTop w:val="0"/>
                  <w:marBottom w:val="0"/>
                  <w:divBdr>
                    <w:top w:val="none" w:sz="0" w:space="0" w:color="auto"/>
                    <w:left w:val="none" w:sz="0" w:space="0" w:color="auto"/>
                    <w:bottom w:val="none" w:sz="0" w:space="0" w:color="auto"/>
                    <w:right w:val="none" w:sz="0" w:space="0" w:color="auto"/>
                  </w:divBdr>
                  <w:divsChild>
                    <w:div w:id="1720860008">
                      <w:marLeft w:val="0"/>
                      <w:marRight w:val="0"/>
                      <w:marTop w:val="0"/>
                      <w:marBottom w:val="0"/>
                      <w:divBdr>
                        <w:top w:val="none" w:sz="0" w:space="0" w:color="auto"/>
                        <w:left w:val="none" w:sz="0" w:space="0" w:color="auto"/>
                        <w:bottom w:val="none" w:sz="0" w:space="0" w:color="auto"/>
                        <w:right w:val="none" w:sz="0" w:space="0" w:color="auto"/>
                      </w:divBdr>
                    </w:div>
                  </w:divsChild>
                </w:div>
                <w:div w:id="107746944">
                  <w:marLeft w:val="0"/>
                  <w:marRight w:val="0"/>
                  <w:marTop w:val="0"/>
                  <w:marBottom w:val="0"/>
                  <w:divBdr>
                    <w:top w:val="none" w:sz="0" w:space="0" w:color="auto"/>
                    <w:left w:val="none" w:sz="0" w:space="0" w:color="auto"/>
                    <w:bottom w:val="none" w:sz="0" w:space="0" w:color="auto"/>
                    <w:right w:val="none" w:sz="0" w:space="0" w:color="auto"/>
                  </w:divBdr>
                  <w:divsChild>
                    <w:div w:id="296422941">
                      <w:marLeft w:val="0"/>
                      <w:marRight w:val="0"/>
                      <w:marTop w:val="0"/>
                      <w:marBottom w:val="0"/>
                      <w:divBdr>
                        <w:top w:val="none" w:sz="0" w:space="0" w:color="auto"/>
                        <w:left w:val="none" w:sz="0" w:space="0" w:color="auto"/>
                        <w:bottom w:val="none" w:sz="0" w:space="0" w:color="auto"/>
                        <w:right w:val="none" w:sz="0" w:space="0" w:color="auto"/>
                      </w:divBdr>
                    </w:div>
                  </w:divsChild>
                </w:div>
                <w:div w:id="1725986529">
                  <w:marLeft w:val="0"/>
                  <w:marRight w:val="0"/>
                  <w:marTop w:val="0"/>
                  <w:marBottom w:val="0"/>
                  <w:divBdr>
                    <w:top w:val="none" w:sz="0" w:space="0" w:color="auto"/>
                    <w:left w:val="none" w:sz="0" w:space="0" w:color="auto"/>
                    <w:bottom w:val="none" w:sz="0" w:space="0" w:color="auto"/>
                    <w:right w:val="none" w:sz="0" w:space="0" w:color="auto"/>
                  </w:divBdr>
                  <w:divsChild>
                    <w:div w:id="1238787095">
                      <w:marLeft w:val="0"/>
                      <w:marRight w:val="0"/>
                      <w:marTop w:val="0"/>
                      <w:marBottom w:val="0"/>
                      <w:divBdr>
                        <w:top w:val="none" w:sz="0" w:space="0" w:color="auto"/>
                        <w:left w:val="none" w:sz="0" w:space="0" w:color="auto"/>
                        <w:bottom w:val="none" w:sz="0" w:space="0" w:color="auto"/>
                        <w:right w:val="none" w:sz="0" w:space="0" w:color="auto"/>
                      </w:divBdr>
                    </w:div>
                  </w:divsChild>
                </w:div>
                <w:div w:id="1145583551">
                  <w:marLeft w:val="0"/>
                  <w:marRight w:val="0"/>
                  <w:marTop w:val="0"/>
                  <w:marBottom w:val="0"/>
                  <w:divBdr>
                    <w:top w:val="none" w:sz="0" w:space="0" w:color="auto"/>
                    <w:left w:val="none" w:sz="0" w:space="0" w:color="auto"/>
                    <w:bottom w:val="none" w:sz="0" w:space="0" w:color="auto"/>
                    <w:right w:val="none" w:sz="0" w:space="0" w:color="auto"/>
                  </w:divBdr>
                  <w:divsChild>
                    <w:div w:id="1300913327">
                      <w:marLeft w:val="0"/>
                      <w:marRight w:val="0"/>
                      <w:marTop w:val="0"/>
                      <w:marBottom w:val="0"/>
                      <w:divBdr>
                        <w:top w:val="none" w:sz="0" w:space="0" w:color="auto"/>
                        <w:left w:val="none" w:sz="0" w:space="0" w:color="auto"/>
                        <w:bottom w:val="none" w:sz="0" w:space="0" w:color="auto"/>
                        <w:right w:val="none" w:sz="0" w:space="0" w:color="auto"/>
                      </w:divBdr>
                    </w:div>
                  </w:divsChild>
                </w:div>
                <w:div w:id="1293943179">
                  <w:marLeft w:val="0"/>
                  <w:marRight w:val="0"/>
                  <w:marTop w:val="0"/>
                  <w:marBottom w:val="0"/>
                  <w:divBdr>
                    <w:top w:val="none" w:sz="0" w:space="0" w:color="auto"/>
                    <w:left w:val="none" w:sz="0" w:space="0" w:color="auto"/>
                    <w:bottom w:val="none" w:sz="0" w:space="0" w:color="auto"/>
                    <w:right w:val="none" w:sz="0" w:space="0" w:color="auto"/>
                  </w:divBdr>
                  <w:divsChild>
                    <w:div w:id="788553913">
                      <w:marLeft w:val="0"/>
                      <w:marRight w:val="0"/>
                      <w:marTop w:val="0"/>
                      <w:marBottom w:val="0"/>
                      <w:divBdr>
                        <w:top w:val="none" w:sz="0" w:space="0" w:color="auto"/>
                        <w:left w:val="none" w:sz="0" w:space="0" w:color="auto"/>
                        <w:bottom w:val="none" w:sz="0" w:space="0" w:color="auto"/>
                        <w:right w:val="none" w:sz="0" w:space="0" w:color="auto"/>
                      </w:divBdr>
                    </w:div>
                  </w:divsChild>
                </w:div>
                <w:div w:id="1261639386">
                  <w:marLeft w:val="0"/>
                  <w:marRight w:val="0"/>
                  <w:marTop w:val="0"/>
                  <w:marBottom w:val="0"/>
                  <w:divBdr>
                    <w:top w:val="none" w:sz="0" w:space="0" w:color="auto"/>
                    <w:left w:val="none" w:sz="0" w:space="0" w:color="auto"/>
                    <w:bottom w:val="none" w:sz="0" w:space="0" w:color="auto"/>
                    <w:right w:val="none" w:sz="0" w:space="0" w:color="auto"/>
                  </w:divBdr>
                  <w:divsChild>
                    <w:div w:id="658729406">
                      <w:marLeft w:val="0"/>
                      <w:marRight w:val="0"/>
                      <w:marTop w:val="0"/>
                      <w:marBottom w:val="0"/>
                      <w:divBdr>
                        <w:top w:val="none" w:sz="0" w:space="0" w:color="auto"/>
                        <w:left w:val="none" w:sz="0" w:space="0" w:color="auto"/>
                        <w:bottom w:val="none" w:sz="0" w:space="0" w:color="auto"/>
                        <w:right w:val="none" w:sz="0" w:space="0" w:color="auto"/>
                      </w:divBdr>
                    </w:div>
                  </w:divsChild>
                </w:div>
                <w:div w:id="2055229168">
                  <w:marLeft w:val="0"/>
                  <w:marRight w:val="0"/>
                  <w:marTop w:val="0"/>
                  <w:marBottom w:val="0"/>
                  <w:divBdr>
                    <w:top w:val="none" w:sz="0" w:space="0" w:color="auto"/>
                    <w:left w:val="none" w:sz="0" w:space="0" w:color="auto"/>
                    <w:bottom w:val="none" w:sz="0" w:space="0" w:color="auto"/>
                    <w:right w:val="none" w:sz="0" w:space="0" w:color="auto"/>
                  </w:divBdr>
                  <w:divsChild>
                    <w:div w:id="720137307">
                      <w:marLeft w:val="0"/>
                      <w:marRight w:val="0"/>
                      <w:marTop w:val="0"/>
                      <w:marBottom w:val="0"/>
                      <w:divBdr>
                        <w:top w:val="none" w:sz="0" w:space="0" w:color="auto"/>
                        <w:left w:val="none" w:sz="0" w:space="0" w:color="auto"/>
                        <w:bottom w:val="none" w:sz="0" w:space="0" w:color="auto"/>
                        <w:right w:val="none" w:sz="0" w:space="0" w:color="auto"/>
                      </w:divBdr>
                    </w:div>
                  </w:divsChild>
                </w:div>
                <w:div w:id="560557257">
                  <w:marLeft w:val="0"/>
                  <w:marRight w:val="0"/>
                  <w:marTop w:val="0"/>
                  <w:marBottom w:val="0"/>
                  <w:divBdr>
                    <w:top w:val="none" w:sz="0" w:space="0" w:color="auto"/>
                    <w:left w:val="none" w:sz="0" w:space="0" w:color="auto"/>
                    <w:bottom w:val="none" w:sz="0" w:space="0" w:color="auto"/>
                    <w:right w:val="none" w:sz="0" w:space="0" w:color="auto"/>
                  </w:divBdr>
                  <w:divsChild>
                    <w:div w:id="2039430136">
                      <w:marLeft w:val="0"/>
                      <w:marRight w:val="0"/>
                      <w:marTop w:val="0"/>
                      <w:marBottom w:val="0"/>
                      <w:divBdr>
                        <w:top w:val="none" w:sz="0" w:space="0" w:color="auto"/>
                        <w:left w:val="none" w:sz="0" w:space="0" w:color="auto"/>
                        <w:bottom w:val="none" w:sz="0" w:space="0" w:color="auto"/>
                        <w:right w:val="none" w:sz="0" w:space="0" w:color="auto"/>
                      </w:divBdr>
                    </w:div>
                  </w:divsChild>
                </w:div>
                <w:div w:id="938566525">
                  <w:marLeft w:val="0"/>
                  <w:marRight w:val="0"/>
                  <w:marTop w:val="0"/>
                  <w:marBottom w:val="0"/>
                  <w:divBdr>
                    <w:top w:val="none" w:sz="0" w:space="0" w:color="auto"/>
                    <w:left w:val="none" w:sz="0" w:space="0" w:color="auto"/>
                    <w:bottom w:val="none" w:sz="0" w:space="0" w:color="auto"/>
                    <w:right w:val="none" w:sz="0" w:space="0" w:color="auto"/>
                  </w:divBdr>
                  <w:divsChild>
                    <w:div w:id="1903641216">
                      <w:marLeft w:val="0"/>
                      <w:marRight w:val="0"/>
                      <w:marTop w:val="0"/>
                      <w:marBottom w:val="0"/>
                      <w:divBdr>
                        <w:top w:val="none" w:sz="0" w:space="0" w:color="auto"/>
                        <w:left w:val="none" w:sz="0" w:space="0" w:color="auto"/>
                        <w:bottom w:val="none" w:sz="0" w:space="0" w:color="auto"/>
                        <w:right w:val="none" w:sz="0" w:space="0" w:color="auto"/>
                      </w:divBdr>
                    </w:div>
                  </w:divsChild>
                </w:div>
                <w:div w:id="327943641">
                  <w:marLeft w:val="0"/>
                  <w:marRight w:val="0"/>
                  <w:marTop w:val="0"/>
                  <w:marBottom w:val="0"/>
                  <w:divBdr>
                    <w:top w:val="none" w:sz="0" w:space="0" w:color="auto"/>
                    <w:left w:val="none" w:sz="0" w:space="0" w:color="auto"/>
                    <w:bottom w:val="none" w:sz="0" w:space="0" w:color="auto"/>
                    <w:right w:val="none" w:sz="0" w:space="0" w:color="auto"/>
                  </w:divBdr>
                  <w:divsChild>
                    <w:div w:id="1535382456">
                      <w:marLeft w:val="0"/>
                      <w:marRight w:val="0"/>
                      <w:marTop w:val="0"/>
                      <w:marBottom w:val="0"/>
                      <w:divBdr>
                        <w:top w:val="none" w:sz="0" w:space="0" w:color="auto"/>
                        <w:left w:val="none" w:sz="0" w:space="0" w:color="auto"/>
                        <w:bottom w:val="none" w:sz="0" w:space="0" w:color="auto"/>
                        <w:right w:val="none" w:sz="0" w:space="0" w:color="auto"/>
                      </w:divBdr>
                    </w:div>
                  </w:divsChild>
                </w:div>
                <w:div w:id="253444406">
                  <w:marLeft w:val="0"/>
                  <w:marRight w:val="0"/>
                  <w:marTop w:val="0"/>
                  <w:marBottom w:val="0"/>
                  <w:divBdr>
                    <w:top w:val="none" w:sz="0" w:space="0" w:color="auto"/>
                    <w:left w:val="none" w:sz="0" w:space="0" w:color="auto"/>
                    <w:bottom w:val="none" w:sz="0" w:space="0" w:color="auto"/>
                    <w:right w:val="none" w:sz="0" w:space="0" w:color="auto"/>
                  </w:divBdr>
                  <w:divsChild>
                    <w:div w:id="1526477558">
                      <w:marLeft w:val="0"/>
                      <w:marRight w:val="0"/>
                      <w:marTop w:val="0"/>
                      <w:marBottom w:val="0"/>
                      <w:divBdr>
                        <w:top w:val="none" w:sz="0" w:space="0" w:color="auto"/>
                        <w:left w:val="none" w:sz="0" w:space="0" w:color="auto"/>
                        <w:bottom w:val="none" w:sz="0" w:space="0" w:color="auto"/>
                        <w:right w:val="none" w:sz="0" w:space="0" w:color="auto"/>
                      </w:divBdr>
                    </w:div>
                  </w:divsChild>
                </w:div>
                <w:div w:id="502090843">
                  <w:marLeft w:val="0"/>
                  <w:marRight w:val="0"/>
                  <w:marTop w:val="0"/>
                  <w:marBottom w:val="0"/>
                  <w:divBdr>
                    <w:top w:val="none" w:sz="0" w:space="0" w:color="auto"/>
                    <w:left w:val="none" w:sz="0" w:space="0" w:color="auto"/>
                    <w:bottom w:val="none" w:sz="0" w:space="0" w:color="auto"/>
                    <w:right w:val="none" w:sz="0" w:space="0" w:color="auto"/>
                  </w:divBdr>
                  <w:divsChild>
                    <w:div w:id="1602490400">
                      <w:marLeft w:val="0"/>
                      <w:marRight w:val="0"/>
                      <w:marTop w:val="0"/>
                      <w:marBottom w:val="0"/>
                      <w:divBdr>
                        <w:top w:val="none" w:sz="0" w:space="0" w:color="auto"/>
                        <w:left w:val="none" w:sz="0" w:space="0" w:color="auto"/>
                        <w:bottom w:val="none" w:sz="0" w:space="0" w:color="auto"/>
                        <w:right w:val="none" w:sz="0" w:space="0" w:color="auto"/>
                      </w:divBdr>
                    </w:div>
                  </w:divsChild>
                </w:div>
                <w:div w:id="909191719">
                  <w:marLeft w:val="0"/>
                  <w:marRight w:val="0"/>
                  <w:marTop w:val="0"/>
                  <w:marBottom w:val="0"/>
                  <w:divBdr>
                    <w:top w:val="none" w:sz="0" w:space="0" w:color="auto"/>
                    <w:left w:val="none" w:sz="0" w:space="0" w:color="auto"/>
                    <w:bottom w:val="none" w:sz="0" w:space="0" w:color="auto"/>
                    <w:right w:val="none" w:sz="0" w:space="0" w:color="auto"/>
                  </w:divBdr>
                  <w:divsChild>
                    <w:div w:id="1280187262">
                      <w:marLeft w:val="0"/>
                      <w:marRight w:val="0"/>
                      <w:marTop w:val="0"/>
                      <w:marBottom w:val="0"/>
                      <w:divBdr>
                        <w:top w:val="none" w:sz="0" w:space="0" w:color="auto"/>
                        <w:left w:val="none" w:sz="0" w:space="0" w:color="auto"/>
                        <w:bottom w:val="none" w:sz="0" w:space="0" w:color="auto"/>
                        <w:right w:val="none" w:sz="0" w:space="0" w:color="auto"/>
                      </w:divBdr>
                    </w:div>
                  </w:divsChild>
                </w:div>
                <w:div w:id="391975078">
                  <w:marLeft w:val="0"/>
                  <w:marRight w:val="0"/>
                  <w:marTop w:val="0"/>
                  <w:marBottom w:val="0"/>
                  <w:divBdr>
                    <w:top w:val="none" w:sz="0" w:space="0" w:color="auto"/>
                    <w:left w:val="none" w:sz="0" w:space="0" w:color="auto"/>
                    <w:bottom w:val="none" w:sz="0" w:space="0" w:color="auto"/>
                    <w:right w:val="none" w:sz="0" w:space="0" w:color="auto"/>
                  </w:divBdr>
                  <w:divsChild>
                    <w:div w:id="1077284442">
                      <w:marLeft w:val="0"/>
                      <w:marRight w:val="0"/>
                      <w:marTop w:val="0"/>
                      <w:marBottom w:val="0"/>
                      <w:divBdr>
                        <w:top w:val="none" w:sz="0" w:space="0" w:color="auto"/>
                        <w:left w:val="none" w:sz="0" w:space="0" w:color="auto"/>
                        <w:bottom w:val="none" w:sz="0" w:space="0" w:color="auto"/>
                        <w:right w:val="none" w:sz="0" w:space="0" w:color="auto"/>
                      </w:divBdr>
                    </w:div>
                  </w:divsChild>
                </w:div>
                <w:div w:id="887717724">
                  <w:marLeft w:val="0"/>
                  <w:marRight w:val="0"/>
                  <w:marTop w:val="0"/>
                  <w:marBottom w:val="0"/>
                  <w:divBdr>
                    <w:top w:val="none" w:sz="0" w:space="0" w:color="auto"/>
                    <w:left w:val="none" w:sz="0" w:space="0" w:color="auto"/>
                    <w:bottom w:val="none" w:sz="0" w:space="0" w:color="auto"/>
                    <w:right w:val="none" w:sz="0" w:space="0" w:color="auto"/>
                  </w:divBdr>
                  <w:divsChild>
                    <w:div w:id="871577538">
                      <w:marLeft w:val="0"/>
                      <w:marRight w:val="0"/>
                      <w:marTop w:val="0"/>
                      <w:marBottom w:val="0"/>
                      <w:divBdr>
                        <w:top w:val="none" w:sz="0" w:space="0" w:color="auto"/>
                        <w:left w:val="none" w:sz="0" w:space="0" w:color="auto"/>
                        <w:bottom w:val="none" w:sz="0" w:space="0" w:color="auto"/>
                        <w:right w:val="none" w:sz="0" w:space="0" w:color="auto"/>
                      </w:divBdr>
                    </w:div>
                  </w:divsChild>
                </w:div>
                <w:div w:id="580021586">
                  <w:marLeft w:val="0"/>
                  <w:marRight w:val="0"/>
                  <w:marTop w:val="0"/>
                  <w:marBottom w:val="0"/>
                  <w:divBdr>
                    <w:top w:val="none" w:sz="0" w:space="0" w:color="auto"/>
                    <w:left w:val="none" w:sz="0" w:space="0" w:color="auto"/>
                    <w:bottom w:val="none" w:sz="0" w:space="0" w:color="auto"/>
                    <w:right w:val="none" w:sz="0" w:space="0" w:color="auto"/>
                  </w:divBdr>
                  <w:divsChild>
                    <w:div w:id="436213749">
                      <w:marLeft w:val="0"/>
                      <w:marRight w:val="0"/>
                      <w:marTop w:val="0"/>
                      <w:marBottom w:val="0"/>
                      <w:divBdr>
                        <w:top w:val="none" w:sz="0" w:space="0" w:color="auto"/>
                        <w:left w:val="none" w:sz="0" w:space="0" w:color="auto"/>
                        <w:bottom w:val="none" w:sz="0" w:space="0" w:color="auto"/>
                        <w:right w:val="none" w:sz="0" w:space="0" w:color="auto"/>
                      </w:divBdr>
                    </w:div>
                  </w:divsChild>
                </w:div>
                <w:div w:id="1021668492">
                  <w:marLeft w:val="0"/>
                  <w:marRight w:val="0"/>
                  <w:marTop w:val="0"/>
                  <w:marBottom w:val="0"/>
                  <w:divBdr>
                    <w:top w:val="none" w:sz="0" w:space="0" w:color="auto"/>
                    <w:left w:val="none" w:sz="0" w:space="0" w:color="auto"/>
                    <w:bottom w:val="none" w:sz="0" w:space="0" w:color="auto"/>
                    <w:right w:val="none" w:sz="0" w:space="0" w:color="auto"/>
                  </w:divBdr>
                  <w:divsChild>
                    <w:div w:id="133722922">
                      <w:marLeft w:val="0"/>
                      <w:marRight w:val="0"/>
                      <w:marTop w:val="0"/>
                      <w:marBottom w:val="0"/>
                      <w:divBdr>
                        <w:top w:val="none" w:sz="0" w:space="0" w:color="auto"/>
                        <w:left w:val="none" w:sz="0" w:space="0" w:color="auto"/>
                        <w:bottom w:val="none" w:sz="0" w:space="0" w:color="auto"/>
                        <w:right w:val="none" w:sz="0" w:space="0" w:color="auto"/>
                      </w:divBdr>
                    </w:div>
                  </w:divsChild>
                </w:div>
                <w:div w:id="1332180892">
                  <w:marLeft w:val="0"/>
                  <w:marRight w:val="0"/>
                  <w:marTop w:val="0"/>
                  <w:marBottom w:val="0"/>
                  <w:divBdr>
                    <w:top w:val="none" w:sz="0" w:space="0" w:color="auto"/>
                    <w:left w:val="none" w:sz="0" w:space="0" w:color="auto"/>
                    <w:bottom w:val="none" w:sz="0" w:space="0" w:color="auto"/>
                    <w:right w:val="none" w:sz="0" w:space="0" w:color="auto"/>
                  </w:divBdr>
                  <w:divsChild>
                    <w:div w:id="1479683607">
                      <w:marLeft w:val="0"/>
                      <w:marRight w:val="0"/>
                      <w:marTop w:val="0"/>
                      <w:marBottom w:val="0"/>
                      <w:divBdr>
                        <w:top w:val="none" w:sz="0" w:space="0" w:color="auto"/>
                        <w:left w:val="none" w:sz="0" w:space="0" w:color="auto"/>
                        <w:bottom w:val="none" w:sz="0" w:space="0" w:color="auto"/>
                        <w:right w:val="none" w:sz="0" w:space="0" w:color="auto"/>
                      </w:divBdr>
                    </w:div>
                  </w:divsChild>
                </w:div>
                <w:div w:id="8260807">
                  <w:marLeft w:val="0"/>
                  <w:marRight w:val="0"/>
                  <w:marTop w:val="0"/>
                  <w:marBottom w:val="0"/>
                  <w:divBdr>
                    <w:top w:val="none" w:sz="0" w:space="0" w:color="auto"/>
                    <w:left w:val="none" w:sz="0" w:space="0" w:color="auto"/>
                    <w:bottom w:val="none" w:sz="0" w:space="0" w:color="auto"/>
                    <w:right w:val="none" w:sz="0" w:space="0" w:color="auto"/>
                  </w:divBdr>
                  <w:divsChild>
                    <w:div w:id="976295871">
                      <w:marLeft w:val="0"/>
                      <w:marRight w:val="0"/>
                      <w:marTop w:val="0"/>
                      <w:marBottom w:val="0"/>
                      <w:divBdr>
                        <w:top w:val="none" w:sz="0" w:space="0" w:color="auto"/>
                        <w:left w:val="none" w:sz="0" w:space="0" w:color="auto"/>
                        <w:bottom w:val="none" w:sz="0" w:space="0" w:color="auto"/>
                        <w:right w:val="none" w:sz="0" w:space="0" w:color="auto"/>
                      </w:divBdr>
                    </w:div>
                  </w:divsChild>
                </w:div>
                <w:div w:id="306325658">
                  <w:marLeft w:val="0"/>
                  <w:marRight w:val="0"/>
                  <w:marTop w:val="0"/>
                  <w:marBottom w:val="0"/>
                  <w:divBdr>
                    <w:top w:val="none" w:sz="0" w:space="0" w:color="auto"/>
                    <w:left w:val="none" w:sz="0" w:space="0" w:color="auto"/>
                    <w:bottom w:val="none" w:sz="0" w:space="0" w:color="auto"/>
                    <w:right w:val="none" w:sz="0" w:space="0" w:color="auto"/>
                  </w:divBdr>
                  <w:divsChild>
                    <w:div w:id="1106271863">
                      <w:marLeft w:val="0"/>
                      <w:marRight w:val="0"/>
                      <w:marTop w:val="0"/>
                      <w:marBottom w:val="0"/>
                      <w:divBdr>
                        <w:top w:val="none" w:sz="0" w:space="0" w:color="auto"/>
                        <w:left w:val="none" w:sz="0" w:space="0" w:color="auto"/>
                        <w:bottom w:val="none" w:sz="0" w:space="0" w:color="auto"/>
                        <w:right w:val="none" w:sz="0" w:space="0" w:color="auto"/>
                      </w:divBdr>
                    </w:div>
                  </w:divsChild>
                </w:div>
                <w:div w:id="1872112203">
                  <w:marLeft w:val="0"/>
                  <w:marRight w:val="0"/>
                  <w:marTop w:val="0"/>
                  <w:marBottom w:val="0"/>
                  <w:divBdr>
                    <w:top w:val="none" w:sz="0" w:space="0" w:color="auto"/>
                    <w:left w:val="none" w:sz="0" w:space="0" w:color="auto"/>
                    <w:bottom w:val="none" w:sz="0" w:space="0" w:color="auto"/>
                    <w:right w:val="none" w:sz="0" w:space="0" w:color="auto"/>
                  </w:divBdr>
                  <w:divsChild>
                    <w:div w:id="982193173">
                      <w:marLeft w:val="0"/>
                      <w:marRight w:val="0"/>
                      <w:marTop w:val="0"/>
                      <w:marBottom w:val="0"/>
                      <w:divBdr>
                        <w:top w:val="none" w:sz="0" w:space="0" w:color="auto"/>
                        <w:left w:val="none" w:sz="0" w:space="0" w:color="auto"/>
                        <w:bottom w:val="none" w:sz="0" w:space="0" w:color="auto"/>
                        <w:right w:val="none" w:sz="0" w:space="0" w:color="auto"/>
                      </w:divBdr>
                    </w:div>
                  </w:divsChild>
                </w:div>
                <w:div w:id="165168790">
                  <w:marLeft w:val="0"/>
                  <w:marRight w:val="0"/>
                  <w:marTop w:val="0"/>
                  <w:marBottom w:val="0"/>
                  <w:divBdr>
                    <w:top w:val="none" w:sz="0" w:space="0" w:color="auto"/>
                    <w:left w:val="none" w:sz="0" w:space="0" w:color="auto"/>
                    <w:bottom w:val="none" w:sz="0" w:space="0" w:color="auto"/>
                    <w:right w:val="none" w:sz="0" w:space="0" w:color="auto"/>
                  </w:divBdr>
                  <w:divsChild>
                    <w:div w:id="218790474">
                      <w:marLeft w:val="0"/>
                      <w:marRight w:val="0"/>
                      <w:marTop w:val="0"/>
                      <w:marBottom w:val="0"/>
                      <w:divBdr>
                        <w:top w:val="none" w:sz="0" w:space="0" w:color="auto"/>
                        <w:left w:val="none" w:sz="0" w:space="0" w:color="auto"/>
                        <w:bottom w:val="none" w:sz="0" w:space="0" w:color="auto"/>
                        <w:right w:val="none" w:sz="0" w:space="0" w:color="auto"/>
                      </w:divBdr>
                    </w:div>
                  </w:divsChild>
                </w:div>
                <w:div w:id="661856390">
                  <w:marLeft w:val="0"/>
                  <w:marRight w:val="0"/>
                  <w:marTop w:val="0"/>
                  <w:marBottom w:val="0"/>
                  <w:divBdr>
                    <w:top w:val="none" w:sz="0" w:space="0" w:color="auto"/>
                    <w:left w:val="none" w:sz="0" w:space="0" w:color="auto"/>
                    <w:bottom w:val="none" w:sz="0" w:space="0" w:color="auto"/>
                    <w:right w:val="none" w:sz="0" w:space="0" w:color="auto"/>
                  </w:divBdr>
                  <w:divsChild>
                    <w:div w:id="2090612597">
                      <w:marLeft w:val="0"/>
                      <w:marRight w:val="0"/>
                      <w:marTop w:val="0"/>
                      <w:marBottom w:val="0"/>
                      <w:divBdr>
                        <w:top w:val="none" w:sz="0" w:space="0" w:color="auto"/>
                        <w:left w:val="none" w:sz="0" w:space="0" w:color="auto"/>
                        <w:bottom w:val="none" w:sz="0" w:space="0" w:color="auto"/>
                        <w:right w:val="none" w:sz="0" w:space="0" w:color="auto"/>
                      </w:divBdr>
                    </w:div>
                  </w:divsChild>
                </w:div>
                <w:div w:id="1273824126">
                  <w:marLeft w:val="0"/>
                  <w:marRight w:val="0"/>
                  <w:marTop w:val="0"/>
                  <w:marBottom w:val="0"/>
                  <w:divBdr>
                    <w:top w:val="none" w:sz="0" w:space="0" w:color="auto"/>
                    <w:left w:val="none" w:sz="0" w:space="0" w:color="auto"/>
                    <w:bottom w:val="none" w:sz="0" w:space="0" w:color="auto"/>
                    <w:right w:val="none" w:sz="0" w:space="0" w:color="auto"/>
                  </w:divBdr>
                  <w:divsChild>
                    <w:div w:id="1267156782">
                      <w:marLeft w:val="0"/>
                      <w:marRight w:val="0"/>
                      <w:marTop w:val="0"/>
                      <w:marBottom w:val="0"/>
                      <w:divBdr>
                        <w:top w:val="none" w:sz="0" w:space="0" w:color="auto"/>
                        <w:left w:val="none" w:sz="0" w:space="0" w:color="auto"/>
                        <w:bottom w:val="none" w:sz="0" w:space="0" w:color="auto"/>
                        <w:right w:val="none" w:sz="0" w:space="0" w:color="auto"/>
                      </w:divBdr>
                    </w:div>
                  </w:divsChild>
                </w:div>
                <w:div w:id="1118794281">
                  <w:marLeft w:val="0"/>
                  <w:marRight w:val="0"/>
                  <w:marTop w:val="0"/>
                  <w:marBottom w:val="0"/>
                  <w:divBdr>
                    <w:top w:val="none" w:sz="0" w:space="0" w:color="auto"/>
                    <w:left w:val="none" w:sz="0" w:space="0" w:color="auto"/>
                    <w:bottom w:val="none" w:sz="0" w:space="0" w:color="auto"/>
                    <w:right w:val="none" w:sz="0" w:space="0" w:color="auto"/>
                  </w:divBdr>
                  <w:divsChild>
                    <w:div w:id="227150844">
                      <w:marLeft w:val="0"/>
                      <w:marRight w:val="0"/>
                      <w:marTop w:val="0"/>
                      <w:marBottom w:val="0"/>
                      <w:divBdr>
                        <w:top w:val="none" w:sz="0" w:space="0" w:color="auto"/>
                        <w:left w:val="none" w:sz="0" w:space="0" w:color="auto"/>
                        <w:bottom w:val="none" w:sz="0" w:space="0" w:color="auto"/>
                        <w:right w:val="none" w:sz="0" w:space="0" w:color="auto"/>
                      </w:divBdr>
                    </w:div>
                  </w:divsChild>
                </w:div>
                <w:div w:id="426777514">
                  <w:marLeft w:val="0"/>
                  <w:marRight w:val="0"/>
                  <w:marTop w:val="0"/>
                  <w:marBottom w:val="0"/>
                  <w:divBdr>
                    <w:top w:val="none" w:sz="0" w:space="0" w:color="auto"/>
                    <w:left w:val="none" w:sz="0" w:space="0" w:color="auto"/>
                    <w:bottom w:val="none" w:sz="0" w:space="0" w:color="auto"/>
                    <w:right w:val="none" w:sz="0" w:space="0" w:color="auto"/>
                  </w:divBdr>
                  <w:divsChild>
                    <w:div w:id="1264727041">
                      <w:marLeft w:val="0"/>
                      <w:marRight w:val="0"/>
                      <w:marTop w:val="0"/>
                      <w:marBottom w:val="0"/>
                      <w:divBdr>
                        <w:top w:val="none" w:sz="0" w:space="0" w:color="auto"/>
                        <w:left w:val="none" w:sz="0" w:space="0" w:color="auto"/>
                        <w:bottom w:val="none" w:sz="0" w:space="0" w:color="auto"/>
                        <w:right w:val="none" w:sz="0" w:space="0" w:color="auto"/>
                      </w:divBdr>
                    </w:div>
                  </w:divsChild>
                </w:div>
                <w:div w:id="400712705">
                  <w:marLeft w:val="0"/>
                  <w:marRight w:val="0"/>
                  <w:marTop w:val="0"/>
                  <w:marBottom w:val="0"/>
                  <w:divBdr>
                    <w:top w:val="none" w:sz="0" w:space="0" w:color="auto"/>
                    <w:left w:val="none" w:sz="0" w:space="0" w:color="auto"/>
                    <w:bottom w:val="none" w:sz="0" w:space="0" w:color="auto"/>
                    <w:right w:val="none" w:sz="0" w:space="0" w:color="auto"/>
                  </w:divBdr>
                  <w:divsChild>
                    <w:div w:id="1396585042">
                      <w:marLeft w:val="0"/>
                      <w:marRight w:val="0"/>
                      <w:marTop w:val="0"/>
                      <w:marBottom w:val="0"/>
                      <w:divBdr>
                        <w:top w:val="none" w:sz="0" w:space="0" w:color="auto"/>
                        <w:left w:val="none" w:sz="0" w:space="0" w:color="auto"/>
                        <w:bottom w:val="none" w:sz="0" w:space="0" w:color="auto"/>
                        <w:right w:val="none" w:sz="0" w:space="0" w:color="auto"/>
                      </w:divBdr>
                    </w:div>
                  </w:divsChild>
                </w:div>
                <w:div w:id="687292691">
                  <w:marLeft w:val="0"/>
                  <w:marRight w:val="0"/>
                  <w:marTop w:val="0"/>
                  <w:marBottom w:val="0"/>
                  <w:divBdr>
                    <w:top w:val="none" w:sz="0" w:space="0" w:color="auto"/>
                    <w:left w:val="none" w:sz="0" w:space="0" w:color="auto"/>
                    <w:bottom w:val="none" w:sz="0" w:space="0" w:color="auto"/>
                    <w:right w:val="none" w:sz="0" w:space="0" w:color="auto"/>
                  </w:divBdr>
                  <w:divsChild>
                    <w:div w:id="581573628">
                      <w:marLeft w:val="0"/>
                      <w:marRight w:val="0"/>
                      <w:marTop w:val="0"/>
                      <w:marBottom w:val="0"/>
                      <w:divBdr>
                        <w:top w:val="none" w:sz="0" w:space="0" w:color="auto"/>
                        <w:left w:val="none" w:sz="0" w:space="0" w:color="auto"/>
                        <w:bottom w:val="none" w:sz="0" w:space="0" w:color="auto"/>
                        <w:right w:val="none" w:sz="0" w:space="0" w:color="auto"/>
                      </w:divBdr>
                    </w:div>
                  </w:divsChild>
                </w:div>
                <w:div w:id="1512060210">
                  <w:marLeft w:val="0"/>
                  <w:marRight w:val="0"/>
                  <w:marTop w:val="0"/>
                  <w:marBottom w:val="0"/>
                  <w:divBdr>
                    <w:top w:val="none" w:sz="0" w:space="0" w:color="auto"/>
                    <w:left w:val="none" w:sz="0" w:space="0" w:color="auto"/>
                    <w:bottom w:val="none" w:sz="0" w:space="0" w:color="auto"/>
                    <w:right w:val="none" w:sz="0" w:space="0" w:color="auto"/>
                  </w:divBdr>
                  <w:divsChild>
                    <w:div w:id="339354849">
                      <w:marLeft w:val="0"/>
                      <w:marRight w:val="0"/>
                      <w:marTop w:val="0"/>
                      <w:marBottom w:val="0"/>
                      <w:divBdr>
                        <w:top w:val="none" w:sz="0" w:space="0" w:color="auto"/>
                        <w:left w:val="none" w:sz="0" w:space="0" w:color="auto"/>
                        <w:bottom w:val="none" w:sz="0" w:space="0" w:color="auto"/>
                        <w:right w:val="none" w:sz="0" w:space="0" w:color="auto"/>
                      </w:divBdr>
                    </w:div>
                  </w:divsChild>
                </w:div>
                <w:div w:id="247929615">
                  <w:marLeft w:val="0"/>
                  <w:marRight w:val="0"/>
                  <w:marTop w:val="0"/>
                  <w:marBottom w:val="0"/>
                  <w:divBdr>
                    <w:top w:val="none" w:sz="0" w:space="0" w:color="auto"/>
                    <w:left w:val="none" w:sz="0" w:space="0" w:color="auto"/>
                    <w:bottom w:val="none" w:sz="0" w:space="0" w:color="auto"/>
                    <w:right w:val="none" w:sz="0" w:space="0" w:color="auto"/>
                  </w:divBdr>
                  <w:divsChild>
                    <w:div w:id="1598172650">
                      <w:marLeft w:val="0"/>
                      <w:marRight w:val="0"/>
                      <w:marTop w:val="0"/>
                      <w:marBottom w:val="0"/>
                      <w:divBdr>
                        <w:top w:val="none" w:sz="0" w:space="0" w:color="auto"/>
                        <w:left w:val="none" w:sz="0" w:space="0" w:color="auto"/>
                        <w:bottom w:val="none" w:sz="0" w:space="0" w:color="auto"/>
                        <w:right w:val="none" w:sz="0" w:space="0" w:color="auto"/>
                      </w:divBdr>
                    </w:div>
                  </w:divsChild>
                </w:div>
                <w:div w:id="921179961">
                  <w:marLeft w:val="0"/>
                  <w:marRight w:val="0"/>
                  <w:marTop w:val="0"/>
                  <w:marBottom w:val="0"/>
                  <w:divBdr>
                    <w:top w:val="none" w:sz="0" w:space="0" w:color="auto"/>
                    <w:left w:val="none" w:sz="0" w:space="0" w:color="auto"/>
                    <w:bottom w:val="none" w:sz="0" w:space="0" w:color="auto"/>
                    <w:right w:val="none" w:sz="0" w:space="0" w:color="auto"/>
                  </w:divBdr>
                  <w:divsChild>
                    <w:div w:id="628364698">
                      <w:marLeft w:val="0"/>
                      <w:marRight w:val="0"/>
                      <w:marTop w:val="0"/>
                      <w:marBottom w:val="0"/>
                      <w:divBdr>
                        <w:top w:val="none" w:sz="0" w:space="0" w:color="auto"/>
                        <w:left w:val="none" w:sz="0" w:space="0" w:color="auto"/>
                        <w:bottom w:val="none" w:sz="0" w:space="0" w:color="auto"/>
                        <w:right w:val="none" w:sz="0" w:space="0" w:color="auto"/>
                      </w:divBdr>
                    </w:div>
                  </w:divsChild>
                </w:div>
                <w:div w:id="1785346908">
                  <w:marLeft w:val="0"/>
                  <w:marRight w:val="0"/>
                  <w:marTop w:val="0"/>
                  <w:marBottom w:val="0"/>
                  <w:divBdr>
                    <w:top w:val="none" w:sz="0" w:space="0" w:color="auto"/>
                    <w:left w:val="none" w:sz="0" w:space="0" w:color="auto"/>
                    <w:bottom w:val="none" w:sz="0" w:space="0" w:color="auto"/>
                    <w:right w:val="none" w:sz="0" w:space="0" w:color="auto"/>
                  </w:divBdr>
                  <w:divsChild>
                    <w:div w:id="1929076495">
                      <w:marLeft w:val="0"/>
                      <w:marRight w:val="0"/>
                      <w:marTop w:val="0"/>
                      <w:marBottom w:val="0"/>
                      <w:divBdr>
                        <w:top w:val="none" w:sz="0" w:space="0" w:color="auto"/>
                        <w:left w:val="none" w:sz="0" w:space="0" w:color="auto"/>
                        <w:bottom w:val="none" w:sz="0" w:space="0" w:color="auto"/>
                        <w:right w:val="none" w:sz="0" w:space="0" w:color="auto"/>
                      </w:divBdr>
                    </w:div>
                  </w:divsChild>
                </w:div>
                <w:div w:id="1287613868">
                  <w:marLeft w:val="0"/>
                  <w:marRight w:val="0"/>
                  <w:marTop w:val="0"/>
                  <w:marBottom w:val="0"/>
                  <w:divBdr>
                    <w:top w:val="none" w:sz="0" w:space="0" w:color="auto"/>
                    <w:left w:val="none" w:sz="0" w:space="0" w:color="auto"/>
                    <w:bottom w:val="none" w:sz="0" w:space="0" w:color="auto"/>
                    <w:right w:val="none" w:sz="0" w:space="0" w:color="auto"/>
                  </w:divBdr>
                  <w:divsChild>
                    <w:div w:id="1581789479">
                      <w:marLeft w:val="0"/>
                      <w:marRight w:val="0"/>
                      <w:marTop w:val="0"/>
                      <w:marBottom w:val="0"/>
                      <w:divBdr>
                        <w:top w:val="none" w:sz="0" w:space="0" w:color="auto"/>
                        <w:left w:val="none" w:sz="0" w:space="0" w:color="auto"/>
                        <w:bottom w:val="none" w:sz="0" w:space="0" w:color="auto"/>
                        <w:right w:val="none" w:sz="0" w:space="0" w:color="auto"/>
                      </w:divBdr>
                    </w:div>
                  </w:divsChild>
                </w:div>
                <w:div w:id="1698046271">
                  <w:marLeft w:val="0"/>
                  <w:marRight w:val="0"/>
                  <w:marTop w:val="0"/>
                  <w:marBottom w:val="0"/>
                  <w:divBdr>
                    <w:top w:val="none" w:sz="0" w:space="0" w:color="auto"/>
                    <w:left w:val="none" w:sz="0" w:space="0" w:color="auto"/>
                    <w:bottom w:val="none" w:sz="0" w:space="0" w:color="auto"/>
                    <w:right w:val="none" w:sz="0" w:space="0" w:color="auto"/>
                  </w:divBdr>
                  <w:divsChild>
                    <w:div w:id="101728770">
                      <w:marLeft w:val="0"/>
                      <w:marRight w:val="0"/>
                      <w:marTop w:val="0"/>
                      <w:marBottom w:val="0"/>
                      <w:divBdr>
                        <w:top w:val="none" w:sz="0" w:space="0" w:color="auto"/>
                        <w:left w:val="none" w:sz="0" w:space="0" w:color="auto"/>
                        <w:bottom w:val="none" w:sz="0" w:space="0" w:color="auto"/>
                        <w:right w:val="none" w:sz="0" w:space="0" w:color="auto"/>
                      </w:divBdr>
                    </w:div>
                  </w:divsChild>
                </w:div>
                <w:div w:id="1330599381">
                  <w:marLeft w:val="0"/>
                  <w:marRight w:val="0"/>
                  <w:marTop w:val="0"/>
                  <w:marBottom w:val="0"/>
                  <w:divBdr>
                    <w:top w:val="none" w:sz="0" w:space="0" w:color="auto"/>
                    <w:left w:val="none" w:sz="0" w:space="0" w:color="auto"/>
                    <w:bottom w:val="none" w:sz="0" w:space="0" w:color="auto"/>
                    <w:right w:val="none" w:sz="0" w:space="0" w:color="auto"/>
                  </w:divBdr>
                  <w:divsChild>
                    <w:div w:id="2019043042">
                      <w:marLeft w:val="0"/>
                      <w:marRight w:val="0"/>
                      <w:marTop w:val="0"/>
                      <w:marBottom w:val="0"/>
                      <w:divBdr>
                        <w:top w:val="none" w:sz="0" w:space="0" w:color="auto"/>
                        <w:left w:val="none" w:sz="0" w:space="0" w:color="auto"/>
                        <w:bottom w:val="none" w:sz="0" w:space="0" w:color="auto"/>
                        <w:right w:val="none" w:sz="0" w:space="0" w:color="auto"/>
                      </w:divBdr>
                    </w:div>
                  </w:divsChild>
                </w:div>
                <w:div w:id="547768825">
                  <w:marLeft w:val="0"/>
                  <w:marRight w:val="0"/>
                  <w:marTop w:val="0"/>
                  <w:marBottom w:val="0"/>
                  <w:divBdr>
                    <w:top w:val="none" w:sz="0" w:space="0" w:color="auto"/>
                    <w:left w:val="none" w:sz="0" w:space="0" w:color="auto"/>
                    <w:bottom w:val="none" w:sz="0" w:space="0" w:color="auto"/>
                    <w:right w:val="none" w:sz="0" w:space="0" w:color="auto"/>
                  </w:divBdr>
                  <w:divsChild>
                    <w:div w:id="1591347388">
                      <w:marLeft w:val="0"/>
                      <w:marRight w:val="0"/>
                      <w:marTop w:val="0"/>
                      <w:marBottom w:val="0"/>
                      <w:divBdr>
                        <w:top w:val="none" w:sz="0" w:space="0" w:color="auto"/>
                        <w:left w:val="none" w:sz="0" w:space="0" w:color="auto"/>
                        <w:bottom w:val="none" w:sz="0" w:space="0" w:color="auto"/>
                        <w:right w:val="none" w:sz="0" w:space="0" w:color="auto"/>
                      </w:divBdr>
                    </w:div>
                  </w:divsChild>
                </w:div>
                <w:div w:id="2130270169">
                  <w:marLeft w:val="0"/>
                  <w:marRight w:val="0"/>
                  <w:marTop w:val="0"/>
                  <w:marBottom w:val="0"/>
                  <w:divBdr>
                    <w:top w:val="none" w:sz="0" w:space="0" w:color="auto"/>
                    <w:left w:val="none" w:sz="0" w:space="0" w:color="auto"/>
                    <w:bottom w:val="none" w:sz="0" w:space="0" w:color="auto"/>
                    <w:right w:val="none" w:sz="0" w:space="0" w:color="auto"/>
                  </w:divBdr>
                  <w:divsChild>
                    <w:div w:id="2007129031">
                      <w:marLeft w:val="0"/>
                      <w:marRight w:val="0"/>
                      <w:marTop w:val="0"/>
                      <w:marBottom w:val="0"/>
                      <w:divBdr>
                        <w:top w:val="none" w:sz="0" w:space="0" w:color="auto"/>
                        <w:left w:val="none" w:sz="0" w:space="0" w:color="auto"/>
                        <w:bottom w:val="none" w:sz="0" w:space="0" w:color="auto"/>
                        <w:right w:val="none" w:sz="0" w:space="0" w:color="auto"/>
                      </w:divBdr>
                    </w:div>
                  </w:divsChild>
                </w:div>
                <w:div w:id="14693211">
                  <w:marLeft w:val="0"/>
                  <w:marRight w:val="0"/>
                  <w:marTop w:val="0"/>
                  <w:marBottom w:val="0"/>
                  <w:divBdr>
                    <w:top w:val="none" w:sz="0" w:space="0" w:color="auto"/>
                    <w:left w:val="none" w:sz="0" w:space="0" w:color="auto"/>
                    <w:bottom w:val="none" w:sz="0" w:space="0" w:color="auto"/>
                    <w:right w:val="none" w:sz="0" w:space="0" w:color="auto"/>
                  </w:divBdr>
                  <w:divsChild>
                    <w:div w:id="1176459283">
                      <w:marLeft w:val="0"/>
                      <w:marRight w:val="0"/>
                      <w:marTop w:val="0"/>
                      <w:marBottom w:val="0"/>
                      <w:divBdr>
                        <w:top w:val="none" w:sz="0" w:space="0" w:color="auto"/>
                        <w:left w:val="none" w:sz="0" w:space="0" w:color="auto"/>
                        <w:bottom w:val="none" w:sz="0" w:space="0" w:color="auto"/>
                        <w:right w:val="none" w:sz="0" w:space="0" w:color="auto"/>
                      </w:divBdr>
                    </w:div>
                  </w:divsChild>
                </w:div>
                <w:div w:id="1830096980">
                  <w:marLeft w:val="0"/>
                  <w:marRight w:val="0"/>
                  <w:marTop w:val="0"/>
                  <w:marBottom w:val="0"/>
                  <w:divBdr>
                    <w:top w:val="none" w:sz="0" w:space="0" w:color="auto"/>
                    <w:left w:val="none" w:sz="0" w:space="0" w:color="auto"/>
                    <w:bottom w:val="none" w:sz="0" w:space="0" w:color="auto"/>
                    <w:right w:val="none" w:sz="0" w:space="0" w:color="auto"/>
                  </w:divBdr>
                  <w:divsChild>
                    <w:div w:id="1236746467">
                      <w:marLeft w:val="0"/>
                      <w:marRight w:val="0"/>
                      <w:marTop w:val="0"/>
                      <w:marBottom w:val="0"/>
                      <w:divBdr>
                        <w:top w:val="none" w:sz="0" w:space="0" w:color="auto"/>
                        <w:left w:val="none" w:sz="0" w:space="0" w:color="auto"/>
                        <w:bottom w:val="none" w:sz="0" w:space="0" w:color="auto"/>
                        <w:right w:val="none" w:sz="0" w:space="0" w:color="auto"/>
                      </w:divBdr>
                    </w:div>
                  </w:divsChild>
                </w:div>
                <w:div w:id="880090908">
                  <w:marLeft w:val="0"/>
                  <w:marRight w:val="0"/>
                  <w:marTop w:val="0"/>
                  <w:marBottom w:val="0"/>
                  <w:divBdr>
                    <w:top w:val="none" w:sz="0" w:space="0" w:color="auto"/>
                    <w:left w:val="none" w:sz="0" w:space="0" w:color="auto"/>
                    <w:bottom w:val="none" w:sz="0" w:space="0" w:color="auto"/>
                    <w:right w:val="none" w:sz="0" w:space="0" w:color="auto"/>
                  </w:divBdr>
                  <w:divsChild>
                    <w:div w:id="1625111614">
                      <w:marLeft w:val="0"/>
                      <w:marRight w:val="0"/>
                      <w:marTop w:val="0"/>
                      <w:marBottom w:val="0"/>
                      <w:divBdr>
                        <w:top w:val="none" w:sz="0" w:space="0" w:color="auto"/>
                        <w:left w:val="none" w:sz="0" w:space="0" w:color="auto"/>
                        <w:bottom w:val="none" w:sz="0" w:space="0" w:color="auto"/>
                        <w:right w:val="none" w:sz="0" w:space="0" w:color="auto"/>
                      </w:divBdr>
                    </w:div>
                  </w:divsChild>
                </w:div>
                <w:div w:id="1077481892">
                  <w:marLeft w:val="0"/>
                  <w:marRight w:val="0"/>
                  <w:marTop w:val="0"/>
                  <w:marBottom w:val="0"/>
                  <w:divBdr>
                    <w:top w:val="none" w:sz="0" w:space="0" w:color="auto"/>
                    <w:left w:val="none" w:sz="0" w:space="0" w:color="auto"/>
                    <w:bottom w:val="none" w:sz="0" w:space="0" w:color="auto"/>
                    <w:right w:val="none" w:sz="0" w:space="0" w:color="auto"/>
                  </w:divBdr>
                  <w:divsChild>
                    <w:div w:id="2109806872">
                      <w:marLeft w:val="0"/>
                      <w:marRight w:val="0"/>
                      <w:marTop w:val="0"/>
                      <w:marBottom w:val="0"/>
                      <w:divBdr>
                        <w:top w:val="none" w:sz="0" w:space="0" w:color="auto"/>
                        <w:left w:val="none" w:sz="0" w:space="0" w:color="auto"/>
                        <w:bottom w:val="none" w:sz="0" w:space="0" w:color="auto"/>
                        <w:right w:val="none" w:sz="0" w:space="0" w:color="auto"/>
                      </w:divBdr>
                    </w:div>
                  </w:divsChild>
                </w:div>
                <w:div w:id="587081568">
                  <w:marLeft w:val="0"/>
                  <w:marRight w:val="0"/>
                  <w:marTop w:val="0"/>
                  <w:marBottom w:val="0"/>
                  <w:divBdr>
                    <w:top w:val="none" w:sz="0" w:space="0" w:color="auto"/>
                    <w:left w:val="none" w:sz="0" w:space="0" w:color="auto"/>
                    <w:bottom w:val="none" w:sz="0" w:space="0" w:color="auto"/>
                    <w:right w:val="none" w:sz="0" w:space="0" w:color="auto"/>
                  </w:divBdr>
                  <w:divsChild>
                    <w:div w:id="1612084557">
                      <w:marLeft w:val="0"/>
                      <w:marRight w:val="0"/>
                      <w:marTop w:val="0"/>
                      <w:marBottom w:val="0"/>
                      <w:divBdr>
                        <w:top w:val="none" w:sz="0" w:space="0" w:color="auto"/>
                        <w:left w:val="none" w:sz="0" w:space="0" w:color="auto"/>
                        <w:bottom w:val="none" w:sz="0" w:space="0" w:color="auto"/>
                        <w:right w:val="none" w:sz="0" w:space="0" w:color="auto"/>
                      </w:divBdr>
                    </w:div>
                  </w:divsChild>
                </w:div>
                <w:div w:id="1018965120">
                  <w:marLeft w:val="0"/>
                  <w:marRight w:val="0"/>
                  <w:marTop w:val="0"/>
                  <w:marBottom w:val="0"/>
                  <w:divBdr>
                    <w:top w:val="none" w:sz="0" w:space="0" w:color="auto"/>
                    <w:left w:val="none" w:sz="0" w:space="0" w:color="auto"/>
                    <w:bottom w:val="none" w:sz="0" w:space="0" w:color="auto"/>
                    <w:right w:val="none" w:sz="0" w:space="0" w:color="auto"/>
                  </w:divBdr>
                  <w:divsChild>
                    <w:div w:id="656693466">
                      <w:marLeft w:val="0"/>
                      <w:marRight w:val="0"/>
                      <w:marTop w:val="0"/>
                      <w:marBottom w:val="0"/>
                      <w:divBdr>
                        <w:top w:val="none" w:sz="0" w:space="0" w:color="auto"/>
                        <w:left w:val="none" w:sz="0" w:space="0" w:color="auto"/>
                        <w:bottom w:val="none" w:sz="0" w:space="0" w:color="auto"/>
                        <w:right w:val="none" w:sz="0" w:space="0" w:color="auto"/>
                      </w:divBdr>
                    </w:div>
                  </w:divsChild>
                </w:div>
                <w:div w:id="128061765">
                  <w:marLeft w:val="0"/>
                  <w:marRight w:val="0"/>
                  <w:marTop w:val="0"/>
                  <w:marBottom w:val="0"/>
                  <w:divBdr>
                    <w:top w:val="none" w:sz="0" w:space="0" w:color="auto"/>
                    <w:left w:val="none" w:sz="0" w:space="0" w:color="auto"/>
                    <w:bottom w:val="none" w:sz="0" w:space="0" w:color="auto"/>
                    <w:right w:val="none" w:sz="0" w:space="0" w:color="auto"/>
                  </w:divBdr>
                  <w:divsChild>
                    <w:div w:id="1048721635">
                      <w:marLeft w:val="0"/>
                      <w:marRight w:val="0"/>
                      <w:marTop w:val="0"/>
                      <w:marBottom w:val="0"/>
                      <w:divBdr>
                        <w:top w:val="none" w:sz="0" w:space="0" w:color="auto"/>
                        <w:left w:val="none" w:sz="0" w:space="0" w:color="auto"/>
                        <w:bottom w:val="none" w:sz="0" w:space="0" w:color="auto"/>
                        <w:right w:val="none" w:sz="0" w:space="0" w:color="auto"/>
                      </w:divBdr>
                    </w:div>
                  </w:divsChild>
                </w:div>
                <w:div w:id="992031023">
                  <w:marLeft w:val="0"/>
                  <w:marRight w:val="0"/>
                  <w:marTop w:val="0"/>
                  <w:marBottom w:val="0"/>
                  <w:divBdr>
                    <w:top w:val="none" w:sz="0" w:space="0" w:color="auto"/>
                    <w:left w:val="none" w:sz="0" w:space="0" w:color="auto"/>
                    <w:bottom w:val="none" w:sz="0" w:space="0" w:color="auto"/>
                    <w:right w:val="none" w:sz="0" w:space="0" w:color="auto"/>
                  </w:divBdr>
                  <w:divsChild>
                    <w:div w:id="132720964">
                      <w:marLeft w:val="0"/>
                      <w:marRight w:val="0"/>
                      <w:marTop w:val="0"/>
                      <w:marBottom w:val="0"/>
                      <w:divBdr>
                        <w:top w:val="none" w:sz="0" w:space="0" w:color="auto"/>
                        <w:left w:val="none" w:sz="0" w:space="0" w:color="auto"/>
                        <w:bottom w:val="none" w:sz="0" w:space="0" w:color="auto"/>
                        <w:right w:val="none" w:sz="0" w:space="0" w:color="auto"/>
                      </w:divBdr>
                    </w:div>
                  </w:divsChild>
                </w:div>
                <w:div w:id="1902055098">
                  <w:marLeft w:val="0"/>
                  <w:marRight w:val="0"/>
                  <w:marTop w:val="0"/>
                  <w:marBottom w:val="0"/>
                  <w:divBdr>
                    <w:top w:val="none" w:sz="0" w:space="0" w:color="auto"/>
                    <w:left w:val="none" w:sz="0" w:space="0" w:color="auto"/>
                    <w:bottom w:val="none" w:sz="0" w:space="0" w:color="auto"/>
                    <w:right w:val="none" w:sz="0" w:space="0" w:color="auto"/>
                  </w:divBdr>
                  <w:divsChild>
                    <w:div w:id="11343059">
                      <w:marLeft w:val="0"/>
                      <w:marRight w:val="0"/>
                      <w:marTop w:val="0"/>
                      <w:marBottom w:val="0"/>
                      <w:divBdr>
                        <w:top w:val="none" w:sz="0" w:space="0" w:color="auto"/>
                        <w:left w:val="none" w:sz="0" w:space="0" w:color="auto"/>
                        <w:bottom w:val="none" w:sz="0" w:space="0" w:color="auto"/>
                        <w:right w:val="none" w:sz="0" w:space="0" w:color="auto"/>
                      </w:divBdr>
                    </w:div>
                  </w:divsChild>
                </w:div>
                <w:div w:id="2115519626">
                  <w:marLeft w:val="0"/>
                  <w:marRight w:val="0"/>
                  <w:marTop w:val="0"/>
                  <w:marBottom w:val="0"/>
                  <w:divBdr>
                    <w:top w:val="none" w:sz="0" w:space="0" w:color="auto"/>
                    <w:left w:val="none" w:sz="0" w:space="0" w:color="auto"/>
                    <w:bottom w:val="none" w:sz="0" w:space="0" w:color="auto"/>
                    <w:right w:val="none" w:sz="0" w:space="0" w:color="auto"/>
                  </w:divBdr>
                  <w:divsChild>
                    <w:div w:id="23405333">
                      <w:marLeft w:val="0"/>
                      <w:marRight w:val="0"/>
                      <w:marTop w:val="0"/>
                      <w:marBottom w:val="0"/>
                      <w:divBdr>
                        <w:top w:val="none" w:sz="0" w:space="0" w:color="auto"/>
                        <w:left w:val="none" w:sz="0" w:space="0" w:color="auto"/>
                        <w:bottom w:val="none" w:sz="0" w:space="0" w:color="auto"/>
                        <w:right w:val="none" w:sz="0" w:space="0" w:color="auto"/>
                      </w:divBdr>
                    </w:div>
                  </w:divsChild>
                </w:div>
                <w:div w:id="1302728628">
                  <w:marLeft w:val="0"/>
                  <w:marRight w:val="0"/>
                  <w:marTop w:val="0"/>
                  <w:marBottom w:val="0"/>
                  <w:divBdr>
                    <w:top w:val="none" w:sz="0" w:space="0" w:color="auto"/>
                    <w:left w:val="none" w:sz="0" w:space="0" w:color="auto"/>
                    <w:bottom w:val="none" w:sz="0" w:space="0" w:color="auto"/>
                    <w:right w:val="none" w:sz="0" w:space="0" w:color="auto"/>
                  </w:divBdr>
                  <w:divsChild>
                    <w:div w:id="2074154114">
                      <w:marLeft w:val="0"/>
                      <w:marRight w:val="0"/>
                      <w:marTop w:val="0"/>
                      <w:marBottom w:val="0"/>
                      <w:divBdr>
                        <w:top w:val="none" w:sz="0" w:space="0" w:color="auto"/>
                        <w:left w:val="none" w:sz="0" w:space="0" w:color="auto"/>
                        <w:bottom w:val="none" w:sz="0" w:space="0" w:color="auto"/>
                        <w:right w:val="none" w:sz="0" w:space="0" w:color="auto"/>
                      </w:divBdr>
                    </w:div>
                  </w:divsChild>
                </w:div>
                <w:div w:id="380177199">
                  <w:marLeft w:val="0"/>
                  <w:marRight w:val="0"/>
                  <w:marTop w:val="0"/>
                  <w:marBottom w:val="0"/>
                  <w:divBdr>
                    <w:top w:val="none" w:sz="0" w:space="0" w:color="auto"/>
                    <w:left w:val="none" w:sz="0" w:space="0" w:color="auto"/>
                    <w:bottom w:val="none" w:sz="0" w:space="0" w:color="auto"/>
                    <w:right w:val="none" w:sz="0" w:space="0" w:color="auto"/>
                  </w:divBdr>
                  <w:divsChild>
                    <w:div w:id="141125016">
                      <w:marLeft w:val="0"/>
                      <w:marRight w:val="0"/>
                      <w:marTop w:val="0"/>
                      <w:marBottom w:val="0"/>
                      <w:divBdr>
                        <w:top w:val="none" w:sz="0" w:space="0" w:color="auto"/>
                        <w:left w:val="none" w:sz="0" w:space="0" w:color="auto"/>
                        <w:bottom w:val="none" w:sz="0" w:space="0" w:color="auto"/>
                        <w:right w:val="none" w:sz="0" w:space="0" w:color="auto"/>
                      </w:divBdr>
                    </w:div>
                  </w:divsChild>
                </w:div>
                <w:div w:id="956643766">
                  <w:marLeft w:val="0"/>
                  <w:marRight w:val="0"/>
                  <w:marTop w:val="0"/>
                  <w:marBottom w:val="0"/>
                  <w:divBdr>
                    <w:top w:val="none" w:sz="0" w:space="0" w:color="auto"/>
                    <w:left w:val="none" w:sz="0" w:space="0" w:color="auto"/>
                    <w:bottom w:val="none" w:sz="0" w:space="0" w:color="auto"/>
                    <w:right w:val="none" w:sz="0" w:space="0" w:color="auto"/>
                  </w:divBdr>
                  <w:divsChild>
                    <w:div w:id="665288017">
                      <w:marLeft w:val="0"/>
                      <w:marRight w:val="0"/>
                      <w:marTop w:val="0"/>
                      <w:marBottom w:val="0"/>
                      <w:divBdr>
                        <w:top w:val="none" w:sz="0" w:space="0" w:color="auto"/>
                        <w:left w:val="none" w:sz="0" w:space="0" w:color="auto"/>
                        <w:bottom w:val="none" w:sz="0" w:space="0" w:color="auto"/>
                        <w:right w:val="none" w:sz="0" w:space="0" w:color="auto"/>
                      </w:divBdr>
                    </w:div>
                  </w:divsChild>
                </w:div>
                <w:div w:id="183174579">
                  <w:marLeft w:val="0"/>
                  <w:marRight w:val="0"/>
                  <w:marTop w:val="0"/>
                  <w:marBottom w:val="0"/>
                  <w:divBdr>
                    <w:top w:val="none" w:sz="0" w:space="0" w:color="auto"/>
                    <w:left w:val="none" w:sz="0" w:space="0" w:color="auto"/>
                    <w:bottom w:val="none" w:sz="0" w:space="0" w:color="auto"/>
                    <w:right w:val="none" w:sz="0" w:space="0" w:color="auto"/>
                  </w:divBdr>
                  <w:divsChild>
                    <w:div w:id="233970844">
                      <w:marLeft w:val="0"/>
                      <w:marRight w:val="0"/>
                      <w:marTop w:val="0"/>
                      <w:marBottom w:val="0"/>
                      <w:divBdr>
                        <w:top w:val="none" w:sz="0" w:space="0" w:color="auto"/>
                        <w:left w:val="none" w:sz="0" w:space="0" w:color="auto"/>
                        <w:bottom w:val="none" w:sz="0" w:space="0" w:color="auto"/>
                        <w:right w:val="none" w:sz="0" w:space="0" w:color="auto"/>
                      </w:divBdr>
                    </w:div>
                  </w:divsChild>
                </w:div>
                <w:div w:id="1707756821">
                  <w:marLeft w:val="0"/>
                  <w:marRight w:val="0"/>
                  <w:marTop w:val="0"/>
                  <w:marBottom w:val="0"/>
                  <w:divBdr>
                    <w:top w:val="none" w:sz="0" w:space="0" w:color="auto"/>
                    <w:left w:val="none" w:sz="0" w:space="0" w:color="auto"/>
                    <w:bottom w:val="none" w:sz="0" w:space="0" w:color="auto"/>
                    <w:right w:val="none" w:sz="0" w:space="0" w:color="auto"/>
                  </w:divBdr>
                  <w:divsChild>
                    <w:div w:id="865212497">
                      <w:marLeft w:val="0"/>
                      <w:marRight w:val="0"/>
                      <w:marTop w:val="0"/>
                      <w:marBottom w:val="0"/>
                      <w:divBdr>
                        <w:top w:val="none" w:sz="0" w:space="0" w:color="auto"/>
                        <w:left w:val="none" w:sz="0" w:space="0" w:color="auto"/>
                        <w:bottom w:val="none" w:sz="0" w:space="0" w:color="auto"/>
                        <w:right w:val="none" w:sz="0" w:space="0" w:color="auto"/>
                      </w:divBdr>
                    </w:div>
                  </w:divsChild>
                </w:div>
                <w:div w:id="1579048703">
                  <w:marLeft w:val="0"/>
                  <w:marRight w:val="0"/>
                  <w:marTop w:val="0"/>
                  <w:marBottom w:val="0"/>
                  <w:divBdr>
                    <w:top w:val="none" w:sz="0" w:space="0" w:color="auto"/>
                    <w:left w:val="none" w:sz="0" w:space="0" w:color="auto"/>
                    <w:bottom w:val="none" w:sz="0" w:space="0" w:color="auto"/>
                    <w:right w:val="none" w:sz="0" w:space="0" w:color="auto"/>
                  </w:divBdr>
                  <w:divsChild>
                    <w:div w:id="1132557773">
                      <w:marLeft w:val="0"/>
                      <w:marRight w:val="0"/>
                      <w:marTop w:val="0"/>
                      <w:marBottom w:val="0"/>
                      <w:divBdr>
                        <w:top w:val="none" w:sz="0" w:space="0" w:color="auto"/>
                        <w:left w:val="none" w:sz="0" w:space="0" w:color="auto"/>
                        <w:bottom w:val="none" w:sz="0" w:space="0" w:color="auto"/>
                        <w:right w:val="none" w:sz="0" w:space="0" w:color="auto"/>
                      </w:divBdr>
                    </w:div>
                  </w:divsChild>
                </w:div>
                <w:div w:id="455755788">
                  <w:marLeft w:val="0"/>
                  <w:marRight w:val="0"/>
                  <w:marTop w:val="0"/>
                  <w:marBottom w:val="0"/>
                  <w:divBdr>
                    <w:top w:val="none" w:sz="0" w:space="0" w:color="auto"/>
                    <w:left w:val="none" w:sz="0" w:space="0" w:color="auto"/>
                    <w:bottom w:val="none" w:sz="0" w:space="0" w:color="auto"/>
                    <w:right w:val="none" w:sz="0" w:space="0" w:color="auto"/>
                  </w:divBdr>
                  <w:divsChild>
                    <w:div w:id="212237348">
                      <w:marLeft w:val="0"/>
                      <w:marRight w:val="0"/>
                      <w:marTop w:val="0"/>
                      <w:marBottom w:val="0"/>
                      <w:divBdr>
                        <w:top w:val="none" w:sz="0" w:space="0" w:color="auto"/>
                        <w:left w:val="none" w:sz="0" w:space="0" w:color="auto"/>
                        <w:bottom w:val="none" w:sz="0" w:space="0" w:color="auto"/>
                        <w:right w:val="none" w:sz="0" w:space="0" w:color="auto"/>
                      </w:divBdr>
                    </w:div>
                  </w:divsChild>
                </w:div>
                <w:div w:id="789012670">
                  <w:marLeft w:val="0"/>
                  <w:marRight w:val="0"/>
                  <w:marTop w:val="0"/>
                  <w:marBottom w:val="0"/>
                  <w:divBdr>
                    <w:top w:val="none" w:sz="0" w:space="0" w:color="auto"/>
                    <w:left w:val="none" w:sz="0" w:space="0" w:color="auto"/>
                    <w:bottom w:val="none" w:sz="0" w:space="0" w:color="auto"/>
                    <w:right w:val="none" w:sz="0" w:space="0" w:color="auto"/>
                  </w:divBdr>
                  <w:divsChild>
                    <w:div w:id="444423222">
                      <w:marLeft w:val="0"/>
                      <w:marRight w:val="0"/>
                      <w:marTop w:val="0"/>
                      <w:marBottom w:val="0"/>
                      <w:divBdr>
                        <w:top w:val="none" w:sz="0" w:space="0" w:color="auto"/>
                        <w:left w:val="none" w:sz="0" w:space="0" w:color="auto"/>
                        <w:bottom w:val="none" w:sz="0" w:space="0" w:color="auto"/>
                        <w:right w:val="none" w:sz="0" w:space="0" w:color="auto"/>
                      </w:divBdr>
                    </w:div>
                  </w:divsChild>
                </w:div>
                <w:div w:id="538934449">
                  <w:marLeft w:val="0"/>
                  <w:marRight w:val="0"/>
                  <w:marTop w:val="0"/>
                  <w:marBottom w:val="0"/>
                  <w:divBdr>
                    <w:top w:val="none" w:sz="0" w:space="0" w:color="auto"/>
                    <w:left w:val="none" w:sz="0" w:space="0" w:color="auto"/>
                    <w:bottom w:val="none" w:sz="0" w:space="0" w:color="auto"/>
                    <w:right w:val="none" w:sz="0" w:space="0" w:color="auto"/>
                  </w:divBdr>
                  <w:divsChild>
                    <w:div w:id="1820686949">
                      <w:marLeft w:val="0"/>
                      <w:marRight w:val="0"/>
                      <w:marTop w:val="0"/>
                      <w:marBottom w:val="0"/>
                      <w:divBdr>
                        <w:top w:val="none" w:sz="0" w:space="0" w:color="auto"/>
                        <w:left w:val="none" w:sz="0" w:space="0" w:color="auto"/>
                        <w:bottom w:val="none" w:sz="0" w:space="0" w:color="auto"/>
                        <w:right w:val="none" w:sz="0" w:space="0" w:color="auto"/>
                      </w:divBdr>
                    </w:div>
                  </w:divsChild>
                </w:div>
                <w:div w:id="1633049169">
                  <w:marLeft w:val="0"/>
                  <w:marRight w:val="0"/>
                  <w:marTop w:val="0"/>
                  <w:marBottom w:val="0"/>
                  <w:divBdr>
                    <w:top w:val="none" w:sz="0" w:space="0" w:color="auto"/>
                    <w:left w:val="none" w:sz="0" w:space="0" w:color="auto"/>
                    <w:bottom w:val="none" w:sz="0" w:space="0" w:color="auto"/>
                    <w:right w:val="none" w:sz="0" w:space="0" w:color="auto"/>
                  </w:divBdr>
                  <w:divsChild>
                    <w:div w:id="753161758">
                      <w:marLeft w:val="0"/>
                      <w:marRight w:val="0"/>
                      <w:marTop w:val="0"/>
                      <w:marBottom w:val="0"/>
                      <w:divBdr>
                        <w:top w:val="none" w:sz="0" w:space="0" w:color="auto"/>
                        <w:left w:val="none" w:sz="0" w:space="0" w:color="auto"/>
                        <w:bottom w:val="none" w:sz="0" w:space="0" w:color="auto"/>
                        <w:right w:val="none" w:sz="0" w:space="0" w:color="auto"/>
                      </w:divBdr>
                    </w:div>
                  </w:divsChild>
                </w:div>
                <w:div w:id="986784062">
                  <w:marLeft w:val="0"/>
                  <w:marRight w:val="0"/>
                  <w:marTop w:val="0"/>
                  <w:marBottom w:val="0"/>
                  <w:divBdr>
                    <w:top w:val="none" w:sz="0" w:space="0" w:color="auto"/>
                    <w:left w:val="none" w:sz="0" w:space="0" w:color="auto"/>
                    <w:bottom w:val="none" w:sz="0" w:space="0" w:color="auto"/>
                    <w:right w:val="none" w:sz="0" w:space="0" w:color="auto"/>
                  </w:divBdr>
                  <w:divsChild>
                    <w:div w:id="2064206578">
                      <w:marLeft w:val="0"/>
                      <w:marRight w:val="0"/>
                      <w:marTop w:val="0"/>
                      <w:marBottom w:val="0"/>
                      <w:divBdr>
                        <w:top w:val="none" w:sz="0" w:space="0" w:color="auto"/>
                        <w:left w:val="none" w:sz="0" w:space="0" w:color="auto"/>
                        <w:bottom w:val="none" w:sz="0" w:space="0" w:color="auto"/>
                        <w:right w:val="none" w:sz="0" w:space="0" w:color="auto"/>
                      </w:divBdr>
                    </w:div>
                  </w:divsChild>
                </w:div>
                <w:div w:id="904490083">
                  <w:marLeft w:val="0"/>
                  <w:marRight w:val="0"/>
                  <w:marTop w:val="0"/>
                  <w:marBottom w:val="0"/>
                  <w:divBdr>
                    <w:top w:val="none" w:sz="0" w:space="0" w:color="auto"/>
                    <w:left w:val="none" w:sz="0" w:space="0" w:color="auto"/>
                    <w:bottom w:val="none" w:sz="0" w:space="0" w:color="auto"/>
                    <w:right w:val="none" w:sz="0" w:space="0" w:color="auto"/>
                  </w:divBdr>
                  <w:divsChild>
                    <w:div w:id="1517231201">
                      <w:marLeft w:val="0"/>
                      <w:marRight w:val="0"/>
                      <w:marTop w:val="0"/>
                      <w:marBottom w:val="0"/>
                      <w:divBdr>
                        <w:top w:val="none" w:sz="0" w:space="0" w:color="auto"/>
                        <w:left w:val="none" w:sz="0" w:space="0" w:color="auto"/>
                        <w:bottom w:val="none" w:sz="0" w:space="0" w:color="auto"/>
                        <w:right w:val="none" w:sz="0" w:space="0" w:color="auto"/>
                      </w:divBdr>
                    </w:div>
                  </w:divsChild>
                </w:div>
                <w:div w:id="738869841">
                  <w:marLeft w:val="0"/>
                  <w:marRight w:val="0"/>
                  <w:marTop w:val="0"/>
                  <w:marBottom w:val="0"/>
                  <w:divBdr>
                    <w:top w:val="none" w:sz="0" w:space="0" w:color="auto"/>
                    <w:left w:val="none" w:sz="0" w:space="0" w:color="auto"/>
                    <w:bottom w:val="none" w:sz="0" w:space="0" w:color="auto"/>
                    <w:right w:val="none" w:sz="0" w:space="0" w:color="auto"/>
                  </w:divBdr>
                  <w:divsChild>
                    <w:div w:id="796097789">
                      <w:marLeft w:val="0"/>
                      <w:marRight w:val="0"/>
                      <w:marTop w:val="0"/>
                      <w:marBottom w:val="0"/>
                      <w:divBdr>
                        <w:top w:val="none" w:sz="0" w:space="0" w:color="auto"/>
                        <w:left w:val="none" w:sz="0" w:space="0" w:color="auto"/>
                        <w:bottom w:val="none" w:sz="0" w:space="0" w:color="auto"/>
                        <w:right w:val="none" w:sz="0" w:space="0" w:color="auto"/>
                      </w:divBdr>
                    </w:div>
                  </w:divsChild>
                </w:div>
                <w:div w:id="1178352223">
                  <w:marLeft w:val="0"/>
                  <w:marRight w:val="0"/>
                  <w:marTop w:val="0"/>
                  <w:marBottom w:val="0"/>
                  <w:divBdr>
                    <w:top w:val="none" w:sz="0" w:space="0" w:color="auto"/>
                    <w:left w:val="none" w:sz="0" w:space="0" w:color="auto"/>
                    <w:bottom w:val="none" w:sz="0" w:space="0" w:color="auto"/>
                    <w:right w:val="none" w:sz="0" w:space="0" w:color="auto"/>
                  </w:divBdr>
                  <w:divsChild>
                    <w:div w:id="1221134558">
                      <w:marLeft w:val="0"/>
                      <w:marRight w:val="0"/>
                      <w:marTop w:val="0"/>
                      <w:marBottom w:val="0"/>
                      <w:divBdr>
                        <w:top w:val="none" w:sz="0" w:space="0" w:color="auto"/>
                        <w:left w:val="none" w:sz="0" w:space="0" w:color="auto"/>
                        <w:bottom w:val="none" w:sz="0" w:space="0" w:color="auto"/>
                        <w:right w:val="none" w:sz="0" w:space="0" w:color="auto"/>
                      </w:divBdr>
                    </w:div>
                  </w:divsChild>
                </w:div>
                <w:div w:id="1179272548">
                  <w:marLeft w:val="0"/>
                  <w:marRight w:val="0"/>
                  <w:marTop w:val="0"/>
                  <w:marBottom w:val="0"/>
                  <w:divBdr>
                    <w:top w:val="none" w:sz="0" w:space="0" w:color="auto"/>
                    <w:left w:val="none" w:sz="0" w:space="0" w:color="auto"/>
                    <w:bottom w:val="none" w:sz="0" w:space="0" w:color="auto"/>
                    <w:right w:val="none" w:sz="0" w:space="0" w:color="auto"/>
                  </w:divBdr>
                  <w:divsChild>
                    <w:div w:id="2040036900">
                      <w:marLeft w:val="0"/>
                      <w:marRight w:val="0"/>
                      <w:marTop w:val="0"/>
                      <w:marBottom w:val="0"/>
                      <w:divBdr>
                        <w:top w:val="none" w:sz="0" w:space="0" w:color="auto"/>
                        <w:left w:val="none" w:sz="0" w:space="0" w:color="auto"/>
                        <w:bottom w:val="none" w:sz="0" w:space="0" w:color="auto"/>
                        <w:right w:val="none" w:sz="0" w:space="0" w:color="auto"/>
                      </w:divBdr>
                    </w:div>
                  </w:divsChild>
                </w:div>
                <w:div w:id="1764842486">
                  <w:marLeft w:val="0"/>
                  <w:marRight w:val="0"/>
                  <w:marTop w:val="0"/>
                  <w:marBottom w:val="0"/>
                  <w:divBdr>
                    <w:top w:val="none" w:sz="0" w:space="0" w:color="auto"/>
                    <w:left w:val="none" w:sz="0" w:space="0" w:color="auto"/>
                    <w:bottom w:val="none" w:sz="0" w:space="0" w:color="auto"/>
                    <w:right w:val="none" w:sz="0" w:space="0" w:color="auto"/>
                  </w:divBdr>
                  <w:divsChild>
                    <w:div w:id="942614440">
                      <w:marLeft w:val="0"/>
                      <w:marRight w:val="0"/>
                      <w:marTop w:val="0"/>
                      <w:marBottom w:val="0"/>
                      <w:divBdr>
                        <w:top w:val="none" w:sz="0" w:space="0" w:color="auto"/>
                        <w:left w:val="none" w:sz="0" w:space="0" w:color="auto"/>
                        <w:bottom w:val="none" w:sz="0" w:space="0" w:color="auto"/>
                        <w:right w:val="none" w:sz="0" w:space="0" w:color="auto"/>
                      </w:divBdr>
                    </w:div>
                  </w:divsChild>
                </w:div>
                <w:div w:id="1684093339">
                  <w:marLeft w:val="0"/>
                  <w:marRight w:val="0"/>
                  <w:marTop w:val="0"/>
                  <w:marBottom w:val="0"/>
                  <w:divBdr>
                    <w:top w:val="none" w:sz="0" w:space="0" w:color="auto"/>
                    <w:left w:val="none" w:sz="0" w:space="0" w:color="auto"/>
                    <w:bottom w:val="none" w:sz="0" w:space="0" w:color="auto"/>
                    <w:right w:val="none" w:sz="0" w:space="0" w:color="auto"/>
                  </w:divBdr>
                  <w:divsChild>
                    <w:div w:id="56054365">
                      <w:marLeft w:val="0"/>
                      <w:marRight w:val="0"/>
                      <w:marTop w:val="0"/>
                      <w:marBottom w:val="0"/>
                      <w:divBdr>
                        <w:top w:val="none" w:sz="0" w:space="0" w:color="auto"/>
                        <w:left w:val="none" w:sz="0" w:space="0" w:color="auto"/>
                        <w:bottom w:val="none" w:sz="0" w:space="0" w:color="auto"/>
                        <w:right w:val="none" w:sz="0" w:space="0" w:color="auto"/>
                      </w:divBdr>
                    </w:div>
                  </w:divsChild>
                </w:div>
                <w:div w:id="1246573548">
                  <w:marLeft w:val="0"/>
                  <w:marRight w:val="0"/>
                  <w:marTop w:val="0"/>
                  <w:marBottom w:val="0"/>
                  <w:divBdr>
                    <w:top w:val="none" w:sz="0" w:space="0" w:color="auto"/>
                    <w:left w:val="none" w:sz="0" w:space="0" w:color="auto"/>
                    <w:bottom w:val="none" w:sz="0" w:space="0" w:color="auto"/>
                    <w:right w:val="none" w:sz="0" w:space="0" w:color="auto"/>
                  </w:divBdr>
                  <w:divsChild>
                    <w:div w:id="2040548666">
                      <w:marLeft w:val="0"/>
                      <w:marRight w:val="0"/>
                      <w:marTop w:val="0"/>
                      <w:marBottom w:val="0"/>
                      <w:divBdr>
                        <w:top w:val="none" w:sz="0" w:space="0" w:color="auto"/>
                        <w:left w:val="none" w:sz="0" w:space="0" w:color="auto"/>
                        <w:bottom w:val="none" w:sz="0" w:space="0" w:color="auto"/>
                        <w:right w:val="none" w:sz="0" w:space="0" w:color="auto"/>
                      </w:divBdr>
                    </w:div>
                  </w:divsChild>
                </w:div>
                <w:div w:id="1115759096">
                  <w:marLeft w:val="0"/>
                  <w:marRight w:val="0"/>
                  <w:marTop w:val="0"/>
                  <w:marBottom w:val="0"/>
                  <w:divBdr>
                    <w:top w:val="none" w:sz="0" w:space="0" w:color="auto"/>
                    <w:left w:val="none" w:sz="0" w:space="0" w:color="auto"/>
                    <w:bottom w:val="none" w:sz="0" w:space="0" w:color="auto"/>
                    <w:right w:val="none" w:sz="0" w:space="0" w:color="auto"/>
                  </w:divBdr>
                  <w:divsChild>
                    <w:div w:id="2094280799">
                      <w:marLeft w:val="0"/>
                      <w:marRight w:val="0"/>
                      <w:marTop w:val="0"/>
                      <w:marBottom w:val="0"/>
                      <w:divBdr>
                        <w:top w:val="none" w:sz="0" w:space="0" w:color="auto"/>
                        <w:left w:val="none" w:sz="0" w:space="0" w:color="auto"/>
                        <w:bottom w:val="none" w:sz="0" w:space="0" w:color="auto"/>
                        <w:right w:val="none" w:sz="0" w:space="0" w:color="auto"/>
                      </w:divBdr>
                    </w:div>
                  </w:divsChild>
                </w:div>
                <w:div w:id="960918405">
                  <w:marLeft w:val="0"/>
                  <w:marRight w:val="0"/>
                  <w:marTop w:val="0"/>
                  <w:marBottom w:val="0"/>
                  <w:divBdr>
                    <w:top w:val="none" w:sz="0" w:space="0" w:color="auto"/>
                    <w:left w:val="none" w:sz="0" w:space="0" w:color="auto"/>
                    <w:bottom w:val="none" w:sz="0" w:space="0" w:color="auto"/>
                    <w:right w:val="none" w:sz="0" w:space="0" w:color="auto"/>
                  </w:divBdr>
                  <w:divsChild>
                    <w:div w:id="951939325">
                      <w:marLeft w:val="0"/>
                      <w:marRight w:val="0"/>
                      <w:marTop w:val="0"/>
                      <w:marBottom w:val="0"/>
                      <w:divBdr>
                        <w:top w:val="none" w:sz="0" w:space="0" w:color="auto"/>
                        <w:left w:val="none" w:sz="0" w:space="0" w:color="auto"/>
                        <w:bottom w:val="none" w:sz="0" w:space="0" w:color="auto"/>
                        <w:right w:val="none" w:sz="0" w:space="0" w:color="auto"/>
                      </w:divBdr>
                    </w:div>
                  </w:divsChild>
                </w:div>
                <w:div w:id="1136801768">
                  <w:marLeft w:val="0"/>
                  <w:marRight w:val="0"/>
                  <w:marTop w:val="0"/>
                  <w:marBottom w:val="0"/>
                  <w:divBdr>
                    <w:top w:val="none" w:sz="0" w:space="0" w:color="auto"/>
                    <w:left w:val="none" w:sz="0" w:space="0" w:color="auto"/>
                    <w:bottom w:val="none" w:sz="0" w:space="0" w:color="auto"/>
                    <w:right w:val="none" w:sz="0" w:space="0" w:color="auto"/>
                  </w:divBdr>
                  <w:divsChild>
                    <w:div w:id="1607544894">
                      <w:marLeft w:val="0"/>
                      <w:marRight w:val="0"/>
                      <w:marTop w:val="0"/>
                      <w:marBottom w:val="0"/>
                      <w:divBdr>
                        <w:top w:val="none" w:sz="0" w:space="0" w:color="auto"/>
                        <w:left w:val="none" w:sz="0" w:space="0" w:color="auto"/>
                        <w:bottom w:val="none" w:sz="0" w:space="0" w:color="auto"/>
                        <w:right w:val="none" w:sz="0" w:space="0" w:color="auto"/>
                      </w:divBdr>
                    </w:div>
                  </w:divsChild>
                </w:div>
                <w:div w:id="226571957">
                  <w:marLeft w:val="0"/>
                  <w:marRight w:val="0"/>
                  <w:marTop w:val="0"/>
                  <w:marBottom w:val="0"/>
                  <w:divBdr>
                    <w:top w:val="none" w:sz="0" w:space="0" w:color="auto"/>
                    <w:left w:val="none" w:sz="0" w:space="0" w:color="auto"/>
                    <w:bottom w:val="none" w:sz="0" w:space="0" w:color="auto"/>
                    <w:right w:val="none" w:sz="0" w:space="0" w:color="auto"/>
                  </w:divBdr>
                  <w:divsChild>
                    <w:div w:id="1638335932">
                      <w:marLeft w:val="0"/>
                      <w:marRight w:val="0"/>
                      <w:marTop w:val="0"/>
                      <w:marBottom w:val="0"/>
                      <w:divBdr>
                        <w:top w:val="none" w:sz="0" w:space="0" w:color="auto"/>
                        <w:left w:val="none" w:sz="0" w:space="0" w:color="auto"/>
                        <w:bottom w:val="none" w:sz="0" w:space="0" w:color="auto"/>
                        <w:right w:val="none" w:sz="0" w:space="0" w:color="auto"/>
                      </w:divBdr>
                    </w:div>
                  </w:divsChild>
                </w:div>
                <w:div w:id="1113984121">
                  <w:marLeft w:val="0"/>
                  <w:marRight w:val="0"/>
                  <w:marTop w:val="0"/>
                  <w:marBottom w:val="0"/>
                  <w:divBdr>
                    <w:top w:val="none" w:sz="0" w:space="0" w:color="auto"/>
                    <w:left w:val="none" w:sz="0" w:space="0" w:color="auto"/>
                    <w:bottom w:val="none" w:sz="0" w:space="0" w:color="auto"/>
                    <w:right w:val="none" w:sz="0" w:space="0" w:color="auto"/>
                  </w:divBdr>
                  <w:divsChild>
                    <w:div w:id="1155417198">
                      <w:marLeft w:val="0"/>
                      <w:marRight w:val="0"/>
                      <w:marTop w:val="0"/>
                      <w:marBottom w:val="0"/>
                      <w:divBdr>
                        <w:top w:val="none" w:sz="0" w:space="0" w:color="auto"/>
                        <w:left w:val="none" w:sz="0" w:space="0" w:color="auto"/>
                        <w:bottom w:val="none" w:sz="0" w:space="0" w:color="auto"/>
                        <w:right w:val="none" w:sz="0" w:space="0" w:color="auto"/>
                      </w:divBdr>
                    </w:div>
                  </w:divsChild>
                </w:div>
                <w:div w:id="1247154614">
                  <w:marLeft w:val="0"/>
                  <w:marRight w:val="0"/>
                  <w:marTop w:val="0"/>
                  <w:marBottom w:val="0"/>
                  <w:divBdr>
                    <w:top w:val="none" w:sz="0" w:space="0" w:color="auto"/>
                    <w:left w:val="none" w:sz="0" w:space="0" w:color="auto"/>
                    <w:bottom w:val="none" w:sz="0" w:space="0" w:color="auto"/>
                    <w:right w:val="none" w:sz="0" w:space="0" w:color="auto"/>
                  </w:divBdr>
                  <w:divsChild>
                    <w:div w:id="401146168">
                      <w:marLeft w:val="0"/>
                      <w:marRight w:val="0"/>
                      <w:marTop w:val="0"/>
                      <w:marBottom w:val="0"/>
                      <w:divBdr>
                        <w:top w:val="none" w:sz="0" w:space="0" w:color="auto"/>
                        <w:left w:val="none" w:sz="0" w:space="0" w:color="auto"/>
                        <w:bottom w:val="none" w:sz="0" w:space="0" w:color="auto"/>
                        <w:right w:val="none" w:sz="0" w:space="0" w:color="auto"/>
                      </w:divBdr>
                    </w:div>
                  </w:divsChild>
                </w:div>
                <w:div w:id="1574193394">
                  <w:marLeft w:val="0"/>
                  <w:marRight w:val="0"/>
                  <w:marTop w:val="0"/>
                  <w:marBottom w:val="0"/>
                  <w:divBdr>
                    <w:top w:val="none" w:sz="0" w:space="0" w:color="auto"/>
                    <w:left w:val="none" w:sz="0" w:space="0" w:color="auto"/>
                    <w:bottom w:val="none" w:sz="0" w:space="0" w:color="auto"/>
                    <w:right w:val="none" w:sz="0" w:space="0" w:color="auto"/>
                  </w:divBdr>
                  <w:divsChild>
                    <w:div w:id="103116650">
                      <w:marLeft w:val="0"/>
                      <w:marRight w:val="0"/>
                      <w:marTop w:val="0"/>
                      <w:marBottom w:val="0"/>
                      <w:divBdr>
                        <w:top w:val="none" w:sz="0" w:space="0" w:color="auto"/>
                        <w:left w:val="none" w:sz="0" w:space="0" w:color="auto"/>
                        <w:bottom w:val="none" w:sz="0" w:space="0" w:color="auto"/>
                        <w:right w:val="none" w:sz="0" w:space="0" w:color="auto"/>
                      </w:divBdr>
                    </w:div>
                  </w:divsChild>
                </w:div>
                <w:div w:id="1792704447">
                  <w:marLeft w:val="0"/>
                  <w:marRight w:val="0"/>
                  <w:marTop w:val="0"/>
                  <w:marBottom w:val="0"/>
                  <w:divBdr>
                    <w:top w:val="none" w:sz="0" w:space="0" w:color="auto"/>
                    <w:left w:val="none" w:sz="0" w:space="0" w:color="auto"/>
                    <w:bottom w:val="none" w:sz="0" w:space="0" w:color="auto"/>
                    <w:right w:val="none" w:sz="0" w:space="0" w:color="auto"/>
                  </w:divBdr>
                  <w:divsChild>
                    <w:div w:id="421073804">
                      <w:marLeft w:val="0"/>
                      <w:marRight w:val="0"/>
                      <w:marTop w:val="0"/>
                      <w:marBottom w:val="0"/>
                      <w:divBdr>
                        <w:top w:val="none" w:sz="0" w:space="0" w:color="auto"/>
                        <w:left w:val="none" w:sz="0" w:space="0" w:color="auto"/>
                        <w:bottom w:val="none" w:sz="0" w:space="0" w:color="auto"/>
                        <w:right w:val="none" w:sz="0" w:space="0" w:color="auto"/>
                      </w:divBdr>
                    </w:div>
                  </w:divsChild>
                </w:div>
                <w:div w:id="341054626">
                  <w:marLeft w:val="0"/>
                  <w:marRight w:val="0"/>
                  <w:marTop w:val="0"/>
                  <w:marBottom w:val="0"/>
                  <w:divBdr>
                    <w:top w:val="none" w:sz="0" w:space="0" w:color="auto"/>
                    <w:left w:val="none" w:sz="0" w:space="0" w:color="auto"/>
                    <w:bottom w:val="none" w:sz="0" w:space="0" w:color="auto"/>
                    <w:right w:val="none" w:sz="0" w:space="0" w:color="auto"/>
                  </w:divBdr>
                  <w:divsChild>
                    <w:div w:id="2061249499">
                      <w:marLeft w:val="0"/>
                      <w:marRight w:val="0"/>
                      <w:marTop w:val="0"/>
                      <w:marBottom w:val="0"/>
                      <w:divBdr>
                        <w:top w:val="none" w:sz="0" w:space="0" w:color="auto"/>
                        <w:left w:val="none" w:sz="0" w:space="0" w:color="auto"/>
                        <w:bottom w:val="none" w:sz="0" w:space="0" w:color="auto"/>
                        <w:right w:val="none" w:sz="0" w:space="0" w:color="auto"/>
                      </w:divBdr>
                    </w:div>
                  </w:divsChild>
                </w:div>
                <w:div w:id="167139098">
                  <w:marLeft w:val="0"/>
                  <w:marRight w:val="0"/>
                  <w:marTop w:val="0"/>
                  <w:marBottom w:val="0"/>
                  <w:divBdr>
                    <w:top w:val="none" w:sz="0" w:space="0" w:color="auto"/>
                    <w:left w:val="none" w:sz="0" w:space="0" w:color="auto"/>
                    <w:bottom w:val="none" w:sz="0" w:space="0" w:color="auto"/>
                    <w:right w:val="none" w:sz="0" w:space="0" w:color="auto"/>
                  </w:divBdr>
                  <w:divsChild>
                    <w:div w:id="503055487">
                      <w:marLeft w:val="0"/>
                      <w:marRight w:val="0"/>
                      <w:marTop w:val="0"/>
                      <w:marBottom w:val="0"/>
                      <w:divBdr>
                        <w:top w:val="none" w:sz="0" w:space="0" w:color="auto"/>
                        <w:left w:val="none" w:sz="0" w:space="0" w:color="auto"/>
                        <w:bottom w:val="none" w:sz="0" w:space="0" w:color="auto"/>
                        <w:right w:val="none" w:sz="0" w:space="0" w:color="auto"/>
                      </w:divBdr>
                    </w:div>
                  </w:divsChild>
                </w:div>
                <w:div w:id="344482529">
                  <w:marLeft w:val="0"/>
                  <w:marRight w:val="0"/>
                  <w:marTop w:val="0"/>
                  <w:marBottom w:val="0"/>
                  <w:divBdr>
                    <w:top w:val="none" w:sz="0" w:space="0" w:color="auto"/>
                    <w:left w:val="none" w:sz="0" w:space="0" w:color="auto"/>
                    <w:bottom w:val="none" w:sz="0" w:space="0" w:color="auto"/>
                    <w:right w:val="none" w:sz="0" w:space="0" w:color="auto"/>
                  </w:divBdr>
                  <w:divsChild>
                    <w:div w:id="575481309">
                      <w:marLeft w:val="0"/>
                      <w:marRight w:val="0"/>
                      <w:marTop w:val="0"/>
                      <w:marBottom w:val="0"/>
                      <w:divBdr>
                        <w:top w:val="none" w:sz="0" w:space="0" w:color="auto"/>
                        <w:left w:val="none" w:sz="0" w:space="0" w:color="auto"/>
                        <w:bottom w:val="none" w:sz="0" w:space="0" w:color="auto"/>
                        <w:right w:val="none" w:sz="0" w:space="0" w:color="auto"/>
                      </w:divBdr>
                    </w:div>
                  </w:divsChild>
                </w:div>
                <w:div w:id="758449588">
                  <w:marLeft w:val="0"/>
                  <w:marRight w:val="0"/>
                  <w:marTop w:val="0"/>
                  <w:marBottom w:val="0"/>
                  <w:divBdr>
                    <w:top w:val="none" w:sz="0" w:space="0" w:color="auto"/>
                    <w:left w:val="none" w:sz="0" w:space="0" w:color="auto"/>
                    <w:bottom w:val="none" w:sz="0" w:space="0" w:color="auto"/>
                    <w:right w:val="none" w:sz="0" w:space="0" w:color="auto"/>
                  </w:divBdr>
                  <w:divsChild>
                    <w:div w:id="44530117">
                      <w:marLeft w:val="0"/>
                      <w:marRight w:val="0"/>
                      <w:marTop w:val="0"/>
                      <w:marBottom w:val="0"/>
                      <w:divBdr>
                        <w:top w:val="none" w:sz="0" w:space="0" w:color="auto"/>
                        <w:left w:val="none" w:sz="0" w:space="0" w:color="auto"/>
                        <w:bottom w:val="none" w:sz="0" w:space="0" w:color="auto"/>
                        <w:right w:val="none" w:sz="0" w:space="0" w:color="auto"/>
                      </w:divBdr>
                    </w:div>
                  </w:divsChild>
                </w:div>
                <w:div w:id="1619099578">
                  <w:marLeft w:val="0"/>
                  <w:marRight w:val="0"/>
                  <w:marTop w:val="0"/>
                  <w:marBottom w:val="0"/>
                  <w:divBdr>
                    <w:top w:val="none" w:sz="0" w:space="0" w:color="auto"/>
                    <w:left w:val="none" w:sz="0" w:space="0" w:color="auto"/>
                    <w:bottom w:val="none" w:sz="0" w:space="0" w:color="auto"/>
                    <w:right w:val="none" w:sz="0" w:space="0" w:color="auto"/>
                  </w:divBdr>
                  <w:divsChild>
                    <w:div w:id="1353991836">
                      <w:marLeft w:val="0"/>
                      <w:marRight w:val="0"/>
                      <w:marTop w:val="0"/>
                      <w:marBottom w:val="0"/>
                      <w:divBdr>
                        <w:top w:val="none" w:sz="0" w:space="0" w:color="auto"/>
                        <w:left w:val="none" w:sz="0" w:space="0" w:color="auto"/>
                        <w:bottom w:val="none" w:sz="0" w:space="0" w:color="auto"/>
                        <w:right w:val="none" w:sz="0" w:space="0" w:color="auto"/>
                      </w:divBdr>
                    </w:div>
                  </w:divsChild>
                </w:div>
                <w:div w:id="1552377176">
                  <w:marLeft w:val="0"/>
                  <w:marRight w:val="0"/>
                  <w:marTop w:val="0"/>
                  <w:marBottom w:val="0"/>
                  <w:divBdr>
                    <w:top w:val="none" w:sz="0" w:space="0" w:color="auto"/>
                    <w:left w:val="none" w:sz="0" w:space="0" w:color="auto"/>
                    <w:bottom w:val="none" w:sz="0" w:space="0" w:color="auto"/>
                    <w:right w:val="none" w:sz="0" w:space="0" w:color="auto"/>
                  </w:divBdr>
                  <w:divsChild>
                    <w:div w:id="1099062311">
                      <w:marLeft w:val="0"/>
                      <w:marRight w:val="0"/>
                      <w:marTop w:val="0"/>
                      <w:marBottom w:val="0"/>
                      <w:divBdr>
                        <w:top w:val="none" w:sz="0" w:space="0" w:color="auto"/>
                        <w:left w:val="none" w:sz="0" w:space="0" w:color="auto"/>
                        <w:bottom w:val="none" w:sz="0" w:space="0" w:color="auto"/>
                        <w:right w:val="none" w:sz="0" w:space="0" w:color="auto"/>
                      </w:divBdr>
                    </w:div>
                  </w:divsChild>
                </w:div>
                <w:div w:id="2026783879">
                  <w:marLeft w:val="0"/>
                  <w:marRight w:val="0"/>
                  <w:marTop w:val="0"/>
                  <w:marBottom w:val="0"/>
                  <w:divBdr>
                    <w:top w:val="none" w:sz="0" w:space="0" w:color="auto"/>
                    <w:left w:val="none" w:sz="0" w:space="0" w:color="auto"/>
                    <w:bottom w:val="none" w:sz="0" w:space="0" w:color="auto"/>
                    <w:right w:val="none" w:sz="0" w:space="0" w:color="auto"/>
                  </w:divBdr>
                  <w:divsChild>
                    <w:div w:id="1992322439">
                      <w:marLeft w:val="0"/>
                      <w:marRight w:val="0"/>
                      <w:marTop w:val="0"/>
                      <w:marBottom w:val="0"/>
                      <w:divBdr>
                        <w:top w:val="none" w:sz="0" w:space="0" w:color="auto"/>
                        <w:left w:val="none" w:sz="0" w:space="0" w:color="auto"/>
                        <w:bottom w:val="none" w:sz="0" w:space="0" w:color="auto"/>
                        <w:right w:val="none" w:sz="0" w:space="0" w:color="auto"/>
                      </w:divBdr>
                    </w:div>
                  </w:divsChild>
                </w:div>
                <w:div w:id="73475042">
                  <w:marLeft w:val="0"/>
                  <w:marRight w:val="0"/>
                  <w:marTop w:val="0"/>
                  <w:marBottom w:val="0"/>
                  <w:divBdr>
                    <w:top w:val="none" w:sz="0" w:space="0" w:color="auto"/>
                    <w:left w:val="none" w:sz="0" w:space="0" w:color="auto"/>
                    <w:bottom w:val="none" w:sz="0" w:space="0" w:color="auto"/>
                    <w:right w:val="none" w:sz="0" w:space="0" w:color="auto"/>
                  </w:divBdr>
                  <w:divsChild>
                    <w:div w:id="497842942">
                      <w:marLeft w:val="0"/>
                      <w:marRight w:val="0"/>
                      <w:marTop w:val="0"/>
                      <w:marBottom w:val="0"/>
                      <w:divBdr>
                        <w:top w:val="none" w:sz="0" w:space="0" w:color="auto"/>
                        <w:left w:val="none" w:sz="0" w:space="0" w:color="auto"/>
                        <w:bottom w:val="none" w:sz="0" w:space="0" w:color="auto"/>
                        <w:right w:val="none" w:sz="0" w:space="0" w:color="auto"/>
                      </w:divBdr>
                    </w:div>
                  </w:divsChild>
                </w:div>
                <w:div w:id="1780681461">
                  <w:marLeft w:val="0"/>
                  <w:marRight w:val="0"/>
                  <w:marTop w:val="0"/>
                  <w:marBottom w:val="0"/>
                  <w:divBdr>
                    <w:top w:val="none" w:sz="0" w:space="0" w:color="auto"/>
                    <w:left w:val="none" w:sz="0" w:space="0" w:color="auto"/>
                    <w:bottom w:val="none" w:sz="0" w:space="0" w:color="auto"/>
                    <w:right w:val="none" w:sz="0" w:space="0" w:color="auto"/>
                  </w:divBdr>
                  <w:divsChild>
                    <w:div w:id="610937341">
                      <w:marLeft w:val="0"/>
                      <w:marRight w:val="0"/>
                      <w:marTop w:val="0"/>
                      <w:marBottom w:val="0"/>
                      <w:divBdr>
                        <w:top w:val="none" w:sz="0" w:space="0" w:color="auto"/>
                        <w:left w:val="none" w:sz="0" w:space="0" w:color="auto"/>
                        <w:bottom w:val="none" w:sz="0" w:space="0" w:color="auto"/>
                        <w:right w:val="none" w:sz="0" w:space="0" w:color="auto"/>
                      </w:divBdr>
                    </w:div>
                  </w:divsChild>
                </w:div>
                <w:div w:id="581763803">
                  <w:marLeft w:val="0"/>
                  <w:marRight w:val="0"/>
                  <w:marTop w:val="0"/>
                  <w:marBottom w:val="0"/>
                  <w:divBdr>
                    <w:top w:val="none" w:sz="0" w:space="0" w:color="auto"/>
                    <w:left w:val="none" w:sz="0" w:space="0" w:color="auto"/>
                    <w:bottom w:val="none" w:sz="0" w:space="0" w:color="auto"/>
                    <w:right w:val="none" w:sz="0" w:space="0" w:color="auto"/>
                  </w:divBdr>
                  <w:divsChild>
                    <w:div w:id="1589776336">
                      <w:marLeft w:val="0"/>
                      <w:marRight w:val="0"/>
                      <w:marTop w:val="0"/>
                      <w:marBottom w:val="0"/>
                      <w:divBdr>
                        <w:top w:val="none" w:sz="0" w:space="0" w:color="auto"/>
                        <w:left w:val="none" w:sz="0" w:space="0" w:color="auto"/>
                        <w:bottom w:val="none" w:sz="0" w:space="0" w:color="auto"/>
                        <w:right w:val="none" w:sz="0" w:space="0" w:color="auto"/>
                      </w:divBdr>
                    </w:div>
                  </w:divsChild>
                </w:div>
                <w:div w:id="1812482192">
                  <w:marLeft w:val="0"/>
                  <w:marRight w:val="0"/>
                  <w:marTop w:val="0"/>
                  <w:marBottom w:val="0"/>
                  <w:divBdr>
                    <w:top w:val="none" w:sz="0" w:space="0" w:color="auto"/>
                    <w:left w:val="none" w:sz="0" w:space="0" w:color="auto"/>
                    <w:bottom w:val="none" w:sz="0" w:space="0" w:color="auto"/>
                    <w:right w:val="none" w:sz="0" w:space="0" w:color="auto"/>
                  </w:divBdr>
                  <w:divsChild>
                    <w:div w:id="197014438">
                      <w:marLeft w:val="0"/>
                      <w:marRight w:val="0"/>
                      <w:marTop w:val="0"/>
                      <w:marBottom w:val="0"/>
                      <w:divBdr>
                        <w:top w:val="none" w:sz="0" w:space="0" w:color="auto"/>
                        <w:left w:val="none" w:sz="0" w:space="0" w:color="auto"/>
                        <w:bottom w:val="none" w:sz="0" w:space="0" w:color="auto"/>
                        <w:right w:val="none" w:sz="0" w:space="0" w:color="auto"/>
                      </w:divBdr>
                    </w:div>
                  </w:divsChild>
                </w:div>
                <w:div w:id="872036505">
                  <w:marLeft w:val="0"/>
                  <w:marRight w:val="0"/>
                  <w:marTop w:val="0"/>
                  <w:marBottom w:val="0"/>
                  <w:divBdr>
                    <w:top w:val="none" w:sz="0" w:space="0" w:color="auto"/>
                    <w:left w:val="none" w:sz="0" w:space="0" w:color="auto"/>
                    <w:bottom w:val="none" w:sz="0" w:space="0" w:color="auto"/>
                    <w:right w:val="none" w:sz="0" w:space="0" w:color="auto"/>
                  </w:divBdr>
                  <w:divsChild>
                    <w:div w:id="1304851202">
                      <w:marLeft w:val="0"/>
                      <w:marRight w:val="0"/>
                      <w:marTop w:val="0"/>
                      <w:marBottom w:val="0"/>
                      <w:divBdr>
                        <w:top w:val="none" w:sz="0" w:space="0" w:color="auto"/>
                        <w:left w:val="none" w:sz="0" w:space="0" w:color="auto"/>
                        <w:bottom w:val="none" w:sz="0" w:space="0" w:color="auto"/>
                        <w:right w:val="none" w:sz="0" w:space="0" w:color="auto"/>
                      </w:divBdr>
                    </w:div>
                  </w:divsChild>
                </w:div>
                <w:div w:id="268393603">
                  <w:marLeft w:val="0"/>
                  <w:marRight w:val="0"/>
                  <w:marTop w:val="0"/>
                  <w:marBottom w:val="0"/>
                  <w:divBdr>
                    <w:top w:val="none" w:sz="0" w:space="0" w:color="auto"/>
                    <w:left w:val="none" w:sz="0" w:space="0" w:color="auto"/>
                    <w:bottom w:val="none" w:sz="0" w:space="0" w:color="auto"/>
                    <w:right w:val="none" w:sz="0" w:space="0" w:color="auto"/>
                  </w:divBdr>
                  <w:divsChild>
                    <w:div w:id="1708681133">
                      <w:marLeft w:val="0"/>
                      <w:marRight w:val="0"/>
                      <w:marTop w:val="0"/>
                      <w:marBottom w:val="0"/>
                      <w:divBdr>
                        <w:top w:val="none" w:sz="0" w:space="0" w:color="auto"/>
                        <w:left w:val="none" w:sz="0" w:space="0" w:color="auto"/>
                        <w:bottom w:val="none" w:sz="0" w:space="0" w:color="auto"/>
                        <w:right w:val="none" w:sz="0" w:space="0" w:color="auto"/>
                      </w:divBdr>
                    </w:div>
                  </w:divsChild>
                </w:div>
                <w:div w:id="1416589584">
                  <w:marLeft w:val="0"/>
                  <w:marRight w:val="0"/>
                  <w:marTop w:val="0"/>
                  <w:marBottom w:val="0"/>
                  <w:divBdr>
                    <w:top w:val="none" w:sz="0" w:space="0" w:color="auto"/>
                    <w:left w:val="none" w:sz="0" w:space="0" w:color="auto"/>
                    <w:bottom w:val="none" w:sz="0" w:space="0" w:color="auto"/>
                    <w:right w:val="none" w:sz="0" w:space="0" w:color="auto"/>
                  </w:divBdr>
                  <w:divsChild>
                    <w:div w:id="506093327">
                      <w:marLeft w:val="0"/>
                      <w:marRight w:val="0"/>
                      <w:marTop w:val="0"/>
                      <w:marBottom w:val="0"/>
                      <w:divBdr>
                        <w:top w:val="none" w:sz="0" w:space="0" w:color="auto"/>
                        <w:left w:val="none" w:sz="0" w:space="0" w:color="auto"/>
                        <w:bottom w:val="none" w:sz="0" w:space="0" w:color="auto"/>
                        <w:right w:val="none" w:sz="0" w:space="0" w:color="auto"/>
                      </w:divBdr>
                    </w:div>
                  </w:divsChild>
                </w:div>
                <w:div w:id="693649105">
                  <w:marLeft w:val="0"/>
                  <w:marRight w:val="0"/>
                  <w:marTop w:val="0"/>
                  <w:marBottom w:val="0"/>
                  <w:divBdr>
                    <w:top w:val="none" w:sz="0" w:space="0" w:color="auto"/>
                    <w:left w:val="none" w:sz="0" w:space="0" w:color="auto"/>
                    <w:bottom w:val="none" w:sz="0" w:space="0" w:color="auto"/>
                    <w:right w:val="none" w:sz="0" w:space="0" w:color="auto"/>
                  </w:divBdr>
                  <w:divsChild>
                    <w:div w:id="314644616">
                      <w:marLeft w:val="0"/>
                      <w:marRight w:val="0"/>
                      <w:marTop w:val="0"/>
                      <w:marBottom w:val="0"/>
                      <w:divBdr>
                        <w:top w:val="none" w:sz="0" w:space="0" w:color="auto"/>
                        <w:left w:val="none" w:sz="0" w:space="0" w:color="auto"/>
                        <w:bottom w:val="none" w:sz="0" w:space="0" w:color="auto"/>
                        <w:right w:val="none" w:sz="0" w:space="0" w:color="auto"/>
                      </w:divBdr>
                    </w:div>
                  </w:divsChild>
                </w:div>
                <w:div w:id="1842621344">
                  <w:marLeft w:val="0"/>
                  <w:marRight w:val="0"/>
                  <w:marTop w:val="0"/>
                  <w:marBottom w:val="0"/>
                  <w:divBdr>
                    <w:top w:val="none" w:sz="0" w:space="0" w:color="auto"/>
                    <w:left w:val="none" w:sz="0" w:space="0" w:color="auto"/>
                    <w:bottom w:val="none" w:sz="0" w:space="0" w:color="auto"/>
                    <w:right w:val="none" w:sz="0" w:space="0" w:color="auto"/>
                  </w:divBdr>
                  <w:divsChild>
                    <w:div w:id="1625698357">
                      <w:marLeft w:val="0"/>
                      <w:marRight w:val="0"/>
                      <w:marTop w:val="0"/>
                      <w:marBottom w:val="0"/>
                      <w:divBdr>
                        <w:top w:val="none" w:sz="0" w:space="0" w:color="auto"/>
                        <w:left w:val="none" w:sz="0" w:space="0" w:color="auto"/>
                        <w:bottom w:val="none" w:sz="0" w:space="0" w:color="auto"/>
                        <w:right w:val="none" w:sz="0" w:space="0" w:color="auto"/>
                      </w:divBdr>
                    </w:div>
                  </w:divsChild>
                </w:div>
                <w:div w:id="990477076">
                  <w:marLeft w:val="0"/>
                  <w:marRight w:val="0"/>
                  <w:marTop w:val="0"/>
                  <w:marBottom w:val="0"/>
                  <w:divBdr>
                    <w:top w:val="none" w:sz="0" w:space="0" w:color="auto"/>
                    <w:left w:val="none" w:sz="0" w:space="0" w:color="auto"/>
                    <w:bottom w:val="none" w:sz="0" w:space="0" w:color="auto"/>
                    <w:right w:val="none" w:sz="0" w:space="0" w:color="auto"/>
                  </w:divBdr>
                  <w:divsChild>
                    <w:div w:id="554778049">
                      <w:marLeft w:val="0"/>
                      <w:marRight w:val="0"/>
                      <w:marTop w:val="0"/>
                      <w:marBottom w:val="0"/>
                      <w:divBdr>
                        <w:top w:val="none" w:sz="0" w:space="0" w:color="auto"/>
                        <w:left w:val="none" w:sz="0" w:space="0" w:color="auto"/>
                        <w:bottom w:val="none" w:sz="0" w:space="0" w:color="auto"/>
                        <w:right w:val="none" w:sz="0" w:space="0" w:color="auto"/>
                      </w:divBdr>
                    </w:div>
                  </w:divsChild>
                </w:div>
                <w:div w:id="357703687">
                  <w:marLeft w:val="0"/>
                  <w:marRight w:val="0"/>
                  <w:marTop w:val="0"/>
                  <w:marBottom w:val="0"/>
                  <w:divBdr>
                    <w:top w:val="none" w:sz="0" w:space="0" w:color="auto"/>
                    <w:left w:val="none" w:sz="0" w:space="0" w:color="auto"/>
                    <w:bottom w:val="none" w:sz="0" w:space="0" w:color="auto"/>
                    <w:right w:val="none" w:sz="0" w:space="0" w:color="auto"/>
                  </w:divBdr>
                  <w:divsChild>
                    <w:div w:id="1293681204">
                      <w:marLeft w:val="0"/>
                      <w:marRight w:val="0"/>
                      <w:marTop w:val="0"/>
                      <w:marBottom w:val="0"/>
                      <w:divBdr>
                        <w:top w:val="none" w:sz="0" w:space="0" w:color="auto"/>
                        <w:left w:val="none" w:sz="0" w:space="0" w:color="auto"/>
                        <w:bottom w:val="none" w:sz="0" w:space="0" w:color="auto"/>
                        <w:right w:val="none" w:sz="0" w:space="0" w:color="auto"/>
                      </w:divBdr>
                    </w:div>
                  </w:divsChild>
                </w:div>
                <w:div w:id="1103958692">
                  <w:marLeft w:val="0"/>
                  <w:marRight w:val="0"/>
                  <w:marTop w:val="0"/>
                  <w:marBottom w:val="0"/>
                  <w:divBdr>
                    <w:top w:val="none" w:sz="0" w:space="0" w:color="auto"/>
                    <w:left w:val="none" w:sz="0" w:space="0" w:color="auto"/>
                    <w:bottom w:val="none" w:sz="0" w:space="0" w:color="auto"/>
                    <w:right w:val="none" w:sz="0" w:space="0" w:color="auto"/>
                  </w:divBdr>
                  <w:divsChild>
                    <w:div w:id="744839806">
                      <w:marLeft w:val="0"/>
                      <w:marRight w:val="0"/>
                      <w:marTop w:val="0"/>
                      <w:marBottom w:val="0"/>
                      <w:divBdr>
                        <w:top w:val="none" w:sz="0" w:space="0" w:color="auto"/>
                        <w:left w:val="none" w:sz="0" w:space="0" w:color="auto"/>
                        <w:bottom w:val="none" w:sz="0" w:space="0" w:color="auto"/>
                        <w:right w:val="none" w:sz="0" w:space="0" w:color="auto"/>
                      </w:divBdr>
                    </w:div>
                  </w:divsChild>
                </w:div>
                <w:div w:id="2032485208">
                  <w:marLeft w:val="0"/>
                  <w:marRight w:val="0"/>
                  <w:marTop w:val="0"/>
                  <w:marBottom w:val="0"/>
                  <w:divBdr>
                    <w:top w:val="none" w:sz="0" w:space="0" w:color="auto"/>
                    <w:left w:val="none" w:sz="0" w:space="0" w:color="auto"/>
                    <w:bottom w:val="none" w:sz="0" w:space="0" w:color="auto"/>
                    <w:right w:val="none" w:sz="0" w:space="0" w:color="auto"/>
                  </w:divBdr>
                  <w:divsChild>
                    <w:div w:id="430514605">
                      <w:marLeft w:val="0"/>
                      <w:marRight w:val="0"/>
                      <w:marTop w:val="0"/>
                      <w:marBottom w:val="0"/>
                      <w:divBdr>
                        <w:top w:val="none" w:sz="0" w:space="0" w:color="auto"/>
                        <w:left w:val="none" w:sz="0" w:space="0" w:color="auto"/>
                        <w:bottom w:val="none" w:sz="0" w:space="0" w:color="auto"/>
                        <w:right w:val="none" w:sz="0" w:space="0" w:color="auto"/>
                      </w:divBdr>
                    </w:div>
                  </w:divsChild>
                </w:div>
                <w:div w:id="2058893488">
                  <w:marLeft w:val="0"/>
                  <w:marRight w:val="0"/>
                  <w:marTop w:val="0"/>
                  <w:marBottom w:val="0"/>
                  <w:divBdr>
                    <w:top w:val="none" w:sz="0" w:space="0" w:color="auto"/>
                    <w:left w:val="none" w:sz="0" w:space="0" w:color="auto"/>
                    <w:bottom w:val="none" w:sz="0" w:space="0" w:color="auto"/>
                    <w:right w:val="none" w:sz="0" w:space="0" w:color="auto"/>
                  </w:divBdr>
                  <w:divsChild>
                    <w:div w:id="467667758">
                      <w:marLeft w:val="0"/>
                      <w:marRight w:val="0"/>
                      <w:marTop w:val="0"/>
                      <w:marBottom w:val="0"/>
                      <w:divBdr>
                        <w:top w:val="none" w:sz="0" w:space="0" w:color="auto"/>
                        <w:left w:val="none" w:sz="0" w:space="0" w:color="auto"/>
                        <w:bottom w:val="none" w:sz="0" w:space="0" w:color="auto"/>
                        <w:right w:val="none" w:sz="0" w:space="0" w:color="auto"/>
                      </w:divBdr>
                    </w:div>
                  </w:divsChild>
                </w:div>
                <w:div w:id="287320422">
                  <w:marLeft w:val="0"/>
                  <w:marRight w:val="0"/>
                  <w:marTop w:val="0"/>
                  <w:marBottom w:val="0"/>
                  <w:divBdr>
                    <w:top w:val="none" w:sz="0" w:space="0" w:color="auto"/>
                    <w:left w:val="none" w:sz="0" w:space="0" w:color="auto"/>
                    <w:bottom w:val="none" w:sz="0" w:space="0" w:color="auto"/>
                    <w:right w:val="none" w:sz="0" w:space="0" w:color="auto"/>
                  </w:divBdr>
                  <w:divsChild>
                    <w:div w:id="1529221272">
                      <w:marLeft w:val="0"/>
                      <w:marRight w:val="0"/>
                      <w:marTop w:val="0"/>
                      <w:marBottom w:val="0"/>
                      <w:divBdr>
                        <w:top w:val="none" w:sz="0" w:space="0" w:color="auto"/>
                        <w:left w:val="none" w:sz="0" w:space="0" w:color="auto"/>
                        <w:bottom w:val="none" w:sz="0" w:space="0" w:color="auto"/>
                        <w:right w:val="none" w:sz="0" w:space="0" w:color="auto"/>
                      </w:divBdr>
                    </w:div>
                  </w:divsChild>
                </w:div>
                <w:div w:id="416943479">
                  <w:marLeft w:val="0"/>
                  <w:marRight w:val="0"/>
                  <w:marTop w:val="0"/>
                  <w:marBottom w:val="0"/>
                  <w:divBdr>
                    <w:top w:val="none" w:sz="0" w:space="0" w:color="auto"/>
                    <w:left w:val="none" w:sz="0" w:space="0" w:color="auto"/>
                    <w:bottom w:val="none" w:sz="0" w:space="0" w:color="auto"/>
                    <w:right w:val="none" w:sz="0" w:space="0" w:color="auto"/>
                  </w:divBdr>
                  <w:divsChild>
                    <w:div w:id="1198009821">
                      <w:marLeft w:val="0"/>
                      <w:marRight w:val="0"/>
                      <w:marTop w:val="0"/>
                      <w:marBottom w:val="0"/>
                      <w:divBdr>
                        <w:top w:val="none" w:sz="0" w:space="0" w:color="auto"/>
                        <w:left w:val="none" w:sz="0" w:space="0" w:color="auto"/>
                        <w:bottom w:val="none" w:sz="0" w:space="0" w:color="auto"/>
                        <w:right w:val="none" w:sz="0" w:space="0" w:color="auto"/>
                      </w:divBdr>
                    </w:div>
                  </w:divsChild>
                </w:div>
                <w:div w:id="1726445589">
                  <w:marLeft w:val="0"/>
                  <w:marRight w:val="0"/>
                  <w:marTop w:val="0"/>
                  <w:marBottom w:val="0"/>
                  <w:divBdr>
                    <w:top w:val="none" w:sz="0" w:space="0" w:color="auto"/>
                    <w:left w:val="none" w:sz="0" w:space="0" w:color="auto"/>
                    <w:bottom w:val="none" w:sz="0" w:space="0" w:color="auto"/>
                    <w:right w:val="none" w:sz="0" w:space="0" w:color="auto"/>
                  </w:divBdr>
                  <w:divsChild>
                    <w:div w:id="511071784">
                      <w:marLeft w:val="0"/>
                      <w:marRight w:val="0"/>
                      <w:marTop w:val="0"/>
                      <w:marBottom w:val="0"/>
                      <w:divBdr>
                        <w:top w:val="none" w:sz="0" w:space="0" w:color="auto"/>
                        <w:left w:val="none" w:sz="0" w:space="0" w:color="auto"/>
                        <w:bottom w:val="none" w:sz="0" w:space="0" w:color="auto"/>
                        <w:right w:val="none" w:sz="0" w:space="0" w:color="auto"/>
                      </w:divBdr>
                    </w:div>
                  </w:divsChild>
                </w:div>
                <w:div w:id="878978986">
                  <w:marLeft w:val="0"/>
                  <w:marRight w:val="0"/>
                  <w:marTop w:val="0"/>
                  <w:marBottom w:val="0"/>
                  <w:divBdr>
                    <w:top w:val="none" w:sz="0" w:space="0" w:color="auto"/>
                    <w:left w:val="none" w:sz="0" w:space="0" w:color="auto"/>
                    <w:bottom w:val="none" w:sz="0" w:space="0" w:color="auto"/>
                    <w:right w:val="none" w:sz="0" w:space="0" w:color="auto"/>
                  </w:divBdr>
                  <w:divsChild>
                    <w:div w:id="1680541761">
                      <w:marLeft w:val="0"/>
                      <w:marRight w:val="0"/>
                      <w:marTop w:val="0"/>
                      <w:marBottom w:val="0"/>
                      <w:divBdr>
                        <w:top w:val="none" w:sz="0" w:space="0" w:color="auto"/>
                        <w:left w:val="none" w:sz="0" w:space="0" w:color="auto"/>
                        <w:bottom w:val="none" w:sz="0" w:space="0" w:color="auto"/>
                        <w:right w:val="none" w:sz="0" w:space="0" w:color="auto"/>
                      </w:divBdr>
                    </w:div>
                  </w:divsChild>
                </w:div>
                <w:div w:id="353263420">
                  <w:marLeft w:val="0"/>
                  <w:marRight w:val="0"/>
                  <w:marTop w:val="0"/>
                  <w:marBottom w:val="0"/>
                  <w:divBdr>
                    <w:top w:val="none" w:sz="0" w:space="0" w:color="auto"/>
                    <w:left w:val="none" w:sz="0" w:space="0" w:color="auto"/>
                    <w:bottom w:val="none" w:sz="0" w:space="0" w:color="auto"/>
                    <w:right w:val="none" w:sz="0" w:space="0" w:color="auto"/>
                  </w:divBdr>
                  <w:divsChild>
                    <w:div w:id="956445250">
                      <w:marLeft w:val="0"/>
                      <w:marRight w:val="0"/>
                      <w:marTop w:val="0"/>
                      <w:marBottom w:val="0"/>
                      <w:divBdr>
                        <w:top w:val="none" w:sz="0" w:space="0" w:color="auto"/>
                        <w:left w:val="none" w:sz="0" w:space="0" w:color="auto"/>
                        <w:bottom w:val="none" w:sz="0" w:space="0" w:color="auto"/>
                        <w:right w:val="none" w:sz="0" w:space="0" w:color="auto"/>
                      </w:divBdr>
                    </w:div>
                  </w:divsChild>
                </w:div>
                <w:div w:id="1213618305">
                  <w:marLeft w:val="0"/>
                  <w:marRight w:val="0"/>
                  <w:marTop w:val="0"/>
                  <w:marBottom w:val="0"/>
                  <w:divBdr>
                    <w:top w:val="none" w:sz="0" w:space="0" w:color="auto"/>
                    <w:left w:val="none" w:sz="0" w:space="0" w:color="auto"/>
                    <w:bottom w:val="none" w:sz="0" w:space="0" w:color="auto"/>
                    <w:right w:val="none" w:sz="0" w:space="0" w:color="auto"/>
                  </w:divBdr>
                  <w:divsChild>
                    <w:div w:id="336931735">
                      <w:marLeft w:val="0"/>
                      <w:marRight w:val="0"/>
                      <w:marTop w:val="0"/>
                      <w:marBottom w:val="0"/>
                      <w:divBdr>
                        <w:top w:val="none" w:sz="0" w:space="0" w:color="auto"/>
                        <w:left w:val="none" w:sz="0" w:space="0" w:color="auto"/>
                        <w:bottom w:val="none" w:sz="0" w:space="0" w:color="auto"/>
                        <w:right w:val="none" w:sz="0" w:space="0" w:color="auto"/>
                      </w:divBdr>
                    </w:div>
                  </w:divsChild>
                </w:div>
                <w:div w:id="1259560033">
                  <w:marLeft w:val="0"/>
                  <w:marRight w:val="0"/>
                  <w:marTop w:val="0"/>
                  <w:marBottom w:val="0"/>
                  <w:divBdr>
                    <w:top w:val="none" w:sz="0" w:space="0" w:color="auto"/>
                    <w:left w:val="none" w:sz="0" w:space="0" w:color="auto"/>
                    <w:bottom w:val="none" w:sz="0" w:space="0" w:color="auto"/>
                    <w:right w:val="none" w:sz="0" w:space="0" w:color="auto"/>
                  </w:divBdr>
                  <w:divsChild>
                    <w:div w:id="1653634522">
                      <w:marLeft w:val="0"/>
                      <w:marRight w:val="0"/>
                      <w:marTop w:val="0"/>
                      <w:marBottom w:val="0"/>
                      <w:divBdr>
                        <w:top w:val="none" w:sz="0" w:space="0" w:color="auto"/>
                        <w:left w:val="none" w:sz="0" w:space="0" w:color="auto"/>
                        <w:bottom w:val="none" w:sz="0" w:space="0" w:color="auto"/>
                        <w:right w:val="none" w:sz="0" w:space="0" w:color="auto"/>
                      </w:divBdr>
                    </w:div>
                  </w:divsChild>
                </w:div>
                <w:div w:id="540944910">
                  <w:marLeft w:val="0"/>
                  <w:marRight w:val="0"/>
                  <w:marTop w:val="0"/>
                  <w:marBottom w:val="0"/>
                  <w:divBdr>
                    <w:top w:val="none" w:sz="0" w:space="0" w:color="auto"/>
                    <w:left w:val="none" w:sz="0" w:space="0" w:color="auto"/>
                    <w:bottom w:val="none" w:sz="0" w:space="0" w:color="auto"/>
                    <w:right w:val="none" w:sz="0" w:space="0" w:color="auto"/>
                  </w:divBdr>
                  <w:divsChild>
                    <w:div w:id="208490682">
                      <w:marLeft w:val="0"/>
                      <w:marRight w:val="0"/>
                      <w:marTop w:val="0"/>
                      <w:marBottom w:val="0"/>
                      <w:divBdr>
                        <w:top w:val="none" w:sz="0" w:space="0" w:color="auto"/>
                        <w:left w:val="none" w:sz="0" w:space="0" w:color="auto"/>
                        <w:bottom w:val="none" w:sz="0" w:space="0" w:color="auto"/>
                        <w:right w:val="none" w:sz="0" w:space="0" w:color="auto"/>
                      </w:divBdr>
                    </w:div>
                  </w:divsChild>
                </w:div>
                <w:div w:id="189228537">
                  <w:marLeft w:val="0"/>
                  <w:marRight w:val="0"/>
                  <w:marTop w:val="0"/>
                  <w:marBottom w:val="0"/>
                  <w:divBdr>
                    <w:top w:val="none" w:sz="0" w:space="0" w:color="auto"/>
                    <w:left w:val="none" w:sz="0" w:space="0" w:color="auto"/>
                    <w:bottom w:val="none" w:sz="0" w:space="0" w:color="auto"/>
                    <w:right w:val="none" w:sz="0" w:space="0" w:color="auto"/>
                  </w:divBdr>
                  <w:divsChild>
                    <w:div w:id="1636063335">
                      <w:marLeft w:val="0"/>
                      <w:marRight w:val="0"/>
                      <w:marTop w:val="0"/>
                      <w:marBottom w:val="0"/>
                      <w:divBdr>
                        <w:top w:val="none" w:sz="0" w:space="0" w:color="auto"/>
                        <w:left w:val="none" w:sz="0" w:space="0" w:color="auto"/>
                        <w:bottom w:val="none" w:sz="0" w:space="0" w:color="auto"/>
                        <w:right w:val="none" w:sz="0" w:space="0" w:color="auto"/>
                      </w:divBdr>
                    </w:div>
                  </w:divsChild>
                </w:div>
                <w:div w:id="479689056">
                  <w:marLeft w:val="0"/>
                  <w:marRight w:val="0"/>
                  <w:marTop w:val="0"/>
                  <w:marBottom w:val="0"/>
                  <w:divBdr>
                    <w:top w:val="none" w:sz="0" w:space="0" w:color="auto"/>
                    <w:left w:val="none" w:sz="0" w:space="0" w:color="auto"/>
                    <w:bottom w:val="none" w:sz="0" w:space="0" w:color="auto"/>
                    <w:right w:val="none" w:sz="0" w:space="0" w:color="auto"/>
                  </w:divBdr>
                  <w:divsChild>
                    <w:div w:id="518815630">
                      <w:marLeft w:val="0"/>
                      <w:marRight w:val="0"/>
                      <w:marTop w:val="0"/>
                      <w:marBottom w:val="0"/>
                      <w:divBdr>
                        <w:top w:val="none" w:sz="0" w:space="0" w:color="auto"/>
                        <w:left w:val="none" w:sz="0" w:space="0" w:color="auto"/>
                        <w:bottom w:val="none" w:sz="0" w:space="0" w:color="auto"/>
                        <w:right w:val="none" w:sz="0" w:space="0" w:color="auto"/>
                      </w:divBdr>
                    </w:div>
                  </w:divsChild>
                </w:div>
                <w:div w:id="901063260">
                  <w:marLeft w:val="0"/>
                  <w:marRight w:val="0"/>
                  <w:marTop w:val="0"/>
                  <w:marBottom w:val="0"/>
                  <w:divBdr>
                    <w:top w:val="none" w:sz="0" w:space="0" w:color="auto"/>
                    <w:left w:val="none" w:sz="0" w:space="0" w:color="auto"/>
                    <w:bottom w:val="none" w:sz="0" w:space="0" w:color="auto"/>
                    <w:right w:val="none" w:sz="0" w:space="0" w:color="auto"/>
                  </w:divBdr>
                  <w:divsChild>
                    <w:div w:id="265504277">
                      <w:marLeft w:val="0"/>
                      <w:marRight w:val="0"/>
                      <w:marTop w:val="0"/>
                      <w:marBottom w:val="0"/>
                      <w:divBdr>
                        <w:top w:val="none" w:sz="0" w:space="0" w:color="auto"/>
                        <w:left w:val="none" w:sz="0" w:space="0" w:color="auto"/>
                        <w:bottom w:val="none" w:sz="0" w:space="0" w:color="auto"/>
                        <w:right w:val="none" w:sz="0" w:space="0" w:color="auto"/>
                      </w:divBdr>
                    </w:div>
                  </w:divsChild>
                </w:div>
                <w:div w:id="1066295097">
                  <w:marLeft w:val="0"/>
                  <w:marRight w:val="0"/>
                  <w:marTop w:val="0"/>
                  <w:marBottom w:val="0"/>
                  <w:divBdr>
                    <w:top w:val="none" w:sz="0" w:space="0" w:color="auto"/>
                    <w:left w:val="none" w:sz="0" w:space="0" w:color="auto"/>
                    <w:bottom w:val="none" w:sz="0" w:space="0" w:color="auto"/>
                    <w:right w:val="none" w:sz="0" w:space="0" w:color="auto"/>
                  </w:divBdr>
                  <w:divsChild>
                    <w:div w:id="1007950821">
                      <w:marLeft w:val="0"/>
                      <w:marRight w:val="0"/>
                      <w:marTop w:val="0"/>
                      <w:marBottom w:val="0"/>
                      <w:divBdr>
                        <w:top w:val="none" w:sz="0" w:space="0" w:color="auto"/>
                        <w:left w:val="none" w:sz="0" w:space="0" w:color="auto"/>
                        <w:bottom w:val="none" w:sz="0" w:space="0" w:color="auto"/>
                        <w:right w:val="none" w:sz="0" w:space="0" w:color="auto"/>
                      </w:divBdr>
                    </w:div>
                  </w:divsChild>
                </w:div>
                <w:div w:id="578052706">
                  <w:marLeft w:val="0"/>
                  <w:marRight w:val="0"/>
                  <w:marTop w:val="0"/>
                  <w:marBottom w:val="0"/>
                  <w:divBdr>
                    <w:top w:val="none" w:sz="0" w:space="0" w:color="auto"/>
                    <w:left w:val="none" w:sz="0" w:space="0" w:color="auto"/>
                    <w:bottom w:val="none" w:sz="0" w:space="0" w:color="auto"/>
                    <w:right w:val="none" w:sz="0" w:space="0" w:color="auto"/>
                  </w:divBdr>
                  <w:divsChild>
                    <w:div w:id="1062098887">
                      <w:marLeft w:val="0"/>
                      <w:marRight w:val="0"/>
                      <w:marTop w:val="0"/>
                      <w:marBottom w:val="0"/>
                      <w:divBdr>
                        <w:top w:val="none" w:sz="0" w:space="0" w:color="auto"/>
                        <w:left w:val="none" w:sz="0" w:space="0" w:color="auto"/>
                        <w:bottom w:val="none" w:sz="0" w:space="0" w:color="auto"/>
                        <w:right w:val="none" w:sz="0" w:space="0" w:color="auto"/>
                      </w:divBdr>
                    </w:div>
                  </w:divsChild>
                </w:div>
                <w:div w:id="1518084652">
                  <w:marLeft w:val="0"/>
                  <w:marRight w:val="0"/>
                  <w:marTop w:val="0"/>
                  <w:marBottom w:val="0"/>
                  <w:divBdr>
                    <w:top w:val="none" w:sz="0" w:space="0" w:color="auto"/>
                    <w:left w:val="none" w:sz="0" w:space="0" w:color="auto"/>
                    <w:bottom w:val="none" w:sz="0" w:space="0" w:color="auto"/>
                    <w:right w:val="none" w:sz="0" w:space="0" w:color="auto"/>
                  </w:divBdr>
                  <w:divsChild>
                    <w:div w:id="2127236710">
                      <w:marLeft w:val="0"/>
                      <w:marRight w:val="0"/>
                      <w:marTop w:val="0"/>
                      <w:marBottom w:val="0"/>
                      <w:divBdr>
                        <w:top w:val="none" w:sz="0" w:space="0" w:color="auto"/>
                        <w:left w:val="none" w:sz="0" w:space="0" w:color="auto"/>
                        <w:bottom w:val="none" w:sz="0" w:space="0" w:color="auto"/>
                        <w:right w:val="none" w:sz="0" w:space="0" w:color="auto"/>
                      </w:divBdr>
                    </w:div>
                  </w:divsChild>
                </w:div>
                <w:div w:id="362050889">
                  <w:marLeft w:val="0"/>
                  <w:marRight w:val="0"/>
                  <w:marTop w:val="0"/>
                  <w:marBottom w:val="0"/>
                  <w:divBdr>
                    <w:top w:val="none" w:sz="0" w:space="0" w:color="auto"/>
                    <w:left w:val="none" w:sz="0" w:space="0" w:color="auto"/>
                    <w:bottom w:val="none" w:sz="0" w:space="0" w:color="auto"/>
                    <w:right w:val="none" w:sz="0" w:space="0" w:color="auto"/>
                  </w:divBdr>
                  <w:divsChild>
                    <w:div w:id="323052638">
                      <w:marLeft w:val="0"/>
                      <w:marRight w:val="0"/>
                      <w:marTop w:val="0"/>
                      <w:marBottom w:val="0"/>
                      <w:divBdr>
                        <w:top w:val="none" w:sz="0" w:space="0" w:color="auto"/>
                        <w:left w:val="none" w:sz="0" w:space="0" w:color="auto"/>
                        <w:bottom w:val="none" w:sz="0" w:space="0" w:color="auto"/>
                        <w:right w:val="none" w:sz="0" w:space="0" w:color="auto"/>
                      </w:divBdr>
                    </w:div>
                  </w:divsChild>
                </w:div>
                <w:div w:id="1465778611">
                  <w:marLeft w:val="0"/>
                  <w:marRight w:val="0"/>
                  <w:marTop w:val="0"/>
                  <w:marBottom w:val="0"/>
                  <w:divBdr>
                    <w:top w:val="none" w:sz="0" w:space="0" w:color="auto"/>
                    <w:left w:val="none" w:sz="0" w:space="0" w:color="auto"/>
                    <w:bottom w:val="none" w:sz="0" w:space="0" w:color="auto"/>
                    <w:right w:val="none" w:sz="0" w:space="0" w:color="auto"/>
                  </w:divBdr>
                  <w:divsChild>
                    <w:div w:id="209925169">
                      <w:marLeft w:val="0"/>
                      <w:marRight w:val="0"/>
                      <w:marTop w:val="0"/>
                      <w:marBottom w:val="0"/>
                      <w:divBdr>
                        <w:top w:val="none" w:sz="0" w:space="0" w:color="auto"/>
                        <w:left w:val="none" w:sz="0" w:space="0" w:color="auto"/>
                        <w:bottom w:val="none" w:sz="0" w:space="0" w:color="auto"/>
                        <w:right w:val="none" w:sz="0" w:space="0" w:color="auto"/>
                      </w:divBdr>
                    </w:div>
                  </w:divsChild>
                </w:div>
                <w:div w:id="2084333181">
                  <w:marLeft w:val="0"/>
                  <w:marRight w:val="0"/>
                  <w:marTop w:val="0"/>
                  <w:marBottom w:val="0"/>
                  <w:divBdr>
                    <w:top w:val="none" w:sz="0" w:space="0" w:color="auto"/>
                    <w:left w:val="none" w:sz="0" w:space="0" w:color="auto"/>
                    <w:bottom w:val="none" w:sz="0" w:space="0" w:color="auto"/>
                    <w:right w:val="none" w:sz="0" w:space="0" w:color="auto"/>
                  </w:divBdr>
                  <w:divsChild>
                    <w:div w:id="776602080">
                      <w:marLeft w:val="0"/>
                      <w:marRight w:val="0"/>
                      <w:marTop w:val="0"/>
                      <w:marBottom w:val="0"/>
                      <w:divBdr>
                        <w:top w:val="none" w:sz="0" w:space="0" w:color="auto"/>
                        <w:left w:val="none" w:sz="0" w:space="0" w:color="auto"/>
                        <w:bottom w:val="none" w:sz="0" w:space="0" w:color="auto"/>
                        <w:right w:val="none" w:sz="0" w:space="0" w:color="auto"/>
                      </w:divBdr>
                    </w:div>
                  </w:divsChild>
                </w:div>
                <w:div w:id="1531646410">
                  <w:marLeft w:val="0"/>
                  <w:marRight w:val="0"/>
                  <w:marTop w:val="0"/>
                  <w:marBottom w:val="0"/>
                  <w:divBdr>
                    <w:top w:val="none" w:sz="0" w:space="0" w:color="auto"/>
                    <w:left w:val="none" w:sz="0" w:space="0" w:color="auto"/>
                    <w:bottom w:val="none" w:sz="0" w:space="0" w:color="auto"/>
                    <w:right w:val="none" w:sz="0" w:space="0" w:color="auto"/>
                  </w:divBdr>
                  <w:divsChild>
                    <w:div w:id="1907952560">
                      <w:marLeft w:val="0"/>
                      <w:marRight w:val="0"/>
                      <w:marTop w:val="0"/>
                      <w:marBottom w:val="0"/>
                      <w:divBdr>
                        <w:top w:val="none" w:sz="0" w:space="0" w:color="auto"/>
                        <w:left w:val="none" w:sz="0" w:space="0" w:color="auto"/>
                        <w:bottom w:val="none" w:sz="0" w:space="0" w:color="auto"/>
                        <w:right w:val="none" w:sz="0" w:space="0" w:color="auto"/>
                      </w:divBdr>
                    </w:div>
                  </w:divsChild>
                </w:div>
                <w:div w:id="340160719">
                  <w:marLeft w:val="0"/>
                  <w:marRight w:val="0"/>
                  <w:marTop w:val="0"/>
                  <w:marBottom w:val="0"/>
                  <w:divBdr>
                    <w:top w:val="none" w:sz="0" w:space="0" w:color="auto"/>
                    <w:left w:val="none" w:sz="0" w:space="0" w:color="auto"/>
                    <w:bottom w:val="none" w:sz="0" w:space="0" w:color="auto"/>
                    <w:right w:val="none" w:sz="0" w:space="0" w:color="auto"/>
                  </w:divBdr>
                  <w:divsChild>
                    <w:div w:id="2097555346">
                      <w:marLeft w:val="0"/>
                      <w:marRight w:val="0"/>
                      <w:marTop w:val="0"/>
                      <w:marBottom w:val="0"/>
                      <w:divBdr>
                        <w:top w:val="none" w:sz="0" w:space="0" w:color="auto"/>
                        <w:left w:val="none" w:sz="0" w:space="0" w:color="auto"/>
                        <w:bottom w:val="none" w:sz="0" w:space="0" w:color="auto"/>
                        <w:right w:val="none" w:sz="0" w:space="0" w:color="auto"/>
                      </w:divBdr>
                    </w:div>
                  </w:divsChild>
                </w:div>
                <w:div w:id="1752922465">
                  <w:marLeft w:val="0"/>
                  <w:marRight w:val="0"/>
                  <w:marTop w:val="0"/>
                  <w:marBottom w:val="0"/>
                  <w:divBdr>
                    <w:top w:val="none" w:sz="0" w:space="0" w:color="auto"/>
                    <w:left w:val="none" w:sz="0" w:space="0" w:color="auto"/>
                    <w:bottom w:val="none" w:sz="0" w:space="0" w:color="auto"/>
                    <w:right w:val="none" w:sz="0" w:space="0" w:color="auto"/>
                  </w:divBdr>
                  <w:divsChild>
                    <w:div w:id="1550799860">
                      <w:marLeft w:val="0"/>
                      <w:marRight w:val="0"/>
                      <w:marTop w:val="0"/>
                      <w:marBottom w:val="0"/>
                      <w:divBdr>
                        <w:top w:val="none" w:sz="0" w:space="0" w:color="auto"/>
                        <w:left w:val="none" w:sz="0" w:space="0" w:color="auto"/>
                        <w:bottom w:val="none" w:sz="0" w:space="0" w:color="auto"/>
                        <w:right w:val="none" w:sz="0" w:space="0" w:color="auto"/>
                      </w:divBdr>
                    </w:div>
                  </w:divsChild>
                </w:div>
                <w:div w:id="1228489182">
                  <w:marLeft w:val="0"/>
                  <w:marRight w:val="0"/>
                  <w:marTop w:val="0"/>
                  <w:marBottom w:val="0"/>
                  <w:divBdr>
                    <w:top w:val="none" w:sz="0" w:space="0" w:color="auto"/>
                    <w:left w:val="none" w:sz="0" w:space="0" w:color="auto"/>
                    <w:bottom w:val="none" w:sz="0" w:space="0" w:color="auto"/>
                    <w:right w:val="none" w:sz="0" w:space="0" w:color="auto"/>
                  </w:divBdr>
                  <w:divsChild>
                    <w:div w:id="811871157">
                      <w:marLeft w:val="0"/>
                      <w:marRight w:val="0"/>
                      <w:marTop w:val="0"/>
                      <w:marBottom w:val="0"/>
                      <w:divBdr>
                        <w:top w:val="none" w:sz="0" w:space="0" w:color="auto"/>
                        <w:left w:val="none" w:sz="0" w:space="0" w:color="auto"/>
                        <w:bottom w:val="none" w:sz="0" w:space="0" w:color="auto"/>
                        <w:right w:val="none" w:sz="0" w:space="0" w:color="auto"/>
                      </w:divBdr>
                    </w:div>
                  </w:divsChild>
                </w:div>
                <w:div w:id="2003267885">
                  <w:marLeft w:val="0"/>
                  <w:marRight w:val="0"/>
                  <w:marTop w:val="0"/>
                  <w:marBottom w:val="0"/>
                  <w:divBdr>
                    <w:top w:val="none" w:sz="0" w:space="0" w:color="auto"/>
                    <w:left w:val="none" w:sz="0" w:space="0" w:color="auto"/>
                    <w:bottom w:val="none" w:sz="0" w:space="0" w:color="auto"/>
                    <w:right w:val="none" w:sz="0" w:space="0" w:color="auto"/>
                  </w:divBdr>
                  <w:divsChild>
                    <w:div w:id="2123107699">
                      <w:marLeft w:val="0"/>
                      <w:marRight w:val="0"/>
                      <w:marTop w:val="0"/>
                      <w:marBottom w:val="0"/>
                      <w:divBdr>
                        <w:top w:val="none" w:sz="0" w:space="0" w:color="auto"/>
                        <w:left w:val="none" w:sz="0" w:space="0" w:color="auto"/>
                        <w:bottom w:val="none" w:sz="0" w:space="0" w:color="auto"/>
                        <w:right w:val="none" w:sz="0" w:space="0" w:color="auto"/>
                      </w:divBdr>
                    </w:div>
                  </w:divsChild>
                </w:div>
                <w:div w:id="745735321">
                  <w:marLeft w:val="0"/>
                  <w:marRight w:val="0"/>
                  <w:marTop w:val="0"/>
                  <w:marBottom w:val="0"/>
                  <w:divBdr>
                    <w:top w:val="none" w:sz="0" w:space="0" w:color="auto"/>
                    <w:left w:val="none" w:sz="0" w:space="0" w:color="auto"/>
                    <w:bottom w:val="none" w:sz="0" w:space="0" w:color="auto"/>
                    <w:right w:val="none" w:sz="0" w:space="0" w:color="auto"/>
                  </w:divBdr>
                  <w:divsChild>
                    <w:div w:id="1907839146">
                      <w:marLeft w:val="0"/>
                      <w:marRight w:val="0"/>
                      <w:marTop w:val="0"/>
                      <w:marBottom w:val="0"/>
                      <w:divBdr>
                        <w:top w:val="none" w:sz="0" w:space="0" w:color="auto"/>
                        <w:left w:val="none" w:sz="0" w:space="0" w:color="auto"/>
                        <w:bottom w:val="none" w:sz="0" w:space="0" w:color="auto"/>
                        <w:right w:val="none" w:sz="0" w:space="0" w:color="auto"/>
                      </w:divBdr>
                    </w:div>
                  </w:divsChild>
                </w:div>
                <w:div w:id="1370304185">
                  <w:marLeft w:val="0"/>
                  <w:marRight w:val="0"/>
                  <w:marTop w:val="0"/>
                  <w:marBottom w:val="0"/>
                  <w:divBdr>
                    <w:top w:val="none" w:sz="0" w:space="0" w:color="auto"/>
                    <w:left w:val="none" w:sz="0" w:space="0" w:color="auto"/>
                    <w:bottom w:val="none" w:sz="0" w:space="0" w:color="auto"/>
                    <w:right w:val="none" w:sz="0" w:space="0" w:color="auto"/>
                  </w:divBdr>
                  <w:divsChild>
                    <w:div w:id="1979527507">
                      <w:marLeft w:val="0"/>
                      <w:marRight w:val="0"/>
                      <w:marTop w:val="0"/>
                      <w:marBottom w:val="0"/>
                      <w:divBdr>
                        <w:top w:val="none" w:sz="0" w:space="0" w:color="auto"/>
                        <w:left w:val="none" w:sz="0" w:space="0" w:color="auto"/>
                        <w:bottom w:val="none" w:sz="0" w:space="0" w:color="auto"/>
                        <w:right w:val="none" w:sz="0" w:space="0" w:color="auto"/>
                      </w:divBdr>
                    </w:div>
                  </w:divsChild>
                </w:div>
                <w:div w:id="1132552553">
                  <w:marLeft w:val="0"/>
                  <w:marRight w:val="0"/>
                  <w:marTop w:val="0"/>
                  <w:marBottom w:val="0"/>
                  <w:divBdr>
                    <w:top w:val="none" w:sz="0" w:space="0" w:color="auto"/>
                    <w:left w:val="none" w:sz="0" w:space="0" w:color="auto"/>
                    <w:bottom w:val="none" w:sz="0" w:space="0" w:color="auto"/>
                    <w:right w:val="none" w:sz="0" w:space="0" w:color="auto"/>
                  </w:divBdr>
                  <w:divsChild>
                    <w:div w:id="268247311">
                      <w:marLeft w:val="0"/>
                      <w:marRight w:val="0"/>
                      <w:marTop w:val="0"/>
                      <w:marBottom w:val="0"/>
                      <w:divBdr>
                        <w:top w:val="none" w:sz="0" w:space="0" w:color="auto"/>
                        <w:left w:val="none" w:sz="0" w:space="0" w:color="auto"/>
                        <w:bottom w:val="none" w:sz="0" w:space="0" w:color="auto"/>
                        <w:right w:val="none" w:sz="0" w:space="0" w:color="auto"/>
                      </w:divBdr>
                    </w:div>
                  </w:divsChild>
                </w:div>
                <w:div w:id="1949191484">
                  <w:marLeft w:val="0"/>
                  <w:marRight w:val="0"/>
                  <w:marTop w:val="0"/>
                  <w:marBottom w:val="0"/>
                  <w:divBdr>
                    <w:top w:val="none" w:sz="0" w:space="0" w:color="auto"/>
                    <w:left w:val="none" w:sz="0" w:space="0" w:color="auto"/>
                    <w:bottom w:val="none" w:sz="0" w:space="0" w:color="auto"/>
                    <w:right w:val="none" w:sz="0" w:space="0" w:color="auto"/>
                  </w:divBdr>
                  <w:divsChild>
                    <w:div w:id="525947763">
                      <w:marLeft w:val="0"/>
                      <w:marRight w:val="0"/>
                      <w:marTop w:val="0"/>
                      <w:marBottom w:val="0"/>
                      <w:divBdr>
                        <w:top w:val="none" w:sz="0" w:space="0" w:color="auto"/>
                        <w:left w:val="none" w:sz="0" w:space="0" w:color="auto"/>
                        <w:bottom w:val="none" w:sz="0" w:space="0" w:color="auto"/>
                        <w:right w:val="none" w:sz="0" w:space="0" w:color="auto"/>
                      </w:divBdr>
                    </w:div>
                  </w:divsChild>
                </w:div>
                <w:div w:id="349377635">
                  <w:marLeft w:val="0"/>
                  <w:marRight w:val="0"/>
                  <w:marTop w:val="0"/>
                  <w:marBottom w:val="0"/>
                  <w:divBdr>
                    <w:top w:val="none" w:sz="0" w:space="0" w:color="auto"/>
                    <w:left w:val="none" w:sz="0" w:space="0" w:color="auto"/>
                    <w:bottom w:val="none" w:sz="0" w:space="0" w:color="auto"/>
                    <w:right w:val="none" w:sz="0" w:space="0" w:color="auto"/>
                  </w:divBdr>
                  <w:divsChild>
                    <w:div w:id="270744063">
                      <w:marLeft w:val="0"/>
                      <w:marRight w:val="0"/>
                      <w:marTop w:val="0"/>
                      <w:marBottom w:val="0"/>
                      <w:divBdr>
                        <w:top w:val="none" w:sz="0" w:space="0" w:color="auto"/>
                        <w:left w:val="none" w:sz="0" w:space="0" w:color="auto"/>
                        <w:bottom w:val="none" w:sz="0" w:space="0" w:color="auto"/>
                        <w:right w:val="none" w:sz="0" w:space="0" w:color="auto"/>
                      </w:divBdr>
                    </w:div>
                  </w:divsChild>
                </w:div>
                <w:div w:id="715399611">
                  <w:marLeft w:val="0"/>
                  <w:marRight w:val="0"/>
                  <w:marTop w:val="0"/>
                  <w:marBottom w:val="0"/>
                  <w:divBdr>
                    <w:top w:val="none" w:sz="0" w:space="0" w:color="auto"/>
                    <w:left w:val="none" w:sz="0" w:space="0" w:color="auto"/>
                    <w:bottom w:val="none" w:sz="0" w:space="0" w:color="auto"/>
                    <w:right w:val="none" w:sz="0" w:space="0" w:color="auto"/>
                  </w:divBdr>
                  <w:divsChild>
                    <w:div w:id="545334589">
                      <w:marLeft w:val="0"/>
                      <w:marRight w:val="0"/>
                      <w:marTop w:val="0"/>
                      <w:marBottom w:val="0"/>
                      <w:divBdr>
                        <w:top w:val="none" w:sz="0" w:space="0" w:color="auto"/>
                        <w:left w:val="none" w:sz="0" w:space="0" w:color="auto"/>
                        <w:bottom w:val="none" w:sz="0" w:space="0" w:color="auto"/>
                        <w:right w:val="none" w:sz="0" w:space="0" w:color="auto"/>
                      </w:divBdr>
                    </w:div>
                  </w:divsChild>
                </w:div>
                <w:div w:id="1823035990">
                  <w:marLeft w:val="0"/>
                  <w:marRight w:val="0"/>
                  <w:marTop w:val="0"/>
                  <w:marBottom w:val="0"/>
                  <w:divBdr>
                    <w:top w:val="none" w:sz="0" w:space="0" w:color="auto"/>
                    <w:left w:val="none" w:sz="0" w:space="0" w:color="auto"/>
                    <w:bottom w:val="none" w:sz="0" w:space="0" w:color="auto"/>
                    <w:right w:val="none" w:sz="0" w:space="0" w:color="auto"/>
                  </w:divBdr>
                  <w:divsChild>
                    <w:div w:id="131792932">
                      <w:marLeft w:val="0"/>
                      <w:marRight w:val="0"/>
                      <w:marTop w:val="0"/>
                      <w:marBottom w:val="0"/>
                      <w:divBdr>
                        <w:top w:val="none" w:sz="0" w:space="0" w:color="auto"/>
                        <w:left w:val="none" w:sz="0" w:space="0" w:color="auto"/>
                        <w:bottom w:val="none" w:sz="0" w:space="0" w:color="auto"/>
                        <w:right w:val="none" w:sz="0" w:space="0" w:color="auto"/>
                      </w:divBdr>
                    </w:div>
                  </w:divsChild>
                </w:div>
                <w:div w:id="1415398060">
                  <w:marLeft w:val="0"/>
                  <w:marRight w:val="0"/>
                  <w:marTop w:val="0"/>
                  <w:marBottom w:val="0"/>
                  <w:divBdr>
                    <w:top w:val="none" w:sz="0" w:space="0" w:color="auto"/>
                    <w:left w:val="none" w:sz="0" w:space="0" w:color="auto"/>
                    <w:bottom w:val="none" w:sz="0" w:space="0" w:color="auto"/>
                    <w:right w:val="none" w:sz="0" w:space="0" w:color="auto"/>
                  </w:divBdr>
                  <w:divsChild>
                    <w:div w:id="1488783813">
                      <w:marLeft w:val="0"/>
                      <w:marRight w:val="0"/>
                      <w:marTop w:val="0"/>
                      <w:marBottom w:val="0"/>
                      <w:divBdr>
                        <w:top w:val="none" w:sz="0" w:space="0" w:color="auto"/>
                        <w:left w:val="none" w:sz="0" w:space="0" w:color="auto"/>
                        <w:bottom w:val="none" w:sz="0" w:space="0" w:color="auto"/>
                        <w:right w:val="none" w:sz="0" w:space="0" w:color="auto"/>
                      </w:divBdr>
                    </w:div>
                  </w:divsChild>
                </w:div>
                <w:div w:id="500047568">
                  <w:marLeft w:val="0"/>
                  <w:marRight w:val="0"/>
                  <w:marTop w:val="0"/>
                  <w:marBottom w:val="0"/>
                  <w:divBdr>
                    <w:top w:val="none" w:sz="0" w:space="0" w:color="auto"/>
                    <w:left w:val="none" w:sz="0" w:space="0" w:color="auto"/>
                    <w:bottom w:val="none" w:sz="0" w:space="0" w:color="auto"/>
                    <w:right w:val="none" w:sz="0" w:space="0" w:color="auto"/>
                  </w:divBdr>
                  <w:divsChild>
                    <w:div w:id="1376083148">
                      <w:marLeft w:val="0"/>
                      <w:marRight w:val="0"/>
                      <w:marTop w:val="0"/>
                      <w:marBottom w:val="0"/>
                      <w:divBdr>
                        <w:top w:val="none" w:sz="0" w:space="0" w:color="auto"/>
                        <w:left w:val="none" w:sz="0" w:space="0" w:color="auto"/>
                        <w:bottom w:val="none" w:sz="0" w:space="0" w:color="auto"/>
                        <w:right w:val="none" w:sz="0" w:space="0" w:color="auto"/>
                      </w:divBdr>
                    </w:div>
                  </w:divsChild>
                </w:div>
                <w:div w:id="2117827365">
                  <w:marLeft w:val="0"/>
                  <w:marRight w:val="0"/>
                  <w:marTop w:val="0"/>
                  <w:marBottom w:val="0"/>
                  <w:divBdr>
                    <w:top w:val="none" w:sz="0" w:space="0" w:color="auto"/>
                    <w:left w:val="none" w:sz="0" w:space="0" w:color="auto"/>
                    <w:bottom w:val="none" w:sz="0" w:space="0" w:color="auto"/>
                    <w:right w:val="none" w:sz="0" w:space="0" w:color="auto"/>
                  </w:divBdr>
                  <w:divsChild>
                    <w:div w:id="361127819">
                      <w:marLeft w:val="0"/>
                      <w:marRight w:val="0"/>
                      <w:marTop w:val="0"/>
                      <w:marBottom w:val="0"/>
                      <w:divBdr>
                        <w:top w:val="none" w:sz="0" w:space="0" w:color="auto"/>
                        <w:left w:val="none" w:sz="0" w:space="0" w:color="auto"/>
                        <w:bottom w:val="none" w:sz="0" w:space="0" w:color="auto"/>
                        <w:right w:val="none" w:sz="0" w:space="0" w:color="auto"/>
                      </w:divBdr>
                    </w:div>
                  </w:divsChild>
                </w:div>
                <w:div w:id="797456233">
                  <w:marLeft w:val="0"/>
                  <w:marRight w:val="0"/>
                  <w:marTop w:val="0"/>
                  <w:marBottom w:val="0"/>
                  <w:divBdr>
                    <w:top w:val="none" w:sz="0" w:space="0" w:color="auto"/>
                    <w:left w:val="none" w:sz="0" w:space="0" w:color="auto"/>
                    <w:bottom w:val="none" w:sz="0" w:space="0" w:color="auto"/>
                    <w:right w:val="none" w:sz="0" w:space="0" w:color="auto"/>
                  </w:divBdr>
                  <w:divsChild>
                    <w:div w:id="2021004277">
                      <w:marLeft w:val="0"/>
                      <w:marRight w:val="0"/>
                      <w:marTop w:val="0"/>
                      <w:marBottom w:val="0"/>
                      <w:divBdr>
                        <w:top w:val="none" w:sz="0" w:space="0" w:color="auto"/>
                        <w:left w:val="none" w:sz="0" w:space="0" w:color="auto"/>
                        <w:bottom w:val="none" w:sz="0" w:space="0" w:color="auto"/>
                        <w:right w:val="none" w:sz="0" w:space="0" w:color="auto"/>
                      </w:divBdr>
                    </w:div>
                  </w:divsChild>
                </w:div>
                <w:div w:id="788086207">
                  <w:marLeft w:val="0"/>
                  <w:marRight w:val="0"/>
                  <w:marTop w:val="0"/>
                  <w:marBottom w:val="0"/>
                  <w:divBdr>
                    <w:top w:val="none" w:sz="0" w:space="0" w:color="auto"/>
                    <w:left w:val="none" w:sz="0" w:space="0" w:color="auto"/>
                    <w:bottom w:val="none" w:sz="0" w:space="0" w:color="auto"/>
                    <w:right w:val="none" w:sz="0" w:space="0" w:color="auto"/>
                  </w:divBdr>
                  <w:divsChild>
                    <w:div w:id="1566866765">
                      <w:marLeft w:val="0"/>
                      <w:marRight w:val="0"/>
                      <w:marTop w:val="0"/>
                      <w:marBottom w:val="0"/>
                      <w:divBdr>
                        <w:top w:val="none" w:sz="0" w:space="0" w:color="auto"/>
                        <w:left w:val="none" w:sz="0" w:space="0" w:color="auto"/>
                        <w:bottom w:val="none" w:sz="0" w:space="0" w:color="auto"/>
                        <w:right w:val="none" w:sz="0" w:space="0" w:color="auto"/>
                      </w:divBdr>
                    </w:div>
                  </w:divsChild>
                </w:div>
                <w:div w:id="1349864452">
                  <w:marLeft w:val="0"/>
                  <w:marRight w:val="0"/>
                  <w:marTop w:val="0"/>
                  <w:marBottom w:val="0"/>
                  <w:divBdr>
                    <w:top w:val="none" w:sz="0" w:space="0" w:color="auto"/>
                    <w:left w:val="none" w:sz="0" w:space="0" w:color="auto"/>
                    <w:bottom w:val="none" w:sz="0" w:space="0" w:color="auto"/>
                    <w:right w:val="none" w:sz="0" w:space="0" w:color="auto"/>
                  </w:divBdr>
                  <w:divsChild>
                    <w:div w:id="1392928460">
                      <w:marLeft w:val="0"/>
                      <w:marRight w:val="0"/>
                      <w:marTop w:val="0"/>
                      <w:marBottom w:val="0"/>
                      <w:divBdr>
                        <w:top w:val="none" w:sz="0" w:space="0" w:color="auto"/>
                        <w:left w:val="none" w:sz="0" w:space="0" w:color="auto"/>
                        <w:bottom w:val="none" w:sz="0" w:space="0" w:color="auto"/>
                        <w:right w:val="none" w:sz="0" w:space="0" w:color="auto"/>
                      </w:divBdr>
                    </w:div>
                  </w:divsChild>
                </w:div>
                <w:div w:id="696468657">
                  <w:marLeft w:val="0"/>
                  <w:marRight w:val="0"/>
                  <w:marTop w:val="0"/>
                  <w:marBottom w:val="0"/>
                  <w:divBdr>
                    <w:top w:val="none" w:sz="0" w:space="0" w:color="auto"/>
                    <w:left w:val="none" w:sz="0" w:space="0" w:color="auto"/>
                    <w:bottom w:val="none" w:sz="0" w:space="0" w:color="auto"/>
                    <w:right w:val="none" w:sz="0" w:space="0" w:color="auto"/>
                  </w:divBdr>
                  <w:divsChild>
                    <w:div w:id="1518497247">
                      <w:marLeft w:val="0"/>
                      <w:marRight w:val="0"/>
                      <w:marTop w:val="0"/>
                      <w:marBottom w:val="0"/>
                      <w:divBdr>
                        <w:top w:val="none" w:sz="0" w:space="0" w:color="auto"/>
                        <w:left w:val="none" w:sz="0" w:space="0" w:color="auto"/>
                        <w:bottom w:val="none" w:sz="0" w:space="0" w:color="auto"/>
                        <w:right w:val="none" w:sz="0" w:space="0" w:color="auto"/>
                      </w:divBdr>
                    </w:div>
                  </w:divsChild>
                </w:div>
                <w:div w:id="1441216813">
                  <w:marLeft w:val="0"/>
                  <w:marRight w:val="0"/>
                  <w:marTop w:val="0"/>
                  <w:marBottom w:val="0"/>
                  <w:divBdr>
                    <w:top w:val="none" w:sz="0" w:space="0" w:color="auto"/>
                    <w:left w:val="none" w:sz="0" w:space="0" w:color="auto"/>
                    <w:bottom w:val="none" w:sz="0" w:space="0" w:color="auto"/>
                    <w:right w:val="none" w:sz="0" w:space="0" w:color="auto"/>
                  </w:divBdr>
                  <w:divsChild>
                    <w:div w:id="1672217399">
                      <w:marLeft w:val="0"/>
                      <w:marRight w:val="0"/>
                      <w:marTop w:val="0"/>
                      <w:marBottom w:val="0"/>
                      <w:divBdr>
                        <w:top w:val="none" w:sz="0" w:space="0" w:color="auto"/>
                        <w:left w:val="none" w:sz="0" w:space="0" w:color="auto"/>
                        <w:bottom w:val="none" w:sz="0" w:space="0" w:color="auto"/>
                        <w:right w:val="none" w:sz="0" w:space="0" w:color="auto"/>
                      </w:divBdr>
                    </w:div>
                  </w:divsChild>
                </w:div>
                <w:div w:id="1617323864">
                  <w:marLeft w:val="0"/>
                  <w:marRight w:val="0"/>
                  <w:marTop w:val="0"/>
                  <w:marBottom w:val="0"/>
                  <w:divBdr>
                    <w:top w:val="none" w:sz="0" w:space="0" w:color="auto"/>
                    <w:left w:val="none" w:sz="0" w:space="0" w:color="auto"/>
                    <w:bottom w:val="none" w:sz="0" w:space="0" w:color="auto"/>
                    <w:right w:val="none" w:sz="0" w:space="0" w:color="auto"/>
                  </w:divBdr>
                  <w:divsChild>
                    <w:div w:id="413085959">
                      <w:marLeft w:val="0"/>
                      <w:marRight w:val="0"/>
                      <w:marTop w:val="0"/>
                      <w:marBottom w:val="0"/>
                      <w:divBdr>
                        <w:top w:val="none" w:sz="0" w:space="0" w:color="auto"/>
                        <w:left w:val="none" w:sz="0" w:space="0" w:color="auto"/>
                        <w:bottom w:val="none" w:sz="0" w:space="0" w:color="auto"/>
                        <w:right w:val="none" w:sz="0" w:space="0" w:color="auto"/>
                      </w:divBdr>
                    </w:div>
                  </w:divsChild>
                </w:div>
                <w:div w:id="2033602355">
                  <w:marLeft w:val="0"/>
                  <w:marRight w:val="0"/>
                  <w:marTop w:val="0"/>
                  <w:marBottom w:val="0"/>
                  <w:divBdr>
                    <w:top w:val="none" w:sz="0" w:space="0" w:color="auto"/>
                    <w:left w:val="none" w:sz="0" w:space="0" w:color="auto"/>
                    <w:bottom w:val="none" w:sz="0" w:space="0" w:color="auto"/>
                    <w:right w:val="none" w:sz="0" w:space="0" w:color="auto"/>
                  </w:divBdr>
                  <w:divsChild>
                    <w:div w:id="1178620496">
                      <w:marLeft w:val="0"/>
                      <w:marRight w:val="0"/>
                      <w:marTop w:val="0"/>
                      <w:marBottom w:val="0"/>
                      <w:divBdr>
                        <w:top w:val="none" w:sz="0" w:space="0" w:color="auto"/>
                        <w:left w:val="none" w:sz="0" w:space="0" w:color="auto"/>
                        <w:bottom w:val="none" w:sz="0" w:space="0" w:color="auto"/>
                        <w:right w:val="none" w:sz="0" w:space="0" w:color="auto"/>
                      </w:divBdr>
                    </w:div>
                  </w:divsChild>
                </w:div>
                <w:div w:id="479882092">
                  <w:marLeft w:val="0"/>
                  <w:marRight w:val="0"/>
                  <w:marTop w:val="0"/>
                  <w:marBottom w:val="0"/>
                  <w:divBdr>
                    <w:top w:val="none" w:sz="0" w:space="0" w:color="auto"/>
                    <w:left w:val="none" w:sz="0" w:space="0" w:color="auto"/>
                    <w:bottom w:val="none" w:sz="0" w:space="0" w:color="auto"/>
                    <w:right w:val="none" w:sz="0" w:space="0" w:color="auto"/>
                  </w:divBdr>
                  <w:divsChild>
                    <w:div w:id="112022301">
                      <w:marLeft w:val="0"/>
                      <w:marRight w:val="0"/>
                      <w:marTop w:val="0"/>
                      <w:marBottom w:val="0"/>
                      <w:divBdr>
                        <w:top w:val="none" w:sz="0" w:space="0" w:color="auto"/>
                        <w:left w:val="none" w:sz="0" w:space="0" w:color="auto"/>
                        <w:bottom w:val="none" w:sz="0" w:space="0" w:color="auto"/>
                        <w:right w:val="none" w:sz="0" w:space="0" w:color="auto"/>
                      </w:divBdr>
                    </w:div>
                  </w:divsChild>
                </w:div>
                <w:div w:id="1073964749">
                  <w:marLeft w:val="0"/>
                  <w:marRight w:val="0"/>
                  <w:marTop w:val="0"/>
                  <w:marBottom w:val="0"/>
                  <w:divBdr>
                    <w:top w:val="none" w:sz="0" w:space="0" w:color="auto"/>
                    <w:left w:val="none" w:sz="0" w:space="0" w:color="auto"/>
                    <w:bottom w:val="none" w:sz="0" w:space="0" w:color="auto"/>
                    <w:right w:val="none" w:sz="0" w:space="0" w:color="auto"/>
                  </w:divBdr>
                  <w:divsChild>
                    <w:div w:id="699210085">
                      <w:marLeft w:val="0"/>
                      <w:marRight w:val="0"/>
                      <w:marTop w:val="0"/>
                      <w:marBottom w:val="0"/>
                      <w:divBdr>
                        <w:top w:val="none" w:sz="0" w:space="0" w:color="auto"/>
                        <w:left w:val="none" w:sz="0" w:space="0" w:color="auto"/>
                        <w:bottom w:val="none" w:sz="0" w:space="0" w:color="auto"/>
                        <w:right w:val="none" w:sz="0" w:space="0" w:color="auto"/>
                      </w:divBdr>
                    </w:div>
                  </w:divsChild>
                </w:div>
                <w:div w:id="1651979317">
                  <w:marLeft w:val="0"/>
                  <w:marRight w:val="0"/>
                  <w:marTop w:val="0"/>
                  <w:marBottom w:val="0"/>
                  <w:divBdr>
                    <w:top w:val="none" w:sz="0" w:space="0" w:color="auto"/>
                    <w:left w:val="none" w:sz="0" w:space="0" w:color="auto"/>
                    <w:bottom w:val="none" w:sz="0" w:space="0" w:color="auto"/>
                    <w:right w:val="none" w:sz="0" w:space="0" w:color="auto"/>
                  </w:divBdr>
                  <w:divsChild>
                    <w:div w:id="1813675233">
                      <w:marLeft w:val="0"/>
                      <w:marRight w:val="0"/>
                      <w:marTop w:val="0"/>
                      <w:marBottom w:val="0"/>
                      <w:divBdr>
                        <w:top w:val="none" w:sz="0" w:space="0" w:color="auto"/>
                        <w:left w:val="none" w:sz="0" w:space="0" w:color="auto"/>
                        <w:bottom w:val="none" w:sz="0" w:space="0" w:color="auto"/>
                        <w:right w:val="none" w:sz="0" w:space="0" w:color="auto"/>
                      </w:divBdr>
                    </w:div>
                  </w:divsChild>
                </w:div>
                <w:div w:id="1724862988">
                  <w:marLeft w:val="0"/>
                  <w:marRight w:val="0"/>
                  <w:marTop w:val="0"/>
                  <w:marBottom w:val="0"/>
                  <w:divBdr>
                    <w:top w:val="none" w:sz="0" w:space="0" w:color="auto"/>
                    <w:left w:val="none" w:sz="0" w:space="0" w:color="auto"/>
                    <w:bottom w:val="none" w:sz="0" w:space="0" w:color="auto"/>
                    <w:right w:val="none" w:sz="0" w:space="0" w:color="auto"/>
                  </w:divBdr>
                  <w:divsChild>
                    <w:div w:id="1604410243">
                      <w:marLeft w:val="0"/>
                      <w:marRight w:val="0"/>
                      <w:marTop w:val="0"/>
                      <w:marBottom w:val="0"/>
                      <w:divBdr>
                        <w:top w:val="none" w:sz="0" w:space="0" w:color="auto"/>
                        <w:left w:val="none" w:sz="0" w:space="0" w:color="auto"/>
                        <w:bottom w:val="none" w:sz="0" w:space="0" w:color="auto"/>
                        <w:right w:val="none" w:sz="0" w:space="0" w:color="auto"/>
                      </w:divBdr>
                    </w:div>
                  </w:divsChild>
                </w:div>
                <w:div w:id="1035812065">
                  <w:marLeft w:val="0"/>
                  <w:marRight w:val="0"/>
                  <w:marTop w:val="0"/>
                  <w:marBottom w:val="0"/>
                  <w:divBdr>
                    <w:top w:val="none" w:sz="0" w:space="0" w:color="auto"/>
                    <w:left w:val="none" w:sz="0" w:space="0" w:color="auto"/>
                    <w:bottom w:val="none" w:sz="0" w:space="0" w:color="auto"/>
                    <w:right w:val="none" w:sz="0" w:space="0" w:color="auto"/>
                  </w:divBdr>
                  <w:divsChild>
                    <w:div w:id="1202127717">
                      <w:marLeft w:val="0"/>
                      <w:marRight w:val="0"/>
                      <w:marTop w:val="0"/>
                      <w:marBottom w:val="0"/>
                      <w:divBdr>
                        <w:top w:val="none" w:sz="0" w:space="0" w:color="auto"/>
                        <w:left w:val="none" w:sz="0" w:space="0" w:color="auto"/>
                        <w:bottom w:val="none" w:sz="0" w:space="0" w:color="auto"/>
                        <w:right w:val="none" w:sz="0" w:space="0" w:color="auto"/>
                      </w:divBdr>
                    </w:div>
                  </w:divsChild>
                </w:div>
                <w:div w:id="73475756">
                  <w:marLeft w:val="0"/>
                  <w:marRight w:val="0"/>
                  <w:marTop w:val="0"/>
                  <w:marBottom w:val="0"/>
                  <w:divBdr>
                    <w:top w:val="none" w:sz="0" w:space="0" w:color="auto"/>
                    <w:left w:val="none" w:sz="0" w:space="0" w:color="auto"/>
                    <w:bottom w:val="none" w:sz="0" w:space="0" w:color="auto"/>
                    <w:right w:val="none" w:sz="0" w:space="0" w:color="auto"/>
                  </w:divBdr>
                  <w:divsChild>
                    <w:div w:id="295843183">
                      <w:marLeft w:val="0"/>
                      <w:marRight w:val="0"/>
                      <w:marTop w:val="0"/>
                      <w:marBottom w:val="0"/>
                      <w:divBdr>
                        <w:top w:val="none" w:sz="0" w:space="0" w:color="auto"/>
                        <w:left w:val="none" w:sz="0" w:space="0" w:color="auto"/>
                        <w:bottom w:val="none" w:sz="0" w:space="0" w:color="auto"/>
                        <w:right w:val="none" w:sz="0" w:space="0" w:color="auto"/>
                      </w:divBdr>
                    </w:div>
                  </w:divsChild>
                </w:div>
                <w:div w:id="928582703">
                  <w:marLeft w:val="0"/>
                  <w:marRight w:val="0"/>
                  <w:marTop w:val="0"/>
                  <w:marBottom w:val="0"/>
                  <w:divBdr>
                    <w:top w:val="none" w:sz="0" w:space="0" w:color="auto"/>
                    <w:left w:val="none" w:sz="0" w:space="0" w:color="auto"/>
                    <w:bottom w:val="none" w:sz="0" w:space="0" w:color="auto"/>
                    <w:right w:val="none" w:sz="0" w:space="0" w:color="auto"/>
                  </w:divBdr>
                  <w:divsChild>
                    <w:div w:id="788470714">
                      <w:marLeft w:val="0"/>
                      <w:marRight w:val="0"/>
                      <w:marTop w:val="0"/>
                      <w:marBottom w:val="0"/>
                      <w:divBdr>
                        <w:top w:val="none" w:sz="0" w:space="0" w:color="auto"/>
                        <w:left w:val="none" w:sz="0" w:space="0" w:color="auto"/>
                        <w:bottom w:val="none" w:sz="0" w:space="0" w:color="auto"/>
                        <w:right w:val="none" w:sz="0" w:space="0" w:color="auto"/>
                      </w:divBdr>
                    </w:div>
                  </w:divsChild>
                </w:div>
                <w:div w:id="1932004574">
                  <w:marLeft w:val="0"/>
                  <w:marRight w:val="0"/>
                  <w:marTop w:val="0"/>
                  <w:marBottom w:val="0"/>
                  <w:divBdr>
                    <w:top w:val="none" w:sz="0" w:space="0" w:color="auto"/>
                    <w:left w:val="none" w:sz="0" w:space="0" w:color="auto"/>
                    <w:bottom w:val="none" w:sz="0" w:space="0" w:color="auto"/>
                    <w:right w:val="none" w:sz="0" w:space="0" w:color="auto"/>
                  </w:divBdr>
                  <w:divsChild>
                    <w:div w:id="2030714233">
                      <w:marLeft w:val="0"/>
                      <w:marRight w:val="0"/>
                      <w:marTop w:val="0"/>
                      <w:marBottom w:val="0"/>
                      <w:divBdr>
                        <w:top w:val="none" w:sz="0" w:space="0" w:color="auto"/>
                        <w:left w:val="none" w:sz="0" w:space="0" w:color="auto"/>
                        <w:bottom w:val="none" w:sz="0" w:space="0" w:color="auto"/>
                        <w:right w:val="none" w:sz="0" w:space="0" w:color="auto"/>
                      </w:divBdr>
                    </w:div>
                  </w:divsChild>
                </w:div>
                <w:div w:id="2026007897">
                  <w:marLeft w:val="0"/>
                  <w:marRight w:val="0"/>
                  <w:marTop w:val="0"/>
                  <w:marBottom w:val="0"/>
                  <w:divBdr>
                    <w:top w:val="none" w:sz="0" w:space="0" w:color="auto"/>
                    <w:left w:val="none" w:sz="0" w:space="0" w:color="auto"/>
                    <w:bottom w:val="none" w:sz="0" w:space="0" w:color="auto"/>
                    <w:right w:val="none" w:sz="0" w:space="0" w:color="auto"/>
                  </w:divBdr>
                  <w:divsChild>
                    <w:div w:id="789323464">
                      <w:marLeft w:val="0"/>
                      <w:marRight w:val="0"/>
                      <w:marTop w:val="0"/>
                      <w:marBottom w:val="0"/>
                      <w:divBdr>
                        <w:top w:val="none" w:sz="0" w:space="0" w:color="auto"/>
                        <w:left w:val="none" w:sz="0" w:space="0" w:color="auto"/>
                        <w:bottom w:val="none" w:sz="0" w:space="0" w:color="auto"/>
                        <w:right w:val="none" w:sz="0" w:space="0" w:color="auto"/>
                      </w:divBdr>
                    </w:div>
                  </w:divsChild>
                </w:div>
                <w:div w:id="1589000044">
                  <w:marLeft w:val="0"/>
                  <w:marRight w:val="0"/>
                  <w:marTop w:val="0"/>
                  <w:marBottom w:val="0"/>
                  <w:divBdr>
                    <w:top w:val="none" w:sz="0" w:space="0" w:color="auto"/>
                    <w:left w:val="none" w:sz="0" w:space="0" w:color="auto"/>
                    <w:bottom w:val="none" w:sz="0" w:space="0" w:color="auto"/>
                    <w:right w:val="none" w:sz="0" w:space="0" w:color="auto"/>
                  </w:divBdr>
                  <w:divsChild>
                    <w:div w:id="488329327">
                      <w:marLeft w:val="0"/>
                      <w:marRight w:val="0"/>
                      <w:marTop w:val="0"/>
                      <w:marBottom w:val="0"/>
                      <w:divBdr>
                        <w:top w:val="none" w:sz="0" w:space="0" w:color="auto"/>
                        <w:left w:val="none" w:sz="0" w:space="0" w:color="auto"/>
                        <w:bottom w:val="none" w:sz="0" w:space="0" w:color="auto"/>
                        <w:right w:val="none" w:sz="0" w:space="0" w:color="auto"/>
                      </w:divBdr>
                    </w:div>
                  </w:divsChild>
                </w:div>
                <w:div w:id="1360014121">
                  <w:marLeft w:val="0"/>
                  <w:marRight w:val="0"/>
                  <w:marTop w:val="0"/>
                  <w:marBottom w:val="0"/>
                  <w:divBdr>
                    <w:top w:val="none" w:sz="0" w:space="0" w:color="auto"/>
                    <w:left w:val="none" w:sz="0" w:space="0" w:color="auto"/>
                    <w:bottom w:val="none" w:sz="0" w:space="0" w:color="auto"/>
                    <w:right w:val="none" w:sz="0" w:space="0" w:color="auto"/>
                  </w:divBdr>
                  <w:divsChild>
                    <w:div w:id="904729423">
                      <w:marLeft w:val="0"/>
                      <w:marRight w:val="0"/>
                      <w:marTop w:val="0"/>
                      <w:marBottom w:val="0"/>
                      <w:divBdr>
                        <w:top w:val="none" w:sz="0" w:space="0" w:color="auto"/>
                        <w:left w:val="none" w:sz="0" w:space="0" w:color="auto"/>
                        <w:bottom w:val="none" w:sz="0" w:space="0" w:color="auto"/>
                        <w:right w:val="none" w:sz="0" w:space="0" w:color="auto"/>
                      </w:divBdr>
                    </w:div>
                  </w:divsChild>
                </w:div>
                <w:div w:id="1761830917">
                  <w:marLeft w:val="0"/>
                  <w:marRight w:val="0"/>
                  <w:marTop w:val="0"/>
                  <w:marBottom w:val="0"/>
                  <w:divBdr>
                    <w:top w:val="none" w:sz="0" w:space="0" w:color="auto"/>
                    <w:left w:val="none" w:sz="0" w:space="0" w:color="auto"/>
                    <w:bottom w:val="none" w:sz="0" w:space="0" w:color="auto"/>
                    <w:right w:val="none" w:sz="0" w:space="0" w:color="auto"/>
                  </w:divBdr>
                  <w:divsChild>
                    <w:div w:id="1746536221">
                      <w:marLeft w:val="0"/>
                      <w:marRight w:val="0"/>
                      <w:marTop w:val="0"/>
                      <w:marBottom w:val="0"/>
                      <w:divBdr>
                        <w:top w:val="none" w:sz="0" w:space="0" w:color="auto"/>
                        <w:left w:val="none" w:sz="0" w:space="0" w:color="auto"/>
                        <w:bottom w:val="none" w:sz="0" w:space="0" w:color="auto"/>
                        <w:right w:val="none" w:sz="0" w:space="0" w:color="auto"/>
                      </w:divBdr>
                    </w:div>
                  </w:divsChild>
                </w:div>
                <w:div w:id="28186647">
                  <w:marLeft w:val="0"/>
                  <w:marRight w:val="0"/>
                  <w:marTop w:val="0"/>
                  <w:marBottom w:val="0"/>
                  <w:divBdr>
                    <w:top w:val="none" w:sz="0" w:space="0" w:color="auto"/>
                    <w:left w:val="none" w:sz="0" w:space="0" w:color="auto"/>
                    <w:bottom w:val="none" w:sz="0" w:space="0" w:color="auto"/>
                    <w:right w:val="none" w:sz="0" w:space="0" w:color="auto"/>
                  </w:divBdr>
                  <w:divsChild>
                    <w:div w:id="604850318">
                      <w:marLeft w:val="0"/>
                      <w:marRight w:val="0"/>
                      <w:marTop w:val="0"/>
                      <w:marBottom w:val="0"/>
                      <w:divBdr>
                        <w:top w:val="none" w:sz="0" w:space="0" w:color="auto"/>
                        <w:left w:val="none" w:sz="0" w:space="0" w:color="auto"/>
                        <w:bottom w:val="none" w:sz="0" w:space="0" w:color="auto"/>
                        <w:right w:val="none" w:sz="0" w:space="0" w:color="auto"/>
                      </w:divBdr>
                    </w:div>
                  </w:divsChild>
                </w:div>
                <w:div w:id="629827719">
                  <w:marLeft w:val="0"/>
                  <w:marRight w:val="0"/>
                  <w:marTop w:val="0"/>
                  <w:marBottom w:val="0"/>
                  <w:divBdr>
                    <w:top w:val="none" w:sz="0" w:space="0" w:color="auto"/>
                    <w:left w:val="none" w:sz="0" w:space="0" w:color="auto"/>
                    <w:bottom w:val="none" w:sz="0" w:space="0" w:color="auto"/>
                    <w:right w:val="none" w:sz="0" w:space="0" w:color="auto"/>
                  </w:divBdr>
                  <w:divsChild>
                    <w:div w:id="757680701">
                      <w:marLeft w:val="0"/>
                      <w:marRight w:val="0"/>
                      <w:marTop w:val="0"/>
                      <w:marBottom w:val="0"/>
                      <w:divBdr>
                        <w:top w:val="none" w:sz="0" w:space="0" w:color="auto"/>
                        <w:left w:val="none" w:sz="0" w:space="0" w:color="auto"/>
                        <w:bottom w:val="none" w:sz="0" w:space="0" w:color="auto"/>
                        <w:right w:val="none" w:sz="0" w:space="0" w:color="auto"/>
                      </w:divBdr>
                    </w:div>
                  </w:divsChild>
                </w:div>
                <w:div w:id="1606956692">
                  <w:marLeft w:val="0"/>
                  <w:marRight w:val="0"/>
                  <w:marTop w:val="0"/>
                  <w:marBottom w:val="0"/>
                  <w:divBdr>
                    <w:top w:val="none" w:sz="0" w:space="0" w:color="auto"/>
                    <w:left w:val="none" w:sz="0" w:space="0" w:color="auto"/>
                    <w:bottom w:val="none" w:sz="0" w:space="0" w:color="auto"/>
                    <w:right w:val="none" w:sz="0" w:space="0" w:color="auto"/>
                  </w:divBdr>
                  <w:divsChild>
                    <w:div w:id="746223520">
                      <w:marLeft w:val="0"/>
                      <w:marRight w:val="0"/>
                      <w:marTop w:val="0"/>
                      <w:marBottom w:val="0"/>
                      <w:divBdr>
                        <w:top w:val="none" w:sz="0" w:space="0" w:color="auto"/>
                        <w:left w:val="none" w:sz="0" w:space="0" w:color="auto"/>
                        <w:bottom w:val="none" w:sz="0" w:space="0" w:color="auto"/>
                        <w:right w:val="none" w:sz="0" w:space="0" w:color="auto"/>
                      </w:divBdr>
                    </w:div>
                  </w:divsChild>
                </w:div>
                <w:div w:id="1155296483">
                  <w:marLeft w:val="0"/>
                  <w:marRight w:val="0"/>
                  <w:marTop w:val="0"/>
                  <w:marBottom w:val="0"/>
                  <w:divBdr>
                    <w:top w:val="none" w:sz="0" w:space="0" w:color="auto"/>
                    <w:left w:val="none" w:sz="0" w:space="0" w:color="auto"/>
                    <w:bottom w:val="none" w:sz="0" w:space="0" w:color="auto"/>
                    <w:right w:val="none" w:sz="0" w:space="0" w:color="auto"/>
                  </w:divBdr>
                  <w:divsChild>
                    <w:div w:id="1453326601">
                      <w:marLeft w:val="0"/>
                      <w:marRight w:val="0"/>
                      <w:marTop w:val="0"/>
                      <w:marBottom w:val="0"/>
                      <w:divBdr>
                        <w:top w:val="none" w:sz="0" w:space="0" w:color="auto"/>
                        <w:left w:val="none" w:sz="0" w:space="0" w:color="auto"/>
                        <w:bottom w:val="none" w:sz="0" w:space="0" w:color="auto"/>
                        <w:right w:val="none" w:sz="0" w:space="0" w:color="auto"/>
                      </w:divBdr>
                    </w:div>
                  </w:divsChild>
                </w:div>
                <w:div w:id="1426073904">
                  <w:marLeft w:val="0"/>
                  <w:marRight w:val="0"/>
                  <w:marTop w:val="0"/>
                  <w:marBottom w:val="0"/>
                  <w:divBdr>
                    <w:top w:val="none" w:sz="0" w:space="0" w:color="auto"/>
                    <w:left w:val="none" w:sz="0" w:space="0" w:color="auto"/>
                    <w:bottom w:val="none" w:sz="0" w:space="0" w:color="auto"/>
                    <w:right w:val="none" w:sz="0" w:space="0" w:color="auto"/>
                  </w:divBdr>
                  <w:divsChild>
                    <w:div w:id="1829513965">
                      <w:marLeft w:val="0"/>
                      <w:marRight w:val="0"/>
                      <w:marTop w:val="0"/>
                      <w:marBottom w:val="0"/>
                      <w:divBdr>
                        <w:top w:val="none" w:sz="0" w:space="0" w:color="auto"/>
                        <w:left w:val="none" w:sz="0" w:space="0" w:color="auto"/>
                        <w:bottom w:val="none" w:sz="0" w:space="0" w:color="auto"/>
                        <w:right w:val="none" w:sz="0" w:space="0" w:color="auto"/>
                      </w:divBdr>
                    </w:div>
                  </w:divsChild>
                </w:div>
                <w:div w:id="993292691">
                  <w:marLeft w:val="0"/>
                  <w:marRight w:val="0"/>
                  <w:marTop w:val="0"/>
                  <w:marBottom w:val="0"/>
                  <w:divBdr>
                    <w:top w:val="none" w:sz="0" w:space="0" w:color="auto"/>
                    <w:left w:val="none" w:sz="0" w:space="0" w:color="auto"/>
                    <w:bottom w:val="none" w:sz="0" w:space="0" w:color="auto"/>
                    <w:right w:val="none" w:sz="0" w:space="0" w:color="auto"/>
                  </w:divBdr>
                  <w:divsChild>
                    <w:div w:id="622737350">
                      <w:marLeft w:val="0"/>
                      <w:marRight w:val="0"/>
                      <w:marTop w:val="0"/>
                      <w:marBottom w:val="0"/>
                      <w:divBdr>
                        <w:top w:val="none" w:sz="0" w:space="0" w:color="auto"/>
                        <w:left w:val="none" w:sz="0" w:space="0" w:color="auto"/>
                        <w:bottom w:val="none" w:sz="0" w:space="0" w:color="auto"/>
                        <w:right w:val="none" w:sz="0" w:space="0" w:color="auto"/>
                      </w:divBdr>
                    </w:div>
                  </w:divsChild>
                </w:div>
                <w:div w:id="1411002355">
                  <w:marLeft w:val="0"/>
                  <w:marRight w:val="0"/>
                  <w:marTop w:val="0"/>
                  <w:marBottom w:val="0"/>
                  <w:divBdr>
                    <w:top w:val="none" w:sz="0" w:space="0" w:color="auto"/>
                    <w:left w:val="none" w:sz="0" w:space="0" w:color="auto"/>
                    <w:bottom w:val="none" w:sz="0" w:space="0" w:color="auto"/>
                    <w:right w:val="none" w:sz="0" w:space="0" w:color="auto"/>
                  </w:divBdr>
                  <w:divsChild>
                    <w:div w:id="1231428098">
                      <w:marLeft w:val="0"/>
                      <w:marRight w:val="0"/>
                      <w:marTop w:val="0"/>
                      <w:marBottom w:val="0"/>
                      <w:divBdr>
                        <w:top w:val="none" w:sz="0" w:space="0" w:color="auto"/>
                        <w:left w:val="none" w:sz="0" w:space="0" w:color="auto"/>
                        <w:bottom w:val="none" w:sz="0" w:space="0" w:color="auto"/>
                        <w:right w:val="none" w:sz="0" w:space="0" w:color="auto"/>
                      </w:divBdr>
                    </w:div>
                  </w:divsChild>
                </w:div>
                <w:div w:id="920409960">
                  <w:marLeft w:val="0"/>
                  <w:marRight w:val="0"/>
                  <w:marTop w:val="0"/>
                  <w:marBottom w:val="0"/>
                  <w:divBdr>
                    <w:top w:val="none" w:sz="0" w:space="0" w:color="auto"/>
                    <w:left w:val="none" w:sz="0" w:space="0" w:color="auto"/>
                    <w:bottom w:val="none" w:sz="0" w:space="0" w:color="auto"/>
                    <w:right w:val="none" w:sz="0" w:space="0" w:color="auto"/>
                  </w:divBdr>
                  <w:divsChild>
                    <w:div w:id="507259395">
                      <w:marLeft w:val="0"/>
                      <w:marRight w:val="0"/>
                      <w:marTop w:val="0"/>
                      <w:marBottom w:val="0"/>
                      <w:divBdr>
                        <w:top w:val="none" w:sz="0" w:space="0" w:color="auto"/>
                        <w:left w:val="none" w:sz="0" w:space="0" w:color="auto"/>
                        <w:bottom w:val="none" w:sz="0" w:space="0" w:color="auto"/>
                        <w:right w:val="none" w:sz="0" w:space="0" w:color="auto"/>
                      </w:divBdr>
                    </w:div>
                  </w:divsChild>
                </w:div>
                <w:div w:id="975260996">
                  <w:marLeft w:val="0"/>
                  <w:marRight w:val="0"/>
                  <w:marTop w:val="0"/>
                  <w:marBottom w:val="0"/>
                  <w:divBdr>
                    <w:top w:val="none" w:sz="0" w:space="0" w:color="auto"/>
                    <w:left w:val="none" w:sz="0" w:space="0" w:color="auto"/>
                    <w:bottom w:val="none" w:sz="0" w:space="0" w:color="auto"/>
                    <w:right w:val="none" w:sz="0" w:space="0" w:color="auto"/>
                  </w:divBdr>
                  <w:divsChild>
                    <w:div w:id="1690721061">
                      <w:marLeft w:val="0"/>
                      <w:marRight w:val="0"/>
                      <w:marTop w:val="0"/>
                      <w:marBottom w:val="0"/>
                      <w:divBdr>
                        <w:top w:val="none" w:sz="0" w:space="0" w:color="auto"/>
                        <w:left w:val="none" w:sz="0" w:space="0" w:color="auto"/>
                        <w:bottom w:val="none" w:sz="0" w:space="0" w:color="auto"/>
                        <w:right w:val="none" w:sz="0" w:space="0" w:color="auto"/>
                      </w:divBdr>
                    </w:div>
                  </w:divsChild>
                </w:div>
                <w:div w:id="464006005">
                  <w:marLeft w:val="0"/>
                  <w:marRight w:val="0"/>
                  <w:marTop w:val="0"/>
                  <w:marBottom w:val="0"/>
                  <w:divBdr>
                    <w:top w:val="none" w:sz="0" w:space="0" w:color="auto"/>
                    <w:left w:val="none" w:sz="0" w:space="0" w:color="auto"/>
                    <w:bottom w:val="none" w:sz="0" w:space="0" w:color="auto"/>
                    <w:right w:val="none" w:sz="0" w:space="0" w:color="auto"/>
                  </w:divBdr>
                  <w:divsChild>
                    <w:div w:id="1411927346">
                      <w:marLeft w:val="0"/>
                      <w:marRight w:val="0"/>
                      <w:marTop w:val="0"/>
                      <w:marBottom w:val="0"/>
                      <w:divBdr>
                        <w:top w:val="none" w:sz="0" w:space="0" w:color="auto"/>
                        <w:left w:val="none" w:sz="0" w:space="0" w:color="auto"/>
                        <w:bottom w:val="none" w:sz="0" w:space="0" w:color="auto"/>
                        <w:right w:val="none" w:sz="0" w:space="0" w:color="auto"/>
                      </w:divBdr>
                    </w:div>
                  </w:divsChild>
                </w:div>
                <w:div w:id="283658852">
                  <w:marLeft w:val="0"/>
                  <w:marRight w:val="0"/>
                  <w:marTop w:val="0"/>
                  <w:marBottom w:val="0"/>
                  <w:divBdr>
                    <w:top w:val="none" w:sz="0" w:space="0" w:color="auto"/>
                    <w:left w:val="none" w:sz="0" w:space="0" w:color="auto"/>
                    <w:bottom w:val="none" w:sz="0" w:space="0" w:color="auto"/>
                    <w:right w:val="none" w:sz="0" w:space="0" w:color="auto"/>
                  </w:divBdr>
                  <w:divsChild>
                    <w:div w:id="1174803031">
                      <w:marLeft w:val="0"/>
                      <w:marRight w:val="0"/>
                      <w:marTop w:val="0"/>
                      <w:marBottom w:val="0"/>
                      <w:divBdr>
                        <w:top w:val="none" w:sz="0" w:space="0" w:color="auto"/>
                        <w:left w:val="none" w:sz="0" w:space="0" w:color="auto"/>
                        <w:bottom w:val="none" w:sz="0" w:space="0" w:color="auto"/>
                        <w:right w:val="none" w:sz="0" w:space="0" w:color="auto"/>
                      </w:divBdr>
                    </w:div>
                  </w:divsChild>
                </w:div>
                <w:div w:id="157425989">
                  <w:marLeft w:val="0"/>
                  <w:marRight w:val="0"/>
                  <w:marTop w:val="0"/>
                  <w:marBottom w:val="0"/>
                  <w:divBdr>
                    <w:top w:val="none" w:sz="0" w:space="0" w:color="auto"/>
                    <w:left w:val="none" w:sz="0" w:space="0" w:color="auto"/>
                    <w:bottom w:val="none" w:sz="0" w:space="0" w:color="auto"/>
                    <w:right w:val="none" w:sz="0" w:space="0" w:color="auto"/>
                  </w:divBdr>
                  <w:divsChild>
                    <w:div w:id="18161529">
                      <w:marLeft w:val="0"/>
                      <w:marRight w:val="0"/>
                      <w:marTop w:val="0"/>
                      <w:marBottom w:val="0"/>
                      <w:divBdr>
                        <w:top w:val="none" w:sz="0" w:space="0" w:color="auto"/>
                        <w:left w:val="none" w:sz="0" w:space="0" w:color="auto"/>
                        <w:bottom w:val="none" w:sz="0" w:space="0" w:color="auto"/>
                        <w:right w:val="none" w:sz="0" w:space="0" w:color="auto"/>
                      </w:divBdr>
                    </w:div>
                  </w:divsChild>
                </w:div>
                <w:div w:id="1681275178">
                  <w:marLeft w:val="0"/>
                  <w:marRight w:val="0"/>
                  <w:marTop w:val="0"/>
                  <w:marBottom w:val="0"/>
                  <w:divBdr>
                    <w:top w:val="none" w:sz="0" w:space="0" w:color="auto"/>
                    <w:left w:val="none" w:sz="0" w:space="0" w:color="auto"/>
                    <w:bottom w:val="none" w:sz="0" w:space="0" w:color="auto"/>
                    <w:right w:val="none" w:sz="0" w:space="0" w:color="auto"/>
                  </w:divBdr>
                  <w:divsChild>
                    <w:div w:id="1607695108">
                      <w:marLeft w:val="0"/>
                      <w:marRight w:val="0"/>
                      <w:marTop w:val="0"/>
                      <w:marBottom w:val="0"/>
                      <w:divBdr>
                        <w:top w:val="none" w:sz="0" w:space="0" w:color="auto"/>
                        <w:left w:val="none" w:sz="0" w:space="0" w:color="auto"/>
                        <w:bottom w:val="none" w:sz="0" w:space="0" w:color="auto"/>
                        <w:right w:val="none" w:sz="0" w:space="0" w:color="auto"/>
                      </w:divBdr>
                    </w:div>
                  </w:divsChild>
                </w:div>
                <w:div w:id="1001810631">
                  <w:marLeft w:val="0"/>
                  <w:marRight w:val="0"/>
                  <w:marTop w:val="0"/>
                  <w:marBottom w:val="0"/>
                  <w:divBdr>
                    <w:top w:val="none" w:sz="0" w:space="0" w:color="auto"/>
                    <w:left w:val="none" w:sz="0" w:space="0" w:color="auto"/>
                    <w:bottom w:val="none" w:sz="0" w:space="0" w:color="auto"/>
                    <w:right w:val="none" w:sz="0" w:space="0" w:color="auto"/>
                  </w:divBdr>
                  <w:divsChild>
                    <w:div w:id="175928757">
                      <w:marLeft w:val="0"/>
                      <w:marRight w:val="0"/>
                      <w:marTop w:val="0"/>
                      <w:marBottom w:val="0"/>
                      <w:divBdr>
                        <w:top w:val="none" w:sz="0" w:space="0" w:color="auto"/>
                        <w:left w:val="none" w:sz="0" w:space="0" w:color="auto"/>
                        <w:bottom w:val="none" w:sz="0" w:space="0" w:color="auto"/>
                        <w:right w:val="none" w:sz="0" w:space="0" w:color="auto"/>
                      </w:divBdr>
                    </w:div>
                  </w:divsChild>
                </w:div>
                <w:div w:id="218906071">
                  <w:marLeft w:val="0"/>
                  <w:marRight w:val="0"/>
                  <w:marTop w:val="0"/>
                  <w:marBottom w:val="0"/>
                  <w:divBdr>
                    <w:top w:val="none" w:sz="0" w:space="0" w:color="auto"/>
                    <w:left w:val="none" w:sz="0" w:space="0" w:color="auto"/>
                    <w:bottom w:val="none" w:sz="0" w:space="0" w:color="auto"/>
                    <w:right w:val="none" w:sz="0" w:space="0" w:color="auto"/>
                  </w:divBdr>
                  <w:divsChild>
                    <w:div w:id="180364624">
                      <w:marLeft w:val="0"/>
                      <w:marRight w:val="0"/>
                      <w:marTop w:val="0"/>
                      <w:marBottom w:val="0"/>
                      <w:divBdr>
                        <w:top w:val="none" w:sz="0" w:space="0" w:color="auto"/>
                        <w:left w:val="none" w:sz="0" w:space="0" w:color="auto"/>
                        <w:bottom w:val="none" w:sz="0" w:space="0" w:color="auto"/>
                        <w:right w:val="none" w:sz="0" w:space="0" w:color="auto"/>
                      </w:divBdr>
                    </w:div>
                  </w:divsChild>
                </w:div>
                <w:div w:id="17319408">
                  <w:marLeft w:val="0"/>
                  <w:marRight w:val="0"/>
                  <w:marTop w:val="0"/>
                  <w:marBottom w:val="0"/>
                  <w:divBdr>
                    <w:top w:val="none" w:sz="0" w:space="0" w:color="auto"/>
                    <w:left w:val="none" w:sz="0" w:space="0" w:color="auto"/>
                    <w:bottom w:val="none" w:sz="0" w:space="0" w:color="auto"/>
                    <w:right w:val="none" w:sz="0" w:space="0" w:color="auto"/>
                  </w:divBdr>
                  <w:divsChild>
                    <w:div w:id="152067625">
                      <w:marLeft w:val="0"/>
                      <w:marRight w:val="0"/>
                      <w:marTop w:val="0"/>
                      <w:marBottom w:val="0"/>
                      <w:divBdr>
                        <w:top w:val="none" w:sz="0" w:space="0" w:color="auto"/>
                        <w:left w:val="none" w:sz="0" w:space="0" w:color="auto"/>
                        <w:bottom w:val="none" w:sz="0" w:space="0" w:color="auto"/>
                        <w:right w:val="none" w:sz="0" w:space="0" w:color="auto"/>
                      </w:divBdr>
                    </w:div>
                  </w:divsChild>
                </w:div>
                <w:div w:id="319121627">
                  <w:marLeft w:val="0"/>
                  <w:marRight w:val="0"/>
                  <w:marTop w:val="0"/>
                  <w:marBottom w:val="0"/>
                  <w:divBdr>
                    <w:top w:val="none" w:sz="0" w:space="0" w:color="auto"/>
                    <w:left w:val="none" w:sz="0" w:space="0" w:color="auto"/>
                    <w:bottom w:val="none" w:sz="0" w:space="0" w:color="auto"/>
                    <w:right w:val="none" w:sz="0" w:space="0" w:color="auto"/>
                  </w:divBdr>
                  <w:divsChild>
                    <w:div w:id="573472414">
                      <w:marLeft w:val="0"/>
                      <w:marRight w:val="0"/>
                      <w:marTop w:val="0"/>
                      <w:marBottom w:val="0"/>
                      <w:divBdr>
                        <w:top w:val="none" w:sz="0" w:space="0" w:color="auto"/>
                        <w:left w:val="none" w:sz="0" w:space="0" w:color="auto"/>
                        <w:bottom w:val="none" w:sz="0" w:space="0" w:color="auto"/>
                        <w:right w:val="none" w:sz="0" w:space="0" w:color="auto"/>
                      </w:divBdr>
                    </w:div>
                  </w:divsChild>
                </w:div>
                <w:div w:id="1184587240">
                  <w:marLeft w:val="0"/>
                  <w:marRight w:val="0"/>
                  <w:marTop w:val="0"/>
                  <w:marBottom w:val="0"/>
                  <w:divBdr>
                    <w:top w:val="none" w:sz="0" w:space="0" w:color="auto"/>
                    <w:left w:val="none" w:sz="0" w:space="0" w:color="auto"/>
                    <w:bottom w:val="none" w:sz="0" w:space="0" w:color="auto"/>
                    <w:right w:val="none" w:sz="0" w:space="0" w:color="auto"/>
                  </w:divBdr>
                  <w:divsChild>
                    <w:div w:id="846940367">
                      <w:marLeft w:val="0"/>
                      <w:marRight w:val="0"/>
                      <w:marTop w:val="0"/>
                      <w:marBottom w:val="0"/>
                      <w:divBdr>
                        <w:top w:val="none" w:sz="0" w:space="0" w:color="auto"/>
                        <w:left w:val="none" w:sz="0" w:space="0" w:color="auto"/>
                        <w:bottom w:val="none" w:sz="0" w:space="0" w:color="auto"/>
                        <w:right w:val="none" w:sz="0" w:space="0" w:color="auto"/>
                      </w:divBdr>
                    </w:div>
                  </w:divsChild>
                </w:div>
                <w:div w:id="521944842">
                  <w:marLeft w:val="0"/>
                  <w:marRight w:val="0"/>
                  <w:marTop w:val="0"/>
                  <w:marBottom w:val="0"/>
                  <w:divBdr>
                    <w:top w:val="none" w:sz="0" w:space="0" w:color="auto"/>
                    <w:left w:val="none" w:sz="0" w:space="0" w:color="auto"/>
                    <w:bottom w:val="none" w:sz="0" w:space="0" w:color="auto"/>
                    <w:right w:val="none" w:sz="0" w:space="0" w:color="auto"/>
                  </w:divBdr>
                  <w:divsChild>
                    <w:div w:id="958217094">
                      <w:marLeft w:val="0"/>
                      <w:marRight w:val="0"/>
                      <w:marTop w:val="0"/>
                      <w:marBottom w:val="0"/>
                      <w:divBdr>
                        <w:top w:val="none" w:sz="0" w:space="0" w:color="auto"/>
                        <w:left w:val="none" w:sz="0" w:space="0" w:color="auto"/>
                        <w:bottom w:val="none" w:sz="0" w:space="0" w:color="auto"/>
                        <w:right w:val="none" w:sz="0" w:space="0" w:color="auto"/>
                      </w:divBdr>
                    </w:div>
                  </w:divsChild>
                </w:div>
                <w:div w:id="553657611">
                  <w:marLeft w:val="0"/>
                  <w:marRight w:val="0"/>
                  <w:marTop w:val="0"/>
                  <w:marBottom w:val="0"/>
                  <w:divBdr>
                    <w:top w:val="none" w:sz="0" w:space="0" w:color="auto"/>
                    <w:left w:val="none" w:sz="0" w:space="0" w:color="auto"/>
                    <w:bottom w:val="none" w:sz="0" w:space="0" w:color="auto"/>
                    <w:right w:val="none" w:sz="0" w:space="0" w:color="auto"/>
                  </w:divBdr>
                  <w:divsChild>
                    <w:div w:id="2082828530">
                      <w:marLeft w:val="0"/>
                      <w:marRight w:val="0"/>
                      <w:marTop w:val="0"/>
                      <w:marBottom w:val="0"/>
                      <w:divBdr>
                        <w:top w:val="none" w:sz="0" w:space="0" w:color="auto"/>
                        <w:left w:val="none" w:sz="0" w:space="0" w:color="auto"/>
                        <w:bottom w:val="none" w:sz="0" w:space="0" w:color="auto"/>
                        <w:right w:val="none" w:sz="0" w:space="0" w:color="auto"/>
                      </w:divBdr>
                    </w:div>
                  </w:divsChild>
                </w:div>
                <w:div w:id="2021353846">
                  <w:marLeft w:val="0"/>
                  <w:marRight w:val="0"/>
                  <w:marTop w:val="0"/>
                  <w:marBottom w:val="0"/>
                  <w:divBdr>
                    <w:top w:val="none" w:sz="0" w:space="0" w:color="auto"/>
                    <w:left w:val="none" w:sz="0" w:space="0" w:color="auto"/>
                    <w:bottom w:val="none" w:sz="0" w:space="0" w:color="auto"/>
                    <w:right w:val="none" w:sz="0" w:space="0" w:color="auto"/>
                  </w:divBdr>
                  <w:divsChild>
                    <w:div w:id="426658581">
                      <w:marLeft w:val="0"/>
                      <w:marRight w:val="0"/>
                      <w:marTop w:val="0"/>
                      <w:marBottom w:val="0"/>
                      <w:divBdr>
                        <w:top w:val="none" w:sz="0" w:space="0" w:color="auto"/>
                        <w:left w:val="none" w:sz="0" w:space="0" w:color="auto"/>
                        <w:bottom w:val="none" w:sz="0" w:space="0" w:color="auto"/>
                        <w:right w:val="none" w:sz="0" w:space="0" w:color="auto"/>
                      </w:divBdr>
                    </w:div>
                  </w:divsChild>
                </w:div>
                <w:div w:id="648099700">
                  <w:marLeft w:val="0"/>
                  <w:marRight w:val="0"/>
                  <w:marTop w:val="0"/>
                  <w:marBottom w:val="0"/>
                  <w:divBdr>
                    <w:top w:val="none" w:sz="0" w:space="0" w:color="auto"/>
                    <w:left w:val="none" w:sz="0" w:space="0" w:color="auto"/>
                    <w:bottom w:val="none" w:sz="0" w:space="0" w:color="auto"/>
                    <w:right w:val="none" w:sz="0" w:space="0" w:color="auto"/>
                  </w:divBdr>
                  <w:divsChild>
                    <w:div w:id="48187711">
                      <w:marLeft w:val="0"/>
                      <w:marRight w:val="0"/>
                      <w:marTop w:val="0"/>
                      <w:marBottom w:val="0"/>
                      <w:divBdr>
                        <w:top w:val="none" w:sz="0" w:space="0" w:color="auto"/>
                        <w:left w:val="none" w:sz="0" w:space="0" w:color="auto"/>
                        <w:bottom w:val="none" w:sz="0" w:space="0" w:color="auto"/>
                        <w:right w:val="none" w:sz="0" w:space="0" w:color="auto"/>
                      </w:divBdr>
                    </w:div>
                  </w:divsChild>
                </w:div>
                <w:div w:id="1336495026">
                  <w:marLeft w:val="0"/>
                  <w:marRight w:val="0"/>
                  <w:marTop w:val="0"/>
                  <w:marBottom w:val="0"/>
                  <w:divBdr>
                    <w:top w:val="none" w:sz="0" w:space="0" w:color="auto"/>
                    <w:left w:val="none" w:sz="0" w:space="0" w:color="auto"/>
                    <w:bottom w:val="none" w:sz="0" w:space="0" w:color="auto"/>
                    <w:right w:val="none" w:sz="0" w:space="0" w:color="auto"/>
                  </w:divBdr>
                  <w:divsChild>
                    <w:div w:id="1813716636">
                      <w:marLeft w:val="0"/>
                      <w:marRight w:val="0"/>
                      <w:marTop w:val="0"/>
                      <w:marBottom w:val="0"/>
                      <w:divBdr>
                        <w:top w:val="none" w:sz="0" w:space="0" w:color="auto"/>
                        <w:left w:val="none" w:sz="0" w:space="0" w:color="auto"/>
                        <w:bottom w:val="none" w:sz="0" w:space="0" w:color="auto"/>
                        <w:right w:val="none" w:sz="0" w:space="0" w:color="auto"/>
                      </w:divBdr>
                    </w:div>
                  </w:divsChild>
                </w:div>
                <w:div w:id="496968525">
                  <w:marLeft w:val="0"/>
                  <w:marRight w:val="0"/>
                  <w:marTop w:val="0"/>
                  <w:marBottom w:val="0"/>
                  <w:divBdr>
                    <w:top w:val="none" w:sz="0" w:space="0" w:color="auto"/>
                    <w:left w:val="none" w:sz="0" w:space="0" w:color="auto"/>
                    <w:bottom w:val="none" w:sz="0" w:space="0" w:color="auto"/>
                    <w:right w:val="none" w:sz="0" w:space="0" w:color="auto"/>
                  </w:divBdr>
                  <w:divsChild>
                    <w:div w:id="2076273292">
                      <w:marLeft w:val="0"/>
                      <w:marRight w:val="0"/>
                      <w:marTop w:val="0"/>
                      <w:marBottom w:val="0"/>
                      <w:divBdr>
                        <w:top w:val="none" w:sz="0" w:space="0" w:color="auto"/>
                        <w:left w:val="none" w:sz="0" w:space="0" w:color="auto"/>
                        <w:bottom w:val="none" w:sz="0" w:space="0" w:color="auto"/>
                        <w:right w:val="none" w:sz="0" w:space="0" w:color="auto"/>
                      </w:divBdr>
                    </w:div>
                  </w:divsChild>
                </w:div>
                <w:div w:id="712972337">
                  <w:marLeft w:val="0"/>
                  <w:marRight w:val="0"/>
                  <w:marTop w:val="0"/>
                  <w:marBottom w:val="0"/>
                  <w:divBdr>
                    <w:top w:val="none" w:sz="0" w:space="0" w:color="auto"/>
                    <w:left w:val="none" w:sz="0" w:space="0" w:color="auto"/>
                    <w:bottom w:val="none" w:sz="0" w:space="0" w:color="auto"/>
                    <w:right w:val="none" w:sz="0" w:space="0" w:color="auto"/>
                  </w:divBdr>
                  <w:divsChild>
                    <w:div w:id="1383745215">
                      <w:marLeft w:val="0"/>
                      <w:marRight w:val="0"/>
                      <w:marTop w:val="0"/>
                      <w:marBottom w:val="0"/>
                      <w:divBdr>
                        <w:top w:val="none" w:sz="0" w:space="0" w:color="auto"/>
                        <w:left w:val="none" w:sz="0" w:space="0" w:color="auto"/>
                        <w:bottom w:val="none" w:sz="0" w:space="0" w:color="auto"/>
                        <w:right w:val="none" w:sz="0" w:space="0" w:color="auto"/>
                      </w:divBdr>
                    </w:div>
                  </w:divsChild>
                </w:div>
                <w:div w:id="341444128">
                  <w:marLeft w:val="0"/>
                  <w:marRight w:val="0"/>
                  <w:marTop w:val="0"/>
                  <w:marBottom w:val="0"/>
                  <w:divBdr>
                    <w:top w:val="none" w:sz="0" w:space="0" w:color="auto"/>
                    <w:left w:val="none" w:sz="0" w:space="0" w:color="auto"/>
                    <w:bottom w:val="none" w:sz="0" w:space="0" w:color="auto"/>
                    <w:right w:val="none" w:sz="0" w:space="0" w:color="auto"/>
                  </w:divBdr>
                  <w:divsChild>
                    <w:div w:id="537856498">
                      <w:marLeft w:val="0"/>
                      <w:marRight w:val="0"/>
                      <w:marTop w:val="0"/>
                      <w:marBottom w:val="0"/>
                      <w:divBdr>
                        <w:top w:val="none" w:sz="0" w:space="0" w:color="auto"/>
                        <w:left w:val="none" w:sz="0" w:space="0" w:color="auto"/>
                        <w:bottom w:val="none" w:sz="0" w:space="0" w:color="auto"/>
                        <w:right w:val="none" w:sz="0" w:space="0" w:color="auto"/>
                      </w:divBdr>
                    </w:div>
                  </w:divsChild>
                </w:div>
                <w:div w:id="1940328063">
                  <w:marLeft w:val="0"/>
                  <w:marRight w:val="0"/>
                  <w:marTop w:val="0"/>
                  <w:marBottom w:val="0"/>
                  <w:divBdr>
                    <w:top w:val="none" w:sz="0" w:space="0" w:color="auto"/>
                    <w:left w:val="none" w:sz="0" w:space="0" w:color="auto"/>
                    <w:bottom w:val="none" w:sz="0" w:space="0" w:color="auto"/>
                    <w:right w:val="none" w:sz="0" w:space="0" w:color="auto"/>
                  </w:divBdr>
                  <w:divsChild>
                    <w:div w:id="352996087">
                      <w:marLeft w:val="0"/>
                      <w:marRight w:val="0"/>
                      <w:marTop w:val="0"/>
                      <w:marBottom w:val="0"/>
                      <w:divBdr>
                        <w:top w:val="none" w:sz="0" w:space="0" w:color="auto"/>
                        <w:left w:val="none" w:sz="0" w:space="0" w:color="auto"/>
                        <w:bottom w:val="none" w:sz="0" w:space="0" w:color="auto"/>
                        <w:right w:val="none" w:sz="0" w:space="0" w:color="auto"/>
                      </w:divBdr>
                    </w:div>
                  </w:divsChild>
                </w:div>
                <w:div w:id="1005134119">
                  <w:marLeft w:val="0"/>
                  <w:marRight w:val="0"/>
                  <w:marTop w:val="0"/>
                  <w:marBottom w:val="0"/>
                  <w:divBdr>
                    <w:top w:val="none" w:sz="0" w:space="0" w:color="auto"/>
                    <w:left w:val="none" w:sz="0" w:space="0" w:color="auto"/>
                    <w:bottom w:val="none" w:sz="0" w:space="0" w:color="auto"/>
                    <w:right w:val="none" w:sz="0" w:space="0" w:color="auto"/>
                  </w:divBdr>
                  <w:divsChild>
                    <w:div w:id="948781315">
                      <w:marLeft w:val="0"/>
                      <w:marRight w:val="0"/>
                      <w:marTop w:val="0"/>
                      <w:marBottom w:val="0"/>
                      <w:divBdr>
                        <w:top w:val="none" w:sz="0" w:space="0" w:color="auto"/>
                        <w:left w:val="none" w:sz="0" w:space="0" w:color="auto"/>
                        <w:bottom w:val="none" w:sz="0" w:space="0" w:color="auto"/>
                        <w:right w:val="none" w:sz="0" w:space="0" w:color="auto"/>
                      </w:divBdr>
                    </w:div>
                  </w:divsChild>
                </w:div>
                <w:div w:id="105780257">
                  <w:marLeft w:val="0"/>
                  <w:marRight w:val="0"/>
                  <w:marTop w:val="0"/>
                  <w:marBottom w:val="0"/>
                  <w:divBdr>
                    <w:top w:val="none" w:sz="0" w:space="0" w:color="auto"/>
                    <w:left w:val="none" w:sz="0" w:space="0" w:color="auto"/>
                    <w:bottom w:val="none" w:sz="0" w:space="0" w:color="auto"/>
                    <w:right w:val="none" w:sz="0" w:space="0" w:color="auto"/>
                  </w:divBdr>
                  <w:divsChild>
                    <w:div w:id="1988706342">
                      <w:marLeft w:val="0"/>
                      <w:marRight w:val="0"/>
                      <w:marTop w:val="0"/>
                      <w:marBottom w:val="0"/>
                      <w:divBdr>
                        <w:top w:val="none" w:sz="0" w:space="0" w:color="auto"/>
                        <w:left w:val="none" w:sz="0" w:space="0" w:color="auto"/>
                        <w:bottom w:val="none" w:sz="0" w:space="0" w:color="auto"/>
                        <w:right w:val="none" w:sz="0" w:space="0" w:color="auto"/>
                      </w:divBdr>
                    </w:div>
                  </w:divsChild>
                </w:div>
                <w:div w:id="2111853931">
                  <w:marLeft w:val="0"/>
                  <w:marRight w:val="0"/>
                  <w:marTop w:val="0"/>
                  <w:marBottom w:val="0"/>
                  <w:divBdr>
                    <w:top w:val="none" w:sz="0" w:space="0" w:color="auto"/>
                    <w:left w:val="none" w:sz="0" w:space="0" w:color="auto"/>
                    <w:bottom w:val="none" w:sz="0" w:space="0" w:color="auto"/>
                    <w:right w:val="none" w:sz="0" w:space="0" w:color="auto"/>
                  </w:divBdr>
                  <w:divsChild>
                    <w:div w:id="975985704">
                      <w:marLeft w:val="0"/>
                      <w:marRight w:val="0"/>
                      <w:marTop w:val="0"/>
                      <w:marBottom w:val="0"/>
                      <w:divBdr>
                        <w:top w:val="none" w:sz="0" w:space="0" w:color="auto"/>
                        <w:left w:val="none" w:sz="0" w:space="0" w:color="auto"/>
                        <w:bottom w:val="none" w:sz="0" w:space="0" w:color="auto"/>
                        <w:right w:val="none" w:sz="0" w:space="0" w:color="auto"/>
                      </w:divBdr>
                    </w:div>
                  </w:divsChild>
                </w:div>
                <w:div w:id="2050718650">
                  <w:marLeft w:val="0"/>
                  <w:marRight w:val="0"/>
                  <w:marTop w:val="0"/>
                  <w:marBottom w:val="0"/>
                  <w:divBdr>
                    <w:top w:val="none" w:sz="0" w:space="0" w:color="auto"/>
                    <w:left w:val="none" w:sz="0" w:space="0" w:color="auto"/>
                    <w:bottom w:val="none" w:sz="0" w:space="0" w:color="auto"/>
                    <w:right w:val="none" w:sz="0" w:space="0" w:color="auto"/>
                  </w:divBdr>
                  <w:divsChild>
                    <w:div w:id="161436010">
                      <w:marLeft w:val="0"/>
                      <w:marRight w:val="0"/>
                      <w:marTop w:val="0"/>
                      <w:marBottom w:val="0"/>
                      <w:divBdr>
                        <w:top w:val="none" w:sz="0" w:space="0" w:color="auto"/>
                        <w:left w:val="none" w:sz="0" w:space="0" w:color="auto"/>
                        <w:bottom w:val="none" w:sz="0" w:space="0" w:color="auto"/>
                        <w:right w:val="none" w:sz="0" w:space="0" w:color="auto"/>
                      </w:divBdr>
                    </w:div>
                  </w:divsChild>
                </w:div>
                <w:div w:id="2043361863">
                  <w:marLeft w:val="0"/>
                  <w:marRight w:val="0"/>
                  <w:marTop w:val="0"/>
                  <w:marBottom w:val="0"/>
                  <w:divBdr>
                    <w:top w:val="none" w:sz="0" w:space="0" w:color="auto"/>
                    <w:left w:val="none" w:sz="0" w:space="0" w:color="auto"/>
                    <w:bottom w:val="none" w:sz="0" w:space="0" w:color="auto"/>
                    <w:right w:val="none" w:sz="0" w:space="0" w:color="auto"/>
                  </w:divBdr>
                  <w:divsChild>
                    <w:div w:id="1138573693">
                      <w:marLeft w:val="0"/>
                      <w:marRight w:val="0"/>
                      <w:marTop w:val="0"/>
                      <w:marBottom w:val="0"/>
                      <w:divBdr>
                        <w:top w:val="none" w:sz="0" w:space="0" w:color="auto"/>
                        <w:left w:val="none" w:sz="0" w:space="0" w:color="auto"/>
                        <w:bottom w:val="none" w:sz="0" w:space="0" w:color="auto"/>
                        <w:right w:val="none" w:sz="0" w:space="0" w:color="auto"/>
                      </w:divBdr>
                    </w:div>
                  </w:divsChild>
                </w:div>
                <w:div w:id="1217203788">
                  <w:marLeft w:val="0"/>
                  <w:marRight w:val="0"/>
                  <w:marTop w:val="0"/>
                  <w:marBottom w:val="0"/>
                  <w:divBdr>
                    <w:top w:val="none" w:sz="0" w:space="0" w:color="auto"/>
                    <w:left w:val="none" w:sz="0" w:space="0" w:color="auto"/>
                    <w:bottom w:val="none" w:sz="0" w:space="0" w:color="auto"/>
                    <w:right w:val="none" w:sz="0" w:space="0" w:color="auto"/>
                  </w:divBdr>
                  <w:divsChild>
                    <w:div w:id="1413164234">
                      <w:marLeft w:val="0"/>
                      <w:marRight w:val="0"/>
                      <w:marTop w:val="0"/>
                      <w:marBottom w:val="0"/>
                      <w:divBdr>
                        <w:top w:val="none" w:sz="0" w:space="0" w:color="auto"/>
                        <w:left w:val="none" w:sz="0" w:space="0" w:color="auto"/>
                        <w:bottom w:val="none" w:sz="0" w:space="0" w:color="auto"/>
                        <w:right w:val="none" w:sz="0" w:space="0" w:color="auto"/>
                      </w:divBdr>
                    </w:div>
                  </w:divsChild>
                </w:div>
                <w:div w:id="1416897968">
                  <w:marLeft w:val="0"/>
                  <w:marRight w:val="0"/>
                  <w:marTop w:val="0"/>
                  <w:marBottom w:val="0"/>
                  <w:divBdr>
                    <w:top w:val="none" w:sz="0" w:space="0" w:color="auto"/>
                    <w:left w:val="none" w:sz="0" w:space="0" w:color="auto"/>
                    <w:bottom w:val="none" w:sz="0" w:space="0" w:color="auto"/>
                    <w:right w:val="none" w:sz="0" w:space="0" w:color="auto"/>
                  </w:divBdr>
                  <w:divsChild>
                    <w:div w:id="49573968">
                      <w:marLeft w:val="0"/>
                      <w:marRight w:val="0"/>
                      <w:marTop w:val="0"/>
                      <w:marBottom w:val="0"/>
                      <w:divBdr>
                        <w:top w:val="none" w:sz="0" w:space="0" w:color="auto"/>
                        <w:left w:val="none" w:sz="0" w:space="0" w:color="auto"/>
                        <w:bottom w:val="none" w:sz="0" w:space="0" w:color="auto"/>
                        <w:right w:val="none" w:sz="0" w:space="0" w:color="auto"/>
                      </w:divBdr>
                    </w:div>
                  </w:divsChild>
                </w:div>
                <w:div w:id="1469977251">
                  <w:marLeft w:val="0"/>
                  <w:marRight w:val="0"/>
                  <w:marTop w:val="0"/>
                  <w:marBottom w:val="0"/>
                  <w:divBdr>
                    <w:top w:val="none" w:sz="0" w:space="0" w:color="auto"/>
                    <w:left w:val="none" w:sz="0" w:space="0" w:color="auto"/>
                    <w:bottom w:val="none" w:sz="0" w:space="0" w:color="auto"/>
                    <w:right w:val="none" w:sz="0" w:space="0" w:color="auto"/>
                  </w:divBdr>
                  <w:divsChild>
                    <w:div w:id="1581021355">
                      <w:marLeft w:val="0"/>
                      <w:marRight w:val="0"/>
                      <w:marTop w:val="0"/>
                      <w:marBottom w:val="0"/>
                      <w:divBdr>
                        <w:top w:val="none" w:sz="0" w:space="0" w:color="auto"/>
                        <w:left w:val="none" w:sz="0" w:space="0" w:color="auto"/>
                        <w:bottom w:val="none" w:sz="0" w:space="0" w:color="auto"/>
                        <w:right w:val="none" w:sz="0" w:space="0" w:color="auto"/>
                      </w:divBdr>
                    </w:div>
                  </w:divsChild>
                </w:div>
                <w:div w:id="1969971769">
                  <w:marLeft w:val="0"/>
                  <w:marRight w:val="0"/>
                  <w:marTop w:val="0"/>
                  <w:marBottom w:val="0"/>
                  <w:divBdr>
                    <w:top w:val="none" w:sz="0" w:space="0" w:color="auto"/>
                    <w:left w:val="none" w:sz="0" w:space="0" w:color="auto"/>
                    <w:bottom w:val="none" w:sz="0" w:space="0" w:color="auto"/>
                    <w:right w:val="none" w:sz="0" w:space="0" w:color="auto"/>
                  </w:divBdr>
                  <w:divsChild>
                    <w:div w:id="263222750">
                      <w:marLeft w:val="0"/>
                      <w:marRight w:val="0"/>
                      <w:marTop w:val="0"/>
                      <w:marBottom w:val="0"/>
                      <w:divBdr>
                        <w:top w:val="none" w:sz="0" w:space="0" w:color="auto"/>
                        <w:left w:val="none" w:sz="0" w:space="0" w:color="auto"/>
                        <w:bottom w:val="none" w:sz="0" w:space="0" w:color="auto"/>
                        <w:right w:val="none" w:sz="0" w:space="0" w:color="auto"/>
                      </w:divBdr>
                    </w:div>
                  </w:divsChild>
                </w:div>
                <w:div w:id="1602370158">
                  <w:marLeft w:val="0"/>
                  <w:marRight w:val="0"/>
                  <w:marTop w:val="0"/>
                  <w:marBottom w:val="0"/>
                  <w:divBdr>
                    <w:top w:val="none" w:sz="0" w:space="0" w:color="auto"/>
                    <w:left w:val="none" w:sz="0" w:space="0" w:color="auto"/>
                    <w:bottom w:val="none" w:sz="0" w:space="0" w:color="auto"/>
                    <w:right w:val="none" w:sz="0" w:space="0" w:color="auto"/>
                  </w:divBdr>
                  <w:divsChild>
                    <w:div w:id="1102267366">
                      <w:marLeft w:val="0"/>
                      <w:marRight w:val="0"/>
                      <w:marTop w:val="0"/>
                      <w:marBottom w:val="0"/>
                      <w:divBdr>
                        <w:top w:val="none" w:sz="0" w:space="0" w:color="auto"/>
                        <w:left w:val="none" w:sz="0" w:space="0" w:color="auto"/>
                        <w:bottom w:val="none" w:sz="0" w:space="0" w:color="auto"/>
                        <w:right w:val="none" w:sz="0" w:space="0" w:color="auto"/>
                      </w:divBdr>
                    </w:div>
                  </w:divsChild>
                </w:div>
                <w:div w:id="2111318583">
                  <w:marLeft w:val="0"/>
                  <w:marRight w:val="0"/>
                  <w:marTop w:val="0"/>
                  <w:marBottom w:val="0"/>
                  <w:divBdr>
                    <w:top w:val="none" w:sz="0" w:space="0" w:color="auto"/>
                    <w:left w:val="none" w:sz="0" w:space="0" w:color="auto"/>
                    <w:bottom w:val="none" w:sz="0" w:space="0" w:color="auto"/>
                    <w:right w:val="none" w:sz="0" w:space="0" w:color="auto"/>
                  </w:divBdr>
                  <w:divsChild>
                    <w:div w:id="732582981">
                      <w:marLeft w:val="0"/>
                      <w:marRight w:val="0"/>
                      <w:marTop w:val="0"/>
                      <w:marBottom w:val="0"/>
                      <w:divBdr>
                        <w:top w:val="none" w:sz="0" w:space="0" w:color="auto"/>
                        <w:left w:val="none" w:sz="0" w:space="0" w:color="auto"/>
                        <w:bottom w:val="none" w:sz="0" w:space="0" w:color="auto"/>
                        <w:right w:val="none" w:sz="0" w:space="0" w:color="auto"/>
                      </w:divBdr>
                    </w:div>
                  </w:divsChild>
                </w:div>
                <w:div w:id="878394955">
                  <w:marLeft w:val="0"/>
                  <w:marRight w:val="0"/>
                  <w:marTop w:val="0"/>
                  <w:marBottom w:val="0"/>
                  <w:divBdr>
                    <w:top w:val="none" w:sz="0" w:space="0" w:color="auto"/>
                    <w:left w:val="none" w:sz="0" w:space="0" w:color="auto"/>
                    <w:bottom w:val="none" w:sz="0" w:space="0" w:color="auto"/>
                    <w:right w:val="none" w:sz="0" w:space="0" w:color="auto"/>
                  </w:divBdr>
                  <w:divsChild>
                    <w:div w:id="529729191">
                      <w:marLeft w:val="0"/>
                      <w:marRight w:val="0"/>
                      <w:marTop w:val="0"/>
                      <w:marBottom w:val="0"/>
                      <w:divBdr>
                        <w:top w:val="none" w:sz="0" w:space="0" w:color="auto"/>
                        <w:left w:val="none" w:sz="0" w:space="0" w:color="auto"/>
                        <w:bottom w:val="none" w:sz="0" w:space="0" w:color="auto"/>
                        <w:right w:val="none" w:sz="0" w:space="0" w:color="auto"/>
                      </w:divBdr>
                    </w:div>
                  </w:divsChild>
                </w:div>
                <w:div w:id="786504611">
                  <w:marLeft w:val="0"/>
                  <w:marRight w:val="0"/>
                  <w:marTop w:val="0"/>
                  <w:marBottom w:val="0"/>
                  <w:divBdr>
                    <w:top w:val="none" w:sz="0" w:space="0" w:color="auto"/>
                    <w:left w:val="none" w:sz="0" w:space="0" w:color="auto"/>
                    <w:bottom w:val="none" w:sz="0" w:space="0" w:color="auto"/>
                    <w:right w:val="none" w:sz="0" w:space="0" w:color="auto"/>
                  </w:divBdr>
                  <w:divsChild>
                    <w:div w:id="1705593255">
                      <w:marLeft w:val="0"/>
                      <w:marRight w:val="0"/>
                      <w:marTop w:val="0"/>
                      <w:marBottom w:val="0"/>
                      <w:divBdr>
                        <w:top w:val="none" w:sz="0" w:space="0" w:color="auto"/>
                        <w:left w:val="none" w:sz="0" w:space="0" w:color="auto"/>
                        <w:bottom w:val="none" w:sz="0" w:space="0" w:color="auto"/>
                        <w:right w:val="none" w:sz="0" w:space="0" w:color="auto"/>
                      </w:divBdr>
                    </w:div>
                  </w:divsChild>
                </w:div>
                <w:div w:id="1005060204">
                  <w:marLeft w:val="0"/>
                  <w:marRight w:val="0"/>
                  <w:marTop w:val="0"/>
                  <w:marBottom w:val="0"/>
                  <w:divBdr>
                    <w:top w:val="none" w:sz="0" w:space="0" w:color="auto"/>
                    <w:left w:val="none" w:sz="0" w:space="0" w:color="auto"/>
                    <w:bottom w:val="none" w:sz="0" w:space="0" w:color="auto"/>
                    <w:right w:val="none" w:sz="0" w:space="0" w:color="auto"/>
                  </w:divBdr>
                  <w:divsChild>
                    <w:div w:id="1406534244">
                      <w:marLeft w:val="0"/>
                      <w:marRight w:val="0"/>
                      <w:marTop w:val="0"/>
                      <w:marBottom w:val="0"/>
                      <w:divBdr>
                        <w:top w:val="none" w:sz="0" w:space="0" w:color="auto"/>
                        <w:left w:val="none" w:sz="0" w:space="0" w:color="auto"/>
                        <w:bottom w:val="none" w:sz="0" w:space="0" w:color="auto"/>
                        <w:right w:val="none" w:sz="0" w:space="0" w:color="auto"/>
                      </w:divBdr>
                    </w:div>
                  </w:divsChild>
                </w:div>
                <w:div w:id="374700412">
                  <w:marLeft w:val="0"/>
                  <w:marRight w:val="0"/>
                  <w:marTop w:val="0"/>
                  <w:marBottom w:val="0"/>
                  <w:divBdr>
                    <w:top w:val="none" w:sz="0" w:space="0" w:color="auto"/>
                    <w:left w:val="none" w:sz="0" w:space="0" w:color="auto"/>
                    <w:bottom w:val="none" w:sz="0" w:space="0" w:color="auto"/>
                    <w:right w:val="none" w:sz="0" w:space="0" w:color="auto"/>
                  </w:divBdr>
                  <w:divsChild>
                    <w:div w:id="863714676">
                      <w:marLeft w:val="0"/>
                      <w:marRight w:val="0"/>
                      <w:marTop w:val="0"/>
                      <w:marBottom w:val="0"/>
                      <w:divBdr>
                        <w:top w:val="none" w:sz="0" w:space="0" w:color="auto"/>
                        <w:left w:val="none" w:sz="0" w:space="0" w:color="auto"/>
                        <w:bottom w:val="none" w:sz="0" w:space="0" w:color="auto"/>
                        <w:right w:val="none" w:sz="0" w:space="0" w:color="auto"/>
                      </w:divBdr>
                    </w:div>
                  </w:divsChild>
                </w:div>
                <w:div w:id="110363816">
                  <w:marLeft w:val="0"/>
                  <w:marRight w:val="0"/>
                  <w:marTop w:val="0"/>
                  <w:marBottom w:val="0"/>
                  <w:divBdr>
                    <w:top w:val="none" w:sz="0" w:space="0" w:color="auto"/>
                    <w:left w:val="none" w:sz="0" w:space="0" w:color="auto"/>
                    <w:bottom w:val="none" w:sz="0" w:space="0" w:color="auto"/>
                    <w:right w:val="none" w:sz="0" w:space="0" w:color="auto"/>
                  </w:divBdr>
                  <w:divsChild>
                    <w:div w:id="777800906">
                      <w:marLeft w:val="0"/>
                      <w:marRight w:val="0"/>
                      <w:marTop w:val="0"/>
                      <w:marBottom w:val="0"/>
                      <w:divBdr>
                        <w:top w:val="none" w:sz="0" w:space="0" w:color="auto"/>
                        <w:left w:val="none" w:sz="0" w:space="0" w:color="auto"/>
                        <w:bottom w:val="none" w:sz="0" w:space="0" w:color="auto"/>
                        <w:right w:val="none" w:sz="0" w:space="0" w:color="auto"/>
                      </w:divBdr>
                    </w:div>
                  </w:divsChild>
                </w:div>
                <w:div w:id="1534731745">
                  <w:marLeft w:val="0"/>
                  <w:marRight w:val="0"/>
                  <w:marTop w:val="0"/>
                  <w:marBottom w:val="0"/>
                  <w:divBdr>
                    <w:top w:val="none" w:sz="0" w:space="0" w:color="auto"/>
                    <w:left w:val="none" w:sz="0" w:space="0" w:color="auto"/>
                    <w:bottom w:val="none" w:sz="0" w:space="0" w:color="auto"/>
                    <w:right w:val="none" w:sz="0" w:space="0" w:color="auto"/>
                  </w:divBdr>
                  <w:divsChild>
                    <w:div w:id="979265822">
                      <w:marLeft w:val="0"/>
                      <w:marRight w:val="0"/>
                      <w:marTop w:val="0"/>
                      <w:marBottom w:val="0"/>
                      <w:divBdr>
                        <w:top w:val="none" w:sz="0" w:space="0" w:color="auto"/>
                        <w:left w:val="none" w:sz="0" w:space="0" w:color="auto"/>
                        <w:bottom w:val="none" w:sz="0" w:space="0" w:color="auto"/>
                        <w:right w:val="none" w:sz="0" w:space="0" w:color="auto"/>
                      </w:divBdr>
                    </w:div>
                  </w:divsChild>
                </w:div>
                <w:div w:id="321008312">
                  <w:marLeft w:val="0"/>
                  <w:marRight w:val="0"/>
                  <w:marTop w:val="0"/>
                  <w:marBottom w:val="0"/>
                  <w:divBdr>
                    <w:top w:val="none" w:sz="0" w:space="0" w:color="auto"/>
                    <w:left w:val="none" w:sz="0" w:space="0" w:color="auto"/>
                    <w:bottom w:val="none" w:sz="0" w:space="0" w:color="auto"/>
                    <w:right w:val="none" w:sz="0" w:space="0" w:color="auto"/>
                  </w:divBdr>
                  <w:divsChild>
                    <w:div w:id="1283151255">
                      <w:marLeft w:val="0"/>
                      <w:marRight w:val="0"/>
                      <w:marTop w:val="0"/>
                      <w:marBottom w:val="0"/>
                      <w:divBdr>
                        <w:top w:val="none" w:sz="0" w:space="0" w:color="auto"/>
                        <w:left w:val="none" w:sz="0" w:space="0" w:color="auto"/>
                        <w:bottom w:val="none" w:sz="0" w:space="0" w:color="auto"/>
                        <w:right w:val="none" w:sz="0" w:space="0" w:color="auto"/>
                      </w:divBdr>
                    </w:div>
                  </w:divsChild>
                </w:div>
                <w:div w:id="1315598270">
                  <w:marLeft w:val="0"/>
                  <w:marRight w:val="0"/>
                  <w:marTop w:val="0"/>
                  <w:marBottom w:val="0"/>
                  <w:divBdr>
                    <w:top w:val="none" w:sz="0" w:space="0" w:color="auto"/>
                    <w:left w:val="none" w:sz="0" w:space="0" w:color="auto"/>
                    <w:bottom w:val="none" w:sz="0" w:space="0" w:color="auto"/>
                    <w:right w:val="none" w:sz="0" w:space="0" w:color="auto"/>
                  </w:divBdr>
                  <w:divsChild>
                    <w:div w:id="1689599342">
                      <w:marLeft w:val="0"/>
                      <w:marRight w:val="0"/>
                      <w:marTop w:val="0"/>
                      <w:marBottom w:val="0"/>
                      <w:divBdr>
                        <w:top w:val="none" w:sz="0" w:space="0" w:color="auto"/>
                        <w:left w:val="none" w:sz="0" w:space="0" w:color="auto"/>
                        <w:bottom w:val="none" w:sz="0" w:space="0" w:color="auto"/>
                        <w:right w:val="none" w:sz="0" w:space="0" w:color="auto"/>
                      </w:divBdr>
                    </w:div>
                  </w:divsChild>
                </w:div>
                <w:div w:id="1936205219">
                  <w:marLeft w:val="0"/>
                  <w:marRight w:val="0"/>
                  <w:marTop w:val="0"/>
                  <w:marBottom w:val="0"/>
                  <w:divBdr>
                    <w:top w:val="none" w:sz="0" w:space="0" w:color="auto"/>
                    <w:left w:val="none" w:sz="0" w:space="0" w:color="auto"/>
                    <w:bottom w:val="none" w:sz="0" w:space="0" w:color="auto"/>
                    <w:right w:val="none" w:sz="0" w:space="0" w:color="auto"/>
                  </w:divBdr>
                  <w:divsChild>
                    <w:div w:id="2034962413">
                      <w:marLeft w:val="0"/>
                      <w:marRight w:val="0"/>
                      <w:marTop w:val="0"/>
                      <w:marBottom w:val="0"/>
                      <w:divBdr>
                        <w:top w:val="none" w:sz="0" w:space="0" w:color="auto"/>
                        <w:left w:val="none" w:sz="0" w:space="0" w:color="auto"/>
                        <w:bottom w:val="none" w:sz="0" w:space="0" w:color="auto"/>
                        <w:right w:val="none" w:sz="0" w:space="0" w:color="auto"/>
                      </w:divBdr>
                    </w:div>
                  </w:divsChild>
                </w:div>
                <w:div w:id="1133014484">
                  <w:marLeft w:val="0"/>
                  <w:marRight w:val="0"/>
                  <w:marTop w:val="0"/>
                  <w:marBottom w:val="0"/>
                  <w:divBdr>
                    <w:top w:val="none" w:sz="0" w:space="0" w:color="auto"/>
                    <w:left w:val="none" w:sz="0" w:space="0" w:color="auto"/>
                    <w:bottom w:val="none" w:sz="0" w:space="0" w:color="auto"/>
                    <w:right w:val="none" w:sz="0" w:space="0" w:color="auto"/>
                  </w:divBdr>
                  <w:divsChild>
                    <w:div w:id="2121417364">
                      <w:marLeft w:val="0"/>
                      <w:marRight w:val="0"/>
                      <w:marTop w:val="0"/>
                      <w:marBottom w:val="0"/>
                      <w:divBdr>
                        <w:top w:val="none" w:sz="0" w:space="0" w:color="auto"/>
                        <w:left w:val="none" w:sz="0" w:space="0" w:color="auto"/>
                        <w:bottom w:val="none" w:sz="0" w:space="0" w:color="auto"/>
                        <w:right w:val="none" w:sz="0" w:space="0" w:color="auto"/>
                      </w:divBdr>
                    </w:div>
                  </w:divsChild>
                </w:div>
                <w:div w:id="49692755">
                  <w:marLeft w:val="0"/>
                  <w:marRight w:val="0"/>
                  <w:marTop w:val="0"/>
                  <w:marBottom w:val="0"/>
                  <w:divBdr>
                    <w:top w:val="none" w:sz="0" w:space="0" w:color="auto"/>
                    <w:left w:val="none" w:sz="0" w:space="0" w:color="auto"/>
                    <w:bottom w:val="none" w:sz="0" w:space="0" w:color="auto"/>
                    <w:right w:val="none" w:sz="0" w:space="0" w:color="auto"/>
                  </w:divBdr>
                  <w:divsChild>
                    <w:div w:id="249975120">
                      <w:marLeft w:val="0"/>
                      <w:marRight w:val="0"/>
                      <w:marTop w:val="0"/>
                      <w:marBottom w:val="0"/>
                      <w:divBdr>
                        <w:top w:val="none" w:sz="0" w:space="0" w:color="auto"/>
                        <w:left w:val="none" w:sz="0" w:space="0" w:color="auto"/>
                        <w:bottom w:val="none" w:sz="0" w:space="0" w:color="auto"/>
                        <w:right w:val="none" w:sz="0" w:space="0" w:color="auto"/>
                      </w:divBdr>
                    </w:div>
                  </w:divsChild>
                </w:div>
                <w:div w:id="271135140">
                  <w:marLeft w:val="0"/>
                  <w:marRight w:val="0"/>
                  <w:marTop w:val="0"/>
                  <w:marBottom w:val="0"/>
                  <w:divBdr>
                    <w:top w:val="none" w:sz="0" w:space="0" w:color="auto"/>
                    <w:left w:val="none" w:sz="0" w:space="0" w:color="auto"/>
                    <w:bottom w:val="none" w:sz="0" w:space="0" w:color="auto"/>
                    <w:right w:val="none" w:sz="0" w:space="0" w:color="auto"/>
                  </w:divBdr>
                  <w:divsChild>
                    <w:div w:id="1188062519">
                      <w:marLeft w:val="0"/>
                      <w:marRight w:val="0"/>
                      <w:marTop w:val="0"/>
                      <w:marBottom w:val="0"/>
                      <w:divBdr>
                        <w:top w:val="none" w:sz="0" w:space="0" w:color="auto"/>
                        <w:left w:val="none" w:sz="0" w:space="0" w:color="auto"/>
                        <w:bottom w:val="none" w:sz="0" w:space="0" w:color="auto"/>
                        <w:right w:val="none" w:sz="0" w:space="0" w:color="auto"/>
                      </w:divBdr>
                    </w:div>
                  </w:divsChild>
                </w:div>
                <w:div w:id="559093497">
                  <w:marLeft w:val="0"/>
                  <w:marRight w:val="0"/>
                  <w:marTop w:val="0"/>
                  <w:marBottom w:val="0"/>
                  <w:divBdr>
                    <w:top w:val="none" w:sz="0" w:space="0" w:color="auto"/>
                    <w:left w:val="none" w:sz="0" w:space="0" w:color="auto"/>
                    <w:bottom w:val="none" w:sz="0" w:space="0" w:color="auto"/>
                    <w:right w:val="none" w:sz="0" w:space="0" w:color="auto"/>
                  </w:divBdr>
                  <w:divsChild>
                    <w:div w:id="1758938925">
                      <w:marLeft w:val="0"/>
                      <w:marRight w:val="0"/>
                      <w:marTop w:val="0"/>
                      <w:marBottom w:val="0"/>
                      <w:divBdr>
                        <w:top w:val="none" w:sz="0" w:space="0" w:color="auto"/>
                        <w:left w:val="none" w:sz="0" w:space="0" w:color="auto"/>
                        <w:bottom w:val="none" w:sz="0" w:space="0" w:color="auto"/>
                        <w:right w:val="none" w:sz="0" w:space="0" w:color="auto"/>
                      </w:divBdr>
                    </w:div>
                  </w:divsChild>
                </w:div>
                <w:div w:id="2049454600">
                  <w:marLeft w:val="0"/>
                  <w:marRight w:val="0"/>
                  <w:marTop w:val="0"/>
                  <w:marBottom w:val="0"/>
                  <w:divBdr>
                    <w:top w:val="none" w:sz="0" w:space="0" w:color="auto"/>
                    <w:left w:val="none" w:sz="0" w:space="0" w:color="auto"/>
                    <w:bottom w:val="none" w:sz="0" w:space="0" w:color="auto"/>
                    <w:right w:val="none" w:sz="0" w:space="0" w:color="auto"/>
                  </w:divBdr>
                  <w:divsChild>
                    <w:div w:id="1323897644">
                      <w:marLeft w:val="0"/>
                      <w:marRight w:val="0"/>
                      <w:marTop w:val="0"/>
                      <w:marBottom w:val="0"/>
                      <w:divBdr>
                        <w:top w:val="none" w:sz="0" w:space="0" w:color="auto"/>
                        <w:left w:val="none" w:sz="0" w:space="0" w:color="auto"/>
                        <w:bottom w:val="none" w:sz="0" w:space="0" w:color="auto"/>
                        <w:right w:val="none" w:sz="0" w:space="0" w:color="auto"/>
                      </w:divBdr>
                    </w:div>
                  </w:divsChild>
                </w:div>
                <w:div w:id="2118212060">
                  <w:marLeft w:val="0"/>
                  <w:marRight w:val="0"/>
                  <w:marTop w:val="0"/>
                  <w:marBottom w:val="0"/>
                  <w:divBdr>
                    <w:top w:val="none" w:sz="0" w:space="0" w:color="auto"/>
                    <w:left w:val="none" w:sz="0" w:space="0" w:color="auto"/>
                    <w:bottom w:val="none" w:sz="0" w:space="0" w:color="auto"/>
                    <w:right w:val="none" w:sz="0" w:space="0" w:color="auto"/>
                  </w:divBdr>
                  <w:divsChild>
                    <w:div w:id="1878010182">
                      <w:marLeft w:val="0"/>
                      <w:marRight w:val="0"/>
                      <w:marTop w:val="0"/>
                      <w:marBottom w:val="0"/>
                      <w:divBdr>
                        <w:top w:val="none" w:sz="0" w:space="0" w:color="auto"/>
                        <w:left w:val="none" w:sz="0" w:space="0" w:color="auto"/>
                        <w:bottom w:val="none" w:sz="0" w:space="0" w:color="auto"/>
                        <w:right w:val="none" w:sz="0" w:space="0" w:color="auto"/>
                      </w:divBdr>
                    </w:div>
                  </w:divsChild>
                </w:div>
                <w:div w:id="1171220349">
                  <w:marLeft w:val="0"/>
                  <w:marRight w:val="0"/>
                  <w:marTop w:val="0"/>
                  <w:marBottom w:val="0"/>
                  <w:divBdr>
                    <w:top w:val="none" w:sz="0" w:space="0" w:color="auto"/>
                    <w:left w:val="none" w:sz="0" w:space="0" w:color="auto"/>
                    <w:bottom w:val="none" w:sz="0" w:space="0" w:color="auto"/>
                    <w:right w:val="none" w:sz="0" w:space="0" w:color="auto"/>
                  </w:divBdr>
                  <w:divsChild>
                    <w:div w:id="1552887619">
                      <w:marLeft w:val="0"/>
                      <w:marRight w:val="0"/>
                      <w:marTop w:val="0"/>
                      <w:marBottom w:val="0"/>
                      <w:divBdr>
                        <w:top w:val="none" w:sz="0" w:space="0" w:color="auto"/>
                        <w:left w:val="none" w:sz="0" w:space="0" w:color="auto"/>
                        <w:bottom w:val="none" w:sz="0" w:space="0" w:color="auto"/>
                        <w:right w:val="none" w:sz="0" w:space="0" w:color="auto"/>
                      </w:divBdr>
                    </w:div>
                  </w:divsChild>
                </w:div>
                <w:div w:id="2036803256">
                  <w:marLeft w:val="0"/>
                  <w:marRight w:val="0"/>
                  <w:marTop w:val="0"/>
                  <w:marBottom w:val="0"/>
                  <w:divBdr>
                    <w:top w:val="none" w:sz="0" w:space="0" w:color="auto"/>
                    <w:left w:val="none" w:sz="0" w:space="0" w:color="auto"/>
                    <w:bottom w:val="none" w:sz="0" w:space="0" w:color="auto"/>
                    <w:right w:val="none" w:sz="0" w:space="0" w:color="auto"/>
                  </w:divBdr>
                  <w:divsChild>
                    <w:div w:id="1181048425">
                      <w:marLeft w:val="0"/>
                      <w:marRight w:val="0"/>
                      <w:marTop w:val="0"/>
                      <w:marBottom w:val="0"/>
                      <w:divBdr>
                        <w:top w:val="none" w:sz="0" w:space="0" w:color="auto"/>
                        <w:left w:val="none" w:sz="0" w:space="0" w:color="auto"/>
                        <w:bottom w:val="none" w:sz="0" w:space="0" w:color="auto"/>
                        <w:right w:val="none" w:sz="0" w:space="0" w:color="auto"/>
                      </w:divBdr>
                    </w:div>
                  </w:divsChild>
                </w:div>
                <w:div w:id="196238490">
                  <w:marLeft w:val="0"/>
                  <w:marRight w:val="0"/>
                  <w:marTop w:val="0"/>
                  <w:marBottom w:val="0"/>
                  <w:divBdr>
                    <w:top w:val="none" w:sz="0" w:space="0" w:color="auto"/>
                    <w:left w:val="none" w:sz="0" w:space="0" w:color="auto"/>
                    <w:bottom w:val="none" w:sz="0" w:space="0" w:color="auto"/>
                    <w:right w:val="none" w:sz="0" w:space="0" w:color="auto"/>
                  </w:divBdr>
                  <w:divsChild>
                    <w:div w:id="2103259650">
                      <w:marLeft w:val="0"/>
                      <w:marRight w:val="0"/>
                      <w:marTop w:val="0"/>
                      <w:marBottom w:val="0"/>
                      <w:divBdr>
                        <w:top w:val="none" w:sz="0" w:space="0" w:color="auto"/>
                        <w:left w:val="none" w:sz="0" w:space="0" w:color="auto"/>
                        <w:bottom w:val="none" w:sz="0" w:space="0" w:color="auto"/>
                        <w:right w:val="none" w:sz="0" w:space="0" w:color="auto"/>
                      </w:divBdr>
                    </w:div>
                  </w:divsChild>
                </w:div>
                <w:div w:id="796526103">
                  <w:marLeft w:val="0"/>
                  <w:marRight w:val="0"/>
                  <w:marTop w:val="0"/>
                  <w:marBottom w:val="0"/>
                  <w:divBdr>
                    <w:top w:val="none" w:sz="0" w:space="0" w:color="auto"/>
                    <w:left w:val="none" w:sz="0" w:space="0" w:color="auto"/>
                    <w:bottom w:val="none" w:sz="0" w:space="0" w:color="auto"/>
                    <w:right w:val="none" w:sz="0" w:space="0" w:color="auto"/>
                  </w:divBdr>
                  <w:divsChild>
                    <w:div w:id="776488476">
                      <w:marLeft w:val="0"/>
                      <w:marRight w:val="0"/>
                      <w:marTop w:val="0"/>
                      <w:marBottom w:val="0"/>
                      <w:divBdr>
                        <w:top w:val="none" w:sz="0" w:space="0" w:color="auto"/>
                        <w:left w:val="none" w:sz="0" w:space="0" w:color="auto"/>
                        <w:bottom w:val="none" w:sz="0" w:space="0" w:color="auto"/>
                        <w:right w:val="none" w:sz="0" w:space="0" w:color="auto"/>
                      </w:divBdr>
                    </w:div>
                  </w:divsChild>
                </w:div>
                <w:div w:id="601038847">
                  <w:marLeft w:val="0"/>
                  <w:marRight w:val="0"/>
                  <w:marTop w:val="0"/>
                  <w:marBottom w:val="0"/>
                  <w:divBdr>
                    <w:top w:val="none" w:sz="0" w:space="0" w:color="auto"/>
                    <w:left w:val="none" w:sz="0" w:space="0" w:color="auto"/>
                    <w:bottom w:val="none" w:sz="0" w:space="0" w:color="auto"/>
                    <w:right w:val="none" w:sz="0" w:space="0" w:color="auto"/>
                  </w:divBdr>
                  <w:divsChild>
                    <w:div w:id="979651347">
                      <w:marLeft w:val="0"/>
                      <w:marRight w:val="0"/>
                      <w:marTop w:val="0"/>
                      <w:marBottom w:val="0"/>
                      <w:divBdr>
                        <w:top w:val="none" w:sz="0" w:space="0" w:color="auto"/>
                        <w:left w:val="none" w:sz="0" w:space="0" w:color="auto"/>
                        <w:bottom w:val="none" w:sz="0" w:space="0" w:color="auto"/>
                        <w:right w:val="none" w:sz="0" w:space="0" w:color="auto"/>
                      </w:divBdr>
                    </w:div>
                  </w:divsChild>
                </w:div>
                <w:div w:id="283540334">
                  <w:marLeft w:val="0"/>
                  <w:marRight w:val="0"/>
                  <w:marTop w:val="0"/>
                  <w:marBottom w:val="0"/>
                  <w:divBdr>
                    <w:top w:val="none" w:sz="0" w:space="0" w:color="auto"/>
                    <w:left w:val="none" w:sz="0" w:space="0" w:color="auto"/>
                    <w:bottom w:val="none" w:sz="0" w:space="0" w:color="auto"/>
                    <w:right w:val="none" w:sz="0" w:space="0" w:color="auto"/>
                  </w:divBdr>
                  <w:divsChild>
                    <w:div w:id="195851369">
                      <w:marLeft w:val="0"/>
                      <w:marRight w:val="0"/>
                      <w:marTop w:val="0"/>
                      <w:marBottom w:val="0"/>
                      <w:divBdr>
                        <w:top w:val="none" w:sz="0" w:space="0" w:color="auto"/>
                        <w:left w:val="none" w:sz="0" w:space="0" w:color="auto"/>
                        <w:bottom w:val="none" w:sz="0" w:space="0" w:color="auto"/>
                        <w:right w:val="none" w:sz="0" w:space="0" w:color="auto"/>
                      </w:divBdr>
                    </w:div>
                  </w:divsChild>
                </w:div>
                <w:div w:id="1885094744">
                  <w:marLeft w:val="0"/>
                  <w:marRight w:val="0"/>
                  <w:marTop w:val="0"/>
                  <w:marBottom w:val="0"/>
                  <w:divBdr>
                    <w:top w:val="none" w:sz="0" w:space="0" w:color="auto"/>
                    <w:left w:val="none" w:sz="0" w:space="0" w:color="auto"/>
                    <w:bottom w:val="none" w:sz="0" w:space="0" w:color="auto"/>
                    <w:right w:val="none" w:sz="0" w:space="0" w:color="auto"/>
                  </w:divBdr>
                  <w:divsChild>
                    <w:div w:id="1732070762">
                      <w:marLeft w:val="0"/>
                      <w:marRight w:val="0"/>
                      <w:marTop w:val="0"/>
                      <w:marBottom w:val="0"/>
                      <w:divBdr>
                        <w:top w:val="none" w:sz="0" w:space="0" w:color="auto"/>
                        <w:left w:val="none" w:sz="0" w:space="0" w:color="auto"/>
                        <w:bottom w:val="none" w:sz="0" w:space="0" w:color="auto"/>
                        <w:right w:val="none" w:sz="0" w:space="0" w:color="auto"/>
                      </w:divBdr>
                    </w:div>
                  </w:divsChild>
                </w:div>
                <w:div w:id="518158246">
                  <w:marLeft w:val="0"/>
                  <w:marRight w:val="0"/>
                  <w:marTop w:val="0"/>
                  <w:marBottom w:val="0"/>
                  <w:divBdr>
                    <w:top w:val="none" w:sz="0" w:space="0" w:color="auto"/>
                    <w:left w:val="none" w:sz="0" w:space="0" w:color="auto"/>
                    <w:bottom w:val="none" w:sz="0" w:space="0" w:color="auto"/>
                    <w:right w:val="none" w:sz="0" w:space="0" w:color="auto"/>
                  </w:divBdr>
                  <w:divsChild>
                    <w:div w:id="753280964">
                      <w:marLeft w:val="0"/>
                      <w:marRight w:val="0"/>
                      <w:marTop w:val="0"/>
                      <w:marBottom w:val="0"/>
                      <w:divBdr>
                        <w:top w:val="none" w:sz="0" w:space="0" w:color="auto"/>
                        <w:left w:val="none" w:sz="0" w:space="0" w:color="auto"/>
                        <w:bottom w:val="none" w:sz="0" w:space="0" w:color="auto"/>
                        <w:right w:val="none" w:sz="0" w:space="0" w:color="auto"/>
                      </w:divBdr>
                    </w:div>
                  </w:divsChild>
                </w:div>
                <w:div w:id="92098230">
                  <w:marLeft w:val="0"/>
                  <w:marRight w:val="0"/>
                  <w:marTop w:val="0"/>
                  <w:marBottom w:val="0"/>
                  <w:divBdr>
                    <w:top w:val="none" w:sz="0" w:space="0" w:color="auto"/>
                    <w:left w:val="none" w:sz="0" w:space="0" w:color="auto"/>
                    <w:bottom w:val="none" w:sz="0" w:space="0" w:color="auto"/>
                    <w:right w:val="none" w:sz="0" w:space="0" w:color="auto"/>
                  </w:divBdr>
                  <w:divsChild>
                    <w:div w:id="1303853293">
                      <w:marLeft w:val="0"/>
                      <w:marRight w:val="0"/>
                      <w:marTop w:val="0"/>
                      <w:marBottom w:val="0"/>
                      <w:divBdr>
                        <w:top w:val="none" w:sz="0" w:space="0" w:color="auto"/>
                        <w:left w:val="none" w:sz="0" w:space="0" w:color="auto"/>
                        <w:bottom w:val="none" w:sz="0" w:space="0" w:color="auto"/>
                        <w:right w:val="none" w:sz="0" w:space="0" w:color="auto"/>
                      </w:divBdr>
                    </w:div>
                  </w:divsChild>
                </w:div>
                <w:div w:id="764233101">
                  <w:marLeft w:val="0"/>
                  <w:marRight w:val="0"/>
                  <w:marTop w:val="0"/>
                  <w:marBottom w:val="0"/>
                  <w:divBdr>
                    <w:top w:val="none" w:sz="0" w:space="0" w:color="auto"/>
                    <w:left w:val="none" w:sz="0" w:space="0" w:color="auto"/>
                    <w:bottom w:val="none" w:sz="0" w:space="0" w:color="auto"/>
                    <w:right w:val="none" w:sz="0" w:space="0" w:color="auto"/>
                  </w:divBdr>
                  <w:divsChild>
                    <w:div w:id="1307273641">
                      <w:marLeft w:val="0"/>
                      <w:marRight w:val="0"/>
                      <w:marTop w:val="0"/>
                      <w:marBottom w:val="0"/>
                      <w:divBdr>
                        <w:top w:val="none" w:sz="0" w:space="0" w:color="auto"/>
                        <w:left w:val="none" w:sz="0" w:space="0" w:color="auto"/>
                        <w:bottom w:val="none" w:sz="0" w:space="0" w:color="auto"/>
                        <w:right w:val="none" w:sz="0" w:space="0" w:color="auto"/>
                      </w:divBdr>
                    </w:div>
                  </w:divsChild>
                </w:div>
                <w:div w:id="1830175665">
                  <w:marLeft w:val="0"/>
                  <w:marRight w:val="0"/>
                  <w:marTop w:val="0"/>
                  <w:marBottom w:val="0"/>
                  <w:divBdr>
                    <w:top w:val="none" w:sz="0" w:space="0" w:color="auto"/>
                    <w:left w:val="none" w:sz="0" w:space="0" w:color="auto"/>
                    <w:bottom w:val="none" w:sz="0" w:space="0" w:color="auto"/>
                    <w:right w:val="none" w:sz="0" w:space="0" w:color="auto"/>
                  </w:divBdr>
                  <w:divsChild>
                    <w:div w:id="1289362924">
                      <w:marLeft w:val="0"/>
                      <w:marRight w:val="0"/>
                      <w:marTop w:val="0"/>
                      <w:marBottom w:val="0"/>
                      <w:divBdr>
                        <w:top w:val="none" w:sz="0" w:space="0" w:color="auto"/>
                        <w:left w:val="none" w:sz="0" w:space="0" w:color="auto"/>
                        <w:bottom w:val="none" w:sz="0" w:space="0" w:color="auto"/>
                        <w:right w:val="none" w:sz="0" w:space="0" w:color="auto"/>
                      </w:divBdr>
                    </w:div>
                  </w:divsChild>
                </w:div>
                <w:div w:id="255136768">
                  <w:marLeft w:val="0"/>
                  <w:marRight w:val="0"/>
                  <w:marTop w:val="0"/>
                  <w:marBottom w:val="0"/>
                  <w:divBdr>
                    <w:top w:val="none" w:sz="0" w:space="0" w:color="auto"/>
                    <w:left w:val="none" w:sz="0" w:space="0" w:color="auto"/>
                    <w:bottom w:val="none" w:sz="0" w:space="0" w:color="auto"/>
                    <w:right w:val="none" w:sz="0" w:space="0" w:color="auto"/>
                  </w:divBdr>
                  <w:divsChild>
                    <w:div w:id="189227836">
                      <w:marLeft w:val="0"/>
                      <w:marRight w:val="0"/>
                      <w:marTop w:val="0"/>
                      <w:marBottom w:val="0"/>
                      <w:divBdr>
                        <w:top w:val="none" w:sz="0" w:space="0" w:color="auto"/>
                        <w:left w:val="none" w:sz="0" w:space="0" w:color="auto"/>
                        <w:bottom w:val="none" w:sz="0" w:space="0" w:color="auto"/>
                        <w:right w:val="none" w:sz="0" w:space="0" w:color="auto"/>
                      </w:divBdr>
                    </w:div>
                  </w:divsChild>
                </w:div>
                <w:div w:id="1300183658">
                  <w:marLeft w:val="0"/>
                  <w:marRight w:val="0"/>
                  <w:marTop w:val="0"/>
                  <w:marBottom w:val="0"/>
                  <w:divBdr>
                    <w:top w:val="none" w:sz="0" w:space="0" w:color="auto"/>
                    <w:left w:val="none" w:sz="0" w:space="0" w:color="auto"/>
                    <w:bottom w:val="none" w:sz="0" w:space="0" w:color="auto"/>
                    <w:right w:val="none" w:sz="0" w:space="0" w:color="auto"/>
                  </w:divBdr>
                  <w:divsChild>
                    <w:div w:id="1591426975">
                      <w:marLeft w:val="0"/>
                      <w:marRight w:val="0"/>
                      <w:marTop w:val="0"/>
                      <w:marBottom w:val="0"/>
                      <w:divBdr>
                        <w:top w:val="none" w:sz="0" w:space="0" w:color="auto"/>
                        <w:left w:val="none" w:sz="0" w:space="0" w:color="auto"/>
                        <w:bottom w:val="none" w:sz="0" w:space="0" w:color="auto"/>
                        <w:right w:val="none" w:sz="0" w:space="0" w:color="auto"/>
                      </w:divBdr>
                    </w:div>
                  </w:divsChild>
                </w:div>
                <w:div w:id="84113418">
                  <w:marLeft w:val="0"/>
                  <w:marRight w:val="0"/>
                  <w:marTop w:val="0"/>
                  <w:marBottom w:val="0"/>
                  <w:divBdr>
                    <w:top w:val="none" w:sz="0" w:space="0" w:color="auto"/>
                    <w:left w:val="none" w:sz="0" w:space="0" w:color="auto"/>
                    <w:bottom w:val="none" w:sz="0" w:space="0" w:color="auto"/>
                    <w:right w:val="none" w:sz="0" w:space="0" w:color="auto"/>
                  </w:divBdr>
                  <w:divsChild>
                    <w:div w:id="407580835">
                      <w:marLeft w:val="0"/>
                      <w:marRight w:val="0"/>
                      <w:marTop w:val="0"/>
                      <w:marBottom w:val="0"/>
                      <w:divBdr>
                        <w:top w:val="none" w:sz="0" w:space="0" w:color="auto"/>
                        <w:left w:val="none" w:sz="0" w:space="0" w:color="auto"/>
                        <w:bottom w:val="none" w:sz="0" w:space="0" w:color="auto"/>
                        <w:right w:val="none" w:sz="0" w:space="0" w:color="auto"/>
                      </w:divBdr>
                    </w:div>
                  </w:divsChild>
                </w:div>
                <w:div w:id="771902426">
                  <w:marLeft w:val="0"/>
                  <w:marRight w:val="0"/>
                  <w:marTop w:val="0"/>
                  <w:marBottom w:val="0"/>
                  <w:divBdr>
                    <w:top w:val="none" w:sz="0" w:space="0" w:color="auto"/>
                    <w:left w:val="none" w:sz="0" w:space="0" w:color="auto"/>
                    <w:bottom w:val="none" w:sz="0" w:space="0" w:color="auto"/>
                    <w:right w:val="none" w:sz="0" w:space="0" w:color="auto"/>
                  </w:divBdr>
                  <w:divsChild>
                    <w:div w:id="1377899419">
                      <w:marLeft w:val="0"/>
                      <w:marRight w:val="0"/>
                      <w:marTop w:val="0"/>
                      <w:marBottom w:val="0"/>
                      <w:divBdr>
                        <w:top w:val="none" w:sz="0" w:space="0" w:color="auto"/>
                        <w:left w:val="none" w:sz="0" w:space="0" w:color="auto"/>
                        <w:bottom w:val="none" w:sz="0" w:space="0" w:color="auto"/>
                        <w:right w:val="none" w:sz="0" w:space="0" w:color="auto"/>
                      </w:divBdr>
                    </w:div>
                  </w:divsChild>
                </w:div>
                <w:div w:id="715859596">
                  <w:marLeft w:val="0"/>
                  <w:marRight w:val="0"/>
                  <w:marTop w:val="0"/>
                  <w:marBottom w:val="0"/>
                  <w:divBdr>
                    <w:top w:val="none" w:sz="0" w:space="0" w:color="auto"/>
                    <w:left w:val="none" w:sz="0" w:space="0" w:color="auto"/>
                    <w:bottom w:val="none" w:sz="0" w:space="0" w:color="auto"/>
                    <w:right w:val="none" w:sz="0" w:space="0" w:color="auto"/>
                  </w:divBdr>
                  <w:divsChild>
                    <w:div w:id="69816964">
                      <w:marLeft w:val="0"/>
                      <w:marRight w:val="0"/>
                      <w:marTop w:val="0"/>
                      <w:marBottom w:val="0"/>
                      <w:divBdr>
                        <w:top w:val="none" w:sz="0" w:space="0" w:color="auto"/>
                        <w:left w:val="none" w:sz="0" w:space="0" w:color="auto"/>
                        <w:bottom w:val="none" w:sz="0" w:space="0" w:color="auto"/>
                        <w:right w:val="none" w:sz="0" w:space="0" w:color="auto"/>
                      </w:divBdr>
                    </w:div>
                  </w:divsChild>
                </w:div>
                <w:div w:id="2087608657">
                  <w:marLeft w:val="0"/>
                  <w:marRight w:val="0"/>
                  <w:marTop w:val="0"/>
                  <w:marBottom w:val="0"/>
                  <w:divBdr>
                    <w:top w:val="none" w:sz="0" w:space="0" w:color="auto"/>
                    <w:left w:val="none" w:sz="0" w:space="0" w:color="auto"/>
                    <w:bottom w:val="none" w:sz="0" w:space="0" w:color="auto"/>
                    <w:right w:val="none" w:sz="0" w:space="0" w:color="auto"/>
                  </w:divBdr>
                  <w:divsChild>
                    <w:div w:id="1368262429">
                      <w:marLeft w:val="0"/>
                      <w:marRight w:val="0"/>
                      <w:marTop w:val="0"/>
                      <w:marBottom w:val="0"/>
                      <w:divBdr>
                        <w:top w:val="none" w:sz="0" w:space="0" w:color="auto"/>
                        <w:left w:val="none" w:sz="0" w:space="0" w:color="auto"/>
                        <w:bottom w:val="none" w:sz="0" w:space="0" w:color="auto"/>
                        <w:right w:val="none" w:sz="0" w:space="0" w:color="auto"/>
                      </w:divBdr>
                    </w:div>
                  </w:divsChild>
                </w:div>
                <w:div w:id="2071272610">
                  <w:marLeft w:val="0"/>
                  <w:marRight w:val="0"/>
                  <w:marTop w:val="0"/>
                  <w:marBottom w:val="0"/>
                  <w:divBdr>
                    <w:top w:val="none" w:sz="0" w:space="0" w:color="auto"/>
                    <w:left w:val="none" w:sz="0" w:space="0" w:color="auto"/>
                    <w:bottom w:val="none" w:sz="0" w:space="0" w:color="auto"/>
                    <w:right w:val="none" w:sz="0" w:space="0" w:color="auto"/>
                  </w:divBdr>
                  <w:divsChild>
                    <w:div w:id="364335383">
                      <w:marLeft w:val="0"/>
                      <w:marRight w:val="0"/>
                      <w:marTop w:val="0"/>
                      <w:marBottom w:val="0"/>
                      <w:divBdr>
                        <w:top w:val="none" w:sz="0" w:space="0" w:color="auto"/>
                        <w:left w:val="none" w:sz="0" w:space="0" w:color="auto"/>
                        <w:bottom w:val="none" w:sz="0" w:space="0" w:color="auto"/>
                        <w:right w:val="none" w:sz="0" w:space="0" w:color="auto"/>
                      </w:divBdr>
                    </w:div>
                  </w:divsChild>
                </w:div>
                <w:div w:id="936718445">
                  <w:marLeft w:val="0"/>
                  <w:marRight w:val="0"/>
                  <w:marTop w:val="0"/>
                  <w:marBottom w:val="0"/>
                  <w:divBdr>
                    <w:top w:val="none" w:sz="0" w:space="0" w:color="auto"/>
                    <w:left w:val="none" w:sz="0" w:space="0" w:color="auto"/>
                    <w:bottom w:val="none" w:sz="0" w:space="0" w:color="auto"/>
                    <w:right w:val="none" w:sz="0" w:space="0" w:color="auto"/>
                  </w:divBdr>
                  <w:divsChild>
                    <w:div w:id="2050689890">
                      <w:marLeft w:val="0"/>
                      <w:marRight w:val="0"/>
                      <w:marTop w:val="0"/>
                      <w:marBottom w:val="0"/>
                      <w:divBdr>
                        <w:top w:val="none" w:sz="0" w:space="0" w:color="auto"/>
                        <w:left w:val="none" w:sz="0" w:space="0" w:color="auto"/>
                        <w:bottom w:val="none" w:sz="0" w:space="0" w:color="auto"/>
                        <w:right w:val="none" w:sz="0" w:space="0" w:color="auto"/>
                      </w:divBdr>
                    </w:div>
                  </w:divsChild>
                </w:div>
                <w:div w:id="1274098812">
                  <w:marLeft w:val="0"/>
                  <w:marRight w:val="0"/>
                  <w:marTop w:val="0"/>
                  <w:marBottom w:val="0"/>
                  <w:divBdr>
                    <w:top w:val="none" w:sz="0" w:space="0" w:color="auto"/>
                    <w:left w:val="none" w:sz="0" w:space="0" w:color="auto"/>
                    <w:bottom w:val="none" w:sz="0" w:space="0" w:color="auto"/>
                    <w:right w:val="none" w:sz="0" w:space="0" w:color="auto"/>
                  </w:divBdr>
                  <w:divsChild>
                    <w:div w:id="1614437955">
                      <w:marLeft w:val="0"/>
                      <w:marRight w:val="0"/>
                      <w:marTop w:val="0"/>
                      <w:marBottom w:val="0"/>
                      <w:divBdr>
                        <w:top w:val="none" w:sz="0" w:space="0" w:color="auto"/>
                        <w:left w:val="none" w:sz="0" w:space="0" w:color="auto"/>
                        <w:bottom w:val="none" w:sz="0" w:space="0" w:color="auto"/>
                        <w:right w:val="none" w:sz="0" w:space="0" w:color="auto"/>
                      </w:divBdr>
                    </w:div>
                  </w:divsChild>
                </w:div>
                <w:div w:id="1434278039">
                  <w:marLeft w:val="0"/>
                  <w:marRight w:val="0"/>
                  <w:marTop w:val="0"/>
                  <w:marBottom w:val="0"/>
                  <w:divBdr>
                    <w:top w:val="none" w:sz="0" w:space="0" w:color="auto"/>
                    <w:left w:val="none" w:sz="0" w:space="0" w:color="auto"/>
                    <w:bottom w:val="none" w:sz="0" w:space="0" w:color="auto"/>
                    <w:right w:val="none" w:sz="0" w:space="0" w:color="auto"/>
                  </w:divBdr>
                  <w:divsChild>
                    <w:div w:id="20789237">
                      <w:marLeft w:val="0"/>
                      <w:marRight w:val="0"/>
                      <w:marTop w:val="0"/>
                      <w:marBottom w:val="0"/>
                      <w:divBdr>
                        <w:top w:val="none" w:sz="0" w:space="0" w:color="auto"/>
                        <w:left w:val="none" w:sz="0" w:space="0" w:color="auto"/>
                        <w:bottom w:val="none" w:sz="0" w:space="0" w:color="auto"/>
                        <w:right w:val="none" w:sz="0" w:space="0" w:color="auto"/>
                      </w:divBdr>
                    </w:div>
                  </w:divsChild>
                </w:div>
                <w:div w:id="1545361292">
                  <w:marLeft w:val="0"/>
                  <w:marRight w:val="0"/>
                  <w:marTop w:val="0"/>
                  <w:marBottom w:val="0"/>
                  <w:divBdr>
                    <w:top w:val="none" w:sz="0" w:space="0" w:color="auto"/>
                    <w:left w:val="none" w:sz="0" w:space="0" w:color="auto"/>
                    <w:bottom w:val="none" w:sz="0" w:space="0" w:color="auto"/>
                    <w:right w:val="none" w:sz="0" w:space="0" w:color="auto"/>
                  </w:divBdr>
                  <w:divsChild>
                    <w:div w:id="1027369276">
                      <w:marLeft w:val="0"/>
                      <w:marRight w:val="0"/>
                      <w:marTop w:val="0"/>
                      <w:marBottom w:val="0"/>
                      <w:divBdr>
                        <w:top w:val="none" w:sz="0" w:space="0" w:color="auto"/>
                        <w:left w:val="none" w:sz="0" w:space="0" w:color="auto"/>
                        <w:bottom w:val="none" w:sz="0" w:space="0" w:color="auto"/>
                        <w:right w:val="none" w:sz="0" w:space="0" w:color="auto"/>
                      </w:divBdr>
                    </w:div>
                  </w:divsChild>
                </w:div>
                <w:div w:id="1633751731">
                  <w:marLeft w:val="0"/>
                  <w:marRight w:val="0"/>
                  <w:marTop w:val="0"/>
                  <w:marBottom w:val="0"/>
                  <w:divBdr>
                    <w:top w:val="none" w:sz="0" w:space="0" w:color="auto"/>
                    <w:left w:val="none" w:sz="0" w:space="0" w:color="auto"/>
                    <w:bottom w:val="none" w:sz="0" w:space="0" w:color="auto"/>
                    <w:right w:val="none" w:sz="0" w:space="0" w:color="auto"/>
                  </w:divBdr>
                  <w:divsChild>
                    <w:div w:id="1037967565">
                      <w:marLeft w:val="0"/>
                      <w:marRight w:val="0"/>
                      <w:marTop w:val="0"/>
                      <w:marBottom w:val="0"/>
                      <w:divBdr>
                        <w:top w:val="none" w:sz="0" w:space="0" w:color="auto"/>
                        <w:left w:val="none" w:sz="0" w:space="0" w:color="auto"/>
                        <w:bottom w:val="none" w:sz="0" w:space="0" w:color="auto"/>
                        <w:right w:val="none" w:sz="0" w:space="0" w:color="auto"/>
                      </w:divBdr>
                    </w:div>
                  </w:divsChild>
                </w:div>
                <w:div w:id="1894464563">
                  <w:marLeft w:val="0"/>
                  <w:marRight w:val="0"/>
                  <w:marTop w:val="0"/>
                  <w:marBottom w:val="0"/>
                  <w:divBdr>
                    <w:top w:val="none" w:sz="0" w:space="0" w:color="auto"/>
                    <w:left w:val="none" w:sz="0" w:space="0" w:color="auto"/>
                    <w:bottom w:val="none" w:sz="0" w:space="0" w:color="auto"/>
                    <w:right w:val="none" w:sz="0" w:space="0" w:color="auto"/>
                  </w:divBdr>
                  <w:divsChild>
                    <w:div w:id="1701202035">
                      <w:marLeft w:val="0"/>
                      <w:marRight w:val="0"/>
                      <w:marTop w:val="0"/>
                      <w:marBottom w:val="0"/>
                      <w:divBdr>
                        <w:top w:val="none" w:sz="0" w:space="0" w:color="auto"/>
                        <w:left w:val="none" w:sz="0" w:space="0" w:color="auto"/>
                        <w:bottom w:val="none" w:sz="0" w:space="0" w:color="auto"/>
                        <w:right w:val="none" w:sz="0" w:space="0" w:color="auto"/>
                      </w:divBdr>
                    </w:div>
                  </w:divsChild>
                </w:div>
                <w:div w:id="1305890944">
                  <w:marLeft w:val="0"/>
                  <w:marRight w:val="0"/>
                  <w:marTop w:val="0"/>
                  <w:marBottom w:val="0"/>
                  <w:divBdr>
                    <w:top w:val="none" w:sz="0" w:space="0" w:color="auto"/>
                    <w:left w:val="none" w:sz="0" w:space="0" w:color="auto"/>
                    <w:bottom w:val="none" w:sz="0" w:space="0" w:color="auto"/>
                    <w:right w:val="none" w:sz="0" w:space="0" w:color="auto"/>
                  </w:divBdr>
                  <w:divsChild>
                    <w:div w:id="2121412680">
                      <w:marLeft w:val="0"/>
                      <w:marRight w:val="0"/>
                      <w:marTop w:val="0"/>
                      <w:marBottom w:val="0"/>
                      <w:divBdr>
                        <w:top w:val="none" w:sz="0" w:space="0" w:color="auto"/>
                        <w:left w:val="none" w:sz="0" w:space="0" w:color="auto"/>
                        <w:bottom w:val="none" w:sz="0" w:space="0" w:color="auto"/>
                        <w:right w:val="none" w:sz="0" w:space="0" w:color="auto"/>
                      </w:divBdr>
                    </w:div>
                  </w:divsChild>
                </w:div>
                <w:div w:id="539824884">
                  <w:marLeft w:val="0"/>
                  <w:marRight w:val="0"/>
                  <w:marTop w:val="0"/>
                  <w:marBottom w:val="0"/>
                  <w:divBdr>
                    <w:top w:val="none" w:sz="0" w:space="0" w:color="auto"/>
                    <w:left w:val="none" w:sz="0" w:space="0" w:color="auto"/>
                    <w:bottom w:val="none" w:sz="0" w:space="0" w:color="auto"/>
                    <w:right w:val="none" w:sz="0" w:space="0" w:color="auto"/>
                  </w:divBdr>
                  <w:divsChild>
                    <w:div w:id="1595434008">
                      <w:marLeft w:val="0"/>
                      <w:marRight w:val="0"/>
                      <w:marTop w:val="0"/>
                      <w:marBottom w:val="0"/>
                      <w:divBdr>
                        <w:top w:val="none" w:sz="0" w:space="0" w:color="auto"/>
                        <w:left w:val="none" w:sz="0" w:space="0" w:color="auto"/>
                        <w:bottom w:val="none" w:sz="0" w:space="0" w:color="auto"/>
                        <w:right w:val="none" w:sz="0" w:space="0" w:color="auto"/>
                      </w:divBdr>
                    </w:div>
                  </w:divsChild>
                </w:div>
                <w:div w:id="133448845">
                  <w:marLeft w:val="0"/>
                  <w:marRight w:val="0"/>
                  <w:marTop w:val="0"/>
                  <w:marBottom w:val="0"/>
                  <w:divBdr>
                    <w:top w:val="none" w:sz="0" w:space="0" w:color="auto"/>
                    <w:left w:val="none" w:sz="0" w:space="0" w:color="auto"/>
                    <w:bottom w:val="none" w:sz="0" w:space="0" w:color="auto"/>
                    <w:right w:val="none" w:sz="0" w:space="0" w:color="auto"/>
                  </w:divBdr>
                  <w:divsChild>
                    <w:div w:id="543252607">
                      <w:marLeft w:val="0"/>
                      <w:marRight w:val="0"/>
                      <w:marTop w:val="0"/>
                      <w:marBottom w:val="0"/>
                      <w:divBdr>
                        <w:top w:val="none" w:sz="0" w:space="0" w:color="auto"/>
                        <w:left w:val="none" w:sz="0" w:space="0" w:color="auto"/>
                        <w:bottom w:val="none" w:sz="0" w:space="0" w:color="auto"/>
                        <w:right w:val="none" w:sz="0" w:space="0" w:color="auto"/>
                      </w:divBdr>
                    </w:div>
                  </w:divsChild>
                </w:div>
                <w:div w:id="1084573631">
                  <w:marLeft w:val="0"/>
                  <w:marRight w:val="0"/>
                  <w:marTop w:val="0"/>
                  <w:marBottom w:val="0"/>
                  <w:divBdr>
                    <w:top w:val="none" w:sz="0" w:space="0" w:color="auto"/>
                    <w:left w:val="none" w:sz="0" w:space="0" w:color="auto"/>
                    <w:bottom w:val="none" w:sz="0" w:space="0" w:color="auto"/>
                    <w:right w:val="none" w:sz="0" w:space="0" w:color="auto"/>
                  </w:divBdr>
                  <w:divsChild>
                    <w:div w:id="1738820428">
                      <w:marLeft w:val="0"/>
                      <w:marRight w:val="0"/>
                      <w:marTop w:val="0"/>
                      <w:marBottom w:val="0"/>
                      <w:divBdr>
                        <w:top w:val="none" w:sz="0" w:space="0" w:color="auto"/>
                        <w:left w:val="none" w:sz="0" w:space="0" w:color="auto"/>
                        <w:bottom w:val="none" w:sz="0" w:space="0" w:color="auto"/>
                        <w:right w:val="none" w:sz="0" w:space="0" w:color="auto"/>
                      </w:divBdr>
                    </w:div>
                  </w:divsChild>
                </w:div>
                <w:div w:id="835878441">
                  <w:marLeft w:val="0"/>
                  <w:marRight w:val="0"/>
                  <w:marTop w:val="0"/>
                  <w:marBottom w:val="0"/>
                  <w:divBdr>
                    <w:top w:val="none" w:sz="0" w:space="0" w:color="auto"/>
                    <w:left w:val="none" w:sz="0" w:space="0" w:color="auto"/>
                    <w:bottom w:val="none" w:sz="0" w:space="0" w:color="auto"/>
                    <w:right w:val="none" w:sz="0" w:space="0" w:color="auto"/>
                  </w:divBdr>
                  <w:divsChild>
                    <w:div w:id="2025663035">
                      <w:marLeft w:val="0"/>
                      <w:marRight w:val="0"/>
                      <w:marTop w:val="0"/>
                      <w:marBottom w:val="0"/>
                      <w:divBdr>
                        <w:top w:val="none" w:sz="0" w:space="0" w:color="auto"/>
                        <w:left w:val="none" w:sz="0" w:space="0" w:color="auto"/>
                        <w:bottom w:val="none" w:sz="0" w:space="0" w:color="auto"/>
                        <w:right w:val="none" w:sz="0" w:space="0" w:color="auto"/>
                      </w:divBdr>
                    </w:div>
                  </w:divsChild>
                </w:div>
                <w:div w:id="704064322">
                  <w:marLeft w:val="0"/>
                  <w:marRight w:val="0"/>
                  <w:marTop w:val="0"/>
                  <w:marBottom w:val="0"/>
                  <w:divBdr>
                    <w:top w:val="none" w:sz="0" w:space="0" w:color="auto"/>
                    <w:left w:val="none" w:sz="0" w:space="0" w:color="auto"/>
                    <w:bottom w:val="none" w:sz="0" w:space="0" w:color="auto"/>
                    <w:right w:val="none" w:sz="0" w:space="0" w:color="auto"/>
                  </w:divBdr>
                  <w:divsChild>
                    <w:div w:id="678894645">
                      <w:marLeft w:val="0"/>
                      <w:marRight w:val="0"/>
                      <w:marTop w:val="0"/>
                      <w:marBottom w:val="0"/>
                      <w:divBdr>
                        <w:top w:val="none" w:sz="0" w:space="0" w:color="auto"/>
                        <w:left w:val="none" w:sz="0" w:space="0" w:color="auto"/>
                        <w:bottom w:val="none" w:sz="0" w:space="0" w:color="auto"/>
                        <w:right w:val="none" w:sz="0" w:space="0" w:color="auto"/>
                      </w:divBdr>
                    </w:div>
                  </w:divsChild>
                </w:div>
                <w:div w:id="1673339175">
                  <w:marLeft w:val="0"/>
                  <w:marRight w:val="0"/>
                  <w:marTop w:val="0"/>
                  <w:marBottom w:val="0"/>
                  <w:divBdr>
                    <w:top w:val="none" w:sz="0" w:space="0" w:color="auto"/>
                    <w:left w:val="none" w:sz="0" w:space="0" w:color="auto"/>
                    <w:bottom w:val="none" w:sz="0" w:space="0" w:color="auto"/>
                    <w:right w:val="none" w:sz="0" w:space="0" w:color="auto"/>
                  </w:divBdr>
                  <w:divsChild>
                    <w:div w:id="79448185">
                      <w:marLeft w:val="0"/>
                      <w:marRight w:val="0"/>
                      <w:marTop w:val="0"/>
                      <w:marBottom w:val="0"/>
                      <w:divBdr>
                        <w:top w:val="none" w:sz="0" w:space="0" w:color="auto"/>
                        <w:left w:val="none" w:sz="0" w:space="0" w:color="auto"/>
                        <w:bottom w:val="none" w:sz="0" w:space="0" w:color="auto"/>
                        <w:right w:val="none" w:sz="0" w:space="0" w:color="auto"/>
                      </w:divBdr>
                    </w:div>
                  </w:divsChild>
                </w:div>
                <w:div w:id="566917163">
                  <w:marLeft w:val="0"/>
                  <w:marRight w:val="0"/>
                  <w:marTop w:val="0"/>
                  <w:marBottom w:val="0"/>
                  <w:divBdr>
                    <w:top w:val="none" w:sz="0" w:space="0" w:color="auto"/>
                    <w:left w:val="none" w:sz="0" w:space="0" w:color="auto"/>
                    <w:bottom w:val="none" w:sz="0" w:space="0" w:color="auto"/>
                    <w:right w:val="none" w:sz="0" w:space="0" w:color="auto"/>
                  </w:divBdr>
                  <w:divsChild>
                    <w:div w:id="1700551063">
                      <w:marLeft w:val="0"/>
                      <w:marRight w:val="0"/>
                      <w:marTop w:val="0"/>
                      <w:marBottom w:val="0"/>
                      <w:divBdr>
                        <w:top w:val="none" w:sz="0" w:space="0" w:color="auto"/>
                        <w:left w:val="none" w:sz="0" w:space="0" w:color="auto"/>
                        <w:bottom w:val="none" w:sz="0" w:space="0" w:color="auto"/>
                        <w:right w:val="none" w:sz="0" w:space="0" w:color="auto"/>
                      </w:divBdr>
                    </w:div>
                  </w:divsChild>
                </w:div>
                <w:div w:id="2099475328">
                  <w:marLeft w:val="0"/>
                  <w:marRight w:val="0"/>
                  <w:marTop w:val="0"/>
                  <w:marBottom w:val="0"/>
                  <w:divBdr>
                    <w:top w:val="none" w:sz="0" w:space="0" w:color="auto"/>
                    <w:left w:val="none" w:sz="0" w:space="0" w:color="auto"/>
                    <w:bottom w:val="none" w:sz="0" w:space="0" w:color="auto"/>
                    <w:right w:val="none" w:sz="0" w:space="0" w:color="auto"/>
                  </w:divBdr>
                  <w:divsChild>
                    <w:div w:id="636683137">
                      <w:marLeft w:val="0"/>
                      <w:marRight w:val="0"/>
                      <w:marTop w:val="0"/>
                      <w:marBottom w:val="0"/>
                      <w:divBdr>
                        <w:top w:val="none" w:sz="0" w:space="0" w:color="auto"/>
                        <w:left w:val="none" w:sz="0" w:space="0" w:color="auto"/>
                        <w:bottom w:val="none" w:sz="0" w:space="0" w:color="auto"/>
                        <w:right w:val="none" w:sz="0" w:space="0" w:color="auto"/>
                      </w:divBdr>
                    </w:div>
                  </w:divsChild>
                </w:div>
                <w:div w:id="1845509387">
                  <w:marLeft w:val="0"/>
                  <w:marRight w:val="0"/>
                  <w:marTop w:val="0"/>
                  <w:marBottom w:val="0"/>
                  <w:divBdr>
                    <w:top w:val="none" w:sz="0" w:space="0" w:color="auto"/>
                    <w:left w:val="none" w:sz="0" w:space="0" w:color="auto"/>
                    <w:bottom w:val="none" w:sz="0" w:space="0" w:color="auto"/>
                    <w:right w:val="none" w:sz="0" w:space="0" w:color="auto"/>
                  </w:divBdr>
                  <w:divsChild>
                    <w:div w:id="413818686">
                      <w:marLeft w:val="0"/>
                      <w:marRight w:val="0"/>
                      <w:marTop w:val="0"/>
                      <w:marBottom w:val="0"/>
                      <w:divBdr>
                        <w:top w:val="none" w:sz="0" w:space="0" w:color="auto"/>
                        <w:left w:val="none" w:sz="0" w:space="0" w:color="auto"/>
                        <w:bottom w:val="none" w:sz="0" w:space="0" w:color="auto"/>
                        <w:right w:val="none" w:sz="0" w:space="0" w:color="auto"/>
                      </w:divBdr>
                    </w:div>
                  </w:divsChild>
                </w:div>
                <w:div w:id="1303579937">
                  <w:marLeft w:val="0"/>
                  <w:marRight w:val="0"/>
                  <w:marTop w:val="0"/>
                  <w:marBottom w:val="0"/>
                  <w:divBdr>
                    <w:top w:val="none" w:sz="0" w:space="0" w:color="auto"/>
                    <w:left w:val="none" w:sz="0" w:space="0" w:color="auto"/>
                    <w:bottom w:val="none" w:sz="0" w:space="0" w:color="auto"/>
                    <w:right w:val="none" w:sz="0" w:space="0" w:color="auto"/>
                  </w:divBdr>
                  <w:divsChild>
                    <w:div w:id="1522402580">
                      <w:marLeft w:val="0"/>
                      <w:marRight w:val="0"/>
                      <w:marTop w:val="0"/>
                      <w:marBottom w:val="0"/>
                      <w:divBdr>
                        <w:top w:val="none" w:sz="0" w:space="0" w:color="auto"/>
                        <w:left w:val="none" w:sz="0" w:space="0" w:color="auto"/>
                        <w:bottom w:val="none" w:sz="0" w:space="0" w:color="auto"/>
                        <w:right w:val="none" w:sz="0" w:space="0" w:color="auto"/>
                      </w:divBdr>
                    </w:div>
                  </w:divsChild>
                </w:div>
                <w:div w:id="397485947">
                  <w:marLeft w:val="0"/>
                  <w:marRight w:val="0"/>
                  <w:marTop w:val="0"/>
                  <w:marBottom w:val="0"/>
                  <w:divBdr>
                    <w:top w:val="none" w:sz="0" w:space="0" w:color="auto"/>
                    <w:left w:val="none" w:sz="0" w:space="0" w:color="auto"/>
                    <w:bottom w:val="none" w:sz="0" w:space="0" w:color="auto"/>
                    <w:right w:val="none" w:sz="0" w:space="0" w:color="auto"/>
                  </w:divBdr>
                  <w:divsChild>
                    <w:div w:id="626394103">
                      <w:marLeft w:val="0"/>
                      <w:marRight w:val="0"/>
                      <w:marTop w:val="0"/>
                      <w:marBottom w:val="0"/>
                      <w:divBdr>
                        <w:top w:val="none" w:sz="0" w:space="0" w:color="auto"/>
                        <w:left w:val="none" w:sz="0" w:space="0" w:color="auto"/>
                        <w:bottom w:val="none" w:sz="0" w:space="0" w:color="auto"/>
                        <w:right w:val="none" w:sz="0" w:space="0" w:color="auto"/>
                      </w:divBdr>
                    </w:div>
                  </w:divsChild>
                </w:div>
                <w:div w:id="490945767">
                  <w:marLeft w:val="0"/>
                  <w:marRight w:val="0"/>
                  <w:marTop w:val="0"/>
                  <w:marBottom w:val="0"/>
                  <w:divBdr>
                    <w:top w:val="none" w:sz="0" w:space="0" w:color="auto"/>
                    <w:left w:val="none" w:sz="0" w:space="0" w:color="auto"/>
                    <w:bottom w:val="none" w:sz="0" w:space="0" w:color="auto"/>
                    <w:right w:val="none" w:sz="0" w:space="0" w:color="auto"/>
                  </w:divBdr>
                  <w:divsChild>
                    <w:div w:id="1054817945">
                      <w:marLeft w:val="0"/>
                      <w:marRight w:val="0"/>
                      <w:marTop w:val="0"/>
                      <w:marBottom w:val="0"/>
                      <w:divBdr>
                        <w:top w:val="none" w:sz="0" w:space="0" w:color="auto"/>
                        <w:left w:val="none" w:sz="0" w:space="0" w:color="auto"/>
                        <w:bottom w:val="none" w:sz="0" w:space="0" w:color="auto"/>
                        <w:right w:val="none" w:sz="0" w:space="0" w:color="auto"/>
                      </w:divBdr>
                    </w:div>
                  </w:divsChild>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2139101465">
                      <w:marLeft w:val="0"/>
                      <w:marRight w:val="0"/>
                      <w:marTop w:val="0"/>
                      <w:marBottom w:val="0"/>
                      <w:divBdr>
                        <w:top w:val="none" w:sz="0" w:space="0" w:color="auto"/>
                        <w:left w:val="none" w:sz="0" w:space="0" w:color="auto"/>
                        <w:bottom w:val="none" w:sz="0" w:space="0" w:color="auto"/>
                        <w:right w:val="none" w:sz="0" w:space="0" w:color="auto"/>
                      </w:divBdr>
                    </w:div>
                  </w:divsChild>
                </w:div>
                <w:div w:id="981470498">
                  <w:marLeft w:val="0"/>
                  <w:marRight w:val="0"/>
                  <w:marTop w:val="0"/>
                  <w:marBottom w:val="0"/>
                  <w:divBdr>
                    <w:top w:val="none" w:sz="0" w:space="0" w:color="auto"/>
                    <w:left w:val="none" w:sz="0" w:space="0" w:color="auto"/>
                    <w:bottom w:val="none" w:sz="0" w:space="0" w:color="auto"/>
                    <w:right w:val="none" w:sz="0" w:space="0" w:color="auto"/>
                  </w:divBdr>
                  <w:divsChild>
                    <w:div w:id="175117068">
                      <w:marLeft w:val="0"/>
                      <w:marRight w:val="0"/>
                      <w:marTop w:val="0"/>
                      <w:marBottom w:val="0"/>
                      <w:divBdr>
                        <w:top w:val="none" w:sz="0" w:space="0" w:color="auto"/>
                        <w:left w:val="none" w:sz="0" w:space="0" w:color="auto"/>
                        <w:bottom w:val="none" w:sz="0" w:space="0" w:color="auto"/>
                        <w:right w:val="none" w:sz="0" w:space="0" w:color="auto"/>
                      </w:divBdr>
                    </w:div>
                  </w:divsChild>
                </w:div>
                <w:div w:id="709649797">
                  <w:marLeft w:val="0"/>
                  <w:marRight w:val="0"/>
                  <w:marTop w:val="0"/>
                  <w:marBottom w:val="0"/>
                  <w:divBdr>
                    <w:top w:val="none" w:sz="0" w:space="0" w:color="auto"/>
                    <w:left w:val="none" w:sz="0" w:space="0" w:color="auto"/>
                    <w:bottom w:val="none" w:sz="0" w:space="0" w:color="auto"/>
                    <w:right w:val="none" w:sz="0" w:space="0" w:color="auto"/>
                  </w:divBdr>
                  <w:divsChild>
                    <w:div w:id="1596786813">
                      <w:marLeft w:val="0"/>
                      <w:marRight w:val="0"/>
                      <w:marTop w:val="0"/>
                      <w:marBottom w:val="0"/>
                      <w:divBdr>
                        <w:top w:val="none" w:sz="0" w:space="0" w:color="auto"/>
                        <w:left w:val="none" w:sz="0" w:space="0" w:color="auto"/>
                        <w:bottom w:val="none" w:sz="0" w:space="0" w:color="auto"/>
                        <w:right w:val="none" w:sz="0" w:space="0" w:color="auto"/>
                      </w:divBdr>
                    </w:div>
                  </w:divsChild>
                </w:div>
                <w:div w:id="115343781">
                  <w:marLeft w:val="0"/>
                  <w:marRight w:val="0"/>
                  <w:marTop w:val="0"/>
                  <w:marBottom w:val="0"/>
                  <w:divBdr>
                    <w:top w:val="none" w:sz="0" w:space="0" w:color="auto"/>
                    <w:left w:val="none" w:sz="0" w:space="0" w:color="auto"/>
                    <w:bottom w:val="none" w:sz="0" w:space="0" w:color="auto"/>
                    <w:right w:val="none" w:sz="0" w:space="0" w:color="auto"/>
                  </w:divBdr>
                  <w:divsChild>
                    <w:div w:id="926036355">
                      <w:marLeft w:val="0"/>
                      <w:marRight w:val="0"/>
                      <w:marTop w:val="0"/>
                      <w:marBottom w:val="0"/>
                      <w:divBdr>
                        <w:top w:val="none" w:sz="0" w:space="0" w:color="auto"/>
                        <w:left w:val="none" w:sz="0" w:space="0" w:color="auto"/>
                        <w:bottom w:val="none" w:sz="0" w:space="0" w:color="auto"/>
                        <w:right w:val="none" w:sz="0" w:space="0" w:color="auto"/>
                      </w:divBdr>
                    </w:div>
                  </w:divsChild>
                </w:div>
                <w:div w:id="1871646309">
                  <w:marLeft w:val="0"/>
                  <w:marRight w:val="0"/>
                  <w:marTop w:val="0"/>
                  <w:marBottom w:val="0"/>
                  <w:divBdr>
                    <w:top w:val="none" w:sz="0" w:space="0" w:color="auto"/>
                    <w:left w:val="none" w:sz="0" w:space="0" w:color="auto"/>
                    <w:bottom w:val="none" w:sz="0" w:space="0" w:color="auto"/>
                    <w:right w:val="none" w:sz="0" w:space="0" w:color="auto"/>
                  </w:divBdr>
                  <w:divsChild>
                    <w:div w:id="663707080">
                      <w:marLeft w:val="0"/>
                      <w:marRight w:val="0"/>
                      <w:marTop w:val="0"/>
                      <w:marBottom w:val="0"/>
                      <w:divBdr>
                        <w:top w:val="none" w:sz="0" w:space="0" w:color="auto"/>
                        <w:left w:val="none" w:sz="0" w:space="0" w:color="auto"/>
                        <w:bottom w:val="none" w:sz="0" w:space="0" w:color="auto"/>
                        <w:right w:val="none" w:sz="0" w:space="0" w:color="auto"/>
                      </w:divBdr>
                    </w:div>
                  </w:divsChild>
                </w:div>
                <w:div w:id="974599854">
                  <w:marLeft w:val="0"/>
                  <w:marRight w:val="0"/>
                  <w:marTop w:val="0"/>
                  <w:marBottom w:val="0"/>
                  <w:divBdr>
                    <w:top w:val="none" w:sz="0" w:space="0" w:color="auto"/>
                    <w:left w:val="none" w:sz="0" w:space="0" w:color="auto"/>
                    <w:bottom w:val="none" w:sz="0" w:space="0" w:color="auto"/>
                    <w:right w:val="none" w:sz="0" w:space="0" w:color="auto"/>
                  </w:divBdr>
                  <w:divsChild>
                    <w:div w:id="1005667361">
                      <w:marLeft w:val="0"/>
                      <w:marRight w:val="0"/>
                      <w:marTop w:val="0"/>
                      <w:marBottom w:val="0"/>
                      <w:divBdr>
                        <w:top w:val="none" w:sz="0" w:space="0" w:color="auto"/>
                        <w:left w:val="none" w:sz="0" w:space="0" w:color="auto"/>
                        <w:bottom w:val="none" w:sz="0" w:space="0" w:color="auto"/>
                        <w:right w:val="none" w:sz="0" w:space="0" w:color="auto"/>
                      </w:divBdr>
                    </w:div>
                  </w:divsChild>
                </w:div>
                <w:div w:id="1774015753">
                  <w:marLeft w:val="0"/>
                  <w:marRight w:val="0"/>
                  <w:marTop w:val="0"/>
                  <w:marBottom w:val="0"/>
                  <w:divBdr>
                    <w:top w:val="none" w:sz="0" w:space="0" w:color="auto"/>
                    <w:left w:val="none" w:sz="0" w:space="0" w:color="auto"/>
                    <w:bottom w:val="none" w:sz="0" w:space="0" w:color="auto"/>
                    <w:right w:val="none" w:sz="0" w:space="0" w:color="auto"/>
                  </w:divBdr>
                  <w:divsChild>
                    <w:div w:id="1190291870">
                      <w:marLeft w:val="0"/>
                      <w:marRight w:val="0"/>
                      <w:marTop w:val="0"/>
                      <w:marBottom w:val="0"/>
                      <w:divBdr>
                        <w:top w:val="none" w:sz="0" w:space="0" w:color="auto"/>
                        <w:left w:val="none" w:sz="0" w:space="0" w:color="auto"/>
                        <w:bottom w:val="none" w:sz="0" w:space="0" w:color="auto"/>
                        <w:right w:val="none" w:sz="0" w:space="0" w:color="auto"/>
                      </w:divBdr>
                    </w:div>
                  </w:divsChild>
                </w:div>
                <w:div w:id="2037922973">
                  <w:marLeft w:val="0"/>
                  <w:marRight w:val="0"/>
                  <w:marTop w:val="0"/>
                  <w:marBottom w:val="0"/>
                  <w:divBdr>
                    <w:top w:val="none" w:sz="0" w:space="0" w:color="auto"/>
                    <w:left w:val="none" w:sz="0" w:space="0" w:color="auto"/>
                    <w:bottom w:val="none" w:sz="0" w:space="0" w:color="auto"/>
                    <w:right w:val="none" w:sz="0" w:space="0" w:color="auto"/>
                  </w:divBdr>
                  <w:divsChild>
                    <w:div w:id="1801000521">
                      <w:marLeft w:val="0"/>
                      <w:marRight w:val="0"/>
                      <w:marTop w:val="0"/>
                      <w:marBottom w:val="0"/>
                      <w:divBdr>
                        <w:top w:val="none" w:sz="0" w:space="0" w:color="auto"/>
                        <w:left w:val="none" w:sz="0" w:space="0" w:color="auto"/>
                        <w:bottom w:val="none" w:sz="0" w:space="0" w:color="auto"/>
                        <w:right w:val="none" w:sz="0" w:space="0" w:color="auto"/>
                      </w:divBdr>
                    </w:div>
                  </w:divsChild>
                </w:div>
                <w:div w:id="472989028">
                  <w:marLeft w:val="0"/>
                  <w:marRight w:val="0"/>
                  <w:marTop w:val="0"/>
                  <w:marBottom w:val="0"/>
                  <w:divBdr>
                    <w:top w:val="none" w:sz="0" w:space="0" w:color="auto"/>
                    <w:left w:val="none" w:sz="0" w:space="0" w:color="auto"/>
                    <w:bottom w:val="none" w:sz="0" w:space="0" w:color="auto"/>
                    <w:right w:val="none" w:sz="0" w:space="0" w:color="auto"/>
                  </w:divBdr>
                  <w:divsChild>
                    <w:div w:id="2144425844">
                      <w:marLeft w:val="0"/>
                      <w:marRight w:val="0"/>
                      <w:marTop w:val="0"/>
                      <w:marBottom w:val="0"/>
                      <w:divBdr>
                        <w:top w:val="none" w:sz="0" w:space="0" w:color="auto"/>
                        <w:left w:val="none" w:sz="0" w:space="0" w:color="auto"/>
                        <w:bottom w:val="none" w:sz="0" w:space="0" w:color="auto"/>
                        <w:right w:val="none" w:sz="0" w:space="0" w:color="auto"/>
                      </w:divBdr>
                    </w:div>
                  </w:divsChild>
                </w:div>
                <w:div w:id="1152261208">
                  <w:marLeft w:val="0"/>
                  <w:marRight w:val="0"/>
                  <w:marTop w:val="0"/>
                  <w:marBottom w:val="0"/>
                  <w:divBdr>
                    <w:top w:val="none" w:sz="0" w:space="0" w:color="auto"/>
                    <w:left w:val="none" w:sz="0" w:space="0" w:color="auto"/>
                    <w:bottom w:val="none" w:sz="0" w:space="0" w:color="auto"/>
                    <w:right w:val="none" w:sz="0" w:space="0" w:color="auto"/>
                  </w:divBdr>
                  <w:divsChild>
                    <w:div w:id="1285773373">
                      <w:marLeft w:val="0"/>
                      <w:marRight w:val="0"/>
                      <w:marTop w:val="0"/>
                      <w:marBottom w:val="0"/>
                      <w:divBdr>
                        <w:top w:val="none" w:sz="0" w:space="0" w:color="auto"/>
                        <w:left w:val="none" w:sz="0" w:space="0" w:color="auto"/>
                        <w:bottom w:val="none" w:sz="0" w:space="0" w:color="auto"/>
                        <w:right w:val="none" w:sz="0" w:space="0" w:color="auto"/>
                      </w:divBdr>
                    </w:div>
                  </w:divsChild>
                </w:div>
                <w:div w:id="1571769880">
                  <w:marLeft w:val="0"/>
                  <w:marRight w:val="0"/>
                  <w:marTop w:val="0"/>
                  <w:marBottom w:val="0"/>
                  <w:divBdr>
                    <w:top w:val="none" w:sz="0" w:space="0" w:color="auto"/>
                    <w:left w:val="none" w:sz="0" w:space="0" w:color="auto"/>
                    <w:bottom w:val="none" w:sz="0" w:space="0" w:color="auto"/>
                    <w:right w:val="none" w:sz="0" w:space="0" w:color="auto"/>
                  </w:divBdr>
                  <w:divsChild>
                    <w:div w:id="1847331026">
                      <w:marLeft w:val="0"/>
                      <w:marRight w:val="0"/>
                      <w:marTop w:val="0"/>
                      <w:marBottom w:val="0"/>
                      <w:divBdr>
                        <w:top w:val="none" w:sz="0" w:space="0" w:color="auto"/>
                        <w:left w:val="none" w:sz="0" w:space="0" w:color="auto"/>
                        <w:bottom w:val="none" w:sz="0" w:space="0" w:color="auto"/>
                        <w:right w:val="none" w:sz="0" w:space="0" w:color="auto"/>
                      </w:divBdr>
                    </w:div>
                  </w:divsChild>
                </w:div>
                <w:div w:id="2140952534">
                  <w:marLeft w:val="0"/>
                  <w:marRight w:val="0"/>
                  <w:marTop w:val="0"/>
                  <w:marBottom w:val="0"/>
                  <w:divBdr>
                    <w:top w:val="none" w:sz="0" w:space="0" w:color="auto"/>
                    <w:left w:val="none" w:sz="0" w:space="0" w:color="auto"/>
                    <w:bottom w:val="none" w:sz="0" w:space="0" w:color="auto"/>
                    <w:right w:val="none" w:sz="0" w:space="0" w:color="auto"/>
                  </w:divBdr>
                  <w:divsChild>
                    <w:div w:id="2111000031">
                      <w:marLeft w:val="0"/>
                      <w:marRight w:val="0"/>
                      <w:marTop w:val="0"/>
                      <w:marBottom w:val="0"/>
                      <w:divBdr>
                        <w:top w:val="none" w:sz="0" w:space="0" w:color="auto"/>
                        <w:left w:val="none" w:sz="0" w:space="0" w:color="auto"/>
                        <w:bottom w:val="none" w:sz="0" w:space="0" w:color="auto"/>
                        <w:right w:val="none" w:sz="0" w:space="0" w:color="auto"/>
                      </w:divBdr>
                    </w:div>
                  </w:divsChild>
                </w:div>
                <w:div w:id="1881238183">
                  <w:marLeft w:val="0"/>
                  <w:marRight w:val="0"/>
                  <w:marTop w:val="0"/>
                  <w:marBottom w:val="0"/>
                  <w:divBdr>
                    <w:top w:val="none" w:sz="0" w:space="0" w:color="auto"/>
                    <w:left w:val="none" w:sz="0" w:space="0" w:color="auto"/>
                    <w:bottom w:val="none" w:sz="0" w:space="0" w:color="auto"/>
                    <w:right w:val="none" w:sz="0" w:space="0" w:color="auto"/>
                  </w:divBdr>
                  <w:divsChild>
                    <w:div w:id="1464419295">
                      <w:marLeft w:val="0"/>
                      <w:marRight w:val="0"/>
                      <w:marTop w:val="0"/>
                      <w:marBottom w:val="0"/>
                      <w:divBdr>
                        <w:top w:val="none" w:sz="0" w:space="0" w:color="auto"/>
                        <w:left w:val="none" w:sz="0" w:space="0" w:color="auto"/>
                        <w:bottom w:val="none" w:sz="0" w:space="0" w:color="auto"/>
                        <w:right w:val="none" w:sz="0" w:space="0" w:color="auto"/>
                      </w:divBdr>
                    </w:div>
                  </w:divsChild>
                </w:div>
                <w:div w:id="1733117210">
                  <w:marLeft w:val="0"/>
                  <w:marRight w:val="0"/>
                  <w:marTop w:val="0"/>
                  <w:marBottom w:val="0"/>
                  <w:divBdr>
                    <w:top w:val="none" w:sz="0" w:space="0" w:color="auto"/>
                    <w:left w:val="none" w:sz="0" w:space="0" w:color="auto"/>
                    <w:bottom w:val="none" w:sz="0" w:space="0" w:color="auto"/>
                    <w:right w:val="none" w:sz="0" w:space="0" w:color="auto"/>
                  </w:divBdr>
                  <w:divsChild>
                    <w:div w:id="745686354">
                      <w:marLeft w:val="0"/>
                      <w:marRight w:val="0"/>
                      <w:marTop w:val="0"/>
                      <w:marBottom w:val="0"/>
                      <w:divBdr>
                        <w:top w:val="none" w:sz="0" w:space="0" w:color="auto"/>
                        <w:left w:val="none" w:sz="0" w:space="0" w:color="auto"/>
                        <w:bottom w:val="none" w:sz="0" w:space="0" w:color="auto"/>
                        <w:right w:val="none" w:sz="0" w:space="0" w:color="auto"/>
                      </w:divBdr>
                    </w:div>
                  </w:divsChild>
                </w:div>
                <w:div w:id="303242419">
                  <w:marLeft w:val="0"/>
                  <w:marRight w:val="0"/>
                  <w:marTop w:val="0"/>
                  <w:marBottom w:val="0"/>
                  <w:divBdr>
                    <w:top w:val="none" w:sz="0" w:space="0" w:color="auto"/>
                    <w:left w:val="none" w:sz="0" w:space="0" w:color="auto"/>
                    <w:bottom w:val="none" w:sz="0" w:space="0" w:color="auto"/>
                    <w:right w:val="none" w:sz="0" w:space="0" w:color="auto"/>
                  </w:divBdr>
                  <w:divsChild>
                    <w:div w:id="376784287">
                      <w:marLeft w:val="0"/>
                      <w:marRight w:val="0"/>
                      <w:marTop w:val="0"/>
                      <w:marBottom w:val="0"/>
                      <w:divBdr>
                        <w:top w:val="none" w:sz="0" w:space="0" w:color="auto"/>
                        <w:left w:val="none" w:sz="0" w:space="0" w:color="auto"/>
                        <w:bottom w:val="none" w:sz="0" w:space="0" w:color="auto"/>
                        <w:right w:val="none" w:sz="0" w:space="0" w:color="auto"/>
                      </w:divBdr>
                    </w:div>
                  </w:divsChild>
                </w:div>
                <w:div w:id="499279142">
                  <w:marLeft w:val="0"/>
                  <w:marRight w:val="0"/>
                  <w:marTop w:val="0"/>
                  <w:marBottom w:val="0"/>
                  <w:divBdr>
                    <w:top w:val="none" w:sz="0" w:space="0" w:color="auto"/>
                    <w:left w:val="none" w:sz="0" w:space="0" w:color="auto"/>
                    <w:bottom w:val="none" w:sz="0" w:space="0" w:color="auto"/>
                    <w:right w:val="none" w:sz="0" w:space="0" w:color="auto"/>
                  </w:divBdr>
                  <w:divsChild>
                    <w:div w:id="84570237">
                      <w:marLeft w:val="0"/>
                      <w:marRight w:val="0"/>
                      <w:marTop w:val="0"/>
                      <w:marBottom w:val="0"/>
                      <w:divBdr>
                        <w:top w:val="none" w:sz="0" w:space="0" w:color="auto"/>
                        <w:left w:val="none" w:sz="0" w:space="0" w:color="auto"/>
                        <w:bottom w:val="none" w:sz="0" w:space="0" w:color="auto"/>
                        <w:right w:val="none" w:sz="0" w:space="0" w:color="auto"/>
                      </w:divBdr>
                    </w:div>
                  </w:divsChild>
                </w:div>
                <w:div w:id="611597910">
                  <w:marLeft w:val="0"/>
                  <w:marRight w:val="0"/>
                  <w:marTop w:val="0"/>
                  <w:marBottom w:val="0"/>
                  <w:divBdr>
                    <w:top w:val="none" w:sz="0" w:space="0" w:color="auto"/>
                    <w:left w:val="none" w:sz="0" w:space="0" w:color="auto"/>
                    <w:bottom w:val="none" w:sz="0" w:space="0" w:color="auto"/>
                    <w:right w:val="none" w:sz="0" w:space="0" w:color="auto"/>
                  </w:divBdr>
                  <w:divsChild>
                    <w:div w:id="240483334">
                      <w:marLeft w:val="0"/>
                      <w:marRight w:val="0"/>
                      <w:marTop w:val="0"/>
                      <w:marBottom w:val="0"/>
                      <w:divBdr>
                        <w:top w:val="none" w:sz="0" w:space="0" w:color="auto"/>
                        <w:left w:val="none" w:sz="0" w:space="0" w:color="auto"/>
                        <w:bottom w:val="none" w:sz="0" w:space="0" w:color="auto"/>
                        <w:right w:val="none" w:sz="0" w:space="0" w:color="auto"/>
                      </w:divBdr>
                    </w:div>
                  </w:divsChild>
                </w:div>
                <w:div w:id="1131560390">
                  <w:marLeft w:val="0"/>
                  <w:marRight w:val="0"/>
                  <w:marTop w:val="0"/>
                  <w:marBottom w:val="0"/>
                  <w:divBdr>
                    <w:top w:val="none" w:sz="0" w:space="0" w:color="auto"/>
                    <w:left w:val="none" w:sz="0" w:space="0" w:color="auto"/>
                    <w:bottom w:val="none" w:sz="0" w:space="0" w:color="auto"/>
                    <w:right w:val="none" w:sz="0" w:space="0" w:color="auto"/>
                  </w:divBdr>
                  <w:divsChild>
                    <w:div w:id="178352311">
                      <w:marLeft w:val="0"/>
                      <w:marRight w:val="0"/>
                      <w:marTop w:val="0"/>
                      <w:marBottom w:val="0"/>
                      <w:divBdr>
                        <w:top w:val="none" w:sz="0" w:space="0" w:color="auto"/>
                        <w:left w:val="none" w:sz="0" w:space="0" w:color="auto"/>
                        <w:bottom w:val="none" w:sz="0" w:space="0" w:color="auto"/>
                        <w:right w:val="none" w:sz="0" w:space="0" w:color="auto"/>
                      </w:divBdr>
                    </w:div>
                  </w:divsChild>
                </w:div>
                <w:div w:id="628441458">
                  <w:marLeft w:val="0"/>
                  <w:marRight w:val="0"/>
                  <w:marTop w:val="0"/>
                  <w:marBottom w:val="0"/>
                  <w:divBdr>
                    <w:top w:val="none" w:sz="0" w:space="0" w:color="auto"/>
                    <w:left w:val="none" w:sz="0" w:space="0" w:color="auto"/>
                    <w:bottom w:val="none" w:sz="0" w:space="0" w:color="auto"/>
                    <w:right w:val="none" w:sz="0" w:space="0" w:color="auto"/>
                  </w:divBdr>
                  <w:divsChild>
                    <w:div w:id="1723407470">
                      <w:marLeft w:val="0"/>
                      <w:marRight w:val="0"/>
                      <w:marTop w:val="0"/>
                      <w:marBottom w:val="0"/>
                      <w:divBdr>
                        <w:top w:val="none" w:sz="0" w:space="0" w:color="auto"/>
                        <w:left w:val="none" w:sz="0" w:space="0" w:color="auto"/>
                        <w:bottom w:val="none" w:sz="0" w:space="0" w:color="auto"/>
                        <w:right w:val="none" w:sz="0" w:space="0" w:color="auto"/>
                      </w:divBdr>
                    </w:div>
                  </w:divsChild>
                </w:div>
                <w:div w:id="2022270805">
                  <w:marLeft w:val="0"/>
                  <w:marRight w:val="0"/>
                  <w:marTop w:val="0"/>
                  <w:marBottom w:val="0"/>
                  <w:divBdr>
                    <w:top w:val="none" w:sz="0" w:space="0" w:color="auto"/>
                    <w:left w:val="none" w:sz="0" w:space="0" w:color="auto"/>
                    <w:bottom w:val="none" w:sz="0" w:space="0" w:color="auto"/>
                    <w:right w:val="none" w:sz="0" w:space="0" w:color="auto"/>
                  </w:divBdr>
                  <w:divsChild>
                    <w:div w:id="1202284761">
                      <w:marLeft w:val="0"/>
                      <w:marRight w:val="0"/>
                      <w:marTop w:val="0"/>
                      <w:marBottom w:val="0"/>
                      <w:divBdr>
                        <w:top w:val="none" w:sz="0" w:space="0" w:color="auto"/>
                        <w:left w:val="none" w:sz="0" w:space="0" w:color="auto"/>
                        <w:bottom w:val="none" w:sz="0" w:space="0" w:color="auto"/>
                        <w:right w:val="none" w:sz="0" w:space="0" w:color="auto"/>
                      </w:divBdr>
                    </w:div>
                  </w:divsChild>
                </w:div>
                <w:div w:id="1153451420">
                  <w:marLeft w:val="0"/>
                  <w:marRight w:val="0"/>
                  <w:marTop w:val="0"/>
                  <w:marBottom w:val="0"/>
                  <w:divBdr>
                    <w:top w:val="none" w:sz="0" w:space="0" w:color="auto"/>
                    <w:left w:val="none" w:sz="0" w:space="0" w:color="auto"/>
                    <w:bottom w:val="none" w:sz="0" w:space="0" w:color="auto"/>
                    <w:right w:val="none" w:sz="0" w:space="0" w:color="auto"/>
                  </w:divBdr>
                  <w:divsChild>
                    <w:div w:id="1487892436">
                      <w:marLeft w:val="0"/>
                      <w:marRight w:val="0"/>
                      <w:marTop w:val="0"/>
                      <w:marBottom w:val="0"/>
                      <w:divBdr>
                        <w:top w:val="none" w:sz="0" w:space="0" w:color="auto"/>
                        <w:left w:val="none" w:sz="0" w:space="0" w:color="auto"/>
                        <w:bottom w:val="none" w:sz="0" w:space="0" w:color="auto"/>
                        <w:right w:val="none" w:sz="0" w:space="0" w:color="auto"/>
                      </w:divBdr>
                    </w:div>
                  </w:divsChild>
                </w:div>
                <w:div w:id="1907300542">
                  <w:marLeft w:val="0"/>
                  <w:marRight w:val="0"/>
                  <w:marTop w:val="0"/>
                  <w:marBottom w:val="0"/>
                  <w:divBdr>
                    <w:top w:val="none" w:sz="0" w:space="0" w:color="auto"/>
                    <w:left w:val="none" w:sz="0" w:space="0" w:color="auto"/>
                    <w:bottom w:val="none" w:sz="0" w:space="0" w:color="auto"/>
                    <w:right w:val="none" w:sz="0" w:space="0" w:color="auto"/>
                  </w:divBdr>
                  <w:divsChild>
                    <w:div w:id="269051630">
                      <w:marLeft w:val="0"/>
                      <w:marRight w:val="0"/>
                      <w:marTop w:val="0"/>
                      <w:marBottom w:val="0"/>
                      <w:divBdr>
                        <w:top w:val="none" w:sz="0" w:space="0" w:color="auto"/>
                        <w:left w:val="none" w:sz="0" w:space="0" w:color="auto"/>
                        <w:bottom w:val="none" w:sz="0" w:space="0" w:color="auto"/>
                        <w:right w:val="none" w:sz="0" w:space="0" w:color="auto"/>
                      </w:divBdr>
                    </w:div>
                  </w:divsChild>
                </w:div>
                <w:div w:id="1890918436">
                  <w:marLeft w:val="0"/>
                  <w:marRight w:val="0"/>
                  <w:marTop w:val="0"/>
                  <w:marBottom w:val="0"/>
                  <w:divBdr>
                    <w:top w:val="none" w:sz="0" w:space="0" w:color="auto"/>
                    <w:left w:val="none" w:sz="0" w:space="0" w:color="auto"/>
                    <w:bottom w:val="none" w:sz="0" w:space="0" w:color="auto"/>
                    <w:right w:val="none" w:sz="0" w:space="0" w:color="auto"/>
                  </w:divBdr>
                  <w:divsChild>
                    <w:div w:id="1064135714">
                      <w:marLeft w:val="0"/>
                      <w:marRight w:val="0"/>
                      <w:marTop w:val="0"/>
                      <w:marBottom w:val="0"/>
                      <w:divBdr>
                        <w:top w:val="none" w:sz="0" w:space="0" w:color="auto"/>
                        <w:left w:val="none" w:sz="0" w:space="0" w:color="auto"/>
                        <w:bottom w:val="none" w:sz="0" w:space="0" w:color="auto"/>
                        <w:right w:val="none" w:sz="0" w:space="0" w:color="auto"/>
                      </w:divBdr>
                    </w:div>
                  </w:divsChild>
                </w:div>
                <w:div w:id="449326421">
                  <w:marLeft w:val="0"/>
                  <w:marRight w:val="0"/>
                  <w:marTop w:val="0"/>
                  <w:marBottom w:val="0"/>
                  <w:divBdr>
                    <w:top w:val="none" w:sz="0" w:space="0" w:color="auto"/>
                    <w:left w:val="none" w:sz="0" w:space="0" w:color="auto"/>
                    <w:bottom w:val="none" w:sz="0" w:space="0" w:color="auto"/>
                    <w:right w:val="none" w:sz="0" w:space="0" w:color="auto"/>
                  </w:divBdr>
                  <w:divsChild>
                    <w:div w:id="687752581">
                      <w:marLeft w:val="0"/>
                      <w:marRight w:val="0"/>
                      <w:marTop w:val="0"/>
                      <w:marBottom w:val="0"/>
                      <w:divBdr>
                        <w:top w:val="none" w:sz="0" w:space="0" w:color="auto"/>
                        <w:left w:val="none" w:sz="0" w:space="0" w:color="auto"/>
                        <w:bottom w:val="none" w:sz="0" w:space="0" w:color="auto"/>
                        <w:right w:val="none" w:sz="0" w:space="0" w:color="auto"/>
                      </w:divBdr>
                    </w:div>
                  </w:divsChild>
                </w:div>
                <w:div w:id="958755385">
                  <w:marLeft w:val="0"/>
                  <w:marRight w:val="0"/>
                  <w:marTop w:val="0"/>
                  <w:marBottom w:val="0"/>
                  <w:divBdr>
                    <w:top w:val="none" w:sz="0" w:space="0" w:color="auto"/>
                    <w:left w:val="none" w:sz="0" w:space="0" w:color="auto"/>
                    <w:bottom w:val="none" w:sz="0" w:space="0" w:color="auto"/>
                    <w:right w:val="none" w:sz="0" w:space="0" w:color="auto"/>
                  </w:divBdr>
                  <w:divsChild>
                    <w:div w:id="901061015">
                      <w:marLeft w:val="0"/>
                      <w:marRight w:val="0"/>
                      <w:marTop w:val="0"/>
                      <w:marBottom w:val="0"/>
                      <w:divBdr>
                        <w:top w:val="none" w:sz="0" w:space="0" w:color="auto"/>
                        <w:left w:val="none" w:sz="0" w:space="0" w:color="auto"/>
                        <w:bottom w:val="none" w:sz="0" w:space="0" w:color="auto"/>
                        <w:right w:val="none" w:sz="0" w:space="0" w:color="auto"/>
                      </w:divBdr>
                    </w:div>
                  </w:divsChild>
                </w:div>
                <w:div w:id="504635789">
                  <w:marLeft w:val="0"/>
                  <w:marRight w:val="0"/>
                  <w:marTop w:val="0"/>
                  <w:marBottom w:val="0"/>
                  <w:divBdr>
                    <w:top w:val="none" w:sz="0" w:space="0" w:color="auto"/>
                    <w:left w:val="none" w:sz="0" w:space="0" w:color="auto"/>
                    <w:bottom w:val="none" w:sz="0" w:space="0" w:color="auto"/>
                    <w:right w:val="none" w:sz="0" w:space="0" w:color="auto"/>
                  </w:divBdr>
                  <w:divsChild>
                    <w:div w:id="631012742">
                      <w:marLeft w:val="0"/>
                      <w:marRight w:val="0"/>
                      <w:marTop w:val="0"/>
                      <w:marBottom w:val="0"/>
                      <w:divBdr>
                        <w:top w:val="none" w:sz="0" w:space="0" w:color="auto"/>
                        <w:left w:val="none" w:sz="0" w:space="0" w:color="auto"/>
                        <w:bottom w:val="none" w:sz="0" w:space="0" w:color="auto"/>
                        <w:right w:val="none" w:sz="0" w:space="0" w:color="auto"/>
                      </w:divBdr>
                    </w:div>
                  </w:divsChild>
                </w:div>
                <w:div w:id="1152982437">
                  <w:marLeft w:val="0"/>
                  <w:marRight w:val="0"/>
                  <w:marTop w:val="0"/>
                  <w:marBottom w:val="0"/>
                  <w:divBdr>
                    <w:top w:val="none" w:sz="0" w:space="0" w:color="auto"/>
                    <w:left w:val="none" w:sz="0" w:space="0" w:color="auto"/>
                    <w:bottom w:val="none" w:sz="0" w:space="0" w:color="auto"/>
                    <w:right w:val="none" w:sz="0" w:space="0" w:color="auto"/>
                  </w:divBdr>
                  <w:divsChild>
                    <w:div w:id="867984673">
                      <w:marLeft w:val="0"/>
                      <w:marRight w:val="0"/>
                      <w:marTop w:val="0"/>
                      <w:marBottom w:val="0"/>
                      <w:divBdr>
                        <w:top w:val="none" w:sz="0" w:space="0" w:color="auto"/>
                        <w:left w:val="none" w:sz="0" w:space="0" w:color="auto"/>
                        <w:bottom w:val="none" w:sz="0" w:space="0" w:color="auto"/>
                        <w:right w:val="none" w:sz="0" w:space="0" w:color="auto"/>
                      </w:divBdr>
                    </w:div>
                  </w:divsChild>
                </w:div>
                <w:div w:id="332803855">
                  <w:marLeft w:val="0"/>
                  <w:marRight w:val="0"/>
                  <w:marTop w:val="0"/>
                  <w:marBottom w:val="0"/>
                  <w:divBdr>
                    <w:top w:val="none" w:sz="0" w:space="0" w:color="auto"/>
                    <w:left w:val="none" w:sz="0" w:space="0" w:color="auto"/>
                    <w:bottom w:val="none" w:sz="0" w:space="0" w:color="auto"/>
                    <w:right w:val="none" w:sz="0" w:space="0" w:color="auto"/>
                  </w:divBdr>
                  <w:divsChild>
                    <w:div w:id="1157110840">
                      <w:marLeft w:val="0"/>
                      <w:marRight w:val="0"/>
                      <w:marTop w:val="0"/>
                      <w:marBottom w:val="0"/>
                      <w:divBdr>
                        <w:top w:val="none" w:sz="0" w:space="0" w:color="auto"/>
                        <w:left w:val="none" w:sz="0" w:space="0" w:color="auto"/>
                        <w:bottom w:val="none" w:sz="0" w:space="0" w:color="auto"/>
                        <w:right w:val="none" w:sz="0" w:space="0" w:color="auto"/>
                      </w:divBdr>
                    </w:div>
                  </w:divsChild>
                </w:div>
                <w:div w:id="1076590430">
                  <w:marLeft w:val="0"/>
                  <w:marRight w:val="0"/>
                  <w:marTop w:val="0"/>
                  <w:marBottom w:val="0"/>
                  <w:divBdr>
                    <w:top w:val="none" w:sz="0" w:space="0" w:color="auto"/>
                    <w:left w:val="none" w:sz="0" w:space="0" w:color="auto"/>
                    <w:bottom w:val="none" w:sz="0" w:space="0" w:color="auto"/>
                    <w:right w:val="none" w:sz="0" w:space="0" w:color="auto"/>
                  </w:divBdr>
                  <w:divsChild>
                    <w:div w:id="1990818950">
                      <w:marLeft w:val="0"/>
                      <w:marRight w:val="0"/>
                      <w:marTop w:val="0"/>
                      <w:marBottom w:val="0"/>
                      <w:divBdr>
                        <w:top w:val="none" w:sz="0" w:space="0" w:color="auto"/>
                        <w:left w:val="none" w:sz="0" w:space="0" w:color="auto"/>
                        <w:bottom w:val="none" w:sz="0" w:space="0" w:color="auto"/>
                        <w:right w:val="none" w:sz="0" w:space="0" w:color="auto"/>
                      </w:divBdr>
                    </w:div>
                  </w:divsChild>
                </w:div>
                <w:div w:id="293214899">
                  <w:marLeft w:val="0"/>
                  <w:marRight w:val="0"/>
                  <w:marTop w:val="0"/>
                  <w:marBottom w:val="0"/>
                  <w:divBdr>
                    <w:top w:val="none" w:sz="0" w:space="0" w:color="auto"/>
                    <w:left w:val="none" w:sz="0" w:space="0" w:color="auto"/>
                    <w:bottom w:val="none" w:sz="0" w:space="0" w:color="auto"/>
                    <w:right w:val="none" w:sz="0" w:space="0" w:color="auto"/>
                  </w:divBdr>
                  <w:divsChild>
                    <w:div w:id="125705021">
                      <w:marLeft w:val="0"/>
                      <w:marRight w:val="0"/>
                      <w:marTop w:val="0"/>
                      <w:marBottom w:val="0"/>
                      <w:divBdr>
                        <w:top w:val="none" w:sz="0" w:space="0" w:color="auto"/>
                        <w:left w:val="none" w:sz="0" w:space="0" w:color="auto"/>
                        <w:bottom w:val="none" w:sz="0" w:space="0" w:color="auto"/>
                        <w:right w:val="none" w:sz="0" w:space="0" w:color="auto"/>
                      </w:divBdr>
                    </w:div>
                  </w:divsChild>
                </w:div>
                <w:div w:id="929197931">
                  <w:marLeft w:val="0"/>
                  <w:marRight w:val="0"/>
                  <w:marTop w:val="0"/>
                  <w:marBottom w:val="0"/>
                  <w:divBdr>
                    <w:top w:val="none" w:sz="0" w:space="0" w:color="auto"/>
                    <w:left w:val="none" w:sz="0" w:space="0" w:color="auto"/>
                    <w:bottom w:val="none" w:sz="0" w:space="0" w:color="auto"/>
                    <w:right w:val="none" w:sz="0" w:space="0" w:color="auto"/>
                  </w:divBdr>
                  <w:divsChild>
                    <w:div w:id="1509636004">
                      <w:marLeft w:val="0"/>
                      <w:marRight w:val="0"/>
                      <w:marTop w:val="0"/>
                      <w:marBottom w:val="0"/>
                      <w:divBdr>
                        <w:top w:val="none" w:sz="0" w:space="0" w:color="auto"/>
                        <w:left w:val="none" w:sz="0" w:space="0" w:color="auto"/>
                        <w:bottom w:val="none" w:sz="0" w:space="0" w:color="auto"/>
                        <w:right w:val="none" w:sz="0" w:space="0" w:color="auto"/>
                      </w:divBdr>
                    </w:div>
                  </w:divsChild>
                </w:div>
                <w:div w:id="1799762038">
                  <w:marLeft w:val="0"/>
                  <w:marRight w:val="0"/>
                  <w:marTop w:val="0"/>
                  <w:marBottom w:val="0"/>
                  <w:divBdr>
                    <w:top w:val="none" w:sz="0" w:space="0" w:color="auto"/>
                    <w:left w:val="none" w:sz="0" w:space="0" w:color="auto"/>
                    <w:bottom w:val="none" w:sz="0" w:space="0" w:color="auto"/>
                    <w:right w:val="none" w:sz="0" w:space="0" w:color="auto"/>
                  </w:divBdr>
                  <w:divsChild>
                    <w:div w:id="252665392">
                      <w:marLeft w:val="0"/>
                      <w:marRight w:val="0"/>
                      <w:marTop w:val="0"/>
                      <w:marBottom w:val="0"/>
                      <w:divBdr>
                        <w:top w:val="none" w:sz="0" w:space="0" w:color="auto"/>
                        <w:left w:val="none" w:sz="0" w:space="0" w:color="auto"/>
                        <w:bottom w:val="none" w:sz="0" w:space="0" w:color="auto"/>
                        <w:right w:val="none" w:sz="0" w:space="0" w:color="auto"/>
                      </w:divBdr>
                    </w:div>
                  </w:divsChild>
                </w:div>
                <w:div w:id="1323697460">
                  <w:marLeft w:val="0"/>
                  <w:marRight w:val="0"/>
                  <w:marTop w:val="0"/>
                  <w:marBottom w:val="0"/>
                  <w:divBdr>
                    <w:top w:val="none" w:sz="0" w:space="0" w:color="auto"/>
                    <w:left w:val="none" w:sz="0" w:space="0" w:color="auto"/>
                    <w:bottom w:val="none" w:sz="0" w:space="0" w:color="auto"/>
                    <w:right w:val="none" w:sz="0" w:space="0" w:color="auto"/>
                  </w:divBdr>
                  <w:divsChild>
                    <w:div w:id="706298309">
                      <w:marLeft w:val="0"/>
                      <w:marRight w:val="0"/>
                      <w:marTop w:val="0"/>
                      <w:marBottom w:val="0"/>
                      <w:divBdr>
                        <w:top w:val="none" w:sz="0" w:space="0" w:color="auto"/>
                        <w:left w:val="none" w:sz="0" w:space="0" w:color="auto"/>
                        <w:bottom w:val="none" w:sz="0" w:space="0" w:color="auto"/>
                        <w:right w:val="none" w:sz="0" w:space="0" w:color="auto"/>
                      </w:divBdr>
                    </w:div>
                  </w:divsChild>
                </w:div>
                <w:div w:id="459081271">
                  <w:marLeft w:val="0"/>
                  <w:marRight w:val="0"/>
                  <w:marTop w:val="0"/>
                  <w:marBottom w:val="0"/>
                  <w:divBdr>
                    <w:top w:val="none" w:sz="0" w:space="0" w:color="auto"/>
                    <w:left w:val="none" w:sz="0" w:space="0" w:color="auto"/>
                    <w:bottom w:val="none" w:sz="0" w:space="0" w:color="auto"/>
                    <w:right w:val="none" w:sz="0" w:space="0" w:color="auto"/>
                  </w:divBdr>
                  <w:divsChild>
                    <w:div w:id="614755043">
                      <w:marLeft w:val="0"/>
                      <w:marRight w:val="0"/>
                      <w:marTop w:val="0"/>
                      <w:marBottom w:val="0"/>
                      <w:divBdr>
                        <w:top w:val="none" w:sz="0" w:space="0" w:color="auto"/>
                        <w:left w:val="none" w:sz="0" w:space="0" w:color="auto"/>
                        <w:bottom w:val="none" w:sz="0" w:space="0" w:color="auto"/>
                        <w:right w:val="none" w:sz="0" w:space="0" w:color="auto"/>
                      </w:divBdr>
                    </w:div>
                  </w:divsChild>
                </w:div>
                <w:div w:id="579753094">
                  <w:marLeft w:val="0"/>
                  <w:marRight w:val="0"/>
                  <w:marTop w:val="0"/>
                  <w:marBottom w:val="0"/>
                  <w:divBdr>
                    <w:top w:val="none" w:sz="0" w:space="0" w:color="auto"/>
                    <w:left w:val="none" w:sz="0" w:space="0" w:color="auto"/>
                    <w:bottom w:val="none" w:sz="0" w:space="0" w:color="auto"/>
                    <w:right w:val="none" w:sz="0" w:space="0" w:color="auto"/>
                  </w:divBdr>
                  <w:divsChild>
                    <w:div w:id="1981688676">
                      <w:marLeft w:val="0"/>
                      <w:marRight w:val="0"/>
                      <w:marTop w:val="0"/>
                      <w:marBottom w:val="0"/>
                      <w:divBdr>
                        <w:top w:val="none" w:sz="0" w:space="0" w:color="auto"/>
                        <w:left w:val="none" w:sz="0" w:space="0" w:color="auto"/>
                        <w:bottom w:val="none" w:sz="0" w:space="0" w:color="auto"/>
                        <w:right w:val="none" w:sz="0" w:space="0" w:color="auto"/>
                      </w:divBdr>
                    </w:div>
                  </w:divsChild>
                </w:div>
                <w:div w:id="1029842290">
                  <w:marLeft w:val="0"/>
                  <w:marRight w:val="0"/>
                  <w:marTop w:val="0"/>
                  <w:marBottom w:val="0"/>
                  <w:divBdr>
                    <w:top w:val="none" w:sz="0" w:space="0" w:color="auto"/>
                    <w:left w:val="none" w:sz="0" w:space="0" w:color="auto"/>
                    <w:bottom w:val="none" w:sz="0" w:space="0" w:color="auto"/>
                    <w:right w:val="none" w:sz="0" w:space="0" w:color="auto"/>
                  </w:divBdr>
                  <w:divsChild>
                    <w:div w:id="1005859808">
                      <w:marLeft w:val="0"/>
                      <w:marRight w:val="0"/>
                      <w:marTop w:val="0"/>
                      <w:marBottom w:val="0"/>
                      <w:divBdr>
                        <w:top w:val="none" w:sz="0" w:space="0" w:color="auto"/>
                        <w:left w:val="none" w:sz="0" w:space="0" w:color="auto"/>
                        <w:bottom w:val="none" w:sz="0" w:space="0" w:color="auto"/>
                        <w:right w:val="none" w:sz="0" w:space="0" w:color="auto"/>
                      </w:divBdr>
                    </w:div>
                  </w:divsChild>
                </w:div>
                <w:div w:id="797841437">
                  <w:marLeft w:val="0"/>
                  <w:marRight w:val="0"/>
                  <w:marTop w:val="0"/>
                  <w:marBottom w:val="0"/>
                  <w:divBdr>
                    <w:top w:val="none" w:sz="0" w:space="0" w:color="auto"/>
                    <w:left w:val="none" w:sz="0" w:space="0" w:color="auto"/>
                    <w:bottom w:val="none" w:sz="0" w:space="0" w:color="auto"/>
                    <w:right w:val="none" w:sz="0" w:space="0" w:color="auto"/>
                  </w:divBdr>
                  <w:divsChild>
                    <w:div w:id="278683209">
                      <w:marLeft w:val="0"/>
                      <w:marRight w:val="0"/>
                      <w:marTop w:val="0"/>
                      <w:marBottom w:val="0"/>
                      <w:divBdr>
                        <w:top w:val="none" w:sz="0" w:space="0" w:color="auto"/>
                        <w:left w:val="none" w:sz="0" w:space="0" w:color="auto"/>
                        <w:bottom w:val="none" w:sz="0" w:space="0" w:color="auto"/>
                        <w:right w:val="none" w:sz="0" w:space="0" w:color="auto"/>
                      </w:divBdr>
                    </w:div>
                  </w:divsChild>
                </w:div>
                <w:div w:id="56320757">
                  <w:marLeft w:val="0"/>
                  <w:marRight w:val="0"/>
                  <w:marTop w:val="0"/>
                  <w:marBottom w:val="0"/>
                  <w:divBdr>
                    <w:top w:val="none" w:sz="0" w:space="0" w:color="auto"/>
                    <w:left w:val="none" w:sz="0" w:space="0" w:color="auto"/>
                    <w:bottom w:val="none" w:sz="0" w:space="0" w:color="auto"/>
                    <w:right w:val="none" w:sz="0" w:space="0" w:color="auto"/>
                  </w:divBdr>
                  <w:divsChild>
                    <w:div w:id="683170706">
                      <w:marLeft w:val="0"/>
                      <w:marRight w:val="0"/>
                      <w:marTop w:val="0"/>
                      <w:marBottom w:val="0"/>
                      <w:divBdr>
                        <w:top w:val="none" w:sz="0" w:space="0" w:color="auto"/>
                        <w:left w:val="none" w:sz="0" w:space="0" w:color="auto"/>
                        <w:bottom w:val="none" w:sz="0" w:space="0" w:color="auto"/>
                        <w:right w:val="none" w:sz="0" w:space="0" w:color="auto"/>
                      </w:divBdr>
                    </w:div>
                  </w:divsChild>
                </w:div>
                <w:div w:id="248270100">
                  <w:marLeft w:val="0"/>
                  <w:marRight w:val="0"/>
                  <w:marTop w:val="0"/>
                  <w:marBottom w:val="0"/>
                  <w:divBdr>
                    <w:top w:val="none" w:sz="0" w:space="0" w:color="auto"/>
                    <w:left w:val="none" w:sz="0" w:space="0" w:color="auto"/>
                    <w:bottom w:val="none" w:sz="0" w:space="0" w:color="auto"/>
                    <w:right w:val="none" w:sz="0" w:space="0" w:color="auto"/>
                  </w:divBdr>
                  <w:divsChild>
                    <w:div w:id="1948341835">
                      <w:marLeft w:val="0"/>
                      <w:marRight w:val="0"/>
                      <w:marTop w:val="0"/>
                      <w:marBottom w:val="0"/>
                      <w:divBdr>
                        <w:top w:val="none" w:sz="0" w:space="0" w:color="auto"/>
                        <w:left w:val="none" w:sz="0" w:space="0" w:color="auto"/>
                        <w:bottom w:val="none" w:sz="0" w:space="0" w:color="auto"/>
                        <w:right w:val="none" w:sz="0" w:space="0" w:color="auto"/>
                      </w:divBdr>
                    </w:div>
                  </w:divsChild>
                </w:div>
                <w:div w:id="743840945">
                  <w:marLeft w:val="0"/>
                  <w:marRight w:val="0"/>
                  <w:marTop w:val="0"/>
                  <w:marBottom w:val="0"/>
                  <w:divBdr>
                    <w:top w:val="none" w:sz="0" w:space="0" w:color="auto"/>
                    <w:left w:val="none" w:sz="0" w:space="0" w:color="auto"/>
                    <w:bottom w:val="none" w:sz="0" w:space="0" w:color="auto"/>
                    <w:right w:val="none" w:sz="0" w:space="0" w:color="auto"/>
                  </w:divBdr>
                  <w:divsChild>
                    <w:div w:id="374043917">
                      <w:marLeft w:val="0"/>
                      <w:marRight w:val="0"/>
                      <w:marTop w:val="0"/>
                      <w:marBottom w:val="0"/>
                      <w:divBdr>
                        <w:top w:val="none" w:sz="0" w:space="0" w:color="auto"/>
                        <w:left w:val="none" w:sz="0" w:space="0" w:color="auto"/>
                        <w:bottom w:val="none" w:sz="0" w:space="0" w:color="auto"/>
                        <w:right w:val="none" w:sz="0" w:space="0" w:color="auto"/>
                      </w:divBdr>
                    </w:div>
                  </w:divsChild>
                </w:div>
                <w:div w:id="217206825">
                  <w:marLeft w:val="0"/>
                  <w:marRight w:val="0"/>
                  <w:marTop w:val="0"/>
                  <w:marBottom w:val="0"/>
                  <w:divBdr>
                    <w:top w:val="none" w:sz="0" w:space="0" w:color="auto"/>
                    <w:left w:val="none" w:sz="0" w:space="0" w:color="auto"/>
                    <w:bottom w:val="none" w:sz="0" w:space="0" w:color="auto"/>
                    <w:right w:val="none" w:sz="0" w:space="0" w:color="auto"/>
                  </w:divBdr>
                  <w:divsChild>
                    <w:div w:id="804157449">
                      <w:marLeft w:val="0"/>
                      <w:marRight w:val="0"/>
                      <w:marTop w:val="0"/>
                      <w:marBottom w:val="0"/>
                      <w:divBdr>
                        <w:top w:val="none" w:sz="0" w:space="0" w:color="auto"/>
                        <w:left w:val="none" w:sz="0" w:space="0" w:color="auto"/>
                        <w:bottom w:val="none" w:sz="0" w:space="0" w:color="auto"/>
                        <w:right w:val="none" w:sz="0" w:space="0" w:color="auto"/>
                      </w:divBdr>
                    </w:div>
                  </w:divsChild>
                </w:div>
                <w:div w:id="1554148373">
                  <w:marLeft w:val="0"/>
                  <w:marRight w:val="0"/>
                  <w:marTop w:val="0"/>
                  <w:marBottom w:val="0"/>
                  <w:divBdr>
                    <w:top w:val="none" w:sz="0" w:space="0" w:color="auto"/>
                    <w:left w:val="none" w:sz="0" w:space="0" w:color="auto"/>
                    <w:bottom w:val="none" w:sz="0" w:space="0" w:color="auto"/>
                    <w:right w:val="none" w:sz="0" w:space="0" w:color="auto"/>
                  </w:divBdr>
                  <w:divsChild>
                    <w:div w:id="1260795189">
                      <w:marLeft w:val="0"/>
                      <w:marRight w:val="0"/>
                      <w:marTop w:val="0"/>
                      <w:marBottom w:val="0"/>
                      <w:divBdr>
                        <w:top w:val="none" w:sz="0" w:space="0" w:color="auto"/>
                        <w:left w:val="none" w:sz="0" w:space="0" w:color="auto"/>
                        <w:bottom w:val="none" w:sz="0" w:space="0" w:color="auto"/>
                        <w:right w:val="none" w:sz="0" w:space="0" w:color="auto"/>
                      </w:divBdr>
                    </w:div>
                  </w:divsChild>
                </w:div>
                <w:div w:id="54201913">
                  <w:marLeft w:val="0"/>
                  <w:marRight w:val="0"/>
                  <w:marTop w:val="0"/>
                  <w:marBottom w:val="0"/>
                  <w:divBdr>
                    <w:top w:val="none" w:sz="0" w:space="0" w:color="auto"/>
                    <w:left w:val="none" w:sz="0" w:space="0" w:color="auto"/>
                    <w:bottom w:val="none" w:sz="0" w:space="0" w:color="auto"/>
                    <w:right w:val="none" w:sz="0" w:space="0" w:color="auto"/>
                  </w:divBdr>
                  <w:divsChild>
                    <w:div w:id="153037870">
                      <w:marLeft w:val="0"/>
                      <w:marRight w:val="0"/>
                      <w:marTop w:val="0"/>
                      <w:marBottom w:val="0"/>
                      <w:divBdr>
                        <w:top w:val="none" w:sz="0" w:space="0" w:color="auto"/>
                        <w:left w:val="none" w:sz="0" w:space="0" w:color="auto"/>
                        <w:bottom w:val="none" w:sz="0" w:space="0" w:color="auto"/>
                        <w:right w:val="none" w:sz="0" w:space="0" w:color="auto"/>
                      </w:divBdr>
                    </w:div>
                  </w:divsChild>
                </w:div>
                <w:div w:id="1442799678">
                  <w:marLeft w:val="0"/>
                  <w:marRight w:val="0"/>
                  <w:marTop w:val="0"/>
                  <w:marBottom w:val="0"/>
                  <w:divBdr>
                    <w:top w:val="none" w:sz="0" w:space="0" w:color="auto"/>
                    <w:left w:val="none" w:sz="0" w:space="0" w:color="auto"/>
                    <w:bottom w:val="none" w:sz="0" w:space="0" w:color="auto"/>
                    <w:right w:val="none" w:sz="0" w:space="0" w:color="auto"/>
                  </w:divBdr>
                  <w:divsChild>
                    <w:div w:id="630332473">
                      <w:marLeft w:val="0"/>
                      <w:marRight w:val="0"/>
                      <w:marTop w:val="0"/>
                      <w:marBottom w:val="0"/>
                      <w:divBdr>
                        <w:top w:val="none" w:sz="0" w:space="0" w:color="auto"/>
                        <w:left w:val="none" w:sz="0" w:space="0" w:color="auto"/>
                        <w:bottom w:val="none" w:sz="0" w:space="0" w:color="auto"/>
                        <w:right w:val="none" w:sz="0" w:space="0" w:color="auto"/>
                      </w:divBdr>
                    </w:div>
                  </w:divsChild>
                </w:div>
                <w:div w:id="1713069563">
                  <w:marLeft w:val="0"/>
                  <w:marRight w:val="0"/>
                  <w:marTop w:val="0"/>
                  <w:marBottom w:val="0"/>
                  <w:divBdr>
                    <w:top w:val="none" w:sz="0" w:space="0" w:color="auto"/>
                    <w:left w:val="none" w:sz="0" w:space="0" w:color="auto"/>
                    <w:bottom w:val="none" w:sz="0" w:space="0" w:color="auto"/>
                    <w:right w:val="none" w:sz="0" w:space="0" w:color="auto"/>
                  </w:divBdr>
                  <w:divsChild>
                    <w:div w:id="1558708300">
                      <w:marLeft w:val="0"/>
                      <w:marRight w:val="0"/>
                      <w:marTop w:val="0"/>
                      <w:marBottom w:val="0"/>
                      <w:divBdr>
                        <w:top w:val="none" w:sz="0" w:space="0" w:color="auto"/>
                        <w:left w:val="none" w:sz="0" w:space="0" w:color="auto"/>
                        <w:bottom w:val="none" w:sz="0" w:space="0" w:color="auto"/>
                        <w:right w:val="none" w:sz="0" w:space="0" w:color="auto"/>
                      </w:divBdr>
                    </w:div>
                  </w:divsChild>
                </w:div>
                <w:div w:id="17970721">
                  <w:marLeft w:val="0"/>
                  <w:marRight w:val="0"/>
                  <w:marTop w:val="0"/>
                  <w:marBottom w:val="0"/>
                  <w:divBdr>
                    <w:top w:val="none" w:sz="0" w:space="0" w:color="auto"/>
                    <w:left w:val="none" w:sz="0" w:space="0" w:color="auto"/>
                    <w:bottom w:val="none" w:sz="0" w:space="0" w:color="auto"/>
                    <w:right w:val="none" w:sz="0" w:space="0" w:color="auto"/>
                  </w:divBdr>
                  <w:divsChild>
                    <w:div w:id="419258458">
                      <w:marLeft w:val="0"/>
                      <w:marRight w:val="0"/>
                      <w:marTop w:val="0"/>
                      <w:marBottom w:val="0"/>
                      <w:divBdr>
                        <w:top w:val="none" w:sz="0" w:space="0" w:color="auto"/>
                        <w:left w:val="none" w:sz="0" w:space="0" w:color="auto"/>
                        <w:bottom w:val="none" w:sz="0" w:space="0" w:color="auto"/>
                        <w:right w:val="none" w:sz="0" w:space="0" w:color="auto"/>
                      </w:divBdr>
                    </w:div>
                  </w:divsChild>
                </w:div>
                <w:div w:id="1947959121">
                  <w:marLeft w:val="0"/>
                  <w:marRight w:val="0"/>
                  <w:marTop w:val="0"/>
                  <w:marBottom w:val="0"/>
                  <w:divBdr>
                    <w:top w:val="none" w:sz="0" w:space="0" w:color="auto"/>
                    <w:left w:val="none" w:sz="0" w:space="0" w:color="auto"/>
                    <w:bottom w:val="none" w:sz="0" w:space="0" w:color="auto"/>
                    <w:right w:val="none" w:sz="0" w:space="0" w:color="auto"/>
                  </w:divBdr>
                  <w:divsChild>
                    <w:div w:id="653142492">
                      <w:marLeft w:val="0"/>
                      <w:marRight w:val="0"/>
                      <w:marTop w:val="0"/>
                      <w:marBottom w:val="0"/>
                      <w:divBdr>
                        <w:top w:val="none" w:sz="0" w:space="0" w:color="auto"/>
                        <w:left w:val="none" w:sz="0" w:space="0" w:color="auto"/>
                        <w:bottom w:val="none" w:sz="0" w:space="0" w:color="auto"/>
                        <w:right w:val="none" w:sz="0" w:space="0" w:color="auto"/>
                      </w:divBdr>
                    </w:div>
                  </w:divsChild>
                </w:div>
                <w:div w:id="1998262097">
                  <w:marLeft w:val="0"/>
                  <w:marRight w:val="0"/>
                  <w:marTop w:val="0"/>
                  <w:marBottom w:val="0"/>
                  <w:divBdr>
                    <w:top w:val="none" w:sz="0" w:space="0" w:color="auto"/>
                    <w:left w:val="none" w:sz="0" w:space="0" w:color="auto"/>
                    <w:bottom w:val="none" w:sz="0" w:space="0" w:color="auto"/>
                    <w:right w:val="none" w:sz="0" w:space="0" w:color="auto"/>
                  </w:divBdr>
                  <w:divsChild>
                    <w:div w:id="2029872738">
                      <w:marLeft w:val="0"/>
                      <w:marRight w:val="0"/>
                      <w:marTop w:val="0"/>
                      <w:marBottom w:val="0"/>
                      <w:divBdr>
                        <w:top w:val="none" w:sz="0" w:space="0" w:color="auto"/>
                        <w:left w:val="none" w:sz="0" w:space="0" w:color="auto"/>
                        <w:bottom w:val="none" w:sz="0" w:space="0" w:color="auto"/>
                        <w:right w:val="none" w:sz="0" w:space="0" w:color="auto"/>
                      </w:divBdr>
                    </w:div>
                  </w:divsChild>
                </w:div>
                <w:div w:id="700975209">
                  <w:marLeft w:val="0"/>
                  <w:marRight w:val="0"/>
                  <w:marTop w:val="0"/>
                  <w:marBottom w:val="0"/>
                  <w:divBdr>
                    <w:top w:val="none" w:sz="0" w:space="0" w:color="auto"/>
                    <w:left w:val="none" w:sz="0" w:space="0" w:color="auto"/>
                    <w:bottom w:val="none" w:sz="0" w:space="0" w:color="auto"/>
                    <w:right w:val="none" w:sz="0" w:space="0" w:color="auto"/>
                  </w:divBdr>
                  <w:divsChild>
                    <w:div w:id="803161414">
                      <w:marLeft w:val="0"/>
                      <w:marRight w:val="0"/>
                      <w:marTop w:val="0"/>
                      <w:marBottom w:val="0"/>
                      <w:divBdr>
                        <w:top w:val="none" w:sz="0" w:space="0" w:color="auto"/>
                        <w:left w:val="none" w:sz="0" w:space="0" w:color="auto"/>
                        <w:bottom w:val="none" w:sz="0" w:space="0" w:color="auto"/>
                        <w:right w:val="none" w:sz="0" w:space="0" w:color="auto"/>
                      </w:divBdr>
                    </w:div>
                  </w:divsChild>
                </w:div>
                <w:div w:id="750153238">
                  <w:marLeft w:val="0"/>
                  <w:marRight w:val="0"/>
                  <w:marTop w:val="0"/>
                  <w:marBottom w:val="0"/>
                  <w:divBdr>
                    <w:top w:val="none" w:sz="0" w:space="0" w:color="auto"/>
                    <w:left w:val="none" w:sz="0" w:space="0" w:color="auto"/>
                    <w:bottom w:val="none" w:sz="0" w:space="0" w:color="auto"/>
                    <w:right w:val="none" w:sz="0" w:space="0" w:color="auto"/>
                  </w:divBdr>
                  <w:divsChild>
                    <w:div w:id="902372859">
                      <w:marLeft w:val="0"/>
                      <w:marRight w:val="0"/>
                      <w:marTop w:val="0"/>
                      <w:marBottom w:val="0"/>
                      <w:divBdr>
                        <w:top w:val="none" w:sz="0" w:space="0" w:color="auto"/>
                        <w:left w:val="none" w:sz="0" w:space="0" w:color="auto"/>
                        <w:bottom w:val="none" w:sz="0" w:space="0" w:color="auto"/>
                        <w:right w:val="none" w:sz="0" w:space="0" w:color="auto"/>
                      </w:divBdr>
                    </w:div>
                  </w:divsChild>
                </w:div>
                <w:div w:id="2136748860">
                  <w:marLeft w:val="0"/>
                  <w:marRight w:val="0"/>
                  <w:marTop w:val="0"/>
                  <w:marBottom w:val="0"/>
                  <w:divBdr>
                    <w:top w:val="none" w:sz="0" w:space="0" w:color="auto"/>
                    <w:left w:val="none" w:sz="0" w:space="0" w:color="auto"/>
                    <w:bottom w:val="none" w:sz="0" w:space="0" w:color="auto"/>
                    <w:right w:val="none" w:sz="0" w:space="0" w:color="auto"/>
                  </w:divBdr>
                  <w:divsChild>
                    <w:div w:id="1870529653">
                      <w:marLeft w:val="0"/>
                      <w:marRight w:val="0"/>
                      <w:marTop w:val="0"/>
                      <w:marBottom w:val="0"/>
                      <w:divBdr>
                        <w:top w:val="none" w:sz="0" w:space="0" w:color="auto"/>
                        <w:left w:val="none" w:sz="0" w:space="0" w:color="auto"/>
                        <w:bottom w:val="none" w:sz="0" w:space="0" w:color="auto"/>
                        <w:right w:val="none" w:sz="0" w:space="0" w:color="auto"/>
                      </w:divBdr>
                    </w:div>
                  </w:divsChild>
                </w:div>
                <w:div w:id="767582702">
                  <w:marLeft w:val="0"/>
                  <w:marRight w:val="0"/>
                  <w:marTop w:val="0"/>
                  <w:marBottom w:val="0"/>
                  <w:divBdr>
                    <w:top w:val="none" w:sz="0" w:space="0" w:color="auto"/>
                    <w:left w:val="none" w:sz="0" w:space="0" w:color="auto"/>
                    <w:bottom w:val="none" w:sz="0" w:space="0" w:color="auto"/>
                    <w:right w:val="none" w:sz="0" w:space="0" w:color="auto"/>
                  </w:divBdr>
                  <w:divsChild>
                    <w:div w:id="186143551">
                      <w:marLeft w:val="0"/>
                      <w:marRight w:val="0"/>
                      <w:marTop w:val="0"/>
                      <w:marBottom w:val="0"/>
                      <w:divBdr>
                        <w:top w:val="none" w:sz="0" w:space="0" w:color="auto"/>
                        <w:left w:val="none" w:sz="0" w:space="0" w:color="auto"/>
                        <w:bottom w:val="none" w:sz="0" w:space="0" w:color="auto"/>
                        <w:right w:val="none" w:sz="0" w:space="0" w:color="auto"/>
                      </w:divBdr>
                    </w:div>
                  </w:divsChild>
                </w:div>
                <w:div w:id="230164180">
                  <w:marLeft w:val="0"/>
                  <w:marRight w:val="0"/>
                  <w:marTop w:val="0"/>
                  <w:marBottom w:val="0"/>
                  <w:divBdr>
                    <w:top w:val="none" w:sz="0" w:space="0" w:color="auto"/>
                    <w:left w:val="none" w:sz="0" w:space="0" w:color="auto"/>
                    <w:bottom w:val="none" w:sz="0" w:space="0" w:color="auto"/>
                    <w:right w:val="none" w:sz="0" w:space="0" w:color="auto"/>
                  </w:divBdr>
                  <w:divsChild>
                    <w:div w:id="157431582">
                      <w:marLeft w:val="0"/>
                      <w:marRight w:val="0"/>
                      <w:marTop w:val="0"/>
                      <w:marBottom w:val="0"/>
                      <w:divBdr>
                        <w:top w:val="none" w:sz="0" w:space="0" w:color="auto"/>
                        <w:left w:val="none" w:sz="0" w:space="0" w:color="auto"/>
                        <w:bottom w:val="none" w:sz="0" w:space="0" w:color="auto"/>
                        <w:right w:val="none" w:sz="0" w:space="0" w:color="auto"/>
                      </w:divBdr>
                    </w:div>
                  </w:divsChild>
                </w:div>
                <w:div w:id="1662466805">
                  <w:marLeft w:val="0"/>
                  <w:marRight w:val="0"/>
                  <w:marTop w:val="0"/>
                  <w:marBottom w:val="0"/>
                  <w:divBdr>
                    <w:top w:val="none" w:sz="0" w:space="0" w:color="auto"/>
                    <w:left w:val="none" w:sz="0" w:space="0" w:color="auto"/>
                    <w:bottom w:val="none" w:sz="0" w:space="0" w:color="auto"/>
                    <w:right w:val="none" w:sz="0" w:space="0" w:color="auto"/>
                  </w:divBdr>
                  <w:divsChild>
                    <w:div w:id="70930480">
                      <w:marLeft w:val="0"/>
                      <w:marRight w:val="0"/>
                      <w:marTop w:val="0"/>
                      <w:marBottom w:val="0"/>
                      <w:divBdr>
                        <w:top w:val="none" w:sz="0" w:space="0" w:color="auto"/>
                        <w:left w:val="none" w:sz="0" w:space="0" w:color="auto"/>
                        <w:bottom w:val="none" w:sz="0" w:space="0" w:color="auto"/>
                        <w:right w:val="none" w:sz="0" w:space="0" w:color="auto"/>
                      </w:divBdr>
                    </w:div>
                  </w:divsChild>
                </w:div>
                <w:div w:id="2076467912">
                  <w:marLeft w:val="0"/>
                  <w:marRight w:val="0"/>
                  <w:marTop w:val="0"/>
                  <w:marBottom w:val="0"/>
                  <w:divBdr>
                    <w:top w:val="none" w:sz="0" w:space="0" w:color="auto"/>
                    <w:left w:val="none" w:sz="0" w:space="0" w:color="auto"/>
                    <w:bottom w:val="none" w:sz="0" w:space="0" w:color="auto"/>
                    <w:right w:val="none" w:sz="0" w:space="0" w:color="auto"/>
                  </w:divBdr>
                  <w:divsChild>
                    <w:div w:id="1341734849">
                      <w:marLeft w:val="0"/>
                      <w:marRight w:val="0"/>
                      <w:marTop w:val="0"/>
                      <w:marBottom w:val="0"/>
                      <w:divBdr>
                        <w:top w:val="none" w:sz="0" w:space="0" w:color="auto"/>
                        <w:left w:val="none" w:sz="0" w:space="0" w:color="auto"/>
                        <w:bottom w:val="none" w:sz="0" w:space="0" w:color="auto"/>
                        <w:right w:val="none" w:sz="0" w:space="0" w:color="auto"/>
                      </w:divBdr>
                    </w:div>
                  </w:divsChild>
                </w:div>
                <w:div w:id="1645236709">
                  <w:marLeft w:val="0"/>
                  <w:marRight w:val="0"/>
                  <w:marTop w:val="0"/>
                  <w:marBottom w:val="0"/>
                  <w:divBdr>
                    <w:top w:val="none" w:sz="0" w:space="0" w:color="auto"/>
                    <w:left w:val="none" w:sz="0" w:space="0" w:color="auto"/>
                    <w:bottom w:val="none" w:sz="0" w:space="0" w:color="auto"/>
                    <w:right w:val="none" w:sz="0" w:space="0" w:color="auto"/>
                  </w:divBdr>
                  <w:divsChild>
                    <w:div w:id="1049836410">
                      <w:marLeft w:val="0"/>
                      <w:marRight w:val="0"/>
                      <w:marTop w:val="0"/>
                      <w:marBottom w:val="0"/>
                      <w:divBdr>
                        <w:top w:val="none" w:sz="0" w:space="0" w:color="auto"/>
                        <w:left w:val="none" w:sz="0" w:space="0" w:color="auto"/>
                        <w:bottom w:val="none" w:sz="0" w:space="0" w:color="auto"/>
                        <w:right w:val="none" w:sz="0" w:space="0" w:color="auto"/>
                      </w:divBdr>
                    </w:div>
                  </w:divsChild>
                </w:div>
                <w:div w:id="1001129965">
                  <w:marLeft w:val="0"/>
                  <w:marRight w:val="0"/>
                  <w:marTop w:val="0"/>
                  <w:marBottom w:val="0"/>
                  <w:divBdr>
                    <w:top w:val="none" w:sz="0" w:space="0" w:color="auto"/>
                    <w:left w:val="none" w:sz="0" w:space="0" w:color="auto"/>
                    <w:bottom w:val="none" w:sz="0" w:space="0" w:color="auto"/>
                    <w:right w:val="none" w:sz="0" w:space="0" w:color="auto"/>
                  </w:divBdr>
                  <w:divsChild>
                    <w:div w:id="1538203471">
                      <w:marLeft w:val="0"/>
                      <w:marRight w:val="0"/>
                      <w:marTop w:val="0"/>
                      <w:marBottom w:val="0"/>
                      <w:divBdr>
                        <w:top w:val="none" w:sz="0" w:space="0" w:color="auto"/>
                        <w:left w:val="none" w:sz="0" w:space="0" w:color="auto"/>
                        <w:bottom w:val="none" w:sz="0" w:space="0" w:color="auto"/>
                        <w:right w:val="none" w:sz="0" w:space="0" w:color="auto"/>
                      </w:divBdr>
                    </w:div>
                  </w:divsChild>
                </w:div>
                <w:div w:id="1273394032">
                  <w:marLeft w:val="0"/>
                  <w:marRight w:val="0"/>
                  <w:marTop w:val="0"/>
                  <w:marBottom w:val="0"/>
                  <w:divBdr>
                    <w:top w:val="none" w:sz="0" w:space="0" w:color="auto"/>
                    <w:left w:val="none" w:sz="0" w:space="0" w:color="auto"/>
                    <w:bottom w:val="none" w:sz="0" w:space="0" w:color="auto"/>
                    <w:right w:val="none" w:sz="0" w:space="0" w:color="auto"/>
                  </w:divBdr>
                  <w:divsChild>
                    <w:div w:id="325592852">
                      <w:marLeft w:val="0"/>
                      <w:marRight w:val="0"/>
                      <w:marTop w:val="0"/>
                      <w:marBottom w:val="0"/>
                      <w:divBdr>
                        <w:top w:val="none" w:sz="0" w:space="0" w:color="auto"/>
                        <w:left w:val="none" w:sz="0" w:space="0" w:color="auto"/>
                        <w:bottom w:val="none" w:sz="0" w:space="0" w:color="auto"/>
                        <w:right w:val="none" w:sz="0" w:space="0" w:color="auto"/>
                      </w:divBdr>
                    </w:div>
                  </w:divsChild>
                </w:div>
                <w:div w:id="1218905184">
                  <w:marLeft w:val="0"/>
                  <w:marRight w:val="0"/>
                  <w:marTop w:val="0"/>
                  <w:marBottom w:val="0"/>
                  <w:divBdr>
                    <w:top w:val="none" w:sz="0" w:space="0" w:color="auto"/>
                    <w:left w:val="none" w:sz="0" w:space="0" w:color="auto"/>
                    <w:bottom w:val="none" w:sz="0" w:space="0" w:color="auto"/>
                    <w:right w:val="none" w:sz="0" w:space="0" w:color="auto"/>
                  </w:divBdr>
                  <w:divsChild>
                    <w:div w:id="741871996">
                      <w:marLeft w:val="0"/>
                      <w:marRight w:val="0"/>
                      <w:marTop w:val="0"/>
                      <w:marBottom w:val="0"/>
                      <w:divBdr>
                        <w:top w:val="none" w:sz="0" w:space="0" w:color="auto"/>
                        <w:left w:val="none" w:sz="0" w:space="0" w:color="auto"/>
                        <w:bottom w:val="none" w:sz="0" w:space="0" w:color="auto"/>
                        <w:right w:val="none" w:sz="0" w:space="0" w:color="auto"/>
                      </w:divBdr>
                    </w:div>
                  </w:divsChild>
                </w:div>
                <w:div w:id="590090531">
                  <w:marLeft w:val="0"/>
                  <w:marRight w:val="0"/>
                  <w:marTop w:val="0"/>
                  <w:marBottom w:val="0"/>
                  <w:divBdr>
                    <w:top w:val="none" w:sz="0" w:space="0" w:color="auto"/>
                    <w:left w:val="none" w:sz="0" w:space="0" w:color="auto"/>
                    <w:bottom w:val="none" w:sz="0" w:space="0" w:color="auto"/>
                    <w:right w:val="none" w:sz="0" w:space="0" w:color="auto"/>
                  </w:divBdr>
                  <w:divsChild>
                    <w:div w:id="1884516477">
                      <w:marLeft w:val="0"/>
                      <w:marRight w:val="0"/>
                      <w:marTop w:val="0"/>
                      <w:marBottom w:val="0"/>
                      <w:divBdr>
                        <w:top w:val="none" w:sz="0" w:space="0" w:color="auto"/>
                        <w:left w:val="none" w:sz="0" w:space="0" w:color="auto"/>
                        <w:bottom w:val="none" w:sz="0" w:space="0" w:color="auto"/>
                        <w:right w:val="none" w:sz="0" w:space="0" w:color="auto"/>
                      </w:divBdr>
                    </w:div>
                  </w:divsChild>
                </w:div>
                <w:div w:id="1129664836">
                  <w:marLeft w:val="0"/>
                  <w:marRight w:val="0"/>
                  <w:marTop w:val="0"/>
                  <w:marBottom w:val="0"/>
                  <w:divBdr>
                    <w:top w:val="none" w:sz="0" w:space="0" w:color="auto"/>
                    <w:left w:val="none" w:sz="0" w:space="0" w:color="auto"/>
                    <w:bottom w:val="none" w:sz="0" w:space="0" w:color="auto"/>
                    <w:right w:val="none" w:sz="0" w:space="0" w:color="auto"/>
                  </w:divBdr>
                  <w:divsChild>
                    <w:div w:id="1802964411">
                      <w:marLeft w:val="0"/>
                      <w:marRight w:val="0"/>
                      <w:marTop w:val="0"/>
                      <w:marBottom w:val="0"/>
                      <w:divBdr>
                        <w:top w:val="none" w:sz="0" w:space="0" w:color="auto"/>
                        <w:left w:val="none" w:sz="0" w:space="0" w:color="auto"/>
                        <w:bottom w:val="none" w:sz="0" w:space="0" w:color="auto"/>
                        <w:right w:val="none" w:sz="0" w:space="0" w:color="auto"/>
                      </w:divBdr>
                    </w:div>
                  </w:divsChild>
                </w:div>
                <w:div w:id="2013337580">
                  <w:marLeft w:val="0"/>
                  <w:marRight w:val="0"/>
                  <w:marTop w:val="0"/>
                  <w:marBottom w:val="0"/>
                  <w:divBdr>
                    <w:top w:val="none" w:sz="0" w:space="0" w:color="auto"/>
                    <w:left w:val="none" w:sz="0" w:space="0" w:color="auto"/>
                    <w:bottom w:val="none" w:sz="0" w:space="0" w:color="auto"/>
                    <w:right w:val="none" w:sz="0" w:space="0" w:color="auto"/>
                  </w:divBdr>
                  <w:divsChild>
                    <w:div w:id="1186946198">
                      <w:marLeft w:val="0"/>
                      <w:marRight w:val="0"/>
                      <w:marTop w:val="0"/>
                      <w:marBottom w:val="0"/>
                      <w:divBdr>
                        <w:top w:val="none" w:sz="0" w:space="0" w:color="auto"/>
                        <w:left w:val="none" w:sz="0" w:space="0" w:color="auto"/>
                        <w:bottom w:val="none" w:sz="0" w:space="0" w:color="auto"/>
                        <w:right w:val="none" w:sz="0" w:space="0" w:color="auto"/>
                      </w:divBdr>
                    </w:div>
                  </w:divsChild>
                </w:div>
                <w:div w:id="1333142677">
                  <w:marLeft w:val="0"/>
                  <w:marRight w:val="0"/>
                  <w:marTop w:val="0"/>
                  <w:marBottom w:val="0"/>
                  <w:divBdr>
                    <w:top w:val="none" w:sz="0" w:space="0" w:color="auto"/>
                    <w:left w:val="none" w:sz="0" w:space="0" w:color="auto"/>
                    <w:bottom w:val="none" w:sz="0" w:space="0" w:color="auto"/>
                    <w:right w:val="none" w:sz="0" w:space="0" w:color="auto"/>
                  </w:divBdr>
                  <w:divsChild>
                    <w:div w:id="1039621762">
                      <w:marLeft w:val="0"/>
                      <w:marRight w:val="0"/>
                      <w:marTop w:val="0"/>
                      <w:marBottom w:val="0"/>
                      <w:divBdr>
                        <w:top w:val="none" w:sz="0" w:space="0" w:color="auto"/>
                        <w:left w:val="none" w:sz="0" w:space="0" w:color="auto"/>
                        <w:bottom w:val="none" w:sz="0" w:space="0" w:color="auto"/>
                        <w:right w:val="none" w:sz="0" w:space="0" w:color="auto"/>
                      </w:divBdr>
                    </w:div>
                  </w:divsChild>
                </w:div>
                <w:div w:id="1699506948">
                  <w:marLeft w:val="0"/>
                  <w:marRight w:val="0"/>
                  <w:marTop w:val="0"/>
                  <w:marBottom w:val="0"/>
                  <w:divBdr>
                    <w:top w:val="none" w:sz="0" w:space="0" w:color="auto"/>
                    <w:left w:val="none" w:sz="0" w:space="0" w:color="auto"/>
                    <w:bottom w:val="none" w:sz="0" w:space="0" w:color="auto"/>
                    <w:right w:val="none" w:sz="0" w:space="0" w:color="auto"/>
                  </w:divBdr>
                  <w:divsChild>
                    <w:div w:id="2017609198">
                      <w:marLeft w:val="0"/>
                      <w:marRight w:val="0"/>
                      <w:marTop w:val="0"/>
                      <w:marBottom w:val="0"/>
                      <w:divBdr>
                        <w:top w:val="none" w:sz="0" w:space="0" w:color="auto"/>
                        <w:left w:val="none" w:sz="0" w:space="0" w:color="auto"/>
                        <w:bottom w:val="none" w:sz="0" w:space="0" w:color="auto"/>
                        <w:right w:val="none" w:sz="0" w:space="0" w:color="auto"/>
                      </w:divBdr>
                    </w:div>
                  </w:divsChild>
                </w:div>
                <w:div w:id="1933127222">
                  <w:marLeft w:val="0"/>
                  <w:marRight w:val="0"/>
                  <w:marTop w:val="0"/>
                  <w:marBottom w:val="0"/>
                  <w:divBdr>
                    <w:top w:val="none" w:sz="0" w:space="0" w:color="auto"/>
                    <w:left w:val="none" w:sz="0" w:space="0" w:color="auto"/>
                    <w:bottom w:val="none" w:sz="0" w:space="0" w:color="auto"/>
                    <w:right w:val="none" w:sz="0" w:space="0" w:color="auto"/>
                  </w:divBdr>
                  <w:divsChild>
                    <w:div w:id="681207928">
                      <w:marLeft w:val="0"/>
                      <w:marRight w:val="0"/>
                      <w:marTop w:val="0"/>
                      <w:marBottom w:val="0"/>
                      <w:divBdr>
                        <w:top w:val="none" w:sz="0" w:space="0" w:color="auto"/>
                        <w:left w:val="none" w:sz="0" w:space="0" w:color="auto"/>
                        <w:bottom w:val="none" w:sz="0" w:space="0" w:color="auto"/>
                        <w:right w:val="none" w:sz="0" w:space="0" w:color="auto"/>
                      </w:divBdr>
                    </w:div>
                  </w:divsChild>
                </w:div>
                <w:div w:id="43455151">
                  <w:marLeft w:val="0"/>
                  <w:marRight w:val="0"/>
                  <w:marTop w:val="0"/>
                  <w:marBottom w:val="0"/>
                  <w:divBdr>
                    <w:top w:val="none" w:sz="0" w:space="0" w:color="auto"/>
                    <w:left w:val="none" w:sz="0" w:space="0" w:color="auto"/>
                    <w:bottom w:val="none" w:sz="0" w:space="0" w:color="auto"/>
                    <w:right w:val="none" w:sz="0" w:space="0" w:color="auto"/>
                  </w:divBdr>
                  <w:divsChild>
                    <w:div w:id="1434088029">
                      <w:marLeft w:val="0"/>
                      <w:marRight w:val="0"/>
                      <w:marTop w:val="0"/>
                      <w:marBottom w:val="0"/>
                      <w:divBdr>
                        <w:top w:val="none" w:sz="0" w:space="0" w:color="auto"/>
                        <w:left w:val="none" w:sz="0" w:space="0" w:color="auto"/>
                        <w:bottom w:val="none" w:sz="0" w:space="0" w:color="auto"/>
                        <w:right w:val="none" w:sz="0" w:space="0" w:color="auto"/>
                      </w:divBdr>
                    </w:div>
                  </w:divsChild>
                </w:div>
                <w:div w:id="912083820">
                  <w:marLeft w:val="0"/>
                  <w:marRight w:val="0"/>
                  <w:marTop w:val="0"/>
                  <w:marBottom w:val="0"/>
                  <w:divBdr>
                    <w:top w:val="none" w:sz="0" w:space="0" w:color="auto"/>
                    <w:left w:val="none" w:sz="0" w:space="0" w:color="auto"/>
                    <w:bottom w:val="none" w:sz="0" w:space="0" w:color="auto"/>
                    <w:right w:val="none" w:sz="0" w:space="0" w:color="auto"/>
                  </w:divBdr>
                  <w:divsChild>
                    <w:div w:id="1483883673">
                      <w:marLeft w:val="0"/>
                      <w:marRight w:val="0"/>
                      <w:marTop w:val="0"/>
                      <w:marBottom w:val="0"/>
                      <w:divBdr>
                        <w:top w:val="none" w:sz="0" w:space="0" w:color="auto"/>
                        <w:left w:val="none" w:sz="0" w:space="0" w:color="auto"/>
                        <w:bottom w:val="none" w:sz="0" w:space="0" w:color="auto"/>
                        <w:right w:val="none" w:sz="0" w:space="0" w:color="auto"/>
                      </w:divBdr>
                    </w:div>
                  </w:divsChild>
                </w:div>
                <w:div w:id="1724601508">
                  <w:marLeft w:val="0"/>
                  <w:marRight w:val="0"/>
                  <w:marTop w:val="0"/>
                  <w:marBottom w:val="0"/>
                  <w:divBdr>
                    <w:top w:val="none" w:sz="0" w:space="0" w:color="auto"/>
                    <w:left w:val="none" w:sz="0" w:space="0" w:color="auto"/>
                    <w:bottom w:val="none" w:sz="0" w:space="0" w:color="auto"/>
                    <w:right w:val="none" w:sz="0" w:space="0" w:color="auto"/>
                  </w:divBdr>
                  <w:divsChild>
                    <w:div w:id="174618682">
                      <w:marLeft w:val="0"/>
                      <w:marRight w:val="0"/>
                      <w:marTop w:val="0"/>
                      <w:marBottom w:val="0"/>
                      <w:divBdr>
                        <w:top w:val="none" w:sz="0" w:space="0" w:color="auto"/>
                        <w:left w:val="none" w:sz="0" w:space="0" w:color="auto"/>
                        <w:bottom w:val="none" w:sz="0" w:space="0" w:color="auto"/>
                        <w:right w:val="none" w:sz="0" w:space="0" w:color="auto"/>
                      </w:divBdr>
                    </w:div>
                  </w:divsChild>
                </w:div>
                <w:div w:id="1439566499">
                  <w:marLeft w:val="0"/>
                  <w:marRight w:val="0"/>
                  <w:marTop w:val="0"/>
                  <w:marBottom w:val="0"/>
                  <w:divBdr>
                    <w:top w:val="none" w:sz="0" w:space="0" w:color="auto"/>
                    <w:left w:val="none" w:sz="0" w:space="0" w:color="auto"/>
                    <w:bottom w:val="none" w:sz="0" w:space="0" w:color="auto"/>
                    <w:right w:val="none" w:sz="0" w:space="0" w:color="auto"/>
                  </w:divBdr>
                  <w:divsChild>
                    <w:div w:id="1113208741">
                      <w:marLeft w:val="0"/>
                      <w:marRight w:val="0"/>
                      <w:marTop w:val="0"/>
                      <w:marBottom w:val="0"/>
                      <w:divBdr>
                        <w:top w:val="none" w:sz="0" w:space="0" w:color="auto"/>
                        <w:left w:val="none" w:sz="0" w:space="0" w:color="auto"/>
                        <w:bottom w:val="none" w:sz="0" w:space="0" w:color="auto"/>
                        <w:right w:val="none" w:sz="0" w:space="0" w:color="auto"/>
                      </w:divBdr>
                    </w:div>
                  </w:divsChild>
                </w:div>
                <w:div w:id="984628151">
                  <w:marLeft w:val="0"/>
                  <w:marRight w:val="0"/>
                  <w:marTop w:val="0"/>
                  <w:marBottom w:val="0"/>
                  <w:divBdr>
                    <w:top w:val="none" w:sz="0" w:space="0" w:color="auto"/>
                    <w:left w:val="none" w:sz="0" w:space="0" w:color="auto"/>
                    <w:bottom w:val="none" w:sz="0" w:space="0" w:color="auto"/>
                    <w:right w:val="none" w:sz="0" w:space="0" w:color="auto"/>
                  </w:divBdr>
                  <w:divsChild>
                    <w:div w:id="264116697">
                      <w:marLeft w:val="0"/>
                      <w:marRight w:val="0"/>
                      <w:marTop w:val="0"/>
                      <w:marBottom w:val="0"/>
                      <w:divBdr>
                        <w:top w:val="none" w:sz="0" w:space="0" w:color="auto"/>
                        <w:left w:val="none" w:sz="0" w:space="0" w:color="auto"/>
                        <w:bottom w:val="none" w:sz="0" w:space="0" w:color="auto"/>
                        <w:right w:val="none" w:sz="0" w:space="0" w:color="auto"/>
                      </w:divBdr>
                    </w:div>
                  </w:divsChild>
                </w:div>
                <w:div w:id="244606193">
                  <w:marLeft w:val="0"/>
                  <w:marRight w:val="0"/>
                  <w:marTop w:val="0"/>
                  <w:marBottom w:val="0"/>
                  <w:divBdr>
                    <w:top w:val="none" w:sz="0" w:space="0" w:color="auto"/>
                    <w:left w:val="none" w:sz="0" w:space="0" w:color="auto"/>
                    <w:bottom w:val="none" w:sz="0" w:space="0" w:color="auto"/>
                    <w:right w:val="none" w:sz="0" w:space="0" w:color="auto"/>
                  </w:divBdr>
                  <w:divsChild>
                    <w:div w:id="38436419">
                      <w:marLeft w:val="0"/>
                      <w:marRight w:val="0"/>
                      <w:marTop w:val="0"/>
                      <w:marBottom w:val="0"/>
                      <w:divBdr>
                        <w:top w:val="none" w:sz="0" w:space="0" w:color="auto"/>
                        <w:left w:val="none" w:sz="0" w:space="0" w:color="auto"/>
                        <w:bottom w:val="none" w:sz="0" w:space="0" w:color="auto"/>
                        <w:right w:val="none" w:sz="0" w:space="0" w:color="auto"/>
                      </w:divBdr>
                    </w:div>
                  </w:divsChild>
                </w:div>
                <w:div w:id="1764762859">
                  <w:marLeft w:val="0"/>
                  <w:marRight w:val="0"/>
                  <w:marTop w:val="0"/>
                  <w:marBottom w:val="0"/>
                  <w:divBdr>
                    <w:top w:val="none" w:sz="0" w:space="0" w:color="auto"/>
                    <w:left w:val="none" w:sz="0" w:space="0" w:color="auto"/>
                    <w:bottom w:val="none" w:sz="0" w:space="0" w:color="auto"/>
                    <w:right w:val="none" w:sz="0" w:space="0" w:color="auto"/>
                  </w:divBdr>
                  <w:divsChild>
                    <w:div w:id="717627831">
                      <w:marLeft w:val="0"/>
                      <w:marRight w:val="0"/>
                      <w:marTop w:val="0"/>
                      <w:marBottom w:val="0"/>
                      <w:divBdr>
                        <w:top w:val="none" w:sz="0" w:space="0" w:color="auto"/>
                        <w:left w:val="none" w:sz="0" w:space="0" w:color="auto"/>
                        <w:bottom w:val="none" w:sz="0" w:space="0" w:color="auto"/>
                        <w:right w:val="none" w:sz="0" w:space="0" w:color="auto"/>
                      </w:divBdr>
                    </w:div>
                  </w:divsChild>
                </w:div>
                <w:div w:id="1682008838">
                  <w:marLeft w:val="0"/>
                  <w:marRight w:val="0"/>
                  <w:marTop w:val="0"/>
                  <w:marBottom w:val="0"/>
                  <w:divBdr>
                    <w:top w:val="none" w:sz="0" w:space="0" w:color="auto"/>
                    <w:left w:val="none" w:sz="0" w:space="0" w:color="auto"/>
                    <w:bottom w:val="none" w:sz="0" w:space="0" w:color="auto"/>
                    <w:right w:val="none" w:sz="0" w:space="0" w:color="auto"/>
                  </w:divBdr>
                  <w:divsChild>
                    <w:div w:id="1326518836">
                      <w:marLeft w:val="0"/>
                      <w:marRight w:val="0"/>
                      <w:marTop w:val="0"/>
                      <w:marBottom w:val="0"/>
                      <w:divBdr>
                        <w:top w:val="none" w:sz="0" w:space="0" w:color="auto"/>
                        <w:left w:val="none" w:sz="0" w:space="0" w:color="auto"/>
                        <w:bottom w:val="none" w:sz="0" w:space="0" w:color="auto"/>
                        <w:right w:val="none" w:sz="0" w:space="0" w:color="auto"/>
                      </w:divBdr>
                    </w:div>
                  </w:divsChild>
                </w:div>
                <w:div w:id="821893516">
                  <w:marLeft w:val="0"/>
                  <w:marRight w:val="0"/>
                  <w:marTop w:val="0"/>
                  <w:marBottom w:val="0"/>
                  <w:divBdr>
                    <w:top w:val="none" w:sz="0" w:space="0" w:color="auto"/>
                    <w:left w:val="none" w:sz="0" w:space="0" w:color="auto"/>
                    <w:bottom w:val="none" w:sz="0" w:space="0" w:color="auto"/>
                    <w:right w:val="none" w:sz="0" w:space="0" w:color="auto"/>
                  </w:divBdr>
                  <w:divsChild>
                    <w:div w:id="2007127868">
                      <w:marLeft w:val="0"/>
                      <w:marRight w:val="0"/>
                      <w:marTop w:val="0"/>
                      <w:marBottom w:val="0"/>
                      <w:divBdr>
                        <w:top w:val="none" w:sz="0" w:space="0" w:color="auto"/>
                        <w:left w:val="none" w:sz="0" w:space="0" w:color="auto"/>
                        <w:bottom w:val="none" w:sz="0" w:space="0" w:color="auto"/>
                        <w:right w:val="none" w:sz="0" w:space="0" w:color="auto"/>
                      </w:divBdr>
                    </w:div>
                  </w:divsChild>
                </w:div>
                <w:div w:id="267858706">
                  <w:marLeft w:val="0"/>
                  <w:marRight w:val="0"/>
                  <w:marTop w:val="0"/>
                  <w:marBottom w:val="0"/>
                  <w:divBdr>
                    <w:top w:val="none" w:sz="0" w:space="0" w:color="auto"/>
                    <w:left w:val="none" w:sz="0" w:space="0" w:color="auto"/>
                    <w:bottom w:val="none" w:sz="0" w:space="0" w:color="auto"/>
                    <w:right w:val="none" w:sz="0" w:space="0" w:color="auto"/>
                  </w:divBdr>
                  <w:divsChild>
                    <w:div w:id="330837059">
                      <w:marLeft w:val="0"/>
                      <w:marRight w:val="0"/>
                      <w:marTop w:val="0"/>
                      <w:marBottom w:val="0"/>
                      <w:divBdr>
                        <w:top w:val="none" w:sz="0" w:space="0" w:color="auto"/>
                        <w:left w:val="none" w:sz="0" w:space="0" w:color="auto"/>
                        <w:bottom w:val="none" w:sz="0" w:space="0" w:color="auto"/>
                        <w:right w:val="none" w:sz="0" w:space="0" w:color="auto"/>
                      </w:divBdr>
                    </w:div>
                  </w:divsChild>
                </w:div>
                <w:div w:id="4212384">
                  <w:marLeft w:val="0"/>
                  <w:marRight w:val="0"/>
                  <w:marTop w:val="0"/>
                  <w:marBottom w:val="0"/>
                  <w:divBdr>
                    <w:top w:val="none" w:sz="0" w:space="0" w:color="auto"/>
                    <w:left w:val="none" w:sz="0" w:space="0" w:color="auto"/>
                    <w:bottom w:val="none" w:sz="0" w:space="0" w:color="auto"/>
                    <w:right w:val="none" w:sz="0" w:space="0" w:color="auto"/>
                  </w:divBdr>
                  <w:divsChild>
                    <w:div w:id="1599484931">
                      <w:marLeft w:val="0"/>
                      <w:marRight w:val="0"/>
                      <w:marTop w:val="0"/>
                      <w:marBottom w:val="0"/>
                      <w:divBdr>
                        <w:top w:val="none" w:sz="0" w:space="0" w:color="auto"/>
                        <w:left w:val="none" w:sz="0" w:space="0" w:color="auto"/>
                        <w:bottom w:val="none" w:sz="0" w:space="0" w:color="auto"/>
                        <w:right w:val="none" w:sz="0" w:space="0" w:color="auto"/>
                      </w:divBdr>
                    </w:div>
                  </w:divsChild>
                </w:div>
                <w:div w:id="1752656792">
                  <w:marLeft w:val="0"/>
                  <w:marRight w:val="0"/>
                  <w:marTop w:val="0"/>
                  <w:marBottom w:val="0"/>
                  <w:divBdr>
                    <w:top w:val="none" w:sz="0" w:space="0" w:color="auto"/>
                    <w:left w:val="none" w:sz="0" w:space="0" w:color="auto"/>
                    <w:bottom w:val="none" w:sz="0" w:space="0" w:color="auto"/>
                    <w:right w:val="none" w:sz="0" w:space="0" w:color="auto"/>
                  </w:divBdr>
                  <w:divsChild>
                    <w:div w:id="312872083">
                      <w:marLeft w:val="0"/>
                      <w:marRight w:val="0"/>
                      <w:marTop w:val="0"/>
                      <w:marBottom w:val="0"/>
                      <w:divBdr>
                        <w:top w:val="none" w:sz="0" w:space="0" w:color="auto"/>
                        <w:left w:val="none" w:sz="0" w:space="0" w:color="auto"/>
                        <w:bottom w:val="none" w:sz="0" w:space="0" w:color="auto"/>
                        <w:right w:val="none" w:sz="0" w:space="0" w:color="auto"/>
                      </w:divBdr>
                    </w:div>
                  </w:divsChild>
                </w:div>
                <w:div w:id="712115073">
                  <w:marLeft w:val="0"/>
                  <w:marRight w:val="0"/>
                  <w:marTop w:val="0"/>
                  <w:marBottom w:val="0"/>
                  <w:divBdr>
                    <w:top w:val="none" w:sz="0" w:space="0" w:color="auto"/>
                    <w:left w:val="none" w:sz="0" w:space="0" w:color="auto"/>
                    <w:bottom w:val="none" w:sz="0" w:space="0" w:color="auto"/>
                    <w:right w:val="none" w:sz="0" w:space="0" w:color="auto"/>
                  </w:divBdr>
                  <w:divsChild>
                    <w:div w:id="1372923391">
                      <w:marLeft w:val="0"/>
                      <w:marRight w:val="0"/>
                      <w:marTop w:val="0"/>
                      <w:marBottom w:val="0"/>
                      <w:divBdr>
                        <w:top w:val="none" w:sz="0" w:space="0" w:color="auto"/>
                        <w:left w:val="none" w:sz="0" w:space="0" w:color="auto"/>
                        <w:bottom w:val="none" w:sz="0" w:space="0" w:color="auto"/>
                        <w:right w:val="none" w:sz="0" w:space="0" w:color="auto"/>
                      </w:divBdr>
                    </w:div>
                  </w:divsChild>
                </w:div>
                <w:div w:id="227031479">
                  <w:marLeft w:val="0"/>
                  <w:marRight w:val="0"/>
                  <w:marTop w:val="0"/>
                  <w:marBottom w:val="0"/>
                  <w:divBdr>
                    <w:top w:val="none" w:sz="0" w:space="0" w:color="auto"/>
                    <w:left w:val="none" w:sz="0" w:space="0" w:color="auto"/>
                    <w:bottom w:val="none" w:sz="0" w:space="0" w:color="auto"/>
                    <w:right w:val="none" w:sz="0" w:space="0" w:color="auto"/>
                  </w:divBdr>
                  <w:divsChild>
                    <w:div w:id="21013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2784">
          <w:marLeft w:val="0"/>
          <w:marRight w:val="0"/>
          <w:marTop w:val="0"/>
          <w:marBottom w:val="0"/>
          <w:divBdr>
            <w:top w:val="none" w:sz="0" w:space="0" w:color="auto"/>
            <w:left w:val="none" w:sz="0" w:space="0" w:color="auto"/>
            <w:bottom w:val="none" w:sz="0" w:space="0" w:color="auto"/>
            <w:right w:val="none" w:sz="0" w:space="0" w:color="auto"/>
          </w:divBdr>
        </w:div>
        <w:div w:id="768623035">
          <w:marLeft w:val="0"/>
          <w:marRight w:val="0"/>
          <w:marTop w:val="0"/>
          <w:marBottom w:val="0"/>
          <w:divBdr>
            <w:top w:val="none" w:sz="0" w:space="0" w:color="auto"/>
            <w:left w:val="none" w:sz="0" w:space="0" w:color="auto"/>
            <w:bottom w:val="none" w:sz="0" w:space="0" w:color="auto"/>
            <w:right w:val="none" w:sz="0" w:space="0" w:color="auto"/>
          </w:divBdr>
        </w:div>
        <w:div w:id="1102839859">
          <w:marLeft w:val="0"/>
          <w:marRight w:val="0"/>
          <w:marTop w:val="0"/>
          <w:marBottom w:val="0"/>
          <w:divBdr>
            <w:top w:val="none" w:sz="0" w:space="0" w:color="auto"/>
            <w:left w:val="none" w:sz="0" w:space="0" w:color="auto"/>
            <w:bottom w:val="none" w:sz="0" w:space="0" w:color="auto"/>
            <w:right w:val="none" w:sz="0" w:space="0" w:color="auto"/>
          </w:divBdr>
        </w:div>
        <w:div w:id="844170441">
          <w:marLeft w:val="0"/>
          <w:marRight w:val="0"/>
          <w:marTop w:val="0"/>
          <w:marBottom w:val="0"/>
          <w:divBdr>
            <w:top w:val="none" w:sz="0" w:space="0" w:color="auto"/>
            <w:left w:val="none" w:sz="0" w:space="0" w:color="auto"/>
            <w:bottom w:val="none" w:sz="0" w:space="0" w:color="auto"/>
            <w:right w:val="none" w:sz="0" w:space="0" w:color="auto"/>
          </w:divBdr>
        </w:div>
        <w:div w:id="1592742667">
          <w:marLeft w:val="0"/>
          <w:marRight w:val="0"/>
          <w:marTop w:val="0"/>
          <w:marBottom w:val="0"/>
          <w:divBdr>
            <w:top w:val="none" w:sz="0" w:space="0" w:color="auto"/>
            <w:left w:val="none" w:sz="0" w:space="0" w:color="auto"/>
            <w:bottom w:val="none" w:sz="0" w:space="0" w:color="auto"/>
            <w:right w:val="none" w:sz="0" w:space="0" w:color="auto"/>
          </w:divBdr>
          <w:divsChild>
            <w:div w:id="1587307586">
              <w:marLeft w:val="-75"/>
              <w:marRight w:val="0"/>
              <w:marTop w:val="30"/>
              <w:marBottom w:val="30"/>
              <w:divBdr>
                <w:top w:val="none" w:sz="0" w:space="0" w:color="auto"/>
                <w:left w:val="none" w:sz="0" w:space="0" w:color="auto"/>
                <w:bottom w:val="none" w:sz="0" w:space="0" w:color="auto"/>
                <w:right w:val="none" w:sz="0" w:space="0" w:color="auto"/>
              </w:divBdr>
              <w:divsChild>
                <w:div w:id="1647473362">
                  <w:marLeft w:val="0"/>
                  <w:marRight w:val="0"/>
                  <w:marTop w:val="0"/>
                  <w:marBottom w:val="0"/>
                  <w:divBdr>
                    <w:top w:val="none" w:sz="0" w:space="0" w:color="auto"/>
                    <w:left w:val="none" w:sz="0" w:space="0" w:color="auto"/>
                    <w:bottom w:val="none" w:sz="0" w:space="0" w:color="auto"/>
                    <w:right w:val="none" w:sz="0" w:space="0" w:color="auto"/>
                  </w:divBdr>
                  <w:divsChild>
                    <w:div w:id="189492528">
                      <w:marLeft w:val="0"/>
                      <w:marRight w:val="0"/>
                      <w:marTop w:val="0"/>
                      <w:marBottom w:val="0"/>
                      <w:divBdr>
                        <w:top w:val="none" w:sz="0" w:space="0" w:color="auto"/>
                        <w:left w:val="none" w:sz="0" w:space="0" w:color="auto"/>
                        <w:bottom w:val="none" w:sz="0" w:space="0" w:color="auto"/>
                        <w:right w:val="none" w:sz="0" w:space="0" w:color="auto"/>
                      </w:divBdr>
                    </w:div>
                  </w:divsChild>
                </w:div>
                <w:div w:id="625694916">
                  <w:marLeft w:val="0"/>
                  <w:marRight w:val="0"/>
                  <w:marTop w:val="0"/>
                  <w:marBottom w:val="0"/>
                  <w:divBdr>
                    <w:top w:val="none" w:sz="0" w:space="0" w:color="auto"/>
                    <w:left w:val="none" w:sz="0" w:space="0" w:color="auto"/>
                    <w:bottom w:val="none" w:sz="0" w:space="0" w:color="auto"/>
                    <w:right w:val="none" w:sz="0" w:space="0" w:color="auto"/>
                  </w:divBdr>
                  <w:divsChild>
                    <w:div w:id="126244961">
                      <w:marLeft w:val="0"/>
                      <w:marRight w:val="0"/>
                      <w:marTop w:val="0"/>
                      <w:marBottom w:val="0"/>
                      <w:divBdr>
                        <w:top w:val="none" w:sz="0" w:space="0" w:color="auto"/>
                        <w:left w:val="none" w:sz="0" w:space="0" w:color="auto"/>
                        <w:bottom w:val="none" w:sz="0" w:space="0" w:color="auto"/>
                        <w:right w:val="none" w:sz="0" w:space="0" w:color="auto"/>
                      </w:divBdr>
                    </w:div>
                  </w:divsChild>
                </w:div>
                <w:div w:id="1769278224">
                  <w:marLeft w:val="0"/>
                  <w:marRight w:val="0"/>
                  <w:marTop w:val="0"/>
                  <w:marBottom w:val="0"/>
                  <w:divBdr>
                    <w:top w:val="none" w:sz="0" w:space="0" w:color="auto"/>
                    <w:left w:val="none" w:sz="0" w:space="0" w:color="auto"/>
                    <w:bottom w:val="none" w:sz="0" w:space="0" w:color="auto"/>
                    <w:right w:val="none" w:sz="0" w:space="0" w:color="auto"/>
                  </w:divBdr>
                  <w:divsChild>
                    <w:div w:id="170073153">
                      <w:marLeft w:val="0"/>
                      <w:marRight w:val="0"/>
                      <w:marTop w:val="0"/>
                      <w:marBottom w:val="0"/>
                      <w:divBdr>
                        <w:top w:val="none" w:sz="0" w:space="0" w:color="auto"/>
                        <w:left w:val="none" w:sz="0" w:space="0" w:color="auto"/>
                        <w:bottom w:val="none" w:sz="0" w:space="0" w:color="auto"/>
                        <w:right w:val="none" w:sz="0" w:space="0" w:color="auto"/>
                      </w:divBdr>
                    </w:div>
                  </w:divsChild>
                </w:div>
                <w:div w:id="484905632">
                  <w:marLeft w:val="0"/>
                  <w:marRight w:val="0"/>
                  <w:marTop w:val="0"/>
                  <w:marBottom w:val="0"/>
                  <w:divBdr>
                    <w:top w:val="none" w:sz="0" w:space="0" w:color="auto"/>
                    <w:left w:val="none" w:sz="0" w:space="0" w:color="auto"/>
                    <w:bottom w:val="none" w:sz="0" w:space="0" w:color="auto"/>
                    <w:right w:val="none" w:sz="0" w:space="0" w:color="auto"/>
                  </w:divBdr>
                  <w:divsChild>
                    <w:div w:id="2018313771">
                      <w:marLeft w:val="0"/>
                      <w:marRight w:val="0"/>
                      <w:marTop w:val="0"/>
                      <w:marBottom w:val="0"/>
                      <w:divBdr>
                        <w:top w:val="none" w:sz="0" w:space="0" w:color="auto"/>
                        <w:left w:val="none" w:sz="0" w:space="0" w:color="auto"/>
                        <w:bottom w:val="none" w:sz="0" w:space="0" w:color="auto"/>
                        <w:right w:val="none" w:sz="0" w:space="0" w:color="auto"/>
                      </w:divBdr>
                    </w:div>
                  </w:divsChild>
                </w:div>
                <w:div w:id="101926535">
                  <w:marLeft w:val="0"/>
                  <w:marRight w:val="0"/>
                  <w:marTop w:val="0"/>
                  <w:marBottom w:val="0"/>
                  <w:divBdr>
                    <w:top w:val="none" w:sz="0" w:space="0" w:color="auto"/>
                    <w:left w:val="none" w:sz="0" w:space="0" w:color="auto"/>
                    <w:bottom w:val="none" w:sz="0" w:space="0" w:color="auto"/>
                    <w:right w:val="none" w:sz="0" w:space="0" w:color="auto"/>
                  </w:divBdr>
                  <w:divsChild>
                    <w:div w:id="116997064">
                      <w:marLeft w:val="0"/>
                      <w:marRight w:val="0"/>
                      <w:marTop w:val="0"/>
                      <w:marBottom w:val="0"/>
                      <w:divBdr>
                        <w:top w:val="none" w:sz="0" w:space="0" w:color="auto"/>
                        <w:left w:val="none" w:sz="0" w:space="0" w:color="auto"/>
                        <w:bottom w:val="none" w:sz="0" w:space="0" w:color="auto"/>
                        <w:right w:val="none" w:sz="0" w:space="0" w:color="auto"/>
                      </w:divBdr>
                    </w:div>
                  </w:divsChild>
                </w:div>
                <w:div w:id="1917589304">
                  <w:marLeft w:val="0"/>
                  <w:marRight w:val="0"/>
                  <w:marTop w:val="0"/>
                  <w:marBottom w:val="0"/>
                  <w:divBdr>
                    <w:top w:val="none" w:sz="0" w:space="0" w:color="auto"/>
                    <w:left w:val="none" w:sz="0" w:space="0" w:color="auto"/>
                    <w:bottom w:val="none" w:sz="0" w:space="0" w:color="auto"/>
                    <w:right w:val="none" w:sz="0" w:space="0" w:color="auto"/>
                  </w:divBdr>
                  <w:divsChild>
                    <w:div w:id="923222654">
                      <w:marLeft w:val="0"/>
                      <w:marRight w:val="0"/>
                      <w:marTop w:val="0"/>
                      <w:marBottom w:val="0"/>
                      <w:divBdr>
                        <w:top w:val="none" w:sz="0" w:space="0" w:color="auto"/>
                        <w:left w:val="none" w:sz="0" w:space="0" w:color="auto"/>
                        <w:bottom w:val="none" w:sz="0" w:space="0" w:color="auto"/>
                        <w:right w:val="none" w:sz="0" w:space="0" w:color="auto"/>
                      </w:divBdr>
                    </w:div>
                  </w:divsChild>
                </w:div>
                <w:div w:id="121391296">
                  <w:marLeft w:val="0"/>
                  <w:marRight w:val="0"/>
                  <w:marTop w:val="0"/>
                  <w:marBottom w:val="0"/>
                  <w:divBdr>
                    <w:top w:val="none" w:sz="0" w:space="0" w:color="auto"/>
                    <w:left w:val="none" w:sz="0" w:space="0" w:color="auto"/>
                    <w:bottom w:val="none" w:sz="0" w:space="0" w:color="auto"/>
                    <w:right w:val="none" w:sz="0" w:space="0" w:color="auto"/>
                  </w:divBdr>
                  <w:divsChild>
                    <w:div w:id="1482233631">
                      <w:marLeft w:val="0"/>
                      <w:marRight w:val="0"/>
                      <w:marTop w:val="0"/>
                      <w:marBottom w:val="0"/>
                      <w:divBdr>
                        <w:top w:val="none" w:sz="0" w:space="0" w:color="auto"/>
                        <w:left w:val="none" w:sz="0" w:space="0" w:color="auto"/>
                        <w:bottom w:val="none" w:sz="0" w:space="0" w:color="auto"/>
                        <w:right w:val="none" w:sz="0" w:space="0" w:color="auto"/>
                      </w:divBdr>
                    </w:div>
                  </w:divsChild>
                </w:div>
                <w:div w:id="1283465819">
                  <w:marLeft w:val="0"/>
                  <w:marRight w:val="0"/>
                  <w:marTop w:val="0"/>
                  <w:marBottom w:val="0"/>
                  <w:divBdr>
                    <w:top w:val="none" w:sz="0" w:space="0" w:color="auto"/>
                    <w:left w:val="none" w:sz="0" w:space="0" w:color="auto"/>
                    <w:bottom w:val="none" w:sz="0" w:space="0" w:color="auto"/>
                    <w:right w:val="none" w:sz="0" w:space="0" w:color="auto"/>
                  </w:divBdr>
                  <w:divsChild>
                    <w:div w:id="308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298">
          <w:marLeft w:val="0"/>
          <w:marRight w:val="0"/>
          <w:marTop w:val="0"/>
          <w:marBottom w:val="0"/>
          <w:divBdr>
            <w:top w:val="none" w:sz="0" w:space="0" w:color="auto"/>
            <w:left w:val="none" w:sz="0" w:space="0" w:color="auto"/>
            <w:bottom w:val="none" w:sz="0" w:space="0" w:color="auto"/>
            <w:right w:val="none" w:sz="0" w:space="0" w:color="auto"/>
          </w:divBdr>
        </w:div>
        <w:div w:id="1335689932">
          <w:marLeft w:val="0"/>
          <w:marRight w:val="0"/>
          <w:marTop w:val="0"/>
          <w:marBottom w:val="0"/>
          <w:divBdr>
            <w:top w:val="none" w:sz="0" w:space="0" w:color="auto"/>
            <w:left w:val="none" w:sz="0" w:space="0" w:color="auto"/>
            <w:bottom w:val="none" w:sz="0" w:space="0" w:color="auto"/>
            <w:right w:val="none" w:sz="0" w:space="0" w:color="auto"/>
          </w:divBdr>
        </w:div>
        <w:div w:id="1570072084">
          <w:marLeft w:val="0"/>
          <w:marRight w:val="0"/>
          <w:marTop w:val="0"/>
          <w:marBottom w:val="0"/>
          <w:divBdr>
            <w:top w:val="none" w:sz="0" w:space="0" w:color="auto"/>
            <w:left w:val="none" w:sz="0" w:space="0" w:color="auto"/>
            <w:bottom w:val="none" w:sz="0" w:space="0" w:color="auto"/>
            <w:right w:val="none" w:sz="0" w:space="0" w:color="auto"/>
          </w:divBdr>
        </w:div>
        <w:div w:id="717165904">
          <w:marLeft w:val="0"/>
          <w:marRight w:val="0"/>
          <w:marTop w:val="0"/>
          <w:marBottom w:val="0"/>
          <w:divBdr>
            <w:top w:val="none" w:sz="0" w:space="0" w:color="auto"/>
            <w:left w:val="none" w:sz="0" w:space="0" w:color="auto"/>
            <w:bottom w:val="none" w:sz="0" w:space="0" w:color="auto"/>
            <w:right w:val="none" w:sz="0" w:space="0" w:color="auto"/>
          </w:divBdr>
        </w:div>
        <w:div w:id="748842413">
          <w:marLeft w:val="0"/>
          <w:marRight w:val="0"/>
          <w:marTop w:val="0"/>
          <w:marBottom w:val="0"/>
          <w:divBdr>
            <w:top w:val="none" w:sz="0" w:space="0" w:color="auto"/>
            <w:left w:val="none" w:sz="0" w:space="0" w:color="auto"/>
            <w:bottom w:val="none" w:sz="0" w:space="0" w:color="auto"/>
            <w:right w:val="none" w:sz="0" w:space="0" w:color="auto"/>
          </w:divBdr>
        </w:div>
        <w:div w:id="239026391">
          <w:marLeft w:val="0"/>
          <w:marRight w:val="0"/>
          <w:marTop w:val="0"/>
          <w:marBottom w:val="0"/>
          <w:divBdr>
            <w:top w:val="none" w:sz="0" w:space="0" w:color="auto"/>
            <w:left w:val="none" w:sz="0" w:space="0" w:color="auto"/>
            <w:bottom w:val="none" w:sz="0" w:space="0" w:color="auto"/>
            <w:right w:val="none" w:sz="0" w:space="0" w:color="auto"/>
          </w:divBdr>
          <w:divsChild>
            <w:div w:id="1979647038">
              <w:marLeft w:val="0"/>
              <w:marRight w:val="0"/>
              <w:marTop w:val="0"/>
              <w:marBottom w:val="0"/>
              <w:divBdr>
                <w:top w:val="none" w:sz="0" w:space="0" w:color="auto"/>
                <w:left w:val="none" w:sz="0" w:space="0" w:color="auto"/>
                <w:bottom w:val="none" w:sz="0" w:space="0" w:color="auto"/>
                <w:right w:val="none" w:sz="0" w:space="0" w:color="auto"/>
              </w:divBdr>
            </w:div>
            <w:div w:id="929657047">
              <w:marLeft w:val="0"/>
              <w:marRight w:val="0"/>
              <w:marTop w:val="0"/>
              <w:marBottom w:val="0"/>
              <w:divBdr>
                <w:top w:val="none" w:sz="0" w:space="0" w:color="auto"/>
                <w:left w:val="none" w:sz="0" w:space="0" w:color="auto"/>
                <w:bottom w:val="none" w:sz="0" w:space="0" w:color="auto"/>
                <w:right w:val="none" w:sz="0" w:space="0" w:color="auto"/>
              </w:divBdr>
            </w:div>
          </w:divsChild>
        </w:div>
        <w:div w:id="265507786">
          <w:marLeft w:val="0"/>
          <w:marRight w:val="0"/>
          <w:marTop w:val="0"/>
          <w:marBottom w:val="0"/>
          <w:divBdr>
            <w:top w:val="none" w:sz="0" w:space="0" w:color="auto"/>
            <w:left w:val="none" w:sz="0" w:space="0" w:color="auto"/>
            <w:bottom w:val="none" w:sz="0" w:space="0" w:color="auto"/>
            <w:right w:val="none" w:sz="0" w:space="0" w:color="auto"/>
          </w:divBdr>
          <w:divsChild>
            <w:div w:id="1123226506">
              <w:marLeft w:val="-75"/>
              <w:marRight w:val="0"/>
              <w:marTop w:val="30"/>
              <w:marBottom w:val="30"/>
              <w:divBdr>
                <w:top w:val="none" w:sz="0" w:space="0" w:color="auto"/>
                <w:left w:val="none" w:sz="0" w:space="0" w:color="auto"/>
                <w:bottom w:val="none" w:sz="0" w:space="0" w:color="auto"/>
                <w:right w:val="none" w:sz="0" w:space="0" w:color="auto"/>
              </w:divBdr>
              <w:divsChild>
                <w:div w:id="1637027830">
                  <w:marLeft w:val="0"/>
                  <w:marRight w:val="0"/>
                  <w:marTop w:val="0"/>
                  <w:marBottom w:val="0"/>
                  <w:divBdr>
                    <w:top w:val="none" w:sz="0" w:space="0" w:color="auto"/>
                    <w:left w:val="none" w:sz="0" w:space="0" w:color="auto"/>
                    <w:bottom w:val="none" w:sz="0" w:space="0" w:color="auto"/>
                    <w:right w:val="none" w:sz="0" w:space="0" w:color="auto"/>
                  </w:divBdr>
                  <w:divsChild>
                    <w:div w:id="560865862">
                      <w:marLeft w:val="0"/>
                      <w:marRight w:val="0"/>
                      <w:marTop w:val="0"/>
                      <w:marBottom w:val="0"/>
                      <w:divBdr>
                        <w:top w:val="none" w:sz="0" w:space="0" w:color="auto"/>
                        <w:left w:val="none" w:sz="0" w:space="0" w:color="auto"/>
                        <w:bottom w:val="none" w:sz="0" w:space="0" w:color="auto"/>
                        <w:right w:val="none" w:sz="0" w:space="0" w:color="auto"/>
                      </w:divBdr>
                    </w:div>
                  </w:divsChild>
                </w:div>
                <w:div w:id="1957248841">
                  <w:marLeft w:val="0"/>
                  <w:marRight w:val="0"/>
                  <w:marTop w:val="0"/>
                  <w:marBottom w:val="0"/>
                  <w:divBdr>
                    <w:top w:val="none" w:sz="0" w:space="0" w:color="auto"/>
                    <w:left w:val="none" w:sz="0" w:space="0" w:color="auto"/>
                    <w:bottom w:val="none" w:sz="0" w:space="0" w:color="auto"/>
                    <w:right w:val="none" w:sz="0" w:space="0" w:color="auto"/>
                  </w:divBdr>
                  <w:divsChild>
                    <w:div w:id="1585410269">
                      <w:marLeft w:val="0"/>
                      <w:marRight w:val="0"/>
                      <w:marTop w:val="0"/>
                      <w:marBottom w:val="0"/>
                      <w:divBdr>
                        <w:top w:val="none" w:sz="0" w:space="0" w:color="auto"/>
                        <w:left w:val="none" w:sz="0" w:space="0" w:color="auto"/>
                        <w:bottom w:val="none" w:sz="0" w:space="0" w:color="auto"/>
                        <w:right w:val="none" w:sz="0" w:space="0" w:color="auto"/>
                      </w:divBdr>
                    </w:div>
                  </w:divsChild>
                </w:div>
                <w:div w:id="378827155">
                  <w:marLeft w:val="0"/>
                  <w:marRight w:val="0"/>
                  <w:marTop w:val="0"/>
                  <w:marBottom w:val="0"/>
                  <w:divBdr>
                    <w:top w:val="none" w:sz="0" w:space="0" w:color="auto"/>
                    <w:left w:val="none" w:sz="0" w:space="0" w:color="auto"/>
                    <w:bottom w:val="none" w:sz="0" w:space="0" w:color="auto"/>
                    <w:right w:val="none" w:sz="0" w:space="0" w:color="auto"/>
                  </w:divBdr>
                  <w:divsChild>
                    <w:div w:id="1572306293">
                      <w:marLeft w:val="0"/>
                      <w:marRight w:val="0"/>
                      <w:marTop w:val="0"/>
                      <w:marBottom w:val="0"/>
                      <w:divBdr>
                        <w:top w:val="none" w:sz="0" w:space="0" w:color="auto"/>
                        <w:left w:val="none" w:sz="0" w:space="0" w:color="auto"/>
                        <w:bottom w:val="none" w:sz="0" w:space="0" w:color="auto"/>
                        <w:right w:val="none" w:sz="0" w:space="0" w:color="auto"/>
                      </w:divBdr>
                    </w:div>
                  </w:divsChild>
                </w:div>
                <w:div w:id="1620837780">
                  <w:marLeft w:val="0"/>
                  <w:marRight w:val="0"/>
                  <w:marTop w:val="0"/>
                  <w:marBottom w:val="0"/>
                  <w:divBdr>
                    <w:top w:val="none" w:sz="0" w:space="0" w:color="auto"/>
                    <w:left w:val="none" w:sz="0" w:space="0" w:color="auto"/>
                    <w:bottom w:val="none" w:sz="0" w:space="0" w:color="auto"/>
                    <w:right w:val="none" w:sz="0" w:space="0" w:color="auto"/>
                  </w:divBdr>
                  <w:divsChild>
                    <w:div w:id="1140656581">
                      <w:marLeft w:val="0"/>
                      <w:marRight w:val="0"/>
                      <w:marTop w:val="0"/>
                      <w:marBottom w:val="0"/>
                      <w:divBdr>
                        <w:top w:val="none" w:sz="0" w:space="0" w:color="auto"/>
                        <w:left w:val="none" w:sz="0" w:space="0" w:color="auto"/>
                        <w:bottom w:val="none" w:sz="0" w:space="0" w:color="auto"/>
                        <w:right w:val="none" w:sz="0" w:space="0" w:color="auto"/>
                      </w:divBdr>
                    </w:div>
                  </w:divsChild>
                </w:div>
                <w:div w:id="635575174">
                  <w:marLeft w:val="0"/>
                  <w:marRight w:val="0"/>
                  <w:marTop w:val="0"/>
                  <w:marBottom w:val="0"/>
                  <w:divBdr>
                    <w:top w:val="none" w:sz="0" w:space="0" w:color="auto"/>
                    <w:left w:val="none" w:sz="0" w:space="0" w:color="auto"/>
                    <w:bottom w:val="none" w:sz="0" w:space="0" w:color="auto"/>
                    <w:right w:val="none" w:sz="0" w:space="0" w:color="auto"/>
                  </w:divBdr>
                  <w:divsChild>
                    <w:div w:id="1988977542">
                      <w:marLeft w:val="0"/>
                      <w:marRight w:val="0"/>
                      <w:marTop w:val="0"/>
                      <w:marBottom w:val="0"/>
                      <w:divBdr>
                        <w:top w:val="none" w:sz="0" w:space="0" w:color="auto"/>
                        <w:left w:val="none" w:sz="0" w:space="0" w:color="auto"/>
                        <w:bottom w:val="none" w:sz="0" w:space="0" w:color="auto"/>
                        <w:right w:val="none" w:sz="0" w:space="0" w:color="auto"/>
                      </w:divBdr>
                    </w:div>
                  </w:divsChild>
                </w:div>
                <w:div w:id="278028270">
                  <w:marLeft w:val="0"/>
                  <w:marRight w:val="0"/>
                  <w:marTop w:val="0"/>
                  <w:marBottom w:val="0"/>
                  <w:divBdr>
                    <w:top w:val="none" w:sz="0" w:space="0" w:color="auto"/>
                    <w:left w:val="none" w:sz="0" w:space="0" w:color="auto"/>
                    <w:bottom w:val="none" w:sz="0" w:space="0" w:color="auto"/>
                    <w:right w:val="none" w:sz="0" w:space="0" w:color="auto"/>
                  </w:divBdr>
                  <w:divsChild>
                    <w:div w:id="2082751910">
                      <w:marLeft w:val="0"/>
                      <w:marRight w:val="0"/>
                      <w:marTop w:val="0"/>
                      <w:marBottom w:val="0"/>
                      <w:divBdr>
                        <w:top w:val="none" w:sz="0" w:space="0" w:color="auto"/>
                        <w:left w:val="none" w:sz="0" w:space="0" w:color="auto"/>
                        <w:bottom w:val="none" w:sz="0" w:space="0" w:color="auto"/>
                        <w:right w:val="none" w:sz="0" w:space="0" w:color="auto"/>
                      </w:divBdr>
                    </w:div>
                  </w:divsChild>
                </w:div>
                <w:div w:id="962542072">
                  <w:marLeft w:val="0"/>
                  <w:marRight w:val="0"/>
                  <w:marTop w:val="0"/>
                  <w:marBottom w:val="0"/>
                  <w:divBdr>
                    <w:top w:val="none" w:sz="0" w:space="0" w:color="auto"/>
                    <w:left w:val="none" w:sz="0" w:space="0" w:color="auto"/>
                    <w:bottom w:val="none" w:sz="0" w:space="0" w:color="auto"/>
                    <w:right w:val="none" w:sz="0" w:space="0" w:color="auto"/>
                  </w:divBdr>
                  <w:divsChild>
                    <w:div w:id="1133711773">
                      <w:marLeft w:val="0"/>
                      <w:marRight w:val="0"/>
                      <w:marTop w:val="0"/>
                      <w:marBottom w:val="0"/>
                      <w:divBdr>
                        <w:top w:val="none" w:sz="0" w:space="0" w:color="auto"/>
                        <w:left w:val="none" w:sz="0" w:space="0" w:color="auto"/>
                        <w:bottom w:val="none" w:sz="0" w:space="0" w:color="auto"/>
                        <w:right w:val="none" w:sz="0" w:space="0" w:color="auto"/>
                      </w:divBdr>
                    </w:div>
                  </w:divsChild>
                </w:div>
                <w:div w:id="1617522780">
                  <w:marLeft w:val="0"/>
                  <w:marRight w:val="0"/>
                  <w:marTop w:val="0"/>
                  <w:marBottom w:val="0"/>
                  <w:divBdr>
                    <w:top w:val="none" w:sz="0" w:space="0" w:color="auto"/>
                    <w:left w:val="none" w:sz="0" w:space="0" w:color="auto"/>
                    <w:bottom w:val="none" w:sz="0" w:space="0" w:color="auto"/>
                    <w:right w:val="none" w:sz="0" w:space="0" w:color="auto"/>
                  </w:divBdr>
                  <w:divsChild>
                    <w:div w:id="144977475">
                      <w:marLeft w:val="0"/>
                      <w:marRight w:val="0"/>
                      <w:marTop w:val="0"/>
                      <w:marBottom w:val="0"/>
                      <w:divBdr>
                        <w:top w:val="none" w:sz="0" w:space="0" w:color="auto"/>
                        <w:left w:val="none" w:sz="0" w:space="0" w:color="auto"/>
                        <w:bottom w:val="none" w:sz="0" w:space="0" w:color="auto"/>
                        <w:right w:val="none" w:sz="0" w:space="0" w:color="auto"/>
                      </w:divBdr>
                    </w:div>
                  </w:divsChild>
                </w:div>
                <w:div w:id="261691954">
                  <w:marLeft w:val="0"/>
                  <w:marRight w:val="0"/>
                  <w:marTop w:val="0"/>
                  <w:marBottom w:val="0"/>
                  <w:divBdr>
                    <w:top w:val="none" w:sz="0" w:space="0" w:color="auto"/>
                    <w:left w:val="none" w:sz="0" w:space="0" w:color="auto"/>
                    <w:bottom w:val="none" w:sz="0" w:space="0" w:color="auto"/>
                    <w:right w:val="none" w:sz="0" w:space="0" w:color="auto"/>
                  </w:divBdr>
                  <w:divsChild>
                    <w:div w:id="753429392">
                      <w:marLeft w:val="0"/>
                      <w:marRight w:val="0"/>
                      <w:marTop w:val="0"/>
                      <w:marBottom w:val="0"/>
                      <w:divBdr>
                        <w:top w:val="none" w:sz="0" w:space="0" w:color="auto"/>
                        <w:left w:val="none" w:sz="0" w:space="0" w:color="auto"/>
                        <w:bottom w:val="none" w:sz="0" w:space="0" w:color="auto"/>
                        <w:right w:val="none" w:sz="0" w:space="0" w:color="auto"/>
                      </w:divBdr>
                    </w:div>
                  </w:divsChild>
                </w:div>
                <w:div w:id="384261313">
                  <w:marLeft w:val="0"/>
                  <w:marRight w:val="0"/>
                  <w:marTop w:val="0"/>
                  <w:marBottom w:val="0"/>
                  <w:divBdr>
                    <w:top w:val="none" w:sz="0" w:space="0" w:color="auto"/>
                    <w:left w:val="none" w:sz="0" w:space="0" w:color="auto"/>
                    <w:bottom w:val="none" w:sz="0" w:space="0" w:color="auto"/>
                    <w:right w:val="none" w:sz="0" w:space="0" w:color="auto"/>
                  </w:divBdr>
                  <w:divsChild>
                    <w:div w:id="315765687">
                      <w:marLeft w:val="0"/>
                      <w:marRight w:val="0"/>
                      <w:marTop w:val="0"/>
                      <w:marBottom w:val="0"/>
                      <w:divBdr>
                        <w:top w:val="none" w:sz="0" w:space="0" w:color="auto"/>
                        <w:left w:val="none" w:sz="0" w:space="0" w:color="auto"/>
                        <w:bottom w:val="none" w:sz="0" w:space="0" w:color="auto"/>
                        <w:right w:val="none" w:sz="0" w:space="0" w:color="auto"/>
                      </w:divBdr>
                    </w:div>
                  </w:divsChild>
                </w:div>
                <w:div w:id="1190221916">
                  <w:marLeft w:val="0"/>
                  <w:marRight w:val="0"/>
                  <w:marTop w:val="0"/>
                  <w:marBottom w:val="0"/>
                  <w:divBdr>
                    <w:top w:val="none" w:sz="0" w:space="0" w:color="auto"/>
                    <w:left w:val="none" w:sz="0" w:space="0" w:color="auto"/>
                    <w:bottom w:val="none" w:sz="0" w:space="0" w:color="auto"/>
                    <w:right w:val="none" w:sz="0" w:space="0" w:color="auto"/>
                  </w:divBdr>
                  <w:divsChild>
                    <w:div w:id="1919167329">
                      <w:marLeft w:val="0"/>
                      <w:marRight w:val="0"/>
                      <w:marTop w:val="0"/>
                      <w:marBottom w:val="0"/>
                      <w:divBdr>
                        <w:top w:val="none" w:sz="0" w:space="0" w:color="auto"/>
                        <w:left w:val="none" w:sz="0" w:space="0" w:color="auto"/>
                        <w:bottom w:val="none" w:sz="0" w:space="0" w:color="auto"/>
                        <w:right w:val="none" w:sz="0" w:space="0" w:color="auto"/>
                      </w:divBdr>
                    </w:div>
                  </w:divsChild>
                </w:div>
                <w:div w:id="984621017">
                  <w:marLeft w:val="0"/>
                  <w:marRight w:val="0"/>
                  <w:marTop w:val="0"/>
                  <w:marBottom w:val="0"/>
                  <w:divBdr>
                    <w:top w:val="none" w:sz="0" w:space="0" w:color="auto"/>
                    <w:left w:val="none" w:sz="0" w:space="0" w:color="auto"/>
                    <w:bottom w:val="none" w:sz="0" w:space="0" w:color="auto"/>
                    <w:right w:val="none" w:sz="0" w:space="0" w:color="auto"/>
                  </w:divBdr>
                  <w:divsChild>
                    <w:div w:id="1434666697">
                      <w:marLeft w:val="0"/>
                      <w:marRight w:val="0"/>
                      <w:marTop w:val="0"/>
                      <w:marBottom w:val="0"/>
                      <w:divBdr>
                        <w:top w:val="none" w:sz="0" w:space="0" w:color="auto"/>
                        <w:left w:val="none" w:sz="0" w:space="0" w:color="auto"/>
                        <w:bottom w:val="none" w:sz="0" w:space="0" w:color="auto"/>
                        <w:right w:val="none" w:sz="0" w:space="0" w:color="auto"/>
                      </w:divBdr>
                    </w:div>
                  </w:divsChild>
                </w:div>
                <w:div w:id="627474237">
                  <w:marLeft w:val="0"/>
                  <w:marRight w:val="0"/>
                  <w:marTop w:val="0"/>
                  <w:marBottom w:val="0"/>
                  <w:divBdr>
                    <w:top w:val="none" w:sz="0" w:space="0" w:color="auto"/>
                    <w:left w:val="none" w:sz="0" w:space="0" w:color="auto"/>
                    <w:bottom w:val="none" w:sz="0" w:space="0" w:color="auto"/>
                    <w:right w:val="none" w:sz="0" w:space="0" w:color="auto"/>
                  </w:divBdr>
                  <w:divsChild>
                    <w:div w:id="1286155338">
                      <w:marLeft w:val="0"/>
                      <w:marRight w:val="0"/>
                      <w:marTop w:val="0"/>
                      <w:marBottom w:val="0"/>
                      <w:divBdr>
                        <w:top w:val="none" w:sz="0" w:space="0" w:color="auto"/>
                        <w:left w:val="none" w:sz="0" w:space="0" w:color="auto"/>
                        <w:bottom w:val="none" w:sz="0" w:space="0" w:color="auto"/>
                        <w:right w:val="none" w:sz="0" w:space="0" w:color="auto"/>
                      </w:divBdr>
                    </w:div>
                  </w:divsChild>
                </w:div>
                <w:div w:id="2050377133">
                  <w:marLeft w:val="0"/>
                  <w:marRight w:val="0"/>
                  <w:marTop w:val="0"/>
                  <w:marBottom w:val="0"/>
                  <w:divBdr>
                    <w:top w:val="none" w:sz="0" w:space="0" w:color="auto"/>
                    <w:left w:val="none" w:sz="0" w:space="0" w:color="auto"/>
                    <w:bottom w:val="none" w:sz="0" w:space="0" w:color="auto"/>
                    <w:right w:val="none" w:sz="0" w:space="0" w:color="auto"/>
                  </w:divBdr>
                  <w:divsChild>
                    <w:div w:id="1819494945">
                      <w:marLeft w:val="0"/>
                      <w:marRight w:val="0"/>
                      <w:marTop w:val="0"/>
                      <w:marBottom w:val="0"/>
                      <w:divBdr>
                        <w:top w:val="none" w:sz="0" w:space="0" w:color="auto"/>
                        <w:left w:val="none" w:sz="0" w:space="0" w:color="auto"/>
                        <w:bottom w:val="none" w:sz="0" w:space="0" w:color="auto"/>
                        <w:right w:val="none" w:sz="0" w:space="0" w:color="auto"/>
                      </w:divBdr>
                    </w:div>
                  </w:divsChild>
                </w:div>
                <w:div w:id="324676109">
                  <w:marLeft w:val="0"/>
                  <w:marRight w:val="0"/>
                  <w:marTop w:val="0"/>
                  <w:marBottom w:val="0"/>
                  <w:divBdr>
                    <w:top w:val="none" w:sz="0" w:space="0" w:color="auto"/>
                    <w:left w:val="none" w:sz="0" w:space="0" w:color="auto"/>
                    <w:bottom w:val="none" w:sz="0" w:space="0" w:color="auto"/>
                    <w:right w:val="none" w:sz="0" w:space="0" w:color="auto"/>
                  </w:divBdr>
                  <w:divsChild>
                    <w:div w:id="637491981">
                      <w:marLeft w:val="0"/>
                      <w:marRight w:val="0"/>
                      <w:marTop w:val="0"/>
                      <w:marBottom w:val="0"/>
                      <w:divBdr>
                        <w:top w:val="none" w:sz="0" w:space="0" w:color="auto"/>
                        <w:left w:val="none" w:sz="0" w:space="0" w:color="auto"/>
                        <w:bottom w:val="none" w:sz="0" w:space="0" w:color="auto"/>
                        <w:right w:val="none" w:sz="0" w:space="0" w:color="auto"/>
                      </w:divBdr>
                    </w:div>
                  </w:divsChild>
                </w:div>
                <w:div w:id="1532498641">
                  <w:marLeft w:val="0"/>
                  <w:marRight w:val="0"/>
                  <w:marTop w:val="0"/>
                  <w:marBottom w:val="0"/>
                  <w:divBdr>
                    <w:top w:val="none" w:sz="0" w:space="0" w:color="auto"/>
                    <w:left w:val="none" w:sz="0" w:space="0" w:color="auto"/>
                    <w:bottom w:val="none" w:sz="0" w:space="0" w:color="auto"/>
                    <w:right w:val="none" w:sz="0" w:space="0" w:color="auto"/>
                  </w:divBdr>
                  <w:divsChild>
                    <w:div w:id="1348171633">
                      <w:marLeft w:val="0"/>
                      <w:marRight w:val="0"/>
                      <w:marTop w:val="0"/>
                      <w:marBottom w:val="0"/>
                      <w:divBdr>
                        <w:top w:val="none" w:sz="0" w:space="0" w:color="auto"/>
                        <w:left w:val="none" w:sz="0" w:space="0" w:color="auto"/>
                        <w:bottom w:val="none" w:sz="0" w:space="0" w:color="auto"/>
                        <w:right w:val="none" w:sz="0" w:space="0" w:color="auto"/>
                      </w:divBdr>
                    </w:div>
                  </w:divsChild>
                </w:div>
                <w:div w:id="248277220">
                  <w:marLeft w:val="0"/>
                  <w:marRight w:val="0"/>
                  <w:marTop w:val="0"/>
                  <w:marBottom w:val="0"/>
                  <w:divBdr>
                    <w:top w:val="none" w:sz="0" w:space="0" w:color="auto"/>
                    <w:left w:val="none" w:sz="0" w:space="0" w:color="auto"/>
                    <w:bottom w:val="none" w:sz="0" w:space="0" w:color="auto"/>
                    <w:right w:val="none" w:sz="0" w:space="0" w:color="auto"/>
                  </w:divBdr>
                  <w:divsChild>
                    <w:div w:id="1989901448">
                      <w:marLeft w:val="0"/>
                      <w:marRight w:val="0"/>
                      <w:marTop w:val="0"/>
                      <w:marBottom w:val="0"/>
                      <w:divBdr>
                        <w:top w:val="none" w:sz="0" w:space="0" w:color="auto"/>
                        <w:left w:val="none" w:sz="0" w:space="0" w:color="auto"/>
                        <w:bottom w:val="none" w:sz="0" w:space="0" w:color="auto"/>
                        <w:right w:val="none" w:sz="0" w:space="0" w:color="auto"/>
                      </w:divBdr>
                    </w:div>
                  </w:divsChild>
                </w:div>
                <w:div w:id="1964533451">
                  <w:marLeft w:val="0"/>
                  <w:marRight w:val="0"/>
                  <w:marTop w:val="0"/>
                  <w:marBottom w:val="0"/>
                  <w:divBdr>
                    <w:top w:val="none" w:sz="0" w:space="0" w:color="auto"/>
                    <w:left w:val="none" w:sz="0" w:space="0" w:color="auto"/>
                    <w:bottom w:val="none" w:sz="0" w:space="0" w:color="auto"/>
                    <w:right w:val="none" w:sz="0" w:space="0" w:color="auto"/>
                  </w:divBdr>
                  <w:divsChild>
                    <w:div w:id="313417454">
                      <w:marLeft w:val="0"/>
                      <w:marRight w:val="0"/>
                      <w:marTop w:val="0"/>
                      <w:marBottom w:val="0"/>
                      <w:divBdr>
                        <w:top w:val="none" w:sz="0" w:space="0" w:color="auto"/>
                        <w:left w:val="none" w:sz="0" w:space="0" w:color="auto"/>
                        <w:bottom w:val="none" w:sz="0" w:space="0" w:color="auto"/>
                        <w:right w:val="none" w:sz="0" w:space="0" w:color="auto"/>
                      </w:divBdr>
                    </w:div>
                  </w:divsChild>
                </w:div>
                <w:div w:id="1994064949">
                  <w:marLeft w:val="0"/>
                  <w:marRight w:val="0"/>
                  <w:marTop w:val="0"/>
                  <w:marBottom w:val="0"/>
                  <w:divBdr>
                    <w:top w:val="none" w:sz="0" w:space="0" w:color="auto"/>
                    <w:left w:val="none" w:sz="0" w:space="0" w:color="auto"/>
                    <w:bottom w:val="none" w:sz="0" w:space="0" w:color="auto"/>
                    <w:right w:val="none" w:sz="0" w:space="0" w:color="auto"/>
                  </w:divBdr>
                  <w:divsChild>
                    <w:div w:id="265768798">
                      <w:marLeft w:val="0"/>
                      <w:marRight w:val="0"/>
                      <w:marTop w:val="0"/>
                      <w:marBottom w:val="0"/>
                      <w:divBdr>
                        <w:top w:val="none" w:sz="0" w:space="0" w:color="auto"/>
                        <w:left w:val="none" w:sz="0" w:space="0" w:color="auto"/>
                        <w:bottom w:val="none" w:sz="0" w:space="0" w:color="auto"/>
                        <w:right w:val="none" w:sz="0" w:space="0" w:color="auto"/>
                      </w:divBdr>
                    </w:div>
                  </w:divsChild>
                </w:div>
                <w:div w:id="1962153938">
                  <w:marLeft w:val="0"/>
                  <w:marRight w:val="0"/>
                  <w:marTop w:val="0"/>
                  <w:marBottom w:val="0"/>
                  <w:divBdr>
                    <w:top w:val="none" w:sz="0" w:space="0" w:color="auto"/>
                    <w:left w:val="none" w:sz="0" w:space="0" w:color="auto"/>
                    <w:bottom w:val="none" w:sz="0" w:space="0" w:color="auto"/>
                    <w:right w:val="none" w:sz="0" w:space="0" w:color="auto"/>
                  </w:divBdr>
                  <w:divsChild>
                    <w:div w:id="1777942072">
                      <w:marLeft w:val="0"/>
                      <w:marRight w:val="0"/>
                      <w:marTop w:val="0"/>
                      <w:marBottom w:val="0"/>
                      <w:divBdr>
                        <w:top w:val="none" w:sz="0" w:space="0" w:color="auto"/>
                        <w:left w:val="none" w:sz="0" w:space="0" w:color="auto"/>
                        <w:bottom w:val="none" w:sz="0" w:space="0" w:color="auto"/>
                        <w:right w:val="none" w:sz="0" w:space="0" w:color="auto"/>
                      </w:divBdr>
                    </w:div>
                  </w:divsChild>
                </w:div>
                <w:div w:id="1964655662">
                  <w:marLeft w:val="0"/>
                  <w:marRight w:val="0"/>
                  <w:marTop w:val="0"/>
                  <w:marBottom w:val="0"/>
                  <w:divBdr>
                    <w:top w:val="none" w:sz="0" w:space="0" w:color="auto"/>
                    <w:left w:val="none" w:sz="0" w:space="0" w:color="auto"/>
                    <w:bottom w:val="none" w:sz="0" w:space="0" w:color="auto"/>
                    <w:right w:val="none" w:sz="0" w:space="0" w:color="auto"/>
                  </w:divBdr>
                  <w:divsChild>
                    <w:div w:id="1421293351">
                      <w:marLeft w:val="0"/>
                      <w:marRight w:val="0"/>
                      <w:marTop w:val="0"/>
                      <w:marBottom w:val="0"/>
                      <w:divBdr>
                        <w:top w:val="none" w:sz="0" w:space="0" w:color="auto"/>
                        <w:left w:val="none" w:sz="0" w:space="0" w:color="auto"/>
                        <w:bottom w:val="none" w:sz="0" w:space="0" w:color="auto"/>
                        <w:right w:val="none" w:sz="0" w:space="0" w:color="auto"/>
                      </w:divBdr>
                    </w:div>
                  </w:divsChild>
                </w:div>
                <w:div w:id="1826965885">
                  <w:marLeft w:val="0"/>
                  <w:marRight w:val="0"/>
                  <w:marTop w:val="0"/>
                  <w:marBottom w:val="0"/>
                  <w:divBdr>
                    <w:top w:val="none" w:sz="0" w:space="0" w:color="auto"/>
                    <w:left w:val="none" w:sz="0" w:space="0" w:color="auto"/>
                    <w:bottom w:val="none" w:sz="0" w:space="0" w:color="auto"/>
                    <w:right w:val="none" w:sz="0" w:space="0" w:color="auto"/>
                  </w:divBdr>
                  <w:divsChild>
                    <w:div w:id="970674551">
                      <w:marLeft w:val="0"/>
                      <w:marRight w:val="0"/>
                      <w:marTop w:val="0"/>
                      <w:marBottom w:val="0"/>
                      <w:divBdr>
                        <w:top w:val="none" w:sz="0" w:space="0" w:color="auto"/>
                        <w:left w:val="none" w:sz="0" w:space="0" w:color="auto"/>
                        <w:bottom w:val="none" w:sz="0" w:space="0" w:color="auto"/>
                        <w:right w:val="none" w:sz="0" w:space="0" w:color="auto"/>
                      </w:divBdr>
                    </w:div>
                  </w:divsChild>
                </w:div>
                <w:div w:id="1811289834">
                  <w:marLeft w:val="0"/>
                  <w:marRight w:val="0"/>
                  <w:marTop w:val="0"/>
                  <w:marBottom w:val="0"/>
                  <w:divBdr>
                    <w:top w:val="none" w:sz="0" w:space="0" w:color="auto"/>
                    <w:left w:val="none" w:sz="0" w:space="0" w:color="auto"/>
                    <w:bottom w:val="none" w:sz="0" w:space="0" w:color="auto"/>
                    <w:right w:val="none" w:sz="0" w:space="0" w:color="auto"/>
                  </w:divBdr>
                  <w:divsChild>
                    <w:div w:id="1897204189">
                      <w:marLeft w:val="0"/>
                      <w:marRight w:val="0"/>
                      <w:marTop w:val="0"/>
                      <w:marBottom w:val="0"/>
                      <w:divBdr>
                        <w:top w:val="none" w:sz="0" w:space="0" w:color="auto"/>
                        <w:left w:val="none" w:sz="0" w:space="0" w:color="auto"/>
                        <w:bottom w:val="none" w:sz="0" w:space="0" w:color="auto"/>
                        <w:right w:val="none" w:sz="0" w:space="0" w:color="auto"/>
                      </w:divBdr>
                    </w:div>
                  </w:divsChild>
                </w:div>
                <w:div w:id="232130522">
                  <w:marLeft w:val="0"/>
                  <w:marRight w:val="0"/>
                  <w:marTop w:val="0"/>
                  <w:marBottom w:val="0"/>
                  <w:divBdr>
                    <w:top w:val="none" w:sz="0" w:space="0" w:color="auto"/>
                    <w:left w:val="none" w:sz="0" w:space="0" w:color="auto"/>
                    <w:bottom w:val="none" w:sz="0" w:space="0" w:color="auto"/>
                    <w:right w:val="none" w:sz="0" w:space="0" w:color="auto"/>
                  </w:divBdr>
                  <w:divsChild>
                    <w:div w:id="279653092">
                      <w:marLeft w:val="0"/>
                      <w:marRight w:val="0"/>
                      <w:marTop w:val="0"/>
                      <w:marBottom w:val="0"/>
                      <w:divBdr>
                        <w:top w:val="none" w:sz="0" w:space="0" w:color="auto"/>
                        <w:left w:val="none" w:sz="0" w:space="0" w:color="auto"/>
                        <w:bottom w:val="none" w:sz="0" w:space="0" w:color="auto"/>
                        <w:right w:val="none" w:sz="0" w:space="0" w:color="auto"/>
                      </w:divBdr>
                    </w:div>
                  </w:divsChild>
                </w:div>
                <w:div w:id="877666065">
                  <w:marLeft w:val="0"/>
                  <w:marRight w:val="0"/>
                  <w:marTop w:val="0"/>
                  <w:marBottom w:val="0"/>
                  <w:divBdr>
                    <w:top w:val="none" w:sz="0" w:space="0" w:color="auto"/>
                    <w:left w:val="none" w:sz="0" w:space="0" w:color="auto"/>
                    <w:bottom w:val="none" w:sz="0" w:space="0" w:color="auto"/>
                    <w:right w:val="none" w:sz="0" w:space="0" w:color="auto"/>
                  </w:divBdr>
                  <w:divsChild>
                    <w:div w:id="1162113730">
                      <w:marLeft w:val="0"/>
                      <w:marRight w:val="0"/>
                      <w:marTop w:val="0"/>
                      <w:marBottom w:val="0"/>
                      <w:divBdr>
                        <w:top w:val="none" w:sz="0" w:space="0" w:color="auto"/>
                        <w:left w:val="none" w:sz="0" w:space="0" w:color="auto"/>
                        <w:bottom w:val="none" w:sz="0" w:space="0" w:color="auto"/>
                        <w:right w:val="none" w:sz="0" w:space="0" w:color="auto"/>
                      </w:divBdr>
                    </w:div>
                  </w:divsChild>
                </w:div>
                <w:div w:id="1049846128">
                  <w:marLeft w:val="0"/>
                  <w:marRight w:val="0"/>
                  <w:marTop w:val="0"/>
                  <w:marBottom w:val="0"/>
                  <w:divBdr>
                    <w:top w:val="none" w:sz="0" w:space="0" w:color="auto"/>
                    <w:left w:val="none" w:sz="0" w:space="0" w:color="auto"/>
                    <w:bottom w:val="none" w:sz="0" w:space="0" w:color="auto"/>
                    <w:right w:val="none" w:sz="0" w:space="0" w:color="auto"/>
                  </w:divBdr>
                  <w:divsChild>
                    <w:div w:id="1416051237">
                      <w:marLeft w:val="0"/>
                      <w:marRight w:val="0"/>
                      <w:marTop w:val="0"/>
                      <w:marBottom w:val="0"/>
                      <w:divBdr>
                        <w:top w:val="none" w:sz="0" w:space="0" w:color="auto"/>
                        <w:left w:val="none" w:sz="0" w:space="0" w:color="auto"/>
                        <w:bottom w:val="none" w:sz="0" w:space="0" w:color="auto"/>
                        <w:right w:val="none" w:sz="0" w:space="0" w:color="auto"/>
                      </w:divBdr>
                    </w:div>
                  </w:divsChild>
                </w:div>
                <w:div w:id="865951051">
                  <w:marLeft w:val="0"/>
                  <w:marRight w:val="0"/>
                  <w:marTop w:val="0"/>
                  <w:marBottom w:val="0"/>
                  <w:divBdr>
                    <w:top w:val="none" w:sz="0" w:space="0" w:color="auto"/>
                    <w:left w:val="none" w:sz="0" w:space="0" w:color="auto"/>
                    <w:bottom w:val="none" w:sz="0" w:space="0" w:color="auto"/>
                    <w:right w:val="none" w:sz="0" w:space="0" w:color="auto"/>
                  </w:divBdr>
                  <w:divsChild>
                    <w:div w:id="420177148">
                      <w:marLeft w:val="0"/>
                      <w:marRight w:val="0"/>
                      <w:marTop w:val="0"/>
                      <w:marBottom w:val="0"/>
                      <w:divBdr>
                        <w:top w:val="none" w:sz="0" w:space="0" w:color="auto"/>
                        <w:left w:val="none" w:sz="0" w:space="0" w:color="auto"/>
                        <w:bottom w:val="none" w:sz="0" w:space="0" w:color="auto"/>
                        <w:right w:val="none" w:sz="0" w:space="0" w:color="auto"/>
                      </w:divBdr>
                    </w:div>
                  </w:divsChild>
                </w:div>
                <w:div w:id="1563827732">
                  <w:marLeft w:val="0"/>
                  <w:marRight w:val="0"/>
                  <w:marTop w:val="0"/>
                  <w:marBottom w:val="0"/>
                  <w:divBdr>
                    <w:top w:val="none" w:sz="0" w:space="0" w:color="auto"/>
                    <w:left w:val="none" w:sz="0" w:space="0" w:color="auto"/>
                    <w:bottom w:val="none" w:sz="0" w:space="0" w:color="auto"/>
                    <w:right w:val="none" w:sz="0" w:space="0" w:color="auto"/>
                  </w:divBdr>
                  <w:divsChild>
                    <w:div w:id="642395745">
                      <w:marLeft w:val="0"/>
                      <w:marRight w:val="0"/>
                      <w:marTop w:val="0"/>
                      <w:marBottom w:val="0"/>
                      <w:divBdr>
                        <w:top w:val="none" w:sz="0" w:space="0" w:color="auto"/>
                        <w:left w:val="none" w:sz="0" w:space="0" w:color="auto"/>
                        <w:bottom w:val="none" w:sz="0" w:space="0" w:color="auto"/>
                        <w:right w:val="none" w:sz="0" w:space="0" w:color="auto"/>
                      </w:divBdr>
                    </w:div>
                  </w:divsChild>
                </w:div>
                <w:div w:id="1177887030">
                  <w:marLeft w:val="0"/>
                  <w:marRight w:val="0"/>
                  <w:marTop w:val="0"/>
                  <w:marBottom w:val="0"/>
                  <w:divBdr>
                    <w:top w:val="none" w:sz="0" w:space="0" w:color="auto"/>
                    <w:left w:val="none" w:sz="0" w:space="0" w:color="auto"/>
                    <w:bottom w:val="none" w:sz="0" w:space="0" w:color="auto"/>
                    <w:right w:val="none" w:sz="0" w:space="0" w:color="auto"/>
                  </w:divBdr>
                  <w:divsChild>
                    <w:div w:id="98794693">
                      <w:marLeft w:val="0"/>
                      <w:marRight w:val="0"/>
                      <w:marTop w:val="0"/>
                      <w:marBottom w:val="0"/>
                      <w:divBdr>
                        <w:top w:val="none" w:sz="0" w:space="0" w:color="auto"/>
                        <w:left w:val="none" w:sz="0" w:space="0" w:color="auto"/>
                        <w:bottom w:val="none" w:sz="0" w:space="0" w:color="auto"/>
                        <w:right w:val="none" w:sz="0" w:space="0" w:color="auto"/>
                      </w:divBdr>
                    </w:div>
                  </w:divsChild>
                </w:div>
                <w:div w:id="612980989">
                  <w:marLeft w:val="0"/>
                  <w:marRight w:val="0"/>
                  <w:marTop w:val="0"/>
                  <w:marBottom w:val="0"/>
                  <w:divBdr>
                    <w:top w:val="none" w:sz="0" w:space="0" w:color="auto"/>
                    <w:left w:val="none" w:sz="0" w:space="0" w:color="auto"/>
                    <w:bottom w:val="none" w:sz="0" w:space="0" w:color="auto"/>
                    <w:right w:val="none" w:sz="0" w:space="0" w:color="auto"/>
                  </w:divBdr>
                  <w:divsChild>
                    <w:div w:id="473260427">
                      <w:marLeft w:val="0"/>
                      <w:marRight w:val="0"/>
                      <w:marTop w:val="0"/>
                      <w:marBottom w:val="0"/>
                      <w:divBdr>
                        <w:top w:val="none" w:sz="0" w:space="0" w:color="auto"/>
                        <w:left w:val="none" w:sz="0" w:space="0" w:color="auto"/>
                        <w:bottom w:val="none" w:sz="0" w:space="0" w:color="auto"/>
                        <w:right w:val="none" w:sz="0" w:space="0" w:color="auto"/>
                      </w:divBdr>
                    </w:div>
                  </w:divsChild>
                </w:div>
                <w:div w:id="74791214">
                  <w:marLeft w:val="0"/>
                  <w:marRight w:val="0"/>
                  <w:marTop w:val="0"/>
                  <w:marBottom w:val="0"/>
                  <w:divBdr>
                    <w:top w:val="none" w:sz="0" w:space="0" w:color="auto"/>
                    <w:left w:val="none" w:sz="0" w:space="0" w:color="auto"/>
                    <w:bottom w:val="none" w:sz="0" w:space="0" w:color="auto"/>
                    <w:right w:val="none" w:sz="0" w:space="0" w:color="auto"/>
                  </w:divBdr>
                  <w:divsChild>
                    <w:div w:id="2075198881">
                      <w:marLeft w:val="0"/>
                      <w:marRight w:val="0"/>
                      <w:marTop w:val="0"/>
                      <w:marBottom w:val="0"/>
                      <w:divBdr>
                        <w:top w:val="none" w:sz="0" w:space="0" w:color="auto"/>
                        <w:left w:val="none" w:sz="0" w:space="0" w:color="auto"/>
                        <w:bottom w:val="none" w:sz="0" w:space="0" w:color="auto"/>
                        <w:right w:val="none" w:sz="0" w:space="0" w:color="auto"/>
                      </w:divBdr>
                    </w:div>
                  </w:divsChild>
                </w:div>
                <w:div w:id="95518170">
                  <w:marLeft w:val="0"/>
                  <w:marRight w:val="0"/>
                  <w:marTop w:val="0"/>
                  <w:marBottom w:val="0"/>
                  <w:divBdr>
                    <w:top w:val="none" w:sz="0" w:space="0" w:color="auto"/>
                    <w:left w:val="none" w:sz="0" w:space="0" w:color="auto"/>
                    <w:bottom w:val="none" w:sz="0" w:space="0" w:color="auto"/>
                    <w:right w:val="none" w:sz="0" w:space="0" w:color="auto"/>
                  </w:divBdr>
                  <w:divsChild>
                    <w:div w:id="1164667264">
                      <w:marLeft w:val="0"/>
                      <w:marRight w:val="0"/>
                      <w:marTop w:val="0"/>
                      <w:marBottom w:val="0"/>
                      <w:divBdr>
                        <w:top w:val="none" w:sz="0" w:space="0" w:color="auto"/>
                        <w:left w:val="none" w:sz="0" w:space="0" w:color="auto"/>
                        <w:bottom w:val="none" w:sz="0" w:space="0" w:color="auto"/>
                        <w:right w:val="none" w:sz="0" w:space="0" w:color="auto"/>
                      </w:divBdr>
                    </w:div>
                  </w:divsChild>
                </w:div>
                <w:div w:id="1737246256">
                  <w:marLeft w:val="0"/>
                  <w:marRight w:val="0"/>
                  <w:marTop w:val="0"/>
                  <w:marBottom w:val="0"/>
                  <w:divBdr>
                    <w:top w:val="none" w:sz="0" w:space="0" w:color="auto"/>
                    <w:left w:val="none" w:sz="0" w:space="0" w:color="auto"/>
                    <w:bottom w:val="none" w:sz="0" w:space="0" w:color="auto"/>
                    <w:right w:val="none" w:sz="0" w:space="0" w:color="auto"/>
                  </w:divBdr>
                  <w:divsChild>
                    <w:div w:id="824317536">
                      <w:marLeft w:val="0"/>
                      <w:marRight w:val="0"/>
                      <w:marTop w:val="0"/>
                      <w:marBottom w:val="0"/>
                      <w:divBdr>
                        <w:top w:val="none" w:sz="0" w:space="0" w:color="auto"/>
                        <w:left w:val="none" w:sz="0" w:space="0" w:color="auto"/>
                        <w:bottom w:val="none" w:sz="0" w:space="0" w:color="auto"/>
                        <w:right w:val="none" w:sz="0" w:space="0" w:color="auto"/>
                      </w:divBdr>
                    </w:div>
                  </w:divsChild>
                </w:div>
                <w:div w:id="1891305119">
                  <w:marLeft w:val="0"/>
                  <w:marRight w:val="0"/>
                  <w:marTop w:val="0"/>
                  <w:marBottom w:val="0"/>
                  <w:divBdr>
                    <w:top w:val="none" w:sz="0" w:space="0" w:color="auto"/>
                    <w:left w:val="none" w:sz="0" w:space="0" w:color="auto"/>
                    <w:bottom w:val="none" w:sz="0" w:space="0" w:color="auto"/>
                    <w:right w:val="none" w:sz="0" w:space="0" w:color="auto"/>
                  </w:divBdr>
                  <w:divsChild>
                    <w:div w:id="748692175">
                      <w:marLeft w:val="0"/>
                      <w:marRight w:val="0"/>
                      <w:marTop w:val="0"/>
                      <w:marBottom w:val="0"/>
                      <w:divBdr>
                        <w:top w:val="none" w:sz="0" w:space="0" w:color="auto"/>
                        <w:left w:val="none" w:sz="0" w:space="0" w:color="auto"/>
                        <w:bottom w:val="none" w:sz="0" w:space="0" w:color="auto"/>
                        <w:right w:val="none" w:sz="0" w:space="0" w:color="auto"/>
                      </w:divBdr>
                    </w:div>
                  </w:divsChild>
                </w:div>
                <w:div w:id="1999382482">
                  <w:marLeft w:val="0"/>
                  <w:marRight w:val="0"/>
                  <w:marTop w:val="0"/>
                  <w:marBottom w:val="0"/>
                  <w:divBdr>
                    <w:top w:val="none" w:sz="0" w:space="0" w:color="auto"/>
                    <w:left w:val="none" w:sz="0" w:space="0" w:color="auto"/>
                    <w:bottom w:val="none" w:sz="0" w:space="0" w:color="auto"/>
                    <w:right w:val="none" w:sz="0" w:space="0" w:color="auto"/>
                  </w:divBdr>
                  <w:divsChild>
                    <w:div w:id="210045435">
                      <w:marLeft w:val="0"/>
                      <w:marRight w:val="0"/>
                      <w:marTop w:val="0"/>
                      <w:marBottom w:val="0"/>
                      <w:divBdr>
                        <w:top w:val="none" w:sz="0" w:space="0" w:color="auto"/>
                        <w:left w:val="none" w:sz="0" w:space="0" w:color="auto"/>
                        <w:bottom w:val="none" w:sz="0" w:space="0" w:color="auto"/>
                        <w:right w:val="none" w:sz="0" w:space="0" w:color="auto"/>
                      </w:divBdr>
                    </w:div>
                  </w:divsChild>
                </w:div>
                <w:div w:id="1865439493">
                  <w:marLeft w:val="0"/>
                  <w:marRight w:val="0"/>
                  <w:marTop w:val="0"/>
                  <w:marBottom w:val="0"/>
                  <w:divBdr>
                    <w:top w:val="none" w:sz="0" w:space="0" w:color="auto"/>
                    <w:left w:val="none" w:sz="0" w:space="0" w:color="auto"/>
                    <w:bottom w:val="none" w:sz="0" w:space="0" w:color="auto"/>
                    <w:right w:val="none" w:sz="0" w:space="0" w:color="auto"/>
                  </w:divBdr>
                  <w:divsChild>
                    <w:div w:id="1211763932">
                      <w:marLeft w:val="0"/>
                      <w:marRight w:val="0"/>
                      <w:marTop w:val="0"/>
                      <w:marBottom w:val="0"/>
                      <w:divBdr>
                        <w:top w:val="none" w:sz="0" w:space="0" w:color="auto"/>
                        <w:left w:val="none" w:sz="0" w:space="0" w:color="auto"/>
                        <w:bottom w:val="none" w:sz="0" w:space="0" w:color="auto"/>
                        <w:right w:val="none" w:sz="0" w:space="0" w:color="auto"/>
                      </w:divBdr>
                    </w:div>
                  </w:divsChild>
                </w:div>
                <w:div w:id="1708020333">
                  <w:marLeft w:val="0"/>
                  <w:marRight w:val="0"/>
                  <w:marTop w:val="0"/>
                  <w:marBottom w:val="0"/>
                  <w:divBdr>
                    <w:top w:val="none" w:sz="0" w:space="0" w:color="auto"/>
                    <w:left w:val="none" w:sz="0" w:space="0" w:color="auto"/>
                    <w:bottom w:val="none" w:sz="0" w:space="0" w:color="auto"/>
                    <w:right w:val="none" w:sz="0" w:space="0" w:color="auto"/>
                  </w:divBdr>
                  <w:divsChild>
                    <w:div w:id="703138115">
                      <w:marLeft w:val="0"/>
                      <w:marRight w:val="0"/>
                      <w:marTop w:val="0"/>
                      <w:marBottom w:val="0"/>
                      <w:divBdr>
                        <w:top w:val="none" w:sz="0" w:space="0" w:color="auto"/>
                        <w:left w:val="none" w:sz="0" w:space="0" w:color="auto"/>
                        <w:bottom w:val="none" w:sz="0" w:space="0" w:color="auto"/>
                        <w:right w:val="none" w:sz="0" w:space="0" w:color="auto"/>
                      </w:divBdr>
                    </w:div>
                  </w:divsChild>
                </w:div>
                <w:div w:id="1062681059">
                  <w:marLeft w:val="0"/>
                  <w:marRight w:val="0"/>
                  <w:marTop w:val="0"/>
                  <w:marBottom w:val="0"/>
                  <w:divBdr>
                    <w:top w:val="none" w:sz="0" w:space="0" w:color="auto"/>
                    <w:left w:val="none" w:sz="0" w:space="0" w:color="auto"/>
                    <w:bottom w:val="none" w:sz="0" w:space="0" w:color="auto"/>
                    <w:right w:val="none" w:sz="0" w:space="0" w:color="auto"/>
                  </w:divBdr>
                  <w:divsChild>
                    <w:div w:id="1242911578">
                      <w:marLeft w:val="0"/>
                      <w:marRight w:val="0"/>
                      <w:marTop w:val="0"/>
                      <w:marBottom w:val="0"/>
                      <w:divBdr>
                        <w:top w:val="none" w:sz="0" w:space="0" w:color="auto"/>
                        <w:left w:val="none" w:sz="0" w:space="0" w:color="auto"/>
                        <w:bottom w:val="none" w:sz="0" w:space="0" w:color="auto"/>
                        <w:right w:val="none" w:sz="0" w:space="0" w:color="auto"/>
                      </w:divBdr>
                    </w:div>
                  </w:divsChild>
                </w:div>
                <w:div w:id="611086744">
                  <w:marLeft w:val="0"/>
                  <w:marRight w:val="0"/>
                  <w:marTop w:val="0"/>
                  <w:marBottom w:val="0"/>
                  <w:divBdr>
                    <w:top w:val="none" w:sz="0" w:space="0" w:color="auto"/>
                    <w:left w:val="none" w:sz="0" w:space="0" w:color="auto"/>
                    <w:bottom w:val="none" w:sz="0" w:space="0" w:color="auto"/>
                    <w:right w:val="none" w:sz="0" w:space="0" w:color="auto"/>
                  </w:divBdr>
                  <w:divsChild>
                    <w:div w:id="1258096458">
                      <w:marLeft w:val="0"/>
                      <w:marRight w:val="0"/>
                      <w:marTop w:val="0"/>
                      <w:marBottom w:val="0"/>
                      <w:divBdr>
                        <w:top w:val="none" w:sz="0" w:space="0" w:color="auto"/>
                        <w:left w:val="none" w:sz="0" w:space="0" w:color="auto"/>
                        <w:bottom w:val="none" w:sz="0" w:space="0" w:color="auto"/>
                        <w:right w:val="none" w:sz="0" w:space="0" w:color="auto"/>
                      </w:divBdr>
                    </w:div>
                  </w:divsChild>
                </w:div>
                <w:div w:id="361371308">
                  <w:marLeft w:val="0"/>
                  <w:marRight w:val="0"/>
                  <w:marTop w:val="0"/>
                  <w:marBottom w:val="0"/>
                  <w:divBdr>
                    <w:top w:val="none" w:sz="0" w:space="0" w:color="auto"/>
                    <w:left w:val="none" w:sz="0" w:space="0" w:color="auto"/>
                    <w:bottom w:val="none" w:sz="0" w:space="0" w:color="auto"/>
                    <w:right w:val="none" w:sz="0" w:space="0" w:color="auto"/>
                  </w:divBdr>
                  <w:divsChild>
                    <w:div w:id="114912718">
                      <w:marLeft w:val="0"/>
                      <w:marRight w:val="0"/>
                      <w:marTop w:val="0"/>
                      <w:marBottom w:val="0"/>
                      <w:divBdr>
                        <w:top w:val="none" w:sz="0" w:space="0" w:color="auto"/>
                        <w:left w:val="none" w:sz="0" w:space="0" w:color="auto"/>
                        <w:bottom w:val="none" w:sz="0" w:space="0" w:color="auto"/>
                        <w:right w:val="none" w:sz="0" w:space="0" w:color="auto"/>
                      </w:divBdr>
                    </w:div>
                  </w:divsChild>
                </w:div>
                <w:div w:id="1894808601">
                  <w:marLeft w:val="0"/>
                  <w:marRight w:val="0"/>
                  <w:marTop w:val="0"/>
                  <w:marBottom w:val="0"/>
                  <w:divBdr>
                    <w:top w:val="none" w:sz="0" w:space="0" w:color="auto"/>
                    <w:left w:val="none" w:sz="0" w:space="0" w:color="auto"/>
                    <w:bottom w:val="none" w:sz="0" w:space="0" w:color="auto"/>
                    <w:right w:val="none" w:sz="0" w:space="0" w:color="auto"/>
                  </w:divBdr>
                  <w:divsChild>
                    <w:div w:id="1465082983">
                      <w:marLeft w:val="0"/>
                      <w:marRight w:val="0"/>
                      <w:marTop w:val="0"/>
                      <w:marBottom w:val="0"/>
                      <w:divBdr>
                        <w:top w:val="none" w:sz="0" w:space="0" w:color="auto"/>
                        <w:left w:val="none" w:sz="0" w:space="0" w:color="auto"/>
                        <w:bottom w:val="none" w:sz="0" w:space="0" w:color="auto"/>
                        <w:right w:val="none" w:sz="0" w:space="0" w:color="auto"/>
                      </w:divBdr>
                    </w:div>
                  </w:divsChild>
                </w:div>
                <w:div w:id="1821844192">
                  <w:marLeft w:val="0"/>
                  <w:marRight w:val="0"/>
                  <w:marTop w:val="0"/>
                  <w:marBottom w:val="0"/>
                  <w:divBdr>
                    <w:top w:val="none" w:sz="0" w:space="0" w:color="auto"/>
                    <w:left w:val="none" w:sz="0" w:space="0" w:color="auto"/>
                    <w:bottom w:val="none" w:sz="0" w:space="0" w:color="auto"/>
                    <w:right w:val="none" w:sz="0" w:space="0" w:color="auto"/>
                  </w:divBdr>
                  <w:divsChild>
                    <w:div w:id="131598956">
                      <w:marLeft w:val="0"/>
                      <w:marRight w:val="0"/>
                      <w:marTop w:val="0"/>
                      <w:marBottom w:val="0"/>
                      <w:divBdr>
                        <w:top w:val="none" w:sz="0" w:space="0" w:color="auto"/>
                        <w:left w:val="none" w:sz="0" w:space="0" w:color="auto"/>
                        <w:bottom w:val="none" w:sz="0" w:space="0" w:color="auto"/>
                        <w:right w:val="none" w:sz="0" w:space="0" w:color="auto"/>
                      </w:divBdr>
                    </w:div>
                  </w:divsChild>
                </w:div>
                <w:div w:id="1568610543">
                  <w:marLeft w:val="0"/>
                  <w:marRight w:val="0"/>
                  <w:marTop w:val="0"/>
                  <w:marBottom w:val="0"/>
                  <w:divBdr>
                    <w:top w:val="none" w:sz="0" w:space="0" w:color="auto"/>
                    <w:left w:val="none" w:sz="0" w:space="0" w:color="auto"/>
                    <w:bottom w:val="none" w:sz="0" w:space="0" w:color="auto"/>
                    <w:right w:val="none" w:sz="0" w:space="0" w:color="auto"/>
                  </w:divBdr>
                  <w:divsChild>
                    <w:div w:id="221718887">
                      <w:marLeft w:val="0"/>
                      <w:marRight w:val="0"/>
                      <w:marTop w:val="0"/>
                      <w:marBottom w:val="0"/>
                      <w:divBdr>
                        <w:top w:val="none" w:sz="0" w:space="0" w:color="auto"/>
                        <w:left w:val="none" w:sz="0" w:space="0" w:color="auto"/>
                        <w:bottom w:val="none" w:sz="0" w:space="0" w:color="auto"/>
                        <w:right w:val="none" w:sz="0" w:space="0" w:color="auto"/>
                      </w:divBdr>
                    </w:div>
                  </w:divsChild>
                </w:div>
                <w:div w:id="252131339">
                  <w:marLeft w:val="0"/>
                  <w:marRight w:val="0"/>
                  <w:marTop w:val="0"/>
                  <w:marBottom w:val="0"/>
                  <w:divBdr>
                    <w:top w:val="none" w:sz="0" w:space="0" w:color="auto"/>
                    <w:left w:val="none" w:sz="0" w:space="0" w:color="auto"/>
                    <w:bottom w:val="none" w:sz="0" w:space="0" w:color="auto"/>
                    <w:right w:val="none" w:sz="0" w:space="0" w:color="auto"/>
                  </w:divBdr>
                  <w:divsChild>
                    <w:div w:id="218441384">
                      <w:marLeft w:val="0"/>
                      <w:marRight w:val="0"/>
                      <w:marTop w:val="0"/>
                      <w:marBottom w:val="0"/>
                      <w:divBdr>
                        <w:top w:val="none" w:sz="0" w:space="0" w:color="auto"/>
                        <w:left w:val="none" w:sz="0" w:space="0" w:color="auto"/>
                        <w:bottom w:val="none" w:sz="0" w:space="0" w:color="auto"/>
                        <w:right w:val="none" w:sz="0" w:space="0" w:color="auto"/>
                      </w:divBdr>
                    </w:div>
                  </w:divsChild>
                </w:div>
                <w:div w:id="203521711">
                  <w:marLeft w:val="0"/>
                  <w:marRight w:val="0"/>
                  <w:marTop w:val="0"/>
                  <w:marBottom w:val="0"/>
                  <w:divBdr>
                    <w:top w:val="none" w:sz="0" w:space="0" w:color="auto"/>
                    <w:left w:val="none" w:sz="0" w:space="0" w:color="auto"/>
                    <w:bottom w:val="none" w:sz="0" w:space="0" w:color="auto"/>
                    <w:right w:val="none" w:sz="0" w:space="0" w:color="auto"/>
                  </w:divBdr>
                  <w:divsChild>
                    <w:div w:id="700403141">
                      <w:marLeft w:val="0"/>
                      <w:marRight w:val="0"/>
                      <w:marTop w:val="0"/>
                      <w:marBottom w:val="0"/>
                      <w:divBdr>
                        <w:top w:val="none" w:sz="0" w:space="0" w:color="auto"/>
                        <w:left w:val="none" w:sz="0" w:space="0" w:color="auto"/>
                        <w:bottom w:val="none" w:sz="0" w:space="0" w:color="auto"/>
                        <w:right w:val="none" w:sz="0" w:space="0" w:color="auto"/>
                      </w:divBdr>
                    </w:div>
                  </w:divsChild>
                </w:div>
                <w:div w:id="300308573">
                  <w:marLeft w:val="0"/>
                  <w:marRight w:val="0"/>
                  <w:marTop w:val="0"/>
                  <w:marBottom w:val="0"/>
                  <w:divBdr>
                    <w:top w:val="none" w:sz="0" w:space="0" w:color="auto"/>
                    <w:left w:val="none" w:sz="0" w:space="0" w:color="auto"/>
                    <w:bottom w:val="none" w:sz="0" w:space="0" w:color="auto"/>
                    <w:right w:val="none" w:sz="0" w:space="0" w:color="auto"/>
                  </w:divBdr>
                  <w:divsChild>
                    <w:div w:id="447242317">
                      <w:marLeft w:val="0"/>
                      <w:marRight w:val="0"/>
                      <w:marTop w:val="0"/>
                      <w:marBottom w:val="0"/>
                      <w:divBdr>
                        <w:top w:val="none" w:sz="0" w:space="0" w:color="auto"/>
                        <w:left w:val="none" w:sz="0" w:space="0" w:color="auto"/>
                        <w:bottom w:val="none" w:sz="0" w:space="0" w:color="auto"/>
                        <w:right w:val="none" w:sz="0" w:space="0" w:color="auto"/>
                      </w:divBdr>
                    </w:div>
                  </w:divsChild>
                </w:div>
                <w:div w:id="238831135">
                  <w:marLeft w:val="0"/>
                  <w:marRight w:val="0"/>
                  <w:marTop w:val="0"/>
                  <w:marBottom w:val="0"/>
                  <w:divBdr>
                    <w:top w:val="none" w:sz="0" w:space="0" w:color="auto"/>
                    <w:left w:val="none" w:sz="0" w:space="0" w:color="auto"/>
                    <w:bottom w:val="none" w:sz="0" w:space="0" w:color="auto"/>
                    <w:right w:val="none" w:sz="0" w:space="0" w:color="auto"/>
                  </w:divBdr>
                  <w:divsChild>
                    <w:div w:id="43337360">
                      <w:marLeft w:val="0"/>
                      <w:marRight w:val="0"/>
                      <w:marTop w:val="0"/>
                      <w:marBottom w:val="0"/>
                      <w:divBdr>
                        <w:top w:val="none" w:sz="0" w:space="0" w:color="auto"/>
                        <w:left w:val="none" w:sz="0" w:space="0" w:color="auto"/>
                        <w:bottom w:val="none" w:sz="0" w:space="0" w:color="auto"/>
                        <w:right w:val="none" w:sz="0" w:space="0" w:color="auto"/>
                      </w:divBdr>
                    </w:div>
                  </w:divsChild>
                </w:div>
                <w:div w:id="1111170837">
                  <w:marLeft w:val="0"/>
                  <w:marRight w:val="0"/>
                  <w:marTop w:val="0"/>
                  <w:marBottom w:val="0"/>
                  <w:divBdr>
                    <w:top w:val="none" w:sz="0" w:space="0" w:color="auto"/>
                    <w:left w:val="none" w:sz="0" w:space="0" w:color="auto"/>
                    <w:bottom w:val="none" w:sz="0" w:space="0" w:color="auto"/>
                    <w:right w:val="none" w:sz="0" w:space="0" w:color="auto"/>
                  </w:divBdr>
                  <w:divsChild>
                    <w:div w:id="976764997">
                      <w:marLeft w:val="0"/>
                      <w:marRight w:val="0"/>
                      <w:marTop w:val="0"/>
                      <w:marBottom w:val="0"/>
                      <w:divBdr>
                        <w:top w:val="none" w:sz="0" w:space="0" w:color="auto"/>
                        <w:left w:val="none" w:sz="0" w:space="0" w:color="auto"/>
                        <w:bottom w:val="none" w:sz="0" w:space="0" w:color="auto"/>
                        <w:right w:val="none" w:sz="0" w:space="0" w:color="auto"/>
                      </w:divBdr>
                    </w:div>
                  </w:divsChild>
                </w:div>
                <w:div w:id="1688946514">
                  <w:marLeft w:val="0"/>
                  <w:marRight w:val="0"/>
                  <w:marTop w:val="0"/>
                  <w:marBottom w:val="0"/>
                  <w:divBdr>
                    <w:top w:val="none" w:sz="0" w:space="0" w:color="auto"/>
                    <w:left w:val="none" w:sz="0" w:space="0" w:color="auto"/>
                    <w:bottom w:val="none" w:sz="0" w:space="0" w:color="auto"/>
                    <w:right w:val="none" w:sz="0" w:space="0" w:color="auto"/>
                  </w:divBdr>
                  <w:divsChild>
                    <w:div w:id="129789609">
                      <w:marLeft w:val="0"/>
                      <w:marRight w:val="0"/>
                      <w:marTop w:val="0"/>
                      <w:marBottom w:val="0"/>
                      <w:divBdr>
                        <w:top w:val="none" w:sz="0" w:space="0" w:color="auto"/>
                        <w:left w:val="none" w:sz="0" w:space="0" w:color="auto"/>
                        <w:bottom w:val="none" w:sz="0" w:space="0" w:color="auto"/>
                        <w:right w:val="none" w:sz="0" w:space="0" w:color="auto"/>
                      </w:divBdr>
                    </w:div>
                  </w:divsChild>
                </w:div>
                <w:div w:id="1001397873">
                  <w:marLeft w:val="0"/>
                  <w:marRight w:val="0"/>
                  <w:marTop w:val="0"/>
                  <w:marBottom w:val="0"/>
                  <w:divBdr>
                    <w:top w:val="none" w:sz="0" w:space="0" w:color="auto"/>
                    <w:left w:val="none" w:sz="0" w:space="0" w:color="auto"/>
                    <w:bottom w:val="none" w:sz="0" w:space="0" w:color="auto"/>
                    <w:right w:val="none" w:sz="0" w:space="0" w:color="auto"/>
                  </w:divBdr>
                  <w:divsChild>
                    <w:div w:id="612908325">
                      <w:marLeft w:val="0"/>
                      <w:marRight w:val="0"/>
                      <w:marTop w:val="0"/>
                      <w:marBottom w:val="0"/>
                      <w:divBdr>
                        <w:top w:val="none" w:sz="0" w:space="0" w:color="auto"/>
                        <w:left w:val="none" w:sz="0" w:space="0" w:color="auto"/>
                        <w:bottom w:val="none" w:sz="0" w:space="0" w:color="auto"/>
                        <w:right w:val="none" w:sz="0" w:space="0" w:color="auto"/>
                      </w:divBdr>
                    </w:div>
                  </w:divsChild>
                </w:div>
                <w:div w:id="376465785">
                  <w:marLeft w:val="0"/>
                  <w:marRight w:val="0"/>
                  <w:marTop w:val="0"/>
                  <w:marBottom w:val="0"/>
                  <w:divBdr>
                    <w:top w:val="none" w:sz="0" w:space="0" w:color="auto"/>
                    <w:left w:val="none" w:sz="0" w:space="0" w:color="auto"/>
                    <w:bottom w:val="none" w:sz="0" w:space="0" w:color="auto"/>
                    <w:right w:val="none" w:sz="0" w:space="0" w:color="auto"/>
                  </w:divBdr>
                  <w:divsChild>
                    <w:div w:id="1831941434">
                      <w:marLeft w:val="0"/>
                      <w:marRight w:val="0"/>
                      <w:marTop w:val="0"/>
                      <w:marBottom w:val="0"/>
                      <w:divBdr>
                        <w:top w:val="none" w:sz="0" w:space="0" w:color="auto"/>
                        <w:left w:val="none" w:sz="0" w:space="0" w:color="auto"/>
                        <w:bottom w:val="none" w:sz="0" w:space="0" w:color="auto"/>
                        <w:right w:val="none" w:sz="0" w:space="0" w:color="auto"/>
                      </w:divBdr>
                    </w:div>
                  </w:divsChild>
                </w:div>
                <w:div w:id="1404178482">
                  <w:marLeft w:val="0"/>
                  <w:marRight w:val="0"/>
                  <w:marTop w:val="0"/>
                  <w:marBottom w:val="0"/>
                  <w:divBdr>
                    <w:top w:val="none" w:sz="0" w:space="0" w:color="auto"/>
                    <w:left w:val="none" w:sz="0" w:space="0" w:color="auto"/>
                    <w:bottom w:val="none" w:sz="0" w:space="0" w:color="auto"/>
                    <w:right w:val="none" w:sz="0" w:space="0" w:color="auto"/>
                  </w:divBdr>
                  <w:divsChild>
                    <w:div w:id="1654599365">
                      <w:marLeft w:val="0"/>
                      <w:marRight w:val="0"/>
                      <w:marTop w:val="0"/>
                      <w:marBottom w:val="0"/>
                      <w:divBdr>
                        <w:top w:val="none" w:sz="0" w:space="0" w:color="auto"/>
                        <w:left w:val="none" w:sz="0" w:space="0" w:color="auto"/>
                        <w:bottom w:val="none" w:sz="0" w:space="0" w:color="auto"/>
                        <w:right w:val="none" w:sz="0" w:space="0" w:color="auto"/>
                      </w:divBdr>
                    </w:div>
                  </w:divsChild>
                </w:div>
                <w:div w:id="712926312">
                  <w:marLeft w:val="0"/>
                  <w:marRight w:val="0"/>
                  <w:marTop w:val="0"/>
                  <w:marBottom w:val="0"/>
                  <w:divBdr>
                    <w:top w:val="none" w:sz="0" w:space="0" w:color="auto"/>
                    <w:left w:val="none" w:sz="0" w:space="0" w:color="auto"/>
                    <w:bottom w:val="none" w:sz="0" w:space="0" w:color="auto"/>
                    <w:right w:val="none" w:sz="0" w:space="0" w:color="auto"/>
                  </w:divBdr>
                  <w:divsChild>
                    <w:div w:id="1701473782">
                      <w:marLeft w:val="0"/>
                      <w:marRight w:val="0"/>
                      <w:marTop w:val="0"/>
                      <w:marBottom w:val="0"/>
                      <w:divBdr>
                        <w:top w:val="none" w:sz="0" w:space="0" w:color="auto"/>
                        <w:left w:val="none" w:sz="0" w:space="0" w:color="auto"/>
                        <w:bottom w:val="none" w:sz="0" w:space="0" w:color="auto"/>
                        <w:right w:val="none" w:sz="0" w:space="0" w:color="auto"/>
                      </w:divBdr>
                    </w:div>
                  </w:divsChild>
                </w:div>
                <w:div w:id="1744986332">
                  <w:marLeft w:val="0"/>
                  <w:marRight w:val="0"/>
                  <w:marTop w:val="0"/>
                  <w:marBottom w:val="0"/>
                  <w:divBdr>
                    <w:top w:val="none" w:sz="0" w:space="0" w:color="auto"/>
                    <w:left w:val="none" w:sz="0" w:space="0" w:color="auto"/>
                    <w:bottom w:val="none" w:sz="0" w:space="0" w:color="auto"/>
                    <w:right w:val="none" w:sz="0" w:space="0" w:color="auto"/>
                  </w:divBdr>
                  <w:divsChild>
                    <w:div w:id="86464824">
                      <w:marLeft w:val="0"/>
                      <w:marRight w:val="0"/>
                      <w:marTop w:val="0"/>
                      <w:marBottom w:val="0"/>
                      <w:divBdr>
                        <w:top w:val="none" w:sz="0" w:space="0" w:color="auto"/>
                        <w:left w:val="none" w:sz="0" w:space="0" w:color="auto"/>
                        <w:bottom w:val="none" w:sz="0" w:space="0" w:color="auto"/>
                        <w:right w:val="none" w:sz="0" w:space="0" w:color="auto"/>
                      </w:divBdr>
                    </w:div>
                  </w:divsChild>
                </w:div>
                <w:div w:id="725421257">
                  <w:marLeft w:val="0"/>
                  <w:marRight w:val="0"/>
                  <w:marTop w:val="0"/>
                  <w:marBottom w:val="0"/>
                  <w:divBdr>
                    <w:top w:val="none" w:sz="0" w:space="0" w:color="auto"/>
                    <w:left w:val="none" w:sz="0" w:space="0" w:color="auto"/>
                    <w:bottom w:val="none" w:sz="0" w:space="0" w:color="auto"/>
                    <w:right w:val="none" w:sz="0" w:space="0" w:color="auto"/>
                  </w:divBdr>
                  <w:divsChild>
                    <w:div w:id="2126533862">
                      <w:marLeft w:val="0"/>
                      <w:marRight w:val="0"/>
                      <w:marTop w:val="0"/>
                      <w:marBottom w:val="0"/>
                      <w:divBdr>
                        <w:top w:val="none" w:sz="0" w:space="0" w:color="auto"/>
                        <w:left w:val="none" w:sz="0" w:space="0" w:color="auto"/>
                        <w:bottom w:val="none" w:sz="0" w:space="0" w:color="auto"/>
                        <w:right w:val="none" w:sz="0" w:space="0" w:color="auto"/>
                      </w:divBdr>
                    </w:div>
                  </w:divsChild>
                </w:div>
                <w:div w:id="741409161">
                  <w:marLeft w:val="0"/>
                  <w:marRight w:val="0"/>
                  <w:marTop w:val="0"/>
                  <w:marBottom w:val="0"/>
                  <w:divBdr>
                    <w:top w:val="none" w:sz="0" w:space="0" w:color="auto"/>
                    <w:left w:val="none" w:sz="0" w:space="0" w:color="auto"/>
                    <w:bottom w:val="none" w:sz="0" w:space="0" w:color="auto"/>
                    <w:right w:val="none" w:sz="0" w:space="0" w:color="auto"/>
                  </w:divBdr>
                  <w:divsChild>
                    <w:div w:id="2073775287">
                      <w:marLeft w:val="0"/>
                      <w:marRight w:val="0"/>
                      <w:marTop w:val="0"/>
                      <w:marBottom w:val="0"/>
                      <w:divBdr>
                        <w:top w:val="none" w:sz="0" w:space="0" w:color="auto"/>
                        <w:left w:val="none" w:sz="0" w:space="0" w:color="auto"/>
                        <w:bottom w:val="none" w:sz="0" w:space="0" w:color="auto"/>
                        <w:right w:val="none" w:sz="0" w:space="0" w:color="auto"/>
                      </w:divBdr>
                    </w:div>
                  </w:divsChild>
                </w:div>
                <w:div w:id="160898524">
                  <w:marLeft w:val="0"/>
                  <w:marRight w:val="0"/>
                  <w:marTop w:val="0"/>
                  <w:marBottom w:val="0"/>
                  <w:divBdr>
                    <w:top w:val="none" w:sz="0" w:space="0" w:color="auto"/>
                    <w:left w:val="none" w:sz="0" w:space="0" w:color="auto"/>
                    <w:bottom w:val="none" w:sz="0" w:space="0" w:color="auto"/>
                    <w:right w:val="none" w:sz="0" w:space="0" w:color="auto"/>
                  </w:divBdr>
                  <w:divsChild>
                    <w:div w:id="1655793161">
                      <w:marLeft w:val="0"/>
                      <w:marRight w:val="0"/>
                      <w:marTop w:val="0"/>
                      <w:marBottom w:val="0"/>
                      <w:divBdr>
                        <w:top w:val="none" w:sz="0" w:space="0" w:color="auto"/>
                        <w:left w:val="none" w:sz="0" w:space="0" w:color="auto"/>
                        <w:bottom w:val="none" w:sz="0" w:space="0" w:color="auto"/>
                        <w:right w:val="none" w:sz="0" w:space="0" w:color="auto"/>
                      </w:divBdr>
                    </w:div>
                  </w:divsChild>
                </w:div>
                <w:div w:id="8610148">
                  <w:marLeft w:val="0"/>
                  <w:marRight w:val="0"/>
                  <w:marTop w:val="0"/>
                  <w:marBottom w:val="0"/>
                  <w:divBdr>
                    <w:top w:val="none" w:sz="0" w:space="0" w:color="auto"/>
                    <w:left w:val="none" w:sz="0" w:space="0" w:color="auto"/>
                    <w:bottom w:val="none" w:sz="0" w:space="0" w:color="auto"/>
                    <w:right w:val="none" w:sz="0" w:space="0" w:color="auto"/>
                  </w:divBdr>
                  <w:divsChild>
                    <w:div w:id="217015089">
                      <w:marLeft w:val="0"/>
                      <w:marRight w:val="0"/>
                      <w:marTop w:val="0"/>
                      <w:marBottom w:val="0"/>
                      <w:divBdr>
                        <w:top w:val="none" w:sz="0" w:space="0" w:color="auto"/>
                        <w:left w:val="none" w:sz="0" w:space="0" w:color="auto"/>
                        <w:bottom w:val="none" w:sz="0" w:space="0" w:color="auto"/>
                        <w:right w:val="none" w:sz="0" w:space="0" w:color="auto"/>
                      </w:divBdr>
                    </w:div>
                  </w:divsChild>
                </w:div>
                <w:div w:id="2094739318">
                  <w:marLeft w:val="0"/>
                  <w:marRight w:val="0"/>
                  <w:marTop w:val="0"/>
                  <w:marBottom w:val="0"/>
                  <w:divBdr>
                    <w:top w:val="none" w:sz="0" w:space="0" w:color="auto"/>
                    <w:left w:val="none" w:sz="0" w:space="0" w:color="auto"/>
                    <w:bottom w:val="none" w:sz="0" w:space="0" w:color="auto"/>
                    <w:right w:val="none" w:sz="0" w:space="0" w:color="auto"/>
                  </w:divBdr>
                  <w:divsChild>
                    <w:div w:id="1631588523">
                      <w:marLeft w:val="0"/>
                      <w:marRight w:val="0"/>
                      <w:marTop w:val="0"/>
                      <w:marBottom w:val="0"/>
                      <w:divBdr>
                        <w:top w:val="none" w:sz="0" w:space="0" w:color="auto"/>
                        <w:left w:val="none" w:sz="0" w:space="0" w:color="auto"/>
                        <w:bottom w:val="none" w:sz="0" w:space="0" w:color="auto"/>
                        <w:right w:val="none" w:sz="0" w:space="0" w:color="auto"/>
                      </w:divBdr>
                    </w:div>
                  </w:divsChild>
                </w:div>
                <w:div w:id="385493102">
                  <w:marLeft w:val="0"/>
                  <w:marRight w:val="0"/>
                  <w:marTop w:val="0"/>
                  <w:marBottom w:val="0"/>
                  <w:divBdr>
                    <w:top w:val="none" w:sz="0" w:space="0" w:color="auto"/>
                    <w:left w:val="none" w:sz="0" w:space="0" w:color="auto"/>
                    <w:bottom w:val="none" w:sz="0" w:space="0" w:color="auto"/>
                    <w:right w:val="none" w:sz="0" w:space="0" w:color="auto"/>
                  </w:divBdr>
                  <w:divsChild>
                    <w:div w:id="1345131759">
                      <w:marLeft w:val="0"/>
                      <w:marRight w:val="0"/>
                      <w:marTop w:val="0"/>
                      <w:marBottom w:val="0"/>
                      <w:divBdr>
                        <w:top w:val="none" w:sz="0" w:space="0" w:color="auto"/>
                        <w:left w:val="none" w:sz="0" w:space="0" w:color="auto"/>
                        <w:bottom w:val="none" w:sz="0" w:space="0" w:color="auto"/>
                        <w:right w:val="none" w:sz="0" w:space="0" w:color="auto"/>
                      </w:divBdr>
                    </w:div>
                  </w:divsChild>
                </w:div>
                <w:div w:id="1195539979">
                  <w:marLeft w:val="0"/>
                  <w:marRight w:val="0"/>
                  <w:marTop w:val="0"/>
                  <w:marBottom w:val="0"/>
                  <w:divBdr>
                    <w:top w:val="none" w:sz="0" w:space="0" w:color="auto"/>
                    <w:left w:val="none" w:sz="0" w:space="0" w:color="auto"/>
                    <w:bottom w:val="none" w:sz="0" w:space="0" w:color="auto"/>
                    <w:right w:val="none" w:sz="0" w:space="0" w:color="auto"/>
                  </w:divBdr>
                  <w:divsChild>
                    <w:div w:id="682512868">
                      <w:marLeft w:val="0"/>
                      <w:marRight w:val="0"/>
                      <w:marTop w:val="0"/>
                      <w:marBottom w:val="0"/>
                      <w:divBdr>
                        <w:top w:val="none" w:sz="0" w:space="0" w:color="auto"/>
                        <w:left w:val="none" w:sz="0" w:space="0" w:color="auto"/>
                        <w:bottom w:val="none" w:sz="0" w:space="0" w:color="auto"/>
                        <w:right w:val="none" w:sz="0" w:space="0" w:color="auto"/>
                      </w:divBdr>
                    </w:div>
                  </w:divsChild>
                </w:div>
                <w:div w:id="1994485510">
                  <w:marLeft w:val="0"/>
                  <w:marRight w:val="0"/>
                  <w:marTop w:val="0"/>
                  <w:marBottom w:val="0"/>
                  <w:divBdr>
                    <w:top w:val="none" w:sz="0" w:space="0" w:color="auto"/>
                    <w:left w:val="none" w:sz="0" w:space="0" w:color="auto"/>
                    <w:bottom w:val="none" w:sz="0" w:space="0" w:color="auto"/>
                    <w:right w:val="none" w:sz="0" w:space="0" w:color="auto"/>
                  </w:divBdr>
                  <w:divsChild>
                    <w:div w:id="443233070">
                      <w:marLeft w:val="0"/>
                      <w:marRight w:val="0"/>
                      <w:marTop w:val="0"/>
                      <w:marBottom w:val="0"/>
                      <w:divBdr>
                        <w:top w:val="none" w:sz="0" w:space="0" w:color="auto"/>
                        <w:left w:val="none" w:sz="0" w:space="0" w:color="auto"/>
                        <w:bottom w:val="none" w:sz="0" w:space="0" w:color="auto"/>
                        <w:right w:val="none" w:sz="0" w:space="0" w:color="auto"/>
                      </w:divBdr>
                    </w:div>
                  </w:divsChild>
                </w:div>
                <w:div w:id="200484569">
                  <w:marLeft w:val="0"/>
                  <w:marRight w:val="0"/>
                  <w:marTop w:val="0"/>
                  <w:marBottom w:val="0"/>
                  <w:divBdr>
                    <w:top w:val="none" w:sz="0" w:space="0" w:color="auto"/>
                    <w:left w:val="none" w:sz="0" w:space="0" w:color="auto"/>
                    <w:bottom w:val="none" w:sz="0" w:space="0" w:color="auto"/>
                    <w:right w:val="none" w:sz="0" w:space="0" w:color="auto"/>
                  </w:divBdr>
                  <w:divsChild>
                    <w:div w:id="1628584370">
                      <w:marLeft w:val="0"/>
                      <w:marRight w:val="0"/>
                      <w:marTop w:val="0"/>
                      <w:marBottom w:val="0"/>
                      <w:divBdr>
                        <w:top w:val="none" w:sz="0" w:space="0" w:color="auto"/>
                        <w:left w:val="none" w:sz="0" w:space="0" w:color="auto"/>
                        <w:bottom w:val="none" w:sz="0" w:space="0" w:color="auto"/>
                        <w:right w:val="none" w:sz="0" w:space="0" w:color="auto"/>
                      </w:divBdr>
                    </w:div>
                  </w:divsChild>
                </w:div>
                <w:div w:id="1664776521">
                  <w:marLeft w:val="0"/>
                  <w:marRight w:val="0"/>
                  <w:marTop w:val="0"/>
                  <w:marBottom w:val="0"/>
                  <w:divBdr>
                    <w:top w:val="none" w:sz="0" w:space="0" w:color="auto"/>
                    <w:left w:val="none" w:sz="0" w:space="0" w:color="auto"/>
                    <w:bottom w:val="none" w:sz="0" w:space="0" w:color="auto"/>
                    <w:right w:val="none" w:sz="0" w:space="0" w:color="auto"/>
                  </w:divBdr>
                  <w:divsChild>
                    <w:div w:id="1877619915">
                      <w:marLeft w:val="0"/>
                      <w:marRight w:val="0"/>
                      <w:marTop w:val="0"/>
                      <w:marBottom w:val="0"/>
                      <w:divBdr>
                        <w:top w:val="none" w:sz="0" w:space="0" w:color="auto"/>
                        <w:left w:val="none" w:sz="0" w:space="0" w:color="auto"/>
                        <w:bottom w:val="none" w:sz="0" w:space="0" w:color="auto"/>
                        <w:right w:val="none" w:sz="0" w:space="0" w:color="auto"/>
                      </w:divBdr>
                    </w:div>
                  </w:divsChild>
                </w:div>
                <w:div w:id="1643267440">
                  <w:marLeft w:val="0"/>
                  <w:marRight w:val="0"/>
                  <w:marTop w:val="0"/>
                  <w:marBottom w:val="0"/>
                  <w:divBdr>
                    <w:top w:val="none" w:sz="0" w:space="0" w:color="auto"/>
                    <w:left w:val="none" w:sz="0" w:space="0" w:color="auto"/>
                    <w:bottom w:val="none" w:sz="0" w:space="0" w:color="auto"/>
                    <w:right w:val="none" w:sz="0" w:space="0" w:color="auto"/>
                  </w:divBdr>
                  <w:divsChild>
                    <w:div w:id="591860630">
                      <w:marLeft w:val="0"/>
                      <w:marRight w:val="0"/>
                      <w:marTop w:val="0"/>
                      <w:marBottom w:val="0"/>
                      <w:divBdr>
                        <w:top w:val="none" w:sz="0" w:space="0" w:color="auto"/>
                        <w:left w:val="none" w:sz="0" w:space="0" w:color="auto"/>
                        <w:bottom w:val="none" w:sz="0" w:space="0" w:color="auto"/>
                        <w:right w:val="none" w:sz="0" w:space="0" w:color="auto"/>
                      </w:divBdr>
                    </w:div>
                  </w:divsChild>
                </w:div>
                <w:div w:id="1339112053">
                  <w:marLeft w:val="0"/>
                  <w:marRight w:val="0"/>
                  <w:marTop w:val="0"/>
                  <w:marBottom w:val="0"/>
                  <w:divBdr>
                    <w:top w:val="none" w:sz="0" w:space="0" w:color="auto"/>
                    <w:left w:val="none" w:sz="0" w:space="0" w:color="auto"/>
                    <w:bottom w:val="none" w:sz="0" w:space="0" w:color="auto"/>
                    <w:right w:val="none" w:sz="0" w:space="0" w:color="auto"/>
                  </w:divBdr>
                  <w:divsChild>
                    <w:div w:id="1748764795">
                      <w:marLeft w:val="0"/>
                      <w:marRight w:val="0"/>
                      <w:marTop w:val="0"/>
                      <w:marBottom w:val="0"/>
                      <w:divBdr>
                        <w:top w:val="none" w:sz="0" w:space="0" w:color="auto"/>
                        <w:left w:val="none" w:sz="0" w:space="0" w:color="auto"/>
                        <w:bottom w:val="none" w:sz="0" w:space="0" w:color="auto"/>
                        <w:right w:val="none" w:sz="0" w:space="0" w:color="auto"/>
                      </w:divBdr>
                    </w:div>
                  </w:divsChild>
                </w:div>
                <w:div w:id="1457917845">
                  <w:marLeft w:val="0"/>
                  <w:marRight w:val="0"/>
                  <w:marTop w:val="0"/>
                  <w:marBottom w:val="0"/>
                  <w:divBdr>
                    <w:top w:val="none" w:sz="0" w:space="0" w:color="auto"/>
                    <w:left w:val="none" w:sz="0" w:space="0" w:color="auto"/>
                    <w:bottom w:val="none" w:sz="0" w:space="0" w:color="auto"/>
                    <w:right w:val="none" w:sz="0" w:space="0" w:color="auto"/>
                  </w:divBdr>
                  <w:divsChild>
                    <w:div w:id="1132595359">
                      <w:marLeft w:val="0"/>
                      <w:marRight w:val="0"/>
                      <w:marTop w:val="0"/>
                      <w:marBottom w:val="0"/>
                      <w:divBdr>
                        <w:top w:val="none" w:sz="0" w:space="0" w:color="auto"/>
                        <w:left w:val="none" w:sz="0" w:space="0" w:color="auto"/>
                        <w:bottom w:val="none" w:sz="0" w:space="0" w:color="auto"/>
                        <w:right w:val="none" w:sz="0" w:space="0" w:color="auto"/>
                      </w:divBdr>
                    </w:div>
                  </w:divsChild>
                </w:div>
                <w:div w:id="2114401298">
                  <w:marLeft w:val="0"/>
                  <w:marRight w:val="0"/>
                  <w:marTop w:val="0"/>
                  <w:marBottom w:val="0"/>
                  <w:divBdr>
                    <w:top w:val="none" w:sz="0" w:space="0" w:color="auto"/>
                    <w:left w:val="none" w:sz="0" w:space="0" w:color="auto"/>
                    <w:bottom w:val="none" w:sz="0" w:space="0" w:color="auto"/>
                    <w:right w:val="none" w:sz="0" w:space="0" w:color="auto"/>
                  </w:divBdr>
                  <w:divsChild>
                    <w:div w:id="1282030079">
                      <w:marLeft w:val="0"/>
                      <w:marRight w:val="0"/>
                      <w:marTop w:val="0"/>
                      <w:marBottom w:val="0"/>
                      <w:divBdr>
                        <w:top w:val="none" w:sz="0" w:space="0" w:color="auto"/>
                        <w:left w:val="none" w:sz="0" w:space="0" w:color="auto"/>
                        <w:bottom w:val="none" w:sz="0" w:space="0" w:color="auto"/>
                        <w:right w:val="none" w:sz="0" w:space="0" w:color="auto"/>
                      </w:divBdr>
                    </w:div>
                  </w:divsChild>
                </w:div>
                <w:div w:id="430710889">
                  <w:marLeft w:val="0"/>
                  <w:marRight w:val="0"/>
                  <w:marTop w:val="0"/>
                  <w:marBottom w:val="0"/>
                  <w:divBdr>
                    <w:top w:val="none" w:sz="0" w:space="0" w:color="auto"/>
                    <w:left w:val="none" w:sz="0" w:space="0" w:color="auto"/>
                    <w:bottom w:val="none" w:sz="0" w:space="0" w:color="auto"/>
                    <w:right w:val="none" w:sz="0" w:space="0" w:color="auto"/>
                  </w:divBdr>
                  <w:divsChild>
                    <w:div w:id="895437279">
                      <w:marLeft w:val="0"/>
                      <w:marRight w:val="0"/>
                      <w:marTop w:val="0"/>
                      <w:marBottom w:val="0"/>
                      <w:divBdr>
                        <w:top w:val="none" w:sz="0" w:space="0" w:color="auto"/>
                        <w:left w:val="none" w:sz="0" w:space="0" w:color="auto"/>
                        <w:bottom w:val="none" w:sz="0" w:space="0" w:color="auto"/>
                        <w:right w:val="none" w:sz="0" w:space="0" w:color="auto"/>
                      </w:divBdr>
                    </w:div>
                  </w:divsChild>
                </w:div>
                <w:div w:id="2113166587">
                  <w:marLeft w:val="0"/>
                  <w:marRight w:val="0"/>
                  <w:marTop w:val="0"/>
                  <w:marBottom w:val="0"/>
                  <w:divBdr>
                    <w:top w:val="none" w:sz="0" w:space="0" w:color="auto"/>
                    <w:left w:val="none" w:sz="0" w:space="0" w:color="auto"/>
                    <w:bottom w:val="none" w:sz="0" w:space="0" w:color="auto"/>
                    <w:right w:val="none" w:sz="0" w:space="0" w:color="auto"/>
                  </w:divBdr>
                  <w:divsChild>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211377017">
                  <w:marLeft w:val="0"/>
                  <w:marRight w:val="0"/>
                  <w:marTop w:val="0"/>
                  <w:marBottom w:val="0"/>
                  <w:divBdr>
                    <w:top w:val="none" w:sz="0" w:space="0" w:color="auto"/>
                    <w:left w:val="none" w:sz="0" w:space="0" w:color="auto"/>
                    <w:bottom w:val="none" w:sz="0" w:space="0" w:color="auto"/>
                    <w:right w:val="none" w:sz="0" w:space="0" w:color="auto"/>
                  </w:divBdr>
                  <w:divsChild>
                    <w:div w:id="527917231">
                      <w:marLeft w:val="0"/>
                      <w:marRight w:val="0"/>
                      <w:marTop w:val="0"/>
                      <w:marBottom w:val="0"/>
                      <w:divBdr>
                        <w:top w:val="none" w:sz="0" w:space="0" w:color="auto"/>
                        <w:left w:val="none" w:sz="0" w:space="0" w:color="auto"/>
                        <w:bottom w:val="none" w:sz="0" w:space="0" w:color="auto"/>
                        <w:right w:val="none" w:sz="0" w:space="0" w:color="auto"/>
                      </w:divBdr>
                    </w:div>
                  </w:divsChild>
                </w:div>
                <w:div w:id="1698703175">
                  <w:marLeft w:val="0"/>
                  <w:marRight w:val="0"/>
                  <w:marTop w:val="0"/>
                  <w:marBottom w:val="0"/>
                  <w:divBdr>
                    <w:top w:val="none" w:sz="0" w:space="0" w:color="auto"/>
                    <w:left w:val="none" w:sz="0" w:space="0" w:color="auto"/>
                    <w:bottom w:val="none" w:sz="0" w:space="0" w:color="auto"/>
                    <w:right w:val="none" w:sz="0" w:space="0" w:color="auto"/>
                  </w:divBdr>
                  <w:divsChild>
                    <w:div w:id="846288471">
                      <w:marLeft w:val="0"/>
                      <w:marRight w:val="0"/>
                      <w:marTop w:val="0"/>
                      <w:marBottom w:val="0"/>
                      <w:divBdr>
                        <w:top w:val="none" w:sz="0" w:space="0" w:color="auto"/>
                        <w:left w:val="none" w:sz="0" w:space="0" w:color="auto"/>
                        <w:bottom w:val="none" w:sz="0" w:space="0" w:color="auto"/>
                        <w:right w:val="none" w:sz="0" w:space="0" w:color="auto"/>
                      </w:divBdr>
                    </w:div>
                  </w:divsChild>
                </w:div>
                <w:div w:id="176314385">
                  <w:marLeft w:val="0"/>
                  <w:marRight w:val="0"/>
                  <w:marTop w:val="0"/>
                  <w:marBottom w:val="0"/>
                  <w:divBdr>
                    <w:top w:val="none" w:sz="0" w:space="0" w:color="auto"/>
                    <w:left w:val="none" w:sz="0" w:space="0" w:color="auto"/>
                    <w:bottom w:val="none" w:sz="0" w:space="0" w:color="auto"/>
                    <w:right w:val="none" w:sz="0" w:space="0" w:color="auto"/>
                  </w:divBdr>
                  <w:divsChild>
                    <w:div w:id="1932472847">
                      <w:marLeft w:val="0"/>
                      <w:marRight w:val="0"/>
                      <w:marTop w:val="0"/>
                      <w:marBottom w:val="0"/>
                      <w:divBdr>
                        <w:top w:val="none" w:sz="0" w:space="0" w:color="auto"/>
                        <w:left w:val="none" w:sz="0" w:space="0" w:color="auto"/>
                        <w:bottom w:val="none" w:sz="0" w:space="0" w:color="auto"/>
                        <w:right w:val="none" w:sz="0" w:space="0" w:color="auto"/>
                      </w:divBdr>
                    </w:div>
                  </w:divsChild>
                </w:div>
                <w:div w:id="841773035">
                  <w:marLeft w:val="0"/>
                  <w:marRight w:val="0"/>
                  <w:marTop w:val="0"/>
                  <w:marBottom w:val="0"/>
                  <w:divBdr>
                    <w:top w:val="none" w:sz="0" w:space="0" w:color="auto"/>
                    <w:left w:val="none" w:sz="0" w:space="0" w:color="auto"/>
                    <w:bottom w:val="none" w:sz="0" w:space="0" w:color="auto"/>
                    <w:right w:val="none" w:sz="0" w:space="0" w:color="auto"/>
                  </w:divBdr>
                  <w:divsChild>
                    <w:div w:id="911161346">
                      <w:marLeft w:val="0"/>
                      <w:marRight w:val="0"/>
                      <w:marTop w:val="0"/>
                      <w:marBottom w:val="0"/>
                      <w:divBdr>
                        <w:top w:val="none" w:sz="0" w:space="0" w:color="auto"/>
                        <w:left w:val="none" w:sz="0" w:space="0" w:color="auto"/>
                        <w:bottom w:val="none" w:sz="0" w:space="0" w:color="auto"/>
                        <w:right w:val="none" w:sz="0" w:space="0" w:color="auto"/>
                      </w:divBdr>
                    </w:div>
                  </w:divsChild>
                </w:div>
                <w:div w:id="2142844510">
                  <w:marLeft w:val="0"/>
                  <w:marRight w:val="0"/>
                  <w:marTop w:val="0"/>
                  <w:marBottom w:val="0"/>
                  <w:divBdr>
                    <w:top w:val="none" w:sz="0" w:space="0" w:color="auto"/>
                    <w:left w:val="none" w:sz="0" w:space="0" w:color="auto"/>
                    <w:bottom w:val="none" w:sz="0" w:space="0" w:color="auto"/>
                    <w:right w:val="none" w:sz="0" w:space="0" w:color="auto"/>
                  </w:divBdr>
                  <w:divsChild>
                    <w:div w:id="566721341">
                      <w:marLeft w:val="0"/>
                      <w:marRight w:val="0"/>
                      <w:marTop w:val="0"/>
                      <w:marBottom w:val="0"/>
                      <w:divBdr>
                        <w:top w:val="none" w:sz="0" w:space="0" w:color="auto"/>
                        <w:left w:val="none" w:sz="0" w:space="0" w:color="auto"/>
                        <w:bottom w:val="none" w:sz="0" w:space="0" w:color="auto"/>
                        <w:right w:val="none" w:sz="0" w:space="0" w:color="auto"/>
                      </w:divBdr>
                    </w:div>
                  </w:divsChild>
                </w:div>
                <w:div w:id="812065944">
                  <w:marLeft w:val="0"/>
                  <w:marRight w:val="0"/>
                  <w:marTop w:val="0"/>
                  <w:marBottom w:val="0"/>
                  <w:divBdr>
                    <w:top w:val="none" w:sz="0" w:space="0" w:color="auto"/>
                    <w:left w:val="none" w:sz="0" w:space="0" w:color="auto"/>
                    <w:bottom w:val="none" w:sz="0" w:space="0" w:color="auto"/>
                    <w:right w:val="none" w:sz="0" w:space="0" w:color="auto"/>
                  </w:divBdr>
                  <w:divsChild>
                    <w:div w:id="1014379438">
                      <w:marLeft w:val="0"/>
                      <w:marRight w:val="0"/>
                      <w:marTop w:val="0"/>
                      <w:marBottom w:val="0"/>
                      <w:divBdr>
                        <w:top w:val="none" w:sz="0" w:space="0" w:color="auto"/>
                        <w:left w:val="none" w:sz="0" w:space="0" w:color="auto"/>
                        <w:bottom w:val="none" w:sz="0" w:space="0" w:color="auto"/>
                        <w:right w:val="none" w:sz="0" w:space="0" w:color="auto"/>
                      </w:divBdr>
                    </w:div>
                  </w:divsChild>
                </w:div>
                <w:div w:id="984898288">
                  <w:marLeft w:val="0"/>
                  <w:marRight w:val="0"/>
                  <w:marTop w:val="0"/>
                  <w:marBottom w:val="0"/>
                  <w:divBdr>
                    <w:top w:val="none" w:sz="0" w:space="0" w:color="auto"/>
                    <w:left w:val="none" w:sz="0" w:space="0" w:color="auto"/>
                    <w:bottom w:val="none" w:sz="0" w:space="0" w:color="auto"/>
                    <w:right w:val="none" w:sz="0" w:space="0" w:color="auto"/>
                  </w:divBdr>
                  <w:divsChild>
                    <w:div w:id="1730497629">
                      <w:marLeft w:val="0"/>
                      <w:marRight w:val="0"/>
                      <w:marTop w:val="0"/>
                      <w:marBottom w:val="0"/>
                      <w:divBdr>
                        <w:top w:val="none" w:sz="0" w:space="0" w:color="auto"/>
                        <w:left w:val="none" w:sz="0" w:space="0" w:color="auto"/>
                        <w:bottom w:val="none" w:sz="0" w:space="0" w:color="auto"/>
                        <w:right w:val="none" w:sz="0" w:space="0" w:color="auto"/>
                      </w:divBdr>
                    </w:div>
                  </w:divsChild>
                </w:div>
                <w:div w:id="1387140133">
                  <w:marLeft w:val="0"/>
                  <w:marRight w:val="0"/>
                  <w:marTop w:val="0"/>
                  <w:marBottom w:val="0"/>
                  <w:divBdr>
                    <w:top w:val="none" w:sz="0" w:space="0" w:color="auto"/>
                    <w:left w:val="none" w:sz="0" w:space="0" w:color="auto"/>
                    <w:bottom w:val="none" w:sz="0" w:space="0" w:color="auto"/>
                    <w:right w:val="none" w:sz="0" w:space="0" w:color="auto"/>
                  </w:divBdr>
                  <w:divsChild>
                    <w:div w:id="1202010678">
                      <w:marLeft w:val="0"/>
                      <w:marRight w:val="0"/>
                      <w:marTop w:val="0"/>
                      <w:marBottom w:val="0"/>
                      <w:divBdr>
                        <w:top w:val="none" w:sz="0" w:space="0" w:color="auto"/>
                        <w:left w:val="none" w:sz="0" w:space="0" w:color="auto"/>
                        <w:bottom w:val="none" w:sz="0" w:space="0" w:color="auto"/>
                        <w:right w:val="none" w:sz="0" w:space="0" w:color="auto"/>
                      </w:divBdr>
                    </w:div>
                  </w:divsChild>
                </w:div>
                <w:div w:id="2034915036">
                  <w:marLeft w:val="0"/>
                  <w:marRight w:val="0"/>
                  <w:marTop w:val="0"/>
                  <w:marBottom w:val="0"/>
                  <w:divBdr>
                    <w:top w:val="none" w:sz="0" w:space="0" w:color="auto"/>
                    <w:left w:val="none" w:sz="0" w:space="0" w:color="auto"/>
                    <w:bottom w:val="none" w:sz="0" w:space="0" w:color="auto"/>
                    <w:right w:val="none" w:sz="0" w:space="0" w:color="auto"/>
                  </w:divBdr>
                  <w:divsChild>
                    <w:div w:id="1762943416">
                      <w:marLeft w:val="0"/>
                      <w:marRight w:val="0"/>
                      <w:marTop w:val="0"/>
                      <w:marBottom w:val="0"/>
                      <w:divBdr>
                        <w:top w:val="none" w:sz="0" w:space="0" w:color="auto"/>
                        <w:left w:val="none" w:sz="0" w:space="0" w:color="auto"/>
                        <w:bottom w:val="none" w:sz="0" w:space="0" w:color="auto"/>
                        <w:right w:val="none" w:sz="0" w:space="0" w:color="auto"/>
                      </w:divBdr>
                    </w:div>
                  </w:divsChild>
                </w:div>
                <w:div w:id="2102800653">
                  <w:marLeft w:val="0"/>
                  <w:marRight w:val="0"/>
                  <w:marTop w:val="0"/>
                  <w:marBottom w:val="0"/>
                  <w:divBdr>
                    <w:top w:val="none" w:sz="0" w:space="0" w:color="auto"/>
                    <w:left w:val="none" w:sz="0" w:space="0" w:color="auto"/>
                    <w:bottom w:val="none" w:sz="0" w:space="0" w:color="auto"/>
                    <w:right w:val="none" w:sz="0" w:space="0" w:color="auto"/>
                  </w:divBdr>
                  <w:divsChild>
                    <w:div w:id="1624773757">
                      <w:marLeft w:val="0"/>
                      <w:marRight w:val="0"/>
                      <w:marTop w:val="0"/>
                      <w:marBottom w:val="0"/>
                      <w:divBdr>
                        <w:top w:val="none" w:sz="0" w:space="0" w:color="auto"/>
                        <w:left w:val="none" w:sz="0" w:space="0" w:color="auto"/>
                        <w:bottom w:val="none" w:sz="0" w:space="0" w:color="auto"/>
                        <w:right w:val="none" w:sz="0" w:space="0" w:color="auto"/>
                      </w:divBdr>
                    </w:div>
                  </w:divsChild>
                </w:div>
                <w:div w:id="2114939562">
                  <w:marLeft w:val="0"/>
                  <w:marRight w:val="0"/>
                  <w:marTop w:val="0"/>
                  <w:marBottom w:val="0"/>
                  <w:divBdr>
                    <w:top w:val="none" w:sz="0" w:space="0" w:color="auto"/>
                    <w:left w:val="none" w:sz="0" w:space="0" w:color="auto"/>
                    <w:bottom w:val="none" w:sz="0" w:space="0" w:color="auto"/>
                    <w:right w:val="none" w:sz="0" w:space="0" w:color="auto"/>
                  </w:divBdr>
                  <w:divsChild>
                    <w:div w:id="1565027529">
                      <w:marLeft w:val="0"/>
                      <w:marRight w:val="0"/>
                      <w:marTop w:val="0"/>
                      <w:marBottom w:val="0"/>
                      <w:divBdr>
                        <w:top w:val="none" w:sz="0" w:space="0" w:color="auto"/>
                        <w:left w:val="none" w:sz="0" w:space="0" w:color="auto"/>
                        <w:bottom w:val="none" w:sz="0" w:space="0" w:color="auto"/>
                        <w:right w:val="none" w:sz="0" w:space="0" w:color="auto"/>
                      </w:divBdr>
                    </w:div>
                  </w:divsChild>
                </w:div>
                <w:div w:id="1755207121">
                  <w:marLeft w:val="0"/>
                  <w:marRight w:val="0"/>
                  <w:marTop w:val="0"/>
                  <w:marBottom w:val="0"/>
                  <w:divBdr>
                    <w:top w:val="none" w:sz="0" w:space="0" w:color="auto"/>
                    <w:left w:val="none" w:sz="0" w:space="0" w:color="auto"/>
                    <w:bottom w:val="none" w:sz="0" w:space="0" w:color="auto"/>
                    <w:right w:val="none" w:sz="0" w:space="0" w:color="auto"/>
                  </w:divBdr>
                  <w:divsChild>
                    <w:div w:id="296421549">
                      <w:marLeft w:val="0"/>
                      <w:marRight w:val="0"/>
                      <w:marTop w:val="0"/>
                      <w:marBottom w:val="0"/>
                      <w:divBdr>
                        <w:top w:val="none" w:sz="0" w:space="0" w:color="auto"/>
                        <w:left w:val="none" w:sz="0" w:space="0" w:color="auto"/>
                        <w:bottom w:val="none" w:sz="0" w:space="0" w:color="auto"/>
                        <w:right w:val="none" w:sz="0" w:space="0" w:color="auto"/>
                      </w:divBdr>
                    </w:div>
                  </w:divsChild>
                </w:div>
                <w:div w:id="960067422">
                  <w:marLeft w:val="0"/>
                  <w:marRight w:val="0"/>
                  <w:marTop w:val="0"/>
                  <w:marBottom w:val="0"/>
                  <w:divBdr>
                    <w:top w:val="none" w:sz="0" w:space="0" w:color="auto"/>
                    <w:left w:val="none" w:sz="0" w:space="0" w:color="auto"/>
                    <w:bottom w:val="none" w:sz="0" w:space="0" w:color="auto"/>
                    <w:right w:val="none" w:sz="0" w:space="0" w:color="auto"/>
                  </w:divBdr>
                  <w:divsChild>
                    <w:div w:id="1145514609">
                      <w:marLeft w:val="0"/>
                      <w:marRight w:val="0"/>
                      <w:marTop w:val="0"/>
                      <w:marBottom w:val="0"/>
                      <w:divBdr>
                        <w:top w:val="none" w:sz="0" w:space="0" w:color="auto"/>
                        <w:left w:val="none" w:sz="0" w:space="0" w:color="auto"/>
                        <w:bottom w:val="none" w:sz="0" w:space="0" w:color="auto"/>
                        <w:right w:val="none" w:sz="0" w:space="0" w:color="auto"/>
                      </w:divBdr>
                    </w:div>
                  </w:divsChild>
                </w:div>
                <w:div w:id="179702571">
                  <w:marLeft w:val="0"/>
                  <w:marRight w:val="0"/>
                  <w:marTop w:val="0"/>
                  <w:marBottom w:val="0"/>
                  <w:divBdr>
                    <w:top w:val="none" w:sz="0" w:space="0" w:color="auto"/>
                    <w:left w:val="none" w:sz="0" w:space="0" w:color="auto"/>
                    <w:bottom w:val="none" w:sz="0" w:space="0" w:color="auto"/>
                    <w:right w:val="none" w:sz="0" w:space="0" w:color="auto"/>
                  </w:divBdr>
                  <w:divsChild>
                    <w:div w:id="28844325">
                      <w:marLeft w:val="0"/>
                      <w:marRight w:val="0"/>
                      <w:marTop w:val="0"/>
                      <w:marBottom w:val="0"/>
                      <w:divBdr>
                        <w:top w:val="none" w:sz="0" w:space="0" w:color="auto"/>
                        <w:left w:val="none" w:sz="0" w:space="0" w:color="auto"/>
                        <w:bottom w:val="none" w:sz="0" w:space="0" w:color="auto"/>
                        <w:right w:val="none" w:sz="0" w:space="0" w:color="auto"/>
                      </w:divBdr>
                    </w:div>
                  </w:divsChild>
                </w:div>
                <w:div w:id="1528913072">
                  <w:marLeft w:val="0"/>
                  <w:marRight w:val="0"/>
                  <w:marTop w:val="0"/>
                  <w:marBottom w:val="0"/>
                  <w:divBdr>
                    <w:top w:val="none" w:sz="0" w:space="0" w:color="auto"/>
                    <w:left w:val="none" w:sz="0" w:space="0" w:color="auto"/>
                    <w:bottom w:val="none" w:sz="0" w:space="0" w:color="auto"/>
                    <w:right w:val="none" w:sz="0" w:space="0" w:color="auto"/>
                  </w:divBdr>
                  <w:divsChild>
                    <w:div w:id="1977762369">
                      <w:marLeft w:val="0"/>
                      <w:marRight w:val="0"/>
                      <w:marTop w:val="0"/>
                      <w:marBottom w:val="0"/>
                      <w:divBdr>
                        <w:top w:val="none" w:sz="0" w:space="0" w:color="auto"/>
                        <w:left w:val="none" w:sz="0" w:space="0" w:color="auto"/>
                        <w:bottom w:val="none" w:sz="0" w:space="0" w:color="auto"/>
                        <w:right w:val="none" w:sz="0" w:space="0" w:color="auto"/>
                      </w:divBdr>
                    </w:div>
                  </w:divsChild>
                </w:div>
                <w:div w:id="476580485">
                  <w:marLeft w:val="0"/>
                  <w:marRight w:val="0"/>
                  <w:marTop w:val="0"/>
                  <w:marBottom w:val="0"/>
                  <w:divBdr>
                    <w:top w:val="none" w:sz="0" w:space="0" w:color="auto"/>
                    <w:left w:val="none" w:sz="0" w:space="0" w:color="auto"/>
                    <w:bottom w:val="none" w:sz="0" w:space="0" w:color="auto"/>
                    <w:right w:val="none" w:sz="0" w:space="0" w:color="auto"/>
                  </w:divBdr>
                  <w:divsChild>
                    <w:div w:id="2031831526">
                      <w:marLeft w:val="0"/>
                      <w:marRight w:val="0"/>
                      <w:marTop w:val="0"/>
                      <w:marBottom w:val="0"/>
                      <w:divBdr>
                        <w:top w:val="none" w:sz="0" w:space="0" w:color="auto"/>
                        <w:left w:val="none" w:sz="0" w:space="0" w:color="auto"/>
                        <w:bottom w:val="none" w:sz="0" w:space="0" w:color="auto"/>
                        <w:right w:val="none" w:sz="0" w:space="0" w:color="auto"/>
                      </w:divBdr>
                    </w:div>
                  </w:divsChild>
                </w:div>
                <w:div w:id="90122807">
                  <w:marLeft w:val="0"/>
                  <w:marRight w:val="0"/>
                  <w:marTop w:val="0"/>
                  <w:marBottom w:val="0"/>
                  <w:divBdr>
                    <w:top w:val="none" w:sz="0" w:space="0" w:color="auto"/>
                    <w:left w:val="none" w:sz="0" w:space="0" w:color="auto"/>
                    <w:bottom w:val="none" w:sz="0" w:space="0" w:color="auto"/>
                    <w:right w:val="none" w:sz="0" w:space="0" w:color="auto"/>
                  </w:divBdr>
                  <w:divsChild>
                    <w:div w:id="604730556">
                      <w:marLeft w:val="0"/>
                      <w:marRight w:val="0"/>
                      <w:marTop w:val="0"/>
                      <w:marBottom w:val="0"/>
                      <w:divBdr>
                        <w:top w:val="none" w:sz="0" w:space="0" w:color="auto"/>
                        <w:left w:val="none" w:sz="0" w:space="0" w:color="auto"/>
                        <w:bottom w:val="none" w:sz="0" w:space="0" w:color="auto"/>
                        <w:right w:val="none" w:sz="0" w:space="0" w:color="auto"/>
                      </w:divBdr>
                    </w:div>
                  </w:divsChild>
                </w:div>
                <w:div w:id="1869297634">
                  <w:marLeft w:val="0"/>
                  <w:marRight w:val="0"/>
                  <w:marTop w:val="0"/>
                  <w:marBottom w:val="0"/>
                  <w:divBdr>
                    <w:top w:val="none" w:sz="0" w:space="0" w:color="auto"/>
                    <w:left w:val="none" w:sz="0" w:space="0" w:color="auto"/>
                    <w:bottom w:val="none" w:sz="0" w:space="0" w:color="auto"/>
                    <w:right w:val="none" w:sz="0" w:space="0" w:color="auto"/>
                  </w:divBdr>
                  <w:divsChild>
                    <w:div w:id="426468021">
                      <w:marLeft w:val="0"/>
                      <w:marRight w:val="0"/>
                      <w:marTop w:val="0"/>
                      <w:marBottom w:val="0"/>
                      <w:divBdr>
                        <w:top w:val="none" w:sz="0" w:space="0" w:color="auto"/>
                        <w:left w:val="none" w:sz="0" w:space="0" w:color="auto"/>
                        <w:bottom w:val="none" w:sz="0" w:space="0" w:color="auto"/>
                        <w:right w:val="none" w:sz="0" w:space="0" w:color="auto"/>
                      </w:divBdr>
                    </w:div>
                  </w:divsChild>
                </w:div>
                <w:div w:id="997923177">
                  <w:marLeft w:val="0"/>
                  <w:marRight w:val="0"/>
                  <w:marTop w:val="0"/>
                  <w:marBottom w:val="0"/>
                  <w:divBdr>
                    <w:top w:val="none" w:sz="0" w:space="0" w:color="auto"/>
                    <w:left w:val="none" w:sz="0" w:space="0" w:color="auto"/>
                    <w:bottom w:val="none" w:sz="0" w:space="0" w:color="auto"/>
                    <w:right w:val="none" w:sz="0" w:space="0" w:color="auto"/>
                  </w:divBdr>
                  <w:divsChild>
                    <w:div w:id="32315051">
                      <w:marLeft w:val="0"/>
                      <w:marRight w:val="0"/>
                      <w:marTop w:val="0"/>
                      <w:marBottom w:val="0"/>
                      <w:divBdr>
                        <w:top w:val="none" w:sz="0" w:space="0" w:color="auto"/>
                        <w:left w:val="none" w:sz="0" w:space="0" w:color="auto"/>
                        <w:bottom w:val="none" w:sz="0" w:space="0" w:color="auto"/>
                        <w:right w:val="none" w:sz="0" w:space="0" w:color="auto"/>
                      </w:divBdr>
                    </w:div>
                  </w:divsChild>
                </w:div>
                <w:div w:id="525557124">
                  <w:marLeft w:val="0"/>
                  <w:marRight w:val="0"/>
                  <w:marTop w:val="0"/>
                  <w:marBottom w:val="0"/>
                  <w:divBdr>
                    <w:top w:val="none" w:sz="0" w:space="0" w:color="auto"/>
                    <w:left w:val="none" w:sz="0" w:space="0" w:color="auto"/>
                    <w:bottom w:val="none" w:sz="0" w:space="0" w:color="auto"/>
                    <w:right w:val="none" w:sz="0" w:space="0" w:color="auto"/>
                  </w:divBdr>
                  <w:divsChild>
                    <w:div w:id="1441531505">
                      <w:marLeft w:val="0"/>
                      <w:marRight w:val="0"/>
                      <w:marTop w:val="0"/>
                      <w:marBottom w:val="0"/>
                      <w:divBdr>
                        <w:top w:val="none" w:sz="0" w:space="0" w:color="auto"/>
                        <w:left w:val="none" w:sz="0" w:space="0" w:color="auto"/>
                        <w:bottom w:val="none" w:sz="0" w:space="0" w:color="auto"/>
                        <w:right w:val="none" w:sz="0" w:space="0" w:color="auto"/>
                      </w:divBdr>
                    </w:div>
                  </w:divsChild>
                </w:div>
                <w:div w:id="1373112122">
                  <w:marLeft w:val="0"/>
                  <w:marRight w:val="0"/>
                  <w:marTop w:val="0"/>
                  <w:marBottom w:val="0"/>
                  <w:divBdr>
                    <w:top w:val="none" w:sz="0" w:space="0" w:color="auto"/>
                    <w:left w:val="none" w:sz="0" w:space="0" w:color="auto"/>
                    <w:bottom w:val="none" w:sz="0" w:space="0" w:color="auto"/>
                    <w:right w:val="none" w:sz="0" w:space="0" w:color="auto"/>
                  </w:divBdr>
                  <w:divsChild>
                    <w:div w:id="601305991">
                      <w:marLeft w:val="0"/>
                      <w:marRight w:val="0"/>
                      <w:marTop w:val="0"/>
                      <w:marBottom w:val="0"/>
                      <w:divBdr>
                        <w:top w:val="none" w:sz="0" w:space="0" w:color="auto"/>
                        <w:left w:val="none" w:sz="0" w:space="0" w:color="auto"/>
                        <w:bottom w:val="none" w:sz="0" w:space="0" w:color="auto"/>
                        <w:right w:val="none" w:sz="0" w:space="0" w:color="auto"/>
                      </w:divBdr>
                    </w:div>
                  </w:divsChild>
                </w:div>
                <w:div w:id="1391154182">
                  <w:marLeft w:val="0"/>
                  <w:marRight w:val="0"/>
                  <w:marTop w:val="0"/>
                  <w:marBottom w:val="0"/>
                  <w:divBdr>
                    <w:top w:val="none" w:sz="0" w:space="0" w:color="auto"/>
                    <w:left w:val="none" w:sz="0" w:space="0" w:color="auto"/>
                    <w:bottom w:val="none" w:sz="0" w:space="0" w:color="auto"/>
                    <w:right w:val="none" w:sz="0" w:space="0" w:color="auto"/>
                  </w:divBdr>
                  <w:divsChild>
                    <w:div w:id="1064454631">
                      <w:marLeft w:val="0"/>
                      <w:marRight w:val="0"/>
                      <w:marTop w:val="0"/>
                      <w:marBottom w:val="0"/>
                      <w:divBdr>
                        <w:top w:val="none" w:sz="0" w:space="0" w:color="auto"/>
                        <w:left w:val="none" w:sz="0" w:space="0" w:color="auto"/>
                        <w:bottom w:val="none" w:sz="0" w:space="0" w:color="auto"/>
                        <w:right w:val="none" w:sz="0" w:space="0" w:color="auto"/>
                      </w:divBdr>
                    </w:div>
                  </w:divsChild>
                </w:div>
                <w:div w:id="1951890409">
                  <w:marLeft w:val="0"/>
                  <w:marRight w:val="0"/>
                  <w:marTop w:val="0"/>
                  <w:marBottom w:val="0"/>
                  <w:divBdr>
                    <w:top w:val="none" w:sz="0" w:space="0" w:color="auto"/>
                    <w:left w:val="none" w:sz="0" w:space="0" w:color="auto"/>
                    <w:bottom w:val="none" w:sz="0" w:space="0" w:color="auto"/>
                    <w:right w:val="none" w:sz="0" w:space="0" w:color="auto"/>
                  </w:divBdr>
                  <w:divsChild>
                    <w:div w:id="392393102">
                      <w:marLeft w:val="0"/>
                      <w:marRight w:val="0"/>
                      <w:marTop w:val="0"/>
                      <w:marBottom w:val="0"/>
                      <w:divBdr>
                        <w:top w:val="none" w:sz="0" w:space="0" w:color="auto"/>
                        <w:left w:val="none" w:sz="0" w:space="0" w:color="auto"/>
                        <w:bottom w:val="none" w:sz="0" w:space="0" w:color="auto"/>
                        <w:right w:val="none" w:sz="0" w:space="0" w:color="auto"/>
                      </w:divBdr>
                    </w:div>
                  </w:divsChild>
                </w:div>
                <w:div w:id="1455292822">
                  <w:marLeft w:val="0"/>
                  <w:marRight w:val="0"/>
                  <w:marTop w:val="0"/>
                  <w:marBottom w:val="0"/>
                  <w:divBdr>
                    <w:top w:val="none" w:sz="0" w:space="0" w:color="auto"/>
                    <w:left w:val="none" w:sz="0" w:space="0" w:color="auto"/>
                    <w:bottom w:val="none" w:sz="0" w:space="0" w:color="auto"/>
                    <w:right w:val="none" w:sz="0" w:space="0" w:color="auto"/>
                  </w:divBdr>
                  <w:divsChild>
                    <w:div w:id="1259562407">
                      <w:marLeft w:val="0"/>
                      <w:marRight w:val="0"/>
                      <w:marTop w:val="0"/>
                      <w:marBottom w:val="0"/>
                      <w:divBdr>
                        <w:top w:val="none" w:sz="0" w:space="0" w:color="auto"/>
                        <w:left w:val="none" w:sz="0" w:space="0" w:color="auto"/>
                        <w:bottom w:val="none" w:sz="0" w:space="0" w:color="auto"/>
                        <w:right w:val="none" w:sz="0" w:space="0" w:color="auto"/>
                      </w:divBdr>
                    </w:div>
                  </w:divsChild>
                </w:div>
                <w:div w:id="1159422347">
                  <w:marLeft w:val="0"/>
                  <w:marRight w:val="0"/>
                  <w:marTop w:val="0"/>
                  <w:marBottom w:val="0"/>
                  <w:divBdr>
                    <w:top w:val="none" w:sz="0" w:space="0" w:color="auto"/>
                    <w:left w:val="none" w:sz="0" w:space="0" w:color="auto"/>
                    <w:bottom w:val="none" w:sz="0" w:space="0" w:color="auto"/>
                    <w:right w:val="none" w:sz="0" w:space="0" w:color="auto"/>
                  </w:divBdr>
                  <w:divsChild>
                    <w:div w:id="1809123157">
                      <w:marLeft w:val="0"/>
                      <w:marRight w:val="0"/>
                      <w:marTop w:val="0"/>
                      <w:marBottom w:val="0"/>
                      <w:divBdr>
                        <w:top w:val="none" w:sz="0" w:space="0" w:color="auto"/>
                        <w:left w:val="none" w:sz="0" w:space="0" w:color="auto"/>
                        <w:bottom w:val="none" w:sz="0" w:space="0" w:color="auto"/>
                        <w:right w:val="none" w:sz="0" w:space="0" w:color="auto"/>
                      </w:divBdr>
                    </w:div>
                  </w:divsChild>
                </w:div>
                <w:div w:id="1398473556">
                  <w:marLeft w:val="0"/>
                  <w:marRight w:val="0"/>
                  <w:marTop w:val="0"/>
                  <w:marBottom w:val="0"/>
                  <w:divBdr>
                    <w:top w:val="none" w:sz="0" w:space="0" w:color="auto"/>
                    <w:left w:val="none" w:sz="0" w:space="0" w:color="auto"/>
                    <w:bottom w:val="none" w:sz="0" w:space="0" w:color="auto"/>
                    <w:right w:val="none" w:sz="0" w:space="0" w:color="auto"/>
                  </w:divBdr>
                  <w:divsChild>
                    <w:div w:id="722750178">
                      <w:marLeft w:val="0"/>
                      <w:marRight w:val="0"/>
                      <w:marTop w:val="0"/>
                      <w:marBottom w:val="0"/>
                      <w:divBdr>
                        <w:top w:val="none" w:sz="0" w:space="0" w:color="auto"/>
                        <w:left w:val="none" w:sz="0" w:space="0" w:color="auto"/>
                        <w:bottom w:val="none" w:sz="0" w:space="0" w:color="auto"/>
                        <w:right w:val="none" w:sz="0" w:space="0" w:color="auto"/>
                      </w:divBdr>
                    </w:div>
                  </w:divsChild>
                </w:div>
                <w:div w:id="905996526">
                  <w:marLeft w:val="0"/>
                  <w:marRight w:val="0"/>
                  <w:marTop w:val="0"/>
                  <w:marBottom w:val="0"/>
                  <w:divBdr>
                    <w:top w:val="none" w:sz="0" w:space="0" w:color="auto"/>
                    <w:left w:val="none" w:sz="0" w:space="0" w:color="auto"/>
                    <w:bottom w:val="none" w:sz="0" w:space="0" w:color="auto"/>
                    <w:right w:val="none" w:sz="0" w:space="0" w:color="auto"/>
                  </w:divBdr>
                  <w:divsChild>
                    <w:div w:id="631794013">
                      <w:marLeft w:val="0"/>
                      <w:marRight w:val="0"/>
                      <w:marTop w:val="0"/>
                      <w:marBottom w:val="0"/>
                      <w:divBdr>
                        <w:top w:val="none" w:sz="0" w:space="0" w:color="auto"/>
                        <w:left w:val="none" w:sz="0" w:space="0" w:color="auto"/>
                        <w:bottom w:val="none" w:sz="0" w:space="0" w:color="auto"/>
                        <w:right w:val="none" w:sz="0" w:space="0" w:color="auto"/>
                      </w:divBdr>
                    </w:div>
                  </w:divsChild>
                </w:div>
                <w:div w:id="1070889611">
                  <w:marLeft w:val="0"/>
                  <w:marRight w:val="0"/>
                  <w:marTop w:val="0"/>
                  <w:marBottom w:val="0"/>
                  <w:divBdr>
                    <w:top w:val="none" w:sz="0" w:space="0" w:color="auto"/>
                    <w:left w:val="none" w:sz="0" w:space="0" w:color="auto"/>
                    <w:bottom w:val="none" w:sz="0" w:space="0" w:color="auto"/>
                    <w:right w:val="none" w:sz="0" w:space="0" w:color="auto"/>
                  </w:divBdr>
                  <w:divsChild>
                    <w:div w:id="685597244">
                      <w:marLeft w:val="0"/>
                      <w:marRight w:val="0"/>
                      <w:marTop w:val="0"/>
                      <w:marBottom w:val="0"/>
                      <w:divBdr>
                        <w:top w:val="none" w:sz="0" w:space="0" w:color="auto"/>
                        <w:left w:val="none" w:sz="0" w:space="0" w:color="auto"/>
                        <w:bottom w:val="none" w:sz="0" w:space="0" w:color="auto"/>
                        <w:right w:val="none" w:sz="0" w:space="0" w:color="auto"/>
                      </w:divBdr>
                    </w:div>
                  </w:divsChild>
                </w:div>
                <w:div w:id="698972459">
                  <w:marLeft w:val="0"/>
                  <w:marRight w:val="0"/>
                  <w:marTop w:val="0"/>
                  <w:marBottom w:val="0"/>
                  <w:divBdr>
                    <w:top w:val="none" w:sz="0" w:space="0" w:color="auto"/>
                    <w:left w:val="none" w:sz="0" w:space="0" w:color="auto"/>
                    <w:bottom w:val="none" w:sz="0" w:space="0" w:color="auto"/>
                    <w:right w:val="none" w:sz="0" w:space="0" w:color="auto"/>
                  </w:divBdr>
                  <w:divsChild>
                    <w:div w:id="1105737292">
                      <w:marLeft w:val="0"/>
                      <w:marRight w:val="0"/>
                      <w:marTop w:val="0"/>
                      <w:marBottom w:val="0"/>
                      <w:divBdr>
                        <w:top w:val="none" w:sz="0" w:space="0" w:color="auto"/>
                        <w:left w:val="none" w:sz="0" w:space="0" w:color="auto"/>
                        <w:bottom w:val="none" w:sz="0" w:space="0" w:color="auto"/>
                        <w:right w:val="none" w:sz="0" w:space="0" w:color="auto"/>
                      </w:divBdr>
                    </w:div>
                  </w:divsChild>
                </w:div>
                <w:div w:id="472216214">
                  <w:marLeft w:val="0"/>
                  <w:marRight w:val="0"/>
                  <w:marTop w:val="0"/>
                  <w:marBottom w:val="0"/>
                  <w:divBdr>
                    <w:top w:val="none" w:sz="0" w:space="0" w:color="auto"/>
                    <w:left w:val="none" w:sz="0" w:space="0" w:color="auto"/>
                    <w:bottom w:val="none" w:sz="0" w:space="0" w:color="auto"/>
                    <w:right w:val="none" w:sz="0" w:space="0" w:color="auto"/>
                  </w:divBdr>
                  <w:divsChild>
                    <w:div w:id="303660669">
                      <w:marLeft w:val="0"/>
                      <w:marRight w:val="0"/>
                      <w:marTop w:val="0"/>
                      <w:marBottom w:val="0"/>
                      <w:divBdr>
                        <w:top w:val="none" w:sz="0" w:space="0" w:color="auto"/>
                        <w:left w:val="none" w:sz="0" w:space="0" w:color="auto"/>
                        <w:bottom w:val="none" w:sz="0" w:space="0" w:color="auto"/>
                        <w:right w:val="none" w:sz="0" w:space="0" w:color="auto"/>
                      </w:divBdr>
                    </w:div>
                  </w:divsChild>
                </w:div>
                <w:div w:id="1730836643">
                  <w:marLeft w:val="0"/>
                  <w:marRight w:val="0"/>
                  <w:marTop w:val="0"/>
                  <w:marBottom w:val="0"/>
                  <w:divBdr>
                    <w:top w:val="none" w:sz="0" w:space="0" w:color="auto"/>
                    <w:left w:val="none" w:sz="0" w:space="0" w:color="auto"/>
                    <w:bottom w:val="none" w:sz="0" w:space="0" w:color="auto"/>
                    <w:right w:val="none" w:sz="0" w:space="0" w:color="auto"/>
                  </w:divBdr>
                  <w:divsChild>
                    <w:div w:id="56785681">
                      <w:marLeft w:val="0"/>
                      <w:marRight w:val="0"/>
                      <w:marTop w:val="0"/>
                      <w:marBottom w:val="0"/>
                      <w:divBdr>
                        <w:top w:val="none" w:sz="0" w:space="0" w:color="auto"/>
                        <w:left w:val="none" w:sz="0" w:space="0" w:color="auto"/>
                        <w:bottom w:val="none" w:sz="0" w:space="0" w:color="auto"/>
                        <w:right w:val="none" w:sz="0" w:space="0" w:color="auto"/>
                      </w:divBdr>
                    </w:div>
                  </w:divsChild>
                </w:div>
                <w:div w:id="449714370">
                  <w:marLeft w:val="0"/>
                  <w:marRight w:val="0"/>
                  <w:marTop w:val="0"/>
                  <w:marBottom w:val="0"/>
                  <w:divBdr>
                    <w:top w:val="none" w:sz="0" w:space="0" w:color="auto"/>
                    <w:left w:val="none" w:sz="0" w:space="0" w:color="auto"/>
                    <w:bottom w:val="none" w:sz="0" w:space="0" w:color="auto"/>
                    <w:right w:val="none" w:sz="0" w:space="0" w:color="auto"/>
                  </w:divBdr>
                  <w:divsChild>
                    <w:div w:id="575633864">
                      <w:marLeft w:val="0"/>
                      <w:marRight w:val="0"/>
                      <w:marTop w:val="0"/>
                      <w:marBottom w:val="0"/>
                      <w:divBdr>
                        <w:top w:val="none" w:sz="0" w:space="0" w:color="auto"/>
                        <w:left w:val="none" w:sz="0" w:space="0" w:color="auto"/>
                        <w:bottom w:val="none" w:sz="0" w:space="0" w:color="auto"/>
                        <w:right w:val="none" w:sz="0" w:space="0" w:color="auto"/>
                      </w:divBdr>
                    </w:div>
                  </w:divsChild>
                </w:div>
                <w:div w:id="964702171">
                  <w:marLeft w:val="0"/>
                  <w:marRight w:val="0"/>
                  <w:marTop w:val="0"/>
                  <w:marBottom w:val="0"/>
                  <w:divBdr>
                    <w:top w:val="none" w:sz="0" w:space="0" w:color="auto"/>
                    <w:left w:val="none" w:sz="0" w:space="0" w:color="auto"/>
                    <w:bottom w:val="none" w:sz="0" w:space="0" w:color="auto"/>
                    <w:right w:val="none" w:sz="0" w:space="0" w:color="auto"/>
                  </w:divBdr>
                  <w:divsChild>
                    <w:div w:id="1821270845">
                      <w:marLeft w:val="0"/>
                      <w:marRight w:val="0"/>
                      <w:marTop w:val="0"/>
                      <w:marBottom w:val="0"/>
                      <w:divBdr>
                        <w:top w:val="none" w:sz="0" w:space="0" w:color="auto"/>
                        <w:left w:val="none" w:sz="0" w:space="0" w:color="auto"/>
                        <w:bottom w:val="none" w:sz="0" w:space="0" w:color="auto"/>
                        <w:right w:val="none" w:sz="0" w:space="0" w:color="auto"/>
                      </w:divBdr>
                    </w:div>
                  </w:divsChild>
                </w:div>
                <w:div w:id="101267159">
                  <w:marLeft w:val="0"/>
                  <w:marRight w:val="0"/>
                  <w:marTop w:val="0"/>
                  <w:marBottom w:val="0"/>
                  <w:divBdr>
                    <w:top w:val="none" w:sz="0" w:space="0" w:color="auto"/>
                    <w:left w:val="none" w:sz="0" w:space="0" w:color="auto"/>
                    <w:bottom w:val="none" w:sz="0" w:space="0" w:color="auto"/>
                    <w:right w:val="none" w:sz="0" w:space="0" w:color="auto"/>
                  </w:divBdr>
                  <w:divsChild>
                    <w:div w:id="222909022">
                      <w:marLeft w:val="0"/>
                      <w:marRight w:val="0"/>
                      <w:marTop w:val="0"/>
                      <w:marBottom w:val="0"/>
                      <w:divBdr>
                        <w:top w:val="none" w:sz="0" w:space="0" w:color="auto"/>
                        <w:left w:val="none" w:sz="0" w:space="0" w:color="auto"/>
                        <w:bottom w:val="none" w:sz="0" w:space="0" w:color="auto"/>
                        <w:right w:val="none" w:sz="0" w:space="0" w:color="auto"/>
                      </w:divBdr>
                    </w:div>
                  </w:divsChild>
                </w:div>
                <w:div w:id="1441294001">
                  <w:marLeft w:val="0"/>
                  <w:marRight w:val="0"/>
                  <w:marTop w:val="0"/>
                  <w:marBottom w:val="0"/>
                  <w:divBdr>
                    <w:top w:val="none" w:sz="0" w:space="0" w:color="auto"/>
                    <w:left w:val="none" w:sz="0" w:space="0" w:color="auto"/>
                    <w:bottom w:val="none" w:sz="0" w:space="0" w:color="auto"/>
                    <w:right w:val="none" w:sz="0" w:space="0" w:color="auto"/>
                  </w:divBdr>
                  <w:divsChild>
                    <w:div w:id="1595089661">
                      <w:marLeft w:val="0"/>
                      <w:marRight w:val="0"/>
                      <w:marTop w:val="0"/>
                      <w:marBottom w:val="0"/>
                      <w:divBdr>
                        <w:top w:val="none" w:sz="0" w:space="0" w:color="auto"/>
                        <w:left w:val="none" w:sz="0" w:space="0" w:color="auto"/>
                        <w:bottom w:val="none" w:sz="0" w:space="0" w:color="auto"/>
                        <w:right w:val="none" w:sz="0" w:space="0" w:color="auto"/>
                      </w:divBdr>
                    </w:div>
                  </w:divsChild>
                </w:div>
                <w:div w:id="880937871">
                  <w:marLeft w:val="0"/>
                  <w:marRight w:val="0"/>
                  <w:marTop w:val="0"/>
                  <w:marBottom w:val="0"/>
                  <w:divBdr>
                    <w:top w:val="none" w:sz="0" w:space="0" w:color="auto"/>
                    <w:left w:val="none" w:sz="0" w:space="0" w:color="auto"/>
                    <w:bottom w:val="none" w:sz="0" w:space="0" w:color="auto"/>
                    <w:right w:val="none" w:sz="0" w:space="0" w:color="auto"/>
                  </w:divBdr>
                  <w:divsChild>
                    <w:div w:id="790636705">
                      <w:marLeft w:val="0"/>
                      <w:marRight w:val="0"/>
                      <w:marTop w:val="0"/>
                      <w:marBottom w:val="0"/>
                      <w:divBdr>
                        <w:top w:val="none" w:sz="0" w:space="0" w:color="auto"/>
                        <w:left w:val="none" w:sz="0" w:space="0" w:color="auto"/>
                        <w:bottom w:val="none" w:sz="0" w:space="0" w:color="auto"/>
                        <w:right w:val="none" w:sz="0" w:space="0" w:color="auto"/>
                      </w:divBdr>
                    </w:div>
                  </w:divsChild>
                </w:div>
                <w:div w:id="1258637898">
                  <w:marLeft w:val="0"/>
                  <w:marRight w:val="0"/>
                  <w:marTop w:val="0"/>
                  <w:marBottom w:val="0"/>
                  <w:divBdr>
                    <w:top w:val="none" w:sz="0" w:space="0" w:color="auto"/>
                    <w:left w:val="none" w:sz="0" w:space="0" w:color="auto"/>
                    <w:bottom w:val="none" w:sz="0" w:space="0" w:color="auto"/>
                    <w:right w:val="none" w:sz="0" w:space="0" w:color="auto"/>
                  </w:divBdr>
                  <w:divsChild>
                    <w:div w:id="1776710306">
                      <w:marLeft w:val="0"/>
                      <w:marRight w:val="0"/>
                      <w:marTop w:val="0"/>
                      <w:marBottom w:val="0"/>
                      <w:divBdr>
                        <w:top w:val="none" w:sz="0" w:space="0" w:color="auto"/>
                        <w:left w:val="none" w:sz="0" w:space="0" w:color="auto"/>
                        <w:bottom w:val="none" w:sz="0" w:space="0" w:color="auto"/>
                        <w:right w:val="none" w:sz="0" w:space="0" w:color="auto"/>
                      </w:divBdr>
                    </w:div>
                  </w:divsChild>
                </w:div>
                <w:div w:id="1211528036">
                  <w:marLeft w:val="0"/>
                  <w:marRight w:val="0"/>
                  <w:marTop w:val="0"/>
                  <w:marBottom w:val="0"/>
                  <w:divBdr>
                    <w:top w:val="none" w:sz="0" w:space="0" w:color="auto"/>
                    <w:left w:val="none" w:sz="0" w:space="0" w:color="auto"/>
                    <w:bottom w:val="none" w:sz="0" w:space="0" w:color="auto"/>
                    <w:right w:val="none" w:sz="0" w:space="0" w:color="auto"/>
                  </w:divBdr>
                  <w:divsChild>
                    <w:div w:id="179703861">
                      <w:marLeft w:val="0"/>
                      <w:marRight w:val="0"/>
                      <w:marTop w:val="0"/>
                      <w:marBottom w:val="0"/>
                      <w:divBdr>
                        <w:top w:val="none" w:sz="0" w:space="0" w:color="auto"/>
                        <w:left w:val="none" w:sz="0" w:space="0" w:color="auto"/>
                        <w:bottom w:val="none" w:sz="0" w:space="0" w:color="auto"/>
                        <w:right w:val="none" w:sz="0" w:space="0" w:color="auto"/>
                      </w:divBdr>
                    </w:div>
                  </w:divsChild>
                </w:div>
                <w:div w:id="537205015">
                  <w:marLeft w:val="0"/>
                  <w:marRight w:val="0"/>
                  <w:marTop w:val="0"/>
                  <w:marBottom w:val="0"/>
                  <w:divBdr>
                    <w:top w:val="none" w:sz="0" w:space="0" w:color="auto"/>
                    <w:left w:val="none" w:sz="0" w:space="0" w:color="auto"/>
                    <w:bottom w:val="none" w:sz="0" w:space="0" w:color="auto"/>
                    <w:right w:val="none" w:sz="0" w:space="0" w:color="auto"/>
                  </w:divBdr>
                  <w:divsChild>
                    <w:div w:id="1677027139">
                      <w:marLeft w:val="0"/>
                      <w:marRight w:val="0"/>
                      <w:marTop w:val="0"/>
                      <w:marBottom w:val="0"/>
                      <w:divBdr>
                        <w:top w:val="none" w:sz="0" w:space="0" w:color="auto"/>
                        <w:left w:val="none" w:sz="0" w:space="0" w:color="auto"/>
                        <w:bottom w:val="none" w:sz="0" w:space="0" w:color="auto"/>
                        <w:right w:val="none" w:sz="0" w:space="0" w:color="auto"/>
                      </w:divBdr>
                    </w:div>
                  </w:divsChild>
                </w:div>
                <w:div w:id="1224296283">
                  <w:marLeft w:val="0"/>
                  <w:marRight w:val="0"/>
                  <w:marTop w:val="0"/>
                  <w:marBottom w:val="0"/>
                  <w:divBdr>
                    <w:top w:val="none" w:sz="0" w:space="0" w:color="auto"/>
                    <w:left w:val="none" w:sz="0" w:space="0" w:color="auto"/>
                    <w:bottom w:val="none" w:sz="0" w:space="0" w:color="auto"/>
                    <w:right w:val="none" w:sz="0" w:space="0" w:color="auto"/>
                  </w:divBdr>
                  <w:divsChild>
                    <w:div w:id="687145482">
                      <w:marLeft w:val="0"/>
                      <w:marRight w:val="0"/>
                      <w:marTop w:val="0"/>
                      <w:marBottom w:val="0"/>
                      <w:divBdr>
                        <w:top w:val="none" w:sz="0" w:space="0" w:color="auto"/>
                        <w:left w:val="none" w:sz="0" w:space="0" w:color="auto"/>
                        <w:bottom w:val="none" w:sz="0" w:space="0" w:color="auto"/>
                        <w:right w:val="none" w:sz="0" w:space="0" w:color="auto"/>
                      </w:divBdr>
                    </w:div>
                  </w:divsChild>
                </w:div>
                <w:div w:id="479856425">
                  <w:marLeft w:val="0"/>
                  <w:marRight w:val="0"/>
                  <w:marTop w:val="0"/>
                  <w:marBottom w:val="0"/>
                  <w:divBdr>
                    <w:top w:val="none" w:sz="0" w:space="0" w:color="auto"/>
                    <w:left w:val="none" w:sz="0" w:space="0" w:color="auto"/>
                    <w:bottom w:val="none" w:sz="0" w:space="0" w:color="auto"/>
                    <w:right w:val="none" w:sz="0" w:space="0" w:color="auto"/>
                  </w:divBdr>
                  <w:divsChild>
                    <w:div w:id="113645657">
                      <w:marLeft w:val="0"/>
                      <w:marRight w:val="0"/>
                      <w:marTop w:val="0"/>
                      <w:marBottom w:val="0"/>
                      <w:divBdr>
                        <w:top w:val="none" w:sz="0" w:space="0" w:color="auto"/>
                        <w:left w:val="none" w:sz="0" w:space="0" w:color="auto"/>
                        <w:bottom w:val="none" w:sz="0" w:space="0" w:color="auto"/>
                        <w:right w:val="none" w:sz="0" w:space="0" w:color="auto"/>
                      </w:divBdr>
                    </w:div>
                  </w:divsChild>
                </w:div>
                <w:div w:id="1274828425">
                  <w:marLeft w:val="0"/>
                  <w:marRight w:val="0"/>
                  <w:marTop w:val="0"/>
                  <w:marBottom w:val="0"/>
                  <w:divBdr>
                    <w:top w:val="none" w:sz="0" w:space="0" w:color="auto"/>
                    <w:left w:val="none" w:sz="0" w:space="0" w:color="auto"/>
                    <w:bottom w:val="none" w:sz="0" w:space="0" w:color="auto"/>
                    <w:right w:val="none" w:sz="0" w:space="0" w:color="auto"/>
                  </w:divBdr>
                  <w:divsChild>
                    <w:div w:id="827862171">
                      <w:marLeft w:val="0"/>
                      <w:marRight w:val="0"/>
                      <w:marTop w:val="0"/>
                      <w:marBottom w:val="0"/>
                      <w:divBdr>
                        <w:top w:val="none" w:sz="0" w:space="0" w:color="auto"/>
                        <w:left w:val="none" w:sz="0" w:space="0" w:color="auto"/>
                        <w:bottom w:val="none" w:sz="0" w:space="0" w:color="auto"/>
                        <w:right w:val="none" w:sz="0" w:space="0" w:color="auto"/>
                      </w:divBdr>
                    </w:div>
                  </w:divsChild>
                </w:div>
                <w:div w:id="1868517586">
                  <w:marLeft w:val="0"/>
                  <w:marRight w:val="0"/>
                  <w:marTop w:val="0"/>
                  <w:marBottom w:val="0"/>
                  <w:divBdr>
                    <w:top w:val="none" w:sz="0" w:space="0" w:color="auto"/>
                    <w:left w:val="none" w:sz="0" w:space="0" w:color="auto"/>
                    <w:bottom w:val="none" w:sz="0" w:space="0" w:color="auto"/>
                    <w:right w:val="none" w:sz="0" w:space="0" w:color="auto"/>
                  </w:divBdr>
                  <w:divsChild>
                    <w:div w:id="1476799020">
                      <w:marLeft w:val="0"/>
                      <w:marRight w:val="0"/>
                      <w:marTop w:val="0"/>
                      <w:marBottom w:val="0"/>
                      <w:divBdr>
                        <w:top w:val="none" w:sz="0" w:space="0" w:color="auto"/>
                        <w:left w:val="none" w:sz="0" w:space="0" w:color="auto"/>
                        <w:bottom w:val="none" w:sz="0" w:space="0" w:color="auto"/>
                        <w:right w:val="none" w:sz="0" w:space="0" w:color="auto"/>
                      </w:divBdr>
                    </w:div>
                  </w:divsChild>
                </w:div>
                <w:div w:id="1825007874">
                  <w:marLeft w:val="0"/>
                  <w:marRight w:val="0"/>
                  <w:marTop w:val="0"/>
                  <w:marBottom w:val="0"/>
                  <w:divBdr>
                    <w:top w:val="none" w:sz="0" w:space="0" w:color="auto"/>
                    <w:left w:val="none" w:sz="0" w:space="0" w:color="auto"/>
                    <w:bottom w:val="none" w:sz="0" w:space="0" w:color="auto"/>
                    <w:right w:val="none" w:sz="0" w:space="0" w:color="auto"/>
                  </w:divBdr>
                  <w:divsChild>
                    <w:div w:id="486627530">
                      <w:marLeft w:val="0"/>
                      <w:marRight w:val="0"/>
                      <w:marTop w:val="0"/>
                      <w:marBottom w:val="0"/>
                      <w:divBdr>
                        <w:top w:val="none" w:sz="0" w:space="0" w:color="auto"/>
                        <w:left w:val="none" w:sz="0" w:space="0" w:color="auto"/>
                        <w:bottom w:val="none" w:sz="0" w:space="0" w:color="auto"/>
                        <w:right w:val="none" w:sz="0" w:space="0" w:color="auto"/>
                      </w:divBdr>
                    </w:div>
                  </w:divsChild>
                </w:div>
                <w:div w:id="1982345345">
                  <w:marLeft w:val="0"/>
                  <w:marRight w:val="0"/>
                  <w:marTop w:val="0"/>
                  <w:marBottom w:val="0"/>
                  <w:divBdr>
                    <w:top w:val="none" w:sz="0" w:space="0" w:color="auto"/>
                    <w:left w:val="none" w:sz="0" w:space="0" w:color="auto"/>
                    <w:bottom w:val="none" w:sz="0" w:space="0" w:color="auto"/>
                    <w:right w:val="none" w:sz="0" w:space="0" w:color="auto"/>
                  </w:divBdr>
                  <w:divsChild>
                    <w:div w:id="545723863">
                      <w:marLeft w:val="0"/>
                      <w:marRight w:val="0"/>
                      <w:marTop w:val="0"/>
                      <w:marBottom w:val="0"/>
                      <w:divBdr>
                        <w:top w:val="none" w:sz="0" w:space="0" w:color="auto"/>
                        <w:left w:val="none" w:sz="0" w:space="0" w:color="auto"/>
                        <w:bottom w:val="none" w:sz="0" w:space="0" w:color="auto"/>
                        <w:right w:val="none" w:sz="0" w:space="0" w:color="auto"/>
                      </w:divBdr>
                    </w:div>
                  </w:divsChild>
                </w:div>
                <w:div w:id="631441956">
                  <w:marLeft w:val="0"/>
                  <w:marRight w:val="0"/>
                  <w:marTop w:val="0"/>
                  <w:marBottom w:val="0"/>
                  <w:divBdr>
                    <w:top w:val="none" w:sz="0" w:space="0" w:color="auto"/>
                    <w:left w:val="none" w:sz="0" w:space="0" w:color="auto"/>
                    <w:bottom w:val="none" w:sz="0" w:space="0" w:color="auto"/>
                    <w:right w:val="none" w:sz="0" w:space="0" w:color="auto"/>
                  </w:divBdr>
                  <w:divsChild>
                    <w:div w:id="1346784863">
                      <w:marLeft w:val="0"/>
                      <w:marRight w:val="0"/>
                      <w:marTop w:val="0"/>
                      <w:marBottom w:val="0"/>
                      <w:divBdr>
                        <w:top w:val="none" w:sz="0" w:space="0" w:color="auto"/>
                        <w:left w:val="none" w:sz="0" w:space="0" w:color="auto"/>
                        <w:bottom w:val="none" w:sz="0" w:space="0" w:color="auto"/>
                        <w:right w:val="none" w:sz="0" w:space="0" w:color="auto"/>
                      </w:divBdr>
                    </w:div>
                  </w:divsChild>
                </w:div>
                <w:div w:id="1011680256">
                  <w:marLeft w:val="0"/>
                  <w:marRight w:val="0"/>
                  <w:marTop w:val="0"/>
                  <w:marBottom w:val="0"/>
                  <w:divBdr>
                    <w:top w:val="none" w:sz="0" w:space="0" w:color="auto"/>
                    <w:left w:val="none" w:sz="0" w:space="0" w:color="auto"/>
                    <w:bottom w:val="none" w:sz="0" w:space="0" w:color="auto"/>
                    <w:right w:val="none" w:sz="0" w:space="0" w:color="auto"/>
                  </w:divBdr>
                  <w:divsChild>
                    <w:div w:id="346173755">
                      <w:marLeft w:val="0"/>
                      <w:marRight w:val="0"/>
                      <w:marTop w:val="0"/>
                      <w:marBottom w:val="0"/>
                      <w:divBdr>
                        <w:top w:val="none" w:sz="0" w:space="0" w:color="auto"/>
                        <w:left w:val="none" w:sz="0" w:space="0" w:color="auto"/>
                        <w:bottom w:val="none" w:sz="0" w:space="0" w:color="auto"/>
                        <w:right w:val="none" w:sz="0" w:space="0" w:color="auto"/>
                      </w:divBdr>
                    </w:div>
                  </w:divsChild>
                </w:div>
                <w:div w:id="934898945">
                  <w:marLeft w:val="0"/>
                  <w:marRight w:val="0"/>
                  <w:marTop w:val="0"/>
                  <w:marBottom w:val="0"/>
                  <w:divBdr>
                    <w:top w:val="none" w:sz="0" w:space="0" w:color="auto"/>
                    <w:left w:val="none" w:sz="0" w:space="0" w:color="auto"/>
                    <w:bottom w:val="none" w:sz="0" w:space="0" w:color="auto"/>
                    <w:right w:val="none" w:sz="0" w:space="0" w:color="auto"/>
                  </w:divBdr>
                  <w:divsChild>
                    <w:div w:id="56436420">
                      <w:marLeft w:val="0"/>
                      <w:marRight w:val="0"/>
                      <w:marTop w:val="0"/>
                      <w:marBottom w:val="0"/>
                      <w:divBdr>
                        <w:top w:val="none" w:sz="0" w:space="0" w:color="auto"/>
                        <w:left w:val="none" w:sz="0" w:space="0" w:color="auto"/>
                        <w:bottom w:val="none" w:sz="0" w:space="0" w:color="auto"/>
                        <w:right w:val="none" w:sz="0" w:space="0" w:color="auto"/>
                      </w:divBdr>
                    </w:div>
                  </w:divsChild>
                </w:div>
                <w:div w:id="932513368">
                  <w:marLeft w:val="0"/>
                  <w:marRight w:val="0"/>
                  <w:marTop w:val="0"/>
                  <w:marBottom w:val="0"/>
                  <w:divBdr>
                    <w:top w:val="none" w:sz="0" w:space="0" w:color="auto"/>
                    <w:left w:val="none" w:sz="0" w:space="0" w:color="auto"/>
                    <w:bottom w:val="none" w:sz="0" w:space="0" w:color="auto"/>
                    <w:right w:val="none" w:sz="0" w:space="0" w:color="auto"/>
                  </w:divBdr>
                  <w:divsChild>
                    <w:div w:id="1797874489">
                      <w:marLeft w:val="0"/>
                      <w:marRight w:val="0"/>
                      <w:marTop w:val="0"/>
                      <w:marBottom w:val="0"/>
                      <w:divBdr>
                        <w:top w:val="none" w:sz="0" w:space="0" w:color="auto"/>
                        <w:left w:val="none" w:sz="0" w:space="0" w:color="auto"/>
                        <w:bottom w:val="none" w:sz="0" w:space="0" w:color="auto"/>
                        <w:right w:val="none" w:sz="0" w:space="0" w:color="auto"/>
                      </w:divBdr>
                    </w:div>
                  </w:divsChild>
                </w:div>
                <w:div w:id="1255211125">
                  <w:marLeft w:val="0"/>
                  <w:marRight w:val="0"/>
                  <w:marTop w:val="0"/>
                  <w:marBottom w:val="0"/>
                  <w:divBdr>
                    <w:top w:val="none" w:sz="0" w:space="0" w:color="auto"/>
                    <w:left w:val="none" w:sz="0" w:space="0" w:color="auto"/>
                    <w:bottom w:val="none" w:sz="0" w:space="0" w:color="auto"/>
                    <w:right w:val="none" w:sz="0" w:space="0" w:color="auto"/>
                  </w:divBdr>
                  <w:divsChild>
                    <w:div w:id="1667320983">
                      <w:marLeft w:val="0"/>
                      <w:marRight w:val="0"/>
                      <w:marTop w:val="0"/>
                      <w:marBottom w:val="0"/>
                      <w:divBdr>
                        <w:top w:val="none" w:sz="0" w:space="0" w:color="auto"/>
                        <w:left w:val="none" w:sz="0" w:space="0" w:color="auto"/>
                        <w:bottom w:val="none" w:sz="0" w:space="0" w:color="auto"/>
                        <w:right w:val="none" w:sz="0" w:space="0" w:color="auto"/>
                      </w:divBdr>
                    </w:div>
                  </w:divsChild>
                </w:div>
                <w:div w:id="2033218825">
                  <w:marLeft w:val="0"/>
                  <w:marRight w:val="0"/>
                  <w:marTop w:val="0"/>
                  <w:marBottom w:val="0"/>
                  <w:divBdr>
                    <w:top w:val="none" w:sz="0" w:space="0" w:color="auto"/>
                    <w:left w:val="none" w:sz="0" w:space="0" w:color="auto"/>
                    <w:bottom w:val="none" w:sz="0" w:space="0" w:color="auto"/>
                    <w:right w:val="none" w:sz="0" w:space="0" w:color="auto"/>
                  </w:divBdr>
                  <w:divsChild>
                    <w:div w:id="79760404">
                      <w:marLeft w:val="0"/>
                      <w:marRight w:val="0"/>
                      <w:marTop w:val="0"/>
                      <w:marBottom w:val="0"/>
                      <w:divBdr>
                        <w:top w:val="none" w:sz="0" w:space="0" w:color="auto"/>
                        <w:left w:val="none" w:sz="0" w:space="0" w:color="auto"/>
                        <w:bottom w:val="none" w:sz="0" w:space="0" w:color="auto"/>
                        <w:right w:val="none" w:sz="0" w:space="0" w:color="auto"/>
                      </w:divBdr>
                    </w:div>
                  </w:divsChild>
                </w:div>
                <w:div w:id="1051659624">
                  <w:marLeft w:val="0"/>
                  <w:marRight w:val="0"/>
                  <w:marTop w:val="0"/>
                  <w:marBottom w:val="0"/>
                  <w:divBdr>
                    <w:top w:val="none" w:sz="0" w:space="0" w:color="auto"/>
                    <w:left w:val="none" w:sz="0" w:space="0" w:color="auto"/>
                    <w:bottom w:val="none" w:sz="0" w:space="0" w:color="auto"/>
                    <w:right w:val="none" w:sz="0" w:space="0" w:color="auto"/>
                  </w:divBdr>
                  <w:divsChild>
                    <w:div w:id="26759629">
                      <w:marLeft w:val="0"/>
                      <w:marRight w:val="0"/>
                      <w:marTop w:val="0"/>
                      <w:marBottom w:val="0"/>
                      <w:divBdr>
                        <w:top w:val="none" w:sz="0" w:space="0" w:color="auto"/>
                        <w:left w:val="none" w:sz="0" w:space="0" w:color="auto"/>
                        <w:bottom w:val="none" w:sz="0" w:space="0" w:color="auto"/>
                        <w:right w:val="none" w:sz="0" w:space="0" w:color="auto"/>
                      </w:divBdr>
                    </w:div>
                  </w:divsChild>
                </w:div>
                <w:div w:id="1016153222">
                  <w:marLeft w:val="0"/>
                  <w:marRight w:val="0"/>
                  <w:marTop w:val="0"/>
                  <w:marBottom w:val="0"/>
                  <w:divBdr>
                    <w:top w:val="none" w:sz="0" w:space="0" w:color="auto"/>
                    <w:left w:val="none" w:sz="0" w:space="0" w:color="auto"/>
                    <w:bottom w:val="none" w:sz="0" w:space="0" w:color="auto"/>
                    <w:right w:val="none" w:sz="0" w:space="0" w:color="auto"/>
                  </w:divBdr>
                  <w:divsChild>
                    <w:div w:id="1577133070">
                      <w:marLeft w:val="0"/>
                      <w:marRight w:val="0"/>
                      <w:marTop w:val="0"/>
                      <w:marBottom w:val="0"/>
                      <w:divBdr>
                        <w:top w:val="none" w:sz="0" w:space="0" w:color="auto"/>
                        <w:left w:val="none" w:sz="0" w:space="0" w:color="auto"/>
                        <w:bottom w:val="none" w:sz="0" w:space="0" w:color="auto"/>
                        <w:right w:val="none" w:sz="0" w:space="0" w:color="auto"/>
                      </w:divBdr>
                    </w:div>
                  </w:divsChild>
                </w:div>
                <w:div w:id="427043543">
                  <w:marLeft w:val="0"/>
                  <w:marRight w:val="0"/>
                  <w:marTop w:val="0"/>
                  <w:marBottom w:val="0"/>
                  <w:divBdr>
                    <w:top w:val="none" w:sz="0" w:space="0" w:color="auto"/>
                    <w:left w:val="none" w:sz="0" w:space="0" w:color="auto"/>
                    <w:bottom w:val="none" w:sz="0" w:space="0" w:color="auto"/>
                    <w:right w:val="none" w:sz="0" w:space="0" w:color="auto"/>
                  </w:divBdr>
                  <w:divsChild>
                    <w:div w:id="1477214184">
                      <w:marLeft w:val="0"/>
                      <w:marRight w:val="0"/>
                      <w:marTop w:val="0"/>
                      <w:marBottom w:val="0"/>
                      <w:divBdr>
                        <w:top w:val="none" w:sz="0" w:space="0" w:color="auto"/>
                        <w:left w:val="none" w:sz="0" w:space="0" w:color="auto"/>
                        <w:bottom w:val="none" w:sz="0" w:space="0" w:color="auto"/>
                        <w:right w:val="none" w:sz="0" w:space="0" w:color="auto"/>
                      </w:divBdr>
                    </w:div>
                  </w:divsChild>
                </w:div>
                <w:div w:id="198474371">
                  <w:marLeft w:val="0"/>
                  <w:marRight w:val="0"/>
                  <w:marTop w:val="0"/>
                  <w:marBottom w:val="0"/>
                  <w:divBdr>
                    <w:top w:val="none" w:sz="0" w:space="0" w:color="auto"/>
                    <w:left w:val="none" w:sz="0" w:space="0" w:color="auto"/>
                    <w:bottom w:val="none" w:sz="0" w:space="0" w:color="auto"/>
                    <w:right w:val="none" w:sz="0" w:space="0" w:color="auto"/>
                  </w:divBdr>
                  <w:divsChild>
                    <w:div w:id="411510837">
                      <w:marLeft w:val="0"/>
                      <w:marRight w:val="0"/>
                      <w:marTop w:val="0"/>
                      <w:marBottom w:val="0"/>
                      <w:divBdr>
                        <w:top w:val="none" w:sz="0" w:space="0" w:color="auto"/>
                        <w:left w:val="none" w:sz="0" w:space="0" w:color="auto"/>
                        <w:bottom w:val="none" w:sz="0" w:space="0" w:color="auto"/>
                        <w:right w:val="none" w:sz="0" w:space="0" w:color="auto"/>
                      </w:divBdr>
                    </w:div>
                  </w:divsChild>
                </w:div>
                <w:div w:id="1442920113">
                  <w:marLeft w:val="0"/>
                  <w:marRight w:val="0"/>
                  <w:marTop w:val="0"/>
                  <w:marBottom w:val="0"/>
                  <w:divBdr>
                    <w:top w:val="none" w:sz="0" w:space="0" w:color="auto"/>
                    <w:left w:val="none" w:sz="0" w:space="0" w:color="auto"/>
                    <w:bottom w:val="none" w:sz="0" w:space="0" w:color="auto"/>
                    <w:right w:val="none" w:sz="0" w:space="0" w:color="auto"/>
                  </w:divBdr>
                  <w:divsChild>
                    <w:div w:id="511338582">
                      <w:marLeft w:val="0"/>
                      <w:marRight w:val="0"/>
                      <w:marTop w:val="0"/>
                      <w:marBottom w:val="0"/>
                      <w:divBdr>
                        <w:top w:val="none" w:sz="0" w:space="0" w:color="auto"/>
                        <w:left w:val="none" w:sz="0" w:space="0" w:color="auto"/>
                        <w:bottom w:val="none" w:sz="0" w:space="0" w:color="auto"/>
                        <w:right w:val="none" w:sz="0" w:space="0" w:color="auto"/>
                      </w:divBdr>
                    </w:div>
                  </w:divsChild>
                </w:div>
                <w:div w:id="875504165">
                  <w:marLeft w:val="0"/>
                  <w:marRight w:val="0"/>
                  <w:marTop w:val="0"/>
                  <w:marBottom w:val="0"/>
                  <w:divBdr>
                    <w:top w:val="none" w:sz="0" w:space="0" w:color="auto"/>
                    <w:left w:val="none" w:sz="0" w:space="0" w:color="auto"/>
                    <w:bottom w:val="none" w:sz="0" w:space="0" w:color="auto"/>
                    <w:right w:val="none" w:sz="0" w:space="0" w:color="auto"/>
                  </w:divBdr>
                  <w:divsChild>
                    <w:div w:id="1254432998">
                      <w:marLeft w:val="0"/>
                      <w:marRight w:val="0"/>
                      <w:marTop w:val="0"/>
                      <w:marBottom w:val="0"/>
                      <w:divBdr>
                        <w:top w:val="none" w:sz="0" w:space="0" w:color="auto"/>
                        <w:left w:val="none" w:sz="0" w:space="0" w:color="auto"/>
                        <w:bottom w:val="none" w:sz="0" w:space="0" w:color="auto"/>
                        <w:right w:val="none" w:sz="0" w:space="0" w:color="auto"/>
                      </w:divBdr>
                    </w:div>
                  </w:divsChild>
                </w:div>
                <w:div w:id="711466712">
                  <w:marLeft w:val="0"/>
                  <w:marRight w:val="0"/>
                  <w:marTop w:val="0"/>
                  <w:marBottom w:val="0"/>
                  <w:divBdr>
                    <w:top w:val="none" w:sz="0" w:space="0" w:color="auto"/>
                    <w:left w:val="none" w:sz="0" w:space="0" w:color="auto"/>
                    <w:bottom w:val="none" w:sz="0" w:space="0" w:color="auto"/>
                    <w:right w:val="none" w:sz="0" w:space="0" w:color="auto"/>
                  </w:divBdr>
                  <w:divsChild>
                    <w:div w:id="2062438353">
                      <w:marLeft w:val="0"/>
                      <w:marRight w:val="0"/>
                      <w:marTop w:val="0"/>
                      <w:marBottom w:val="0"/>
                      <w:divBdr>
                        <w:top w:val="none" w:sz="0" w:space="0" w:color="auto"/>
                        <w:left w:val="none" w:sz="0" w:space="0" w:color="auto"/>
                        <w:bottom w:val="none" w:sz="0" w:space="0" w:color="auto"/>
                        <w:right w:val="none" w:sz="0" w:space="0" w:color="auto"/>
                      </w:divBdr>
                    </w:div>
                  </w:divsChild>
                </w:div>
                <w:div w:id="357390497">
                  <w:marLeft w:val="0"/>
                  <w:marRight w:val="0"/>
                  <w:marTop w:val="0"/>
                  <w:marBottom w:val="0"/>
                  <w:divBdr>
                    <w:top w:val="none" w:sz="0" w:space="0" w:color="auto"/>
                    <w:left w:val="none" w:sz="0" w:space="0" w:color="auto"/>
                    <w:bottom w:val="none" w:sz="0" w:space="0" w:color="auto"/>
                    <w:right w:val="none" w:sz="0" w:space="0" w:color="auto"/>
                  </w:divBdr>
                  <w:divsChild>
                    <w:div w:id="1747454527">
                      <w:marLeft w:val="0"/>
                      <w:marRight w:val="0"/>
                      <w:marTop w:val="0"/>
                      <w:marBottom w:val="0"/>
                      <w:divBdr>
                        <w:top w:val="none" w:sz="0" w:space="0" w:color="auto"/>
                        <w:left w:val="none" w:sz="0" w:space="0" w:color="auto"/>
                        <w:bottom w:val="none" w:sz="0" w:space="0" w:color="auto"/>
                        <w:right w:val="none" w:sz="0" w:space="0" w:color="auto"/>
                      </w:divBdr>
                    </w:div>
                  </w:divsChild>
                </w:div>
                <w:div w:id="1469661176">
                  <w:marLeft w:val="0"/>
                  <w:marRight w:val="0"/>
                  <w:marTop w:val="0"/>
                  <w:marBottom w:val="0"/>
                  <w:divBdr>
                    <w:top w:val="none" w:sz="0" w:space="0" w:color="auto"/>
                    <w:left w:val="none" w:sz="0" w:space="0" w:color="auto"/>
                    <w:bottom w:val="none" w:sz="0" w:space="0" w:color="auto"/>
                    <w:right w:val="none" w:sz="0" w:space="0" w:color="auto"/>
                  </w:divBdr>
                  <w:divsChild>
                    <w:div w:id="947196571">
                      <w:marLeft w:val="0"/>
                      <w:marRight w:val="0"/>
                      <w:marTop w:val="0"/>
                      <w:marBottom w:val="0"/>
                      <w:divBdr>
                        <w:top w:val="none" w:sz="0" w:space="0" w:color="auto"/>
                        <w:left w:val="none" w:sz="0" w:space="0" w:color="auto"/>
                        <w:bottom w:val="none" w:sz="0" w:space="0" w:color="auto"/>
                        <w:right w:val="none" w:sz="0" w:space="0" w:color="auto"/>
                      </w:divBdr>
                    </w:div>
                  </w:divsChild>
                </w:div>
                <w:div w:id="1250238154">
                  <w:marLeft w:val="0"/>
                  <w:marRight w:val="0"/>
                  <w:marTop w:val="0"/>
                  <w:marBottom w:val="0"/>
                  <w:divBdr>
                    <w:top w:val="none" w:sz="0" w:space="0" w:color="auto"/>
                    <w:left w:val="none" w:sz="0" w:space="0" w:color="auto"/>
                    <w:bottom w:val="none" w:sz="0" w:space="0" w:color="auto"/>
                    <w:right w:val="none" w:sz="0" w:space="0" w:color="auto"/>
                  </w:divBdr>
                  <w:divsChild>
                    <w:div w:id="603153627">
                      <w:marLeft w:val="0"/>
                      <w:marRight w:val="0"/>
                      <w:marTop w:val="0"/>
                      <w:marBottom w:val="0"/>
                      <w:divBdr>
                        <w:top w:val="none" w:sz="0" w:space="0" w:color="auto"/>
                        <w:left w:val="none" w:sz="0" w:space="0" w:color="auto"/>
                        <w:bottom w:val="none" w:sz="0" w:space="0" w:color="auto"/>
                        <w:right w:val="none" w:sz="0" w:space="0" w:color="auto"/>
                      </w:divBdr>
                    </w:div>
                  </w:divsChild>
                </w:div>
                <w:div w:id="334192934">
                  <w:marLeft w:val="0"/>
                  <w:marRight w:val="0"/>
                  <w:marTop w:val="0"/>
                  <w:marBottom w:val="0"/>
                  <w:divBdr>
                    <w:top w:val="none" w:sz="0" w:space="0" w:color="auto"/>
                    <w:left w:val="none" w:sz="0" w:space="0" w:color="auto"/>
                    <w:bottom w:val="none" w:sz="0" w:space="0" w:color="auto"/>
                    <w:right w:val="none" w:sz="0" w:space="0" w:color="auto"/>
                  </w:divBdr>
                  <w:divsChild>
                    <w:div w:id="1148978093">
                      <w:marLeft w:val="0"/>
                      <w:marRight w:val="0"/>
                      <w:marTop w:val="0"/>
                      <w:marBottom w:val="0"/>
                      <w:divBdr>
                        <w:top w:val="none" w:sz="0" w:space="0" w:color="auto"/>
                        <w:left w:val="none" w:sz="0" w:space="0" w:color="auto"/>
                        <w:bottom w:val="none" w:sz="0" w:space="0" w:color="auto"/>
                        <w:right w:val="none" w:sz="0" w:space="0" w:color="auto"/>
                      </w:divBdr>
                    </w:div>
                  </w:divsChild>
                </w:div>
                <w:div w:id="2092971039">
                  <w:marLeft w:val="0"/>
                  <w:marRight w:val="0"/>
                  <w:marTop w:val="0"/>
                  <w:marBottom w:val="0"/>
                  <w:divBdr>
                    <w:top w:val="none" w:sz="0" w:space="0" w:color="auto"/>
                    <w:left w:val="none" w:sz="0" w:space="0" w:color="auto"/>
                    <w:bottom w:val="none" w:sz="0" w:space="0" w:color="auto"/>
                    <w:right w:val="none" w:sz="0" w:space="0" w:color="auto"/>
                  </w:divBdr>
                  <w:divsChild>
                    <w:div w:id="550386135">
                      <w:marLeft w:val="0"/>
                      <w:marRight w:val="0"/>
                      <w:marTop w:val="0"/>
                      <w:marBottom w:val="0"/>
                      <w:divBdr>
                        <w:top w:val="none" w:sz="0" w:space="0" w:color="auto"/>
                        <w:left w:val="none" w:sz="0" w:space="0" w:color="auto"/>
                        <w:bottom w:val="none" w:sz="0" w:space="0" w:color="auto"/>
                        <w:right w:val="none" w:sz="0" w:space="0" w:color="auto"/>
                      </w:divBdr>
                    </w:div>
                  </w:divsChild>
                </w:div>
                <w:div w:id="1511526039">
                  <w:marLeft w:val="0"/>
                  <w:marRight w:val="0"/>
                  <w:marTop w:val="0"/>
                  <w:marBottom w:val="0"/>
                  <w:divBdr>
                    <w:top w:val="none" w:sz="0" w:space="0" w:color="auto"/>
                    <w:left w:val="none" w:sz="0" w:space="0" w:color="auto"/>
                    <w:bottom w:val="none" w:sz="0" w:space="0" w:color="auto"/>
                    <w:right w:val="none" w:sz="0" w:space="0" w:color="auto"/>
                  </w:divBdr>
                  <w:divsChild>
                    <w:div w:id="487212039">
                      <w:marLeft w:val="0"/>
                      <w:marRight w:val="0"/>
                      <w:marTop w:val="0"/>
                      <w:marBottom w:val="0"/>
                      <w:divBdr>
                        <w:top w:val="none" w:sz="0" w:space="0" w:color="auto"/>
                        <w:left w:val="none" w:sz="0" w:space="0" w:color="auto"/>
                        <w:bottom w:val="none" w:sz="0" w:space="0" w:color="auto"/>
                        <w:right w:val="none" w:sz="0" w:space="0" w:color="auto"/>
                      </w:divBdr>
                    </w:div>
                  </w:divsChild>
                </w:div>
                <w:div w:id="1320184923">
                  <w:marLeft w:val="0"/>
                  <w:marRight w:val="0"/>
                  <w:marTop w:val="0"/>
                  <w:marBottom w:val="0"/>
                  <w:divBdr>
                    <w:top w:val="none" w:sz="0" w:space="0" w:color="auto"/>
                    <w:left w:val="none" w:sz="0" w:space="0" w:color="auto"/>
                    <w:bottom w:val="none" w:sz="0" w:space="0" w:color="auto"/>
                    <w:right w:val="none" w:sz="0" w:space="0" w:color="auto"/>
                  </w:divBdr>
                  <w:divsChild>
                    <w:div w:id="929192445">
                      <w:marLeft w:val="0"/>
                      <w:marRight w:val="0"/>
                      <w:marTop w:val="0"/>
                      <w:marBottom w:val="0"/>
                      <w:divBdr>
                        <w:top w:val="none" w:sz="0" w:space="0" w:color="auto"/>
                        <w:left w:val="none" w:sz="0" w:space="0" w:color="auto"/>
                        <w:bottom w:val="none" w:sz="0" w:space="0" w:color="auto"/>
                        <w:right w:val="none" w:sz="0" w:space="0" w:color="auto"/>
                      </w:divBdr>
                    </w:div>
                  </w:divsChild>
                </w:div>
                <w:div w:id="31420721">
                  <w:marLeft w:val="0"/>
                  <w:marRight w:val="0"/>
                  <w:marTop w:val="0"/>
                  <w:marBottom w:val="0"/>
                  <w:divBdr>
                    <w:top w:val="none" w:sz="0" w:space="0" w:color="auto"/>
                    <w:left w:val="none" w:sz="0" w:space="0" w:color="auto"/>
                    <w:bottom w:val="none" w:sz="0" w:space="0" w:color="auto"/>
                    <w:right w:val="none" w:sz="0" w:space="0" w:color="auto"/>
                  </w:divBdr>
                  <w:divsChild>
                    <w:div w:id="1954705566">
                      <w:marLeft w:val="0"/>
                      <w:marRight w:val="0"/>
                      <w:marTop w:val="0"/>
                      <w:marBottom w:val="0"/>
                      <w:divBdr>
                        <w:top w:val="none" w:sz="0" w:space="0" w:color="auto"/>
                        <w:left w:val="none" w:sz="0" w:space="0" w:color="auto"/>
                        <w:bottom w:val="none" w:sz="0" w:space="0" w:color="auto"/>
                        <w:right w:val="none" w:sz="0" w:space="0" w:color="auto"/>
                      </w:divBdr>
                    </w:div>
                  </w:divsChild>
                </w:div>
                <w:div w:id="2118989117">
                  <w:marLeft w:val="0"/>
                  <w:marRight w:val="0"/>
                  <w:marTop w:val="0"/>
                  <w:marBottom w:val="0"/>
                  <w:divBdr>
                    <w:top w:val="none" w:sz="0" w:space="0" w:color="auto"/>
                    <w:left w:val="none" w:sz="0" w:space="0" w:color="auto"/>
                    <w:bottom w:val="none" w:sz="0" w:space="0" w:color="auto"/>
                    <w:right w:val="none" w:sz="0" w:space="0" w:color="auto"/>
                  </w:divBdr>
                  <w:divsChild>
                    <w:div w:id="561717407">
                      <w:marLeft w:val="0"/>
                      <w:marRight w:val="0"/>
                      <w:marTop w:val="0"/>
                      <w:marBottom w:val="0"/>
                      <w:divBdr>
                        <w:top w:val="none" w:sz="0" w:space="0" w:color="auto"/>
                        <w:left w:val="none" w:sz="0" w:space="0" w:color="auto"/>
                        <w:bottom w:val="none" w:sz="0" w:space="0" w:color="auto"/>
                        <w:right w:val="none" w:sz="0" w:space="0" w:color="auto"/>
                      </w:divBdr>
                    </w:div>
                  </w:divsChild>
                </w:div>
                <w:div w:id="547299211">
                  <w:marLeft w:val="0"/>
                  <w:marRight w:val="0"/>
                  <w:marTop w:val="0"/>
                  <w:marBottom w:val="0"/>
                  <w:divBdr>
                    <w:top w:val="none" w:sz="0" w:space="0" w:color="auto"/>
                    <w:left w:val="none" w:sz="0" w:space="0" w:color="auto"/>
                    <w:bottom w:val="none" w:sz="0" w:space="0" w:color="auto"/>
                    <w:right w:val="none" w:sz="0" w:space="0" w:color="auto"/>
                  </w:divBdr>
                  <w:divsChild>
                    <w:div w:id="1784878573">
                      <w:marLeft w:val="0"/>
                      <w:marRight w:val="0"/>
                      <w:marTop w:val="0"/>
                      <w:marBottom w:val="0"/>
                      <w:divBdr>
                        <w:top w:val="none" w:sz="0" w:space="0" w:color="auto"/>
                        <w:left w:val="none" w:sz="0" w:space="0" w:color="auto"/>
                        <w:bottom w:val="none" w:sz="0" w:space="0" w:color="auto"/>
                        <w:right w:val="none" w:sz="0" w:space="0" w:color="auto"/>
                      </w:divBdr>
                    </w:div>
                  </w:divsChild>
                </w:div>
                <w:div w:id="451637284">
                  <w:marLeft w:val="0"/>
                  <w:marRight w:val="0"/>
                  <w:marTop w:val="0"/>
                  <w:marBottom w:val="0"/>
                  <w:divBdr>
                    <w:top w:val="none" w:sz="0" w:space="0" w:color="auto"/>
                    <w:left w:val="none" w:sz="0" w:space="0" w:color="auto"/>
                    <w:bottom w:val="none" w:sz="0" w:space="0" w:color="auto"/>
                    <w:right w:val="none" w:sz="0" w:space="0" w:color="auto"/>
                  </w:divBdr>
                  <w:divsChild>
                    <w:div w:id="924151630">
                      <w:marLeft w:val="0"/>
                      <w:marRight w:val="0"/>
                      <w:marTop w:val="0"/>
                      <w:marBottom w:val="0"/>
                      <w:divBdr>
                        <w:top w:val="none" w:sz="0" w:space="0" w:color="auto"/>
                        <w:left w:val="none" w:sz="0" w:space="0" w:color="auto"/>
                        <w:bottom w:val="none" w:sz="0" w:space="0" w:color="auto"/>
                        <w:right w:val="none" w:sz="0" w:space="0" w:color="auto"/>
                      </w:divBdr>
                    </w:div>
                  </w:divsChild>
                </w:div>
                <w:div w:id="20477484">
                  <w:marLeft w:val="0"/>
                  <w:marRight w:val="0"/>
                  <w:marTop w:val="0"/>
                  <w:marBottom w:val="0"/>
                  <w:divBdr>
                    <w:top w:val="none" w:sz="0" w:space="0" w:color="auto"/>
                    <w:left w:val="none" w:sz="0" w:space="0" w:color="auto"/>
                    <w:bottom w:val="none" w:sz="0" w:space="0" w:color="auto"/>
                    <w:right w:val="none" w:sz="0" w:space="0" w:color="auto"/>
                  </w:divBdr>
                  <w:divsChild>
                    <w:div w:id="1180701477">
                      <w:marLeft w:val="0"/>
                      <w:marRight w:val="0"/>
                      <w:marTop w:val="0"/>
                      <w:marBottom w:val="0"/>
                      <w:divBdr>
                        <w:top w:val="none" w:sz="0" w:space="0" w:color="auto"/>
                        <w:left w:val="none" w:sz="0" w:space="0" w:color="auto"/>
                        <w:bottom w:val="none" w:sz="0" w:space="0" w:color="auto"/>
                        <w:right w:val="none" w:sz="0" w:space="0" w:color="auto"/>
                      </w:divBdr>
                    </w:div>
                  </w:divsChild>
                </w:div>
                <w:div w:id="1886483340">
                  <w:marLeft w:val="0"/>
                  <w:marRight w:val="0"/>
                  <w:marTop w:val="0"/>
                  <w:marBottom w:val="0"/>
                  <w:divBdr>
                    <w:top w:val="none" w:sz="0" w:space="0" w:color="auto"/>
                    <w:left w:val="none" w:sz="0" w:space="0" w:color="auto"/>
                    <w:bottom w:val="none" w:sz="0" w:space="0" w:color="auto"/>
                    <w:right w:val="none" w:sz="0" w:space="0" w:color="auto"/>
                  </w:divBdr>
                  <w:divsChild>
                    <w:div w:id="707532578">
                      <w:marLeft w:val="0"/>
                      <w:marRight w:val="0"/>
                      <w:marTop w:val="0"/>
                      <w:marBottom w:val="0"/>
                      <w:divBdr>
                        <w:top w:val="none" w:sz="0" w:space="0" w:color="auto"/>
                        <w:left w:val="none" w:sz="0" w:space="0" w:color="auto"/>
                        <w:bottom w:val="none" w:sz="0" w:space="0" w:color="auto"/>
                        <w:right w:val="none" w:sz="0" w:space="0" w:color="auto"/>
                      </w:divBdr>
                    </w:div>
                  </w:divsChild>
                </w:div>
                <w:div w:id="527524129">
                  <w:marLeft w:val="0"/>
                  <w:marRight w:val="0"/>
                  <w:marTop w:val="0"/>
                  <w:marBottom w:val="0"/>
                  <w:divBdr>
                    <w:top w:val="none" w:sz="0" w:space="0" w:color="auto"/>
                    <w:left w:val="none" w:sz="0" w:space="0" w:color="auto"/>
                    <w:bottom w:val="none" w:sz="0" w:space="0" w:color="auto"/>
                    <w:right w:val="none" w:sz="0" w:space="0" w:color="auto"/>
                  </w:divBdr>
                  <w:divsChild>
                    <w:div w:id="2065444054">
                      <w:marLeft w:val="0"/>
                      <w:marRight w:val="0"/>
                      <w:marTop w:val="0"/>
                      <w:marBottom w:val="0"/>
                      <w:divBdr>
                        <w:top w:val="none" w:sz="0" w:space="0" w:color="auto"/>
                        <w:left w:val="none" w:sz="0" w:space="0" w:color="auto"/>
                        <w:bottom w:val="none" w:sz="0" w:space="0" w:color="auto"/>
                        <w:right w:val="none" w:sz="0" w:space="0" w:color="auto"/>
                      </w:divBdr>
                    </w:div>
                  </w:divsChild>
                </w:div>
                <w:div w:id="1391995305">
                  <w:marLeft w:val="0"/>
                  <w:marRight w:val="0"/>
                  <w:marTop w:val="0"/>
                  <w:marBottom w:val="0"/>
                  <w:divBdr>
                    <w:top w:val="none" w:sz="0" w:space="0" w:color="auto"/>
                    <w:left w:val="none" w:sz="0" w:space="0" w:color="auto"/>
                    <w:bottom w:val="none" w:sz="0" w:space="0" w:color="auto"/>
                    <w:right w:val="none" w:sz="0" w:space="0" w:color="auto"/>
                  </w:divBdr>
                  <w:divsChild>
                    <w:div w:id="1721250908">
                      <w:marLeft w:val="0"/>
                      <w:marRight w:val="0"/>
                      <w:marTop w:val="0"/>
                      <w:marBottom w:val="0"/>
                      <w:divBdr>
                        <w:top w:val="none" w:sz="0" w:space="0" w:color="auto"/>
                        <w:left w:val="none" w:sz="0" w:space="0" w:color="auto"/>
                        <w:bottom w:val="none" w:sz="0" w:space="0" w:color="auto"/>
                        <w:right w:val="none" w:sz="0" w:space="0" w:color="auto"/>
                      </w:divBdr>
                    </w:div>
                  </w:divsChild>
                </w:div>
                <w:div w:id="1060908337">
                  <w:marLeft w:val="0"/>
                  <w:marRight w:val="0"/>
                  <w:marTop w:val="0"/>
                  <w:marBottom w:val="0"/>
                  <w:divBdr>
                    <w:top w:val="none" w:sz="0" w:space="0" w:color="auto"/>
                    <w:left w:val="none" w:sz="0" w:space="0" w:color="auto"/>
                    <w:bottom w:val="none" w:sz="0" w:space="0" w:color="auto"/>
                    <w:right w:val="none" w:sz="0" w:space="0" w:color="auto"/>
                  </w:divBdr>
                  <w:divsChild>
                    <w:div w:id="1509638774">
                      <w:marLeft w:val="0"/>
                      <w:marRight w:val="0"/>
                      <w:marTop w:val="0"/>
                      <w:marBottom w:val="0"/>
                      <w:divBdr>
                        <w:top w:val="none" w:sz="0" w:space="0" w:color="auto"/>
                        <w:left w:val="none" w:sz="0" w:space="0" w:color="auto"/>
                        <w:bottom w:val="none" w:sz="0" w:space="0" w:color="auto"/>
                        <w:right w:val="none" w:sz="0" w:space="0" w:color="auto"/>
                      </w:divBdr>
                    </w:div>
                  </w:divsChild>
                </w:div>
                <w:div w:id="922379482">
                  <w:marLeft w:val="0"/>
                  <w:marRight w:val="0"/>
                  <w:marTop w:val="0"/>
                  <w:marBottom w:val="0"/>
                  <w:divBdr>
                    <w:top w:val="none" w:sz="0" w:space="0" w:color="auto"/>
                    <w:left w:val="none" w:sz="0" w:space="0" w:color="auto"/>
                    <w:bottom w:val="none" w:sz="0" w:space="0" w:color="auto"/>
                    <w:right w:val="none" w:sz="0" w:space="0" w:color="auto"/>
                  </w:divBdr>
                  <w:divsChild>
                    <w:div w:id="1183276830">
                      <w:marLeft w:val="0"/>
                      <w:marRight w:val="0"/>
                      <w:marTop w:val="0"/>
                      <w:marBottom w:val="0"/>
                      <w:divBdr>
                        <w:top w:val="none" w:sz="0" w:space="0" w:color="auto"/>
                        <w:left w:val="none" w:sz="0" w:space="0" w:color="auto"/>
                        <w:bottom w:val="none" w:sz="0" w:space="0" w:color="auto"/>
                        <w:right w:val="none" w:sz="0" w:space="0" w:color="auto"/>
                      </w:divBdr>
                    </w:div>
                  </w:divsChild>
                </w:div>
                <w:div w:id="865749939">
                  <w:marLeft w:val="0"/>
                  <w:marRight w:val="0"/>
                  <w:marTop w:val="0"/>
                  <w:marBottom w:val="0"/>
                  <w:divBdr>
                    <w:top w:val="none" w:sz="0" w:space="0" w:color="auto"/>
                    <w:left w:val="none" w:sz="0" w:space="0" w:color="auto"/>
                    <w:bottom w:val="none" w:sz="0" w:space="0" w:color="auto"/>
                    <w:right w:val="none" w:sz="0" w:space="0" w:color="auto"/>
                  </w:divBdr>
                  <w:divsChild>
                    <w:div w:id="712189352">
                      <w:marLeft w:val="0"/>
                      <w:marRight w:val="0"/>
                      <w:marTop w:val="0"/>
                      <w:marBottom w:val="0"/>
                      <w:divBdr>
                        <w:top w:val="none" w:sz="0" w:space="0" w:color="auto"/>
                        <w:left w:val="none" w:sz="0" w:space="0" w:color="auto"/>
                        <w:bottom w:val="none" w:sz="0" w:space="0" w:color="auto"/>
                        <w:right w:val="none" w:sz="0" w:space="0" w:color="auto"/>
                      </w:divBdr>
                    </w:div>
                  </w:divsChild>
                </w:div>
                <w:div w:id="1454443610">
                  <w:marLeft w:val="0"/>
                  <w:marRight w:val="0"/>
                  <w:marTop w:val="0"/>
                  <w:marBottom w:val="0"/>
                  <w:divBdr>
                    <w:top w:val="none" w:sz="0" w:space="0" w:color="auto"/>
                    <w:left w:val="none" w:sz="0" w:space="0" w:color="auto"/>
                    <w:bottom w:val="none" w:sz="0" w:space="0" w:color="auto"/>
                    <w:right w:val="none" w:sz="0" w:space="0" w:color="auto"/>
                  </w:divBdr>
                  <w:divsChild>
                    <w:div w:id="890001493">
                      <w:marLeft w:val="0"/>
                      <w:marRight w:val="0"/>
                      <w:marTop w:val="0"/>
                      <w:marBottom w:val="0"/>
                      <w:divBdr>
                        <w:top w:val="none" w:sz="0" w:space="0" w:color="auto"/>
                        <w:left w:val="none" w:sz="0" w:space="0" w:color="auto"/>
                        <w:bottom w:val="none" w:sz="0" w:space="0" w:color="auto"/>
                        <w:right w:val="none" w:sz="0" w:space="0" w:color="auto"/>
                      </w:divBdr>
                    </w:div>
                  </w:divsChild>
                </w:div>
                <w:div w:id="441609981">
                  <w:marLeft w:val="0"/>
                  <w:marRight w:val="0"/>
                  <w:marTop w:val="0"/>
                  <w:marBottom w:val="0"/>
                  <w:divBdr>
                    <w:top w:val="none" w:sz="0" w:space="0" w:color="auto"/>
                    <w:left w:val="none" w:sz="0" w:space="0" w:color="auto"/>
                    <w:bottom w:val="none" w:sz="0" w:space="0" w:color="auto"/>
                    <w:right w:val="none" w:sz="0" w:space="0" w:color="auto"/>
                  </w:divBdr>
                  <w:divsChild>
                    <w:div w:id="1549534019">
                      <w:marLeft w:val="0"/>
                      <w:marRight w:val="0"/>
                      <w:marTop w:val="0"/>
                      <w:marBottom w:val="0"/>
                      <w:divBdr>
                        <w:top w:val="none" w:sz="0" w:space="0" w:color="auto"/>
                        <w:left w:val="none" w:sz="0" w:space="0" w:color="auto"/>
                        <w:bottom w:val="none" w:sz="0" w:space="0" w:color="auto"/>
                        <w:right w:val="none" w:sz="0" w:space="0" w:color="auto"/>
                      </w:divBdr>
                    </w:div>
                  </w:divsChild>
                </w:div>
                <w:div w:id="1049496552">
                  <w:marLeft w:val="0"/>
                  <w:marRight w:val="0"/>
                  <w:marTop w:val="0"/>
                  <w:marBottom w:val="0"/>
                  <w:divBdr>
                    <w:top w:val="none" w:sz="0" w:space="0" w:color="auto"/>
                    <w:left w:val="none" w:sz="0" w:space="0" w:color="auto"/>
                    <w:bottom w:val="none" w:sz="0" w:space="0" w:color="auto"/>
                    <w:right w:val="none" w:sz="0" w:space="0" w:color="auto"/>
                  </w:divBdr>
                  <w:divsChild>
                    <w:div w:id="338587027">
                      <w:marLeft w:val="0"/>
                      <w:marRight w:val="0"/>
                      <w:marTop w:val="0"/>
                      <w:marBottom w:val="0"/>
                      <w:divBdr>
                        <w:top w:val="none" w:sz="0" w:space="0" w:color="auto"/>
                        <w:left w:val="none" w:sz="0" w:space="0" w:color="auto"/>
                        <w:bottom w:val="none" w:sz="0" w:space="0" w:color="auto"/>
                        <w:right w:val="none" w:sz="0" w:space="0" w:color="auto"/>
                      </w:divBdr>
                    </w:div>
                  </w:divsChild>
                </w:div>
                <w:div w:id="1037243697">
                  <w:marLeft w:val="0"/>
                  <w:marRight w:val="0"/>
                  <w:marTop w:val="0"/>
                  <w:marBottom w:val="0"/>
                  <w:divBdr>
                    <w:top w:val="none" w:sz="0" w:space="0" w:color="auto"/>
                    <w:left w:val="none" w:sz="0" w:space="0" w:color="auto"/>
                    <w:bottom w:val="none" w:sz="0" w:space="0" w:color="auto"/>
                    <w:right w:val="none" w:sz="0" w:space="0" w:color="auto"/>
                  </w:divBdr>
                  <w:divsChild>
                    <w:div w:id="1396854834">
                      <w:marLeft w:val="0"/>
                      <w:marRight w:val="0"/>
                      <w:marTop w:val="0"/>
                      <w:marBottom w:val="0"/>
                      <w:divBdr>
                        <w:top w:val="none" w:sz="0" w:space="0" w:color="auto"/>
                        <w:left w:val="none" w:sz="0" w:space="0" w:color="auto"/>
                        <w:bottom w:val="none" w:sz="0" w:space="0" w:color="auto"/>
                        <w:right w:val="none" w:sz="0" w:space="0" w:color="auto"/>
                      </w:divBdr>
                    </w:div>
                  </w:divsChild>
                </w:div>
                <w:div w:id="1660117626">
                  <w:marLeft w:val="0"/>
                  <w:marRight w:val="0"/>
                  <w:marTop w:val="0"/>
                  <w:marBottom w:val="0"/>
                  <w:divBdr>
                    <w:top w:val="none" w:sz="0" w:space="0" w:color="auto"/>
                    <w:left w:val="none" w:sz="0" w:space="0" w:color="auto"/>
                    <w:bottom w:val="none" w:sz="0" w:space="0" w:color="auto"/>
                    <w:right w:val="none" w:sz="0" w:space="0" w:color="auto"/>
                  </w:divBdr>
                  <w:divsChild>
                    <w:div w:id="2071883206">
                      <w:marLeft w:val="0"/>
                      <w:marRight w:val="0"/>
                      <w:marTop w:val="0"/>
                      <w:marBottom w:val="0"/>
                      <w:divBdr>
                        <w:top w:val="none" w:sz="0" w:space="0" w:color="auto"/>
                        <w:left w:val="none" w:sz="0" w:space="0" w:color="auto"/>
                        <w:bottom w:val="none" w:sz="0" w:space="0" w:color="auto"/>
                        <w:right w:val="none" w:sz="0" w:space="0" w:color="auto"/>
                      </w:divBdr>
                    </w:div>
                  </w:divsChild>
                </w:div>
                <w:div w:id="791873259">
                  <w:marLeft w:val="0"/>
                  <w:marRight w:val="0"/>
                  <w:marTop w:val="0"/>
                  <w:marBottom w:val="0"/>
                  <w:divBdr>
                    <w:top w:val="none" w:sz="0" w:space="0" w:color="auto"/>
                    <w:left w:val="none" w:sz="0" w:space="0" w:color="auto"/>
                    <w:bottom w:val="none" w:sz="0" w:space="0" w:color="auto"/>
                    <w:right w:val="none" w:sz="0" w:space="0" w:color="auto"/>
                  </w:divBdr>
                  <w:divsChild>
                    <w:div w:id="332731268">
                      <w:marLeft w:val="0"/>
                      <w:marRight w:val="0"/>
                      <w:marTop w:val="0"/>
                      <w:marBottom w:val="0"/>
                      <w:divBdr>
                        <w:top w:val="none" w:sz="0" w:space="0" w:color="auto"/>
                        <w:left w:val="none" w:sz="0" w:space="0" w:color="auto"/>
                        <w:bottom w:val="none" w:sz="0" w:space="0" w:color="auto"/>
                        <w:right w:val="none" w:sz="0" w:space="0" w:color="auto"/>
                      </w:divBdr>
                    </w:div>
                  </w:divsChild>
                </w:div>
                <w:div w:id="490802550">
                  <w:marLeft w:val="0"/>
                  <w:marRight w:val="0"/>
                  <w:marTop w:val="0"/>
                  <w:marBottom w:val="0"/>
                  <w:divBdr>
                    <w:top w:val="none" w:sz="0" w:space="0" w:color="auto"/>
                    <w:left w:val="none" w:sz="0" w:space="0" w:color="auto"/>
                    <w:bottom w:val="none" w:sz="0" w:space="0" w:color="auto"/>
                    <w:right w:val="none" w:sz="0" w:space="0" w:color="auto"/>
                  </w:divBdr>
                  <w:divsChild>
                    <w:div w:id="1937592476">
                      <w:marLeft w:val="0"/>
                      <w:marRight w:val="0"/>
                      <w:marTop w:val="0"/>
                      <w:marBottom w:val="0"/>
                      <w:divBdr>
                        <w:top w:val="none" w:sz="0" w:space="0" w:color="auto"/>
                        <w:left w:val="none" w:sz="0" w:space="0" w:color="auto"/>
                        <w:bottom w:val="none" w:sz="0" w:space="0" w:color="auto"/>
                        <w:right w:val="none" w:sz="0" w:space="0" w:color="auto"/>
                      </w:divBdr>
                    </w:div>
                  </w:divsChild>
                </w:div>
                <w:div w:id="1433434227">
                  <w:marLeft w:val="0"/>
                  <w:marRight w:val="0"/>
                  <w:marTop w:val="0"/>
                  <w:marBottom w:val="0"/>
                  <w:divBdr>
                    <w:top w:val="none" w:sz="0" w:space="0" w:color="auto"/>
                    <w:left w:val="none" w:sz="0" w:space="0" w:color="auto"/>
                    <w:bottom w:val="none" w:sz="0" w:space="0" w:color="auto"/>
                    <w:right w:val="none" w:sz="0" w:space="0" w:color="auto"/>
                  </w:divBdr>
                  <w:divsChild>
                    <w:div w:id="1794444268">
                      <w:marLeft w:val="0"/>
                      <w:marRight w:val="0"/>
                      <w:marTop w:val="0"/>
                      <w:marBottom w:val="0"/>
                      <w:divBdr>
                        <w:top w:val="none" w:sz="0" w:space="0" w:color="auto"/>
                        <w:left w:val="none" w:sz="0" w:space="0" w:color="auto"/>
                        <w:bottom w:val="none" w:sz="0" w:space="0" w:color="auto"/>
                        <w:right w:val="none" w:sz="0" w:space="0" w:color="auto"/>
                      </w:divBdr>
                    </w:div>
                  </w:divsChild>
                </w:div>
                <w:div w:id="1710759582">
                  <w:marLeft w:val="0"/>
                  <w:marRight w:val="0"/>
                  <w:marTop w:val="0"/>
                  <w:marBottom w:val="0"/>
                  <w:divBdr>
                    <w:top w:val="none" w:sz="0" w:space="0" w:color="auto"/>
                    <w:left w:val="none" w:sz="0" w:space="0" w:color="auto"/>
                    <w:bottom w:val="none" w:sz="0" w:space="0" w:color="auto"/>
                    <w:right w:val="none" w:sz="0" w:space="0" w:color="auto"/>
                  </w:divBdr>
                  <w:divsChild>
                    <w:div w:id="9988716">
                      <w:marLeft w:val="0"/>
                      <w:marRight w:val="0"/>
                      <w:marTop w:val="0"/>
                      <w:marBottom w:val="0"/>
                      <w:divBdr>
                        <w:top w:val="none" w:sz="0" w:space="0" w:color="auto"/>
                        <w:left w:val="none" w:sz="0" w:space="0" w:color="auto"/>
                        <w:bottom w:val="none" w:sz="0" w:space="0" w:color="auto"/>
                        <w:right w:val="none" w:sz="0" w:space="0" w:color="auto"/>
                      </w:divBdr>
                    </w:div>
                  </w:divsChild>
                </w:div>
                <w:div w:id="1884561890">
                  <w:marLeft w:val="0"/>
                  <w:marRight w:val="0"/>
                  <w:marTop w:val="0"/>
                  <w:marBottom w:val="0"/>
                  <w:divBdr>
                    <w:top w:val="none" w:sz="0" w:space="0" w:color="auto"/>
                    <w:left w:val="none" w:sz="0" w:space="0" w:color="auto"/>
                    <w:bottom w:val="none" w:sz="0" w:space="0" w:color="auto"/>
                    <w:right w:val="none" w:sz="0" w:space="0" w:color="auto"/>
                  </w:divBdr>
                  <w:divsChild>
                    <w:div w:id="645813927">
                      <w:marLeft w:val="0"/>
                      <w:marRight w:val="0"/>
                      <w:marTop w:val="0"/>
                      <w:marBottom w:val="0"/>
                      <w:divBdr>
                        <w:top w:val="none" w:sz="0" w:space="0" w:color="auto"/>
                        <w:left w:val="none" w:sz="0" w:space="0" w:color="auto"/>
                        <w:bottom w:val="none" w:sz="0" w:space="0" w:color="auto"/>
                        <w:right w:val="none" w:sz="0" w:space="0" w:color="auto"/>
                      </w:divBdr>
                    </w:div>
                  </w:divsChild>
                </w:div>
                <w:div w:id="1536843584">
                  <w:marLeft w:val="0"/>
                  <w:marRight w:val="0"/>
                  <w:marTop w:val="0"/>
                  <w:marBottom w:val="0"/>
                  <w:divBdr>
                    <w:top w:val="none" w:sz="0" w:space="0" w:color="auto"/>
                    <w:left w:val="none" w:sz="0" w:space="0" w:color="auto"/>
                    <w:bottom w:val="none" w:sz="0" w:space="0" w:color="auto"/>
                    <w:right w:val="none" w:sz="0" w:space="0" w:color="auto"/>
                  </w:divBdr>
                  <w:divsChild>
                    <w:div w:id="2006057062">
                      <w:marLeft w:val="0"/>
                      <w:marRight w:val="0"/>
                      <w:marTop w:val="0"/>
                      <w:marBottom w:val="0"/>
                      <w:divBdr>
                        <w:top w:val="none" w:sz="0" w:space="0" w:color="auto"/>
                        <w:left w:val="none" w:sz="0" w:space="0" w:color="auto"/>
                        <w:bottom w:val="none" w:sz="0" w:space="0" w:color="auto"/>
                        <w:right w:val="none" w:sz="0" w:space="0" w:color="auto"/>
                      </w:divBdr>
                    </w:div>
                  </w:divsChild>
                </w:div>
                <w:div w:id="1424499145">
                  <w:marLeft w:val="0"/>
                  <w:marRight w:val="0"/>
                  <w:marTop w:val="0"/>
                  <w:marBottom w:val="0"/>
                  <w:divBdr>
                    <w:top w:val="none" w:sz="0" w:space="0" w:color="auto"/>
                    <w:left w:val="none" w:sz="0" w:space="0" w:color="auto"/>
                    <w:bottom w:val="none" w:sz="0" w:space="0" w:color="auto"/>
                    <w:right w:val="none" w:sz="0" w:space="0" w:color="auto"/>
                  </w:divBdr>
                  <w:divsChild>
                    <w:div w:id="964046153">
                      <w:marLeft w:val="0"/>
                      <w:marRight w:val="0"/>
                      <w:marTop w:val="0"/>
                      <w:marBottom w:val="0"/>
                      <w:divBdr>
                        <w:top w:val="none" w:sz="0" w:space="0" w:color="auto"/>
                        <w:left w:val="none" w:sz="0" w:space="0" w:color="auto"/>
                        <w:bottom w:val="none" w:sz="0" w:space="0" w:color="auto"/>
                        <w:right w:val="none" w:sz="0" w:space="0" w:color="auto"/>
                      </w:divBdr>
                    </w:div>
                  </w:divsChild>
                </w:div>
                <w:div w:id="1486556641">
                  <w:marLeft w:val="0"/>
                  <w:marRight w:val="0"/>
                  <w:marTop w:val="0"/>
                  <w:marBottom w:val="0"/>
                  <w:divBdr>
                    <w:top w:val="none" w:sz="0" w:space="0" w:color="auto"/>
                    <w:left w:val="none" w:sz="0" w:space="0" w:color="auto"/>
                    <w:bottom w:val="none" w:sz="0" w:space="0" w:color="auto"/>
                    <w:right w:val="none" w:sz="0" w:space="0" w:color="auto"/>
                  </w:divBdr>
                  <w:divsChild>
                    <w:div w:id="952399522">
                      <w:marLeft w:val="0"/>
                      <w:marRight w:val="0"/>
                      <w:marTop w:val="0"/>
                      <w:marBottom w:val="0"/>
                      <w:divBdr>
                        <w:top w:val="none" w:sz="0" w:space="0" w:color="auto"/>
                        <w:left w:val="none" w:sz="0" w:space="0" w:color="auto"/>
                        <w:bottom w:val="none" w:sz="0" w:space="0" w:color="auto"/>
                        <w:right w:val="none" w:sz="0" w:space="0" w:color="auto"/>
                      </w:divBdr>
                    </w:div>
                  </w:divsChild>
                </w:div>
                <w:div w:id="2134520050">
                  <w:marLeft w:val="0"/>
                  <w:marRight w:val="0"/>
                  <w:marTop w:val="0"/>
                  <w:marBottom w:val="0"/>
                  <w:divBdr>
                    <w:top w:val="none" w:sz="0" w:space="0" w:color="auto"/>
                    <w:left w:val="none" w:sz="0" w:space="0" w:color="auto"/>
                    <w:bottom w:val="none" w:sz="0" w:space="0" w:color="auto"/>
                    <w:right w:val="none" w:sz="0" w:space="0" w:color="auto"/>
                  </w:divBdr>
                  <w:divsChild>
                    <w:div w:id="208106180">
                      <w:marLeft w:val="0"/>
                      <w:marRight w:val="0"/>
                      <w:marTop w:val="0"/>
                      <w:marBottom w:val="0"/>
                      <w:divBdr>
                        <w:top w:val="none" w:sz="0" w:space="0" w:color="auto"/>
                        <w:left w:val="none" w:sz="0" w:space="0" w:color="auto"/>
                        <w:bottom w:val="none" w:sz="0" w:space="0" w:color="auto"/>
                        <w:right w:val="none" w:sz="0" w:space="0" w:color="auto"/>
                      </w:divBdr>
                    </w:div>
                  </w:divsChild>
                </w:div>
                <w:div w:id="353767986">
                  <w:marLeft w:val="0"/>
                  <w:marRight w:val="0"/>
                  <w:marTop w:val="0"/>
                  <w:marBottom w:val="0"/>
                  <w:divBdr>
                    <w:top w:val="none" w:sz="0" w:space="0" w:color="auto"/>
                    <w:left w:val="none" w:sz="0" w:space="0" w:color="auto"/>
                    <w:bottom w:val="none" w:sz="0" w:space="0" w:color="auto"/>
                    <w:right w:val="none" w:sz="0" w:space="0" w:color="auto"/>
                  </w:divBdr>
                  <w:divsChild>
                    <w:div w:id="1343243102">
                      <w:marLeft w:val="0"/>
                      <w:marRight w:val="0"/>
                      <w:marTop w:val="0"/>
                      <w:marBottom w:val="0"/>
                      <w:divBdr>
                        <w:top w:val="none" w:sz="0" w:space="0" w:color="auto"/>
                        <w:left w:val="none" w:sz="0" w:space="0" w:color="auto"/>
                        <w:bottom w:val="none" w:sz="0" w:space="0" w:color="auto"/>
                        <w:right w:val="none" w:sz="0" w:space="0" w:color="auto"/>
                      </w:divBdr>
                    </w:div>
                  </w:divsChild>
                </w:div>
                <w:div w:id="1971397001">
                  <w:marLeft w:val="0"/>
                  <w:marRight w:val="0"/>
                  <w:marTop w:val="0"/>
                  <w:marBottom w:val="0"/>
                  <w:divBdr>
                    <w:top w:val="none" w:sz="0" w:space="0" w:color="auto"/>
                    <w:left w:val="none" w:sz="0" w:space="0" w:color="auto"/>
                    <w:bottom w:val="none" w:sz="0" w:space="0" w:color="auto"/>
                    <w:right w:val="none" w:sz="0" w:space="0" w:color="auto"/>
                  </w:divBdr>
                  <w:divsChild>
                    <w:div w:id="492718368">
                      <w:marLeft w:val="0"/>
                      <w:marRight w:val="0"/>
                      <w:marTop w:val="0"/>
                      <w:marBottom w:val="0"/>
                      <w:divBdr>
                        <w:top w:val="none" w:sz="0" w:space="0" w:color="auto"/>
                        <w:left w:val="none" w:sz="0" w:space="0" w:color="auto"/>
                        <w:bottom w:val="none" w:sz="0" w:space="0" w:color="auto"/>
                        <w:right w:val="none" w:sz="0" w:space="0" w:color="auto"/>
                      </w:divBdr>
                    </w:div>
                  </w:divsChild>
                </w:div>
                <w:div w:id="1819374510">
                  <w:marLeft w:val="0"/>
                  <w:marRight w:val="0"/>
                  <w:marTop w:val="0"/>
                  <w:marBottom w:val="0"/>
                  <w:divBdr>
                    <w:top w:val="none" w:sz="0" w:space="0" w:color="auto"/>
                    <w:left w:val="none" w:sz="0" w:space="0" w:color="auto"/>
                    <w:bottom w:val="none" w:sz="0" w:space="0" w:color="auto"/>
                    <w:right w:val="none" w:sz="0" w:space="0" w:color="auto"/>
                  </w:divBdr>
                  <w:divsChild>
                    <w:div w:id="579605118">
                      <w:marLeft w:val="0"/>
                      <w:marRight w:val="0"/>
                      <w:marTop w:val="0"/>
                      <w:marBottom w:val="0"/>
                      <w:divBdr>
                        <w:top w:val="none" w:sz="0" w:space="0" w:color="auto"/>
                        <w:left w:val="none" w:sz="0" w:space="0" w:color="auto"/>
                        <w:bottom w:val="none" w:sz="0" w:space="0" w:color="auto"/>
                        <w:right w:val="none" w:sz="0" w:space="0" w:color="auto"/>
                      </w:divBdr>
                    </w:div>
                  </w:divsChild>
                </w:div>
                <w:div w:id="196628229">
                  <w:marLeft w:val="0"/>
                  <w:marRight w:val="0"/>
                  <w:marTop w:val="0"/>
                  <w:marBottom w:val="0"/>
                  <w:divBdr>
                    <w:top w:val="none" w:sz="0" w:space="0" w:color="auto"/>
                    <w:left w:val="none" w:sz="0" w:space="0" w:color="auto"/>
                    <w:bottom w:val="none" w:sz="0" w:space="0" w:color="auto"/>
                    <w:right w:val="none" w:sz="0" w:space="0" w:color="auto"/>
                  </w:divBdr>
                  <w:divsChild>
                    <w:div w:id="260382369">
                      <w:marLeft w:val="0"/>
                      <w:marRight w:val="0"/>
                      <w:marTop w:val="0"/>
                      <w:marBottom w:val="0"/>
                      <w:divBdr>
                        <w:top w:val="none" w:sz="0" w:space="0" w:color="auto"/>
                        <w:left w:val="none" w:sz="0" w:space="0" w:color="auto"/>
                        <w:bottom w:val="none" w:sz="0" w:space="0" w:color="auto"/>
                        <w:right w:val="none" w:sz="0" w:space="0" w:color="auto"/>
                      </w:divBdr>
                    </w:div>
                  </w:divsChild>
                </w:div>
                <w:div w:id="1636371215">
                  <w:marLeft w:val="0"/>
                  <w:marRight w:val="0"/>
                  <w:marTop w:val="0"/>
                  <w:marBottom w:val="0"/>
                  <w:divBdr>
                    <w:top w:val="none" w:sz="0" w:space="0" w:color="auto"/>
                    <w:left w:val="none" w:sz="0" w:space="0" w:color="auto"/>
                    <w:bottom w:val="none" w:sz="0" w:space="0" w:color="auto"/>
                    <w:right w:val="none" w:sz="0" w:space="0" w:color="auto"/>
                  </w:divBdr>
                  <w:divsChild>
                    <w:div w:id="304940268">
                      <w:marLeft w:val="0"/>
                      <w:marRight w:val="0"/>
                      <w:marTop w:val="0"/>
                      <w:marBottom w:val="0"/>
                      <w:divBdr>
                        <w:top w:val="none" w:sz="0" w:space="0" w:color="auto"/>
                        <w:left w:val="none" w:sz="0" w:space="0" w:color="auto"/>
                        <w:bottom w:val="none" w:sz="0" w:space="0" w:color="auto"/>
                        <w:right w:val="none" w:sz="0" w:space="0" w:color="auto"/>
                      </w:divBdr>
                    </w:div>
                  </w:divsChild>
                </w:div>
                <w:div w:id="583146901">
                  <w:marLeft w:val="0"/>
                  <w:marRight w:val="0"/>
                  <w:marTop w:val="0"/>
                  <w:marBottom w:val="0"/>
                  <w:divBdr>
                    <w:top w:val="none" w:sz="0" w:space="0" w:color="auto"/>
                    <w:left w:val="none" w:sz="0" w:space="0" w:color="auto"/>
                    <w:bottom w:val="none" w:sz="0" w:space="0" w:color="auto"/>
                    <w:right w:val="none" w:sz="0" w:space="0" w:color="auto"/>
                  </w:divBdr>
                  <w:divsChild>
                    <w:div w:id="1282110970">
                      <w:marLeft w:val="0"/>
                      <w:marRight w:val="0"/>
                      <w:marTop w:val="0"/>
                      <w:marBottom w:val="0"/>
                      <w:divBdr>
                        <w:top w:val="none" w:sz="0" w:space="0" w:color="auto"/>
                        <w:left w:val="none" w:sz="0" w:space="0" w:color="auto"/>
                        <w:bottom w:val="none" w:sz="0" w:space="0" w:color="auto"/>
                        <w:right w:val="none" w:sz="0" w:space="0" w:color="auto"/>
                      </w:divBdr>
                    </w:div>
                  </w:divsChild>
                </w:div>
                <w:div w:id="1973628404">
                  <w:marLeft w:val="0"/>
                  <w:marRight w:val="0"/>
                  <w:marTop w:val="0"/>
                  <w:marBottom w:val="0"/>
                  <w:divBdr>
                    <w:top w:val="none" w:sz="0" w:space="0" w:color="auto"/>
                    <w:left w:val="none" w:sz="0" w:space="0" w:color="auto"/>
                    <w:bottom w:val="none" w:sz="0" w:space="0" w:color="auto"/>
                    <w:right w:val="none" w:sz="0" w:space="0" w:color="auto"/>
                  </w:divBdr>
                  <w:divsChild>
                    <w:div w:id="1773747728">
                      <w:marLeft w:val="0"/>
                      <w:marRight w:val="0"/>
                      <w:marTop w:val="0"/>
                      <w:marBottom w:val="0"/>
                      <w:divBdr>
                        <w:top w:val="none" w:sz="0" w:space="0" w:color="auto"/>
                        <w:left w:val="none" w:sz="0" w:space="0" w:color="auto"/>
                        <w:bottom w:val="none" w:sz="0" w:space="0" w:color="auto"/>
                        <w:right w:val="none" w:sz="0" w:space="0" w:color="auto"/>
                      </w:divBdr>
                    </w:div>
                  </w:divsChild>
                </w:div>
                <w:div w:id="1443650568">
                  <w:marLeft w:val="0"/>
                  <w:marRight w:val="0"/>
                  <w:marTop w:val="0"/>
                  <w:marBottom w:val="0"/>
                  <w:divBdr>
                    <w:top w:val="none" w:sz="0" w:space="0" w:color="auto"/>
                    <w:left w:val="none" w:sz="0" w:space="0" w:color="auto"/>
                    <w:bottom w:val="none" w:sz="0" w:space="0" w:color="auto"/>
                    <w:right w:val="none" w:sz="0" w:space="0" w:color="auto"/>
                  </w:divBdr>
                  <w:divsChild>
                    <w:div w:id="1889367868">
                      <w:marLeft w:val="0"/>
                      <w:marRight w:val="0"/>
                      <w:marTop w:val="0"/>
                      <w:marBottom w:val="0"/>
                      <w:divBdr>
                        <w:top w:val="none" w:sz="0" w:space="0" w:color="auto"/>
                        <w:left w:val="none" w:sz="0" w:space="0" w:color="auto"/>
                        <w:bottom w:val="none" w:sz="0" w:space="0" w:color="auto"/>
                        <w:right w:val="none" w:sz="0" w:space="0" w:color="auto"/>
                      </w:divBdr>
                    </w:div>
                  </w:divsChild>
                </w:div>
                <w:div w:id="1067648556">
                  <w:marLeft w:val="0"/>
                  <w:marRight w:val="0"/>
                  <w:marTop w:val="0"/>
                  <w:marBottom w:val="0"/>
                  <w:divBdr>
                    <w:top w:val="none" w:sz="0" w:space="0" w:color="auto"/>
                    <w:left w:val="none" w:sz="0" w:space="0" w:color="auto"/>
                    <w:bottom w:val="none" w:sz="0" w:space="0" w:color="auto"/>
                    <w:right w:val="none" w:sz="0" w:space="0" w:color="auto"/>
                  </w:divBdr>
                  <w:divsChild>
                    <w:div w:id="1242831568">
                      <w:marLeft w:val="0"/>
                      <w:marRight w:val="0"/>
                      <w:marTop w:val="0"/>
                      <w:marBottom w:val="0"/>
                      <w:divBdr>
                        <w:top w:val="none" w:sz="0" w:space="0" w:color="auto"/>
                        <w:left w:val="none" w:sz="0" w:space="0" w:color="auto"/>
                        <w:bottom w:val="none" w:sz="0" w:space="0" w:color="auto"/>
                        <w:right w:val="none" w:sz="0" w:space="0" w:color="auto"/>
                      </w:divBdr>
                    </w:div>
                  </w:divsChild>
                </w:div>
                <w:div w:id="843739724">
                  <w:marLeft w:val="0"/>
                  <w:marRight w:val="0"/>
                  <w:marTop w:val="0"/>
                  <w:marBottom w:val="0"/>
                  <w:divBdr>
                    <w:top w:val="none" w:sz="0" w:space="0" w:color="auto"/>
                    <w:left w:val="none" w:sz="0" w:space="0" w:color="auto"/>
                    <w:bottom w:val="none" w:sz="0" w:space="0" w:color="auto"/>
                    <w:right w:val="none" w:sz="0" w:space="0" w:color="auto"/>
                  </w:divBdr>
                  <w:divsChild>
                    <w:div w:id="1587880917">
                      <w:marLeft w:val="0"/>
                      <w:marRight w:val="0"/>
                      <w:marTop w:val="0"/>
                      <w:marBottom w:val="0"/>
                      <w:divBdr>
                        <w:top w:val="none" w:sz="0" w:space="0" w:color="auto"/>
                        <w:left w:val="none" w:sz="0" w:space="0" w:color="auto"/>
                        <w:bottom w:val="none" w:sz="0" w:space="0" w:color="auto"/>
                        <w:right w:val="none" w:sz="0" w:space="0" w:color="auto"/>
                      </w:divBdr>
                    </w:div>
                  </w:divsChild>
                </w:div>
                <w:div w:id="696393342">
                  <w:marLeft w:val="0"/>
                  <w:marRight w:val="0"/>
                  <w:marTop w:val="0"/>
                  <w:marBottom w:val="0"/>
                  <w:divBdr>
                    <w:top w:val="none" w:sz="0" w:space="0" w:color="auto"/>
                    <w:left w:val="none" w:sz="0" w:space="0" w:color="auto"/>
                    <w:bottom w:val="none" w:sz="0" w:space="0" w:color="auto"/>
                    <w:right w:val="none" w:sz="0" w:space="0" w:color="auto"/>
                  </w:divBdr>
                  <w:divsChild>
                    <w:div w:id="2090694312">
                      <w:marLeft w:val="0"/>
                      <w:marRight w:val="0"/>
                      <w:marTop w:val="0"/>
                      <w:marBottom w:val="0"/>
                      <w:divBdr>
                        <w:top w:val="none" w:sz="0" w:space="0" w:color="auto"/>
                        <w:left w:val="none" w:sz="0" w:space="0" w:color="auto"/>
                        <w:bottom w:val="none" w:sz="0" w:space="0" w:color="auto"/>
                        <w:right w:val="none" w:sz="0" w:space="0" w:color="auto"/>
                      </w:divBdr>
                    </w:div>
                  </w:divsChild>
                </w:div>
                <w:div w:id="1107191099">
                  <w:marLeft w:val="0"/>
                  <w:marRight w:val="0"/>
                  <w:marTop w:val="0"/>
                  <w:marBottom w:val="0"/>
                  <w:divBdr>
                    <w:top w:val="none" w:sz="0" w:space="0" w:color="auto"/>
                    <w:left w:val="none" w:sz="0" w:space="0" w:color="auto"/>
                    <w:bottom w:val="none" w:sz="0" w:space="0" w:color="auto"/>
                    <w:right w:val="none" w:sz="0" w:space="0" w:color="auto"/>
                  </w:divBdr>
                  <w:divsChild>
                    <w:div w:id="1549144791">
                      <w:marLeft w:val="0"/>
                      <w:marRight w:val="0"/>
                      <w:marTop w:val="0"/>
                      <w:marBottom w:val="0"/>
                      <w:divBdr>
                        <w:top w:val="none" w:sz="0" w:space="0" w:color="auto"/>
                        <w:left w:val="none" w:sz="0" w:space="0" w:color="auto"/>
                        <w:bottom w:val="none" w:sz="0" w:space="0" w:color="auto"/>
                        <w:right w:val="none" w:sz="0" w:space="0" w:color="auto"/>
                      </w:divBdr>
                    </w:div>
                  </w:divsChild>
                </w:div>
                <w:div w:id="1854227026">
                  <w:marLeft w:val="0"/>
                  <w:marRight w:val="0"/>
                  <w:marTop w:val="0"/>
                  <w:marBottom w:val="0"/>
                  <w:divBdr>
                    <w:top w:val="none" w:sz="0" w:space="0" w:color="auto"/>
                    <w:left w:val="none" w:sz="0" w:space="0" w:color="auto"/>
                    <w:bottom w:val="none" w:sz="0" w:space="0" w:color="auto"/>
                    <w:right w:val="none" w:sz="0" w:space="0" w:color="auto"/>
                  </w:divBdr>
                  <w:divsChild>
                    <w:div w:id="761805757">
                      <w:marLeft w:val="0"/>
                      <w:marRight w:val="0"/>
                      <w:marTop w:val="0"/>
                      <w:marBottom w:val="0"/>
                      <w:divBdr>
                        <w:top w:val="none" w:sz="0" w:space="0" w:color="auto"/>
                        <w:left w:val="none" w:sz="0" w:space="0" w:color="auto"/>
                        <w:bottom w:val="none" w:sz="0" w:space="0" w:color="auto"/>
                        <w:right w:val="none" w:sz="0" w:space="0" w:color="auto"/>
                      </w:divBdr>
                    </w:div>
                  </w:divsChild>
                </w:div>
                <w:div w:id="1540900320">
                  <w:marLeft w:val="0"/>
                  <w:marRight w:val="0"/>
                  <w:marTop w:val="0"/>
                  <w:marBottom w:val="0"/>
                  <w:divBdr>
                    <w:top w:val="none" w:sz="0" w:space="0" w:color="auto"/>
                    <w:left w:val="none" w:sz="0" w:space="0" w:color="auto"/>
                    <w:bottom w:val="none" w:sz="0" w:space="0" w:color="auto"/>
                    <w:right w:val="none" w:sz="0" w:space="0" w:color="auto"/>
                  </w:divBdr>
                  <w:divsChild>
                    <w:div w:id="1374161679">
                      <w:marLeft w:val="0"/>
                      <w:marRight w:val="0"/>
                      <w:marTop w:val="0"/>
                      <w:marBottom w:val="0"/>
                      <w:divBdr>
                        <w:top w:val="none" w:sz="0" w:space="0" w:color="auto"/>
                        <w:left w:val="none" w:sz="0" w:space="0" w:color="auto"/>
                        <w:bottom w:val="none" w:sz="0" w:space="0" w:color="auto"/>
                        <w:right w:val="none" w:sz="0" w:space="0" w:color="auto"/>
                      </w:divBdr>
                    </w:div>
                  </w:divsChild>
                </w:div>
                <w:div w:id="668286966">
                  <w:marLeft w:val="0"/>
                  <w:marRight w:val="0"/>
                  <w:marTop w:val="0"/>
                  <w:marBottom w:val="0"/>
                  <w:divBdr>
                    <w:top w:val="none" w:sz="0" w:space="0" w:color="auto"/>
                    <w:left w:val="none" w:sz="0" w:space="0" w:color="auto"/>
                    <w:bottom w:val="none" w:sz="0" w:space="0" w:color="auto"/>
                    <w:right w:val="none" w:sz="0" w:space="0" w:color="auto"/>
                  </w:divBdr>
                  <w:divsChild>
                    <w:div w:id="135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213">
          <w:marLeft w:val="0"/>
          <w:marRight w:val="0"/>
          <w:marTop w:val="0"/>
          <w:marBottom w:val="0"/>
          <w:divBdr>
            <w:top w:val="none" w:sz="0" w:space="0" w:color="auto"/>
            <w:left w:val="none" w:sz="0" w:space="0" w:color="auto"/>
            <w:bottom w:val="none" w:sz="0" w:space="0" w:color="auto"/>
            <w:right w:val="none" w:sz="0" w:space="0" w:color="auto"/>
          </w:divBdr>
        </w:div>
        <w:div w:id="1671760776">
          <w:marLeft w:val="0"/>
          <w:marRight w:val="0"/>
          <w:marTop w:val="0"/>
          <w:marBottom w:val="0"/>
          <w:divBdr>
            <w:top w:val="none" w:sz="0" w:space="0" w:color="auto"/>
            <w:left w:val="none" w:sz="0" w:space="0" w:color="auto"/>
            <w:bottom w:val="none" w:sz="0" w:space="0" w:color="auto"/>
            <w:right w:val="none" w:sz="0" w:space="0" w:color="auto"/>
          </w:divBdr>
        </w:div>
        <w:div w:id="1962027259">
          <w:marLeft w:val="0"/>
          <w:marRight w:val="0"/>
          <w:marTop w:val="0"/>
          <w:marBottom w:val="0"/>
          <w:divBdr>
            <w:top w:val="none" w:sz="0" w:space="0" w:color="auto"/>
            <w:left w:val="none" w:sz="0" w:space="0" w:color="auto"/>
            <w:bottom w:val="none" w:sz="0" w:space="0" w:color="auto"/>
            <w:right w:val="none" w:sz="0" w:space="0" w:color="auto"/>
          </w:divBdr>
        </w:div>
        <w:div w:id="682979148">
          <w:marLeft w:val="0"/>
          <w:marRight w:val="0"/>
          <w:marTop w:val="0"/>
          <w:marBottom w:val="0"/>
          <w:divBdr>
            <w:top w:val="none" w:sz="0" w:space="0" w:color="auto"/>
            <w:left w:val="none" w:sz="0" w:space="0" w:color="auto"/>
            <w:bottom w:val="none" w:sz="0" w:space="0" w:color="auto"/>
            <w:right w:val="none" w:sz="0" w:space="0" w:color="auto"/>
          </w:divBdr>
        </w:div>
        <w:div w:id="1550729969">
          <w:marLeft w:val="0"/>
          <w:marRight w:val="0"/>
          <w:marTop w:val="0"/>
          <w:marBottom w:val="0"/>
          <w:divBdr>
            <w:top w:val="none" w:sz="0" w:space="0" w:color="auto"/>
            <w:left w:val="none" w:sz="0" w:space="0" w:color="auto"/>
            <w:bottom w:val="none" w:sz="0" w:space="0" w:color="auto"/>
            <w:right w:val="none" w:sz="0" w:space="0" w:color="auto"/>
          </w:divBdr>
        </w:div>
        <w:div w:id="625935282">
          <w:marLeft w:val="0"/>
          <w:marRight w:val="0"/>
          <w:marTop w:val="0"/>
          <w:marBottom w:val="0"/>
          <w:divBdr>
            <w:top w:val="none" w:sz="0" w:space="0" w:color="auto"/>
            <w:left w:val="none" w:sz="0" w:space="0" w:color="auto"/>
            <w:bottom w:val="none" w:sz="0" w:space="0" w:color="auto"/>
            <w:right w:val="none" w:sz="0" w:space="0" w:color="auto"/>
          </w:divBdr>
          <w:divsChild>
            <w:div w:id="796030935">
              <w:marLeft w:val="0"/>
              <w:marRight w:val="0"/>
              <w:marTop w:val="0"/>
              <w:marBottom w:val="0"/>
              <w:divBdr>
                <w:top w:val="none" w:sz="0" w:space="0" w:color="auto"/>
                <w:left w:val="none" w:sz="0" w:space="0" w:color="auto"/>
                <w:bottom w:val="none" w:sz="0" w:space="0" w:color="auto"/>
                <w:right w:val="none" w:sz="0" w:space="0" w:color="auto"/>
              </w:divBdr>
            </w:div>
            <w:div w:id="710887302">
              <w:marLeft w:val="0"/>
              <w:marRight w:val="0"/>
              <w:marTop w:val="0"/>
              <w:marBottom w:val="0"/>
              <w:divBdr>
                <w:top w:val="none" w:sz="0" w:space="0" w:color="auto"/>
                <w:left w:val="none" w:sz="0" w:space="0" w:color="auto"/>
                <w:bottom w:val="none" w:sz="0" w:space="0" w:color="auto"/>
                <w:right w:val="none" w:sz="0" w:space="0" w:color="auto"/>
              </w:divBdr>
            </w:div>
            <w:div w:id="108818986">
              <w:marLeft w:val="0"/>
              <w:marRight w:val="0"/>
              <w:marTop w:val="0"/>
              <w:marBottom w:val="0"/>
              <w:divBdr>
                <w:top w:val="none" w:sz="0" w:space="0" w:color="auto"/>
                <w:left w:val="none" w:sz="0" w:space="0" w:color="auto"/>
                <w:bottom w:val="none" w:sz="0" w:space="0" w:color="auto"/>
                <w:right w:val="none" w:sz="0" w:space="0" w:color="auto"/>
              </w:divBdr>
            </w:div>
            <w:div w:id="2012368601">
              <w:marLeft w:val="0"/>
              <w:marRight w:val="0"/>
              <w:marTop w:val="0"/>
              <w:marBottom w:val="0"/>
              <w:divBdr>
                <w:top w:val="none" w:sz="0" w:space="0" w:color="auto"/>
                <w:left w:val="none" w:sz="0" w:space="0" w:color="auto"/>
                <w:bottom w:val="none" w:sz="0" w:space="0" w:color="auto"/>
                <w:right w:val="none" w:sz="0" w:space="0" w:color="auto"/>
              </w:divBdr>
            </w:div>
            <w:div w:id="1885562735">
              <w:marLeft w:val="0"/>
              <w:marRight w:val="0"/>
              <w:marTop w:val="0"/>
              <w:marBottom w:val="0"/>
              <w:divBdr>
                <w:top w:val="none" w:sz="0" w:space="0" w:color="auto"/>
                <w:left w:val="none" w:sz="0" w:space="0" w:color="auto"/>
                <w:bottom w:val="none" w:sz="0" w:space="0" w:color="auto"/>
                <w:right w:val="none" w:sz="0" w:space="0" w:color="auto"/>
              </w:divBdr>
            </w:div>
          </w:divsChild>
        </w:div>
        <w:div w:id="1123231913">
          <w:marLeft w:val="0"/>
          <w:marRight w:val="0"/>
          <w:marTop w:val="0"/>
          <w:marBottom w:val="0"/>
          <w:divBdr>
            <w:top w:val="none" w:sz="0" w:space="0" w:color="auto"/>
            <w:left w:val="none" w:sz="0" w:space="0" w:color="auto"/>
            <w:bottom w:val="none" w:sz="0" w:space="0" w:color="auto"/>
            <w:right w:val="none" w:sz="0" w:space="0" w:color="auto"/>
          </w:divBdr>
          <w:divsChild>
            <w:div w:id="208884811">
              <w:marLeft w:val="0"/>
              <w:marRight w:val="0"/>
              <w:marTop w:val="0"/>
              <w:marBottom w:val="0"/>
              <w:divBdr>
                <w:top w:val="none" w:sz="0" w:space="0" w:color="auto"/>
                <w:left w:val="none" w:sz="0" w:space="0" w:color="auto"/>
                <w:bottom w:val="none" w:sz="0" w:space="0" w:color="auto"/>
                <w:right w:val="none" w:sz="0" w:space="0" w:color="auto"/>
              </w:divBdr>
            </w:div>
            <w:div w:id="1828788507">
              <w:marLeft w:val="0"/>
              <w:marRight w:val="0"/>
              <w:marTop w:val="0"/>
              <w:marBottom w:val="0"/>
              <w:divBdr>
                <w:top w:val="none" w:sz="0" w:space="0" w:color="auto"/>
                <w:left w:val="none" w:sz="0" w:space="0" w:color="auto"/>
                <w:bottom w:val="none" w:sz="0" w:space="0" w:color="auto"/>
                <w:right w:val="none" w:sz="0" w:space="0" w:color="auto"/>
              </w:divBdr>
            </w:div>
            <w:div w:id="496114738">
              <w:marLeft w:val="0"/>
              <w:marRight w:val="0"/>
              <w:marTop w:val="0"/>
              <w:marBottom w:val="0"/>
              <w:divBdr>
                <w:top w:val="none" w:sz="0" w:space="0" w:color="auto"/>
                <w:left w:val="none" w:sz="0" w:space="0" w:color="auto"/>
                <w:bottom w:val="none" w:sz="0" w:space="0" w:color="auto"/>
                <w:right w:val="none" w:sz="0" w:space="0" w:color="auto"/>
              </w:divBdr>
            </w:div>
          </w:divsChild>
        </w:div>
        <w:div w:id="46953715">
          <w:marLeft w:val="0"/>
          <w:marRight w:val="0"/>
          <w:marTop w:val="0"/>
          <w:marBottom w:val="0"/>
          <w:divBdr>
            <w:top w:val="none" w:sz="0" w:space="0" w:color="auto"/>
            <w:left w:val="none" w:sz="0" w:space="0" w:color="auto"/>
            <w:bottom w:val="none" w:sz="0" w:space="0" w:color="auto"/>
            <w:right w:val="none" w:sz="0" w:space="0" w:color="auto"/>
          </w:divBdr>
          <w:divsChild>
            <w:div w:id="905795617">
              <w:marLeft w:val="-75"/>
              <w:marRight w:val="0"/>
              <w:marTop w:val="30"/>
              <w:marBottom w:val="30"/>
              <w:divBdr>
                <w:top w:val="none" w:sz="0" w:space="0" w:color="auto"/>
                <w:left w:val="none" w:sz="0" w:space="0" w:color="auto"/>
                <w:bottom w:val="none" w:sz="0" w:space="0" w:color="auto"/>
                <w:right w:val="none" w:sz="0" w:space="0" w:color="auto"/>
              </w:divBdr>
              <w:divsChild>
                <w:div w:id="821846017">
                  <w:marLeft w:val="0"/>
                  <w:marRight w:val="0"/>
                  <w:marTop w:val="0"/>
                  <w:marBottom w:val="0"/>
                  <w:divBdr>
                    <w:top w:val="none" w:sz="0" w:space="0" w:color="auto"/>
                    <w:left w:val="none" w:sz="0" w:space="0" w:color="auto"/>
                    <w:bottom w:val="none" w:sz="0" w:space="0" w:color="auto"/>
                    <w:right w:val="none" w:sz="0" w:space="0" w:color="auto"/>
                  </w:divBdr>
                  <w:divsChild>
                    <w:div w:id="1717268672">
                      <w:marLeft w:val="0"/>
                      <w:marRight w:val="0"/>
                      <w:marTop w:val="0"/>
                      <w:marBottom w:val="0"/>
                      <w:divBdr>
                        <w:top w:val="none" w:sz="0" w:space="0" w:color="auto"/>
                        <w:left w:val="none" w:sz="0" w:space="0" w:color="auto"/>
                        <w:bottom w:val="none" w:sz="0" w:space="0" w:color="auto"/>
                        <w:right w:val="none" w:sz="0" w:space="0" w:color="auto"/>
                      </w:divBdr>
                    </w:div>
                  </w:divsChild>
                </w:div>
                <w:div w:id="769082943">
                  <w:marLeft w:val="0"/>
                  <w:marRight w:val="0"/>
                  <w:marTop w:val="0"/>
                  <w:marBottom w:val="0"/>
                  <w:divBdr>
                    <w:top w:val="none" w:sz="0" w:space="0" w:color="auto"/>
                    <w:left w:val="none" w:sz="0" w:space="0" w:color="auto"/>
                    <w:bottom w:val="none" w:sz="0" w:space="0" w:color="auto"/>
                    <w:right w:val="none" w:sz="0" w:space="0" w:color="auto"/>
                  </w:divBdr>
                  <w:divsChild>
                    <w:div w:id="949631044">
                      <w:marLeft w:val="0"/>
                      <w:marRight w:val="0"/>
                      <w:marTop w:val="0"/>
                      <w:marBottom w:val="0"/>
                      <w:divBdr>
                        <w:top w:val="none" w:sz="0" w:space="0" w:color="auto"/>
                        <w:left w:val="none" w:sz="0" w:space="0" w:color="auto"/>
                        <w:bottom w:val="none" w:sz="0" w:space="0" w:color="auto"/>
                        <w:right w:val="none" w:sz="0" w:space="0" w:color="auto"/>
                      </w:divBdr>
                    </w:div>
                  </w:divsChild>
                </w:div>
                <w:div w:id="1171722438">
                  <w:marLeft w:val="0"/>
                  <w:marRight w:val="0"/>
                  <w:marTop w:val="0"/>
                  <w:marBottom w:val="0"/>
                  <w:divBdr>
                    <w:top w:val="none" w:sz="0" w:space="0" w:color="auto"/>
                    <w:left w:val="none" w:sz="0" w:space="0" w:color="auto"/>
                    <w:bottom w:val="none" w:sz="0" w:space="0" w:color="auto"/>
                    <w:right w:val="none" w:sz="0" w:space="0" w:color="auto"/>
                  </w:divBdr>
                  <w:divsChild>
                    <w:div w:id="2074086319">
                      <w:marLeft w:val="0"/>
                      <w:marRight w:val="0"/>
                      <w:marTop w:val="0"/>
                      <w:marBottom w:val="0"/>
                      <w:divBdr>
                        <w:top w:val="none" w:sz="0" w:space="0" w:color="auto"/>
                        <w:left w:val="none" w:sz="0" w:space="0" w:color="auto"/>
                        <w:bottom w:val="none" w:sz="0" w:space="0" w:color="auto"/>
                        <w:right w:val="none" w:sz="0" w:space="0" w:color="auto"/>
                      </w:divBdr>
                    </w:div>
                  </w:divsChild>
                </w:div>
                <w:div w:id="451746576">
                  <w:marLeft w:val="0"/>
                  <w:marRight w:val="0"/>
                  <w:marTop w:val="0"/>
                  <w:marBottom w:val="0"/>
                  <w:divBdr>
                    <w:top w:val="none" w:sz="0" w:space="0" w:color="auto"/>
                    <w:left w:val="none" w:sz="0" w:space="0" w:color="auto"/>
                    <w:bottom w:val="none" w:sz="0" w:space="0" w:color="auto"/>
                    <w:right w:val="none" w:sz="0" w:space="0" w:color="auto"/>
                  </w:divBdr>
                  <w:divsChild>
                    <w:div w:id="1981425490">
                      <w:marLeft w:val="0"/>
                      <w:marRight w:val="0"/>
                      <w:marTop w:val="0"/>
                      <w:marBottom w:val="0"/>
                      <w:divBdr>
                        <w:top w:val="none" w:sz="0" w:space="0" w:color="auto"/>
                        <w:left w:val="none" w:sz="0" w:space="0" w:color="auto"/>
                        <w:bottom w:val="none" w:sz="0" w:space="0" w:color="auto"/>
                        <w:right w:val="none" w:sz="0" w:space="0" w:color="auto"/>
                      </w:divBdr>
                    </w:div>
                  </w:divsChild>
                </w:div>
                <w:div w:id="1158110158">
                  <w:marLeft w:val="0"/>
                  <w:marRight w:val="0"/>
                  <w:marTop w:val="0"/>
                  <w:marBottom w:val="0"/>
                  <w:divBdr>
                    <w:top w:val="none" w:sz="0" w:space="0" w:color="auto"/>
                    <w:left w:val="none" w:sz="0" w:space="0" w:color="auto"/>
                    <w:bottom w:val="none" w:sz="0" w:space="0" w:color="auto"/>
                    <w:right w:val="none" w:sz="0" w:space="0" w:color="auto"/>
                  </w:divBdr>
                  <w:divsChild>
                    <w:div w:id="1206063530">
                      <w:marLeft w:val="0"/>
                      <w:marRight w:val="0"/>
                      <w:marTop w:val="0"/>
                      <w:marBottom w:val="0"/>
                      <w:divBdr>
                        <w:top w:val="none" w:sz="0" w:space="0" w:color="auto"/>
                        <w:left w:val="none" w:sz="0" w:space="0" w:color="auto"/>
                        <w:bottom w:val="none" w:sz="0" w:space="0" w:color="auto"/>
                        <w:right w:val="none" w:sz="0" w:space="0" w:color="auto"/>
                      </w:divBdr>
                    </w:div>
                  </w:divsChild>
                </w:div>
                <w:div w:id="1031295966">
                  <w:marLeft w:val="0"/>
                  <w:marRight w:val="0"/>
                  <w:marTop w:val="0"/>
                  <w:marBottom w:val="0"/>
                  <w:divBdr>
                    <w:top w:val="none" w:sz="0" w:space="0" w:color="auto"/>
                    <w:left w:val="none" w:sz="0" w:space="0" w:color="auto"/>
                    <w:bottom w:val="none" w:sz="0" w:space="0" w:color="auto"/>
                    <w:right w:val="none" w:sz="0" w:space="0" w:color="auto"/>
                  </w:divBdr>
                  <w:divsChild>
                    <w:div w:id="347609975">
                      <w:marLeft w:val="0"/>
                      <w:marRight w:val="0"/>
                      <w:marTop w:val="0"/>
                      <w:marBottom w:val="0"/>
                      <w:divBdr>
                        <w:top w:val="none" w:sz="0" w:space="0" w:color="auto"/>
                        <w:left w:val="none" w:sz="0" w:space="0" w:color="auto"/>
                        <w:bottom w:val="none" w:sz="0" w:space="0" w:color="auto"/>
                        <w:right w:val="none" w:sz="0" w:space="0" w:color="auto"/>
                      </w:divBdr>
                    </w:div>
                  </w:divsChild>
                </w:div>
                <w:div w:id="350112388">
                  <w:marLeft w:val="0"/>
                  <w:marRight w:val="0"/>
                  <w:marTop w:val="0"/>
                  <w:marBottom w:val="0"/>
                  <w:divBdr>
                    <w:top w:val="none" w:sz="0" w:space="0" w:color="auto"/>
                    <w:left w:val="none" w:sz="0" w:space="0" w:color="auto"/>
                    <w:bottom w:val="none" w:sz="0" w:space="0" w:color="auto"/>
                    <w:right w:val="none" w:sz="0" w:space="0" w:color="auto"/>
                  </w:divBdr>
                  <w:divsChild>
                    <w:div w:id="475878646">
                      <w:marLeft w:val="0"/>
                      <w:marRight w:val="0"/>
                      <w:marTop w:val="0"/>
                      <w:marBottom w:val="0"/>
                      <w:divBdr>
                        <w:top w:val="none" w:sz="0" w:space="0" w:color="auto"/>
                        <w:left w:val="none" w:sz="0" w:space="0" w:color="auto"/>
                        <w:bottom w:val="none" w:sz="0" w:space="0" w:color="auto"/>
                        <w:right w:val="none" w:sz="0" w:space="0" w:color="auto"/>
                      </w:divBdr>
                    </w:div>
                  </w:divsChild>
                </w:div>
                <w:div w:id="945620694">
                  <w:marLeft w:val="0"/>
                  <w:marRight w:val="0"/>
                  <w:marTop w:val="0"/>
                  <w:marBottom w:val="0"/>
                  <w:divBdr>
                    <w:top w:val="none" w:sz="0" w:space="0" w:color="auto"/>
                    <w:left w:val="none" w:sz="0" w:space="0" w:color="auto"/>
                    <w:bottom w:val="none" w:sz="0" w:space="0" w:color="auto"/>
                    <w:right w:val="none" w:sz="0" w:space="0" w:color="auto"/>
                  </w:divBdr>
                  <w:divsChild>
                    <w:div w:id="13904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36714">
          <w:marLeft w:val="0"/>
          <w:marRight w:val="0"/>
          <w:marTop w:val="0"/>
          <w:marBottom w:val="0"/>
          <w:divBdr>
            <w:top w:val="none" w:sz="0" w:space="0" w:color="auto"/>
            <w:left w:val="none" w:sz="0" w:space="0" w:color="auto"/>
            <w:bottom w:val="none" w:sz="0" w:space="0" w:color="auto"/>
            <w:right w:val="none" w:sz="0" w:space="0" w:color="auto"/>
          </w:divBdr>
        </w:div>
        <w:div w:id="2036496406">
          <w:marLeft w:val="0"/>
          <w:marRight w:val="0"/>
          <w:marTop w:val="0"/>
          <w:marBottom w:val="0"/>
          <w:divBdr>
            <w:top w:val="none" w:sz="0" w:space="0" w:color="auto"/>
            <w:left w:val="none" w:sz="0" w:space="0" w:color="auto"/>
            <w:bottom w:val="none" w:sz="0" w:space="0" w:color="auto"/>
            <w:right w:val="none" w:sz="0" w:space="0" w:color="auto"/>
          </w:divBdr>
        </w:div>
        <w:div w:id="400106210">
          <w:marLeft w:val="0"/>
          <w:marRight w:val="0"/>
          <w:marTop w:val="0"/>
          <w:marBottom w:val="0"/>
          <w:divBdr>
            <w:top w:val="none" w:sz="0" w:space="0" w:color="auto"/>
            <w:left w:val="none" w:sz="0" w:space="0" w:color="auto"/>
            <w:bottom w:val="none" w:sz="0" w:space="0" w:color="auto"/>
            <w:right w:val="none" w:sz="0" w:space="0" w:color="auto"/>
          </w:divBdr>
        </w:div>
        <w:div w:id="1551572003">
          <w:marLeft w:val="0"/>
          <w:marRight w:val="0"/>
          <w:marTop w:val="0"/>
          <w:marBottom w:val="0"/>
          <w:divBdr>
            <w:top w:val="none" w:sz="0" w:space="0" w:color="auto"/>
            <w:left w:val="none" w:sz="0" w:space="0" w:color="auto"/>
            <w:bottom w:val="none" w:sz="0" w:space="0" w:color="auto"/>
            <w:right w:val="none" w:sz="0" w:space="0" w:color="auto"/>
          </w:divBdr>
        </w:div>
        <w:div w:id="2136869260">
          <w:marLeft w:val="0"/>
          <w:marRight w:val="0"/>
          <w:marTop w:val="0"/>
          <w:marBottom w:val="0"/>
          <w:divBdr>
            <w:top w:val="none" w:sz="0" w:space="0" w:color="auto"/>
            <w:left w:val="none" w:sz="0" w:space="0" w:color="auto"/>
            <w:bottom w:val="none" w:sz="0" w:space="0" w:color="auto"/>
            <w:right w:val="none" w:sz="0" w:space="0" w:color="auto"/>
          </w:divBdr>
        </w:div>
        <w:div w:id="1375891195">
          <w:marLeft w:val="0"/>
          <w:marRight w:val="0"/>
          <w:marTop w:val="0"/>
          <w:marBottom w:val="0"/>
          <w:divBdr>
            <w:top w:val="none" w:sz="0" w:space="0" w:color="auto"/>
            <w:left w:val="none" w:sz="0" w:space="0" w:color="auto"/>
            <w:bottom w:val="none" w:sz="0" w:space="0" w:color="auto"/>
            <w:right w:val="none" w:sz="0" w:space="0" w:color="auto"/>
          </w:divBdr>
        </w:div>
        <w:div w:id="1034766790">
          <w:marLeft w:val="0"/>
          <w:marRight w:val="0"/>
          <w:marTop w:val="0"/>
          <w:marBottom w:val="0"/>
          <w:divBdr>
            <w:top w:val="none" w:sz="0" w:space="0" w:color="auto"/>
            <w:left w:val="none" w:sz="0" w:space="0" w:color="auto"/>
            <w:bottom w:val="none" w:sz="0" w:space="0" w:color="auto"/>
            <w:right w:val="none" w:sz="0" w:space="0" w:color="auto"/>
          </w:divBdr>
        </w:div>
        <w:div w:id="1522160980">
          <w:marLeft w:val="0"/>
          <w:marRight w:val="0"/>
          <w:marTop w:val="0"/>
          <w:marBottom w:val="0"/>
          <w:divBdr>
            <w:top w:val="none" w:sz="0" w:space="0" w:color="auto"/>
            <w:left w:val="none" w:sz="0" w:space="0" w:color="auto"/>
            <w:bottom w:val="none" w:sz="0" w:space="0" w:color="auto"/>
            <w:right w:val="none" w:sz="0" w:space="0" w:color="auto"/>
          </w:divBdr>
        </w:div>
        <w:div w:id="171072151">
          <w:marLeft w:val="0"/>
          <w:marRight w:val="0"/>
          <w:marTop w:val="0"/>
          <w:marBottom w:val="0"/>
          <w:divBdr>
            <w:top w:val="none" w:sz="0" w:space="0" w:color="auto"/>
            <w:left w:val="none" w:sz="0" w:space="0" w:color="auto"/>
            <w:bottom w:val="none" w:sz="0" w:space="0" w:color="auto"/>
            <w:right w:val="none" w:sz="0" w:space="0" w:color="auto"/>
          </w:divBdr>
          <w:divsChild>
            <w:div w:id="1123570931">
              <w:marLeft w:val="-75"/>
              <w:marRight w:val="0"/>
              <w:marTop w:val="30"/>
              <w:marBottom w:val="30"/>
              <w:divBdr>
                <w:top w:val="none" w:sz="0" w:space="0" w:color="auto"/>
                <w:left w:val="none" w:sz="0" w:space="0" w:color="auto"/>
                <w:bottom w:val="none" w:sz="0" w:space="0" w:color="auto"/>
                <w:right w:val="none" w:sz="0" w:space="0" w:color="auto"/>
              </w:divBdr>
              <w:divsChild>
                <w:div w:id="43212961">
                  <w:marLeft w:val="0"/>
                  <w:marRight w:val="0"/>
                  <w:marTop w:val="0"/>
                  <w:marBottom w:val="0"/>
                  <w:divBdr>
                    <w:top w:val="none" w:sz="0" w:space="0" w:color="auto"/>
                    <w:left w:val="none" w:sz="0" w:space="0" w:color="auto"/>
                    <w:bottom w:val="none" w:sz="0" w:space="0" w:color="auto"/>
                    <w:right w:val="none" w:sz="0" w:space="0" w:color="auto"/>
                  </w:divBdr>
                  <w:divsChild>
                    <w:div w:id="326984404">
                      <w:marLeft w:val="0"/>
                      <w:marRight w:val="0"/>
                      <w:marTop w:val="0"/>
                      <w:marBottom w:val="0"/>
                      <w:divBdr>
                        <w:top w:val="none" w:sz="0" w:space="0" w:color="auto"/>
                        <w:left w:val="none" w:sz="0" w:space="0" w:color="auto"/>
                        <w:bottom w:val="none" w:sz="0" w:space="0" w:color="auto"/>
                        <w:right w:val="none" w:sz="0" w:space="0" w:color="auto"/>
                      </w:divBdr>
                    </w:div>
                  </w:divsChild>
                </w:div>
                <w:div w:id="1591741614">
                  <w:marLeft w:val="0"/>
                  <w:marRight w:val="0"/>
                  <w:marTop w:val="0"/>
                  <w:marBottom w:val="0"/>
                  <w:divBdr>
                    <w:top w:val="none" w:sz="0" w:space="0" w:color="auto"/>
                    <w:left w:val="none" w:sz="0" w:space="0" w:color="auto"/>
                    <w:bottom w:val="none" w:sz="0" w:space="0" w:color="auto"/>
                    <w:right w:val="none" w:sz="0" w:space="0" w:color="auto"/>
                  </w:divBdr>
                  <w:divsChild>
                    <w:div w:id="836654028">
                      <w:marLeft w:val="0"/>
                      <w:marRight w:val="0"/>
                      <w:marTop w:val="0"/>
                      <w:marBottom w:val="0"/>
                      <w:divBdr>
                        <w:top w:val="none" w:sz="0" w:space="0" w:color="auto"/>
                        <w:left w:val="none" w:sz="0" w:space="0" w:color="auto"/>
                        <w:bottom w:val="none" w:sz="0" w:space="0" w:color="auto"/>
                        <w:right w:val="none" w:sz="0" w:space="0" w:color="auto"/>
                      </w:divBdr>
                    </w:div>
                  </w:divsChild>
                </w:div>
                <w:div w:id="595137633">
                  <w:marLeft w:val="0"/>
                  <w:marRight w:val="0"/>
                  <w:marTop w:val="0"/>
                  <w:marBottom w:val="0"/>
                  <w:divBdr>
                    <w:top w:val="none" w:sz="0" w:space="0" w:color="auto"/>
                    <w:left w:val="none" w:sz="0" w:space="0" w:color="auto"/>
                    <w:bottom w:val="none" w:sz="0" w:space="0" w:color="auto"/>
                    <w:right w:val="none" w:sz="0" w:space="0" w:color="auto"/>
                  </w:divBdr>
                  <w:divsChild>
                    <w:div w:id="2053723793">
                      <w:marLeft w:val="0"/>
                      <w:marRight w:val="0"/>
                      <w:marTop w:val="0"/>
                      <w:marBottom w:val="0"/>
                      <w:divBdr>
                        <w:top w:val="none" w:sz="0" w:space="0" w:color="auto"/>
                        <w:left w:val="none" w:sz="0" w:space="0" w:color="auto"/>
                        <w:bottom w:val="none" w:sz="0" w:space="0" w:color="auto"/>
                        <w:right w:val="none" w:sz="0" w:space="0" w:color="auto"/>
                      </w:divBdr>
                    </w:div>
                  </w:divsChild>
                </w:div>
                <w:div w:id="1749420533">
                  <w:marLeft w:val="0"/>
                  <w:marRight w:val="0"/>
                  <w:marTop w:val="0"/>
                  <w:marBottom w:val="0"/>
                  <w:divBdr>
                    <w:top w:val="none" w:sz="0" w:space="0" w:color="auto"/>
                    <w:left w:val="none" w:sz="0" w:space="0" w:color="auto"/>
                    <w:bottom w:val="none" w:sz="0" w:space="0" w:color="auto"/>
                    <w:right w:val="none" w:sz="0" w:space="0" w:color="auto"/>
                  </w:divBdr>
                  <w:divsChild>
                    <w:div w:id="1215117615">
                      <w:marLeft w:val="0"/>
                      <w:marRight w:val="0"/>
                      <w:marTop w:val="0"/>
                      <w:marBottom w:val="0"/>
                      <w:divBdr>
                        <w:top w:val="none" w:sz="0" w:space="0" w:color="auto"/>
                        <w:left w:val="none" w:sz="0" w:space="0" w:color="auto"/>
                        <w:bottom w:val="none" w:sz="0" w:space="0" w:color="auto"/>
                        <w:right w:val="none" w:sz="0" w:space="0" w:color="auto"/>
                      </w:divBdr>
                    </w:div>
                  </w:divsChild>
                </w:div>
                <w:div w:id="791555650">
                  <w:marLeft w:val="0"/>
                  <w:marRight w:val="0"/>
                  <w:marTop w:val="0"/>
                  <w:marBottom w:val="0"/>
                  <w:divBdr>
                    <w:top w:val="none" w:sz="0" w:space="0" w:color="auto"/>
                    <w:left w:val="none" w:sz="0" w:space="0" w:color="auto"/>
                    <w:bottom w:val="none" w:sz="0" w:space="0" w:color="auto"/>
                    <w:right w:val="none" w:sz="0" w:space="0" w:color="auto"/>
                  </w:divBdr>
                  <w:divsChild>
                    <w:div w:id="416751576">
                      <w:marLeft w:val="0"/>
                      <w:marRight w:val="0"/>
                      <w:marTop w:val="0"/>
                      <w:marBottom w:val="0"/>
                      <w:divBdr>
                        <w:top w:val="none" w:sz="0" w:space="0" w:color="auto"/>
                        <w:left w:val="none" w:sz="0" w:space="0" w:color="auto"/>
                        <w:bottom w:val="none" w:sz="0" w:space="0" w:color="auto"/>
                        <w:right w:val="none" w:sz="0" w:space="0" w:color="auto"/>
                      </w:divBdr>
                    </w:div>
                  </w:divsChild>
                </w:div>
                <w:div w:id="198788133">
                  <w:marLeft w:val="0"/>
                  <w:marRight w:val="0"/>
                  <w:marTop w:val="0"/>
                  <w:marBottom w:val="0"/>
                  <w:divBdr>
                    <w:top w:val="none" w:sz="0" w:space="0" w:color="auto"/>
                    <w:left w:val="none" w:sz="0" w:space="0" w:color="auto"/>
                    <w:bottom w:val="none" w:sz="0" w:space="0" w:color="auto"/>
                    <w:right w:val="none" w:sz="0" w:space="0" w:color="auto"/>
                  </w:divBdr>
                  <w:divsChild>
                    <w:div w:id="986013846">
                      <w:marLeft w:val="0"/>
                      <w:marRight w:val="0"/>
                      <w:marTop w:val="0"/>
                      <w:marBottom w:val="0"/>
                      <w:divBdr>
                        <w:top w:val="none" w:sz="0" w:space="0" w:color="auto"/>
                        <w:left w:val="none" w:sz="0" w:space="0" w:color="auto"/>
                        <w:bottom w:val="none" w:sz="0" w:space="0" w:color="auto"/>
                        <w:right w:val="none" w:sz="0" w:space="0" w:color="auto"/>
                      </w:divBdr>
                    </w:div>
                  </w:divsChild>
                </w:div>
                <w:div w:id="1735277722">
                  <w:marLeft w:val="0"/>
                  <w:marRight w:val="0"/>
                  <w:marTop w:val="0"/>
                  <w:marBottom w:val="0"/>
                  <w:divBdr>
                    <w:top w:val="none" w:sz="0" w:space="0" w:color="auto"/>
                    <w:left w:val="none" w:sz="0" w:space="0" w:color="auto"/>
                    <w:bottom w:val="none" w:sz="0" w:space="0" w:color="auto"/>
                    <w:right w:val="none" w:sz="0" w:space="0" w:color="auto"/>
                  </w:divBdr>
                  <w:divsChild>
                    <w:div w:id="1841963940">
                      <w:marLeft w:val="0"/>
                      <w:marRight w:val="0"/>
                      <w:marTop w:val="0"/>
                      <w:marBottom w:val="0"/>
                      <w:divBdr>
                        <w:top w:val="none" w:sz="0" w:space="0" w:color="auto"/>
                        <w:left w:val="none" w:sz="0" w:space="0" w:color="auto"/>
                        <w:bottom w:val="none" w:sz="0" w:space="0" w:color="auto"/>
                        <w:right w:val="none" w:sz="0" w:space="0" w:color="auto"/>
                      </w:divBdr>
                    </w:div>
                  </w:divsChild>
                </w:div>
                <w:div w:id="1158232640">
                  <w:marLeft w:val="0"/>
                  <w:marRight w:val="0"/>
                  <w:marTop w:val="0"/>
                  <w:marBottom w:val="0"/>
                  <w:divBdr>
                    <w:top w:val="none" w:sz="0" w:space="0" w:color="auto"/>
                    <w:left w:val="none" w:sz="0" w:space="0" w:color="auto"/>
                    <w:bottom w:val="none" w:sz="0" w:space="0" w:color="auto"/>
                    <w:right w:val="none" w:sz="0" w:space="0" w:color="auto"/>
                  </w:divBdr>
                  <w:divsChild>
                    <w:div w:id="19302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6952">
          <w:marLeft w:val="0"/>
          <w:marRight w:val="0"/>
          <w:marTop w:val="0"/>
          <w:marBottom w:val="0"/>
          <w:divBdr>
            <w:top w:val="none" w:sz="0" w:space="0" w:color="auto"/>
            <w:left w:val="none" w:sz="0" w:space="0" w:color="auto"/>
            <w:bottom w:val="none" w:sz="0" w:space="0" w:color="auto"/>
            <w:right w:val="none" w:sz="0" w:space="0" w:color="auto"/>
          </w:divBdr>
        </w:div>
        <w:div w:id="1415516706">
          <w:marLeft w:val="0"/>
          <w:marRight w:val="0"/>
          <w:marTop w:val="0"/>
          <w:marBottom w:val="0"/>
          <w:divBdr>
            <w:top w:val="none" w:sz="0" w:space="0" w:color="auto"/>
            <w:left w:val="none" w:sz="0" w:space="0" w:color="auto"/>
            <w:bottom w:val="none" w:sz="0" w:space="0" w:color="auto"/>
            <w:right w:val="none" w:sz="0" w:space="0" w:color="auto"/>
          </w:divBdr>
        </w:div>
        <w:div w:id="677076798">
          <w:marLeft w:val="0"/>
          <w:marRight w:val="0"/>
          <w:marTop w:val="0"/>
          <w:marBottom w:val="0"/>
          <w:divBdr>
            <w:top w:val="none" w:sz="0" w:space="0" w:color="auto"/>
            <w:left w:val="none" w:sz="0" w:space="0" w:color="auto"/>
            <w:bottom w:val="none" w:sz="0" w:space="0" w:color="auto"/>
            <w:right w:val="none" w:sz="0" w:space="0" w:color="auto"/>
          </w:divBdr>
        </w:div>
        <w:div w:id="1767192428">
          <w:marLeft w:val="0"/>
          <w:marRight w:val="0"/>
          <w:marTop w:val="0"/>
          <w:marBottom w:val="0"/>
          <w:divBdr>
            <w:top w:val="none" w:sz="0" w:space="0" w:color="auto"/>
            <w:left w:val="none" w:sz="0" w:space="0" w:color="auto"/>
            <w:bottom w:val="none" w:sz="0" w:space="0" w:color="auto"/>
            <w:right w:val="none" w:sz="0" w:space="0" w:color="auto"/>
          </w:divBdr>
        </w:div>
        <w:div w:id="2087263210">
          <w:marLeft w:val="0"/>
          <w:marRight w:val="0"/>
          <w:marTop w:val="0"/>
          <w:marBottom w:val="0"/>
          <w:divBdr>
            <w:top w:val="none" w:sz="0" w:space="0" w:color="auto"/>
            <w:left w:val="none" w:sz="0" w:space="0" w:color="auto"/>
            <w:bottom w:val="none" w:sz="0" w:space="0" w:color="auto"/>
            <w:right w:val="none" w:sz="0" w:space="0" w:color="auto"/>
          </w:divBdr>
          <w:divsChild>
            <w:div w:id="526139056">
              <w:marLeft w:val="-75"/>
              <w:marRight w:val="0"/>
              <w:marTop w:val="30"/>
              <w:marBottom w:val="30"/>
              <w:divBdr>
                <w:top w:val="none" w:sz="0" w:space="0" w:color="auto"/>
                <w:left w:val="none" w:sz="0" w:space="0" w:color="auto"/>
                <w:bottom w:val="none" w:sz="0" w:space="0" w:color="auto"/>
                <w:right w:val="none" w:sz="0" w:space="0" w:color="auto"/>
              </w:divBdr>
              <w:divsChild>
                <w:div w:id="136147442">
                  <w:marLeft w:val="0"/>
                  <w:marRight w:val="0"/>
                  <w:marTop w:val="0"/>
                  <w:marBottom w:val="0"/>
                  <w:divBdr>
                    <w:top w:val="none" w:sz="0" w:space="0" w:color="auto"/>
                    <w:left w:val="none" w:sz="0" w:space="0" w:color="auto"/>
                    <w:bottom w:val="none" w:sz="0" w:space="0" w:color="auto"/>
                    <w:right w:val="none" w:sz="0" w:space="0" w:color="auto"/>
                  </w:divBdr>
                  <w:divsChild>
                    <w:div w:id="1009985309">
                      <w:marLeft w:val="0"/>
                      <w:marRight w:val="0"/>
                      <w:marTop w:val="0"/>
                      <w:marBottom w:val="0"/>
                      <w:divBdr>
                        <w:top w:val="none" w:sz="0" w:space="0" w:color="auto"/>
                        <w:left w:val="none" w:sz="0" w:space="0" w:color="auto"/>
                        <w:bottom w:val="none" w:sz="0" w:space="0" w:color="auto"/>
                        <w:right w:val="none" w:sz="0" w:space="0" w:color="auto"/>
                      </w:divBdr>
                    </w:div>
                  </w:divsChild>
                </w:div>
                <w:div w:id="257297603">
                  <w:marLeft w:val="0"/>
                  <w:marRight w:val="0"/>
                  <w:marTop w:val="0"/>
                  <w:marBottom w:val="0"/>
                  <w:divBdr>
                    <w:top w:val="none" w:sz="0" w:space="0" w:color="auto"/>
                    <w:left w:val="none" w:sz="0" w:space="0" w:color="auto"/>
                    <w:bottom w:val="none" w:sz="0" w:space="0" w:color="auto"/>
                    <w:right w:val="none" w:sz="0" w:space="0" w:color="auto"/>
                  </w:divBdr>
                  <w:divsChild>
                    <w:div w:id="2057702124">
                      <w:marLeft w:val="0"/>
                      <w:marRight w:val="0"/>
                      <w:marTop w:val="0"/>
                      <w:marBottom w:val="0"/>
                      <w:divBdr>
                        <w:top w:val="none" w:sz="0" w:space="0" w:color="auto"/>
                        <w:left w:val="none" w:sz="0" w:space="0" w:color="auto"/>
                        <w:bottom w:val="none" w:sz="0" w:space="0" w:color="auto"/>
                        <w:right w:val="none" w:sz="0" w:space="0" w:color="auto"/>
                      </w:divBdr>
                    </w:div>
                  </w:divsChild>
                </w:div>
                <w:div w:id="1202013776">
                  <w:marLeft w:val="0"/>
                  <w:marRight w:val="0"/>
                  <w:marTop w:val="0"/>
                  <w:marBottom w:val="0"/>
                  <w:divBdr>
                    <w:top w:val="none" w:sz="0" w:space="0" w:color="auto"/>
                    <w:left w:val="none" w:sz="0" w:space="0" w:color="auto"/>
                    <w:bottom w:val="none" w:sz="0" w:space="0" w:color="auto"/>
                    <w:right w:val="none" w:sz="0" w:space="0" w:color="auto"/>
                  </w:divBdr>
                  <w:divsChild>
                    <w:div w:id="654993824">
                      <w:marLeft w:val="0"/>
                      <w:marRight w:val="0"/>
                      <w:marTop w:val="0"/>
                      <w:marBottom w:val="0"/>
                      <w:divBdr>
                        <w:top w:val="none" w:sz="0" w:space="0" w:color="auto"/>
                        <w:left w:val="none" w:sz="0" w:space="0" w:color="auto"/>
                        <w:bottom w:val="none" w:sz="0" w:space="0" w:color="auto"/>
                        <w:right w:val="none" w:sz="0" w:space="0" w:color="auto"/>
                      </w:divBdr>
                    </w:div>
                  </w:divsChild>
                </w:div>
                <w:div w:id="411972023">
                  <w:marLeft w:val="0"/>
                  <w:marRight w:val="0"/>
                  <w:marTop w:val="0"/>
                  <w:marBottom w:val="0"/>
                  <w:divBdr>
                    <w:top w:val="none" w:sz="0" w:space="0" w:color="auto"/>
                    <w:left w:val="none" w:sz="0" w:space="0" w:color="auto"/>
                    <w:bottom w:val="none" w:sz="0" w:space="0" w:color="auto"/>
                    <w:right w:val="none" w:sz="0" w:space="0" w:color="auto"/>
                  </w:divBdr>
                  <w:divsChild>
                    <w:div w:id="2029216509">
                      <w:marLeft w:val="0"/>
                      <w:marRight w:val="0"/>
                      <w:marTop w:val="0"/>
                      <w:marBottom w:val="0"/>
                      <w:divBdr>
                        <w:top w:val="none" w:sz="0" w:space="0" w:color="auto"/>
                        <w:left w:val="none" w:sz="0" w:space="0" w:color="auto"/>
                        <w:bottom w:val="none" w:sz="0" w:space="0" w:color="auto"/>
                        <w:right w:val="none" w:sz="0" w:space="0" w:color="auto"/>
                      </w:divBdr>
                    </w:div>
                  </w:divsChild>
                </w:div>
                <w:div w:id="1179151187">
                  <w:marLeft w:val="0"/>
                  <w:marRight w:val="0"/>
                  <w:marTop w:val="0"/>
                  <w:marBottom w:val="0"/>
                  <w:divBdr>
                    <w:top w:val="none" w:sz="0" w:space="0" w:color="auto"/>
                    <w:left w:val="none" w:sz="0" w:space="0" w:color="auto"/>
                    <w:bottom w:val="none" w:sz="0" w:space="0" w:color="auto"/>
                    <w:right w:val="none" w:sz="0" w:space="0" w:color="auto"/>
                  </w:divBdr>
                  <w:divsChild>
                    <w:div w:id="1229535581">
                      <w:marLeft w:val="0"/>
                      <w:marRight w:val="0"/>
                      <w:marTop w:val="0"/>
                      <w:marBottom w:val="0"/>
                      <w:divBdr>
                        <w:top w:val="none" w:sz="0" w:space="0" w:color="auto"/>
                        <w:left w:val="none" w:sz="0" w:space="0" w:color="auto"/>
                        <w:bottom w:val="none" w:sz="0" w:space="0" w:color="auto"/>
                        <w:right w:val="none" w:sz="0" w:space="0" w:color="auto"/>
                      </w:divBdr>
                    </w:div>
                  </w:divsChild>
                </w:div>
                <w:div w:id="1135295574">
                  <w:marLeft w:val="0"/>
                  <w:marRight w:val="0"/>
                  <w:marTop w:val="0"/>
                  <w:marBottom w:val="0"/>
                  <w:divBdr>
                    <w:top w:val="none" w:sz="0" w:space="0" w:color="auto"/>
                    <w:left w:val="none" w:sz="0" w:space="0" w:color="auto"/>
                    <w:bottom w:val="none" w:sz="0" w:space="0" w:color="auto"/>
                    <w:right w:val="none" w:sz="0" w:space="0" w:color="auto"/>
                  </w:divBdr>
                  <w:divsChild>
                    <w:div w:id="432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3418">
          <w:marLeft w:val="0"/>
          <w:marRight w:val="0"/>
          <w:marTop w:val="0"/>
          <w:marBottom w:val="0"/>
          <w:divBdr>
            <w:top w:val="none" w:sz="0" w:space="0" w:color="auto"/>
            <w:left w:val="none" w:sz="0" w:space="0" w:color="auto"/>
            <w:bottom w:val="none" w:sz="0" w:space="0" w:color="auto"/>
            <w:right w:val="none" w:sz="0" w:space="0" w:color="auto"/>
          </w:divBdr>
        </w:div>
        <w:div w:id="937568646">
          <w:marLeft w:val="0"/>
          <w:marRight w:val="0"/>
          <w:marTop w:val="0"/>
          <w:marBottom w:val="0"/>
          <w:divBdr>
            <w:top w:val="none" w:sz="0" w:space="0" w:color="auto"/>
            <w:left w:val="none" w:sz="0" w:space="0" w:color="auto"/>
            <w:bottom w:val="none" w:sz="0" w:space="0" w:color="auto"/>
            <w:right w:val="none" w:sz="0" w:space="0" w:color="auto"/>
          </w:divBdr>
        </w:div>
        <w:div w:id="33358060">
          <w:marLeft w:val="0"/>
          <w:marRight w:val="0"/>
          <w:marTop w:val="0"/>
          <w:marBottom w:val="0"/>
          <w:divBdr>
            <w:top w:val="none" w:sz="0" w:space="0" w:color="auto"/>
            <w:left w:val="none" w:sz="0" w:space="0" w:color="auto"/>
            <w:bottom w:val="none" w:sz="0" w:space="0" w:color="auto"/>
            <w:right w:val="none" w:sz="0" w:space="0" w:color="auto"/>
          </w:divBdr>
        </w:div>
        <w:div w:id="1573002123">
          <w:marLeft w:val="0"/>
          <w:marRight w:val="0"/>
          <w:marTop w:val="0"/>
          <w:marBottom w:val="0"/>
          <w:divBdr>
            <w:top w:val="none" w:sz="0" w:space="0" w:color="auto"/>
            <w:left w:val="none" w:sz="0" w:space="0" w:color="auto"/>
            <w:bottom w:val="none" w:sz="0" w:space="0" w:color="auto"/>
            <w:right w:val="none" w:sz="0" w:space="0" w:color="auto"/>
          </w:divBdr>
        </w:div>
        <w:div w:id="855582437">
          <w:marLeft w:val="0"/>
          <w:marRight w:val="0"/>
          <w:marTop w:val="0"/>
          <w:marBottom w:val="0"/>
          <w:divBdr>
            <w:top w:val="none" w:sz="0" w:space="0" w:color="auto"/>
            <w:left w:val="none" w:sz="0" w:space="0" w:color="auto"/>
            <w:bottom w:val="none" w:sz="0" w:space="0" w:color="auto"/>
            <w:right w:val="none" w:sz="0" w:space="0" w:color="auto"/>
          </w:divBdr>
        </w:div>
        <w:div w:id="775754665">
          <w:marLeft w:val="0"/>
          <w:marRight w:val="0"/>
          <w:marTop w:val="0"/>
          <w:marBottom w:val="0"/>
          <w:divBdr>
            <w:top w:val="none" w:sz="0" w:space="0" w:color="auto"/>
            <w:left w:val="none" w:sz="0" w:space="0" w:color="auto"/>
            <w:bottom w:val="none" w:sz="0" w:space="0" w:color="auto"/>
            <w:right w:val="none" w:sz="0" w:space="0" w:color="auto"/>
          </w:divBdr>
        </w:div>
        <w:div w:id="664238380">
          <w:marLeft w:val="0"/>
          <w:marRight w:val="0"/>
          <w:marTop w:val="0"/>
          <w:marBottom w:val="0"/>
          <w:divBdr>
            <w:top w:val="none" w:sz="0" w:space="0" w:color="auto"/>
            <w:left w:val="none" w:sz="0" w:space="0" w:color="auto"/>
            <w:bottom w:val="none" w:sz="0" w:space="0" w:color="auto"/>
            <w:right w:val="none" w:sz="0" w:space="0" w:color="auto"/>
          </w:divBdr>
          <w:divsChild>
            <w:div w:id="955481408">
              <w:marLeft w:val="-75"/>
              <w:marRight w:val="0"/>
              <w:marTop w:val="30"/>
              <w:marBottom w:val="30"/>
              <w:divBdr>
                <w:top w:val="none" w:sz="0" w:space="0" w:color="auto"/>
                <w:left w:val="none" w:sz="0" w:space="0" w:color="auto"/>
                <w:bottom w:val="none" w:sz="0" w:space="0" w:color="auto"/>
                <w:right w:val="none" w:sz="0" w:space="0" w:color="auto"/>
              </w:divBdr>
              <w:divsChild>
                <w:div w:id="1445811056">
                  <w:marLeft w:val="0"/>
                  <w:marRight w:val="0"/>
                  <w:marTop w:val="0"/>
                  <w:marBottom w:val="0"/>
                  <w:divBdr>
                    <w:top w:val="none" w:sz="0" w:space="0" w:color="auto"/>
                    <w:left w:val="none" w:sz="0" w:space="0" w:color="auto"/>
                    <w:bottom w:val="none" w:sz="0" w:space="0" w:color="auto"/>
                    <w:right w:val="none" w:sz="0" w:space="0" w:color="auto"/>
                  </w:divBdr>
                  <w:divsChild>
                    <w:div w:id="935819568">
                      <w:marLeft w:val="0"/>
                      <w:marRight w:val="0"/>
                      <w:marTop w:val="0"/>
                      <w:marBottom w:val="0"/>
                      <w:divBdr>
                        <w:top w:val="none" w:sz="0" w:space="0" w:color="auto"/>
                        <w:left w:val="none" w:sz="0" w:space="0" w:color="auto"/>
                        <w:bottom w:val="none" w:sz="0" w:space="0" w:color="auto"/>
                        <w:right w:val="none" w:sz="0" w:space="0" w:color="auto"/>
                      </w:divBdr>
                    </w:div>
                  </w:divsChild>
                </w:div>
                <w:div w:id="639727009">
                  <w:marLeft w:val="0"/>
                  <w:marRight w:val="0"/>
                  <w:marTop w:val="0"/>
                  <w:marBottom w:val="0"/>
                  <w:divBdr>
                    <w:top w:val="none" w:sz="0" w:space="0" w:color="auto"/>
                    <w:left w:val="none" w:sz="0" w:space="0" w:color="auto"/>
                    <w:bottom w:val="none" w:sz="0" w:space="0" w:color="auto"/>
                    <w:right w:val="none" w:sz="0" w:space="0" w:color="auto"/>
                  </w:divBdr>
                  <w:divsChild>
                    <w:div w:id="528110025">
                      <w:marLeft w:val="0"/>
                      <w:marRight w:val="0"/>
                      <w:marTop w:val="0"/>
                      <w:marBottom w:val="0"/>
                      <w:divBdr>
                        <w:top w:val="none" w:sz="0" w:space="0" w:color="auto"/>
                        <w:left w:val="none" w:sz="0" w:space="0" w:color="auto"/>
                        <w:bottom w:val="none" w:sz="0" w:space="0" w:color="auto"/>
                        <w:right w:val="none" w:sz="0" w:space="0" w:color="auto"/>
                      </w:divBdr>
                    </w:div>
                  </w:divsChild>
                </w:div>
                <w:div w:id="1033649083">
                  <w:marLeft w:val="0"/>
                  <w:marRight w:val="0"/>
                  <w:marTop w:val="0"/>
                  <w:marBottom w:val="0"/>
                  <w:divBdr>
                    <w:top w:val="none" w:sz="0" w:space="0" w:color="auto"/>
                    <w:left w:val="none" w:sz="0" w:space="0" w:color="auto"/>
                    <w:bottom w:val="none" w:sz="0" w:space="0" w:color="auto"/>
                    <w:right w:val="none" w:sz="0" w:space="0" w:color="auto"/>
                  </w:divBdr>
                  <w:divsChild>
                    <w:div w:id="1502426624">
                      <w:marLeft w:val="0"/>
                      <w:marRight w:val="0"/>
                      <w:marTop w:val="0"/>
                      <w:marBottom w:val="0"/>
                      <w:divBdr>
                        <w:top w:val="none" w:sz="0" w:space="0" w:color="auto"/>
                        <w:left w:val="none" w:sz="0" w:space="0" w:color="auto"/>
                        <w:bottom w:val="none" w:sz="0" w:space="0" w:color="auto"/>
                        <w:right w:val="none" w:sz="0" w:space="0" w:color="auto"/>
                      </w:divBdr>
                    </w:div>
                  </w:divsChild>
                </w:div>
                <w:div w:id="1158422777">
                  <w:marLeft w:val="0"/>
                  <w:marRight w:val="0"/>
                  <w:marTop w:val="0"/>
                  <w:marBottom w:val="0"/>
                  <w:divBdr>
                    <w:top w:val="none" w:sz="0" w:space="0" w:color="auto"/>
                    <w:left w:val="none" w:sz="0" w:space="0" w:color="auto"/>
                    <w:bottom w:val="none" w:sz="0" w:space="0" w:color="auto"/>
                    <w:right w:val="none" w:sz="0" w:space="0" w:color="auto"/>
                  </w:divBdr>
                  <w:divsChild>
                    <w:div w:id="246422742">
                      <w:marLeft w:val="0"/>
                      <w:marRight w:val="0"/>
                      <w:marTop w:val="0"/>
                      <w:marBottom w:val="0"/>
                      <w:divBdr>
                        <w:top w:val="none" w:sz="0" w:space="0" w:color="auto"/>
                        <w:left w:val="none" w:sz="0" w:space="0" w:color="auto"/>
                        <w:bottom w:val="none" w:sz="0" w:space="0" w:color="auto"/>
                        <w:right w:val="none" w:sz="0" w:space="0" w:color="auto"/>
                      </w:divBdr>
                    </w:div>
                  </w:divsChild>
                </w:div>
                <w:div w:id="721179280">
                  <w:marLeft w:val="0"/>
                  <w:marRight w:val="0"/>
                  <w:marTop w:val="0"/>
                  <w:marBottom w:val="0"/>
                  <w:divBdr>
                    <w:top w:val="none" w:sz="0" w:space="0" w:color="auto"/>
                    <w:left w:val="none" w:sz="0" w:space="0" w:color="auto"/>
                    <w:bottom w:val="none" w:sz="0" w:space="0" w:color="auto"/>
                    <w:right w:val="none" w:sz="0" w:space="0" w:color="auto"/>
                  </w:divBdr>
                  <w:divsChild>
                    <w:div w:id="76752720">
                      <w:marLeft w:val="0"/>
                      <w:marRight w:val="0"/>
                      <w:marTop w:val="0"/>
                      <w:marBottom w:val="0"/>
                      <w:divBdr>
                        <w:top w:val="none" w:sz="0" w:space="0" w:color="auto"/>
                        <w:left w:val="none" w:sz="0" w:space="0" w:color="auto"/>
                        <w:bottom w:val="none" w:sz="0" w:space="0" w:color="auto"/>
                        <w:right w:val="none" w:sz="0" w:space="0" w:color="auto"/>
                      </w:divBdr>
                    </w:div>
                  </w:divsChild>
                </w:div>
                <w:div w:id="327370999">
                  <w:marLeft w:val="0"/>
                  <w:marRight w:val="0"/>
                  <w:marTop w:val="0"/>
                  <w:marBottom w:val="0"/>
                  <w:divBdr>
                    <w:top w:val="none" w:sz="0" w:space="0" w:color="auto"/>
                    <w:left w:val="none" w:sz="0" w:space="0" w:color="auto"/>
                    <w:bottom w:val="none" w:sz="0" w:space="0" w:color="auto"/>
                    <w:right w:val="none" w:sz="0" w:space="0" w:color="auto"/>
                  </w:divBdr>
                  <w:divsChild>
                    <w:div w:id="186600714">
                      <w:marLeft w:val="0"/>
                      <w:marRight w:val="0"/>
                      <w:marTop w:val="0"/>
                      <w:marBottom w:val="0"/>
                      <w:divBdr>
                        <w:top w:val="none" w:sz="0" w:space="0" w:color="auto"/>
                        <w:left w:val="none" w:sz="0" w:space="0" w:color="auto"/>
                        <w:bottom w:val="none" w:sz="0" w:space="0" w:color="auto"/>
                        <w:right w:val="none" w:sz="0" w:space="0" w:color="auto"/>
                      </w:divBdr>
                    </w:div>
                  </w:divsChild>
                </w:div>
                <w:div w:id="1242252770">
                  <w:marLeft w:val="0"/>
                  <w:marRight w:val="0"/>
                  <w:marTop w:val="0"/>
                  <w:marBottom w:val="0"/>
                  <w:divBdr>
                    <w:top w:val="none" w:sz="0" w:space="0" w:color="auto"/>
                    <w:left w:val="none" w:sz="0" w:space="0" w:color="auto"/>
                    <w:bottom w:val="none" w:sz="0" w:space="0" w:color="auto"/>
                    <w:right w:val="none" w:sz="0" w:space="0" w:color="auto"/>
                  </w:divBdr>
                  <w:divsChild>
                    <w:div w:id="1189026152">
                      <w:marLeft w:val="0"/>
                      <w:marRight w:val="0"/>
                      <w:marTop w:val="0"/>
                      <w:marBottom w:val="0"/>
                      <w:divBdr>
                        <w:top w:val="none" w:sz="0" w:space="0" w:color="auto"/>
                        <w:left w:val="none" w:sz="0" w:space="0" w:color="auto"/>
                        <w:bottom w:val="none" w:sz="0" w:space="0" w:color="auto"/>
                        <w:right w:val="none" w:sz="0" w:space="0" w:color="auto"/>
                      </w:divBdr>
                    </w:div>
                  </w:divsChild>
                </w:div>
                <w:div w:id="1518469285">
                  <w:marLeft w:val="0"/>
                  <w:marRight w:val="0"/>
                  <w:marTop w:val="0"/>
                  <w:marBottom w:val="0"/>
                  <w:divBdr>
                    <w:top w:val="none" w:sz="0" w:space="0" w:color="auto"/>
                    <w:left w:val="none" w:sz="0" w:space="0" w:color="auto"/>
                    <w:bottom w:val="none" w:sz="0" w:space="0" w:color="auto"/>
                    <w:right w:val="none" w:sz="0" w:space="0" w:color="auto"/>
                  </w:divBdr>
                  <w:divsChild>
                    <w:div w:id="200946087">
                      <w:marLeft w:val="0"/>
                      <w:marRight w:val="0"/>
                      <w:marTop w:val="0"/>
                      <w:marBottom w:val="0"/>
                      <w:divBdr>
                        <w:top w:val="none" w:sz="0" w:space="0" w:color="auto"/>
                        <w:left w:val="none" w:sz="0" w:space="0" w:color="auto"/>
                        <w:bottom w:val="none" w:sz="0" w:space="0" w:color="auto"/>
                        <w:right w:val="none" w:sz="0" w:space="0" w:color="auto"/>
                      </w:divBdr>
                    </w:div>
                  </w:divsChild>
                </w:div>
                <w:div w:id="1794864365">
                  <w:marLeft w:val="0"/>
                  <w:marRight w:val="0"/>
                  <w:marTop w:val="0"/>
                  <w:marBottom w:val="0"/>
                  <w:divBdr>
                    <w:top w:val="none" w:sz="0" w:space="0" w:color="auto"/>
                    <w:left w:val="none" w:sz="0" w:space="0" w:color="auto"/>
                    <w:bottom w:val="none" w:sz="0" w:space="0" w:color="auto"/>
                    <w:right w:val="none" w:sz="0" w:space="0" w:color="auto"/>
                  </w:divBdr>
                  <w:divsChild>
                    <w:div w:id="1105223896">
                      <w:marLeft w:val="0"/>
                      <w:marRight w:val="0"/>
                      <w:marTop w:val="0"/>
                      <w:marBottom w:val="0"/>
                      <w:divBdr>
                        <w:top w:val="none" w:sz="0" w:space="0" w:color="auto"/>
                        <w:left w:val="none" w:sz="0" w:space="0" w:color="auto"/>
                        <w:bottom w:val="none" w:sz="0" w:space="0" w:color="auto"/>
                        <w:right w:val="none" w:sz="0" w:space="0" w:color="auto"/>
                      </w:divBdr>
                    </w:div>
                  </w:divsChild>
                </w:div>
                <w:div w:id="1414430456">
                  <w:marLeft w:val="0"/>
                  <w:marRight w:val="0"/>
                  <w:marTop w:val="0"/>
                  <w:marBottom w:val="0"/>
                  <w:divBdr>
                    <w:top w:val="none" w:sz="0" w:space="0" w:color="auto"/>
                    <w:left w:val="none" w:sz="0" w:space="0" w:color="auto"/>
                    <w:bottom w:val="none" w:sz="0" w:space="0" w:color="auto"/>
                    <w:right w:val="none" w:sz="0" w:space="0" w:color="auto"/>
                  </w:divBdr>
                  <w:divsChild>
                    <w:div w:id="1302346681">
                      <w:marLeft w:val="0"/>
                      <w:marRight w:val="0"/>
                      <w:marTop w:val="0"/>
                      <w:marBottom w:val="0"/>
                      <w:divBdr>
                        <w:top w:val="none" w:sz="0" w:space="0" w:color="auto"/>
                        <w:left w:val="none" w:sz="0" w:space="0" w:color="auto"/>
                        <w:bottom w:val="none" w:sz="0" w:space="0" w:color="auto"/>
                        <w:right w:val="none" w:sz="0" w:space="0" w:color="auto"/>
                      </w:divBdr>
                    </w:div>
                  </w:divsChild>
                </w:div>
                <w:div w:id="1183083302">
                  <w:marLeft w:val="0"/>
                  <w:marRight w:val="0"/>
                  <w:marTop w:val="0"/>
                  <w:marBottom w:val="0"/>
                  <w:divBdr>
                    <w:top w:val="none" w:sz="0" w:space="0" w:color="auto"/>
                    <w:left w:val="none" w:sz="0" w:space="0" w:color="auto"/>
                    <w:bottom w:val="none" w:sz="0" w:space="0" w:color="auto"/>
                    <w:right w:val="none" w:sz="0" w:space="0" w:color="auto"/>
                  </w:divBdr>
                  <w:divsChild>
                    <w:div w:id="414478109">
                      <w:marLeft w:val="0"/>
                      <w:marRight w:val="0"/>
                      <w:marTop w:val="0"/>
                      <w:marBottom w:val="0"/>
                      <w:divBdr>
                        <w:top w:val="none" w:sz="0" w:space="0" w:color="auto"/>
                        <w:left w:val="none" w:sz="0" w:space="0" w:color="auto"/>
                        <w:bottom w:val="none" w:sz="0" w:space="0" w:color="auto"/>
                        <w:right w:val="none" w:sz="0" w:space="0" w:color="auto"/>
                      </w:divBdr>
                    </w:div>
                  </w:divsChild>
                </w:div>
                <w:div w:id="174613088">
                  <w:marLeft w:val="0"/>
                  <w:marRight w:val="0"/>
                  <w:marTop w:val="0"/>
                  <w:marBottom w:val="0"/>
                  <w:divBdr>
                    <w:top w:val="none" w:sz="0" w:space="0" w:color="auto"/>
                    <w:left w:val="none" w:sz="0" w:space="0" w:color="auto"/>
                    <w:bottom w:val="none" w:sz="0" w:space="0" w:color="auto"/>
                    <w:right w:val="none" w:sz="0" w:space="0" w:color="auto"/>
                  </w:divBdr>
                  <w:divsChild>
                    <w:div w:id="819464263">
                      <w:marLeft w:val="0"/>
                      <w:marRight w:val="0"/>
                      <w:marTop w:val="0"/>
                      <w:marBottom w:val="0"/>
                      <w:divBdr>
                        <w:top w:val="none" w:sz="0" w:space="0" w:color="auto"/>
                        <w:left w:val="none" w:sz="0" w:space="0" w:color="auto"/>
                        <w:bottom w:val="none" w:sz="0" w:space="0" w:color="auto"/>
                        <w:right w:val="none" w:sz="0" w:space="0" w:color="auto"/>
                      </w:divBdr>
                    </w:div>
                  </w:divsChild>
                </w:div>
                <w:div w:id="247731541">
                  <w:marLeft w:val="0"/>
                  <w:marRight w:val="0"/>
                  <w:marTop w:val="0"/>
                  <w:marBottom w:val="0"/>
                  <w:divBdr>
                    <w:top w:val="none" w:sz="0" w:space="0" w:color="auto"/>
                    <w:left w:val="none" w:sz="0" w:space="0" w:color="auto"/>
                    <w:bottom w:val="none" w:sz="0" w:space="0" w:color="auto"/>
                    <w:right w:val="none" w:sz="0" w:space="0" w:color="auto"/>
                  </w:divBdr>
                  <w:divsChild>
                    <w:div w:id="262693228">
                      <w:marLeft w:val="0"/>
                      <w:marRight w:val="0"/>
                      <w:marTop w:val="0"/>
                      <w:marBottom w:val="0"/>
                      <w:divBdr>
                        <w:top w:val="none" w:sz="0" w:space="0" w:color="auto"/>
                        <w:left w:val="none" w:sz="0" w:space="0" w:color="auto"/>
                        <w:bottom w:val="none" w:sz="0" w:space="0" w:color="auto"/>
                        <w:right w:val="none" w:sz="0" w:space="0" w:color="auto"/>
                      </w:divBdr>
                    </w:div>
                  </w:divsChild>
                </w:div>
                <w:div w:id="1337687882">
                  <w:marLeft w:val="0"/>
                  <w:marRight w:val="0"/>
                  <w:marTop w:val="0"/>
                  <w:marBottom w:val="0"/>
                  <w:divBdr>
                    <w:top w:val="none" w:sz="0" w:space="0" w:color="auto"/>
                    <w:left w:val="none" w:sz="0" w:space="0" w:color="auto"/>
                    <w:bottom w:val="none" w:sz="0" w:space="0" w:color="auto"/>
                    <w:right w:val="none" w:sz="0" w:space="0" w:color="auto"/>
                  </w:divBdr>
                  <w:divsChild>
                    <w:div w:id="1532261963">
                      <w:marLeft w:val="0"/>
                      <w:marRight w:val="0"/>
                      <w:marTop w:val="0"/>
                      <w:marBottom w:val="0"/>
                      <w:divBdr>
                        <w:top w:val="none" w:sz="0" w:space="0" w:color="auto"/>
                        <w:left w:val="none" w:sz="0" w:space="0" w:color="auto"/>
                        <w:bottom w:val="none" w:sz="0" w:space="0" w:color="auto"/>
                        <w:right w:val="none" w:sz="0" w:space="0" w:color="auto"/>
                      </w:divBdr>
                    </w:div>
                  </w:divsChild>
                </w:div>
                <w:div w:id="1003049121">
                  <w:marLeft w:val="0"/>
                  <w:marRight w:val="0"/>
                  <w:marTop w:val="0"/>
                  <w:marBottom w:val="0"/>
                  <w:divBdr>
                    <w:top w:val="none" w:sz="0" w:space="0" w:color="auto"/>
                    <w:left w:val="none" w:sz="0" w:space="0" w:color="auto"/>
                    <w:bottom w:val="none" w:sz="0" w:space="0" w:color="auto"/>
                    <w:right w:val="none" w:sz="0" w:space="0" w:color="auto"/>
                  </w:divBdr>
                  <w:divsChild>
                    <w:div w:id="1640260460">
                      <w:marLeft w:val="0"/>
                      <w:marRight w:val="0"/>
                      <w:marTop w:val="0"/>
                      <w:marBottom w:val="0"/>
                      <w:divBdr>
                        <w:top w:val="none" w:sz="0" w:space="0" w:color="auto"/>
                        <w:left w:val="none" w:sz="0" w:space="0" w:color="auto"/>
                        <w:bottom w:val="none" w:sz="0" w:space="0" w:color="auto"/>
                        <w:right w:val="none" w:sz="0" w:space="0" w:color="auto"/>
                      </w:divBdr>
                    </w:div>
                  </w:divsChild>
                </w:div>
                <w:div w:id="1360740270">
                  <w:marLeft w:val="0"/>
                  <w:marRight w:val="0"/>
                  <w:marTop w:val="0"/>
                  <w:marBottom w:val="0"/>
                  <w:divBdr>
                    <w:top w:val="none" w:sz="0" w:space="0" w:color="auto"/>
                    <w:left w:val="none" w:sz="0" w:space="0" w:color="auto"/>
                    <w:bottom w:val="none" w:sz="0" w:space="0" w:color="auto"/>
                    <w:right w:val="none" w:sz="0" w:space="0" w:color="auto"/>
                  </w:divBdr>
                  <w:divsChild>
                    <w:div w:id="1048184808">
                      <w:marLeft w:val="0"/>
                      <w:marRight w:val="0"/>
                      <w:marTop w:val="0"/>
                      <w:marBottom w:val="0"/>
                      <w:divBdr>
                        <w:top w:val="none" w:sz="0" w:space="0" w:color="auto"/>
                        <w:left w:val="none" w:sz="0" w:space="0" w:color="auto"/>
                        <w:bottom w:val="none" w:sz="0" w:space="0" w:color="auto"/>
                        <w:right w:val="none" w:sz="0" w:space="0" w:color="auto"/>
                      </w:divBdr>
                    </w:div>
                  </w:divsChild>
                </w:div>
                <w:div w:id="887499588">
                  <w:marLeft w:val="0"/>
                  <w:marRight w:val="0"/>
                  <w:marTop w:val="0"/>
                  <w:marBottom w:val="0"/>
                  <w:divBdr>
                    <w:top w:val="none" w:sz="0" w:space="0" w:color="auto"/>
                    <w:left w:val="none" w:sz="0" w:space="0" w:color="auto"/>
                    <w:bottom w:val="none" w:sz="0" w:space="0" w:color="auto"/>
                    <w:right w:val="none" w:sz="0" w:space="0" w:color="auto"/>
                  </w:divBdr>
                  <w:divsChild>
                    <w:div w:id="446697434">
                      <w:marLeft w:val="0"/>
                      <w:marRight w:val="0"/>
                      <w:marTop w:val="0"/>
                      <w:marBottom w:val="0"/>
                      <w:divBdr>
                        <w:top w:val="none" w:sz="0" w:space="0" w:color="auto"/>
                        <w:left w:val="none" w:sz="0" w:space="0" w:color="auto"/>
                        <w:bottom w:val="none" w:sz="0" w:space="0" w:color="auto"/>
                        <w:right w:val="none" w:sz="0" w:space="0" w:color="auto"/>
                      </w:divBdr>
                    </w:div>
                  </w:divsChild>
                </w:div>
                <w:div w:id="671104390">
                  <w:marLeft w:val="0"/>
                  <w:marRight w:val="0"/>
                  <w:marTop w:val="0"/>
                  <w:marBottom w:val="0"/>
                  <w:divBdr>
                    <w:top w:val="none" w:sz="0" w:space="0" w:color="auto"/>
                    <w:left w:val="none" w:sz="0" w:space="0" w:color="auto"/>
                    <w:bottom w:val="none" w:sz="0" w:space="0" w:color="auto"/>
                    <w:right w:val="none" w:sz="0" w:space="0" w:color="auto"/>
                  </w:divBdr>
                  <w:divsChild>
                    <w:div w:id="1727531130">
                      <w:marLeft w:val="0"/>
                      <w:marRight w:val="0"/>
                      <w:marTop w:val="0"/>
                      <w:marBottom w:val="0"/>
                      <w:divBdr>
                        <w:top w:val="none" w:sz="0" w:space="0" w:color="auto"/>
                        <w:left w:val="none" w:sz="0" w:space="0" w:color="auto"/>
                        <w:bottom w:val="none" w:sz="0" w:space="0" w:color="auto"/>
                        <w:right w:val="none" w:sz="0" w:space="0" w:color="auto"/>
                      </w:divBdr>
                    </w:div>
                  </w:divsChild>
                </w:div>
                <w:div w:id="1362364782">
                  <w:marLeft w:val="0"/>
                  <w:marRight w:val="0"/>
                  <w:marTop w:val="0"/>
                  <w:marBottom w:val="0"/>
                  <w:divBdr>
                    <w:top w:val="none" w:sz="0" w:space="0" w:color="auto"/>
                    <w:left w:val="none" w:sz="0" w:space="0" w:color="auto"/>
                    <w:bottom w:val="none" w:sz="0" w:space="0" w:color="auto"/>
                    <w:right w:val="none" w:sz="0" w:space="0" w:color="auto"/>
                  </w:divBdr>
                  <w:divsChild>
                    <w:div w:id="1768186979">
                      <w:marLeft w:val="0"/>
                      <w:marRight w:val="0"/>
                      <w:marTop w:val="0"/>
                      <w:marBottom w:val="0"/>
                      <w:divBdr>
                        <w:top w:val="none" w:sz="0" w:space="0" w:color="auto"/>
                        <w:left w:val="none" w:sz="0" w:space="0" w:color="auto"/>
                        <w:bottom w:val="none" w:sz="0" w:space="0" w:color="auto"/>
                        <w:right w:val="none" w:sz="0" w:space="0" w:color="auto"/>
                      </w:divBdr>
                    </w:div>
                  </w:divsChild>
                </w:div>
                <w:div w:id="1207063272">
                  <w:marLeft w:val="0"/>
                  <w:marRight w:val="0"/>
                  <w:marTop w:val="0"/>
                  <w:marBottom w:val="0"/>
                  <w:divBdr>
                    <w:top w:val="none" w:sz="0" w:space="0" w:color="auto"/>
                    <w:left w:val="none" w:sz="0" w:space="0" w:color="auto"/>
                    <w:bottom w:val="none" w:sz="0" w:space="0" w:color="auto"/>
                    <w:right w:val="none" w:sz="0" w:space="0" w:color="auto"/>
                  </w:divBdr>
                  <w:divsChild>
                    <w:div w:id="1338384518">
                      <w:marLeft w:val="0"/>
                      <w:marRight w:val="0"/>
                      <w:marTop w:val="0"/>
                      <w:marBottom w:val="0"/>
                      <w:divBdr>
                        <w:top w:val="none" w:sz="0" w:space="0" w:color="auto"/>
                        <w:left w:val="none" w:sz="0" w:space="0" w:color="auto"/>
                        <w:bottom w:val="none" w:sz="0" w:space="0" w:color="auto"/>
                        <w:right w:val="none" w:sz="0" w:space="0" w:color="auto"/>
                      </w:divBdr>
                    </w:div>
                  </w:divsChild>
                </w:div>
                <w:div w:id="214394478">
                  <w:marLeft w:val="0"/>
                  <w:marRight w:val="0"/>
                  <w:marTop w:val="0"/>
                  <w:marBottom w:val="0"/>
                  <w:divBdr>
                    <w:top w:val="none" w:sz="0" w:space="0" w:color="auto"/>
                    <w:left w:val="none" w:sz="0" w:space="0" w:color="auto"/>
                    <w:bottom w:val="none" w:sz="0" w:space="0" w:color="auto"/>
                    <w:right w:val="none" w:sz="0" w:space="0" w:color="auto"/>
                  </w:divBdr>
                  <w:divsChild>
                    <w:div w:id="567618420">
                      <w:marLeft w:val="0"/>
                      <w:marRight w:val="0"/>
                      <w:marTop w:val="0"/>
                      <w:marBottom w:val="0"/>
                      <w:divBdr>
                        <w:top w:val="none" w:sz="0" w:space="0" w:color="auto"/>
                        <w:left w:val="none" w:sz="0" w:space="0" w:color="auto"/>
                        <w:bottom w:val="none" w:sz="0" w:space="0" w:color="auto"/>
                        <w:right w:val="none" w:sz="0" w:space="0" w:color="auto"/>
                      </w:divBdr>
                    </w:div>
                  </w:divsChild>
                </w:div>
                <w:div w:id="1478260649">
                  <w:marLeft w:val="0"/>
                  <w:marRight w:val="0"/>
                  <w:marTop w:val="0"/>
                  <w:marBottom w:val="0"/>
                  <w:divBdr>
                    <w:top w:val="none" w:sz="0" w:space="0" w:color="auto"/>
                    <w:left w:val="none" w:sz="0" w:space="0" w:color="auto"/>
                    <w:bottom w:val="none" w:sz="0" w:space="0" w:color="auto"/>
                    <w:right w:val="none" w:sz="0" w:space="0" w:color="auto"/>
                  </w:divBdr>
                  <w:divsChild>
                    <w:div w:id="1075711736">
                      <w:marLeft w:val="0"/>
                      <w:marRight w:val="0"/>
                      <w:marTop w:val="0"/>
                      <w:marBottom w:val="0"/>
                      <w:divBdr>
                        <w:top w:val="none" w:sz="0" w:space="0" w:color="auto"/>
                        <w:left w:val="none" w:sz="0" w:space="0" w:color="auto"/>
                        <w:bottom w:val="none" w:sz="0" w:space="0" w:color="auto"/>
                        <w:right w:val="none" w:sz="0" w:space="0" w:color="auto"/>
                      </w:divBdr>
                    </w:div>
                  </w:divsChild>
                </w:div>
                <w:div w:id="1697653205">
                  <w:marLeft w:val="0"/>
                  <w:marRight w:val="0"/>
                  <w:marTop w:val="0"/>
                  <w:marBottom w:val="0"/>
                  <w:divBdr>
                    <w:top w:val="none" w:sz="0" w:space="0" w:color="auto"/>
                    <w:left w:val="none" w:sz="0" w:space="0" w:color="auto"/>
                    <w:bottom w:val="none" w:sz="0" w:space="0" w:color="auto"/>
                    <w:right w:val="none" w:sz="0" w:space="0" w:color="auto"/>
                  </w:divBdr>
                  <w:divsChild>
                    <w:div w:id="1060206029">
                      <w:marLeft w:val="0"/>
                      <w:marRight w:val="0"/>
                      <w:marTop w:val="0"/>
                      <w:marBottom w:val="0"/>
                      <w:divBdr>
                        <w:top w:val="none" w:sz="0" w:space="0" w:color="auto"/>
                        <w:left w:val="none" w:sz="0" w:space="0" w:color="auto"/>
                        <w:bottom w:val="none" w:sz="0" w:space="0" w:color="auto"/>
                        <w:right w:val="none" w:sz="0" w:space="0" w:color="auto"/>
                      </w:divBdr>
                    </w:div>
                  </w:divsChild>
                </w:div>
                <w:div w:id="360857357">
                  <w:marLeft w:val="0"/>
                  <w:marRight w:val="0"/>
                  <w:marTop w:val="0"/>
                  <w:marBottom w:val="0"/>
                  <w:divBdr>
                    <w:top w:val="none" w:sz="0" w:space="0" w:color="auto"/>
                    <w:left w:val="none" w:sz="0" w:space="0" w:color="auto"/>
                    <w:bottom w:val="none" w:sz="0" w:space="0" w:color="auto"/>
                    <w:right w:val="none" w:sz="0" w:space="0" w:color="auto"/>
                  </w:divBdr>
                  <w:divsChild>
                    <w:div w:id="1887909906">
                      <w:marLeft w:val="0"/>
                      <w:marRight w:val="0"/>
                      <w:marTop w:val="0"/>
                      <w:marBottom w:val="0"/>
                      <w:divBdr>
                        <w:top w:val="none" w:sz="0" w:space="0" w:color="auto"/>
                        <w:left w:val="none" w:sz="0" w:space="0" w:color="auto"/>
                        <w:bottom w:val="none" w:sz="0" w:space="0" w:color="auto"/>
                        <w:right w:val="none" w:sz="0" w:space="0" w:color="auto"/>
                      </w:divBdr>
                    </w:div>
                  </w:divsChild>
                </w:div>
                <w:div w:id="1921937858">
                  <w:marLeft w:val="0"/>
                  <w:marRight w:val="0"/>
                  <w:marTop w:val="0"/>
                  <w:marBottom w:val="0"/>
                  <w:divBdr>
                    <w:top w:val="none" w:sz="0" w:space="0" w:color="auto"/>
                    <w:left w:val="none" w:sz="0" w:space="0" w:color="auto"/>
                    <w:bottom w:val="none" w:sz="0" w:space="0" w:color="auto"/>
                    <w:right w:val="none" w:sz="0" w:space="0" w:color="auto"/>
                  </w:divBdr>
                  <w:divsChild>
                    <w:div w:id="1850678330">
                      <w:marLeft w:val="0"/>
                      <w:marRight w:val="0"/>
                      <w:marTop w:val="0"/>
                      <w:marBottom w:val="0"/>
                      <w:divBdr>
                        <w:top w:val="none" w:sz="0" w:space="0" w:color="auto"/>
                        <w:left w:val="none" w:sz="0" w:space="0" w:color="auto"/>
                        <w:bottom w:val="none" w:sz="0" w:space="0" w:color="auto"/>
                        <w:right w:val="none" w:sz="0" w:space="0" w:color="auto"/>
                      </w:divBdr>
                    </w:div>
                  </w:divsChild>
                </w:div>
                <w:div w:id="367726757">
                  <w:marLeft w:val="0"/>
                  <w:marRight w:val="0"/>
                  <w:marTop w:val="0"/>
                  <w:marBottom w:val="0"/>
                  <w:divBdr>
                    <w:top w:val="none" w:sz="0" w:space="0" w:color="auto"/>
                    <w:left w:val="none" w:sz="0" w:space="0" w:color="auto"/>
                    <w:bottom w:val="none" w:sz="0" w:space="0" w:color="auto"/>
                    <w:right w:val="none" w:sz="0" w:space="0" w:color="auto"/>
                  </w:divBdr>
                  <w:divsChild>
                    <w:div w:id="1294677567">
                      <w:marLeft w:val="0"/>
                      <w:marRight w:val="0"/>
                      <w:marTop w:val="0"/>
                      <w:marBottom w:val="0"/>
                      <w:divBdr>
                        <w:top w:val="none" w:sz="0" w:space="0" w:color="auto"/>
                        <w:left w:val="none" w:sz="0" w:space="0" w:color="auto"/>
                        <w:bottom w:val="none" w:sz="0" w:space="0" w:color="auto"/>
                        <w:right w:val="none" w:sz="0" w:space="0" w:color="auto"/>
                      </w:divBdr>
                    </w:div>
                  </w:divsChild>
                </w:div>
                <w:div w:id="1416395543">
                  <w:marLeft w:val="0"/>
                  <w:marRight w:val="0"/>
                  <w:marTop w:val="0"/>
                  <w:marBottom w:val="0"/>
                  <w:divBdr>
                    <w:top w:val="none" w:sz="0" w:space="0" w:color="auto"/>
                    <w:left w:val="none" w:sz="0" w:space="0" w:color="auto"/>
                    <w:bottom w:val="none" w:sz="0" w:space="0" w:color="auto"/>
                    <w:right w:val="none" w:sz="0" w:space="0" w:color="auto"/>
                  </w:divBdr>
                  <w:divsChild>
                    <w:div w:id="394819084">
                      <w:marLeft w:val="0"/>
                      <w:marRight w:val="0"/>
                      <w:marTop w:val="0"/>
                      <w:marBottom w:val="0"/>
                      <w:divBdr>
                        <w:top w:val="none" w:sz="0" w:space="0" w:color="auto"/>
                        <w:left w:val="none" w:sz="0" w:space="0" w:color="auto"/>
                        <w:bottom w:val="none" w:sz="0" w:space="0" w:color="auto"/>
                        <w:right w:val="none" w:sz="0" w:space="0" w:color="auto"/>
                      </w:divBdr>
                    </w:div>
                  </w:divsChild>
                </w:div>
                <w:div w:id="1215317209">
                  <w:marLeft w:val="0"/>
                  <w:marRight w:val="0"/>
                  <w:marTop w:val="0"/>
                  <w:marBottom w:val="0"/>
                  <w:divBdr>
                    <w:top w:val="none" w:sz="0" w:space="0" w:color="auto"/>
                    <w:left w:val="none" w:sz="0" w:space="0" w:color="auto"/>
                    <w:bottom w:val="none" w:sz="0" w:space="0" w:color="auto"/>
                    <w:right w:val="none" w:sz="0" w:space="0" w:color="auto"/>
                  </w:divBdr>
                  <w:divsChild>
                    <w:div w:id="1478452820">
                      <w:marLeft w:val="0"/>
                      <w:marRight w:val="0"/>
                      <w:marTop w:val="0"/>
                      <w:marBottom w:val="0"/>
                      <w:divBdr>
                        <w:top w:val="none" w:sz="0" w:space="0" w:color="auto"/>
                        <w:left w:val="none" w:sz="0" w:space="0" w:color="auto"/>
                        <w:bottom w:val="none" w:sz="0" w:space="0" w:color="auto"/>
                        <w:right w:val="none" w:sz="0" w:space="0" w:color="auto"/>
                      </w:divBdr>
                    </w:div>
                  </w:divsChild>
                </w:div>
                <w:div w:id="417144396">
                  <w:marLeft w:val="0"/>
                  <w:marRight w:val="0"/>
                  <w:marTop w:val="0"/>
                  <w:marBottom w:val="0"/>
                  <w:divBdr>
                    <w:top w:val="none" w:sz="0" w:space="0" w:color="auto"/>
                    <w:left w:val="none" w:sz="0" w:space="0" w:color="auto"/>
                    <w:bottom w:val="none" w:sz="0" w:space="0" w:color="auto"/>
                    <w:right w:val="none" w:sz="0" w:space="0" w:color="auto"/>
                  </w:divBdr>
                  <w:divsChild>
                    <w:div w:id="1686010275">
                      <w:marLeft w:val="0"/>
                      <w:marRight w:val="0"/>
                      <w:marTop w:val="0"/>
                      <w:marBottom w:val="0"/>
                      <w:divBdr>
                        <w:top w:val="none" w:sz="0" w:space="0" w:color="auto"/>
                        <w:left w:val="none" w:sz="0" w:space="0" w:color="auto"/>
                        <w:bottom w:val="none" w:sz="0" w:space="0" w:color="auto"/>
                        <w:right w:val="none" w:sz="0" w:space="0" w:color="auto"/>
                      </w:divBdr>
                    </w:div>
                  </w:divsChild>
                </w:div>
                <w:div w:id="318046227">
                  <w:marLeft w:val="0"/>
                  <w:marRight w:val="0"/>
                  <w:marTop w:val="0"/>
                  <w:marBottom w:val="0"/>
                  <w:divBdr>
                    <w:top w:val="none" w:sz="0" w:space="0" w:color="auto"/>
                    <w:left w:val="none" w:sz="0" w:space="0" w:color="auto"/>
                    <w:bottom w:val="none" w:sz="0" w:space="0" w:color="auto"/>
                    <w:right w:val="none" w:sz="0" w:space="0" w:color="auto"/>
                  </w:divBdr>
                  <w:divsChild>
                    <w:div w:id="1726558872">
                      <w:marLeft w:val="0"/>
                      <w:marRight w:val="0"/>
                      <w:marTop w:val="0"/>
                      <w:marBottom w:val="0"/>
                      <w:divBdr>
                        <w:top w:val="none" w:sz="0" w:space="0" w:color="auto"/>
                        <w:left w:val="none" w:sz="0" w:space="0" w:color="auto"/>
                        <w:bottom w:val="none" w:sz="0" w:space="0" w:color="auto"/>
                        <w:right w:val="none" w:sz="0" w:space="0" w:color="auto"/>
                      </w:divBdr>
                    </w:div>
                  </w:divsChild>
                </w:div>
                <w:div w:id="1686327086">
                  <w:marLeft w:val="0"/>
                  <w:marRight w:val="0"/>
                  <w:marTop w:val="0"/>
                  <w:marBottom w:val="0"/>
                  <w:divBdr>
                    <w:top w:val="none" w:sz="0" w:space="0" w:color="auto"/>
                    <w:left w:val="none" w:sz="0" w:space="0" w:color="auto"/>
                    <w:bottom w:val="none" w:sz="0" w:space="0" w:color="auto"/>
                    <w:right w:val="none" w:sz="0" w:space="0" w:color="auto"/>
                  </w:divBdr>
                  <w:divsChild>
                    <w:div w:id="1921714790">
                      <w:marLeft w:val="0"/>
                      <w:marRight w:val="0"/>
                      <w:marTop w:val="0"/>
                      <w:marBottom w:val="0"/>
                      <w:divBdr>
                        <w:top w:val="none" w:sz="0" w:space="0" w:color="auto"/>
                        <w:left w:val="none" w:sz="0" w:space="0" w:color="auto"/>
                        <w:bottom w:val="none" w:sz="0" w:space="0" w:color="auto"/>
                        <w:right w:val="none" w:sz="0" w:space="0" w:color="auto"/>
                      </w:divBdr>
                    </w:div>
                  </w:divsChild>
                </w:div>
                <w:div w:id="688723919">
                  <w:marLeft w:val="0"/>
                  <w:marRight w:val="0"/>
                  <w:marTop w:val="0"/>
                  <w:marBottom w:val="0"/>
                  <w:divBdr>
                    <w:top w:val="none" w:sz="0" w:space="0" w:color="auto"/>
                    <w:left w:val="none" w:sz="0" w:space="0" w:color="auto"/>
                    <w:bottom w:val="none" w:sz="0" w:space="0" w:color="auto"/>
                    <w:right w:val="none" w:sz="0" w:space="0" w:color="auto"/>
                  </w:divBdr>
                  <w:divsChild>
                    <w:div w:id="760834286">
                      <w:marLeft w:val="0"/>
                      <w:marRight w:val="0"/>
                      <w:marTop w:val="0"/>
                      <w:marBottom w:val="0"/>
                      <w:divBdr>
                        <w:top w:val="none" w:sz="0" w:space="0" w:color="auto"/>
                        <w:left w:val="none" w:sz="0" w:space="0" w:color="auto"/>
                        <w:bottom w:val="none" w:sz="0" w:space="0" w:color="auto"/>
                        <w:right w:val="none" w:sz="0" w:space="0" w:color="auto"/>
                      </w:divBdr>
                    </w:div>
                  </w:divsChild>
                </w:div>
                <w:div w:id="1949194055">
                  <w:marLeft w:val="0"/>
                  <w:marRight w:val="0"/>
                  <w:marTop w:val="0"/>
                  <w:marBottom w:val="0"/>
                  <w:divBdr>
                    <w:top w:val="none" w:sz="0" w:space="0" w:color="auto"/>
                    <w:left w:val="none" w:sz="0" w:space="0" w:color="auto"/>
                    <w:bottom w:val="none" w:sz="0" w:space="0" w:color="auto"/>
                    <w:right w:val="none" w:sz="0" w:space="0" w:color="auto"/>
                  </w:divBdr>
                  <w:divsChild>
                    <w:div w:id="1861551758">
                      <w:marLeft w:val="0"/>
                      <w:marRight w:val="0"/>
                      <w:marTop w:val="0"/>
                      <w:marBottom w:val="0"/>
                      <w:divBdr>
                        <w:top w:val="none" w:sz="0" w:space="0" w:color="auto"/>
                        <w:left w:val="none" w:sz="0" w:space="0" w:color="auto"/>
                        <w:bottom w:val="none" w:sz="0" w:space="0" w:color="auto"/>
                        <w:right w:val="none" w:sz="0" w:space="0" w:color="auto"/>
                      </w:divBdr>
                    </w:div>
                  </w:divsChild>
                </w:div>
                <w:div w:id="487522509">
                  <w:marLeft w:val="0"/>
                  <w:marRight w:val="0"/>
                  <w:marTop w:val="0"/>
                  <w:marBottom w:val="0"/>
                  <w:divBdr>
                    <w:top w:val="none" w:sz="0" w:space="0" w:color="auto"/>
                    <w:left w:val="none" w:sz="0" w:space="0" w:color="auto"/>
                    <w:bottom w:val="none" w:sz="0" w:space="0" w:color="auto"/>
                    <w:right w:val="none" w:sz="0" w:space="0" w:color="auto"/>
                  </w:divBdr>
                  <w:divsChild>
                    <w:div w:id="1939094553">
                      <w:marLeft w:val="0"/>
                      <w:marRight w:val="0"/>
                      <w:marTop w:val="0"/>
                      <w:marBottom w:val="0"/>
                      <w:divBdr>
                        <w:top w:val="none" w:sz="0" w:space="0" w:color="auto"/>
                        <w:left w:val="none" w:sz="0" w:space="0" w:color="auto"/>
                        <w:bottom w:val="none" w:sz="0" w:space="0" w:color="auto"/>
                        <w:right w:val="none" w:sz="0" w:space="0" w:color="auto"/>
                      </w:divBdr>
                    </w:div>
                  </w:divsChild>
                </w:div>
                <w:div w:id="1331906226">
                  <w:marLeft w:val="0"/>
                  <w:marRight w:val="0"/>
                  <w:marTop w:val="0"/>
                  <w:marBottom w:val="0"/>
                  <w:divBdr>
                    <w:top w:val="none" w:sz="0" w:space="0" w:color="auto"/>
                    <w:left w:val="none" w:sz="0" w:space="0" w:color="auto"/>
                    <w:bottom w:val="none" w:sz="0" w:space="0" w:color="auto"/>
                    <w:right w:val="none" w:sz="0" w:space="0" w:color="auto"/>
                  </w:divBdr>
                  <w:divsChild>
                    <w:div w:id="939028863">
                      <w:marLeft w:val="0"/>
                      <w:marRight w:val="0"/>
                      <w:marTop w:val="0"/>
                      <w:marBottom w:val="0"/>
                      <w:divBdr>
                        <w:top w:val="none" w:sz="0" w:space="0" w:color="auto"/>
                        <w:left w:val="none" w:sz="0" w:space="0" w:color="auto"/>
                        <w:bottom w:val="none" w:sz="0" w:space="0" w:color="auto"/>
                        <w:right w:val="none" w:sz="0" w:space="0" w:color="auto"/>
                      </w:divBdr>
                    </w:div>
                  </w:divsChild>
                </w:div>
                <w:div w:id="400492989">
                  <w:marLeft w:val="0"/>
                  <w:marRight w:val="0"/>
                  <w:marTop w:val="0"/>
                  <w:marBottom w:val="0"/>
                  <w:divBdr>
                    <w:top w:val="none" w:sz="0" w:space="0" w:color="auto"/>
                    <w:left w:val="none" w:sz="0" w:space="0" w:color="auto"/>
                    <w:bottom w:val="none" w:sz="0" w:space="0" w:color="auto"/>
                    <w:right w:val="none" w:sz="0" w:space="0" w:color="auto"/>
                  </w:divBdr>
                  <w:divsChild>
                    <w:div w:id="1160468583">
                      <w:marLeft w:val="0"/>
                      <w:marRight w:val="0"/>
                      <w:marTop w:val="0"/>
                      <w:marBottom w:val="0"/>
                      <w:divBdr>
                        <w:top w:val="none" w:sz="0" w:space="0" w:color="auto"/>
                        <w:left w:val="none" w:sz="0" w:space="0" w:color="auto"/>
                        <w:bottom w:val="none" w:sz="0" w:space="0" w:color="auto"/>
                        <w:right w:val="none" w:sz="0" w:space="0" w:color="auto"/>
                      </w:divBdr>
                    </w:div>
                  </w:divsChild>
                </w:div>
                <w:div w:id="57171683">
                  <w:marLeft w:val="0"/>
                  <w:marRight w:val="0"/>
                  <w:marTop w:val="0"/>
                  <w:marBottom w:val="0"/>
                  <w:divBdr>
                    <w:top w:val="none" w:sz="0" w:space="0" w:color="auto"/>
                    <w:left w:val="none" w:sz="0" w:space="0" w:color="auto"/>
                    <w:bottom w:val="none" w:sz="0" w:space="0" w:color="auto"/>
                    <w:right w:val="none" w:sz="0" w:space="0" w:color="auto"/>
                  </w:divBdr>
                  <w:divsChild>
                    <w:div w:id="483661796">
                      <w:marLeft w:val="0"/>
                      <w:marRight w:val="0"/>
                      <w:marTop w:val="0"/>
                      <w:marBottom w:val="0"/>
                      <w:divBdr>
                        <w:top w:val="none" w:sz="0" w:space="0" w:color="auto"/>
                        <w:left w:val="none" w:sz="0" w:space="0" w:color="auto"/>
                        <w:bottom w:val="none" w:sz="0" w:space="0" w:color="auto"/>
                        <w:right w:val="none" w:sz="0" w:space="0" w:color="auto"/>
                      </w:divBdr>
                    </w:div>
                  </w:divsChild>
                </w:div>
                <w:div w:id="1168908711">
                  <w:marLeft w:val="0"/>
                  <w:marRight w:val="0"/>
                  <w:marTop w:val="0"/>
                  <w:marBottom w:val="0"/>
                  <w:divBdr>
                    <w:top w:val="none" w:sz="0" w:space="0" w:color="auto"/>
                    <w:left w:val="none" w:sz="0" w:space="0" w:color="auto"/>
                    <w:bottom w:val="none" w:sz="0" w:space="0" w:color="auto"/>
                    <w:right w:val="none" w:sz="0" w:space="0" w:color="auto"/>
                  </w:divBdr>
                  <w:divsChild>
                    <w:div w:id="1221163692">
                      <w:marLeft w:val="0"/>
                      <w:marRight w:val="0"/>
                      <w:marTop w:val="0"/>
                      <w:marBottom w:val="0"/>
                      <w:divBdr>
                        <w:top w:val="none" w:sz="0" w:space="0" w:color="auto"/>
                        <w:left w:val="none" w:sz="0" w:space="0" w:color="auto"/>
                        <w:bottom w:val="none" w:sz="0" w:space="0" w:color="auto"/>
                        <w:right w:val="none" w:sz="0" w:space="0" w:color="auto"/>
                      </w:divBdr>
                    </w:div>
                  </w:divsChild>
                </w:div>
                <w:div w:id="1101727909">
                  <w:marLeft w:val="0"/>
                  <w:marRight w:val="0"/>
                  <w:marTop w:val="0"/>
                  <w:marBottom w:val="0"/>
                  <w:divBdr>
                    <w:top w:val="none" w:sz="0" w:space="0" w:color="auto"/>
                    <w:left w:val="none" w:sz="0" w:space="0" w:color="auto"/>
                    <w:bottom w:val="none" w:sz="0" w:space="0" w:color="auto"/>
                    <w:right w:val="none" w:sz="0" w:space="0" w:color="auto"/>
                  </w:divBdr>
                  <w:divsChild>
                    <w:div w:id="561527627">
                      <w:marLeft w:val="0"/>
                      <w:marRight w:val="0"/>
                      <w:marTop w:val="0"/>
                      <w:marBottom w:val="0"/>
                      <w:divBdr>
                        <w:top w:val="none" w:sz="0" w:space="0" w:color="auto"/>
                        <w:left w:val="none" w:sz="0" w:space="0" w:color="auto"/>
                        <w:bottom w:val="none" w:sz="0" w:space="0" w:color="auto"/>
                        <w:right w:val="none" w:sz="0" w:space="0" w:color="auto"/>
                      </w:divBdr>
                    </w:div>
                  </w:divsChild>
                </w:div>
                <w:div w:id="1063601022">
                  <w:marLeft w:val="0"/>
                  <w:marRight w:val="0"/>
                  <w:marTop w:val="0"/>
                  <w:marBottom w:val="0"/>
                  <w:divBdr>
                    <w:top w:val="none" w:sz="0" w:space="0" w:color="auto"/>
                    <w:left w:val="none" w:sz="0" w:space="0" w:color="auto"/>
                    <w:bottom w:val="none" w:sz="0" w:space="0" w:color="auto"/>
                    <w:right w:val="none" w:sz="0" w:space="0" w:color="auto"/>
                  </w:divBdr>
                  <w:divsChild>
                    <w:div w:id="679815836">
                      <w:marLeft w:val="0"/>
                      <w:marRight w:val="0"/>
                      <w:marTop w:val="0"/>
                      <w:marBottom w:val="0"/>
                      <w:divBdr>
                        <w:top w:val="none" w:sz="0" w:space="0" w:color="auto"/>
                        <w:left w:val="none" w:sz="0" w:space="0" w:color="auto"/>
                        <w:bottom w:val="none" w:sz="0" w:space="0" w:color="auto"/>
                        <w:right w:val="none" w:sz="0" w:space="0" w:color="auto"/>
                      </w:divBdr>
                    </w:div>
                  </w:divsChild>
                </w:div>
                <w:div w:id="583152200">
                  <w:marLeft w:val="0"/>
                  <w:marRight w:val="0"/>
                  <w:marTop w:val="0"/>
                  <w:marBottom w:val="0"/>
                  <w:divBdr>
                    <w:top w:val="none" w:sz="0" w:space="0" w:color="auto"/>
                    <w:left w:val="none" w:sz="0" w:space="0" w:color="auto"/>
                    <w:bottom w:val="none" w:sz="0" w:space="0" w:color="auto"/>
                    <w:right w:val="none" w:sz="0" w:space="0" w:color="auto"/>
                  </w:divBdr>
                  <w:divsChild>
                    <w:div w:id="1212231140">
                      <w:marLeft w:val="0"/>
                      <w:marRight w:val="0"/>
                      <w:marTop w:val="0"/>
                      <w:marBottom w:val="0"/>
                      <w:divBdr>
                        <w:top w:val="none" w:sz="0" w:space="0" w:color="auto"/>
                        <w:left w:val="none" w:sz="0" w:space="0" w:color="auto"/>
                        <w:bottom w:val="none" w:sz="0" w:space="0" w:color="auto"/>
                        <w:right w:val="none" w:sz="0" w:space="0" w:color="auto"/>
                      </w:divBdr>
                    </w:div>
                  </w:divsChild>
                </w:div>
                <w:div w:id="1661035329">
                  <w:marLeft w:val="0"/>
                  <w:marRight w:val="0"/>
                  <w:marTop w:val="0"/>
                  <w:marBottom w:val="0"/>
                  <w:divBdr>
                    <w:top w:val="none" w:sz="0" w:space="0" w:color="auto"/>
                    <w:left w:val="none" w:sz="0" w:space="0" w:color="auto"/>
                    <w:bottom w:val="none" w:sz="0" w:space="0" w:color="auto"/>
                    <w:right w:val="none" w:sz="0" w:space="0" w:color="auto"/>
                  </w:divBdr>
                  <w:divsChild>
                    <w:div w:id="30570463">
                      <w:marLeft w:val="0"/>
                      <w:marRight w:val="0"/>
                      <w:marTop w:val="0"/>
                      <w:marBottom w:val="0"/>
                      <w:divBdr>
                        <w:top w:val="none" w:sz="0" w:space="0" w:color="auto"/>
                        <w:left w:val="none" w:sz="0" w:space="0" w:color="auto"/>
                        <w:bottom w:val="none" w:sz="0" w:space="0" w:color="auto"/>
                        <w:right w:val="none" w:sz="0" w:space="0" w:color="auto"/>
                      </w:divBdr>
                    </w:div>
                  </w:divsChild>
                </w:div>
                <w:div w:id="1785341761">
                  <w:marLeft w:val="0"/>
                  <w:marRight w:val="0"/>
                  <w:marTop w:val="0"/>
                  <w:marBottom w:val="0"/>
                  <w:divBdr>
                    <w:top w:val="none" w:sz="0" w:space="0" w:color="auto"/>
                    <w:left w:val="none" w:sz="0" w:space="0" w:color="auto"/>
                    <w:bottom w:val="none" w:sz="0" w:space="0" w:color="auto"/>
                    <w:right w:val="none" w:sz="0" w:space="0" w:color="auto"/>
                  </w:divBdr>
                  <w:divsChild>
                    <w:div w:id="1321956907">
                      <w:marLeft w:val="0"/>
                      <w:marRight w:val="0"/>
                      <w:marTop w:val="0"/>
                      <w:marBottom w:val="0"/>
                      <w:divBdr>
                        <w:top w:val="none" w:sz="0" w:space="0" w:color="auto"/>
                        <w:left w:val="none" w:sz="0" w:space="0" w:color="auto"/>
                        <w:bottom w:val="none" w:sz="0" w:space="0" w:color="auto"/>
                        <w:right w:val="none" w:sz="0" w:space="0" w:color="auto"/>
                      </w:divBdr>
                    </w:div>
                  </w:divsChild>
                </w:div>
                <w:div w:id="1762022681">
                  <w:marLeft w:val="0"/>
                  <w:marRight w:val="0"/>
                  <w:marTop w:val="0"/>
                  <w:marBottom w:val="0"/>
                  <w:divBdr>
                    <w:top w:val="none" w:sz="0" w:space="0" w:color="auto"/>
                    <w:left w:val="none" w:sz="0" w:space="0" w:color="auto"/>
                    <w:bottom w:val="none" w:sz="0" w:space="0" w:color="auto"/>
                    <w:right w:val="none" w:sz="0" w:space="0" w:color="auto"/>
                  </w:divBdr>
                  <w:divsChild>
                    <w:div w:id="137186983">
                      <w:marLeft w:val="0"/>
                      <w:marRight w:val="0"/>
                      <w:marTop w:val="0"/>
                      <w:marBottom w:val="0"/>
                      <w:divBdr>
                        <w:top w:val="none" w:sz="0" w:space="0" w:color="auto"/>
                        <w:left w:val="none" w:sz="0" w:space="0" w:color="auto"/>
                        <w:bottom w:val="none" w:sz="0" w:space="0" w:color="auto"/>
                        <w:right w:val="none" w:sz="0" w:space="0" w:color="auto"/>
                      </w:divBdr>
                    </w:div>
                  </w:divsChild>
                </w:div>
                <w:div w:id="1479881091">
                  <w:marLeft w:val="0"/>
                  <w:marRight w:val="0"/>
                  <w:marTop w:val="0"/>
                  <w:marBottom w:val="0"/>
                  <w:divBdr>
                    <w:top w:val="none" w:sz="0" w:space="0" w:color="auto"/>
                    <w:left w:val="none" w:sz="0" w:space="0" w:color="auto"/>
                    <w:bottom w:val="none" w:sz="0" w:space="0" w:color="auto"/>
                    <w:right w:val="none" w:sz="0" w:space="0" w:color="auto"/>
                  </w:divBdr>
                  <w:divsChild>
                    <w:div w:id="1361202123">
                      <w:marLeft w:val="0"/>
                      <w:marRight w:val="0"/>
                      <w:marTop w:val="0"/>
                      <w:marBottom w:val="0"/>
                      <w:divBdr>
                        <w:top w:val="none" w:sz="0" w:space="0" w:color="auto"/>
                        <w:left w:val="none" w:sz="0" w:space="0" w:color="auto"/>
                        <w:bottom w:val="none" w:sz="0" w:space="0" w:color="auto"/>
                        <w:right w:val="none" w:sz="0" w:space="0" w:color="auto"/>
                      </w:divBdr>
                    </w:div>
                  </w:divsChild>
                </w:div>
                <w:div w:id="180555785">
                  <w:marLeft w:val="0"/>
                  <w:marRight w:val="0"/>
                  <w:marTop w:val="0"/>
                  <w:marBottom w:val="0"/>
                  <w:divBdr>
                    <w:top w:val="none" w:sz="0" w:space="0" w:color="auto"/>
                    <w:left w:val="none" w:sz="0" w:space="0" w:color="auto"/>
                    <w:bottom w:val="none" w:sz="0" w:space="0" w:color="auto"/>
                    <w:right w:val="none" w:sz="0" w:space="0" w:color="auto"/>
                  </w:divBdr>
                  <w:divsChild>
                    <w:div w:id="379283924">
                      <w:marLeft w:val="0"/>
                      <w:marRight w:val="0"/>
                      <w:marTop w:val="0"/>
                      <w:marBottom w:val="0"/>
                      <w:divBdr>
                        <w:top w:val="none" w:sz="0" w:space="0" w:color="auto"/>
                        <w:left w:val="none" w:sz="0" w:space="0" w:color="auto"/>
                        <w:bottom w:val="none" w:sz="0" w:space="0" w:color="auto"/>
                        <w:right w:val="none" w:sz="0" w:space="0" w:color="auto"/>
                      </w:divBdr>
                    </w:div>
                  </w:divsChild>
                </w:div>
                <w:div w:id="155922959">
                  <w:marLeft w:val="0"/>
                  <w:marRight w:val="0"/>
                  <w:marTop w:val="0"/>
                  <w:marBottom w:val="0"/>
                  <w:divBdr>
                    <w:top w:val="none" w:sz="0" w:space="0" w:color="auto"/>
                    <w:left w:val="none" w:sz="0" w:space="0" w:color="auto"/>
                    <w:bottom w:val="none" w:sz="0" w:space="0" w:color="auto"/>
                    <w:right w:val="none" w:sz="0" w:space="0" w:color="auto"/>
                  </w:divBdr>
                  <w:divsChild>
                    <w:div w:id="1024209190">
                      <w:marLeft w:val="0"/>
                      <w:marRight w:val="0"/>
                      <w:marTop w:val="0"/>
                      <w:marBottom w:val="0"/>
                      <w:divBdr>
                        <w:top w:val="none" w:sz="0" w:space="0" w:color="auto"/>
                        <w:left w:val="none" w:sz="0" w:space="0" w:color="auto"/>
                        <w:bottom w:val="none" w:sz="0" w:space="0" w:color="auto"/>
                        <w:right w:val="none" w:sz="0" w:space="0" w:color="auto"/>
                      </w:divBdr>
                    </w:div>
                  </w:divsChild>
                </w:div>
                <w:div w:id="1656253865">
                  <w:marLeft w:val="0"/>
                  <w:marRight w:val="0"/>
                  <w:marTop w:val="0"/>
                  <w:marBottom w:val="0"/>
                  <w:divBdr>
                    <w:top w:val="none" w:sz="0" w:space="0" w:color="auto"/>
                    <w:left w:val="none" w:sz="0" w:space="0" w:color="auto"/>
                    <w:bottom w:val="none" w:sz="0" w:space="0" w:color="auto"/>
                    <w:right w:val="none" w:sz="0" w:space="0" w:color="auto"/>
                  </w:divBdr>
                  <w:divsChild>
                    <w:div w:id="251746770">
                      <w:marLeft w:val="0"/>
                      <w:marRight w:val="0"/>
                      <w:marTop w:val="0"/>
                      <w:marBottom w:val="0"/>
                      <w:divBdr>
                        <w:top w:val="none" w:sz="0" w:space="0" w:color="auto"/>
                        <w:left w:val="none" w:sz="0" w:space="0" w:color="auto"/>
                        <w:bottom w:val="none" w:sz="0" w:space="0" w:color="auto"/>
                        <w:right w:val="none" w:sz="0" w:space="0" w:color="auto"/>
                      </w:divBdr>
                    </w:div>
                  </w:divsChild>
                </w:div>
                <w:div w:id="1689794570">
                  <w:marLeft w:val="0"/>
                  <w:marRight w:val="0"/>
                  <w:marTop w:val="0"/>
                  <w:marBottom w:val="0"/>
                  <w:divBdr>
                    <w:top w:val="none" w:sz="0" w:space="0" w:color="auto"/>
                    <w:left w:val="none" w:sz="0" w:space="0" w:color="auto"/>
                    <w:bottom w:val="none" w:sz="0" w:space="0" w:color="auto"/>
                    <w:right w:val="none" w:sz="0" w:space="0" w:color="auto"/>
                  </w:divBdr>
                  <w:divsChild>
                    <w:div w:id="444082341">
                      <w:marLeft w:val="0"/>
                      <w:marRight w:val="0"/>
                      <w:marTop w:val="0"/>
                      <w:marBottom w:val="0"/>
                      <w:divBdr>
                        <w:top w:val="none" w:sz="0" w:space="0" w:color="auto"/>
                        <w:left w:val="none" w:sz="0" w:space="0" w:color="auto"/>
                        <w:bottom w:val="none" w:sz="0" w:space="0" w:color="auto"/>
                        <w:right w:val="none" w:sz="0" w:space="0" w:color="auto"/>
                      </w:divBdr>
                    </w:div>
                  </w:divsChild>
                </w:div>
                <w:div w:id="1496871763">
                  <w:marLeft w:val="0"/>
                  <w:marRight w:val="0"/>
                  <w:marTop w:val="0"/>
                  <w:marBottom w:val="0"/>
                  <w:divBdr>
                    <w:top w:val="none" w:sz="0" w:space="0" w:color="auto"/>
                    <w:left w:val="none" w:sz="0" w:space="0" w:color="auto"/>
                    <w:bottom w:val="none" w:sz="0" w:space="0" w:color="auto"/>
                    <w:right w:val="none" w:sz="0" w:space="0" w:color="auto"/>
                  </w:divBdr>
                  <w:divsChild>
                    <w:div w:id="2106222104">
                      <w:marLeft w:val="0"/>
                      <w:marRight w:val="0"/>
                      <w:marTop w:val="0"/>
                      <w:marBottom w:val="0"/>
                      <w:divBdr>
                        <w:top w:val="none" w:sz="0" w:space="0" w:color="auto"/>
                        <w:left w:val="none" w:sz="0" w:space="0" w:color="auto"/>
                        <w:bottom w:val="none" w:sz="0" w:space="0" w:color="auto"/>
                        <w:right w:val="none" w:sz="0" w:space="0" w:color="auto"/>
                      </w:divBdr>
                    </w:div>
                  </w:divsChild>
                </w:div>
                <w:div w:id="691347126">
                  <w:marLeft w:val="0"/>
                  <w:marRight w:val="0"/>
                  <w:marTop w:val="0"/>
                  <w:marBottom w:val="0"/>
                  <w:divBdr>
                    <w:top w:val="none" w:sz="0" w:space="0" w:color="auto"/>
                    <w:left w:val="none" w:sz="0" w:space="0" w:color="auto"/>
                    <w:bottom w:val="none" w:sz="0" w:space="0" w:color="auto"/>
                    <w:right w:val="none" w:sz="0" w:space="0" w:color="auto"/>
                  </w:divBdr>
                  <w:divsChild>
                    <w:div w:id="1746801823">
                      <w:marLeft w:val="0"/>
                      <w:marRight w:val="0"/>
                      <w:marTop w:val="0"/>
                      <w:marBottom w:val="0"/>
                      <w:divBdr>
                        <w:top w:val="none" w:sz="0" w:space="0" w:color="auto"/>
                        <w:left w:val="none" w:sz="0" w:space="0" w:color="auto"/>
                        <w:bottom w:val="none" w:sz="0" w:space="0" w:color="auto"/>
                        <w:right w:val="none" w:sz="0" w:space="0" w:color="auto"/>
                      </w:divBdr>
                    </w:div>
                  </w:divsChild>
                </w:div>
                <w:div w:id="80413630">
                  <w:marLeft w:val="0"/>
                  <w:marRight w:val="0"/>
                  <w:marTop w:val="0"/>
                  <w:marBottom w:val="0"/>
                  <w:divBdr>
                    <w:top w:val="none" w:sz="0" w:space="0" w:color="auto"/>
                    <w:left w:val="none" w:sz="0" w:space="0" w:color="auto"/>
                    <w:bottom w:val="none" w:sz="0" w:space="0" w:color="auto"/>
                    <w:right w:val="none" w:sz="0" w:space="0" w:color="auto"/>
                  </w:divBdr>
                  <w:divsChild>
                    <w:div w:id="1301763502">
                      <w:marLeft w:val="0"/>
                      <w:marRight w:val="0"/>
                      <w:marTop w:val="0"/>
                      <w:marBottom w:val="0"/>
                      <w:divBdr>
                        <w:top w:val="none" w:sz="0" w:space="0" w:color="auto"/>
                        <w:left w:val="none" w:sz="0" w:space="0" w:color="auto"/>
                        <w:bottom w:val="none" w:sz="0" w:space="0" w:color="auto"/>
                        <w:right w:val="none" w:sz="0" w:space="0" w:color="auto"/>
                      </w:divBdr>
                    </w:div>
                  </w:divsChild>
                </w:div>
                <w:div w:id="606431872">
                  <w:marLeft w:val="0"/>
                  <w:marRight w:val="0"/>
                  <w:marTop w:val="0"/>
                  <w:marBottom w:val="0"/>
                  <w:divBdr>
                    <w:top w:val="none" w:sz="0" w:space="0" w:color="auto"/>
                    <w:left w:val="none" w:sz="0" w:space="0" w:color="auto"/>
                    <w:bottom w:val="none" w:sz="0" w:space="0" w:color="auto"/>
                    <w:right w:val="none" w:sz="0" w:space="0" w:color="auto"/>
                  </w:divBdr>
                  <w:divsChild>
                    <w:div w:id="563638998">
                      <w:marLeft w:val="0"/>
                      <w:marRight w:val="0"/>
                      <w:marTop w:val="0"/>
                      <w:marBottom w:val="0"/>
                      <w:divBdr>
                        <w:top w:val="none" w:sz="0" w:space="0" w:color="auto"/>
                        <w:left w:val="none" w:sz="0" w:space="0" w:color="auto"/>
                        <w:bottom w:val="none" w:sz="0" w:space="0" w:color="auto"/>
                        <w:right w:val="none" w:sz="0" w:space="0" w:color="auto"/>
                      </w:divBdr>
                    </w:div>
                  </w:divsChild>
                </w:div>
                <w:div w:id="1168902408">
                  <w:marLeft w:val="0"/>
                  <w:marRight w:val="0"/>
                  <w:marTop w:val="0"/>
                  <w:marBottom w:val="0"/>
                  <w:divBdr>
                    <w:top w:val="none" w:sz="0" w:space="0" w:color="auto"/>
                    <w:left w:val="none" w:sz="0" w:space="0" w:color="auto"/>
                    <w:bottom w:val="none" w:sz="0" w:space="0" w:color="auto"/>
                    <w:right w:val="none" w:sz="0" w:space="0" w:color="auto"/>
                  </w:divBdr>
                  <w:divsChild>
                    <w:div w:id="15094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7119">
          <w:marLeft w:val="0"/>
          <w:marRight w:val="0"/>
          <w:marTop w:val="0"/>
          <w:marBottom w:val="0"/>
          <w:divBdr>
            <w:top w:val="none" w:sz="0" w:space="0" w:color="auto"/>
            <w:left w:val="none" w:sz="0" w:space="0" w:color="auto"/>
            <w:bottom w:val="none" w:sz="0" w:space="0" w:color="auto"/>
            <w:right w:val="none" w:sz="0" w:space="0" w:color="auto"/>
          </w:divBdr>
        </w:div>
        <w:div w:id="363098387">
          <w:marLeft w:val="0"/>
          <w:marRight w:val="0"/>
          <w:marTop w:val="0"/>
          <w:marBottom w:val="0"/>
          <w:divBdr>
            <w:top w:val="none" w:sz="0" w:space="0" w:color="auto"/>
            <w:left w:val="none" w:sz="0" w:space="0" w:color="auto"/>
            <w:bottom w:val="none" w:sz="0" w:space="0" w:color="auto"/>
            <w:right w:val="none" w:sz="0" w:space="0" w:color="auto"/>
          </w:divBdr>
        </w:div>
        <w:div w:id="42413966">
          <w:marLeft w:val="0"/>
          <w:marRight w:val="0"/>
          <w:marTop w:val="0"/>
          <w:marBottom w:val="0"/>
          <w:divBdr>
            <w:top w:val="none" w:sz="0" w:space="0" w:color="auto"/>
            <w:left w:val="none" w:sz="0" w:space="0" w:color="auto"/>
            <w:bottom w:val="none" w:sz="0" w:space="0" w:color="auto"/>
            <w:right w:val="none" w:sz="0" w:space="0" w:color="auto"/>
          </w:divBdr>
        </w:div>
        <w:div w:id="1649435799">
          <w:marLeft w:val="0"/>
          <w:marRight w:val="0"/>
          <w:marTop w:val="0"/>
          <w:marBottom w:val="0"/>
          <w:divBdr>
            <w:top w:val="none" w:sz="0" w:space="0" w:color="auto"/>
            <w:left w:val="none" w:sz="0" w:space="0" w:color="auto"/>
            <w:bottom w:val="none" w:sz="0" w:space="0" w:color="auto"/>
            <w:right w:val="none" w:sz="0" w:space="0" w:color="auto"/>
          </w:divBdr>
        </w:div>
        <w:div w:id="624387471">
          <w:marLeft w:val="0"/>
          <w:marRight w:val="0"/>
          <w:marTop w:val="0"/>
          <w:marBottom w:val="0"/>
          <w:divBdr>
            <w:top w:val="none" w:sz="0" w:space="0" w:color="auto"/>
            <w:left w:val="none" w:sz="0" w:space="0" w:color="auto"/>
            <w:bottom w:val="none" w:sz="0" w:space="0" w:color="auto"/>
            <w:right w:val="none" w:sz="0" w:space="0" w:color="auto"/>
          </w:divBdr>
        </w:div>
        <w:div w:id="1339842431">
          <w:marLeft w:val="0"/>
          <w:marRight w:val="0"/>
          <w:marTop w:val="0"/>
          <w:marBottom w:val="0"/>
          <w:divBdr>
            <w:top w:val="none" w:sz="0" w:space="0" w:color="auto"/>
            <w:left w:val="none" w:sz="0" w:space="0" w:color="auto"/>
            <w:bottom w:val="none" w:sz="0" w:space="0" w:color="auto"/>
            <w:right w:val="none" w:sz="0" w:space="0" w:color="auto"/>
          </w:divBdr>
        </w:div>
        <w:div w:id="669450501">
          <w:marLeft w:val="0"/>
          <w:marRight w:val="0"/>
          <w:marTop w:val="0"/>
          <w:marBottom w:val="0"/>
          <w:divBdr>
            <w:top w:val="none" w:sz="0" w:space="0" w:color="auto"/>
            <w:left w:val="none" w:sz="0" w:space="0" w:color="auto"/>
            <w:bottom w:val="none" w:sz="0" w:space="0" w:color="auto"/>
            <w:right w:val="none" w:sz="0" w:space="0" w:color="auto"/>
          </w:divBdr>
        </w:div>
        <w:div w:id="675960122">
          <w:marLeft w:val="0"/>
          <w:marRight w:val="0"/>
          <w:marTop w:val="0"/>
          <w:marBottom w:val="0"/>
          <w:divBdr>
            <w:top w:val="none" w:sz="0" w:space="0" w:color="auto"/>
            <w:left w:val="none" w:sz="0" w:space="0" w:color="auto"/>
            <w:bottom w:val="none" w:sz="0" w:space="0" w:color="auto"/>
            <w:right w:val="none" w:sz="0" w:space="0" w:color="auto"/>
          </w:divBdr>
        </w:div>
        <w:div w:id="1017118744">
          <w:marLeft w:val="0"/>
          <w:marRight w:val="0"/>
          <w:marTop w:val="0"/>
          <w:marBottom w:val="0"/>
          <w:divBdr>
            <w:top w:val="none" w:sz="0" w:space="0" w:color="auto"/>
            <w:left w:val="none" w:sz="0" w:space="0" w:color="auto"/>
            <w:bottom w:val="none" w:sz="0" w:space="0" w:color="auto"/>
            <w:right w:val="none" w:sz="0" w:space="0" w:color="auto"/>
          </w:divBdr>
        </w:div>
        <w:div w:id="584803128">
          <w:marLeft w:val="0"/>
          <w:marRight w:val="0"/>
          <w:marTop w:val="0"/>
          <w:marBottom w:val="0"/>
          <w:divBdr>
            <w:top w:val="none" w:sz="0" w:space="0" w:color="auto"/>
            <w:left w:val="none" w:sz="0" w:space="0" w:color="auto"/>
            <w:bottom w:val="none" w:sz="0" w:space="0" w:color="auto"/>
            <w:right w:val="none" w:sz="0" w:space="0" w:color="auto"/>
          </w:divBdr>
        </w:div>
        <w:div w:id="247737655">
          <w:marLeft w:val="0"/>
          <w:marRight w:val="0"/>
          <w:marTop w:val="0"/>
          <w:marBottom w:val="0"/>
          <w:divBdr>
            <w:top w:val="none" w:sz="0" w:space="0" w:color="auto"/>
            <w:left w:val="none" w:sz="0" w:space="0" w:color="auto"/>
            <w:bottom w:val="none" w:sz="0" w:space="0" w:color="auto"/>
            <w:right w:val="none" w:sz="0" w:space="0" w:color="auto"/>
          </w:divBdr>
        </w:div>
        <w:div w:id="565922741">
          <w:marLeft w:val="0"/>
          <w:marRight w:val="0"/>
          <w:marTop w:val="0"/>
          <w:marBottom w:val="0"/>
          <w:divBdr>
            <w:top w:val="none" w:sz="0" w:space="0" w:color="auto"/>
            <w:left w:val="none" w:sz="0" w:space="0" w:color="auto"/>
            <w:bottom w:val="none" w:sz="0" w:space="0" w:color="auto"/>
            <w:right w:val="none" w:sz="0" w:space="0" w:color="auto"/>
          </w:divBdr>
        </w:div>
        <w:div w:id="1808088260">
          <w:marLeft w:val="0"/>
          <w:marRight w:val="0"/>
          <w:marTop w:val="0"/>
          <w:marBottom w:val="0"/>
          <w:divBdr>
            <w:top w:val="none" w:sz="0" w:space="0" w:color="auto"/>
            <w:left w:val="none" w:sz="0" w:space="0" w:color="auto"/>
            <w:bottom w:val="none" w:sz="0" w:space="0" w:color="auto"/>
            <w:right w:val="none" w:sz="0" w:space="0" w:color="auto"/>
          </w:divBdr>
        </w:div>
        <w:div w:id="929512484">
          <w:marLeft w:val="0"/>
          <w:marRight w:val="0"/>
          <w:marTop w:val="0"/>
          <w:marBottom w:val="0"/>
          <w:divBdr>
            <w:top w:val="none" w:sz="0" w:space="0" w:color="auto"/>
            <w:left w:val="none" w:sz="0" w:space="0" w:color="auto"/>
            <w:bottom w:val="none" w:sz="0" w:space="0" w:color="auto"/>
            <w:right w:val="none" w:sz="0" w:space="0" w:color="auto"/>
          </w:divBdr>
        </w:div>
        <w:div w:id="1155536553">
          <w:marLeft w:val="0"/>
          <w:marRight w:val="0"/>
          <w:marTop w:val="0"/>
          <w:marBottom w:val="0"/>
          <w:divBdr>
            <w:top w:val="none" w:sz="0" w:space="0" w:color="auto"/>
            <w:left w:val="none" w:sz="0" w:space="0" w:color="auto"/>
            <w:bottom w:val="none" w:sz="0" w:space="0" w:color="auto"/>
            <w:right w:val="none" w:sz="0" w:space="0" w:color="auto"/>
          </w:divBdr>
          <w:divsChild>
            <w:div w:id="62411143">
              <w:marLeft w:val="-75"/>
              <w:marRight w:val="0"/>
              <w:marTop w:val="30"/>
              <w:marBottom w:val="30"/>
              <w:divBdr>
                <w:top w:val="none" w:sz="0" w:space="0" w:color="auto"/>
                <w:left w:val="none" w:sz="0" w:space="0" w:color="auto"/>
                <w:bottom w:val="none" w:sz="0" w:space="0" w:color="auto"/>
                <w:right w:val="none" w:sz="0" w:space="0" w:color="auto"/>
              </w:divBdr>
              <w:divsChild>
                <w:div w:id="463081571">
                  <w:marLeft w:val="0"/>
                  <w:marRight w:val="0"/>
                  <w:marTop w:val="0"/>
                  <w:marBottom w:val="0"/>
                  <w:divBdr>
                    <w:top w:val="none" w:sz="0" w:space="0" w:color="auto"/>
                    <w:left w:val="none" w:sz="0" w:space="0" w:color="auto"/>
                    <w:bottom w:val="none" w:sz="0" w:space="0" w:color="auto"/>
                    <w:right w:val="none" w:sz="0" w:space="0" w:color="auto"/>
                  </w:divBdr>
                  <w:divsChild>
                    <w:div w:id="1526408519">
                      <w:marLeft w:val="0"/>
                      <w:marRight w:val="0"/>
                      <w:marTop w:val="0"/>
                      <w:marBottom w:val="0"/>
                      <w:divBdr>
                        <w:top w:val="none" w:sz="0" w:space="0" w:color="auto"/>
                        <w:left w:val="none" w:sz="0" w:space="0" w:color="auto"/>
                        <w:bottom w:val="none" w:sz="0" w:space="0" w:color="auto"/>
                        <w:right w:val="none" w:sz="0" w:space="0" w:color="auto"/>
                      </w:divBdr>
                    </w:div>
                  </w:divsChild>
                </w:div>
                <w:div w:id="843855992">
                  <w:marLeft w:val="0"/>
                  <w:marRight w:val="0"/>
                  <w:marTop w:val="0"/>
                  <w:marBottom w:val="0"/>
                  <w:divBdr>
                    <w:top w:val="none" w:sz="0" w:space="0" w:color="auto"/>
                    <w:left w:val="none" w:sz="0" w:space="0" w:color="auto"/>
                    <w:bottom w:val="none" w:sz="0" w:space="0" w:color="auto"/>
                    <w:right w:val="none" w:sz="0" w:space="0" w:color="auto"/>
                  </w:divBdr>
                  <w:divsChild>
                    <w:div w:id="700281181">
                      <w:marLeft w:val="0"/>
                      <w:marRight w:val="0"/>
                      <w:marTop w:val="0"/>
                      <w:marBottom w:val="0"/>
                      <w:divBdr>
                        <w:top w:val="none" w:sz="0" w:space="0" w:color="auto"/>
                        <w:left w:val="none" w:sz="0" w:space="0" w:color="auto"/>
                        <w:bottom w:val="none" w:sz="0" w:space="0" w:color="auto"/>
                        <w:right w:val="none" w:sz="0" w:space="0" w:color="auto"/>
                      </w:divBdr>
                    </w:div>
                  </w:divsChild>
                </w:div>
                <w:div w:id="1747141553">
                  <w:marLeft w:val="0"/>
                  <w:marRight w:val="0"/>
                  <w:marTop w:val="0"/>
                  <w:marBottom w:val="0"/>
                  <w:divBdr>
                    <w:top w:val="none" w:sz="0" w:space="0" w:color="auto"/>
                    <w:left w:val="none" w:sz="0" w:space="0" w:color="auto"/>
                    <w:bottom w:val="none" w:sz="0" w:space="0" w:color="auto"/>
                    <w:right w:val="none" w:sz="0" w:space="0" w:color="auto"/>
                  </w:divBdr>
                  <w:divsChild>
                    <w:div w:id="1862469438">
                      <w:marLeft w:val="0"/>
                      <w:marRight w:val="0"/>
                      <w:marTop w:val="0"/>
                      <w:marBottom w:val="0"/>
                      <w:divBdr>
                        <w:top w:val="none" w:sz="0" w:space="0" w:color="auto"/>
                        <w:left w:val="none" w:sz="0" w:space="0" w:color="auto"/>
                        <w:bottom w:val="none" w:sz="0" w:space="0" w:color="auto"/>
                        <w:right w:val="none" w:sz="0" w:space="0" w:color="auto"/>
                      </w:divBdr>
                    </w:div>
                  </w:divsChild>
                </w:div>
                <w:div w:id="2078506234">
                  <w:marLeft w:val="0"/>
                  <w:marRight w:val="0"/>
                  <w:marTop w:val="0"/>
                  <w:marBottom w:val="0"/>
                  <w:divBdr>
                    <w:top w:val="none" w:sz="0" w:space="0" w:color="auto"/>
                    <w:left w:val="none" w:sz="0" w:space="0" w:color="auto"/>
                    <w:bottom w:val="none" w:sz="0" w:space="0" w:color="auto"/>
                    <w:right w:val="none" w:sz="0" w:space="0" w:color="auto"/>
                  </w:divBdr>
                  <w:divsChild>
                    <w:div w:id="2010331016">
                      <w:marLeft w:val="0"/>
                      <w:marRight w:val="0"/>
                      <w:marTop w:val="0"/>
                      <w:marBottom w:val="0"/>
                      <w:divBdr>
                        <w:top w:val="none" w:sz="0" w:space="0" w:color="auto"/>
                        <w:left w:val="none" w:sz="0" w:space="0" w:color="auto"/>
                        <w:bottom w:val="none" w:sz="0" w:space="0" w:color="auto"/>
                        <w:right w:val="none" w:sz="0" w:space="0" w:color="auto"/>
                      </w:divBdr>
                    </w:div>
                  </w:divsChild>
                </w:div>
                <w:div w:id="1157380213">
                  <w:marLeft w:val="0"/>
                  <w:marRight w:val="0"/>
                  <w:marTop w:val="0"/>
                  <w:marBottom w:val="0"/>
                  <w:divBdr>
                    <w:top w:val="none" w:sz="0" w:space="0" w:color="auto"/>
                    <w:left w:val="none" w:sz="0" w:space="0" w:color="auto"/>
                    <w:bottom w:val="none" w:sz="0" w:space="0" w:color="auto"/>
                    <w:right w:val="none" w:sz="0" w:space="0" w:color="auto"/>
                  </w:divBdr>
                  <w:divsChild>
                    <w:div w:id="658075794">
                      <w:marLeft w:val="0"/>
                      <w:marRight w:val="0"/>
                      <w:marTop w:val="0"/>
                      <w:marBottom w:val="0"/>
                      <w:divBdr>
                        <w:top w:val="none" w:sz="0" w:space="0" w:color="auto"/>
                        <w:left w:val="none" w:sz="0" w:space="0" w:color="auto"/>
                        <w:bottom w:val="none" w:sz="0" w:space="0" w:color="auto"/>
                        <w:right w:val="none" w:sz="0" w:space="0" w:color="auto"/>
                      </w:divBdr>
                    </w:div>
                  </w:divsChild>
                </w:div>
                <w:div w:id="1265917501">
                  <w:marLeft w:val="0"/>
                  <w:marRight w:val="0"/>
                  <w:marTop w:val="0"/>
                  <w:marBottom w:val="0"/>
                  <w:divBdr>
                    <w:top w:val="none" w:sz="0" w:space="0" w:color="auto"/>
                    <w:left w:val="none" w:sz="0" w:space="0" w:color="auto"/>
                    <w:bottom w:val="none" w:sz="0" w:space="0" w:color="auto"/>
                    <w:right w:val="none" w:sz="0" w:space="0" w:color="auto"/>
                  </w:divBdr>
                  <w:divsChild>
                    <w:div w:id="1922906345">
                      <w:marLeft w:val="0"/>
                      <w:marRight w:val="0"/>
                      <w:marTop w:val="0"/>
                      <w:marBottom w:val="0"/>
                      <w:divBdr>
                        <w:top w:val="none" w:sz="0" w:space="0" w:color="auto"/>
                        <w:left w:val="none" w:sz="0" w:space="0" w:color="auto"/>
                        <w:bottom w:val="none" w:sz="0" w:space="0" w:color="auto"/>
                        <w:right w:val="none" w:sz="0" w:space="0" w:color="auto"/>
                      </w:divBdr>
                    </w:div>
                  </w:divsChild>
                </w:div>
                <w:div w:id="1548104897">
                  <w:marLeft w:val="0"/>
                  <w:marRight w:val="0"/>
                  <w:marTop w:val="0"/>
                  <w:marBottom w:val="0"/>
                  <w:divBdr>
                    <w:top w:val="none" w:sz="0" w:space="0" w:color="auto"/>
                    <w:left w:val="none" w:sz="0" w:space="0" w:color="auto"/>
                    <w:bottom w:val="none" w:sz="0" w:space="0" w:color="auto"/>
                    <w:right w:val="none" w:sz="0" w:space="0" w:color="auto"/>
                  </w:divBdr>
                  <w:divsChild>
                    <w:div w:id="1845440614">
                      <w:marLeft w:val="0"/>
                      <w:marRight w:val="0"/>
                      <w:marTop w:val="0"/>
                      <w:marBottom w:val="0"/>
                      <w:divBdr>
                        <w:top w:val="none" w:sz="0" w:space="0" w:color="auto"/>
                        <w:left w:val="none" w:sz="0" w:space="0" w:color="auto"/>
                        <w:bottom w:val="none" w:sz="0" w:space="0" w:color="auto"/>
                        <w:right w:val="none" w:sz="0" w:space="0" w:color="auto"/>
                      </w:divBdr>
                    </w:div>
                  </w:divsChild>
                </w:div>
                <w:div w:id="1720543629">
                  <w:marLeft w:val="0"/>
                  <w:marRight w:val="0"/>
                  <w:marTop w:val="0"/>
                  <w:marBottom w:val="0"/>
                  <w:divBdr>
                    <w:top w:val="none" w:sz="0" w:space="0" w:color="auto"/>
                    <w:left w:val="none" w:sz="0" w:space="0" w:color="auto"/>
                    <w:bottom w:val="none" w:sz="0" w:space="0" w:color="auto"/>
                    <w:right w:val="none" w:sz="0" w:space="0" w:color="auto"/>
                  </w:divBdr>
                  <w:divsChild>
                    <w:div w:id="2045446541">
                      <w:marLeft w:val="0"/>
                      <w:marRight w:val="0"/>
                      <w:marTop w:val="0"/>
                      <w:marBottom w:val="0"/>
                      <w:divBdr>
                        <w:top w:val="none" w:sz="0" w:space="0" w:color="auto"/>
                        <w:left w:val="none" w:sz="0" w:space="0" w:color="auto"/>
                        <w:bottom w:val="none" w:sz="0" w:space="0" w:color="auto"/>
                        <w:right w:val="none" w:sz="0" w:space="0" w:color="auto"/>
                      </w:divBdr>
                    </w:div>
                  </w:divsChild>
                </w:div>
                <w:div w:id="567620527">
                  <w:marLeft w:val="0"/>
                  <w:marRight w:val="0"/>
                  <w:marTop w:val="0"/>
                  <w:marBottom w:val="0"/>
                  <w:divBdr>
                    <w:top w:val="none" w:sz="0" w:space="0" w:color="auto"/>
                    <w:left w:val="none" w:sz="0" w:space="0" w:color="auto"/>
                    <w:bottom w:val="none" w:sz="0" w:space="0" w:color="auto"/>
                    <w:right w:val="none" w:sz="0" w:space="0" w:color="auto"/>
                  </w:divBdr>
                  <w:divsChild>
                    <w:div w:id="1786150148">
                      <w:marLeft w:val="0"/>
                      <w:marRight w:val="0"/>
                      <w:marTop w:val="0"/>
                      <w:marBottom w:val="0"/>
                      <w:divBdr>
                        <w:top w:val="none" w:sz="0" w:space="0" w:color="auto"/>
                        <w:left w:val="none" w:sz="0" w:space="0" w:color="auto"/>
                        <w:bottom w:val="none" w:sz="0" w:space="0" w:color="auto"/>
                        <w:right w:val="none" w:sz="0" w:space="0" w:color="auto"/>
                      </w:divBdr>
                    </w:div>
                  </w:divsChild>
                </w:div>
                <w:div w:id="1881044619">
                  <w:marLeft w:val="0"/>
                  <w:marRight w:val="0"/>
                  <w:marTop w:val="0"/>
                  <w:marBottom w:val="0"/>
                  <w:divBdr>
                    <w:top w:val="none" w:sz="0" w:space="0" w:color="auto"/>
                    <w:left w:val="none" w:sz="0" w:space="0" w:color="auto"/>
                    <w:bottom w:val="none" w:sz="0" w:space="0" w:color="auto"/>
                    <w:right w:val="none" w:sz="0" w:space="0" w:color="auto"/>
                  </w:divBdr>
                  <w:divsChild>
                    <w:div w:id="1562516491">
                      <w:marLeft w:val="0"/>
                      <w:marRight w:val="0"/>
                      <w:marTop w:val="0"/>
                      <w:marBottom w:val="0"/>
                      <w:divBdr>
                        <w:top w:val="none" w:sz="0" w:space="0" w:color="auto"/>
                        <w:left w:val="none" w:sz="0" w:space="0" w:color="auto"/>
                        <w:bottom w:val="none" w:sz="0" w:space="0" w:color="auto"/>
                        <w:right w:val="none" w:sz="0" w:space="0" w:color="auto"/>
                      </w:divBdr>
                    </w:div>
                  </w:divsChild>
                </w:div>
                <w:div w:id="465926345">
                  <w:marLeft w:val="0"/>
                  <w:marRight w:val="0"/>
                  <w:marTop w:val="0"/>
                  <w:marBottom w:val="0"/>
                  <w:divBdr>
                    <w:top w:val="none" w:sz="0" w:space="0" w:color="auto"/>
                    <w:left w:val="none" w:sz="0" w:space="0" w:color="auto"/>
                    <w:bottom w:val="none" w:sz="0" w:space="0" w:color="auto"/>
                    <w:right w:val="none" w:sz="0" w:space="0" w:color="auto"/>
                  </w:divBdr>
                  <w:divsChild>
                    <w:div w:id="1847475562">
                      <w:marLeft w:val="0"/>
                      <w:marRight w:val="0"/>
                      <w:marTop w:val="0"/>
                      <w:marBottom w:val="0"/>
                      <w:divBdr>
                        <w:top w:val="none" w:sz="0" w:space="0" w:color="auto"/>
                        <w:left w:val="none" w:sz="0" w:space="0" w:color="auto"/>
                        <w:bottom w:val="none" w:sz="0" w:space="0" w:color="auto"/>
                        <w:right w:val="none" w:sz="0" w:space="0" w:color="auto"/>
                      </w:divBdr>
                    </w:div>
                  </w:divsChild>
                </w:div>
                <w:div w:id="1718972792">
                  <w:marLeft w:val="0"/>
                  <w:marRight w:val="0"/>
                  <w:marTop w:val="0"/>
                  <w:marBottom w:val="0"/>
                  <w:divBdr>
                    <w:top w:val="none" w:sz="0" w:space="0" w:color="auto"/>
                    <w:left w:val="none" w:sz="0" w:space="0" w:color="auto"/>
                    <w:bottom w:val="none" w:sz="0" w:space="0" w:color="auto"/>
                    <w:right w:val="none" w:sz="0" w:space="0" w:color="auto"/>
                  </w:divBdr>
                  <w:divsChild>
                    <w:div w:id="19556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906">
          <w:marLeft w:val="0"/>
          <w:marRight w:val="0"/>
          <w:marTop w:val="0"/>
          <w:marBottom w:val="0"/>
          <w:divBdr>
            <w:top w:val="none" w:sz="0" w:space="0" w:color="auto"/>
            <w:left w:val="none" w:sz="0" w:space="0" w:color="auto"/>
            <w:bottom w:val="none" w:sz="0" w:space="0" w:color="auto"/>
            <w:right w:val="none" w:sz="0" w:space="0" w:color="auto"/>
          </w:divBdr>
        </w:div>
        <w:div w:id="426191483">
          <w:marLeft w:val="0"/>
          <w:marRight w:val="0"/>
          <w:marTop w:val="0"/>
          <w:marBottom w:val="0"/>
          <w:divBdr>
            <w:top w:val="none" w:sz="0" w:space="0" w:color="auto"/>
            <w:left w:val="none" w:sz="0" w:space="0" w:color="auto"/>
            <w:bottom w:val="none" w:sz="0" w:space="0" w:color="auto"/>
            <w:right w:val="none" w:sz="0" w:space="0" w:color="auto"/>
          </w:divBdr>
        </w:div>
        <w:div w:id="923610547">
          <w:marLeft w:val="0"/>
          <w:marRight w:val="0"/>
          <w:marTop w:val="0"/>
          <w:marBottom w:val="0"/>
          <w:divBdr>
            <w:top w:val="none" w:sz="0" w:space="0" w:color="auto"/>
            <w:left w:val="none" w:sz="0" w:space="0" w:color="auto"/>
            <w:bottom w:val="none" w:sz="0" w:space="0" w:color="auto"/>
            <w:right w:val="none" w:sz="0" w:space="0" w:color="auto"/>
          </w:divBdr>
        </w:div>
        <w:div w:id="1013415216">
          <w:marLeft w:val="0"/>
          <w:marRight w:val="0"/>
          <w:marTop w:val="0"/>
          <w:marBottom w:val="0"/>
          <w:divBdr>
            <w:top w:val="none" w:sz="0" w:space="0" w:color="auto"/>
            <w:left w:val="none" w:sz="0" w:space="0" w:color="auto"/>
            <w:bottom w:val="none" w:sz="0" w:space="0" w:color="auto"/>
            <w:right w:val="none" w:sz="0" w:space="0" w:color="auto"/>
          </w:divBdr>
        </w:div>
        <w:div w:id="1040326883">
          <w:marLeft w:val="0"/>
          <w:marRight w:val="0"/>
          <w:marTop w:val="0"/>
          <w:marBottom w:val="0"/>
          <w:divBdr>
            <w:top w:val="none" w:sz="0" w:space="0" w:color="auto"/>
            <w:left w:val="none" w:sz="0" w:space="0" w:color="auto"/>
            <w:bottom w:val="none" w:sz="0" w:space="0" w:color="auto"/>
            <w:right w:val="none" w:sz="0" w:space="0" w:color="auto"/>
          </w:divBdr>
          <w:divsChild>
            <w:div w:id="933900927">
              <w:marLeft w:val="-75"/>
              <w:marRight w:val="0"/>
              <w:marTop w:val="30"/>
              <w:marBottom w:val="30"/>
              <w:divBdr>
                <w:top w:val="none" w:sz="0" w:space="0" w:color="auto"/>
                <w:left w:val="none" w:sz="0" w:space="0" w:color="auto"/>
                <w:bottom w:val="none" w:sz="0" w:space="0" w:color="auto"/>
                <w:right w:val="none" w:sz="0" w:space="0" w:color="auto"/>
              </w:divBdr>
              <w:divsChild>
                <w:div w:id="2096047354">
                  <w:marLeft w:val="0"/>
                  <w:marRight w:val="0"/>
                  <w:marTop w:val="0"/>
                  <w:marBottom w:val="0"/>
                  <w:divBdr>
                    <w:top w:val="none" w:sz="0" w:space="0" w:color="auto"/>
                    <w:left w:val="none" w:sz="0" w:space="0" w:color="auto"/>
                    <w:bottom w:val="none" w:sz="0" w:space="0" w:color="auto"/>
                    <w:right w:val="none" w:sz="0" w:space="0" w:color="auto"/>
                  </w:divBdr>
                  <w:divsChild>
                    <w:div w:id="1148983488">
                      <w:marLeft w:val="0"/>
                      <w:marRight w:val="0"/>
                      <w:marTop w:val="0"/>
                      <w:marBottom w:val="0"/>
                      <w:divBdr>
                        <w:top w:val="none" w:sz="0" w:space="0" w:color="auto"/>
                        <w:left w:val="none" w:sz="0" w:space="0" w:color="auto"/>
                        <w:bottom w:val="none" w:sz="0" w:space="0" w:color="auto"/>
                        <w:right w:val="none" w:sz="0" w:space="0" w:color="auto"/>
                      </w:divBdr>
                    </w:div>
                  </w:divsChild>
                </w:div>
                <w:div w:id="721058626">
                  <w:marLeft w:val="0"/>
                  <w:marRight w:val="0"/>
                  <w:marTop w:val="0"/>
                  <w:marBottom w:val="0"/>
                  <w:divBdr>
                    <w:top w:val="none" w:sz="0" w:space="0" w:color="auto"/>
                    <w:left w:val="none" w:sz="0" w:space="0" w:color="auto"/>
                    <w:bottom w:val="none" w:sz="0" w:space="0" w:color="auto"/>
                    <w:right w:val="none" w:sz="0" w:space="0" w:color="auto"/>
                  </w:divBdr>
                  <w:divsChild>
                    <w:div w:id="287399590">
                      <w:marLeft w:val="0"/>
                      <w:marRight w:val="0"/>
                      <w:marTop w:val="0"/>
                      <w:marBottom w:val="0"/>
                      <w:divBdr>
                        <w:top w:val="none" w:sz="0" w:space="0" w:color="auto"/>
                        <w:left w:val="none" w:sz="0" w:space="0" w:color="auto"/>
                        <w:bottom w:val="none" w:sz="0" w:space="0" w:color="auto"/>
                        <w:right w:val="none" w:sz="0" w:space="0" w:color="auto"/>
                      </w:divBdr>
                    </w:div>
                  </w:divsChild>
                </w:div>
                <w:div w:id="2130318787">
                  <w:marLeft w:val="0"/>
                  <w:marRight w:val="0"/>
                  <w:marTop w:val="0"/>
                  <w:marBottom w:val="0"/>
                  <w:divBdr>
                    <w:top w:val="none" w:sz="0" w:space="0" w:color="auto"/>
                    <w:left w:val="none" w:sz="0" w:space="0" w:color="auto"/>
                    <w:bottom w:val="none" w:sz="0" w:space="0" w:color="auto"/>
                    <w:right w:val="none" w:sz="0" w:space="0" w:color="auto"/>
                  </w:divBdr>
                  <w:divsChild>
                    <w:div w:id="1231885343">
                      <w:marLeft w:val="0"/>
                      <w:marRight w:val="0"/>
                      <w:marTop w:val="0"/>
                      <w:marBottom w:val="0"/>
                      <w:divBdr>
                        <w:top w:val="none" w:sz="0" w:space="0" w:color="auto"/>
                        <w:left w:val="none" w:sz="0" w:space="0" w:color="auto"/>
                        <w:bottom w:val="none" w:sz="0" w:space="0" w:color="auto"/>
                        <w:right w:val="none" w:sz="0" w:space="0" w:color="auto"/>
                      </w:divBdr>
                    </w:div>
                  </w:divsChild>
                </w:div>
                <w:div w:id="737437712">
                  <w:marLeft w:val="0"/>
                  <w:marRight w:val="0"/>
                  <w:marTop w:val="0"/>
                  <w:marBottom w:val="0"/>
                  <w:divBdr>
                    <w:top w:val="none" w:sz="0" w:space="0" w:color="auto"/>
                    <w:left w:val="none" w:sz="0" w:space="0" w:color="auto"/>
                    <w:bottom w:val="none" w:sz="0" w:space="0" w:color="auto"/>
                    <w:right w:val="none" w:sz="0" w:space="0" w:color="auto"/>
                  </w:divBdr>
                  <w:divsChild>
                    <w:div w:id="1583292993">
                      <w:marLeft w:val="0"/>
                      <w:marRight w:val="0"/>
                      <w:marTop w:val="0"/>
                      <w:marBottom w:val="0"/>
                      <w:divBdr>
                        <w:top w:val="none" w:sz="0" w:space="0" w:color="auto"/>
                        <w:left w:val="none" w:sz="0" w:space="0" w:color="auto"/>
                        <w:bottom w:val="none" w:sz="0" w:space="0" w:color="auto"/>
                        <w:right w:val="none" w:sz="0" w:space="0" w:color="auto"/>
                      </w:divBdr>
                    </w:div>
                  </w:divsChild>
                </w:div>
                <w:div w:id="1234006885">
                  <w:marLeft w:val="0"/>
                  <w:marRight w:val="0"/>
                  <w:marTop w:val="0"/>
                  <w:marBottom w:val="0"/>
                  <w:divBdr>
                    <w:top w:val="none" w:sz="0" w:space="0" w:color="auto"/>
                    <w:left w:val="none" w:sz="0" w:space="0" w:color="auto"/>
                    <w:bottom w:val="none" w:sz="0" w:space="0" w:color="auto"/>
                    <w:right w:val="none" w:sz="0" w:space="0" w:color="auto"/>
                  </w:divBdr>
                  <w:divsChild>
                    <w:div w:id="1738090310">
                      <w:marLeft w:val="0"/>
                      <w:marRight w:val="0"/>
                      <w:marTop w:val="0"/>
                      <w:marBottom w:val="0"/>
                      <w:divBdr>
                        <w:top w:val="none" w:sz="0" w:space="0" w:color="auto"/>
                        <w:left w:val="none" w:sz="0" w:space="0" w:color="auto"/>
                        <w:bottom w:val="none" w:sz="0" w:space="0" w:color="auto"/>
                        <w:right w:val="none" w:sz="0" w:space="0" w:color="auto"/>
                      </w:divBdr>
                    </w:div>
                  </w:divsChild>
                </w:div>
                <w:div w:id="1096558918">
                  <w:marLeft w:val="0"/>
                  <w:marRight w:val="0"/>
                  <w:marTop w:val="0"/>
                  <w:marBottom w:val="0"/>
                  <w:divBdr>
                    <w:top w:val="none" w:sz="0" w:space="0" w:color="auto"/>
                    <w:left w:val="none" w:sz="0" w:space="0" w:color="auto"/>
                    <w:bottom w:val="none" w:sz="0" w:space="0" w:color="auto"/>
                    <w:right w:val="none" w:sz="0" w:space="0" w:color="auto"/>
                  </w:divBdr>
                  <w:divsChild>
                    <w:div w:id="22370118">
                      <w:marLeft w:val="0"/>
                      <w:marRight w:val="0"/>
                      <w:marTop w:val="0"/>
                      <w:marBottom w:val="0"/>
                      <w:divBdr>
                        <w:top w:val="none" w:sz="0" w:space="0" w:color="auto"/>
                        <w:left w:val="none" w:sz="0" w:space="0" w:color="auto"/>
                        <w:bottom w:val="none" w:sz="0" w:space="0" w:color="auto"/>
                        <w:right w:val="none" w:sz="0" w:space="0" w:color="auto"/>
                      </w:divBdr>
                    </w:div>
                  </w:divsChild>
                </w:div>
                <w:div w:id="1645433008">
                  <w:marLeft w:val="0"/>
                  <w:marRight w:val="0"/>
                  <w:marTop w:val="0"/>
                  <w:marBottom w:val="0"/>
                  <w:divBdr>
                    <w:top w:val="none" w:sz="0" w:space="0" w:color="auto"/>
                    <w:left w:val="none" w:sz="0" w:space="0" w:color="auto"/>
                    <w:bottom w:val="none" w:sz="0" w:space="0" w:color="auto"/>
                    <w:right w:val="none" w:sz="0" w:space="0" w:color="auto"/>
                  </w:divBdr>
                  <w:divsChild>
                    <w:div w:id="2124877517">
                      <w:marLeft w:val="0"/>
                      <w:marRight w:val="0"/>
                      <w:marTop w:val="0"/>
                      <w:marBottom w:val="0"/>
                      <w:divBdr>
                        <w:top w:val="none" w:sz="0" w:space="0" w:color="auto"/>
                        <w:left w:val="none" w:sz="0" w:space="0" w:color="auto"/>
                        <w:bottom w:val="none" w:sz="0" w:space="0" w:color="auto"/>
                        <w:right w:val="none" w:sz="0" w:space="0" w:color="auto"/>
                      </w:divBdr>
                    </w:div>
                  </w:divsChild>
                </w:div>
                <w:div w:id="2043090173">
                  <w:marLeft w:val="0"/>
                  <w:marRight w:val="0"/>
                  <w:marTop w:val="0"/>
                  <w:marBottom w:val="0"/>
                  <w:divBdr>
                    <w:top w:val="none" w:sz="0" w:space="0" w:color="auto"/>
                    <w:left w:val="none" w:sz="0" w:space="0" w:color="auto"/>
                    <w:bottom w:val="none" w:sz="0" w:space="0" w:color="auto"/>
                    <w:right w:val="none" w:sz="0" w:space="0" w:color="auto"/>
                  </w:divBdr>
                  <w:divsChild>
                    <w:div w:id="559828460">
                      <w:marLeft w:val="0"/>
                      <w:marRight w:val="0"/>
                      <w:marTop w:val="0"/>
                      <w:marBottom w:val="0"/>
                      <w:divBdr>
                        <w:top w:val="none" w:sz="0" w:space="0" w:color="auto"/>
                        <w:left w:val="none" w:sz="0" w:space="0" w:color="auto"/>
                        <w:bottom w:val="none" w:sz="0" w:space="0" w:color="auto"/>
                        <w:right w:val="none" w:sz="0" w:space="0" w:color="auto"/>
                      </w:divBdr>
                    </w:div>
                  </w:divsChild>
                </w:div>
                <w:div w:id="798498557">
                  <w:marLeft w:val="0"/>
                  <w:marRight w:val="0"/>
                  <w:marTop w:val="0"/>
                  <w:marBottom w:val="0"/>
                  <w:divBdr>
                    <w:top w:val="none" w:sz="0" w:space="0" w:color="auto"/>
                    <w:left w:val="none" w:sz="0" w:space="0" w:color="auto"/>
                    <w:bottom w:val="none" w:sz="0" w:space="0" w:color="auto"/>
                    <w:right w:val="none" w:sz="0" w:space="0" w:color="auto"/>
                  </w:divBdr>
                  <w:divsChild>
                    <w:div w:id="1190528275">
                      <w:marLeft w:val="0"/>
                      <w:marRight w:val="0"/>
                      <w:marTop w:val="0"/>
                      <w:marBottom w:val="0"/>
                      <w:divBdr>
                        <w:top w:val="none" w:sz="0" w:space="0" w:color="auto"/>
                        <w:left w:val="none" w:sz="0" w:space="0" w:color="auto"/>
                        <w:bottom w:val="none" w:sz="0" w:space="0" w:color="auto"/>
                        <w:right w:val="none" w:sz="0" w:space="0" w:color="auto"/>
                      </w:divBdr>
                    </w:div>
                  </w:divsChild>
                </w:div>
                <w:div w:id="1863280506">
                  <w:marLeft w:val="0"/>
                  <w:marRight w:val="0"/>
                  <w:marTop w:val="0"/>
                  <w:marBottom w:val="0"/>
                  <w:divBdr>
                    <w:top w:val="none" w:sz="0" w:space="0" w:color="auto"/>
                    <w:left w:val="none" w:sz="0" w:space="0" w:color="auto"/>
                    <w:bottom w:val="none" w:sz="0" w:space="0" w:color="auto"/>
                    <w:right w:val="none" w:sz="0" w:space="0" w:color="auto"/>
                  </w:divBdr>
                  <w:divsChild>
                    <w:div w:id="1619604920">
                      <w:marLeft w:val="0"/>
                      <w:marRight w:val="0"/>
                      <w:marTop w:val="0"/>
                      <w:marBottom w:val="0"/>
                      <w:divBdr>
                        <w:top w:val="none" w:sz="0" w:space="0" w:color="auto"/>
                        <w:left w:val="none" w:sz="0" w:space="0" w:color="auto"/>
                        <w:bottom w:val="none" w:sz="0" w:space="0" w:color="auto"/>
                        <w:right w:val="none" w:sz="0" w:space="0" w:color="auto"/>
                      </w:divBdr>
                    </w:div>
                  </w:divsChild>
                </w:div>
                <w:div w:id="1352995212">
                  <w:marLeft w:val="0"/>
                  <w:marRight w:val="0"/>
                  <w:marTop w:val="0"/>
                  <w:marBottom w:val="0"/>
                  <w:divBdr>
                    <w:top w:val="none" w:sz="0" w:space="0" w:color="auto"/>
                    <w:left w:val="none" w:sz="0" w:space="0" w:color="auto"/>
                    <w:bottom w:val="none" w:sz="0" w:space="0" w:color="auto"/>
                    <w:right w:val="none" w:sz="0" w:space="0" w:color="auto"/>
                  </w:divBdr>
                  <w:divsChild>
                    <w:div w:id="1483814000">
                      <w:marLeft w:val="0"/>
                      <w:marRight w:val="0"/>
                      <w:marTop w:val="0"/>
                      <w:marBottom w:val="0"/>
                      <w:divBdr>
                        <w:top w:val="none" w:sz="0" w:space="0" w:color="auto"/>
                        <w:left w:val="none" w:sz="0" w:space="0" w:color="auto"/>
                        <w:bottom w:val="none" w:sz="0" w:space="0" w:color="auto"/>
                        <w:right w:val="none" w:sz="0" w:space="0" w:color="auto"/>
                      </w:divBdr>
                    </w:div>
                  </w:divsChild>
                </w:div>
                <w:div w:id="730428258">
                  <w:marLeft w:val="0"/>
                  <w:marRight w:val="0"/>
                  <w:marTop w:val="0"/>
                  <w:marBottom w:val="0"/>
                  <w:divBdr>
                    <w:top w:val="none" w:sz="0" w:space="0" w:color="auto"/>
                    <w:left w:val="none" w:sz="0" w:space="0" w:color="auto"/>
                    <w:bottom w:val="none" w:sz="0" w:space="0" w:color="auto"/>
                    <w:right w:val="none" w:sz="0" w:space="0" w:color="auto"/>
                  </w:divBdr>
                  <w:divsChild>
                    <w:div w:id="858079351">
                      <w:marLeft w:val="0"/>
                      <w:marRight w:val="0"/>
                      <w:marTop w:val="0"/>
                      <w:marBottom w:val="0"/>
                      <w:divBdr>
                        <w:top w:val="none" w:sz="0" w:space="0" w:color="auto"/>
                        <w:left w:val="none" w:sz="0" w:space="0" w:color="auto"/>
                        <w:bottom w:val="none" w:sz="0" w:space="0" w:color="auto"/>
                        <w:right w:val="none" w:sz="0" w:space="0" w:color="auto"/>
                      </w:divBdr>
                    </w:div>
                  </w:divsChild>
                </w:div>
                <w:div w:id="949320811">
                  <w:marLeft w:val="0"/>
                  <w:marRight w:val="0"/>
                  <w:marTop w:val="0"/>
                  <w:marBottom w:val="0"/>
                  <w:divBdr>
                    <w:top w:val="none" w:sz="0" w:space="0" w:color="auto"/>
                    <w:left w:val="none" w:sz="0" w:space="0" w:color="auto"/>
                    <w:bottom w:val="none" w:sz="0" w:space="0" w:color="auto"/>
                    <w:right w:val="none" w:sz="0" w:space="0" w:color="auto"/>
                  </w:divBdr>
                  <w:divsChild>
                    <w:div w:id="435953928">
                      <w:marLeft w:val="0"/>
                      <w:marRight w:val="0"/>
                      <w:marTop w:val="0"/>
                      <w:marBottom w:val="0"/>
                      <w:divBdr>
                        <w:top w:val="none" w:sz="0" w:space="0" w:color="auto"/>
                        <w:left w:val="none" w:sz="0" w:space="0" w:color="auto"/>
                        <w:bottom w:val="none" w:sz="0" w:space="0" w:color="auto"/>
                        <w:right w:val="none" w:sz="0" w:space="0" w:color="auto"/>
                      </w:divBdr>
                    </w:div>
                  </w:divsChild>
                </w:div>
                <w:div w:id="343441343">
                  <w:marLeft w:val="0"/>
                  <w:marRight w:val="0"/>
                  <w:marTop w:val="0"/>
                  <w:marBottom w:val="0"/>
                  <w:divBdr>
                    <w:top w:val="none" w:sz="0" w:space="0" w:color="auto"/>
                    <w:left w:val="none" w:sz="0" w:space="0" w:color="auto"/>
                    <w:bottom w:val="none" w:sz="0" w:space="0" w:color="auto"/>
                    <w:right w:val="none" w:sz="0" w:space="0" w:color="auto"/>
                  </w:divBdr>
                  <w:divsChild>
                    <w:div w:id="1398939344">
                      <w:marLeft w:val="0"/>
                      <w:marRight w:val="0"/>
                      <w:marTop w:val="0"/>
                      <w:marBottom w:val="0"/>
                      <w:divBdr>
                        <w:top w:val="none" w:sz="0" w:space="0" w:color="auto"/>
                        <w:left w:val="none" w:sz="0" w:space="0" w:color="auto"/>
                        <w:bottom w:val="none" w:sz="0" w:space="0" w:color="auto"/>
                        <w:right w:val="none" w:sz="0" w:space="0" w:color="auto"/>
                      </w:divBdr>
                    </w:div>
                  </w:divsChild>
                </w:div>
                <w:div w:id="852916146">
                  <w:marLeft w:val="0"/>
                  <w:marRight w:val="0"/>
                  <w:marTop w:val="0"/>
                  <w:marBottom w:val="0"/>
                  <w:divBdr>
                    <w:top w:val="none" w:sz="0" w:space="0" w:color="auto"/>
                    <w:left w:val="none" w:sz="0" w:space="0" w:color="auto"/>
                    <w:bottom w:val="none" w:sz="0" w:space="0" w:color="auto"/>
                    <w:right w:val="none" w:sz="0" w:space="0" w:color="auto"/>
                  </w:divBdr>
                  <w:divsChild>
                    <w:div w:id="1854343450">
                      <w:marLeft w:val="0"/>
                      <w:marRight w:val="0"/>
                      <w:marTop w:val="0"/>
                      <w:marBottom w:val="0"/>
                      <w:divBdr>
                        <w:top w:val="none" w:sz="0" w:space="0" w:color="auto"/>
                        <w:left w:val="none" w:sz="0" w:space="0" w:color="auto"/>
                        <w:bottom w:val="none" w:sz="0" w:space="0" w:color="auto"/>
                        <w:right w:val="none" w:sz="0" w:space="0" w:color="auto"/>
                      </w:divBdr>
                    </w:div>
                  </w:divsChild>
                </w:div>
                <w:div w:id="187645604">
                  <w:marLeft w:val="0"/>
                  <w:marRight w:val="0"/>
                  <w:marTop w:val="0"/>
                  <w:marBottom w:val="0"/>
                  <w:divBdr>
                    <w:top w:val="none" w:sz="0" w:space="0" w:color="auto"/>
                    <w:left w:val="none" w:sz="0" w:space="0" w:color="auto"/>
                    <w:bottom w:val="none" w:sz="0" w:space="0" w:color="auto"/>
                    <w:right w:val="none" w:sz="0" w:space="0" w:color="auto"/>
                  </w:divBdr>
                  <w:divsChild>
                    <w:div w:id="503858491">
                      <w:marLeft w:val="0"/>
                      <w:marRight w:val="0"/>
                      <w:marTop w:val="0"/>
                      <w:marBottom w:val="0"/>
                      <w:divBdr>
                        <w:top w:val="none" w:sz="0" w:space="0" w:color="auto"/>
                        <w:left w:val="none" w:sz="0" w:space="0" w:color="auto"/>
                        <w:bottom w:val="none" w:sz="0" w:space="0" w:color="auto"/>
                        <w:right w:val="none" w:sz="0" w:space="0" w:color="auto"/>
                      </w:divBdr>
                    </w:div>
                  </w:divsChild>
                </w:div>
                <w:div w:id="937181670">
                  <w:marLeft w:val="0"/>
                  <w:marRight w:val="0"/>
                  <w:marTop w:val="0"/>
                  <w:marBottom w:val="0"/>
                  <w:divBdr>
                    <w:top w:val="none" w:sz="0" w:space="0" w:color="auto"/>
                    <w:left w:val="none" w:sz="0" w:space="0" w:color="auto"/>
                    <w:bottom w:val="none" w:sz="0" w:space="0" w:color="auto"/>
                    <w:right w:val="none" w:sz="0" w:space="0" w:color="auto"/>
                  </w:divBdr>
                  <w:divsChild>
                    <w:div w:id="820584211">
                      <w:marLeft w:val="0"/>
                      <w:marRight w:val="0"/>
                      <w:marTop w:val="0"/>
                      <w:marBottom w:val="0"/>
                      <w:divBdr>
                        <w:top w:val="none" w:sz="0" w:space="0" w:color="auto"/>
                        <w:left w:val="none" w:sz="0" w:space="0" w:color="auto"/>
                        <w:bottom w:val="none" w:sz="0" w:space="0" w:color="auto"/>
                        <w:right w:val="none" w:sz="0" w:space="0" w:color="auto"/>
                      </w:divBdr>
                    </w:div>
                  </w:divsChild>
                </w:div>
                <w:div w:id="1942641190">
                  <w:marLeft w:val="0"/>
                  <w:marRight w:val="0"/>
                  <w:marTop w:val="0"/>
                  <w:marBottom w:val="0"/>
                  <w:divBdr>
                    <w:top w:val="none" w:sz="0" w:space="0" w:color="auto"/>
                    <w:left w:val="none" w:sz="0" w:space="0" w:color="auto"/>
                    <w:bottom w:val="none" w:sz="0" w:space="0" w:color="auto"/>
                    <w:right w:val="none" w:sz="0" w:space="0" w:color="auto"/>
                  </w:divBdr>
                  <w:divsChild>
                    <w:div w:id="6189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87765">
          <w:marLeft w:val="0"/>
          <w:marRight w:val="0"/>
          <w:marTop w:val="0"/>
          <w:marBottom w:val="0"/>
          <w:divBdr>
            <w:top w:val="none" w:sz="0" w:space="0" w:color="auto"/>
            <w:left w:val="none" w:sz="0" w:space="0" w:color="auto"/>
            <w:bottom w:val="none" w:sz="0" w:space="0" w:color="auto"/>
            <w:right w:val="none" w:sz="0" w:space="0" w:color="auto"/>
          </w:divBdr>
        </w:div>
        <w:div w:id="1804152436">
          <w:marLeft w:val="0"/>
          <w:marRight w:val="0"/>
          <w:marTop w:val="0"/>
          <w:marBottom w:val="0"/>
          <w:divBdr>
            <w:top w:val="none" w:sz="0" w:space="0" w:color="auto"/>
            <w:left w:val="none" w:sz="0" w:space="0" w:color="auto"/>
            <w:bottom w:val="none" w:sz="0" w:space="0" w:color="auto"/>
            <w:right w:val="none" w:sz="0" w:space="0" w:color="auto"/>
          </w:divBdr>
        </w:div>
        <w:div w:id="510336234">
          <w:marLeft w:val="0"/>
          <w:marRight w:val="0"/>
          <w:marTop w:val="0"/>
          <w:marBottom w:val="0"/>
          <w:divBdr>
            <w:top w:val="none" w:sz="0" w:space="0" w:color="auto"/>
            <w:left w:val="none" w:sz="0" w:space="0" w:color="auto"/>
            <w:bottom w:val="none" w:sz="0" w:space="0" w:color="auto"/>
            <w:right w:val="none" w:sz="0" w:space="0" w:color="auto"/>
          </w:divBdr>
        </w:div>
        <w:div w:id="1220899894">
          <w:marLeft w:val="0"/>
          <w:marRight w:val="0"/>
          <w:marTop w:val="0"/>
          <w:marBottom w:val="0"/>
          <w:divBdr>
            <w:top w:val="none" w:sz="0" w:space="0" w:color="auto"/>
            <w:left w:val="none" w:sz="0" w:space="0" w:color="auto"/>
            <w:bottom w:val="none" w:sz="0" w:space="0" w:color="auto"/>
            <w:right w:val="none" w:sz="0" w:space="0" w:color="auto"/>
          </w:divBdr>
        </w:div>
        <w:div w:id="1759476562">
          <w:marLeft w:val="0"/>
          <w:marRight w:val="0"/>
          <w:marTop w:val="0"/>
          <w:marBottom w:val="0"/>
          <w:divBdr>
            <w:top w:val="none" w:sz="0" w:space="0" w:color="auto"/>
            <w:left w:val="none" w:sz="0" w:space="0" w:color="auto"/>
            <w:bottom w:val="none" w:sz="0" w:space="0" w:color="auto"/>
            <w:right w:val="none" w:sz="0" w:space="0" w:color="auto"/>
          </w:divBdr>
          <w:divsChild>
            <w:div w:id="2126996513">
              <w:marLeft w:val="-75"/>
              <w:marRight w:val="0"/>
              <w:marTop w:val="30"/>
              <w:marBottom w:val="30"/>
              <w:divBdr>
                <w:top w:val="none" w:sz="0" w:space="0" w:color="auto"/>
                <w:left w:val="none" w:sz="0" w:space="0" w:color="auto"/>
                <w:bottom w:val="none" w:sz="0" w:space="0" w:color="auto"/>
                <w:right w:val="none" w:sz="0" w:space="0" w:color="auto"/>
              </w:divBdr>
              <w:divsChild>
                <w:div w:id="1128738752">
                  <w:marLeft w:val="0"/>
                  <w:marRight w:val="0"/>
                  <w:marTop w:val="0"/>
                  <w:marBottom w:val="0"/>
                  <w:divBdr>
                    <w:top w:val="none" w:sz="0" w:space="0" w:color="auto"/>
                    <w:left w:val="none" w:sz="0" w:space="0" w:color="auto"/>
                    <w:bottom w:val="none" w:sz="0" w:space="0" w:color="auto"/>
                    <w:right w:val="none" w:sz="0" w:space="0" w:color="auto"/>
                  </w:divBdr>
                  <w:divsChild>
                    <w:div w:id="1420056547">
                      <w:marLeft w:val="0"/>
                      <w:marRight w:val="0"/>
                      <w:marTop w:val="0"/>
                      <w:marBottom w:val="0"/>
                      <w:divBdr>
                        <w:top w:val="none" w:sz="0" w:space="0" w:color="auto"/>
                        <w:left w:val="none" w:sz="0" w:space="0" w:color="auto"/>
                        <w:bottom w:val="none" w:sz="0" w:space="0" w:color="auto"/>
                        <w:right w:val="none" w:sz="0" w:space="0" w:color="auto"/>
                      </w:divBdr>
                    </w:div>
                  </w:divsChild>
                </w:div>
                <w:div w:id="1530685690">
                  <w:marLeft w:val="0"/>
                  <w:marRight w:val="0"/>
                  <w:marTop w:val="0"/>
                  <w:marBottom w:val="0"/>
                  <w:divBdr>
                    <w:top w:val="none" w:sz="0" w:space="0" w:color="auto"/>
                    <w:left w:val="none" w:sz="0" w:space="0" w:color="auto"/>
                    <w:bottom w:val="none" w:sz="0" w:space="0" w:color="auto"/>
                    <w:right w:val="none" w:sz="0" w:space="0" w:color="auto"/>
                  </w:divBdr>
                  <w:divsChild>
                    <w:div w:id="1727099481">
                      <w:marLeft w:val="0"/>
                      <w:marRight w:val="0"/>
                      <w:marTop w:val="0"/>
                      <w:marBottom w:val="0"/>
                      <w:divBdr>
                        <w:top w:val="none" w:sz="0" w:space="0" w:color="auto"/>
                        <w:left w:val="none" w:sz="0" w:space="0" w:color="auto"/>
                        <w:bottom w:val="none" w:sz="0" w:space="0" w:color="auto"/>
                        <w:right w:val="none" w:sz="0" w:space="0" w:color="auto"/>
                      </w:divBdr>
                    </w:div>
                  </w:divsChild>
                </w:div>
                <w:div w:id="1112015312">
                  <w:marLeft w:val="0"/>
                  <w:marRight w:val="0"/>
                  <w:marTop w:val="0"/>
                  <w:marBottom w:val="0"/>
                  <w:divBdr>
                    <w:top w:val="none" w:sz="0" w:space="0" w:color="auto"/>
                    <w:left w:val="none" w:sz="0" w:space="0" w:color="auto"/>
                    <w:bottom w:val="none" w:sz="0" w:space="0" w:color="auto"/>
                    <w:right w:val="none" w:sz="0" w:space="0" w:color="auto"/>
                  </w:divBdr>
                  <w:divsChild>
                    <w:div w:id="1762604434">
                      <w:marLeft w:val="0"/>
                      <w:marRight w:val="0"/>
                      <w:marTop w:val="0"/>
                      <w:marBottom w:val="0"/>
                      <w:divBdr>
                        <w:top w:val="none" w:sz="0" w:space="0" w:color="auto"/>
                        <w:left w:val="none" w:sz="0" w:space="0" w:color="auto"/>
                        <w:bottom w:val="none" w:sz="0" w:space="0" w:color="auto"/>
                        <w:right w:val="none" w:sz="0" w:space="0" w:color="auto"/>
                      </w:divBdr>
                    </w:div>
                  </w:divsChild>
                </w:div>
                <w:div w:id="566644263">
                  <w:marLeft w:val="0"/>
                  <w:marRight w:val="0"/>
                  <w:marTop w:val="0"/>
                  <w:marBottom w:val="0"/>
                  <w:divBdr>
                    <w:top w:val="none" w:sz="0" w:space="0" w:color="auto"/>
                    <w:left w:val="none" w:sz="0" w:space="0" w:color="auto"/>
                    <w:bottom w:val="none" w:sz="0" w:space="0" w:color="auto"/>
                    <w:right w:val="none" w:sz="0" w:space="0" w:color="auto"/>
                  </w:divBdr>
                  <w:divsChild>
                    <w:div w:id="329254239">
                      <w:marLeft w:val="0"/>
                      <w:marRight w:val="0"/>
                      <w:marTop w:val="0"/>
                      <w:marBottom w:val="0"/>
                      <w:divBdr>
                        <w:top w:val="none" w:sz="0" w:space="0" w:color="auto"/>
                        <w:left w:val="none" w:sz="0" w:space="0" w:color="auto"/>
                        <w:bottom w:val="none" w:sz="0" w:space="0" w:color="auto"/>
                        <w:right w:val="none" w:sz="0" w:space="0" w:color="auto"/>
                      </w:divBdr>
                    </w:div>
                  </w:divsChild>
                </w:div>
                <w:div w:id="300312181">
                  <w:marLeft w:val="0"/>
                  <w:marRight w:val="0"/>
                  <w:marTop w:val="0"/>
                  <w:marBottom w:val="0"/>
                  <w:divBdr>
                    <w:top w:val="none" w:sz="0" w:space="0" w:color="auto"/>
                    <w:left w:val="none" w:sz="0" w:space="0" w:color="auto"/>
                    <w:bottom w:val="none" w:sz="0" w:space="0" w:color="auto"/>
                    <w:right w:val="none" w:sz="0" w:space="0" w:color="auto"/>
                  </w:divBdr>
                  <w:divsChild>
                    <w:div w:id="1508329300">
                      <w:marLeft w:val="0"/>
                      <w:marRight w:val="0"/>
                      <w:marTop w:val="0"/>
                      <w:marBottom w:val="0"/>
                      <w:divBdr>
                        <w:top w:val="none" w:sz="0" w:space="0" w:color="auto"/>
                        <w:left w:val="none" w:sz="0" w:space="0" w:color="auto"/>
                        <w:bottom w:val="none" w:sz="0" w:space="0" w:color="auto"/>
                        <w:right w:val="none" w:sz="0" w:space="0" w:color="auto"/>
                      </w:divBdr>
                    </w:div>
                  </w:divsChild>
                </w:div>
                <w:div w:id="1041130758">
                  <w:marLeft w:val="0"/>
                  <w:marRight w:val="0"/>
                  <w:marTop w:val="0"/>
                  <w:marBottom w:val="0"/>
                  <w:divBdr>
                    <w:top w:val="none" w:sz="0" w:space="0" w:color="auto"/>
                    <w:left w:val="none" w:sz="0" w:space="0" w:color="auto"/>
                    <w:bottom w:val="none" w:sz="0" w:space="0" w:color="auto"/>
                    <w:right w:val="none" w:sz="0" w:space="0" w:color="auto"/>
                  </w:divBdr>
                  <w:divsChild>
                    <w:div w:id="962928207">
                      <w:marLeft w:val="0"/>
                      <w:marRight w:val="0"/>
                      <w:marTop w:val="0"/>
                      <w:marBottom w:val="0"/>
                      <w:divBdr>
                        <w:top w:val="none" w:sz="0" w:space="0" w:color="auto"/>
                        <w:left w:val="none" w:sz="0" w:space="0" w:color="auto"/>
                        <w:bottom w:val="none" w:sz="0" w:space="0" w:color="auto"/>
                        <w:right w:val="none" w:sz="0" w:space="0" w:color="auto"/>
                      </w:divBdr>
                    </w:div>
                  </w:divsChild>
                </w:div>
                <w:div w:id="130290539">
                  <w:marLeft w:val="0"/>
                  <w:marRight w:val="0"/>
                  <w:marTop w:val="0"/>
                  <w:marBottom w:val="0"/>
                  <w:divBdr>
                    <w:top w:val="none" w:sz="0" w:space="0" w:color="auto"/>
                    <w:left w:val="none" w:sz="0" w:space="0" w:color="auto"/>
                    <w:bottom w:val="none" w:sz="0" w:space="0" w:color="auto"/>
                    <w:right w:val="none" w:sz="0" w:space="0" w:color="auto"/>
                  </w:divBdr>
                  <w:divsChild>
                    <w:div w:id="1345009428">
                      <w:marLeft w:val="0"/>
                      <w:marRight w:val="0"/>
                      <w:marTop w:val="0"/>
                      <w:marBottom w:val="0"/>
                      <w:divBdr>
                        <w:top w:val="none" w:sz="0" w:space="0" w:color="auto"/>
                        <w:left w:val="none" w:sz="0" w:space="0" w:color="auto"/>
                        <w:bottom w:val="none" w:sz="0" w:space="0" w:color="auto"/>
                        <w:right w:val="none" w:sz="0" w:space="0" w:color="auto"/>
                      </w:divBdr>
                    </w:div>
                  </w:divsChild>
                </w:div>
                <w:div w:id="1873767416">
                  <w:marLeft w:val="0"/>
                  <w:marRight w:val="0"/>
                  <w:marTop w:val="0"/>
                  <w:marBottom w:val="0"/>
                  <w:divBdr>
                    <w:top w:val="none" w:sz="0" w:space="0" w:color="auto"/>
                    <w:left w:val="none" w:sz="0" w:space="0" w:color="auto"/>
                    <w:bottom w:val="none" w:sz="0" w:space="0" w:color="auto"/>
                    <w:right w:val="none" w:sz="0" w:space="0" w:color="auto"/>
                  </w:divBdr>
                  <w:divsChild>
                    <w:div w:id="1978878053">
                      <w:marLeft w:val="0"/>
                      <w:marRight w:val="0"/>
                      <w:marTop w:val="0"/>
                      <w:marBottom w:val="0"/>
                      <w:divBdr>
                        <w:top w:val="none" w:sz="0" w:space="0" w:color="auto"/>
                        <w:left w:val="none" w:sz="0" w:space="0" w:color="auto"/>
                        <w:bottom w:val="none" w:sz="0" w:space="0" w:color="auto"/>
                        <w:right w:val="none" w:sz="0" w:space="0" w:color="auto"/>
                      </w:divBdr>
                    </w:div>
                  </w:divsChild>
                </w:div>
                <w:div w:id="654601953">
                  <w:marLeft w:val="0"/>
                  <w:marRight w:val="0"/>
                  <w:marTop w:val="0"/>
                  <w:marBottom w:val="0"/>
                  <w:divBdr>
                    <w:top w:val="none" w:sz="0" w:space="0" w:color="auto"/>
                    <w:left w:val="none" w:sz="0" w:space="0" w:color="auto"/>
                    <w:bottom w:val="none" w:sz="0" w:space="0" w:color="auto"/>
                    <w:right w:val="none" w:sz="0" w:space="0" w:color="auto"/>
                  </w:divBdr>
                  <w:divsChild>
                    <w:div w:id="850877064">
                      <w:marLeft w:val="0"/>
                      <w:marRight w:val="0"/>
                      <w:marTop w:val="0"/>
                      <w:marBottom w:val="0"/>
                      <w:divBdr>
                        <w:top w:val="none" w:sz="0" w:space="0" w:color="auto"/>
                        <w:left w:val="none" w:sz="0" w:space="0" w:color="auto"/>
                        <w:bottom w:val="none" w:sz="0" w:space="0" w:color="auto"/>
                        <w:right w:val="none" w:sz="0" w:space="0" w:color="auto"/>
                      </w:divBdr>
                    </w:div>
                  </w:divsChild>
                </w:div>
                <w:div w:id="1731348640">
                  <w:marLeft w:val="0"/>
                  <w:marRight w:val="0"/>
                  <w:marTop w:val="0"/>
                  <w:marBottom w:val="0"/>
                  <w:divBdr>
                    <w:top w:val="none" w:sz="0" w:space="0" w:color="auto"/>
                    <w:left w:val="none" w:sz="0" w:space="0" w:color="auto"/>
                    <w:bottom w:val="none" w:sz="0" w:space="0" w:color="auto"/>
                    <w:right w:val="none" w:sz="0" w:space="0" w:color="auto"/>
                  </w:divBdr>
                  <w:divsChild>
                    <w:div w:id="1264417022">
                      <w:marLeft w:val="0"/>
                      <w:marRight w:val="0"/>
                      <w:marTop w:val="0"/>
                      <w:marBottom w:val="0"/>
                      <w:divBdr>
                        <w:top w:val="none" w:sz="0" w:space="0" w:color="auto"/>
                        <w:left w:val="none" w:sz="0" w:space="0" w:color="auto"/>
                        <w:bottom w:val="none" w:sz="0" w:space="0" w:color="auto"/>
                        <w:right w:val="none" w:sz="0" w:space="0" w:color="auto"/>
                      </w:divBdr>
                    </w:div>
                  </w:divsChild>
                </w:div>
                <w:div w:id="1471292134">
                  <w:marLeft w:val="0"/>
                  <w:marRight w:val="0"/>
                  <w:marTop w:val="0"/>
                  <w:marBottom w:val="0"/>
                  <w:divBdr>
                    <w:top w:val="none" w:sz="0" w:space="0" w:color="auto"/>
                    <w:left w:val="none" w:sz="0" w:space="0" w:color="auto"/>
                    <w:bottom w:val="none" w:sz="0" w:space="0" w:color="auto"/>
                    <w:right w:val="none" w:sz="0" w:space="0" w:color="auto"/>
                  </w:divBdr>
                  <w:divsChild>
                    <w:div w:id="1248732552">
                      <w:marLeft w:val="0"/>
                      <w:marRight w:val="0"/>
                      <w:marTop w:val="0"/>
                      <w:marBottom w:val="0"/>
                      <w:divBdr>
                        <w:top w:val="none" w:sz="0" w:space="0" w:color="auto"/>
                        <w:left w:val="none" w:sz="0" w:space="0" w:color="auto"/>
                        <w:bottom w:val="none" w:sz="0" w:space="0" w:color="auto"/>
                        <w:right w:val="none" w:sz="0" w:space="0" w:color="auto"/>
                      </w:divBdr>
                    </w:div>
                  </w:divsChild>
                </w:div>
                <w:div w:id="643513554">
                  <w:marLeft w:val="0"/>
                  <w:marRight w:val="0"/>
                  <w:marTop w:val="0"/>
                  <w:marBottom w:val="0"/>
                  <w:divBdr>
                    <w:top w:val="none" w:sz="0" w:space="0" w:color="auto"/>
                    <w:left w:val="none" w:sz="0" w:space="0" w:color="auto"/>
                    <w:bottom w:val="none" w:sz="0" w:space="0" w:color="auto"/>
                    <w:right w:val="none" w:sz="0" w:space="0" w:color="auto"/>
                  </w:divBdr>
                  <w:divsChild>
                    <w:div w:id="1899320777">
                      <w:marLeft w:val="0"/>
                      <w:marRight w:val="0"/>
                      <w:marTop w:val="0"/>
                      <w:marBottom w:val="0"/>
                      <w:divBdr>
                        <w:top w:val="none" w:sz="0" w:space="0" w:color="auto"/>
                        <w:left w:val="none" w:sz="0" w:space="0" w:color="auto"/>
                        <w:bottom w:val="none" w:sz="0" w:space="0" w:color="auto"/>
                        <w:right w:val="none" w:sz="0" w:space="0" w:color="auto"/>
                      </w:divBdr>
                    </w:div>
                  </w:divsChild>
                </w:div>
                <w:div w:id="820776445">
                  <w:marLeft w:val="0"/>
                  <w:marRight w:val="0"/>
                  <w:marTop w:val="0"/>
                  <w:marBottom w:val="0"/>
                  <w:divBdr>
                    <w:top w:val="none" w:sz="0" w:space="0" w:color="auto"/>
                    <w:left w:val="none" w:sz="0" w:space="0" w:color="auto"/>
                    <w:bottom w:val="none" w:sz="0" w:space="0" w:color="auto"/>
                    <w:right w:val="none" w:sz="0" w:space="0" w:color="auto"/>
                  </w:divBdr>
                  <w:divsChild>
                    <w:div w:id="1773813906">
                      <w:marLeft w:val="0"/>
                      <w:marRight w:val="0"/>
                      <w:marTop w:val="0"/>
                      <w:marBottom w:val="0"/>
                      <w:divBdr>
                        <w:top w:val="none" w:sz="0" w:space="0" w:color="auto"/>
                        <w:left w:val="none" w:sz="0" w:space="0" w:color="auto"/>
                        <w:bottom w:val="none" w:sz="0" w:space="0" w:color="auto"/>
                        <w:right w:val="none" w:sz="0" w:space="0" w:color="auto"/>
                      </w:divBdr>
                    </w:div>
                  </w:divsChild>
                </w:div>
                <w:div w:id="173344416">
                  <w:marLeft w:val="0"/>
                  <w:marRight w:val="0"/>
                  <w:marTop w:val="0"/>
                  <w:marBottom w:val="0"/>
                  <w:divBdr>
                    <w:top w:val="none" w:sz="0" w:space="0" w:color="auto"/>
                    <w:left w:val="none" w:sz="0" w:space="0" w:color="auto"/>
                    <w:bottom w:val="none" w:sz="0" w:space="0" w:color="auto"/>
                    <w:right w:val="none" w:sz="0" w:space="0" w:color="auto"/>
                  </w:divBdr>
                  <w:divsChild>
                    <w:div w:id="595287914">
                      <w:marLeft w:val="0"/>
                      <w:marRight w:val="0"/>
                      <w:marTop w:val="0"/>
                      <w:marBottom w:val="0"/>
                      <w:divBdr>
                        <w:top w:val="none" w:sz="0" w:space="0" w:color="auto"/>
                        <w:left w:val="none" w:sz="0" w:space="0" w:color="auto"/>
                        <w:bottom w:val="none" w:sz="0" w:space="0" w:color="auto"/>
                        <w:right w:val="none" w:sz="0" w:space="0" w:color="auto"/>
                      </w:divBdr>
                    </w:div>
                  </w:divsChild>
                </w:div>
                <w:div w:id="406806463">
                  <w:marLeft w:val="0"/>
                  <w:marRight w:val="0"/>
                  <w:marTop w:val="0"/>
                  <w:marBottom w:val="0"/>
                  <w:divBdr>
                    <w:top w:val="none" w:sz="0" w:space="0" w:color="auto"/>
                    <w:left w:val="none" w:sz="0" w:space="0" w:color="auto"/>
                    <w:bottom w:val="none" w:sz="0" w:space="0" w:color="auto"/>
                    <w:right w:val="none" w:sz="0" w:space="0" w:color="auto"/>
                  </w:divBdr>
                  <w:divsChild>
                    <w:div w:id="1031345748">
                      <w:marLeft w:val="0"/>
                      <w:marRight w:val="0"/>
                      <w:marTop w:val="0"/>
                      <w:marBottom w:val="0"/>
                      <w:divBdr>
                        <w:top w:val="none" w:sz="0" w:space="0" w:color="auto"/>
                        <w:left w:val="none" w:sz="0" w:space="0" w:color="auto"/>
                        <w:bottom w:val="none" w:sz="0" w:space="0" w:color="auto"/>
                        <w:right w:val="none" w:sz="0" w:space="0" w:color="auto"/>
                      </w:divBdr>
                    </w:div>
                  </w:divsChild>
                </w:div>
                <w:div w:id="1195774872">
                  <w:marLeft w:val="0"/>
                  <w:marRight w:val="0"/>
                  <w:marTop w:val="0"/>
                  <w:marBottom w:val="0"/>
                  <w:divBdr>
                    <w:top w:val="none" w:sz="0" w:space="0" w:color="auto"/>
                    <w:left w:val="none" w:sz="0" w:space="0" w:color="auto"/>
                    <w:bottom w:val="none" w:sz="0" w:space="0" w:color="auto"/>
                    <w:right w:val="none" w:sz="0" w:space="0" w:color="auto"/>
                  </w:divBdr>
                  <w:divsChild>
                    <w:div w:id="1226184284">
                      <w:marLeft w:val="0"/>
                      <w:marRight w:val="0"/>
                      <w:marTop w:val="0"/>
                      <w:marBottom w:val="0"/>
                      <w:divBdr>
                        <w:top w:val="none" w:sz="0" w:space="0" w:color="auto"/>
                        <w:left w:val="none" w:sz="0" w:space="0" w:color="auto"/>
                        <w:bottom w:val="none" w:sz="0" w:space="0" w:color="auto"/>
                        <w:right w:val="none" w:sz="0" w:space="0" w:color="auto"/>
                      </w:divBdr>
                    </w:div>
                  </w:divsChild>
                </w:div>
                <w:div w:id="2111316591">
                  <w:marLeft w:val="0"/>
                  <w:marRight w:val="0"/>
                  <w:marTop w:val="0"/>
                  <w:marBottom w:val="0"/>
                  <w:divBdr>
                    <w:top w:val="none" w:sz="0" w:space="0" w:color="auto"/>
                    <w:left w:val="none" w:sz="0" w:space="0" w:color="auto"/>
                    <w:bottom w:val="none" w:sz="0" w:space="0" w:color="auto"/>
                    <w:right w:val="none" w:sz="0" w:space="0" w:color="auto"/>
                  </w:divBdr>
                  <w:divsChild>
                    <w:div w:id="1102840021">
                      <w:marLeft w:val="0"/>
                      <w:marRight w:val="0"/>
                      <w:marTop w:val="0"/>
                      <w:marBottom w:val="0"/>
                      <w:divBdr>
                        <w:top w:val="none" w:sz="0" w:space="0" w:color="auto"/>
                        <w:left w:val="none" w:sz="0" w:space="0" w:color="auto"/>
                        <w:bottom w:val="none" w:sz="0" w:space="0" w:color="auto"/>
                        <w:right w:val="none" w:sz="0" w:space="0" w:color="auto"/>
                      </w:divBdr>
                    </w:div>
                  </w:divsChild>
                </w:div>
                <w:div w:id="1646812538">
                  <w:marLeft w:val="0"/>
                  <w:marRight w:val="0"/>
                  <w:marTop w:val="0"/>
                  <w:marBottom w:val="0"/>
                  <w:divBdr>
                    <w:top w:val="none" w:sz="0" w:space="0" w:color="auto"/>
                    <w:left w:val="none" w:sz="0" w:space="0" w:color="auto"/>
                    <w:bottom w:val="none" w:sz="0" w:space="0" w:color="auto"/>
                    <w:right w:val="none" w:sz="0" w:space="0" w:color="auto"/>
                  </w:divBdr>
                  <w:divsChild>
                    <w:div w:id="536937548">
                      <w:marLeft w:val="0"/>
                      <w:marRight w:val="0"/>
                      <w:marTop w:val="0"/>
                      <w:marBottom w:val="0"/>
                      <w:divBdr>
                        <w:top w:val="none" w:sz="0" w:space="0" w:color="auto"/>
                        <w:left w:val="none" w:sz="0" w:space="0" w:color="auto"/>
                        <w:bottom w:val="none" w:sz="0" w:space="0" w:color="auto"/>
                        <w:right w:val="none" w:sz="0" w:space="0" w:color="auto"/>
                      </w:divBdr>
                    </w:div>
                  </w:divsChild>
                </w:div>
                <w:div w:id="1818258431">
                  <w:marLeft w:val="0"/>
                  <w:marRight w:val="0"/>
                  <w:marTop w:val="0"/>
                  <w:marBottom w:val="0"/>
                  <w:divBdr>
                    <w:top w:val="none" w:sz="0" w:space="0" w:color="auto"/>
                    <w:left w:val="none" w:sz="0" w:space="0" w:color="auto"/>
                    <w:bottom w:val="none" w:sz="0" w:space="0" w:color="auto"/>
                    <w:right w:val="none" w:sz="0" w:space="0" w:color="auto"/>
                  </w:divBdr>
                  <w:divsChild>
                    <w:div w:id="781845794">
                      <w:marLeft w:val="0"/>
                      <w:marRight w:val="0"/>
                      <w:marTop w:val="0"/>
                      <w:marBottom w:val="0"/>
                      <w:divBdr>
                        <w:top w:val="none" w:sz="0" w:space="0" w:color="auto"/>
                        <w:left w:val="none" w:sz="0" w:space="0" w:color="auto"/>
                        <w:bottom w:val="none" w:sz="0" w:space="0" w:color="auto"/>
                        <w:right w:val="none" w:sz="0" w:space="0" w:color="auto"/>
                      </w:divBdr>
                    </w:div>
                  </w:divsChild>
                </w:div>
                <w:div w:id="1125199777">
                  <w:marLeft w:val="0"/>
                  <w:marRight w:val="0"/>
                  <w:marTop w:val="0"/>
                  <w:marBottom w:val="0"/>
                  <w:divBdr>
                    <w:top w:val="none" w:sz="0" w:space="0" w:color="auto"/>
                    <w:left w:val="none" w:sz="0" w:space="0" w:color="auto"/>
                    <w:bottom w:val="none" w:sz="0" w:space="0" w:color="auto"/>
                    <w:right w:val="none" w:sz="0" w:space="0" w:color="auto"/>
                  </w:divBdr>
                  <w:divsChild>
                    <w:div w:id="1111126503">
                      <w:marLeft w:val="0"/>
                      <w:marRight w:val="0"/>
                      <w:marTop w:val="0"/>
                      <w:marBottom w:val="0"/>
                      <w:divBdr>
                        <w:top w:val="none" w:sz="0" w:space="0" w:color="auto"/>
                        <w:left w:val="none" w:sz="0" w:space="0" w:color="auto"/>
                        <w:bottom w:val="none" w:sz="0" w:space="0" w:color="auto"/>
                        <w:right w:val="none" w:sz="0" w:space="0" w:color="auto"/>
                      </w:divBdr>
                    </w:div>
                  </w:divsChild>
                </w:div>
                <w:div w:id="1434281565">
                  <w:marLeft w:val="0"/>
                  <w:marRight w:val="0"/>
                  <w:marTop w:val="0"/>
                  <w:marBottom w:val="0"/>
                  <w:divBdr>
                    <w:top w:val="none" w:sz="0" w:space="0" w:color="auto"/>
                    <w:left w:val="none" w:sz="0" w:space="0" w:color="auto"/>
                    <w:bottom w:val="none" w:sz="0" w:space="0" w:color="auto"/>
                    <w:right w:val="none" w:sz="0" w:space="0" w:color="auto"/>
                  </w:divBdr>
                  <w:divsChild>
                    <w:div w:id="1272783206">
                      <w:marLeft w:val="0"/>
                      <w:marRight w:val="0"/>
                      <w:marTop w:val="0"/>
                      <w:marBottom w:val="0"/>
                      <w:divBdr>
                        <w:top w:val="none" w:sz="0" w:space="0" w:color="auto"/>
                        <w:left w:val="none" w:sz="0" w:space="0" w:color="auto"/>
                        <w:bottom w:val="none" w:sz="0" w:space="0" w:color="auto"/>
                        <w:right w:val="none" w:sz="0" w:space="0" w:color="auto"/>
                      </w:divBdr>
                    </w:div>
                  </w:divsChild>
                </w:div>
                <w:div w:id="605771175">
                  <w:marLeft w:val="0"/>
                  <w:marRight w:val="0"/>
                  <w:marTop w:val="0"/>
                  <w:marBottom w:val="0"/>
                  <w:divBdr>
                    <w:top w:val="none" w:sz="0" w:space="0" w:color="auto"/>
                    <w:left w:val="none" w:sz="0" w:space="0" w:color="auto"/>
                    <w:bottom w:val="none" w:sz="0" w:space="0" w:color="auto"/>
                    <w:right w:val="none" w:sz="0" w:space="0" w:color="auto"/>
                  </w:divBdr>
                  <w:divsChild>
                    <w:div w:id="408776025">
                      <w:marLeft w:val="0"/>
                      <w:marRight w:val="0"/>
                      <w:marTop w:val="0"/>
                      <w:marBottom w:val="0"/>
                      <w:divBdr>
                        <w:top w:val="none" w:sz="0" w:space="0" w:color="auto"/>
                        <w:left w:val="none" w:sz="0" w:space="0" w:color="auto"/>
                        <w:bottom w:val="none" w:sz="0" w:space="0" w:color="auto"/>
                        <w:right w:val="none" w:sz="0" w:space="0" w:color="auto"/>
                      </w:divBdr>
                    </w:div>
                  </w:divsChild>
                </w:div>
                <w:div w:id="1307053634">
                  <w:marLeft w:val="0"/>
                  <w:marRight w:val="0"/>
                  <w:marTop w:val="0"/>
                  <w:marBottom w:val="0"/>
                  <w:divBdr>
                    <w:top w:val="none" w:sz="0" w:space="0" w:color="auto"/>
                    <w:left w:val="none" w:sz="0" w:space="0" w:color="auto"/>
                    <w:bottom w:val="none" w:sz="0" w:space="0" w:color="auto"/>
                    <w:right w:val="none" w:sz="0" w:space="0" w:color="auto"/>
                  </w:divBdr>
                  <w:divsChild>
                    <w:div w:id="433792722">
                      <w:marLeft w:val="0"/>
                      <w:marRight w:val="0"/>
                      <w:marTop w:val="0"/>
                      <w:marBottom w:val="0"/>
                      <w:divBdr>
                        <w:top w:val="none" w:sz="0" w:space="0" w:color="auto"/>
                        <w:left w:val="none" w:sz="0" w:space="0" w:color="auto"/>
                        <w:bottom w:val="none" w:sz="0" w:space="0" w:color="auto"/>
                        <w:right w:val="none" w:sz="0" w:space="0" w:color="auto"/>
                      </w:divBdr>
                    </w:div>
                  </w:divsChild>
                </w:div>
                <w:div w:id="959190710">
                  <w:marLeft w:val="0"/>
                  <w:marRight w:val="0"/>
                  <w:marTop w:val="0"/>
                  <w:marBottom w:val="0"/>
                  <w:divBdr>
                    <w:top w:val="none" w:sz="0" w:space="0" w:color="auto"/>
                    <w:left w:val="none" w:sz="0" w:space="0" w:color="auto"/>
                    <w:bottom w:val="none" w:sz="0" w:space="0" w:color="auto"/>
                    <w:right w:val="none" w:sz="0" w:space="0" w:color="auto"/>
                  </w:divBdr>
                  <w:divsChild>
                    <w:div w:id="2106613127">
                      <w:marLeft w:val="0"/>
                      <w:marRight w:val="0"/>
                      <w:marTop w:val="0"/>
                      <w:marBottom w:val="0"/>
                      <w:divBdr>
                        <w:top w:val="none" w:sz="0" w:space="0" w:color="auto"/>
                        <w:left w:val="none" w:sz="0" w:space="0" w:color="auto"/>
                        <w:bottom w:val="none" w:sz="0" w:space="0" w:color="auto"/>
                        <w:right w:val="none" w:sz="0" w:space="0" w:color="auto"/>
                      </w:divBdr>
                    </w:div>
                  </w:divsChild>
                </w:div>
                <w:div w:id="1269584333">
                  <w:marLeft w:val="0"/>
                  <w:marRight w:val="0"/>
                  <w:marTop w:val="0"/>
                  <w:marBottom w:val="0"/>
                  <w:divBdr>
                    <w:top w:val="none" w:sz="0" w:space="0" w:color="auto"/>
                    <w:left w:val="none" w:sz="0" w:space="0" w:color="auto"/>
                    <w:bottom w:val="none" w:sz="0" w:space="0" w:color="auto"/>
                    <w:right w:val="none" w:sz="0" w:space="0" w:color="auto"/>
                  </w:divBdr>
                  <w:divsChild>
                    <w:div w:id="1286542132">
                      <w:marLeft w:val="0"/>
                      <w:marRight w:val="0"/>
                      <w:marTop w:val="0"/>
                      <w:marBottom w:val="0"/>
                      <w:divBdr>
                        <w:top w:val="none" w:sz="0" w:space="0" w:color="auto"/>
                        <w:left w:val="none" w:sz="0" w:space="0" w:color="auto"/>
                        <w:bottom w:val="none" w:sz="0" w:space="0" w:color="auto"/>
                        <w:right w:val="none" w:sz="0" w:space="0" w:color="auto"/>
                      </w:divBdr>
                    </w:div>
                  </w:divsChild>
                </w:div>
                <w:div w:id="1640189688">
                  <w:marLeft w:val="0"/>
                  <w:marRight w:val="0"/>
                  <w:marTop w:val="0"/>
                  <w:marBottom w:val="0"/>
                  <w:divBdr>
                    <w:top w:val="none" w:sz="0" w:space="0" w:color="auto"/>
                    <w:left w:val="none" w:sz="0" w:space="0" w:color="auto"/>
                    <w:bottom w:val="none" w:sz="0" w:space="0" w:color="auto"/>
                    <w:right w:val="none" w:sz="0" w:space="0" w:color="auto"/>
                  </w:divBdr>
                  <w:divsChild>
                    <w:div w:id="1465272231">
                      <w:marLeft w:val="0"/>
                      <w:marRight w:val="0"/>
                      <w:marTop w:val="0"/>
                      <w:marBottom w:val="0"/>
                      <w:divBdr>
                        <w:top w:val="none" w:sz="0" w:space="0" w:color="auto"/>
                        <w:left w:val="none" w:sz="0" w:space="0" w:color="auto"/>
                        <w:bottom w:val="none" w:sz="0" w:space="0" w:color="auto"/>
                        <w:right w:val="none" w:sz="0" w:space="0" w:color="auto"/>
                      </w:divBdr>
                    </w:div>
                  </w:divsChild>
                </w:div>
                <w:div w:id="1364942682">
                  <w:marLeft w:val="0"/>
                  <w:marRight w:val="0"/>
                  <w:marTop w:val="0"/>
                  <w:marBottom w:val="0"/>
                  <w:divBdr>
                    <w:top w:val="none" w:sz="0" w:space="0" w:color="auto"/>
                    <w:left w:val="none" w:sz="0" w:space="0" w:color="auto"/>
                    <w:bottom w:val="none" w:sz="0" w:space="0" w:color="auto"/>
                    <w:right w:val="none" w:sz="0" w:space="0" w:color="auto"/>
                  </w:divBdr>
                  <w:divsChild>
                    <w:div w:id="446893359">
                      <w:marLeft w:val="0"/>
                      <w:marRight w:val="0"/>
                      <w:marTop w:val="0"/>
                      <w:marBottom w:val="0"/>
                      <w:divBdr>
                        <w:top w:val="none" w:sz="0" w:space="0" w:color="auto"/>
                        <w:left w:val="none" w:sz="0" w:space="0" w:color="auto"/>
                        <w:bottom w:val="none" w:sz="0" w:space="0" w:color="auto"/>
                        <w:right w:val="none" w:sz="0" w:space="0" w:color="auto"/>
                      </w:divBdr>
                    </w:div>
                  </w:divsChild>
                </w:div>
                <w:div w:id="1875997489">
                  <w:marLeft w:val="0"/>
                  <w:marRight w:val="0"/>
                  <w:marTop w:val="0"/>
                  <w:marBottom w:val="0"/>
                  <w:divBdr>
                    <w:top w:val="none" w:sz="0" w:space="0" w:color="auto"/>
                    <w:left w:val="none" w:sz="0" w:space="0" w:color="auto"/>
                    <w:bottom w:val="none" w:sz="0" w:space="0" w:color="auto"/>
                    <w:right w:val="none" w:sz="0" w:space="0" w:color="auto"/>
                  </w:divBdr>
                  <w:divsChild>
                    <w:div w:id="864367449">
                      <w:marLeft w:val="0"/>
                      <w:marRight w:val="0"/>
                      <w:marTop w:val="0"/>
                      <w:marBottom w:val="0"/>
                      <w:divBdr>
                        <w:top w:val="none" w:sz="0" w:space="0" w:color="auto"/>
                        <w:left w:val="none" w:sz="0" w:space="0" w:color="auto"/>
                        <w:bottom w:val="none" w:sz="0" w:space="0" w:color="auto"/>
                        <w:right w:val="none" w:sz="0" w:space="0" w:color="auto"/>
                      </w:divBdr>
                    </w:div>
                  </w:divsChild>
                </w:div>
                <w:div w:id="1181704933">
                  <w:marLeft w:val="0"/>
                  <w:marRight w:val="0"/>
                  <w:marTop w:val="0"/>
                  <w:marBottom w:val="0"/>
                  <w:divBdr>
                    <w:top w:val="none" w:sz="0" w:space="0" w:color="auto"/>
                    <w:left w:val="none" w:sz="0" w:space="0" w:color="auto"/>
                    <w:bottom w:val="none" w:sz="0" w:space="0" w:color="auto"/>
                    <w:right w:val="none" w:sz="0" w:space="0" w:color="auto"/>
                  </w:divBdr>
                  <w:divsChild>
                    <w:div w:id="1077632922">
                      <w:marLeft w:val="0"/>
                      <w:marRight w:val="0"/>
                      <w:marTop w:val="0"/>
                      <w:marBottom w:val="0"/>
                      <w:divBdr>
                        <w:top w:val="none" w:sz="0" w:space="0" w:color="auto"/>
                        <w:left w:val="none" w:sz="0" w:space="0" w:color="auto"/>
                        <w:bottom w:val="none" w:sz="0" w:space="0" w:color="auto"/>
                        <w:right w:val="none" w:sz="0" w:space="0" w:color="auto"/>
                      </w:divBdr>
                    </w:div>
                  </w:divsChild>
                </w:div>
                <w:div w:id="1366176768">
                  <w:marLeft w:val="0"/>
                  <w:marRight w:val="0"/>
                  <w:marTop w:val="0"/>
                  <w:marBottom w:val="0"/>
                  <w:divBdr>
                    <w:top w:val="none" w:sz="0" w:space="0" w:color="auto"/>
                    <w:left w:val="none" w:sz="0" w:space="0" w:color="auto"/>
                    <w:bottom w:val="none" w:sz="0" w:space="0" w:color="auto"/>
                    <w:right w:val="none" w:sz="0" w:space="0" w:color="auto"/>
                  </w:divBdr>
                  <w:divsChild>
                    <w:div w:id="3187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1086">
          <w:marLeft w:val="0"/>
          <w:marRight w:val="0"/>
          <w:marTop w:val="0"/>
          <w:marBottom w:val="0"/>
          <w:divBdr>
            <w:top w:val="none" w:sz="0" w:space="0" w:color="auto"/>
            <w:left w:val="none" w:sz="0" w:space="0" w:color="auto"/>
            <w:bottom w:val="none" w:sz="0" w:space="0" w:color="auto"/>
            <w:right w:val="none" w:sz="0" w:space="0" w:color="auto"/>
          </w:divBdr>
        </w:div>
        <w:div w:id="1983147511">
          <w:marLeft w:val="0"/>
          <w:marRight w:val="0"/>
          <w:marTop w:val="0"/>
          <w:marBottom w:val="0"/>
          <w:divBdr>
            <w:top w:val="none" w:sz="0" w:space="0" w:color="auto"/>
            <w:left w:val="none" w:sz="0" w:space="0" w:color="auto"/>
            <w:bottom w:val="none" w:sz="0" w:space="0" w:color="auto"/>
            <w:right w:val="none" w:sz="0" w:space="0" w:color="auto"/>
          </w:divBdr>
        </w:div>
        <w:div w:id="1384909843">
          <w:marLeft w:val="0"/>
          <w:marRight w:val="0"/>
          <w:marTop w:val="0"/>
          <w:marBottom w:val="0"/>
          <w:divBdr>
            <w:top w:val="none" w:sz="0" w:space="0" w:color="auto"/>
            <w:left w:val="none" w:sz="0" w:space="0" w:color="auto"/>
            <w:bottom w:val="none" w:sz="0" w:space="0" w:color="auto"/>
            <w:right w:val="none" w:sz="0" w:space="0" w:color="auto"/>
          </w:divBdr>
        </w:div>
        <w:div w:id="1087966594">
          <w:marLeft w:val="0"/>
          <w:marRight w:val="0"/>
          <w:marTop w:val="0"/>
          <w:marBottom w:val="0"/>
          <w:divBdr>
            <w:top w:val="none" w:sz="0" w:space="0" w:color="auto"/>
            <w:left w:val="none" w:sz="0" w:space="0" w:color="auto"/>
            <w:bottom w:val="none" w:sz="0" w:space="0" w:color="auto"/>
            <w:right w:val="none" w:sz="0" w:space="0" w:color="auto"/>
          </w:divBdr>
        </w:div>
        <w:div w:id="1078408453">
          <w:marLeft w:val="0"/>
          <w:marRight w:val="0"/>
          <w:marTop w:val="0"/>
          <w:marBottom w:val="0"/>
          <w:divBdr>
            <w:top w:val="none" w:sz="0" w:space="0" w:color="auto"/>
            <w:left w:val="none" w:sz="0" w:space="0" w:color="auto"/>
            <w:bottom w:val="none" w:sz="0" w:space="0" w:color="auto"/>
            <w:right w:val="none" w:sz="0" w:space="0" w:color="auto"/>
          </w:divBdr>
        </w:div>
        <w:div w:id="387190505">
          <w:marLeft w:val="0"/>
          <w:marRight w:val="0"/>
          <w:marTop w:val="0"/>
          <w:marBottom w:val="0"/>
          <w:divBdr>
            <w:top w:val="none" w:sz="0" w:space="0" w:color="auto"/>
            <w:left w:val="none" w:sz="0" w:space="0" w:color="auto"/>
            <w:bottom w:val="none" w:sz="0" w:space="0" w:color="auto"/>
            <w:right w:val="none" w:sz="0" w:space="0" w:color="auto"/>
          </w:divBdr>
          <w:divsChild>
            <w:div w:id="1875074792">
              <w:marLeft w:val="-75"/>
              <w:marRight w:val="0"/>
              <w:marTop w:val="30"/>
              <w:marBottom w:val="30"/>
              <w:divBdr>
                <w:top w:val="none" w:sz="0" w:space="0" w:color="auto"/>
                <w:left w:val="none" w:sz="0" w:space="0" w:color="auto"/>
                <w:bottom w:val="none" w:sz="0" w:space="0" w:color="auto"/>
                <w:right w:val="none" w:sz="0" w:space="0" w:color="auto"/>
              </w:divBdr>
              <w:divsChild>
                <w:div w:id="852644679">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
                  </w:divsChild>
                </w:div>
                <w:div w:id="232276529">
                  <w:marLeft w:val="0"/>
                  <w:marRight w:val="0"/>
                  <w:marTop w:val="0"/>
                  <w:marBottom w:val="0"/>
                  <w:divBdr>
                    <w:top w:val="none" w:sz="0" w:space="0" w:color="auto"/>
                    <w:left w:val="none" w:sz="0" w:space="0" w:color="auto"/>
                    <w:bottom w:val="none" w:sz="0" w:space="0" w:color="auto"/>
                    <w:right w:val="none" w:sz="0" w:space="0" w:color="auto"/>
                  </w:divBdr>
                  <w:divsChild>
                    <w:div w:id="1795827535">
                      <w:marLeft w:val="0"/>
                      <w:marRight w:val="0"/>
                      <w:marTop w:val="0"/>
                      <w:marBottom w:val="0"/>
                      <w:divBdr>
                        <w:top w:val="none" w:sz="0" w:space="0" w:color="auto"/>
                        <w:left w:val="none" w:sz="0" w:space="0" w:color="auto"/>
                        <w:bottom w:val="none" w:sz="0" w:space="0" w:color="auto"/>
                        <w:right w:val="none" w:sz="0" w:space="0" w:color="auto"/>
                      </w:divBdr>
                    </w:div>
                  </w:divsChild>
                </w:div>
                <w:div w:id="1802307929">
                  <w:marLeft w:val="0"/>
                  <w:marRight w:val="0"/>
                  <w:marTop w:val="0"/>
                  <w:marBottom w:val="0"/>
                  <w:divBdr>
                    <w:top w:val="none" w:sz="0" w:space="0" w:color="auto"/>
                    <w:left w:val="none" w:sz="0" w:space="0" w:color="auto"/>
                    <w:bottom w:val="none" w:sz="0" w:space="0" w:color="auto"/>
                    <w:right w:val="none" w:sz="0" w:space="0" w:color="auto"/>
                  </w:divBdr>
                  <w:divsChild>
                    <w:div w:id="1540362624">
                      <w:marLeft w:val="0"/>
                      <w:marRight w:val="0"/>
                      <w:marTop w:val="0"/>
                      <w:marBottom w:val="0"/>
                      <w:divBdr>
                        <w:top w:val="none" w:sz="0" w:space="0" w:color="auto"/>
                        <w:left w:val="none" w:sz="0" w:space="0" w:color="auto"/>
                        <w:bottom w:val="none" w:sz="0" w:space="0" w:color="auto"/>
                        <w:right w:val="none" w:sz="0" w:space="0" w:color="auto"/>
                      </w:divBdr>
                    </w:div>
                  </w:divsChild>
                </w:div>
                <w:div w:id="372001721">
                  <w:marLeft w:val="0"/>
                  <w:marRight w:val="0"/>
                  <w:marTop w:val="0"/>
                  <w:marBottom w:val="0"/>
                  <w:divBdr>
                    <w:top w:val="none" w:sz="0" w:space="0" w:color="auto"/>
                    <w:left w:val="none" w:sz="0" w:space="0" w:color="auto"/>
                    <w:bottom w:val="none" w:sz="0" w:space="0" w:color="auto"/>
                    <w:right w:val="none" w:sz="0" w:space="0" w:color="auto"/>
                  </w:divBdr>
                  <w:divsChild>
                    <w:div w:id="527329074">
                      <w:marLeft w:val="0"/>
                      <w:marRight w:val="0"/>
                      <w:marTop w:val="0"/>
                      <w:marBottom w:val="0"/>
                      <w:divBdr>
                        <w:top w:val="none" w:sz="0" w:space="0" w:color="auto"/>
                        <w:left w:val="none" w:sz="0" w:space="0" w:color="auto"/>
                        <w:bottom w:val="none" w:sz="0" w:space="0" w:color="auto"/>
                        <w:right w:val="none" w:sz="0" w:space="0" w:color="auto"/>
                      </w:divBdr>
                    </w:div>
                  </w:divsChild>
                </w:div>
                <w:div w:id="1222866593">
                  <w:marLeft w:val="0"/>
                  <w:marRight w:val="0"/>
                  <w:marTop w:val="0"/>
                  <w:marBottom w:val="0"/>
                  <w:divBdr>
                    <w:top w:val="none" w:sz="0" w:space="0" w:color="auto"/>
                    <w:left w:val="none" w:sz="0" w:space="0" w:color="auto"/>
                    <w:bottom w:val="none" w:sz="0" w:space="0" w:color="auto"/>
                    <w:right w:val="none" w:sz="0" w:space="0" w:color="auto"/>
                  </w:divBdr>
                  <w:divsChild>
                    <w:div w:id="491456781">
                      <w:marLeft w:val="0"/>
                      <w:marRight w:val="0"/>
                      <w:marTop w:val="0"/>
                      <w:marBottom w:val="0"/>
                      <w:divBdr>
                        <w:top w:val="none" w:sz="0" w:space="0" w:color="auto"/>
                        <w:left w:val="none" w:sz="0" w:space="0" w:color="auto"/>
                        <w:bottom w:val="none" w:sz="0" w:space="0" w:color="auto"/>
                        <w:right w:val="none" w:sz="0" w:space="0" w:color="auto"/>
                      </w:divBdr>
                    </w:div>
                  </w:divsChild>
                </w:div>
                <w:div w:id="1222327476">
                  <w:marLeft w:val="0"/>
                  <w:marRight w:val="0"/>
                  <w:marTop w:val="0"/>
                  <w:marBottom w:val="0"/>
                  <w:divBdr>
                    <w:top w:val="none" w:sz="0" w:space="0" w:color="auto"/>
                    <w:left w:val="none" w:sz="0" w:space="0" w:color="auto"/>
                    <w:bottom w:val="none" w:sz="0" w:space="0" w:color="auto"/>
                    <w:right w:val="none" w:sz="0" w:space="0" w:color="auto"/>
                  </w:divBdr>
                  <w:divsChild>
                    <w:div w:id="902981371">
                      <w:marLeft w:val="0"/>
                      <w:marRight w:val="0"/>
                      <w:marTop w:val="0"/>
                      <w:marBottom w:val="0"/>
                      <w:divBdr>
                        <w:top w:val="none" w:sz="0" w:space="0" w:color="auto"/>
                        <w:left w:val="none" w:sz="0" w:space="0" w:color="auto"/>
                        <w:bottom w:val="none" w:sz="0" w:space="0" w:color="auto"/>
                        <w:right w:val="none" w:sz="0" w:space="0" w:color="auto"/>
                      </w:divBdr>
                    </w:div>
                  </w:divsChild>
                </w:div>
                <w:div w:id="1382363562">
                  <w:marLeft w:val="0"/>
                  <w:marRight w:val="0"/>
                  <w:marTop w:val="0"/>
                  <w:marBottom w:val="0"/>
                  <w:divBdr>
                    <w:top w:val="none" w:sz="0" w:space="0" w:color="auto"/>
                    <w:left w:val="none" w:sz="0" w:space="0" w:color="auto"/>
                    <w:bottom w:val="none" w:sz="0" w:space="0" w:color="auto"/>
                    <w:right w:val="none" w:sz="0" w:space="0" w:color="auto"/>
                  </w:divBdr>
                  <w:divsChild>
                    <w:div w:id="1805345818">
                      <w:marLeft w:val="0"/>
                      <w:marRight w:val="0"/>
                      <w:marTop w:val="0"/>
                      <w:marBottom w:val="0"/>
                      <w:divBdr>
                        <w:top w:val="none" w:sz="0" w:space="0" w:color="auto"/>
                        <w:left w:val="none" w:sz="0" w:space="0" w:color="auto"/>
                        <w:bottom w:val="none" w:sz="0" w:space="0" w:color="auto"/>
                        <w:right w:val="none" w:sz="0" w:space="0" w:color="auto"/>
                      </w:divBdr>
                    </w:div>
                  </w:divsChild>
                </w:div>
                <w:div w:id="1698845675">
                  <w:marLeft w:val="0"/>
                  <w:marRight w:val="0"/>
                  <w:marTop w:val="0"/>
                  <w:marBottom w:val="0"/>
                  <w:divBdr>
                    <w:top w:val="none" w:sz="0" w:space="0" w:color="auto"/>
                    <w:left w:val="none" w:sz="0" w:space="0" w:color="auto"/>
                    <w:bottom w:val="none" w:sz="0" w:space="0" w:color="auto"/>
                    <w:right w:val="none" w:sz="0" w:space="0" w:color="auto"/>
                  </w:divBdr>
                  <w:divsChild>
                    <w:div w:id="1841848126">
                      <w:marLeft w:val="0"/>
                      <w:marRight w:val="0"/>
                      <w:marTop w:val="0"/>
                      <w:marBottom w:val="0"/>
                      <w:divBdr>
                        <w:top w:val="none" w:sz="0" w:space="0" w:color="auto"/>
                        <w:left w:val="none" w:sz="0" w:space="0" w:color="auto"/>
                        <w:bottom w:val="none" w:sz="0" w:space="0" w:color="auto"/>
                        <w:right w:val="none" w:sz="0" w:space="0" w:color="auto"/>
                      </w:divBdr>
                    </w:div>
                  </w:divsChild>
                </w:div>
                <w:div w:id="1383359026">
                  <w:marLeft w:val="0"/>
                  <w:marRight w:val="0"/>
                  <w:marTop w:val="0"/>
                  <w:marBottom w:val="0"/>
                  <w:divBdr>
                    <w:top w:val="none" w:sz="0" w:space="0" w:color="auto"/>
                    <w:left w:val="none" w:sz="0" w:space="0" w:color="auto"/>
                    <w:bottom w:val="none" w:sz="0" w:space="0" w:color="auto"/>
                    <w:right w:val="none" w:sz="0" w:space="0" w:color="auto"/>
                  </w:divBdr>
                  <w:divsChild>
                    <w:div w:id="1952203469">
                      <w:marLeft w:val="0"/>
                      <w:marRight w:val="0"/>
                      <w:marTop w:val="0"/>
                      <w:marBottom w:val="0"/>
                      <w:divBdr>
                        <w:top w:val="none" w:sz="0" w:space="0" w:color="auto"/>
                        <w:left w:val="none" w:sz="0" w:space="0" w:color="auto"/>
                        <w:bottom w:val="none" w:sz="0" w:space="0" w:color="auto"/>
                        <w:right w:val="none" w:sz="0" w:space="0" w:color="auto"/>
                      </w:divBdr>
                    </w:div>
                  </w:divsChild>
                </w:div>
                <w:div w:id="1069964854">
                  <w:marLeft w:val="0"/>
                  <w:marRight w:val="0"/>
                  <w:marTop w:val="0"/>
                  <w:marBottom w:val="0"/>
                  <w:divBdr>
                    <w:top w:val="none" w:sz="0" w:space="0" w:color="auto"/>
                    <w:left w:val="none" w:sz="0" w:space="0" w:color="auto"/>
                    <w:bottom w:val="none" w:sz="0" w:space="0" w:color="auto"/>
                    <w:right w:val="none" w:sz="0" w:space="0" w:color="auto"/>
                  </w:divBdr>
                  <w:divsChild>
                    <w:div w:id="982661205">
                      <w:marLeft w:val="0"/>
                      <w:marRight w:val="0"/>
                      <w:marTop w:val="0"/>
                      <w:marBottom w:val="0"/>
                      <w:divBdr>
                        <w:top w:val="none" w:sz="0" w:space="0" w:color="auto"/>
                        <w:left w:val="none" w:sz="0" w:space="0" w:color="auto"/>
                        <w:bottom w:val="none" w:sz="0" w:space="0" w:color="auto"/>
                        <w:right w:val="none" w:sz="0" w:space="0" w:color="auto"/>
                      </w:divBdr>
                    </w:div>
                  </w:divsChild>
                </w:div>
                <w:div w:id="859660411">
                  <w:marLeft w:val="0"/>
                  <w:marRight w:val="0"/>
                  <w:marTop w:val="0"/>
                  <w:marBottom w:val="0"/>
                  <w:divBdr>
                    <w:top w:val="none" w:sz="0" w:space="0" w:color="auto"/>
                    <w:left w:val="none" w:sz="0" w:space="0" w:color="auto"/>
                    <w:bottom w:val="none" w:sz="0" w:space="0" w:color="auto"/>
                    <w:right w:val="none" w:sz="0" w:space="0" w:color="auto"/>
                  </w:divBdr>
                  <w:divsChild>
                    <w:div w:id="1568611238">
                      <w:marLeft w:val="0"/>
                      <w:marRight w:val="0"/>
                      <w:marTop w:val="0"/>
                      <w:marBottom w:val="0"/>
                      <w:divBdr>
                        <w:top w:val="none" w:sz="0" w:space="0" w:color="auto"/>
                        <w:left w:val="none" w:sz="0" w:space="0" w:color="auto"/>
                        <w:bottom w:val="none" w:sz="0" w:space="0" w:color="auto"/>
                        <w:right w:val="none" w:sz="0" w:space="0" w:color="auto"/>
                      </w:divBdr>
                    </w:div>
                  </w:divsChild>
                </w:div>
                <w:div w:id="1633053402">
                  <w:marLeft w:val="0"/>
                  <w:marRight w:val="0"/>
                  <w:marTop w:val="0"/>
                  <w:marBottom w:val="0"/>
                  <w:divBdr>
                    <w:top w:val="none" w:sz="0" w:space="0" w:color="auto"/>
                    <w:left w:val="none" w:sz="0" w:space="0" w:color="auto"/>
                    <w:bottom w:val="none" w:sz="0" w:space="0" w:color="auto"/>
                    <w:right w:val="none" w:sz="0" w:space="0" w:color="auto"/>
                  </w:divBdr>
                  <w:divsChild>
                    <w:div w:id="16910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8403">
          <w:marLeft w:val="0"/>
          <w:marRight w:val="0"/>
          <w:marTop w:val="0"/>
          <w:marBottom w:val="0"/>
          <w:divBdr>
            <w:top w:val="none" w:sz="0" w:space="0" w:color="auto"/>
            <w:left w:val="none" w:sz="0" w:space="0" w:color="auto"/>
            <w:bottom w:val="none" w:sz="0" w:space="0" w:color="auto"/>
            <w:right w:val="none" w:sz="0" w:space="0" w:color="auto"/>
          </w:divBdr>
        </w:div>
        <w:div w:id="1317105095">
          <w:marLeft w:val="0"/>
          <w:marRight w:val="0"/>
          <w:marTop w:val="0"/>
          <w:marBottom w:val="0"/>
          <w:divBdr>
            <w:top w:val="none" w:sz="0" w:space="0" w:color="auto"/>
            <w:left w:val="none" w:sz="0" w:space="0" w:color="auto"/>
            <w:bottom w:val="none" w:sz="0" w:space="0" w:color="auto"/>
            <w:right w:val="none" w:sz="0" w:space="0" w:color="auto"/>
          </w:divBdr>
        </w:div>
        <w:div w:id="421221201">
          <w:marLeft w:val="0"/>
          <w:marRight w:val="0"/>
          <w:marTop w:val="0"/>
          <w:marBottom w:val="0"/>
          <w:divBdr>
            <w:top w:val="none" w:sz="0" w:space="0" w:color="auto"/>
            <w:left w:val="none" w:sz="0" w:space="0" w:color="auto"/>
            <w:bottom w:val="none" w:sz="0" w:space="0" w:color="auto"/>
            <w:right w:val="none" w:sz="0" w:space="0" w:color="auto"/>
          </w:divBdr>
        </w:div>
        <w:div w:id="1929119748">
          <w:marLeft w:val="0"/>
          <w:marRight w:val="0"/>
          <w:marTop w:val="0"/>
          <w:marBottom w:val="0"/>
          <w:divBdr>
            <w:top w:val="none" w:sz="0" w:space="0" w:color="auto"/>
            <w:left w:val="none" w:sz="0" w:space="0" w:color="auto"/>
            <w:bottom w:val="none" w:sz="0" w:space="0" w:color="auto"/>
            <w:right w:val="none" w:sz="0" w:space="0" w:color="auto"/>
          </w:divBdr>
        </w:div>
        <w:div w:id="1197695427">
          <w:marLeft w:val="0"/>
          <w:marRight w:val="0"/>
          <w:marTop w:val="0"/>
          <w:marBottom w:val="0"/>
          <w:divBdr>
            <w:top w:val="none" w:sz="0" w:space="0" w:color="auto"/>
            <w:left w:val="none" w:sz="0" w:space="0" w:color="auto"/>
            <w:bottom w:val="none" w:sz="0" w:space="0" w:color="auto"/>
            <w:right w:val="none" w:sz="0" w:space="0" w:color="auto"/>
          </w:divBdr>
          <w:divsChild>
            <w:div w:id="1654724965">
              <w:marLeft w:val="-75"/>
              <w:marRight w:val="0"/>
              <w:marTop w:val="30"/>
              <w:marBottom w:val="30"/>
              <w:divBdr>
                <w:top w:val="none" w:sz="0" w:space="0" w:color="auto"/>
                <w:left w:val="none" w:sz="0" w:space="0" w:color="auto"/>
                <w:bottom w:val="none" w:sz="0" w:space="0" w:color="auto"/>
                <w:right w:val="none" w:sz="0" w:space="0" w:color="auto"/>
              </w:divBdr>
              <w:divsChild>
                <w:div w:id="1475374081">
                  <w:marLeft w:val="0"/>
                  <w:marRight w:val="0"/>
                  <w:marTop w:val="0"/>
                  <w:marBottom w:val="0"/>
                  <w:divBdr>
                    <w:top w:val="none" w:sz="0" w:space="0" w:color="auto"/>
                    <w:left w:val="none" w:sz="0" w:space="0" w:color="auto"/>
                    <w:bottom w:val="none" w:sz="0" w:space="0" w:color="auto"/>
                    <w:right w:val="none" w:sz="0" w:space="0" w:color="auto"/>
                  </w:divBdr>
                  <w:divsChild>
                    <w:div w:id="2074040729">
                      <w:marLeft w:val="0"/>
                      <w:marRight w:val="0"/>
                      <w:marTop w:val="0"/>
                      <w:marBottom w:val="0"/>
                      <w:divBdr>
                        <w:top w:val="none" w:sz="0" w:space="0" w:color="auto"/>
                        <w:left w:val="none" w:sz="0" w:space="0" w:color="auto"/>
                        <w:bottom w:val="none" w:sz="0" w:space="0" w:color="auto"/>
                        <w:right w:val="none" w:sz="0" w:space="0" w:color="auto"/>
                      </w:divBdr>
                    </w:div>
                  </w:divsChild>
                </w:div>
                <w:div w:id="860707469">
                  <w:marLeft w:val="0"/>
                  <w:marRight w:val="0"/>
                  <w:marTop w:val="0"/>
                  <w:marBottom w:val="0"/>
                  <w:divBdr>
                    <w:top w:val="none" w:sz="0" w:space="0" w:color="auto"/>
                    <w:left w:val="none" w:sz="0" w:space="0" w:color="auto"/>
                    <w:bottom w:val="none" w:sz="0" w:space="0" w:color="auto"/>
                    <w:right w:val="none" w:sz="0" w:space="0" w:color="auto"/>
                  </w:divBdr>
                  <w:divsChild>
                    <w:div w:id="143354008">
                      <w:marLeft w:val="0"/>
                      <w:marRight w:val="0"/>
                      <w:marTop w:val="0"/>
                      <w:marBottom w:val="0"/>
                      <w:divBdr>
                        <w:top w:val="none" w:sz="0" w:space="0" w:color="auto"/>
                        <w:left w:val="none" w:sz="0" w:space="0" w:color="auto"/>
                        <w:bottom w:val="none" w:sz="0" w:space="0" w:color="auto"/>
                        <w:right w:val="none" w:sz="0" w:space="0" w:color="auto"/>
                      </w:divBdr>
                    </w:div>
                  </w:divsChild>
                </w:div>
                <w:div w:id="676348616">
                  <w:marLeft w:val="0"/>
                  <w:marRight w:val="0"/>
                  <w:marTop w:val="0"/>
                  <w:marBottom w:val="0"/>
                  <w:divBdr>
                    <w:top w:val="none" w:sz="0" w:space="0" w:color="auto"/>
                    <w:left w:val="none" w:sz="0" w:space="0" w:color="auto"/>
                    <w:bottom w:val="none" w:sz="0" w:space="0" w:color="auto"/>
                    <w:right w:val="none" w:sz="0" w:space="0" w:color="auto"/>
                  </w:divBdr>
                  <w:divsChild>
                    <w:div w:id="1781414407">
                      <w:marLeft w:val="0"/>
                      <w:marRight w:val="0"/>
                      <w:marTop w:val="0"/>
                      <w:marBottom w:val="0"/>
                      <w:divBdr>
                        <w:top w:val="none" w:sz="0" w:space="0" w:color="auto"/>
                        <w:left w:val="none" w:sz="0" w:space="0" w:color="auto"/>
                        <w:bottom w:val="none" w:sz="0" w:space="0" w:color="auto"/>
                        <w:right w:val="none" w:sz="0" w:space="0" w:color="auto"/>
                      </w:divBdr>
                    </w:div>
                  </w:divsChild>
                </w:div>
                <w:div w:id="1915312393">
                  <w:marLeft w:val="0"/>
                  <w:marRight w:val="0"/>
                  <w:marTop w:val="0"/>
                  <w:marBottom w:val="0"/>
                  <w:divBdr>
                    <w:top w:val="none" w:sz="0" w:space="0" w:color="auto"/>
                    <w:left w:val="none" w:sz="0" w:space="0" w:color="auto"/>
                    <w:bottom w:val="none" w:sz="0" w:space="0" w:color="auto"/>
                    <w:right w:val="none" w:sz="0" w:space="0" w:color="auto"/>
                  </w:divBdr>
                  <w:divsChild>
                    <w:div w:id="378863759">
                      <w:marLeft w:val="0"/>
                      <w:marRight w:val="0"/>
                      <w:marTop w:val="0"/>
                      <w:marBottom w:val="0"/>
                      <w:divBdr>
                        <w:top w:val="none" w:sz="0" w:space="0" w:color="auto"/>
                        <w:left w:val="none" w:sz="0" w:space="0" w:color="auto"/>
                        <w:bottom w:val="none" w:sz="0" w:space="0" w:color="auto"/>
                        <w:right w:val="none" w:sz="0" w:space="0" w:color="auto"/>
                      </w:divBdr>
                    </w:div>
                  </w:divsChild>
                </w:div>
                <w:div w:id="2039694754">
                  <w:marLeft w:val="0"/>
                  <w:marRight w:val="0"/>
                  <w:marTop w:val="0"/>
                  <w:marBottom w:val="0"/>
                  <w:divBdr>
                    <w:top w:val="none" w:sz="0" w:space="0" w:color="auto"/>
                    <w:left w:val="none" w:sz="0" w:space="0" w:color="auto"/>
                    <w:bottom w:val="none" w:sz="0" w:space="0" w:color="auto"/>
                    <w:right w:val="none" w:sz="0" w:space="0" w:color="auto"/>
                  </w:divBdr>
                  <w:divsChild>
                    <w:div w:id="1399864764">
                      <w:marLeft w:val="0"/>
                      <w:marRight w:val="0"/>
                      <w:marTop w:val="0"/>
                      <w:marBottom w:val="0"/>
                      <w:divBdr>
                        <w:top w:val="none" w:sz="0" w:space="0" w:color="auto"/>
                        <w:left w:val="none" w:sz="0" w:space="0" w:color="auto"/>
                        <w:bottom w:val="none" w:sz="0" w:space="0" w:color="auto"/>
                        <w:right w:val="none" w:sz="0" w:space="0" w:color="auto"/>
                      </w:divBdr>
                    </w:div>
                  </w:divsChild>
                </w:div>
                <w:div w:id="266081534">
                  <w:marLeft w:val="0"/>
                  <w:marRight w:val="0"/>
                  <w:marTop w:val="0"/>
                  <w:marBottom w:val="0"/>
                  <w:divBdr>
                    <w:top w:val="none" w:sz="0" w:space="0" w:color="auto"/>
                    <w:left w:val="none" w:sz="0" w:space="0" w:color="auto"/>
                    <w:bottom w:val="none" w:sz="0" w:space="0" w:color="auto"/>
                    <w:right w:val="none" w:sz="0" w:space="0" w:color="auto"/>
                  </w:divBdr>
                  <w:divsChild>
                    <w:div w:id="1756702826">
                      <w:marLeft w:val="0"/>
                      <w:marRight w:val="0"/>
                      <w:marTop w:val="0"/>
                      <w:marBottom w:val="0"/>
                      <w:divBdr>
                        <w:top w:val="none" w:sz="0" w:space="0" w:color="auto"/>
                        <w:left w:val="none" w:sz="0" w:space="0" w:color="auto"/>
                        <w:bottom w:val="none" w:sz="0" w:space="0" w:color="auto"/>
                        <w:right w:val="none" w:sz="0" w:space="0" w:color="auto"/>
                      </w:divBdr>
                    </w:div>
                  </w:divsChild>
                </w:div>
                <w:div w:id="1588611592">
                  <w:marLeft w:val="0"/>
                  <w:marRight w:val="0"/>
                  <w:marTop w:val="0"/>
                  <w:marBottom w:val="0"/>
                  <w:divBdr>
                    <w:top w:val="none" w:sz="0" w:space="0" w:color="auto"/>
                    <w:left w:val="none" w:sz="0" w:space="0" w:color="auto"/>
                    <w:bottom w:val="none" w:sz="0" w:space="0" w:color="auto"/>
                    <w:right w:val="none" w:sz="0" w:space="0" w:color="auto"/>
                  </w:divBdr>
                  <w:divsChild>
                    <w:div w:id="1698700396">
                      <w:marLeft w:val="0"/>
                      <w:marRight w:val="0"/>
                      <w:marTop w:val="0"/>
                      <w:marBottom w:val="0"/>
                      <w:divBdr>
                        <w:top w:val="none" w:sz="0" w:space="0" w:color="auto"/>
                        <w:left w:val="none" w:sz="0" w:space="0" w:color="auto"/>
                        <w:bottom w:val="none" w:sz="0" w:space="0" w:color="auto"/>
                        <w:right w:val="none" w:sz="0" w:space="0" w:color="auto"/>
                      </w:divBdr>
                    </w:div>
                  </w:divsChild>
                </w:div>
                <w:div w:id="1194344109">
                  <w:marLeft w:val="0"/>
                  <w:marRight w:val="0"/>
                  <w:marTop w:val="0"/>
                  <w:marBottom w:val="0"/>
                  <w:divBdr>
                    <w:top w:val="none" w:sz="0" w:space="0" w:color="auto"/>
                    <w:left w:val="none" w:sz="0" w:space="0" w:color="auto"/>
                    <w:bottom w:val="none" w:sz="0" w:space="0" w:color="auto"/>
                    <w:right w:val="none" w:sz="0" w:space="0" w:color="auto"/>
                  </w:divBdr>
                  <w:divsChild>
                    <w:div w:id="968046311">
                      <w:marLeft w:val="0"/>
                      <w:marRight w:val="0"/>
                      <w:marTop w:val="0"/>
                      <w:marBottom w:val="0"/>
                      <w:divBdr>
                        <w:top w:val="none" w:sz="0" w:space="0" w:color="auto"/>
                        <w:left w:val="none" w:sz="0" w:space="0" w:color="auto"/>
                        <w:bottom w:val="none" w:sz="0" w:space="0" w:color="auto"/>
                        <w:right w:val="none" w:sz="0" w:space="0" w:color="auto"/>
                      </w:divBdr>
                    </w:div>
                  </w:divsChild>
                </w:div>
                <w:div w:id="1207722737">
                  <w:marLeft w:val="0"/>
                  <w:marRight w:val="0"/>
                  <w:marTop w:val="0"/>
                  <w:marBottom w:val="0"/>
                  <w:divBdr>
                    <w:top w:val="none" w:sz="0" w:space="0" w:color="auto"/>
                    <w:left w:val="none" w:sz="0" w:space="0" w:color="auto"/>
                    <w:bottom w:val="none" w:sz="0" w:space="0" w:color="auto"/>
                    <w:right w:val="none" w:sz="0" w:space="0" w:color="auto"/>
                  </w:divBdr>
                  <w:divsChild>
                    <w:div w:id="310915184">
                      <w:marLeft w:val="0"/>
                      <w:marRight w:val="0"/>
                      <w:marTop w:val="0"/>
                      <w:marBottom w:val="0"/>
                      <w:divBdr>
                        <w:top w:val="none" w:sz="0" w:space="0" w:color="auto"/>
                        <w:left w:val="none" w:sz="0" w:space="0" w:color="auto"/>
                        <w:bottom w:val="none" w:sz="0" w:space="0" w:color="auto"/>
                        <w:right w:val="none" w:sz="0" w:space="0" w:color="auto"/>
                      </w:divBdr>
                    </w:div>
                  </w:divsChild>
                </w:div>
                <w:div w:id="1402024318">
                  <w:marLeft w:val="0"/>
                  <w:marRight w:val="0"/>
                  <w:marTop w:val="0"/>
                  <w:marBottom w:val="0"/>
                  <w:divBdr>
                    <w:top w:val="none" w:sz="0" w:space="0" w:color="auto"/>
                    <w:left w:val="none" w:sz="0" w:space="0" w:color="auto"/>
                    <w:bottom w:val="none" w:sz="0" w:space="0" w:color="auto"/>
                    <w:right w:val="none" w:sz="0" w:space="0" w:color="auto"/>
                  </w:divBdr>
                  <w:divsChild>
                    <w:div w:id="1580670924">
                      <w:marLeft w:val="0"/>
                      <w:marRight w:val="0"/>
                      <w:marTop w:val="0"/>
                      <w:marBottom w:val="0"/>
                      <w:divBdr>
                        <w:top w:val="none" w:sz="0" w:space="0" w:color="auto"/>
                        <w:left w:val="none" w:sz="0" w:space="0" w:color="auto"/>
                        <w:bottom w:val="none" w:sz="0" w:space="0" w:color="auto"/>
                        <w:right w:val="none" w:sz="0" w:space="0" w:color="auto"/>
                      </w:divBdr>
                    </w:div>
                  </w:divsChild>
                </w:div>
                <w:div w:id="1569420784">
                  <w:marLeft w:val="0"/>
                  <w:marRight w:val="0"/>
                  <w:marTop w:val="0"/>
                  <w:marBottom w:val="0"/>
                  <w:divBdr>
                    <w:top w:val="none" w:sz="0" w:space="0" w:color="auto"/>
                    <w:left w:val="none" w:sz="0" w:space="0" w:color="auto"/>
                    <w:bottom w:val="none" w:sz="0" w:space="0" w:color="auto"/>
                    <w:right w:val="none" w:sz="0" w:space="0" w:color="auto"/>
                  </w:divBdr>
                  <w:divsChild>
                    <w:div w:id="1093476820">
                      <w:marLeft w:val="0"/>
                      <w:marRight w:val="0"/>
                      <w:marTop w:val="0"/>
                      <w:marBottom w:val="0"/>
                      <w:divBdr>
                        <w:top w:val="none" w:sz="0" w:space="0" w:color="auto"/>
                        <w:left w:val="none" w:sz="0" w:space="0" w:color="auto"/>
                        <w:bottom w:val="none" w:sz="0" w:space="0" w:color="auto"/>
                        <w:right w:val="none" w:sz="0" w:space="0" w:color="auto"/>
                      </w:divBdr>
                    </w:div>
                  </w:divsChild>
                </w:div>
                <w:div w:id="1171212073">
                  <w:marLeft w:val="0"/>
                  <w:marRight w:val="0"/>
                  <w:marTop w:val="0"/>
                  <w:marBottom w:val="0"/>
                  <w:divBdr>
                    <w:top w:val="none" w:sz="0" w:space="0" w:color="auto"/>
                    <w:left w:val="none" w:sz="0" w:space="0" w:color="auto"/>
                    <w:bottom w:val="none" w:sz="0" w:space="0" w:color="auto"/>
                    <w:right w:val="none" w:sz="0" w:space="0" w:color="auto"/>
                  </w:divBdr>
                  <w:divsChild>
                    <w:div w:id="341736618">
                      <w:marLeft w:val="0"/>
                      <w:marRight w:val="0"/>
                      <w:marTop w:val="0"/>
                      <w:marBottom w:val="0"/>
                      <w:divBdr>
                        <w:top w:val="none" w:sz="0" w:space="0" w:color="auto"/>
                        <w:left w:val="none" w:sz="0" w:space="0" w:color="auto"/>
                        <w:bottom w:val="none" w:sz="0" w:space="0" w:color="auto"/>
                        <w:right w:val="none" w:sz="0" w:space="0" w:color="auto"/>
                      </w:divBdr>
                    </w:div>
                  </w:divsChild>
                </w:div>
                <w:div w:id="1143816342">
                  <w:marLeft w:val="0"/>
                  <w:marRight w:val="0"/>
                  <w:marTop w:val="0"/>
                  <w:marBottom w:val="0"/>
                  <w:divBdr>
                    <w:top w:val="none" w:sz="0" w:space="0" w:color="auto"/>
                    <w:left w:val="none" w:sz="0" w:space="0" w:color="auto"/>
                    <w:bottom w:val="none" w:sz="0" w:space="0" w:color="auto"/>
                    <w:right w:val="none" w:sz="0" w:space="0" w:color="auto"/>
                  </w:divBdr>
                  <w:divsChild>
                    <w:div w:id="2089768034">
                      <w:marLeft w:val="0"/>
                      <w:marRight w:val="0"/>
                      <w:marTop w:val="0"/>
                      <w:marBottom w:val="0"/>
                      <w:divBdr>
                        <w:top w:val="none" w:sz="0" w:space="0" w:color="auto"/>
                        <w:left w:val="none" w:sz="0" w:space="0" w:color="auto"/>
                        <w:bottom w:val="none" w:sz="0" w:space="0" w:color="auto"/>
                        <w:right w:val="none" w:sz="0" w:space="0" w:color="auto"/>
                      </w:divBdr>
                    </w:div>
                  </w:divsChild>
                </w:div>
                <w:div w:id="491915096">
                  <w:marLeft w:val="0"/>
                  <w:marRight w:val="0"/>
                  <w:marTop w:val="0"/>
                  <w:marBottom w:val="0"/>
                  <w:divBdr>
                    <w:top w:val="none" w:sz="0" w:space="0" w:color="auto"/>
                    <w:left w:val="none" w:sz="0" w:space="0" w:color="auto"/>
                    <w:bottom w:val="none" w:sz="0" w:space="0" w:color="auto"/>
                    <w:right w:val="none" w:sz="0" w:space="0" w:color="auto"/>
                  </w:divBdr>
                  <w:divsChild>
                    <w:div w:id="1550532436">
                      <w:marLeft w:val="0"/>
                      <w:marRight w:val="0"/>
                      <w:marTop w:val="0"/>
                      <w:marBottom w:val="0"/>
                      <w:divBdr>
                        <w:top w:val="none" w:sz="0" w:space="0" w:color="auto"/>
                        <w:left w:val="none" w:sz="0" w:space="0" w:color="auto"/>
                        <w:bottom w:val="none" w:sz="0" w:space="0" w:color="auto"/>
                        <w:right w:val="none" w:sz="0" w:space="0" w:color="auto"/>
                      </w:divBdr>
                    </w:div>
                  </w:divsChild>
                </w:div>
                <w:div w:id="1093088034">
                  <w:marLeft w:val="0"/>
                  <w:marRight w:val="0"/>
                  <w:marTop w:val="0"/>
                  <w:marBottom w:val="0"/>
                  <w:divBdr>
                    <w:top w:val="none" w:sz="0" w:space="0" w:color="auto"/>
                    <w:left w:val="none" w:sz="0" w:space="0" w:color="auto"/>
                    <w:bottom w:val="none" w:sz="0" w:space="0" w:color="auto"/>
                    <w:right w:val="none" w:sz="0" w:space="0" w:color="auto"/>
                  </w:divBdr>
                  <w:divsChild>
                    <w:div w:id="1288658422">
                      <w:marLeft w:val="0"/>
                      <w:marRight w:val="0"/>
                      <w:marTop w:val="0"/>
                      <w:marBottom w:val="0"/>
                      <w:divBdr>
                        <w:top w:val="none" w:sz="0" w:space="0" w:color="auto"/>
                        <w:left w:val="none" w:sz="0" w:space="0" w:color="auto"/>
                        <w:bottom w:val="none" w:sz="0" w:space="0" w:color="auto"/>
                        <w:right w:val="none" w:sz="0" w:space="0" w:color="auto"/>
                      </w:divBdr>
                    </w:div>
                  </w:divsChild>
                </w:div>
                <w:div w:id="557546561">
                  <w:marLeft w:val="0"/>
                  <w:marRight w:val="0"/>
                  <w:marTop w:val="0"/>
                  <w:marBottom w:val="0"/>
                  <w:divBdr>
                    <w:top w:val="none" w:sz="0" w:space="0" w:color="auto"/>
                    <w:left w:val="none" w:sz="0" w:space="0" w:color="auto"/>
                    <w:bottom w:val="none" w:sz="0" w:space="0" w:color="auto"/>
                    <w:right w:val="none" w:sz="0" w:space="0" w:color="auto"/>
                  </w:divBdr>
                  <w:divsChild>
                    <w:div w:id="1082602364">
                      <w:marLeft w:val="0"/>
                      <w:marRight w:val="0"/>
                      <w:marTop w:val="0"/>
                      <w:marBottom w:val="0"/>
                      <w:divBdr>
                        <w:top w:val="none" w:sz="0" w:space="0" w:color="auto"/>
                        <w:left w:val="none" w:sz="0" w:space="0" w:color="auto"/>
                        <w:bottom w:val="none" w:sz="0" w:space="0" w:color="auto"/>
                        <w:right w:val="none" w:sz="0" w:space="0" w:color="auto"/>
                      </w:divBdr>
                    </w:div>
                  </w:divsChild>
                </w:div>
                <w:div w:id="1009719697">
                  <w:marLeft w:val="0"/>
                  <w:marRight w:val="0"/>
                  <w:marTop w:val="0"/>
                  <w:marBottom w:val="0"/>
                  <w:divBdr>
                    <w:top w:val="none" w:sz="0" w:space="0" w:color="auto"/>
                    <w:left w:val="none" w:sz="0" w:space="0" w:color="auto"/>
                    <w:bottom w:val="none" w:sz="0" w:space="0" w:color="auto"/>
                    <w:right w:val="none" w:sz="0" w:space="0" w:color="auto"/>
                  </w:divBdr>
                  <w:divsChild>
                    <w:div w:id="1952740602">
                      <w:marLeft w:val="0"/>
                      <w:marRight w:val="0"/>
                      <w:marTop w:val="0"/>
                      <w:marBottom w:val="0"/>
                      <w:divBdr>
                        <w:top w:val="none" w:sz="0" w:space="0" w:color="auto"/>
                        <w:left w:val="none" w:sz="0" w:space="0" w:color="auto"/>
                        <w:bottom w:val="none" w:sz="0" w:space="0" w:color="auto"/>
                        <w:right w:val="none" w:sz="0" w:space="0" w:color="auto"/>
                      </w:divBdr>
                    </w:div>
                  </w:divsChild>
                </w:div>
                <w:div w:id="1678382386">
                  <w:marLeft w:val="0"/>
                  <w:marRight w:val="0"/>
                  <w:marTop w:val="0"/>
                  <w:marBottom w:val="0"/>
                  <w:divBdr>
                    <w:top w:val="none" w:sz="0" w:space="0" w:color="auto"/>
                    <w:left w:val="none" w:sz="0" w:space="0" w:color="auto"/>
                    <w:bottom w:val="none" w:sz="0" w:space="0" w:color="auto"/>
                    <w:right w:val="none" w:sz="0" w:space="0" w:color="auto"/>
                  </w:divBdr>
                  <w:divsChild>
                    <w:div w:id="1552574971">
                      <w:marLeft w:val="0"/>
                      <w:marRight w:val="0"/>
                      <w:marTop w:val="0"/>
                      <w:marBottom w:val="0"/>
                      <w:divBdr>
                        <w:top w:val="none" w:sz="0" w:space="0" w:color="auto"/>
                        <w:left w:val="none" w:sz="0" w:space="0" w:color="auto"/>
                        <w:bottom w:val="none" w:sz="0" w:space="0" w:color="auto"/>
                        <w:right w:val="none" w:sz="0" w:space="0" w:color="auto"/>
                      </w:divBdr>
                    </w:div>
                  </w:divsChild>
                </w:div>
                <w:div w:id="2025549353">
                  <w:marLeft w:val="0"/>
                  <w:marRight w:val="0"/>
                  <w:marTop w:val="0"/>
                  <w:marBottom w:val="0"/>
                  <w:divBdr>
                    <w:top w:val="none" w:sz="0" w:space="0" w:color="auto"/>
                    <w:left w:val="none" w:sz="0" w:space="0" w:color="auto"/>
                    <w:bottom w:val="none" w:sz="0" w:space="0" w:color="auto"/>
                    <w:right w:val="none" w:sz="0" w:space="0" w:color="auto"/>
                  </w:divBdr>
                  <w:divsChild>
                    <w:div w:id="1022587885">
                      <w:marLeft w:val="0"/>
                      <w:marRight w:val="0"/>
                      <w:marTop w:val="0"/>
                      <w:marBottom w:val="0"/>
                      <w:divBdr>
                        <w:top w:val="none" w:sz="0" w:space="0" w:color="auto"/>
                        <w:left w:val="none" w:sz="0" w:space="0" w:color="auto"/>
                        <w:bottom w:val="none" w:sz="0" w:space="0" w:color="auto"/>
                        <w:right w:val="none" w:sz="0" w:space="0" w:color="auto"/>
                      </w:divBdr>
                    </w:div>
                  </w:divsChild>
                </w:div>
                <w:div w:id="1222785824">
                  <w:marLeft w:val="0"/>
                  <w:marRight w:val="0"/>
                  <w:marTop w:val="0"/>
                  <w:marBottom w:val="0"/>
                  <w:divBdr>
                    <w:top w:val="none" w:sz="0" w:space="0" w:color="auto"/>
                    <w:left w:val="none" w:sz="0" w:space="0" w:color="auto"/>
                    <w:bottom w:val="none" w:sz="0" w:space="0" w:color="auto"/>
                    <w:right w:val="none" w:sz="0" w:space="0" w:color="auto"/>
                  </w:divBdr>
                  <w:divsChild>
                    <w:div w:id="928005233">
                      <w:marLeft w:val="0"/>
                      <w:marRight w:val="0"/>
                      <w:marTop w:val="0"/>
                      <w:marBottom w:val="0"/>
                      <w:divBdr>
                        <w:top w:val="none" w:sz="0" w:space="0" w:color="auto"/>
                        <w:left w:val="none" w:sz="0" w:space="0" w:color="auto"/>
                        <w:bottom w:val="none" w:sz="0" w:space="0" w:color="auto"/>
                        <w:right w:val="none" w:sz="0" w:space="0" w:color="auto"/>
                      </w:divBdr>
                    </w:div>
                  </w:divsChild>
                </w:div>
                <w:div w:id="788284774">
                  <w:marLeft w:val="0"/>
                  <w:marRight w:val="0"/>
                  <w:marTop w:val="0"/>
                  <w:marBottom w:val="0"/>
                  <w:divBdr>
                    <w:top w:val="none" w:sz="0" w:space="0" w:color="auto"/>
                    <w:left w:val="none" w:sz="0" w:space="0" w:color="auto"/>
                    <w:bottom w:val="none" w:sz="0" w:space="0" w:color="auto"/>
                    <w:right w:val="none" w:sz="0" w:space="0" w:color="auto"/>
                  </w:divBdr>
                  <w:divsChild>
                    <w:div w:id="1654525464">
                      <w:marLeft w:val="0"/>
                      <w:marRight w:val="0"/>
                      <w:marTop w:val="0"/>
                      <w:marBottom w:val="0"/>
                      <w:divBdr>
                        <w:top w:val="none" w:sz="0" w:space="0" w:color="auto"/>
                        <w:left w:val="none" w:sz="0" w:space="0" w:color="auto"/>
                        <w:bottom w:val="none" w:sz="0" w:space="0" w:color="auto"/>
                        <w:right w:val="none" w:sz="0" w:space="0" w:color="auto"/>
                      </w:divBdr>
                    </w:div>
                  </w:divsChild>
                </w:div>
                <w:div w:id="1868525575">
                  <w:marLeft w:val="0"/>
                  <w:marRight w:val="0"/>
                  <w:marTop w:val="0"/>
                  <w:marBottom w:val="0"/>
                  <w:divBdr>
                    <w:top w:val="none" w:sz="0" w:space="0" w:color="auto"/>
                    <w:left w:val="none" w:sz="0" w:space="0" w:color="auto"/>
                    <w:bottom w:val="none" w:sz="0" w:space="0" w:color="auto"/>
                    <w:right w:val="none" w:sz="0" w:space="0" w:color="auto"/>
                  </w:divBdr>
                  <w:divsChild>
                    <w:div w:id="2088334837">
                      <w:marLeft w:val="0"/>
                      <w:marRight w:val="0"/>
                      <w:marTop w:val="0"/>
                      <w:marBottom w:val="0"/>
                      <w:divBdr>
                        <w:top w:val="none" w:sz="0" w:space="0" w:color="auto"/>
                        <w:left w:val="none" w:sz="0" w:space="0" w:color="auto"/>
                        <w:bottom w:val="none" w:sz="0" w:space="0" w:color="auto"/>
                        <w:right w:val="none" w:sz="0" w:space="0" w:color="auto"/>
                      </w:divBdr>
                    </w:div>
                  </w:divsChild>
                </w:div>
                <w:div w:id="1175875631">
                  <w:marLeft w:val="0"/>
                  <w:marRight w:val="0"/>
                  <w:marTop w:val="0"/>
                  <w:marBottom w:val="0"/>
                  <w:divBdr>
                    <w:top w:val="none" w:sz="0" w:space="0" w:color="auto"/>
                    <w:left w:val="none" w:sz="0" w:space="0" w:color="auto"/>
                    <w:bottom w:val="none" w:sz="0" w:space="0" w:color="auto"/>
                    <w:right w:val="none" w:sz="0" w:space="0" w:color="auto"/>
                  </w:divBdr>
                  <w:divsChild>
                    <w:div w:id="1950774278">
                      <w:marLeft w:val="0"/>
                      <w:marRight w:val="0"/>
                      <w:marTop w:val="0"/>
                      <w:marBottom w:val="0"/>
                      <w:divBdr>
                        <w:top w:val="none" w:sz="0" w:space="0" w:color="auto"/>
                        <w:left w:val="none" w:sz="0" w:space="0" w:color="auto"/>
                        <w:bottom w:val="none" w:sz="0" w:space="0" w:color="auto"/>
                        <w:right w:val="none" w:sz="0" w:space="0" w:color="auto"/>
                      </w:divBdr>
                    </w:div>
                  </w:divsChild>
                </w:div>
                <w:div w:id="2046129842">
                  <w:marLeft w:val="0"/>
                  <w:marRight w:val="0"/>
                  <w:marTop w:val="0"/>
                  <w:marBottom w:val="0"/>
                  <w:divBdr>
                    <w:top w:val="none" w:sz="0" w:space="0" w:color="auto"/>
                    <w:left w:val="none" w:sz="0" w:space="0" w:color="auto"/>
                    <w:bottom w:val="none" w:sz="0" w:space="0" w:color="auto"/>
                    <w:right w:val="none" w:sz="0" w:space="0" w:color="auto"/>
                  </w:divBdr>
                  <w:divsChild>
                    <w:div w:id="1474173470">
                      <w:marLeft w:val="0"/>
                      <w:marRight w:val="0"/>
                      <w:marTop w:val="0"/>
                      <w:marBottom w:val="0"/>
                      <w:divBdr>
                        <w:top w:val="none" w:sz="0" w:space="0" w:color="auto"/>
                        <w:left w:val="none" w:sz="0" w:space="0" w:color="auto"/>
                        <w:bottom w:val="none" w:sz="0" w:space="0" w:color="auto"/>
                        <w:right w:val="none" w:sz="0" w:space="0" w:color="auto"/>
                      </w:divBdr>
                    </w:div>
                  </w:divsChild>
                </w:div>
                <w:div w:id="433132186">
                  <w:marLeft w:val="0"/>
                  <w:marRight w:val="0"/>
                  <w:marTop w:val="0"/>
                  <w:marBottom w:val="0"/>
                  <w:divBdr>
                    <w:top w:val="none" w:sz="0" w:space="0" w:color="auto"/>
                    <w:left w:val="none" w:sz="0" w:space="0" w:color="auto"/>
                    <w:bottom w:val="none" w:sz="0" w:space="0" w:color="auto"/>
                    <w:right w:val="none" w:sz="0" w:space="0" w:color="auto"/>
                  </w:divBdr>
                  <w:divsChild>
                    <w:div w:id="651299471">
                      <w:marLeft w:val="0"/>
                      <w:marRight w:val="0"/>
                      <w:marTop w:val="0"/>
                      <w:marBottom w:val="0"/>
                      <w:divBdr>
                        <w:top w:val="none" w:sz="0" w:space="0" w:color="auto"/>
                        <w:left w:val="none" w:sz="0" w:space="0" w:color="auto"/>
                        <w:bottom w:val="none" w:sz="0" w:space="0" w:color="auto"/>
                        <w:right w:val="none" w:sz="0" w:space="0" w:color="auto"/>
                      </w:divBdr>
                    </w:div>
                  </w:divsChild>
                </w:div>
                <w:div w:id="1333558304">
                  <w:marLeft w:val="0"/>
                  <w:marRight w:val="0"/>
                  <w:marTop w:val="0"/>
                  <w:marBottom w:val="0"/>
                  <w:divBdr>
                    <w:top w:val="none" w:sz="0" w:space="0" w:color="auto"/>
                    <w:left w:val="none" w:sz="0" w:space="0" w:color="auto"/>
                    <w:bottom w:val="none" w:sz="0" w:space="0" w:color="auto"/>
                    <w:right w:val="none" w:sz="0" w:space="0" w:color="auto"/>
                  </w:divBdr>
                  <w:divsChild>
                    <w:div w:id="887565991">
                      <w:marLeft w:val="0"/>
                      <w:marRight w:val="0"/>
                      <w:marTop w:val="0"/>
                      <w:marBottom w:val="0"/>
                      <w:divBdr>
                        <w:top w:val="none" w:sz="0" w:space="0" w:color="auto"/>
                        <w:left w:val="none" w:sz="0" w:space="0" w:color="auto"/>
                        <w:bottom w:val="none" w:sz="0" w:space="0" w:color="auto"/>
                        <w:right w:val="none" w:sz="0" w:space="0" w:color="auto"/>
                      </w:divBdr>
                    </w:div>
                  </w:divsChild>
                </w:div>
                <w:div w:id="331183966">
                  <w:marLeft w:val="0"/>
                  <w:marRight w:val="0"/>
                  <w:marTop w:val="0"/>
                  <w:marBottom w:val="0"/>
                  <w:divBdr>
                    <w:top w:val="none" w:sz="0" w:space="0" w:color="auto"/>
                    <w:left w:val="none" w:sz="0" w:space="0" w:color="auto"/>
                    <w:bottom w:val="none" w:sz="0" w:space="0" w:color="auto"/>
                    <w:right w:val="none" w:sz="0" w:space="0" w:color="auto"/>
                  </w:divBdr>
                  <w:divsChild>
                    <w:div w:id="265506121">
                      <w:marLeft w:val="0"/>
                      <w:marRight w:val="0"/>
                      <w:marTop w:val="0"/>
                      <w:marBottom w:val="0"/>
                      <w:divBdr>
                        <w:top w:val="none" w:sz="0" w:space="0" w:color="auto"/>
                        <w:left w:val="none" w:sz="0" w:space="0" w:color="auto"/>
                        <w:bottom w:val="none" w:sz="0" w:space="0" w:color="auto"/>
                        <w:right w:val="none" w:sz="0" w:space="0" w:color="auto"/>
                      </w:divBdr>
                    </w:div>
                  </w:divsChild>
                </w:div>
                <w:div w:id="1634748028">
                  <w:marLeft w:val="0"/>
                  <w:marRight w:val="0"/>
                  <w:marTop w:val="0"/>
                  <w:marBottom w:val="0"/>
                  <w:divBdr>
                    <w:top w:val="none" w:sz="0" w:space="0" w:color="auto"/>
                    <w:left w:val="none" w:sz="0" w:space="0" w:color="auto"/>
                    <w:bottom w:val="none" w:sz="0" w:space="0" w:color="auto"/>
                    <w:right w:val="none" w:sz="0" w:space="0" w:color="auto"/>
                  </w:divBdr>
                  <w:divsChild>
                    <w:div w:id="1904563065">
                      <w:marLeft w:val="0"/>
                      <w:marRight w:val="0"/>
                      <w:marTop w:val="0"/>
                      <w:marBottom w:val="0"/>
                      <w:divBdr>
                        <w:top w:val="none" w:sz="0" w:space="0" w:color="auto"/>
                        <w:left w:val="none" w:sz="0" w:space="0" w:color="auto"/>
                        <w:bottom w:val="none" w:sz="0" w:space="0" w:color="auto"/>
                        <w:right w:val="none" w:sz="0" w:space="0" w:color="auto"/>
                      </w:divBdr>
                    </w:div>
                  </w:divsChild>
                </w:div>
                <w:div w:id="975450328">
                  <w:marLeft w:val="0"/>
                  <w:marRight w:val="0"/>
                  <w:marTop w:val="0"/>
                  <w:marBottom w:val="0"/>
                  <w:divBdr>
                    <w:top w:val="none" w:sz="0" w:space="0" w:color="auto"/>
                    <w:left w:val="none" w:sz="0" w:space="0" w:color="auto"/>
                    <w:bottom w:val="none" w:sz="0" w:space="0" w:color="auto"/>
                    <w:right w:val="none" w:sz="0" w:space="0" w:color="auto"/>
                  </w:divBdr>
                  <w:divsChild>
                    <w:div w:id="581842889">
                      <w:marLeft w:val="0"/>
                      <w:marRight w:val="0"/>
                      <w:marTop w:val="0"/>
                      <w:marBottom w:val="0"/>
                      <w:divBdr>
                        <w:top w:val="none" w:sz="0" w:space="0" w:color="auto"/>
                        <w:left w:val="none" w:sz="0" w:space="0" w:color="auto"/>
                        <w:bottom w:val="none" w:sz="0" w:space="0" w:color="auto"/>
                        <w:right w:val="none" w:sz="0" w:space="0" w:color="auto"/>
                      </w:divBdr>
                    </w:div>
                  </w:divsChild>
                </w:div>
                <w:div w:id="1247574842">
                  <w:marLeft w:val="0"/>
                  <w:marRight w:val="0"/>
                  <w:marTop w:val="0"/>
                  <w:marBottom w:val="0"/>
                  <w:divBdr>
                    <w:top w:val="none" w:sz="0" w:space="0" w:color="auto"/>
                    <w:left w:val="none" w:sz="0" w:space="0" w:color="auto"/>
                    <w:bottom w:val="none" w:sz="0" w:space="0" w:color="auto"/>
                    <w:right w:val="none" w:sz="0" w:space="0" w:color="auto"/>
                  </w:divBdr>
                  <w:divsChild>
                    <w:div w:id="1698920959">
                      <w:marLeft w:val="0"/>
                      <w:marRight w:val="0"/>
                      <w:marTop w:val="0"/>
                      <w:marBottom w:val="0"/>
                      <w:divBdr>
                        <w:top w:val="none" w:sz="0" w:space="0" w:color="auto"/>
                        <w:left w:val="none" w:sz="0" w:space="0" w:color="auto"/>
                        <w:bottom w:val="none" w:sz="0" w:space="0" w:color="auto"/>
                        <w:right w:val="none" w:sz="0" w:space="0" w:color="auto"/>
                      </w:divBdr>
                    </w:div>
                  </w:divsChild>
                </w:div>
                <w:div w:id="1191990030">
                  <w:marLeft w:val="0"/>
                  <w:marRight w:val="0"/>
                  <w:marTop w:val="0"/>
                  <w:marBottom w:val="0"/>
                  <w:divBdr>
                    <w:top w:val="none" w:sz="0" w:space="0" w:color="auto"/>
                    <w:left w:val="none" w:sz="0" w:space="0" w:color="auto"/>
                    <w:bottom w:val="none" w:sz="0" w:space="0" w:color="auto"/>
                    <w:right w:val="none" w:sz="0" w:space="0" w:color="auto"/>
                  </w:divBdr>
                  <w:divsChild>
                    <w:div w:id="113867793">
                      <w:marLeft w:val="0"/>
                      <w:marRight w:val="0"/>
                      <w:marTop w:val="0"/>
                      <w:marBottom w:val="0"/>
                      <w:divBdr>
                        <w:top w:val="none" w:sz="0" w:space="0" w:color="auto"/>
                        <w:left w:val="none" w:sz="0" w:space="0" w:color="auto"/>
                        <w:bottom w:val="none" w:sz="0" w:space="0" w:color="auto"/>
                        <w:right w:val="none" w:sz="0" w:space="0" w:color="auto"/>
                      </w:divBdr>
                    </w:div>
                  </w:divsChild>
                </w:div>
                <w:div w:id="1660884571">
                  <w:marLeft w:val="0"/>
                  <w:marRight w:val="0"/>
                  <w:marTop w:val="0"/>
                  <w:marBottom w:val="0"/>
                  <w:divBdr>
                    <w:top w:val="none" w:sz="0" w:space="0" w:color="auto"/>
                    <w:left w:val="none" w:sz="0" w:space="0" w:color="auto"/>
                    <w:bottom w:val="none" w:sz="0" w:space="0" w:color="auto"/>
                    <w:right w:val="none" w:sz="0" w:space="0" w:color="auto"/>
                  </w:divBdr>
                  <w:divsChild>
                    <w:div w:id="1895463660">
                      <w:marLeft w:val="0"/>
                      <w:marRight w:val="0"/>
                      <w:marTop w:val="0"/>
                      <w:marBottom w:val="0"/>
                      <w:divBdr>
                        <w:top w:val="none" w:sz="0" w:space="0" w:color="auto"/>
                        <w:left w:val="none" w:sz="0" w:space="0" w:color="auto"/>
                        <w:bottom w:val="none" w:sz="0" w:space="0" w:color="auto"/>
                        <w:right w:val="none" w:sz="0" w:space="0" w:color="auto"/>
                      </w:divBdr>
                    </w:div>
                  </w:divsChild>
                </w:div>
                <w:div w:id="1021396781">
                  <w:marLeft w:val="0"/>
                  <w:marRight w:val="0"/>
                  <w:marTop w:val="0"/>
                  <w:marBottom w:val="0"/>
                  <w:divBdr>
                    <w:top w:val="none" w:sz="0" w:space="0" w:color="auto"/>
                    <w:left w:val="none" w:sz="0" w:space="0" w:color="auto"/>
                    <w:bottom w:val="none" w:sz="0" w:space="0" w:color="auto"/>
                    <w:right w:val="none" w:sz="0" w:space="0" w:color="auto"/>
                  </w:divBdr>
                  <w:divsChild>
                    <w:div w:id="509413872">
                      <w:marLeft w:val="0"/>
                      <w:marRight w:val="0"/>
                      <w:marTop w:val="0"/>
                      <w:marBottom w:val="0"/>
                      <w:divBdr>
                        <w:top w:val="none" w:sz="0" w:space="0" w:color="auto"/>
                        <w:left w:val="none" w:sz="0" w:space="0" w:color="auto"/>
                        <w:bottom w:val="none" w:sz="0" w:space="0" w:color="auto"/>
                        <w:right w:val="none" w:sz="0" w:space="0" w:color="auto"/>
                      </w:divBdr>
                    </w:div>
                  </w:divsChild>
                </w:div>
                <w:div w:id="590894803">
                  <w:marLeft w:val="0"/>
                  <w:marRight w:val="0"/>
                  <w:marTop w:val="0"/>
                  <w:marBottom w:val="0"/>
                  <w:divBdr>
                    <w:top w:val="none" w:sz="0" w:space="0" w:color="auto"/>
                    <w:left w:val="none" w:sz="0" w:space="0" w:color="auto"/>
                    <w:bottom w:val="none" w:sz="0" w:space="0" w:color="auto"/>
                    <w:right w:val="none" w:sz="0" w:space="0" w:color="auto"/>
                  </w:divBdr>
                  <w:divsChild>
                    <w:div w:id="570238132">
                      <w:marLeft w:val="0"/>
                      <w:marRight w:val="0"/>
                      <w:marTop w:val="0"/>
                      <w:marBottom w:val="0"/>
                      <w:divBdr>
                        <w:top w:val="none" w:sz="0" w:space="0" w:color="auto"/>
                        <w:left w:val="none" w:sz="0" w:space="0" w:color="auto"/>
                        <w:bottom w:val="none" w:sz="0" w:space="0" w:color="auto"/>
                        <w:right w:val="none" w:sz="0" w:space="0" w:color="auto"/>
                      </w:divBdr>
                    </w:div>
                  </w:divsChild>
                </w:div>
                <w:div w:id="2061198919">
                  <w:marLeft w:val="0"/>
                  <w:marRight w:val="0"/>
                  <w:marTop w:val="0"/>
                  <w:marBottom w:val="0"/>
                  <w:divBdr>
                    <w:top w:val="none" w:sz="0" w:space="0" w:color="auto"/>
                    <w:left w:val="none" w:sz="0" w:space="0" w:color="auto"/>
                    <w:bottom w:val="none" w:sz="0" w:space="0" w:color="auto"/>
                    <w:right w:val="none" w:sz="0" w:space="0" w:color="auto"/>
                  </w:divBdr>
                  <w:divsChild>
                    <w:div w:id="140463846">
                      <w:marLeft w:val="0"/>
                      <w:marRight w:val="0"/>
                      <w:marTop w:val="0"/>
                      <w:marBottom w:val="0"/>
                      <w:divBdr>
                        <w:top w:val="none" w:sz="0" w:space="0" w:color="auto"/>
                        <w:left w:val="none" w:sz="0" w:space="0" w:color="auto"/>
                        <w:bottom w:val="none" w:sz="0" w:space="0" w:color="auto"/>
                        <w:right w:val="none" w:sz="0" w:space="0" w:color="auto"/>
                      </w:divBdr>
                    </w:div>
                  </w:divsChild>
                </w:div>
                <w:div w:id="2018576257">
                  <w:marLeft w:val="0"/>
                  <w:marRight w:val="0"/>
                  <w:marTop w:val="0"/>
                  <w:marBottom w:val="0"/>
                  <w:divBdr>
                    <w:top w:val="none" w:sz="0" w:space="0" w:color="auto"/>
                    <w:left w:val="none" w:sz="0" w:space="0" w:color="auto"/>
                    <w:bottom w:val="none" w:sz="0" w:space="0" w:color="auto"/>
                    <w:right w:val="none" w:sz="0" w:space="0" w:color="auto"/>
                  </w:divBdr>
                  <w:divsChild>
                    <w:div w:id="1355498737">
                      <w:marLeft w:val="0"/>
                      <w:marRight w:val="0"/>
                      <w:marTop w:val="0"/>
                      <w:marBottom w:val="0"/>
                      <w:divBdr>
                        <w:top w:val="none" w:sz="0" w:space="0" w:color="auto"/>
                        <w:left w:val="none" w:sz="0" w:space="0" w:color="auto"/>
                        <w:bottom w:val="none" w:sz="0" w:space="0" w:color="auto"/>
                        <w:right w:val="none" w:sz="0" w:space="0" w:color="auto"/>
                      </w:divBdr>
                    </w:div>
                  </w:divsChild>
                </w:div>
                <w:div w:id="1500076429">
                  <w:marLeft w:val="0"/>
                  <w:marRight w:val="0"/>
                  <w:marTop w:val="0"/>
                  <w:marBottom w:val="0"/>
                  <w:divBdr>
                    <w:top w:val="none" w:sz="0" w:space="0" w:color="auto"/>
                    <w:left w:val="none" w:sz="0" w:space="0" w:color="auto"/>
                    <w:bottom w:val="none" w:sz="0" w:space="0" w:color="auto"/>
                    <w:right w:val="none" w:sz="0" w:space="0" w:color="auto"/>
                  </w:divBdr>
                  <w:divsChild>
                    <w:div w:id="1835027423">
                      <w:marLeft w:val="0"/>
                      <w:marRight w:val="0"/>
                      <w:marTop w:val="0"/>
                      <w:marBottom w:val="0"/>
                      <w:divBdr>
                        <w:top w:val="none" w:sz="0" w:space="0" w:color="auto"/>
                        <w:left w:val="none" w:sz="0" w:space="0" w:color="auto"/>
                        <w:bottom w:val="none" w:sz="0" w:space="0" w:color="auto"/>
                        <w:right w:val="none" w:sz="0" w:space="0" w:color="auto"/>
                      </w:divBdr>
                    </w:div>
                  </w:divsChild>
                </w:div>
                <w:div w:id="716707581">
                  <w:marLeft w:val="0"/>
                  <w:marRight w:val="0"/>
                  <w:marTop w:val="0"/>
                  <w:marBottom w:val="0"/>
                  <w:divBdr>
                    <w:top w:val="none" w:sz="0" w:space="0" w:color="auto"/>
                    <w:left w:val="none" w:sz="0" w:space="0" w:color="auto"/>
                    <w:bottom w:val="none" w:sz="0" w:space="0" w:color="auto"/>
                    <w:right w:val="none" w:sz="0" w:space="0" w:color="auto"/>
                  </w:divBdr>
                  <w:divsChild>
                    <w:div w:id="523206499">
                      <w:marLeft w:val="0"/>
                      <w:marRight w:val="0"/>
                      <w:marTop w:val="0"/>
                      <w:marBottom w:val="0"/>
                      <w:divBdr>
                        <w:top w:val="none" w:sz="0" w:space="0" w:color="auto"/>
                        <w:left w:val="none" w:sz="0" w:space="0" w:color="auto"/>
                        <w:bottom w:val="none" w:sz="0" w:space="0" w:color="auto"/>
                        <w:right w:val="none" w:sz="0" w:space="0" w:color="auto"/>
                      </w:divBdr>
                    </w:div>
                  </w:divsChild>
                </w:div>
                <w:div w:id="1246453461">
                  <w:marLeft w:val="0"/>
                  <w:marRight w:val="0"/>
                  <w:marTop w:val="0"/>
                  <w:marBottom w:val="0"/>
                  <w:divBdr>
                    <w:top w:val="none" w:sz="0" w:space="0" w:color="auto"/>
                    <w:left w:val="none" w:sz="0" w:space="0" w:color="auto"/>
                    <w:bottom w:val="none" w:sz="0" w:space="0" w:color="auto"/>
                    <w:right w:val="none" w:sz="0" w:space="0" w:color="auto"/>
                  </w:divBdr>
                  <w:divsChild>
                    <w:div w:id="17913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91066">
          <w:marLeft w:val="0"/>
          <w:marRight w:val="0"/>
          <w:marTop w:val="0"/>
          <w:marBottom w:val="0"/>
          <w:divBdr>
            <w:top w:val="none" w:sz="0" w:space="0" w:color="auto"/>
            <w:left w:val="none" w:sz="0" w:space="0" w:color="auto"/>
            <w:bottom w:val="none" w:sz="0" w:space="0" w:color="auto"/>
            <w:right w:val="none" w:sz="0" w:space="0" w:color="auto"/>
          </w:divBdr>
        </w:div>
        <w:div w:id="1399091410">
          <w:marLeft w:val="0"/>
          <w:marRight w:val="0"/>
          <w:marTop w:val="0"/>
          <w:marBottom w:val="0"/>
          <w:divBdr>
            <w:top w:val="none" w:sz="0" w:space="0" w:color="auto"/>
            <w:left w:val="none" w:sz="0" w:space="0" w:color="auto"/>
            <w:bottom w:val="none" w:sz="0" w:space="0" w:color="auto"/>
            <w:right w:val="none" w:sz="0" w:space="0" w:color="auto"/>
          </w:divBdr>
        </w:div>
        <w:div w:id="1453596699">
          <w:marLeft w:val="0"/>
          <w:marRight w:val="0"/>
          <w:marTop w:val="0"/>
          <w:marBottom w:val="0"/>
          <w:divBdr>
            <w:top w:val="none" w:sz="0" w:space="0" w:color="auto"/>
            <w:left w:val="none" w:sz="0" w:space="0" w:color="auto"/>
            <w:bottom w:val="none" w:sz="0" w:space="0" w:color="auto"/>
            <w:right w:val="none" w:sz="0" w:space="0" w:color="auto"/>
          </w:divBdr>
        </w:div>
        <w:div w:id="966354342">
          <w:marLeft w:val="0"/>
          <w:marRight w:val="0"/>
          <w:marTop w:val="0"/>
          <w:marBottom w:val="0"/>
          <w:divBdr>
            <w:top w:val="none" w:sz="0" w:space="0" w:color="auto"/>
            <w:left w:val="none" w:sz="0" w:space="0" w:color="auto"/>
            <w:bottom w:val="none" w:sz="0" w:space="0" w:color="auto"/>
            <w:right w:val="none" w:sz="0" w:space="0" w:color="auto"/>
          </w:divBdr>
        </w:div>
        <w:div w:id="867450715">
          <w:marLeft w:val="0"/>
          <w:marRight w:val="0"/>
          <w:marTop w:val="0"/>
          <w:marBottom w:val="0"/>
          <w:divBdr>
            <w:top w:val="none" w:sz="0" w:space="0" w:color="auto"/>
            <w:left w:val="none" w:sz="0" w:space="0" w:color="auto"/>
            <w:bottom w:val="none" w:sz="0" w:space="0" w:color="auto"/>
            <w:right w:val="none" w:sz="0" w:space="0" w:color="auto"/>
          </w:divBdr>
        </w:div>
        <w:div w:id="410587105">
          <w:marLeft w:val="0"/>
          <w:marRight w:val="0"/>
          <w:marTop w:val="0"/>
          <w:marBottom w:val="0"/>
          <w:divBdr>
            <w:top w:val="none" w:sz="0" w:space="0" w:color="auto"/>
            <w:left w:val="none" w:sz="0" w:space="0" w:color="auto"/>
            <w:bottom w:val="none" w:sz="0" w:space="0" w:color="auto"/>
            <w:right w:val="none" w:sz="0" w:space="0" w:color="auto"/>
          </w:divBdr>
        </w:div>
        <w:div w:id="980696878">
          <w:marLeft w:val="0"/>
          <w:marRight w:val="0"/>
          <w:marTop w:val="0"/>
          <w:marBottom w:val="0"/>
          <w:divBdr>
            <w:top w:val="none" w:sz="0" w:space="0" w:color="auto"/>
            <w:left w:val="none" w:sz="0" w:space="0" w:color="auto"/>
            <w:bottom w:val="none" w:sz="0" w:space="0" w:color="auto"/>
            <w:right w:val="none" w:sz="0" w:space="0" w:color="auto"/>
          </w:divBdr>
        </w:div>
        <w:div w:id="1764495488">
          <w:marLeft w:val="0"/>
          <w:marRight w:val="0"/>
          <w:marTop w:val="0"/>
          <w:marBottom w:val="0"/>
          <w:divBdr>
            <w:top w:val="none" w:sz="0" w:space="0" w:color="auto"/>
            <w:left w:val="none" w:sz="0" w:space="0" w:color="auto"/>
            <w:bottom w:val="none" w:sz="0" w:space="0" w:color="auto"/>
            <w:right w:val="none" w:sz="0" w:space="0" w:color="auto"/>
          </w:divBdr>
        </w:div>
        <w:div w:id="1994138943">
          <w:marLeft w:val="0"/>
          <w:marRight w:val="0"/>
          <w:marTop w:val="0"/>
          <w:marBottom w:val="0"/>
          <w:divBdr>
            <w:top w:val="none" w:sz="0" w:space="0" w:color="auto"/>
            <w:left w:val="none" w:sz="0" w:space="0" w:color="auto"/>
            <w:bottom w:val="none" w:sz="0" w:space="0" w:color="auto"/>
            <w:right w:val="none" w:sz="0" w:space="0" w:color="auto"/>
          </w:divBdr>
          <w:divsChild>
            <w:div w:id="1490947179">
              <w:marLeft w:val="-75"/>
              <w:marRight w:val="0"/>
              <w:marTop w:val="30"/>
              <w:marBottom w:val="30"/>
              <w:divBdr>
                <w:top w:val="none" w:sz="0" w:space="0" w:color="auto"/>
                <w:left w:val="none" w:sz="0" w:space="0" w:color="auto"/>
                <w:bottom w:val="none" w:sz="0" w:space="0" w:color="auto"/>
                <w:right w:val="none" w:sz="0" w:space="0" w:color="auto"/>
              </w:divBdr>
              <w:divsChild>
                <w:div w:id="242223863">
                  <w:marLeft w:val="0"/>
                  <w:marRight w:val="0"/>
                  <w:marTop w:val="0"/>
                  <w:marBottom w:val="0"/>
                  <w:divBdr>
                    <w:top w:val="none" w:sz="0" w:space="0" w:color="auto"/>
                    <w:left w:val="none" w:sz="0" w:space="0" w:color="auto"/>
                    <w:bottom w:val="none" w:sz="0" w:space="0" w:color="auto"/>
                    <w:right w:val="none" w:sz="0" w:space="0" w:color="auto"/>
                  </w:divBdr>
                  <w:divsChild>
                    <w:div w:id="3436335">
                      <w:marLeft w:val="0"/>
                      <w:marRight w:val="0"/>
                      <w:marTop w:val="0"/>
                      <w:marBottom w:val="0"/>
                      <w:divBdr>
                        <w:top w:val="none" w:sz="0" w:space="0" w:color="auto"/>
                        <w:left w:val="none" w:sz="0" w:space="0" w:color="auto"/>
                        <w:bottom w:val="none" w:sz="0" w:space="0" w:color="auto"/>
                        <w:right w:val="none" w:sz="0" w:space="0" w:color="auto"/>
                      </w:divBdr>
                    </w:div>
                  </w:divsChild>
                </w:div>
                <w:div w:id="1139884221">
                  <w:marLeft w:val="0"/>
                  <w:marRight w:val="0"/>
                  <w:marTop w:val="0"/>
                  <w:marBottom w:val="0"/>
                  <w:divBdr>
                    <w:top w:val="none" w:sz="0" w:space="0" w:color="auto"/>
                    <w:left w:val="none" w:sz="0" w:space="0" w:color="auto"/>
                    <w:bottom w:val="none" w:sz="0" w:space="0" w:color="auto"/>
                    <w:right w:val="none" w:sz="0" w:space="0" w:color="auto"/>
                  </w:divBdr>
                  <w:divsChild>
                    <w:div w:id="1079448666">
                      <w:marLeft w:val="0"/>
                      <w:marRight w:val="0"/>
                      <w:marTop w:val="0"/>
                      <w:marBottom w:val="0"/>
                      <w:divBdr>
                        <w:top w:val="none" w:sz="0" w:space="0" w:color="auto"/>
                        <w:left w:val="none" w:sz="0" w:space="0" w:color="auto"/>
                        <w:bottom w:val="none" w:sz="0" w:space="0" w:color="auto"/>
                        <w:right w:val="none" w:sz="0" w:space="0" w:color="auto"/>
                      </w:divBdr>
                    </w:div>
                  </w:divsChild>
                </w:div>
                <w:div w:id="1198616319">
                  <w:marLeft w:val="0"/>
                  <w:marRight w:val="0"/>
                  <w:marTop w:val="0"/>
                  <w:marBottom w:val="0"/>
                  <w:divBdr>
                    <w:top w:val="none" w:sz="0" w:space="0" w:color="auto"/>
                    <w:left w:val="none" w:sz="0" w:space="0" w:color="auto"/>
                    <w:bottom w:val="none" w:sz="0" w:space="0" w:color="auto"/>
                    <w:right w:val="none" w:sz="0" w:space="0" w:color="auto"/>
                  </w:divBdr>
                  <w:divsChild>
                    <w:div w:id="923027559">
                      <w:marLeft w:val="0"/>
                      <w:marRight w:val="0"/>
                      <w:marTop w:val="0"/>
                      <w:marBottom w:val="0"/>
                      <w:divBdr>
                        <w:top w:val="none" w:sz="0" w:space="0" w:color="auto"/>
                        <w:left w:val="none" w:sz="0" w:space="0" w:color="auto"/>
                        <w:bottom w:val="none" w:sz="0" w:space="0" w:color="auto"/>
                        <w:right w:val="none" w:sz="0" w:space="0" w:color="auto"/>
                      </w:divBdr>
                    </w:div>
                  </w:divsChild>
                </w:div>
                <w:div w:id="1447240280">
                  <w:marLeft w:val="0"/>
                  <w:marRight w:val="0"/>
                  <w:marTop w:val="0"/>
                  <w:marBottom w:val="0"/>
                  <w:divBdr>
                    <w:top w:val="none" w:sz="0" w:space="0" w:color="auto"/>
                    <w:left w:val="none" w:sz="0" w:space="0" w:color="auto"/>
                    <w:bottom w:val="none" w:sz="0" w:space="0" w:color="auto"/>
                    <w:right w:val="none" w:sz="0" w:space="0" w:color="auto"/>
                  </w:divBdr>
                  <w:divsChild>
                    <w:div w:id="1655716944">
                      <w:marLeft w:val="0"/>
                      <w:marRight w:val="0"/>
                      <w:marTop w:val="0"/>
                      <w:marBottom w:val="0"/>
                      <w:divBdr>
                        <w:top w:val="none" w:sz="0" w:space="0" w:color="auto"/>
                        <w:left w:val="none" w:sz="0" w:space="0" w:color="auto"/>
                        <w:bottom w:val="none" w:sz="0" w:space="0" w:color="auto"/>
                        <w:right w:val="none" w:sz="0" w:space="0" w:color="auto"/>
                      </w:divBdr>
                    </w:div>
                  </w:divsChild>
                </w:div>
                <w:div w:id="1272401346">
                  <w:marLeft w:val="0"/>
                  <w:marRight w:val="0"/>
                  <w:marTop w:val="0"/>
                  <w:marBottom w:val="0"/>
                  <w:divBdr>
                    <w:top w:val="none" w:sz="0" w:space="0" w:color="auto"/>
                    <w:left w:val="none" w:sz="0" w:space="0" w:color="auto"/>
                    <w:bottom w:val="none" w:sz="0" w:space="0" w:color="auto"/>
                    <w:right w:val="none" w:sz="0" w:space="0" w:color="auto"/>
                  </w:divBdr>
                  <w:divsChild>
                    <w:div w:id="482698082">
                      <w:marLeft w:val="0"/>
                      <w:marRight w:val="0"/>
                      <w:marTop w:val="0"/>
                      <w:marBottom w:val="0"/>
                      <w:divBdr>
                        <w:top w:val="none" w:sz="0" w:space="0" w:color="auto"/>
                        <w:left w:val="none" w:sz="0" w:space="0" w:color="auto"/>
                        <w:bottom w:val="none" w:sz="0" w:space="0" w:color="auto"/>
                        <w:right w:val="none" w:sz="0" w:space="0" w:color="auto"/>
                      </w:divBdr>
                    </w:div>
                  </w:divsChild>
                </w:div>
                <w:div w:id="2136484701">
                  <w:marLeft w:val="0"/>
                  <w:marRight w:val="0"/>
                  <w:marTop w:val="0"/>
                  <w:marBottom w:val="0"/>
                  <w:divBdr>
                    <w:top w:val="none" w:sz="0" w:space="0" w:color="auto"/>
                    <w:left w:val="none" w:sz="0" w:space="0" w:color="auto"/>
                    <w:bottom w:val="none" w:sz="0" w:space="0" w:color="auto"/>
                    <w:right w:val="none" w:sz="0" w:space="0" w:color="auto"/>
                  </w:divBdr>
                  <w:divsChild>
                    <w:div w:id="427963242">
                      <w:marLeft w:val="0"/>
                      <w:marRight w:val="0"/>
                      <w:marTop w:val="0"/>
                      <w:marBottom w:val="0"/>
                      <w:divBdr>
                        <w:top w:val="none" w:sz="0" w:space="0" w:color="auto"/>
                        <w:left w:val="none" w:sz="0" w:space="0" w:color="auto"/>
                        <w:bottom w:val="none" w:sz="0" w:space="0" w:color="auto"/>
                        <w:right w:val="none" w:sz="0" w:space="0" w:color="auto"/>
                      </w:divBdr>
                    </w:div>
                  </w:divsChild>
                </w:div>
                <w:div w:id="1183475572">
                  <w:marLeft w:val="0"/>
                  <w:marRight w:val="0"/>
                  <w:marTop w:val="0"/>
                  <w:marBottom w:val="0"/>
                  <w:divBdr>
                    <w:top w:val="none" w:sz="0" w:space="0" w:color="auto"/>
                    <w:left w:val="none" w:sz="0" w:space="0" w:color="auto"/>
                    <w:bottom w:val="none" w:sz="0" w:space="0" w:color="auto"/>
                    <w:right w:val="none" w:sz="0" w:space="0" w:color="auto"/>
                  </w:divBdr>
                  <w:divsChild>
                    <w:div w:id="497041411">
                      <w:marLeft w:val="0"/>
                      <w:marRight w:val="0"/>
                      <w:marTop w:val="0"/>
                      <w:marBottom w:val="0"/>
                      <w:divBdr>
                        <w:top w:val="none" w:sz="0" w:space="0" w:color="auto"/>
                        <w:left w:val="none" w:sz="0" w:space="0" w:color="auto"/>
                        <w:bottom w:val="none" w:sz="0" w:space="0" w:color="auto"/>
                        <w:right w:val="none" w:sz="0" w:space="0" w:color="auto"/>
                      </w:divBdr>
                    </w:div>
                  </w:divsChild>
                </w:div>
                <w:div w:id="435906436">
                  <w:marLeft w:val="0"/>
                  <w:marRight w:val="0"/>
                  <w:marTop w:val="0"/>
                  <w:marBottom w:val="0"/>
                  <w:divBdr>
                    <w:top w:val="none" w:sz="0" w:space="0" w:color="auto"/>
                    <w:left w:val="none" w:sz="0" w:space="0" w:color="auto"/>
                    <w:bottom w:val="none" w:sz="0" w:space="0" w:color="auto"/>
                    <w:right w:val="none" w:sz="0" w:space="0" w:color="auto"/>
                  </w:divBdr>
                  <w:divsChild>
                    <w:div w:id="1894735325">
                      <w:marLeft w:val="0"/>
                      <w:marRight w:val="0"/>
                      <w:marTop w:val="0"/>
                      <w:marBottom w:val="0"/>
                      <w:divBdr>
                        <w:top w:val="none" w:sz="0" w:space="0" w:color="auto"/>
                        <w:left w:val="none" w:sz="0" w:space="0" w:color="auto"/>
                        <w:bottom w:val="none" w:sz="0" w:space="0" w:color="auto"/>
                        <w:right w:val="none" w:sz="0" w:space="0" w:color="auto"/>
                      </w:divBdr>
                    </w:div>
                  </w:divsChild>
                </w:div>
                <w:div w:id="345791687">
                  <w:marLeft w:val="0"/>
                  <w:marRight w:val="0"/>
                  <w:marTop w:val="0"/>
                  <w:marBottom w:val="0"/>
                  <w:divBdr>
                    <w:top w:val="none" w:sz="0" w:space="0" w:color="auto"/>
                    <w:left w:val="none" w:sz="0" w:space="0" w:color="auto"/>
                    <w:bottom w:val="none" w:sz="0" w:space="0" w:color="auto"/>
                    <w:right w:val="none" w:sz="0" w:space="0" w:color="auto"/>
                  </w:divBdr>
                  <w:divsChild>
                    <w:div w:id="1618026562">
                      <w:marLeft w:val="0"/>
                      <w:marRight w:val="0"/>
                      <w:marTop w:val="0"/>
                      <w:marBottom w:val="0"/>
                      <w:divBdr>
                        <w:top w:val="none" w:sz="0" w:space="0" w:color="auto"/>
                        <w:left w:val="none" w:sz="0" w:space="0" w:color="auto"/>
                        <w:bottom w:val="none" w:sz="0" w:space="0" w:color="auto"/>
                        <w:right w:val="none" w:sz="0" w:space="0" w:color="auto"/>
                      </w:divBdr>
                    </w:div>
                  </w:divsChild>
                </w:div>
                <w:div w:id="1080247483">
                  <w:marLeft w:val="0"/>
                  <w:marRight w:val="0"/>
                  <w:marTop w:val="0"/>
                  <w:marBottom w:val="0"/>
                  <w:divBdr>
                    <w:top w:val="none" w:sz="0" w:space="0" w:color="auto"/>
                    <w:left w:val="none" w:sz="0" w:space="0" w:color="auto"/>
                    <w:bottom w:val="none" w:sz="0" w:space="0" w:color="auto"/>
                    <w:right w:val="none" w:sz="0" w:space="0" w:color="auto"/>
                  </w:divBdr>
                  <w:divsChild>
                    <w:div w:id="1843277035">
                      <w:marLeft w:val="0"/>
                      <w:marRight w:val="0"/>
                      <w:marTop w:val="0"/>
                      <w:marBottom w:val="0"/>
                      <w:divBdr>
                        <w:top w:val="none" w:sz="0" w:space="0" w:color="auto"/>
                        <w:left w:val="none" w:sz="0" w:space="0" w:color="auto"/>
                        <w:bottom w:val="none" w:sz="0" w:space="0" w:color="auto"/>
                        <w:right w:val="none" w:sz="0" w:space="0" w:color="auto"/>
                      </w:divBdr>
                    </w:div>
                  </w:divsChild>
                </w:div>
                <w:div w:id="2006544780">
                  <w:marLeft w:val="0"/>
                  <w:marRight w:val="0"/>
                  <w:marTop w:val="0"/>
                  <w:marBottom w:val="0"/>
                  <w:divBdr>
                    <w:top w:val="none" w:sz="0" w:space="0" w:color="auto"/>
                    <w:left w:val="none" w:sz="0" w:space="0" w:color="auto"/>
                    <w:bottom w:val="none" w:sz="0" w:space="0" w:color="auto"/>
                    <w:right w:val="none" w:sz="0" w:space="0" w:color="auto"/>
                  </w:divBdr>
                  <w:divsChild>
                    <w:div w:id="1250117950">
                      <w:marLeft w:val="0"/>
                      <w:marRight w:val="0"/>
                      <w:marTop w:val="0"/>
                      <w:marBottom w:val="0"/>
                      <w:divBdr>
                        <w:top w:val="none" w:sz="0" w:space="0" w:color="auto"/>
                        <w:left w:val="none" w:sz="0" w:space="0" w:color="auto"/>
                        <w:bottom w:val="none" w:sz="0" w:space="0" w:color="auto"/>
                        <w:right w:val="none" w:sz="0" w:space="0" w:color="auto"/>
                      </w:divBdr>
                    </w:div>
                  </w:divsChild>
                </w:div>
                <w:div w:id="1654794546">
                  <w:marLeft w:val="0"/>
                  <w:marRight w:val="0"/>
                  <w:marTop w:val="0"/>
                  <w:marBottom w:val="0"/>
                  <w:divBdr>
                    <w:top w:val="none" w:sz="0" w:space="0" w:color="auto"/>
                    <w:left w:val="none" w:sz="0" w:space="0" w:color="auto"/>
                    <w:bottom w:val="none" w:sz="0" w:space="0" w:color="auto"/>
                    <w:right w:val="none" w:sz="0" w:space="0" w:color="auto"/>
                  </w:divBdr>
                  <w:divsChild>
                    <w:div w:id="636375915">
                      <w:marLeft w:val="0"/>
                      <w:marRight w:val="0"/>
                      <w:marTop w:val="0"/>
                      <w:marBottom w:val="0"/>
                      <w:divBdr>
                        <w:top w:val="none" w:sz="0" w:space="0" w:color="auto"/>
                        <w:left w:val="none" w:sz="0" w:space="0" w:color="auto"/>
                        <w:bottom w:val="none" w:sz="0" w:space="0" w:color="auto"/>
                        <w:right w:val="none" w:sz="0" w:space="0" w:color="auto"/>
                      </w:divBdr>
                    </w:div>
                  </w:divsChild>
                </w:div>
                <w:div w:id="1591817542">
                  <w:marLeft w:val="0"/>
                  <w:marRight w:val="0"/>
                  <w:marTop w:val="0"/>
                  <w:marBottom w:val="0"/>
                  <w:divBdr>
                    <w:top w:val="none" w:sz="0" w:space="0" w:color="auto"/>
                    <w:left w:val="none" w:sz="0" w:space="0" w:color="auto"/>
                    <w:bottom w:val="none" w:sz="0" w:space="0" w:color="auto"/>
                    <w:right w:val="none" w:sz="0" w:space="0" w:color="auto"/>
                  </w:divBdr>
                  <w:divsChild>
                    <w:div w:id="1736856331">
                      <w:marLeft w:val="0"/>
                      <w:marRight w:val="0"/>
                      <w:marTop w:val="0"/>
                      <w:marBottom w:val="0"/>
                      <w:divBdr>
                        <w:top w:val="none" w:sz="0" w:space="0" w:color="auto"/>
                        <w:left w:val="none" w:sz="0" w:space="0" w:color="auto"/>
                        <w:bottom w:val="none" w:sz="0" w:space="0" w:color="auto"/>
                        <w:right w:val="none" w:sz="0" w:space="0" w:color="auto"/>
                      </w:divBdr>
                    </w:div>
                  </w:divsChild>
                </w:div>
                <w:div w:id="435559710">
                  <w:marLeft w:val="0"/>
                  <w:marRight w:val="0"/>
                  <w:marTop w:val="0"/>
                  <w:marBottom w:val="0"/>
                  <w:divBdr>
                    <w:top w:val="none" w:sz="0" w:space="0" w:color="auto"/>
                    <w:left w:val="none" w:sz="0" w:space="0" w:color="auto"/>
                    <w:bottom w:val="none" w:sz="0" w:space="0" w:color="auto"/>
                    <w:right w:val="none" w:sz="0" w:space="0" w:color="auto"/>
                  </w:divBdr>
                  <w:divsChild>
                    <w:div w:id="1454599266">
                      <w:marLeft w:val="0"/>
                      <w:marRight w:val="0"/>
                      <w:marTop w:val="0"/>
                      <w:marBottom w:val="0"/>
                      <w:divBdr>
                        <w:top w:val="none" w:sz="0" w:space="0" w:color="auto"/>
                        <w:left w:val="none" w:sz="0" w:space="0" w:color="auto"/>
                        <w:bottom w:val="none" w:sz="0" w:space="0" w:color="auto"/>
                        <w:right w:val="none" w:sz="0" w:space="0" w:color="auto"/>
                      </w:divBdr>
                    </w:div>
                  </w:divsChild>
                </w:div>
                <w:div w:id="1219248095">
                  <w:marLeft w:val="0"/>
                  <w:marRight w:val="0"/>
                  <w:marTop w:val="0"/>
                  <w:marBottom w:val="0"/>
                  <w:divBdr>
                    <w:top w:val="none" w:sz="0" w:space="0" w:color="auto"/>
                    <w:left w:val="none" w:sz="0" w:space="0" w:color="auto"/>
                    <w:bottom w:val="none" w:sz="0" w:space="0" w:color="auto"/>
                    <w:right w:val="none" w:sz="0" w:space="0" w:color="auto"/>
                  </w:divBdr>
                  <w:divsChild>
                    <w:div w:id="545988775">
                      <w:marLeft w:val="0"/>
                      <w:marRight w:val="0"/>
                      <w:marTop w:val="0"/>
                      <w:marBottom w:val="0"/>
                      <w:divBdr>
                        <w:top w:val="none" w:sz="0" w:space="0" w:color="auto"/>
                        <w:left w:val="none" w:sz="0" w:space="0" w:color="auto"/>
                        <w:bottom w:val="none" w:sz="0" w:space="0" w:color="auto"/>
                        <w:right w:val="none" w:sz="0" w:space="0" w:color="auto"/>
                      </w:divBdr>
                    </w:div>
                  </w:divsChild>
                </w:div>
                <w:div w:id="1849757153">
                  <w:marLeft w:val="0"/>
                  <w:marRight w:val="0"/>
                  <w:marTop w:val="0"/>
                  <w:marBottom w:val="0"/>
                  <w:divBdr>
                    <w:top w:val="none" w:sz="0" w:space="0" w:color="auto"/>
                    <w:left w:val="none" w:sz="0" w:space="0" w:color="auto"/>
                    <w:bottom w:val="none" w:sz="0" w:space="0" w:color="auto"/>
                    <w:right w:val="none" w:sz="0" w:space="0" w:color="auto"/>
                  </w:divBdr>
                  <w:divsChild>
                    <w:div w:id="1615598806">
                      <w:marLeft w:val="0"/>
                      <w:marRight w:val="0"/>
                      <w:marTop w:val="0"/>
                      <w:marBottom w:val="0"/>
                      <w:divBdr>
                        <w:top w:val="none" w:sz="0" w:space="0" w:color="auto"/>
                        <w:left w:val="none" w:sz="0" w:space="0" w:color="auto"/>
                        <w:bottom w:val="none" w:sz="0" w:space="0" w:color="auto"/>
                        <w:right w:val="none" w:sz="0" w:space="0" w:color="auto"/>
                      </w:divBdr>
                    </w:div>
                  </w:divsChild>
                </w:div>
                <w:div w:id="1667899032">
                  <w:marLeft w:val="0"/>
                  <w:marRight w:val="0"/>
                  <w:marTop w:val="0"/>
                  <w:marBottom w:val="0"/>
                  <w:divBdr>
                    <w:top w:val="none" w:sz="0" w:space="0" w:color="auto"/>
                    <w:left w:val="none" w:sz="0" w:space="0" w:color="auto"/>
                    <w:bottom w:val="none" w:sz="0" w:space="0" w:color="auto"/>
                    <w:right w:val="none" w:sz="0" w:space="0" w:color="auto"/>
                  </w:divBdr>
                  <w:divsChild>
                    <w:div w:id="224025279">
                      <w:marLeft w:val="0"/>
                      <w:marRight w:val="0"/>
                      <w:marTop w:val="0"/>
                      <w:marBottom w:val="0"/>
                      <w:divBdr>
                        <w:top w:val="none" w:sz="0" w:space="0" w:color="auto"/>
                        <w:left w:val="none" w:sz="0" w:space="0" w:color="auto"/>
                        <w:bottom w:val="none" w:sz="0" w:space="0" w:color="auto"/>
                        <w:right w:val="none" w:sz="0" w:space="0" w:color="auto"/>
                      </w:divBdr>
                    </w:div>
                  </w:divsChild>
                </w:div>
                <w:div w:id="1971398277">
                  <w:marLeft w:val="0"/>
                  <w:marRight w:val="0"/>
                  <w:marTop w:val="0"/>
                  <w:marBottom w:val="0"/>
                  <w:divBdr>
                    <w:top w:val="none" w:sz="0" w:space="0" w:color="auto"/>
                    <w:left w:val="none" w:sz="0" w:space="0" w:color="auto"/>
                    <w:bottom w:val="none" w:sz="0" w:space="0" w:color="auto"/>
                    <w:right w:val="none" w:sz="0" w:space="0" w:color="auto"/>
                  </w:divBdr>
                  <w:divsChild>
                    <w:div w:id="904074605">
                      <w:marLeft w:val="0"/>
                      <w:marRight w:val="0"/>
                      <w:marTop w:val="0"/>
                      <w:marBottom w:val="0"/>
                      <w:divBdr>
                        <w:top w:val="none" w:sz="0" w:space="0" w:color="auto"/>
                        <w:left w:val="none" w:sz="0" w:space="0" w:color="auto"/>
                        <w:bottom w:val="none" w:sz="0" w:space="0" w:color="auto"/>
                        <w:right w:val="none" w:sz="0" w:space="0" w:color="auto"/>
                      </w:divBdr>
                    </w:div>
                  </w:divsChild>
                </w:div>
                <w:div w:id="168638317">
                  <w:marLeft w:val="0"/>
                  <w:marRight w:val="0"/>
                  <w:marTop w:val="0"/>
                  <w:marBottom w:val="0"/>
                  <w:divBdr>
                    <w:top w:val="none" w:sz="0" w:space="0" w:color="auto"/>
                    <w:left w:val="none" w:sz="0" w:space="0" w:color="auto"/>
                    <w:bottom w:val="none" w:sz="0" w:space="0" w:color="auto"/>
                    <w:right w:val="none" w:sz="0" w:space="0" w:color="auto"/>
                  </w:divBdr>
                  <w:divsChild>
                    <w:div w:id="1624921428">
                      <w:marLeft w:val="0"/>
                      <w:marRight w:val="0"/>
                      <w:marTop w:val="0"/>
                      <w:marBottom w:val="0"/>
                      <w:divBdr>
                        <w:top w:val="none" w:sz="0" w:space="0" w:color="auto"/>
                        <w:left w:val="none" w:sz="0" w:space="0" w:color="auto"/>
                        <w:bottom w:val="none" w:sz="0" w:space="0" w:color="auto"/>
                        <w:right w:val="none" w:sz="0" w:space="0" w:color="auto"/>
                      </w:divBdr>
                    </w:div>
                  </w:divsChild>
                </w:div>
                <w:div w:id="469907092">
                  <w:marLeft w:val="0"/>
                  <w:marRight w:val="0"/>
                  <w:marTop w:val="0"/>
                  <w:marBottom w:val="0"/>
                  <w:divBdr>
                    <w:top w:val="none" w:sz="0" w:space="0" w:color="auto"/>
                    <w:left w:val="none" w:sz="0" w:space="0" w:color="auto"/>
                    <w:bottom w:val="none" w:sz="0" w:space="0" w:color="auto"/>
                    <w:right w:val="none" w:sz="0" w:space="0" w:color="auto"/>
                  </w:divBdr>
                  <w:divsChild>
                    <w:div w:id="1605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9811">
          <w:marLeft w:val="0"/>
          <w:marRight w:val="0"/>
          <w:marTop w:val="0"/>
          <w:marBottom w:val="0"/>
          <w:divBdr>
            <w:top w:val="none" w:sz="0" w:space="0" w:color="auto"/>
            <w:left w:val="none" w:sz="0" w:space="0" w:color="auto"/>
            <w:bottom w:val="none" w:sz="0" w:space="0" w:color="auto"/>
            <w:right w:val="none" w:sz="0" w:space="0" w:color="auto"/>
          </w:divBdr>
        </w:div>
        <w:div w:id="490877785">
          <w:marLeft w:val="0"/>
          <w:marRight w:val="0"/>
          <w:marTop w:val="0"/>
          <w:marBottom w:val="0"/>
          <w:divBdr>
            <w:top w:val="none" w:sz="0" w:space="0" w:color="auto"/>
            <w:left w:val="none" w:sz="0" w:space="0" w:color="auto"/>
            <w:bottom w:val="none" w:sz="0" w:space="0" w:color="auto"/>
            <w:right w:val="none" w:sz="0" w:space="0" w:color="auto"/>
          </w:divBdr>
        </w:div>
        <w:div w:id="1750032883">
          <w:marLeft w:val="0"/>
          <w:marRight w:val="0"/>
          <w:marTop w:val="0"/>
          <w:marBottom w:val="0"/>
          <w:divBdr>
            <w:top w:val="none" w:sz="0" w:space="0" w:color="auto"/>
            <w:left w:val="none" w:sz="0" w:space="0" w:color="auto"/>
            <w:bottom w:val="none" w:sz="0" w:space="0" w:color="auto"/>
            <w:right w:val="none" w:sz="0" w:space="0" w:color="auto"/>
          </w:divBdr>
        </w:div>
        <w:div w:id="1048383235">
          <w:marLeft w:val="0"/>
          <w:marRight w:val="0"/>
          <w:marTop w:val="0"/>
          <w:marBottom w:val="0"/>
          <w:divBdr>
            <w:top w:val="none" w:sz="0" w:space="0" w:color="auto"/>
            <w:left w:val="none" w:sz="0" w:space="0" w:color="auto"/>
            <w:bottom w:val="none" w:sz="0" w:space="0" w:color="auto"/>
            <w:right w:val="none" w:sz="0" w:space="0" w:color="auto"/>
          </w:divBdr>
        </w:div>
        <w:div w:id="1759207118">
          <w:marLeft w:val="0"/>
          <w:marRight w:val="0"/>
          <w:marTop w:val="0"/>
          <w:marBottom w:val="0"/>
          <w:divBdr>
            <w:top w:val="none" w:sz="0" w:space="0" w:color="auto"/>
            <w:left w:val="none" w:sz="0" w:space="0" w:color="auto"/>
            <w:bottom w:val="none" w:sz="0" w:space="0" w:color="auto"/>
            <w:right w:val="none" w:sz="0" w:space="0" w:color="auto"/>
          </w:divBdr>
        </w:div>
        <w:div w:id="1519734700">
          <w:marLeft w:val="0"/>
          <w:marRight w:val="0"/>
          <w:marTop w:val="0"/>
          <w:marBottom w:val="0"/>
          <w:divBdr>
            <w:top w:val="none" w:sz="0" w:space="0" w:color="auto"/>
            <w:left w:val="none" w:sz="0" w:space="0" w:color="auto"/>
            <w:bottom w:val="none" w:sz="0" w:space="0" w:color="auto"/>
            <w:right w:val="none" w:sz="0" w:space="0" w:color="auto"/>
          </w:divBdr>
          <w:divsChild>
            <w:div w:id="761685380">
              <w:marLeft w:val="0"/>
              <w:marRight w:val="0"/>
              <w:marTop w:val="0"/>
              <w:marBottom w:val="0"/>
              <w:divBdr>
                <w:top w:val="none" w:sz="0" w:space="0" w:color="auto"/>
                <w:left w:val="none" w:sz="0" w:space="0" w:color="auto"/>
                <w:bottom w:val="none" w:sz="0" w:space="0" w:color="auto"/>
                <w:right w:val="none" w:sz="0" w:space="0" w:color="auto"/>
              </w:divBdr>
            </w:div>
            <w:div w:id="626468208">
              <w:marLeft w:val="0"/>
              <w:marRight w:val="0"/>
              <w:marTop w:val="0"/>
              <w:marBottom w:val="0"/>
              <w:divBdr>
                <w:top w:val="none" w:sz="0" w:space="0" w:color="auto"/>
                <w:left w:val="none" w:sz="0" w:space="0" w:color="auto"/>
                <w:bottom w:val="none" w:sz="0" w:space="0" w:color="auto"/>
                <w:right w:val="none" w:sz="0" w:space="0" w:color="auto"/>
              </w:divBdr>
            </w:div>
            <w:div w:id="795830472">
              <w:marLeft w:val="0"/>
              <w:marRight w:val="0"/>
              <w:marTop w:val="0"/>
              <w:marBottom w:val="0"/>
              <w:divBdr>
                <w:top w:val="none" w:sz="0" w:space="0" w:color="auto"/>
                <w:left w:val="none" w:sz="0" w:space="0" w:color="auto"/>
                <w:bottom w:val="none" w:sz="0" w:space="0" w:color="auto"/>
                <w:right w:val="none" w:sz="0" w:space="0" w:color="auto"/>
              </w:divBdr>
            </w:div>
            <w:div w:id="2036953817">
              <w:marLeft w:val="0"/>
              <w:marRight w:val="0"/>
              <w:marTop w:val="0"/>
              <w:marBottom w:val="0"/>
              <w:divBdr>
                <w:top w:val="none" w:sz="0" w:space="0" w:color="auto"/>
                <w:left w:val="none" w:sz="0" w:space="0" w:color="auto"/>
                <w:bottom w:val="none" w:sz="0" w:space="0" w:color="auto"/>
                <w:right w:val="none" w:sz="0" w:space="0" w:color="auto"/>
              </w:divBdr>
            </w:div>
            <w:div w:id="462894957">
              <w:marLeft w:val="0"/>
              <w:marRight w:val="0"/>
              <w:marTop w:val="0"/>
              <w:marBottom w:val="0"/>
              <w:divBdr>
                <w:top w:val="none" w:sz="0" w:space="0" w:color="auto"/>
                <w:left w:val="none" w:sz="0" w:space="0" w:color="auto"/>
                <w:bottom w:val="none" w:sz="0" w:space="0" w:color="auto"/>
                <w:right w:val="none" w:sz="0" w:space="0" w:color="auto"/>
              </w:divBdr>
            </w:div>
          </w:divsChild>
        </w:div>
        <w:div w:id="2021541270">
          <w:marLeft w:val="0"/>
          <w:marRight w:val="0"/>
          <w:marTop w:val="0"/>
          <w:marBottom w:val="0"/>
          <w:divBdr>
            <w:top w:val="none" w:sz="0" w:space="0" w:color="auto"/>
            <w:left w:val="none" w:sz="0" w:space="0" w:color="auto"/>
            <w:bottom w:val="none" w:sz="0" w:space="0" w:color="auto"/>
            <w:right w:val="none" w:sz="0" w:space="0" w:color="auto"/>
          </w:divBdr>
          <w:divsChild>
            <w:div w:id="357197662">
              <w:marLeft w:val="0"/>
              <w:marRight w:val="0"/>
              <w:marTop w:val="0"/>
              <w:marBottom w:val="0"/>
              <w:divBdr>
                <w:top w:val="none" w:sz="0" w:space="0" w:color="auto"/>
                <w:left w:val="none" w:sz="0" w:space="0" w:color="auto"/>
                <w:bottom w:val="none" w:sz="0" w:space="0" w:color="auto"/>
                <w:right w:val="none" w:sz="0" w:space="0" w:color="auto"/>
              </w:divBdr>
            </w:div>
            <w:div w:id="1811971418">
              <w:marLeft w:val="0"/>
              <w:marRight w:val="0"/>
              <w:marTop w:val="0"/>
              <w:marBottom w:val="0"/>
              <w:divBdr>
                <w:top w:val="none" w:sz="0" w:space="0" w:color="auto"/>
                <w:left w:val="none" w:sz="0" w:space="0" w:color="auto"/>
                <w:bottom w:val="none" w:sz="0" w:space="0" w:color="auto"/>
                <w:right w:val="none" w:sz="0" w:space="0" w:color="auto"/>
              </w:divBdr>
            </w:div>
            <w:div w:id="256645856">
              <w:marLeft w:val="0"/>
              <w:marRight w:val="0"/>
              <w:marTop w:val="0"/>
              <w:marBottom w:val="0"/>
              <w:divBdr>
                <w:top w:val="none" w:sz="0" w:space="0" w:color="auto"/>
                <w:left w:val="none" w:sz="0" w:space="0" w:color="auto"/>
                <w:bottom w:val="none" w:sz="0" w:space="0" w:color="auto"/>
                <w:right w:val="none" w:sz="0" w:space="0" w:color="auto"/>
              </w:divBdr>
            </w:div>
            <w:div w:id="1930697316">
              <w:marLeft w:val="0"/>
              <w:marRight w:val="0"/>
              <w:marTop w:val="0"/>
              <w:marBottom w:val="0"/>
              <w:divBdr>
                <w:top w:val="none" w:sz="0" w:space="0" w:color="auto"/>
                <w:left w:val="none" w:sz="0" w:space="0" w:color="auto"/>
                <w:bottom w:val="none" w:sz="0" w:space="0" w:color="auto"/>
                <w:right w:val="none" w:sz="0" w:space="0" w:color="auto"/>
              </w:divBdr>
            </w:div>
            <w:div w:id="118692295">
              <w:marLeft w:val="0"/>
              <w:marRight w:val="0"/>
              <w:marTop w:val="0"/>
              <w:marBottom w:val="0"/>
              <w:divBdr>
                <w:top w:val="none" w:sz="0" w:space="0" w:color="auto"/>
                <w:left w:val="none" w:sz="0" w:space="0" w:color="auto"/>
                <w:bottom w:val="none" w:sz="0" w:space="0" w:color="auto"/>
                <w:right w:val="none" w:sz="0" w:space="0" w:color="auto"/>
              </w:divBdr>
            </w:div>
          </w:divsChild>
        </w:div>
        <w:div w:id="440418648">
          <w:marLeft w:val="0"/>
          <w:marRight w:val="0"/>
          <w:marTop w:val="0"/>
          <w:marBottom w:val="0"/>
          <w:divBdr>
            <w:top w:val="none" w:sz="0" w:space="0" w:color="auto"/>
            <w:left w:val="none" w:sz="0" w:space="0" w:color="auto"/>
            <w:bottom w:val="none" w:sz="0" w:space="0" w:color="auto"/>
            <w:right w:val="none" w:sz="0" w:space="0" w:color="auto"/>
          </w:divBdr>
          <w:divsChild>
            <w:div w:id="99300495">
              <w:marLeft w:val="0"/>
              <w:marRight w:val="0"/>
              <w:marTop w:val="0"/>
              <w:marBottom w:val="0"/>
              <w:divBdr>
                <w:top w:val="none" w:sz="0" w:space="0" w:color="auto"/>
                <w:left w:val="none" w:sz="0" w:space="0" w:color="auto"/>
                <w:bottom w:val="none" w:sz="0" w:space="0" w:color="auto"/>
                <w:right w:val="none" w:sz="0" w:space="0" w:color="auto"/>
              </w:divBdr>
            </w:div>
            <w:div w:id="1941067379">
              <w:marLeft w:val="0"/>
              <w:marRight w:val="0"/>
              <w:marTop w:val="0"/>
              <w:marBottom w:val="0"/>
              <w:divBdr>
                <w:top w:val="none" w:sz="0" w:space="0" w:color="auto"/>
                <w:left w:val="none" w:sz="0" w:space="0" w:color="auto"/>
                <w:bottom w:val="none" w:sz="0" w:space="0" w:color="auto"/>
                <w:right w:val="none" w:sz="0" w:space="0" w:color="auto"/>
              </w:divBdr>
            </w:div>
            <w:div w:id="1469786445">
              <w:marLeft w:val="0"/>
              <w:marRight w:val="0"/>
              <w:marTop w:val="0"/>
              <w:marBottom w:val="0"/>
              <w:divBdr>
                <w:top w:val="none" w:sz="0" w:space="0" w:color="auto"/>
                <w:left w:val="none" w:sz="0" w:space="0" w:color="auto"/>
                <w:bottom w:val="none" w:sz="0" w:space="0" w:color="auto"/>
                <w:right w:val="none" w:sz="0" w:space="0" w:color="auto"/>
              </w:divBdr>
            </w:div>
            <w:div w:id="111678716">
              <w:marLeft w:val="0"/>
              <w:marRight w:val="0"/>
              <w:marTop w:val="0"/>
              <w:marBottom w:val="0"/>
              <w:divBdr>
                <w:top w:val="none" w:sz="0" w:space="0" w:color="auto"/>
                <w:left w:val="none" w:sz="0" w:space="0" w:color="auto"/>
                <w:bottom w:val="none" w:sz="0" w:space="0" w:color="auto"/>
                <w:right w:val="none" w:sz="0" w:space="0" w:color="auto"/>
              </w:divBdr>
            </w:div>
            <w:div w:id="1721050339">
              <w:marLeft w:val="0"/>
              <w:marRight w:val="0"/>
              <w:marTop w:val="0"/>
              <w:marBottom w:val="0"/>
              <w:divBdr>
                <w:top w:val="none" w:sz="0" w:space="0" w:color="auto"/>
                <w:left w:val="none" w:sz="0" w:space="0" w:color="auto"/>
                <w:bottom w:val="none" w:sz="0" w:space="0" w:color="auto"/>
                <w:right w:val="none" w:sz="0" w:space="0" w:color="auto"/>
              </w:divBdr>
            </w:div>
          </w:divsChild>
        </w:div>
        <w:div w:id="2014647969">
          <w:marLeft w:val="0"/>
          <w:marRight w:val="0"/>
          <w:marTop w:val="0"/>
          <w:marBottom w:val="0"/>
          <w:divBdr>
            <w:top w:val="none" w:sz="0" w:space="0" w:color="auto"/>
            <w:left w:val="none" w:sz="0" w:space="0" w:color="auto"/>
            <w:bottom w:val="none" w:sz="0" w:space="0" w:color="auto"/>
            <w:right w:val="none" w:sz="0" w:space="0" w:color="auto"/>
          </w:divBdr>
        </w:div>
        <w:div w:id="745226804">
          <w:marLeft w:val="0"/>
          <w:marRight w:val="0"/>
          <w:marTop w:val="0"/>
          <w:marBottom w:val="0"/>
          <w:divBdr>
            <w:top w:val="none" w:sz="0" w:space="0" w:color="auto"/>
            <w:left w:val="none" w:sz="0" w:space="0" w:color="auto"/>
            <w:bottom w:val="none" w:sz="0" w:space="0" w:color="auto"/>
            <w:right w:val="none" w:sz="0" w:space="0" w:color="auto"/>
          </w:divBdr>
        </w:div>
        <w:div w:id="1891988219">
          <w:marLeft w:val="0"/>
          <w:marRight w:val="0"/>
          <w:marTop w:val="0"/>
          <w:marBottom w:val="0"/>
          <w:divBdr>
            <w:top w:val="none" w:sz="0" w:space="0" w:color="auto"/>
            <w:left w:val="none" w:sz="0" w:space="0" w:color="auto"/>
            <w:bottom w:val="none" w:sz="0" w:space="0" w:color="auto"/>
            <w:right w:val="none" w:sz="0" w:space="0" w:color="auto"/>
          </w:divBdr>
        </w:div>
        <w:div w:id="560798579">
          <w:marLeft w:val="0"/>
          <w:marRight w:val="0"/>
          <w:marTop w:val="0"/>
          <w:marBottom w:val="0"/>
          <w:divBdr>
            <w:top w:val="none" w:sz="0" w:space="0" w:color="auto"/>
            <w:left w:val="none" w:sz="0" w:space="0" w:color="auto"/>
            <w:bottom w:val="none" w:sz="0" w:space="0" w:color="auto"/>
            <w:right w:val="none" w:sz="0" w:space="0" w:color="auto"/>
          </w:divBdr>
        </w:div>
        <w:div w:id="527529853">
          <w:marLeft w:val="0"/>
          <w:marRight w:val="0"/>
          <w:marTop w:val="0"/>
          <w:marBottom w:val="0"/>
          <w:divBdr>
            <w:top w:val="none" w:sz="0" w:space="0" w:color="auto"/>
            <w:left w:val="none" w:sz="0" w:space="0" w:color="auto"/>
            <w:bottom w:val="none" w:sz="0" w:space="0" w:color="auto"/>
            <w:right w:val="none" w:sz="0" w:space="0" w:color="auto"/>
          </w:divBdr>
        </w:div>
        <w:div w:id="50882842">
          <w:marLeft w:val="0"/>
          <w:marRight w:val="0"/>
          <w:marTop w:val="0"/>
          <w:marBottom w:val="0"/>
          <w:divBdr>
            <w:top w:val="none" w:sz="0" w:space="0" w:color="auto"/>
            <w:left w:val="none" w:sz="0" w:space="0" w:color="auto"/>
            <w:bottom w:val="none" w:sz="0" w:space="0" w:color="auto"/>
            <w:right w:val="none" w:sz="0" w:space="0" w:color="auto"/>
          </w:divBdr>
          <w:divsChild>
            <w:div w:id="1130325461">
              <w:marLeft w:val="0"/>
              <w:marRight w:val="0"/>
              <w:marTop w:val="0"/>
              <w:marBottom w:val="0"/>
              <w:divBdr>
                <w:top w:val="none" w:sz="0" w:space="0" w:color="auto"/>
                <w:left w:val="none" w:sz="0" w:space="0" w:color="auto"/>
                <w:bottom w:val="none" w:sz="0" w:space="0" w:color="auto"/>
                <w:right w:val="none" w:sz="0" w:space="0" w:color="auto"/>
              </w:divBdr>
            </w:div>
            <w:div w:id="1418281345">
              <w:marLeft w:val="0"/>
              <w:marRight w:val="0"/>
              <w:marTop w:val="0"/>
              <w:marBottom w:val="0"/>
              <w:divBdr>
                <w:top w:val="none" w:sz="0" w:space="0" w:color="auto"/>
                <w:left w:val="none" w:sz="0" w:space="0" w:color="auto"/>
                <w:bottom w:val="none" w:sz="0" w:space="0" w:color="auto"/>
                <w:right w:val="none" w:sz="0" w:space="0" w:color="auto"/>
              </w:divBdr>
            </w:div>
            <w:div w:id="311521715">
              <w:marLeft w:val="0"/>
              <w:marRight w:val="0"/>
              <w:marTop w:val="0"/>
              <w:marBottom w:val="0"/>
              <w:divBdr>
                <w:top w:val="none" w:sz="0" w:space="0" w:color="auto"/>
                <w:left w:val="none" w:sz="0" w:space="0" w:color="auto"/>
                <w:bottom w:val="none" w:sz="0" w:space="0" w:color="auto"/>
                <w:right w:val="none" w:sz="0" w:space="0" w:color="auto"/>
              </w:divBdr>
            </w:div>
            <w:div w:id="251284198">
              <w:marLeft w:val="0"/>
              <w:marRight w:val="0"/>
              <w:marTop w:val="0"/>
              <w:marBottom w:val="0"/>
              <w:divBdr>
                <w:top w:val="none" w:sz="0" w:space="0" w:color="auto"/>
                <w:left w:val="none" w:sz="0" w:space="0" w:color="auto"/>
                <w:bottom w:val="none" w:sz="0" w:space="0" w:color="auto"/>
                <w:right w:val="none" w:sz="0" w:space="0" w:color="auto"/>
              </w:divBdr>
            </w:div>
            <w:div w:id="916286375">
              <w:marLeft w:val="0"/>
              <w:marRight w:val="0"/>
              <w:marTop w:val="0"/>
              <w:marBottom w:val="0"/>
              <w:divBdr>
                <w:top w:val="none" w:sz="0" w:space="0" w:color="auto"/>
                <w:left w:val="none" w:sz="0" w:space="0" w:color="auto"/>
                <w:bottom w:val="none" w:sz="0" w:space="0" w:color="auto"/>
                <w:right w:val="none" w:sz="0" w:space="0" w:color="auto"/>
              </w:divBdr>
            </w:div>
          </w:divsChild>
        </w:div>
        <w:div w:id="878396708">
          <w:marLeft w:val="0"/>
          <w:marRight w:val="0"/>
          <w:marTop w:val="0"/>
          <w:marBottom w:val="0"/>
          <w:divBdr>
            <w:top w:val="none" w:sz="0" w:space="0" w:color="auto"/>
            <w:left w:val="none" w:sz="0" w:space="0" w:color="auto"/>
            <w:bottom w:val="none" w:sz="0" w:space="0" w:color="auto"/>
            <w:right w:val="none" w:sz="0" w:space="0" w:color="auto"/>
          </w:divBdr>
        </w:div>
        <w:div w:id="390158746">
          <w:marLeft w:val="0"/>
          <w:marRight w:val="0"/>
          <w:marTop w:val="0"/>
          <w:marBottom w:val="0"/>
          <w:divBdr>
            <w:top w:val="none" w:sz="0" w:space="0" w:color="auto"/>
            <w:left w:val="none" w:sz="0" w:space="0" w:color="auto"/>
            <w:bottom w:val="none" w:sz="0" w:space="0" w:color="auto"/>
            <w:right w:val="none" w:sz="0" w:space="0" w:color="auto"/>
          </w:divBdr>
          <w:divsChild>
            <w:div w:id="1090201717">
              <w:marLeft w:val="-75"/>
              <w:marRight w:val="0"/>
              <w:marTop w:val="30"/>
              <w:marBottom w:val="30"/>
              <w:divBdr>
                <w:top w:val="none" w:sz="0" w:space="0" w:color="auto"/>
                <w:left w:val="none" w:sz="0" w:space="0" w:color="auto"/>
                <w:bottom w:val="none" w:sz="0" w:space="0" w:color="auto"/>
                <w:right w:val="none" w:sz="0" w:space="0" w:color="auto"/>
              </w:divBdr>
              <w:divsChild>
                <w:div w:id="1976333243">
                  <w:marLeft w:val="0"/>
                  <w:marRight w:val="0"/>
                  <w:marTop w:val="0"/>
                  <w:marBottom w:val="0"/>
                  <w:divBdr>
                    <w:top w:val="none" w:sz="0" w:space="0" w:color="auto"/>
                    <w:left w:val="none" w:sz="0" w:space="0" w:color="auto"/>
                    <w:bottom w:val="none" w:sz="0" w:space="0" w:color="auto"/>
                    <w:right w:val="none" w:sz="0" w:space="0" w:color="auto"/>
                  </w:divBdr>
                  <w:divsChild>
                    <w:div w:id="490371644">
                      <w:marLeft w:val="0"/>
                      <w:marRight w:val="0"/>
                      <w:marTop w:val="0"/>
                      <w:marBottom w:val="0"/>
                      <w:divBdr>
                        <w:top w:val="none" w:sz="0" w:space="0" w:color="auto"/>
                        <w:left w:val="none" w:sz="0" w:space="0" w:color="auto"/>
                        <w:bottom w:val="none" w:sz="0" w:space="0" w:color="auto"/>
                        <w:right w:val="none" w:sz="0" w:space="0" w:color="auto"/>
                      </w:divBdr>
                    </w:div>
                  </w:divsChild>
                </w:div>
                <w:div w:id="943415179">
                  <w:marLeft w:val="0"/>
                  <w:marRight w:val="0"/>
                  <w:marTop w:val="0"/>
                  <w:marBottom w:val="0"/>
                  <w:divBdr>
                    <w:top w:val="none" w:sz="0" w:space="0" w:color="auto"/>
                    <w:left w:val="none" w:sz="0" w:space="0" w:color="auto"/>
                    <w:bottom w:val="none" w:sz="0" w:space="0" w:color="auto"/>
                    <w:right w:val="none" w:sz="0" w:space="0" w:color="auto"/>
                  </w:divBdr>
                  <w:divsChild>
                    <w:div w:id="1756246998">
                      <w:marLeft w:val="0"/>
                      <w:marRight w:val="0"/>
                      <w:marTop w:val="0"/>
                      <w:marBottom w:val="0"/>
                      <w:divBdr>
                        <w:top w:val="none" w:sz="0" w:space="0" w:color="auto"/>
                        <w:left w:val="none" w:sz="0" w:space="0" w:color="auto"/>
                        <w:bottom w:val="none" w:sz="0" w:space="0" w:color="auto"/>
                        <w:right w:val="none" w:sz="0" w:space="0" w:color="auto"/>
                      </w:divBdr>
                    </w:div>
                  </w:divsChild>
                </w:div>
                <w:div w:id="512229665">
                  <w:marLeft w:val="0"/>
                  <w:marRight w:val="0"/>
                  <w:marTop w:val="0"/>
                  <w:marBottom w:val="0"/>
                  <w:divBdr>
                    <w:top w:val="none" w:sz="0" w:space="0" w:color="auto"/>
                    <w:left w:val="none" w:sz="0" w:space="0" w:color="auto"/>
                    <w:bottom w:val="none" w:sz="0" w:space="0" w:color="auto"/>
                    <w:right w:val="none" w:sz="0" w:space="0" w:color="auto"/>
                  </w:divBdr>
                  <w:divsChild>
                    <w:div w:id="134492631">
                      <w:marLeft w:val="0"/>
                      <w:marRight w:val="0"/>
                      <w:marTop w:val="0"/>
                      <w:marBottom w:val="0"/>
                      <w:divBdr>
                        <w:top w:val="none" w:sz="0" w:space="0" w:color="auto"/>
                        <w:left w:val="none" w:sz="0" w:space="0" w:color="auto"/>
                        <w:bottom w:val="none" w:sz="0" w:space="0" w:color="auto"/>
                        <w:right w:val="none" w:sz="0" w:space="0" w:color="auto"/>
                      </w:divBdr>
                    </w:div>
                  </w:divsChild>
                </w:div>
                <w:div w:id="186453271">
                  <w:marLeft w:val="0"/>
                  <w:marRight w:val="0"/>
                  <w:marTop w:val="0"/>
                  <w:marBottom w:val="0"/>
                  <w:divBdr>
                    <w:top w:val="none" w:sz="0" w:space="0" w:color="auto"/>
                    <w:left w:val="none" w:sz="0" w:space="0" w:color="auto"/>
                    <w:bottom w:val="none" w:sz="0" w:space="0" w:color="auto"/>
                    <w:right w:val="none" w:sz="0" w:space="0" w:color="auto"/>
                  </w:divBdr>
                  <w:divsChild>
                    <w:div w:id="1374814945">
                      <w:marLeft w:val="0"/>
                      <w:marRight w:val="0"/>
                      <w:marTop w:val="0"/>
                      <w:marBottom w:val="0"/>
                      <w:divBdr>
                        <w:top w:val="none" w:sz="0" w:space="0" w:color="auto"/>
                        <w:left w:val="none" w:sz="0" w:space="0" w:color="auto"/>
                        <w:bottom w:val="none" w:sz="0" w:space="0" w:color="auto"/>
                        <w:right w:val="none" w:sz="0" w:space="0" w:color="auto"/>
                      </w:divBdr>
                    </w:div>
                  </w:divsChild>
                </w:div>
                <w:div w:id="2096660200">
                  <w:marLeft w:val="0"/>
                  <w:marRight w:val="0"/>
                  <w:marTop w:val="0"/>
                  <w:marBottom w:val="0"/>
                  <w:divBdr>
                    <w:top w:val="none" w:sz="0" w:space="0" w:color="auto"/>
                    <w:left w:val="none" w:sz="0" w:space="0" w:color="auto"/>
                    <w:bottom w:val="none" w:sz="0" w:space="0" w:color="auto"/>
                    <w:right w:val="none" w:sz="0" w:space="0" w:color="auto"/>
                  </w:divBdr>
                  <w:divsChild>
                    <w:div w:id="777336202">
                      <w:marLeft w:val="0"/>
                      <w:marRight w:val="0"/>
                      <w:marTop w:val="0"/>
                      <w:marBottom w:val="0"/>
                      <w:divBdr>
                        <w:top w:val="none" w:sz="0" w:space="0" w:color="auto"/>
                        <w:left w:val="none" w:sz="0" w:space="0" w:color="auto"/>
                        <w:bottom w:val="none" w:sz="0" w:space="0" w:color="auto"/>
                        <w:right w:val="none" w:sz="0" w:space="0" w:color="auto"/>
                      </w:divBdr>
                    </w:div>
                  </w:divsChild>
                </w:div>
                <w:div w:id="1057555434">
                  <w:marLeft w:val="0"/>
                  <w:marRight w:val="0"/>
                  <w:marTop w:val="0"/>
                  <w:marBottom w:val="0"/>
                  <w:divBdr>
                    <w:top w:val="none" w:sz="0" w:space="0" w:color="auto"/>
                    <w:left w:val="none" w:sz="0" w:space="0" w:color="auto"/>
                    <w:bottom w:val="none" w:sz="0" w:space="0" w:color="auto"/>
                    <w:right w:val="none" w:sz="0" w:space="0" w:color="auto"/>
                  </w:divBdr>
                  <w:divsChild>
                    <w:div w:id="8490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029">
          <w:marLeft w:val="0"/>
          <w:marRight w:val="0"/>
          <w:marTop w:val="0"/>
          <w:marBottom w:val="0"/>
          <w:divBdr>
            <w:top w:val="none" w:sz="0" w:space="0" w:color="auto"/>
            <w:left w:val="none" w:sz="0" w:space="0" w:color="auto"/>
            <w:bottom w:val="none" w:sz="0" w:space="0" w:color="auto"/>
            <w:right w:val="none" w:sz="0" w:space="0" w:color="auto"/>
          </w:divBdr>
        </w:div>
        <w:div w:id="313460627">
          <w:marLeft w:val="0"/>
          <w:marRight w:val="0"/>
          <w:marTop w:val="0"/>
          <w:marBottom w:val="0"/>
          <w:divBdr>
            <w:top w:val="none" w:sz="0" w:space="0" w:color="auto"/>
            <w:left w:val="none" w:sz="0" w:space="0" w:color="auto"/>
            <w:bottom w:val="none" w:sz="0" w:space="0" w:color="auto"/>
            <w:right w:val="none" w:sz="0" w:space="0" w:color="auto"/>
          </w:divBdr>
        </w:div>
        <w:div w:id="754285111">
          <w:marLeft w:val="0"/>
          <w:marRight w:val="0"/>
          <w:marTop w:val="0"/>
          <w:marBottom w:val="0"/>
          <w:divBdr>
            <w:top w:val="none" w:sz="0" w:space="0" w:color="auto"/>
            <w:left w:val="none" w:sz="0" w:space="0" w:color="auto"/>
            <w:bottom w:val="none" w:sz="0" w:space="0" w:color="auto"/>
            <w:right w:val="none" w:sz="0" w:space="0" w:color="auto"/>
          </w:divBdr>
        </w:div>
        <w:div w:id="771782281">
          <w:marLeft w:val="0"/>
          <w:marRight w:val="0"/>
          <w:marTop w:val="0"/>
          <w:marBottom w:val="0"/>
          <w:divBdr>
            <w:top w:val="none" w:sz="0" w:space="0" w:color="auto"/>
            <w:left w:val="none" w:sz="0" w:space="0" w:color="auto"/>
            <w:bottom w:val="none" w:sz="0" w:space="0" w:color="auto"/>
            <w:right w:val="none" w:sz="0" w:space="0" w:color="auto"/>
          </w:divBdr>
        </w:div>
        <w:div w:id="123349297">
          <w:marLeft w:val="0"/>
          <w:marRight w:val="0"/>
          <w:marTop w:val="0"/>
          <w:marBottom w:val="0"/>
          <w:divBdr>
            <w:top w:val="none" w:sz="0" w:space="0" w:color="auto"/>
            <w:left w:val="none" w:sz="0" w:space="0" w:color="auto"/>
            <w:bottom w:val="none" w:sz="0" w:space="0" w:color="auto"/>
            <w:right w:val="none" w:sz="0" w:space="0" w:color="auto"/>
          </w:divBdr>
        </w:div>
        <w:div w:id="1206336290">
          <w:marLeft w:val="0"/>
          <w:marRight w:val="0"/>
          <w:marTop w:val="0"/>
          <w:marBottom w:val="0"/>
          <w:divBdr>
            <w:top w:val="none" w:sz="0" w:space="0" w:color="auto"/>
            <w:left w:val="none" w:sz="0" w:space="0" w:color="auto"/>
            <w:bottom w:val="none" w:sz="0" w:space="0" w:color="auto"/>
            <w:right w:val="none" w:sz="0" w:space="0" w:color="auto"/>
          </w:divBdr>
        </w:div>
        <w:div w:id="573858088">
          <w:marLeft w:val="0"/>
          <w:marRight w:val="0"/>
          <w:marTop w:val="0"/>
          <w:marBottom w:val="0"/>
          <w:divBdr>
            <w:top w:val="none" w:sz="0" w:space="0" w:color="auto"/>
            <w:left w:val="none" w:sz="0" w:space="0" w:color="auto"/>
            <w:bottom w:val="none" w:sz="0" w:space="0" w:color="auto"/>
            <w:right w:val="none" w:sz="0" w:space="0" w:color="auto"/>
          </w:divBdr>
        </w:div>
        <w:div w:id="947543412">
          <w:marLeft w:val="0"/>
          <w:marRight w:val="0"/>
          <w:marTop w:val="0"/>
          <w:marBottom w:val="0"/>
          <w:divBdr>
            <w:top w:val="none" w:sz="0" w:space="0" w:color="auto"/>
            <w:left w:val="none" w:sz="0" w:space="0" w:color="auto"/>
            <w:bottom w:val="none" w:sz="0" w:space="0" w:color="auto"/>
            <w:right w:val="none" w:sz="0" w:space="0" w:color="auto"/>
          </w:divBdr>
          <w:divsChild>
            <w:div w:id="524751081">
              <w:marLeft w:val="-75"/>
              <w:marRight w:val="0"/>
              <w:marTop w:val="30"/>
              <w:marBottom w:val="30"/>
              <w:divBdr>
                <w:top w:val="none" w:sz="0" w:space="0" w:color="auto"/>
                <w:left w:val="none" w:sz="0" w:space="0" w:color="auto"/>
                <w:bottom w:val="none" w:sz="0" w:space="0" w:color="auto"/>
                <w:right w:val="none" w:sz="0" w:space="0" w:color="auto"/>
              </w:divBdr>
              <w:divsChild>
                <w:div w:id="574050964">
                  <w:marLeft w:val="0"/>
                  <w:marRight w:val="0"/>
                  <w:marTop w:val="0"/>
                  <w:marBottom w:val="0"/>
                  <w:divBdr>
                    <w:top w:val="none" w:sz="0" w:space="0" w:color="auto"/>
                    <w:left w:val="none" w:sz="0" w:space="0" w:color="auto"/>
                    <w:bottom w:val="none" w:sz="0" w:space="0" w:color="auto"/>
                    <w:right w:val="none" w:sz="0" w:space="0" w:color="auto"/>
                  </w:divBdr>
                  <w:divsChild>
                    <w:div w:id="1786728081">
                      <w:marLeft w:val="0"/>
                      <w:marRight w:val="0"/>
                      <w:marTop w:val="0"/>
                      <w:marBottom w:val="0"/>
                      <w:divBdr>
                        <w:top w:val="none" w:sz="0" w:space="0" w:color="auto"/>
                        <w:left w:val="none" w:sz="0" w:space="0" w:color="auto"/>
                        <w:bottom w:val="none" w:sz="0" w:space="0" w:color="auto"/>
                        <w:right w:val="none" w:sz="0" w:space="0" w:color="auto"/>
                      </w:divBdr>
                    </w:div>
                  </w:divsChild>
                </w:div>
                <w:div w:id="12464700">
                  <w:marLeft w:val="0"/>
                  <w:marRight w:val="0"/>
                  <w:marTop w:val="0"/>
                  <w:marBottom w:val="0"/>
                  <w:divBdr>
                    <w:top w:val="none" w:sz="0" w:space="0" w:color="auto"/>
                    <w:left w:val="none" w:sz="0" w:space="0" w:color="auto"/>
                    <w:bottom w:val="none" w:sz="0" w:space="0" w:color="auto"/>
                    <w:right w:val="none" w:sz="0" w:space="0" w:color="auto"/>
                  </w:divBdr>
                  <w:divsChild>
                    <w:div w:id="230162919">
                      <w:marLeft w:val="0"/>
                      <w:marRight w:val="0"/>
                      <w:marTop w:val="0"/>
                      <w:marBottom w:val="0"/>
                      <w:divBdr>
                        <w:top w:val="none" w:sz="0" w:space="0" w:color="auto"/>
                        <w:left w:val="none" w:sz="0" w:space="0" w:color="auto"/>
                        <w:bottom w:val="none" w:sz="0" w:space="0" w:color="auto"/>
                        <w:right w:val="none" w:sz="0" w:space="0" w:color="auto"/>
                      </w:divBdr>
                    </w:div>
                  </w:divsChild>
                </w:div>
                <w:div w:id="1893929023">
                  <w:marLeft w:val="0"/>
                  <w:marRight w:val="0"/>
                  <w:marTop w:val="0"/>
                  <w:marBottom w:val="0"/>
                  <w:divBdr>
                    <w:top w:val="none" w:sz="0" w:space="0" w:color="auto"/>
                    <w:left w:val="none" w:sz="0" w:space="0" w:color="auto"/>
                    <w:bottom w:val="none" w:sz="0" w:space="0" w:color="auto"/>
                    <w:right w:val="none" w:sz="0" w:space="0" w:color="auto"/>
                  </w:divBdr>
                  <w:divsChild>
                    <w:div w:id="921648345">
                      <w:marLeft w:val="0"/>
                      <w:marRight w:val="0"/>
                      <w:marTop w:val="0"/>
                      <w:marBottom w:val="0"/>
                      <w:divBdr>
                        <w:top w:val="none" w:sz="0" w:space="0" w:color="auto"/>
                        <w:left w:val="none" w:sz="0" w:space="0" w:color="auto"/>
                        <w:bottom w:val="none" w:sz="0" w:space="0" w:color="auto"/>
                        <w:right w:val="none" w:sz="0" w:space="0" w:color="auto"/>
                      </w:divBdr>
                    </w:div>
                  </w:divsChild>
                </w:div>
                <w:div w:id="1030254004">
                  <w:marLeft w:val="0"/>
                  <w:marRight w:val="0"/>
                  <w:marTop w:val="0"/>
                  <w:marBottom w:val="0"/>
                  <w:divBdr>
                    <w:top w:val="none" w:sz="0" w:space="0" w:color="auto"/>
                    <w:left w:val="none" w:sz="0" w:space="0" w:color="auto"/>
                    <w:bottom w:val="none" w:sz="0" w:space="0" w:color="auto"/>
                    <w:right w:val="none" w:sz="0" w:space="0" w:color="auto"/>
                  </w:divBdr>
                  <w:divsChild>
                    <w:div w:id="1108429270">
                      <w:marLeft w:val="0"/>
                      <w:marRight w:val="0"/>
                      <w:marTop w:val="0"/>
                      <w:marBottom w:val="0"/>
                      <w:divBdr>
                        <w:top w:val="none" w:sz="0" w:space="0" w:color="auto"/>
                        <w:left w:val="none" w:sz="0" w:space="0" w:color="auto"/>
                        <w:bottom w:val="none" w:sz="0" w:space="0" w:color="auto"/>
                        <w:right w:val="none" w:sz="0" w:space="0" w:color="auto"/>
                      </w:divBdr>
                    </w:div>
                  </w:divsChild>
                </w:div>
                <w:div w:id="1978335716">
                  <w:marLeft w:val="0"/>
                  <w:marRight w:val="0"/>
                  <w:marTop w:val="0"/>
                  <w:marBottom w:val="0"/>
                  <w:divBdr>
                    <w:top w:val="none" w:sz="0" w:space="0" w:color="auto"/>
                    <w:left w:val="none" w:sz="0" w:space="0" w:color="auto"/>
                    <w:bottom w:val="none" w:sz="0" w:space="0" w:color="auto"/>
                    <w:right w:val="none" w:sz="0" w:space="0" w:color="auto"/>
                  </w:divBdr>
                  <w:divsChild>
                    <w:div w:id="977799996">
                      <w:marLeft w:val="0"/>
                      <w:marRight w:val="0"/>
                      <w:marTop w:val="0"/>
                      <w:marBottom w:val="0"/>
                      <w:divBdr>
                        <w:top w:val="none" w:sz="0" w:space="0" w:color="auto"/>
                        <w:left w:val="none" w:sz="0" w:space="0" w:color="auto"/>
                        <w:bottom w:val="none" w:sz="0" w:space="0" w:color="auto"/>
                        <w:right w:val="none" w:sz="0" w:space="0" w:color="auto"/>
                      </w:divBdr>
                    </w:div>
                  </w:divsChild>
                </w:div>
                <w:div w:id="1078215618">
                  <w:marLeft w:val="0"/>
                  <w:marRight w:val="0"/>
                  <w:marTop w:val="0"/>
                  <w:marBottom w:val="0"/>
                  <w:divBdr>
                    <w:top w:val="none" w:sz="0" w:space="0" w:color="auto"/>
                    <w:left w:val="none" w:sz="0" w:space="0" w:color="auto"/>
                    <w:bottom w:val="none" w:sz="0" w:space="0" w:color="auto"/>
                    <w:right w:val="none" w:sz="0" w:space="0" w:color="auto"/>
                  </w:divBdr>
                  <w:divsChild>
                    <w:div w:id="194269261">
                      <w:marLeft w:val="0"/>
                      <w:marRight w:val="0"/>
                      <w:marTop w:val="0"/>
                      <w:marBottom w:val="0"/>
                      <w:divBdr>
                        <w:top w:val="none" w:sz="0" w:space="0" w:color="auto"/>
                        <w:left w:val="none" w:sz="0" w:space="0" w:color="auto"/>
                        <w:bottom w:val="none" w:sz="0" w:space="0" w:color="auto"/>
                        <w:right w:val="none" w:sz="0" w:space="0" w:color="auto"/>
                      </w:divBdr>
                    </w:div>
                  </w:divsChild>
                </w:div>
                <w:div w:id="2022731812">
                  <w:marLeft w:val="0"/>
                  <w:marRight w:val="0"/>
                  <w:marTop w:val="0"/>
                  <w:marBottom w:val="0"/>
                  <w:divBdr>
                    <w:top w:val="none" w:sz="0" w:space="0" w:color="auto"/>
                    <w:left w:val="none" w:sz="0" w:space="0" w:color="auto"/>
                    <w:bottom w:val="none" w:sz="0" w:space="0" w:color="auto"/>
                    <w:right w:val="none" w:sz="0" w:space="0" w:color="auto"/>
                  </w:divBdr>
                  <w:divsChild>
                    <w:div w:id="200939491">
                      <w:marLeft w:val="0"/>
                      <w:marRight w:val="0"/>
                      <w:marTop w:val="0"/>
                      <w:marBottom w:val="0"/>
                      <w:divBdr>
                        <w:top w:val="none" w:sz="0" w:space="0" w:color="auto"/>
                        <w:left w:val="none" w:sz="0" w:space="0" w:color="auto"/>
                        <w:bottom w:val="none" w:sz="0" w:space="0" w:color="auto"/>
                        <w:right w:val="none" w:sz="0" w:space="0" w:color="auto"/>
                      </w:divBdr>
                    </w:div>
                  </w:divsChild>
                </w:div>
                <w:div w:id="1234393461">
                  <w:marLeft w:val="0"/>
                  <w:marRight w:val="0"/>
                  <w:marTop w:val="0"/>
                  <w:marBottom w:val="0"/>
                  <w:divBdr>
                    <w:top w:val="none" w:sz="0" w:space="0" w:color="auto"/>
                    <w:left w:val="none" w:sz="0" w:space="0" w:color="auto"/>
                    <w:bottom w:val="none" w:sz="0" w:space="0" w:color="auto"/>
                    <w:right w:val="none" w:sz="0" w:space="0" w:color="auto"/>
                  </w:divBdr>
                  <w:divsChild>
                    <w:div w:id="1226332265">
                      <w:marLeft w:val="0"/>
                      <w:marRight w:val="0"/>
                      <w:marTop w:val="0"/>
                      <w:marBottom w:val="0"/>
                      <w:divBdr>
                        <w:top w:val="none" w:sz="0" w:space="0" w:color="auto"/>
                        <w:left w:val="none" w:sz="0" w:space="0" w:color="auto"/>
                        <w:bottom w:val="none" w:sz="0" w:space="0" w:color="auto"/>
                        <w:right w:val="none" w:sz="0" w:space="0" w:color="auto"/>
                      </w:divBdr>
                    </w:div>
                  </w:divsChild>
                </w:div>
                <w:div w:id="861088677">
                  <w:marLeft w:val="0"/>
                  <w:marRight w:val="0"/>
                  <w:marTop w:val="0"/>
                  <w:marBottom w:val="0"/>
                  <w:divBdr>
                    <w:top w:val="none" w:sz="0" w:space="0" w:color="auto"/>
                    <w:left w:val="none" w:sz="0" w:space="0" w:color="auto"/>
                    <w:bottom w:val="none" w:sz="0" w:space="0" w:color="auto"/>
                    <w:right w:val="none" w:sz="0" w:space="0" w:color="auto"/>
                  </w:divBdr>
                  <w:divsChild>
                    <w:div w:id="322588122">
                      <w:marLeft w:val="0"/>
                      <w:marRight w:val="0"/>
                      <w:marTop w:val="0"/>
                      <w:marBottom w:val="0"/>
                      <w:divBdr>
                        <w:top w:val="none" w:sz="0" w:space="0" w:color="auto"/>
                        <w:left w:val="none" w:sz="0" w:space="0" w:color="auto"/>
                        <w:bottom w:val="none" w:sz="0" w:space="0" w:color="auto"/>
                        <w:right w:val="none" w:sz="0" w:space="0" w:color="auto"/>
                      </w:divBdr>
                    </w:div>
                  </w:divsChild>
                </w:div>
                <w:div w:id="2075159539">
                  <w:marLeft w:val="0"/>
                  <w:marRight w:val="0"/>
                  <w:marTop w:val="0"/>
                  <w:marBottom w:val="0"/>
                  <w:divBdr>
                    <w:top w:val="none" w:sz="0" w:space="0" w:color="auto"/>
                    <w:left w:val="none" w:sz="0" w:space="0" w:color="auto"/>
                    <w:bottom w:val="none" w:sz="0" w:space="0" w:color="auto"/>
                    <w:right w:val="none" w:sz="0" w:space="0" w:color="auto"/>
                  </w:divBdr>
                  <w:divsChild>
                    <w:div w:id="11499148">
                      <w:marLeft w:val="0"/>
                      <w:marRight w:val="0"/>
                      <w:marTop w:val="0"/>
                      <w:marBottom w:val="0"/>
                      <w:divBdr>
                        <w:top w:val="none" w:sz="0" w:space="0" w:color="auto"/>
                        <w:left w:val="none" w:sz="0" w:space="0" w:color="auto"/>
                        <w:bottom w:val="none" w:sz="0" w:space="0" w:color="auto"/>
                        <w:right w:val="none" w:sz="0" w:space="0" w:color="auto"/>
                      </w:divBdr>
                    </w:div>
                  </w:divsChild>
                </w:div>
                <w:div w:id="1160806343">
                  <w:marLeft w:val="0"/>
                  <w:marRight w:val="0"/>
                  <w:marTop w:val="0"/>
                  <w:marBottom w:val="0"/>
                  <w:divBdr>
                    <w:top w:val="none" w:sz="0" w:space="0" w:color="auto"/>
                    <w:left w:val="none" w:sz="0" w:space="0" w:color="auto"/>
                    <w:bottom w:val="none" w:sz="0" w:space="0" w:color="auto"/>
                    <w:right w:val="none" w:sz="0" w:space="0" w:color="auto"/>
                  </w:divBdr>
                  <w:divsChild>
                    <w:div w:id="1592200451">
                      <w:marLeft w:val="0"/>
                      <w:marRight w:val="0"/>
                      <w:marTop w:val="0"/>
                      <w:marBottom w:val="0"/>
                      <w:divBdr>
                        <w:top w:val="none" w:sz="0" w:space="0" w:color="auto"/>
                        <w:left w:val="none" w:sz="0" w:space="0" w:color="auto"/>
                        <w:bottom w:val="none" w:sz="0" w:space="0" w:color="auto"/>
                        <w:right w:val="none" w:sz="0" w:space="0" w:color="auto"/>
                      </w:divBdr>
                    </w:div>
                  </w:divsChild>
                </w:div>
                <w:div w:id="1388601632">
                  <w:marLeft w:val="0"/>
                  <w:marRight w:val="0"/>
                  <w:marTop w:val="0"/>
                  <w:marBottom w:val="0"/>
                  <w:divBdr>
                    <w:top w:val="none" w:sz="0" w:space="0" w:color="auto"/>
                    <w:left w:val="none" w:sz="0" w:space="0" w:color="auto"/>
                    <w:bottom w:val="none" w:sz="0" w:space="0" w:color="auto"/>
                    <w:right w:val="none" w:sz="0" w:space="0" w:color="auto"/>
                  </w:divBdr>
                  <w:divsChild>
                    <w:div w:id="398288185">
                      <w:marLeft w:val="0"/>
                      <w:marRight w:val="0"/>
                      <w:marTop w:val="0"/>
                      <w:marBottom w:val="0"/>
                      <w:divBdr>
                        <w:top w:val="none" w:sz="0" w:space="0" w:color="auto"/>
                        <w:left w:val="none" w:sz="0" w:space="0" w:color="auto"/>
                        <w:bottom w:val="none" w:sz="0" w:space="0" w:color="auto"/>
                        <w:right w:val="none" w:sz="0" w:space="0" w:color="auto"/>
                      </w:divBdr>
                    </w:div>
                  </w:divsChild>
                </w:div>
                <w:div w:id="515463517">
                  <w:marLeft w:val="0"/>
                  <w:marRight w:val="0"/>
                  <w:marTop w:val="0"/>
                  <w:marBottom w:val="0"/>
                  <w:divBdr>
                    <w:top w:val="none" w:sz="0" w:space="0" w:color="auto"/>
                    <w:left w:val="none" w:sz="0" w:space="0" w:color="auto"/>
                    <w:bottom w:val="none" w:sz="0" w:space="0" w:color="auto"/>
                    <w:right w:val="none" w:sz="0" w:space="0" w:color="auto"/>
                  </w:divBdr>
                  <w:divsChild>
                    <w:div w:id="538128014">
                      <w:marLeft w:val="0"/>
                      <w:marRight w:val="0"/>
                      <w:marTop w:val="0"/>
                      <w:marBottom w:val="0"/>
                      <w:divBdr>
                        <w:top w:val="none" w:sz="0" w:space="0" w:color="auto"/>
                        <w:left w:val="none" w:sz="0" w:space="0" w:color="auto"/>
                        <w:bottom w:val="none" w:sz="0" w:space="0" w:color="auto"/>
                        <w:right w:val="none" w:sz="0" w:space="0" w:color="auto"/>
                      </w:divBdr>
                    </w:div>
                  </w:divsChild>
                </w:div>
                <w:div w:id="1601832895">
                  <w:marLeft w:val="0"/>
                  <w:marRight w:val="0"/>
                  <w:marTop w:val="0"/>
                  <w:marBottom w:val="0"/>
                  <w:divBdr>
                    <w:top w:val="none" w:sz="0" w:space="0" w:color="auto"/>
                    <w:left w:val="none" w:sz="0" w:space="0" w:color="auto"/>
                    <w:bottom w:val="none" w:sz="0" w:space="0" w:color="auto"/>
                    <w:right w:val="none" w:sz="0" w:space="0" w:color="auto"/>
                  </w:divBdr>
                  <w:divsChild>
                    <w:div w:id="1760756018">
                      <w:marLeft w:val="0"/>
                      <w:marRight w:val="0"/>
                      <w:marTop w:val="0"/>
                      <w:marBottom w:val="0"/>
                      <w:divBdr>
                        <w:top w:val="none" w:sz="0" w:space="0" w:color="auto"/>
                        <w:left w:val="none" w:sz="0" w:space="0" w:color="auto"/>
                        <w:bottom w:val="none" w:sz="0" w:space="0" w:color="auto"/>
                        <w:right w:val="none" w:sz="0" w:space="0" w:color="auto"/>
                      </w:divBdr>
                    </w:div>
                  </w:divsChild>
                </w:div>
                <w:div w:id="1209418625">
                  <w:marLeft w:val="0"/>
                  <w:marRight w:val="0"/>
                  <w:marTop w:val="0"/>
                  <w:marBottom w:val="0"/>
                  <w:divBdr>
                    <w:top w:val="none" w:sz="0" w:space="0" w:color="auto"/>
                    <w:left w:val="none" w:sz="0" w:space="0" w:color="auto"/>
                    <w:bottom w:val="none" w:sz="0" w:space="0" w:color="auto"/>
                    <w:right w:val="none" w:sz="0" w:space="0" w:color="auto"/>
                  </w:divBdr>
                  <w:divsChild>
                    <w:div w:id="1007290937">
                      <w:marLeft w:val="0"/>
                      <w:marRight w:val="0"/>
                      <w:marTop w:val="0"/>
                      <w:marBottom w:val="0"/>
                      <w:divBdr>
                        <w:top w:val="none" w:sz="0" w:space="0" w:color="auto"/>
                        <w:left w:val="none" w:sz="0" w:space="0" w:color="auto"/>
                        <w:bottom w:val="none" w:sz="0" w:space="0" w:color="auto"/>
                        <w:right w:val="none" w:sz="0" w:space="0" w:color="auto"/>
                      </w:divBdr>
                    </w:div>
                  </w:divsChild>
                </w:div>
                <w:div w:id="1959212824">
                  <w:marLeft w:val="0"/>
                  <w:marRight w:val="0"/>
                  <w:marTop w:val="0"/>
                  <w:marBottom w:val="0"/>
                  <w:divBdr>
                    <w:top w:val="none" w:sz="0" w:space="0" w:color="auto"/>
                    <w:left w:val="none" w:sz="0" w:space="0" w:color="auto"/>
                    <w:bottom w:val="none" w:sz="0" w:space="0" w:color="auto"/>
                    <w:right w:val="none" w:sz="0" w:space="0" w:color="auto"/>
                  </w:divBdr>
                  <w:divsChild>
                    <w:div w:id="1362852011">
                      <w:marLeft w:val="0"/>
                      <w:marRight w:val="0"/>
                      <w:marTop w:val="0"/>
                      <w:marBottom w:val="0"/>
                      <w:divBdr>
                        <w:top w:val="none" w:sz="0" w:space="0" w:color="auto"/>
                        <w:left w:val="none" w:sz="0" w:space="0" w:color="auto"/>
                        <w:bottom w:val="none" w:sz="0" w:space="0" w:color="auto"/>
                        <w:right w:val="none" w:sz="0" w:space="0" w:color="auto"/>
                      </w:divBdr>
                    </w:div>
                  </w:divsChild>
                </w:div>
                <w:div w:id="2119324306">
                  <w:marLeft w:val="0"/>
                  <w:marRight w:val="0"/>
                  <w:marTop w:val="0"/>
                  <w:marBottom w:val="0"/>
                  <w:divBdr>
                    <w:top w:val="none" w:sz="0" w:space="0" w:color="auto"/>
                    <w:left w:val="none" w:sz="0" w:space="0" w:color="auto"/>
                    <w:bottom w:val="none" w:sz="0" w:space="0" w:color="auto"/>
                    <w:right w:val="none" w:sz="0" w:space="0" w:color="auto"/>
                  </w:divBdr>
                  <w:divsChild>
                    <w:div w:id="576793209">
                      <w:marLeft w:val="0"/>
                      <w:marRight w:val="0"/>
                      <w:marTop w:val="0"/>
                      <w:marBottom w:val="0"/>
                      <w:divBdr>
                        <w:top w:val="none" w:sz="0" w:space="0" w:color="auto"/>
                        <w:left w:val="none" w:sz="0" w:space="0" w:color="auto"/>
                        <w:bottom w:val="none" w:sz="0" w:space="0" w:color="auto"/>
                        <w:right w:val="none" w:sz="0" w:space="0" w:color="auto"/>
                      </w:divBdr>
                    </w:div>
                  </w:divsChild>
                </w:div>
                <w:div w:id="1724787471">
                  <w:marLeft w:val="0"/>
                  <w:marRight w:val="0"/>
                  <w:marTop w:val="0"/>
                  <w:marBottom w:val="0"/>
                  <w:divBdr>
                    <w:top w:val="none" w:sz="0" w:space="0" w:color="auto"/>
                    <w:left w:val="none" w:sz="0" w:space="0" w:color="auto"/>
                    <w:bottom w:val="none" w:sz="0" w:space="0" w:color="auto"/>
                    <w:right w:val="none" w:sz="0" w:space="0" w:color="auto"/>
                  </w:divBdr>
                  <w:divsChild>
                    <w:div w:id="1079711475">
                      <w:marLeft w:val="0"/>
                      <w:marRight w:val="0"/>
                      <w:marTop w:val="0"/>
                      <w:marBottom w:val="0"/>
                      <w:divBdr>
                        <w:top w:val="none" w:sz="0" w:space="0" w:color="auto"/>
                        <w:left w:val="none" w:sz="0" w:space="0" w:color="auto"/>
                        <w:bottom w:val="none" w:sz="0" w:space="0" w:color="auto"/>
                        <w:right w:val="none" w:sz="0" w:space="0" w:color="auto"/>
                      </w:divBdr>
                    </w:div>
                  </w:divsChild>
                </w:div>
                <w:div w:id="253439260">
                  <w:marLeft w:val="0"/>
                  <w:marRight w:val="0"/>
                  <w:marTop w:val="0"/>
                  <w:marBottom w:val="0"/>
                  <w:divBdr>
                    <w:top w:val="none" w:sz="0" w:space="0" w:color="auto"/>
                    <w:left w:val="none" w:sz="0" w:space="0" w:color="auto"/>
                    <w:bottom w:val="none" w:sz="0" w:space="0" w:color="auto"/>
                    <w:right w:val="none" w:sz="0" w:space="0" w:color="auto"/>
                  </w:divBdr>
                  <w:divsChild>
                    <w:div w:id="2037266259">
                      <w:marLeft w:val="0"/>
                      <w:marRight w:val="0"/>
                      <w:marTop w:val="0"/>
                      <w:marBottom w:val="0"/>
                      <w:divBdr>
                        <w:top w:val="none" w:sz="0" w:space="0" w:color="auto"/>
                        <w:left w:val="none" w:sz="0" w:space="0" w:color="auto"/>
                        <w:bottom w:val="none" w:sz="0" w:space="0" w:color="auto"/>
                        <w:right w:val="none" w:sz="0" w:space="0" w:color="auto"/>
                      </w:divBdr>
                    </w:div>
                  </w:divsChild>
                </w:div>
                <w:div w:id="1028530848">
                  <w:marLeft w:val="0"/>
                  <w:marRight w:val="0"/>
                  <w:marTop w:val="0"/>
                  <w:marBottom w:val="0"/>
                  <w:divBdr>
                    <w:top w:val="none" w:sz="0" w:space="0" w:color="auto"/>
                    <w:left w:val="none" w:sz="0" w:space="0" w:color="auto"/>
                    <w:bottom w:val="none" w:sz="0" w:space="0" w:color="auto"/>
                    <w:right w:val="none" w:sz="0" w:space="0" w:color="auto"/>
                  </w:divBdr>
                  <w:divsChild>
                    <w:div w:id="7721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6185">
          <w:marLeft w:val="0"/>
          <w:marRight w:val="0"/>
          <w:marTop w:val="0"/>
          <w:marBottom w:val="0"/>
          <w:divBdr>
            <w:top w:val="none" w:sz="0" w:space="0" w:color="auto"/>
            <w:left w:val="none" w:sz="0" w:space="0" w:color="auto"/>
            <w:bottom w:val="none" w:sz="0" w:space="0" w:color="auto"/>
            <w:right w:val="none" w:sz="0" w:space="0" w:color="auto"/>
          </w:divBdr>
        </w:div>
        <w:div w:id="1802992315">
          <w:marLeft w:val="0"/>
          <w:marRight w:val="0"/>
          <w:marTop w:val="0"/>
          <w:marBottom w:val="0"/>
          <w:divBdr>
            <w:top w:val="none" w:sz="0" w:space="0" w:color="auto"/>
            <w:left w:val="none" w:sz="0" w:space="0" w:color="auto"/>
            <w:bottom w:val="none" w:sz="0" w:space="0" w:color="auto"/>
            <w:right w:val="none" w:sz="0" w:space="0" w:color="auto"/>
          </w:divBdr>
        </w:div>
        <w:div w:id="294408444">
          <w:marLeft w:val="0"/>
          <w:marRight w:val="0"/>
          <w:marTop w:val="0"/>
          <w:marBottom w:val="0"/>
          <w:divBdr>
            <w:top w:val="none" w:sz="0" w:space="0" w:color="auto"/>
            <w:left w:val="none" w:sz="0" w:space="0" w:color="auto"/>
            <w:bottom w:val="none" w:sz="0" w:space="0" w:color="auto"/>
            <w:right w:val="none" w:sz="0" w:space="0" w:color="auto"/>
          </w:divBdr>
        </w:div>
        <w:div w:id="1971206413">
          <w:marLeft w:val="0"/>
          <w:marRight w:val="0"/>
          <w:marTop w:val="0"/>
          <w:marBottom w:val="0"/>
          <w:divBdr>
            <w:top w:val="none" w:sz="0" w:space="0" w:color="auto"/>
            <w:left w:val="none" w:sz="0" w:space="0" w:color="auto"/>
            <w:bottom w:val="none" w:sz="0" w:space="0" w:color="auto"/>
            <w:right w:val="none" w:sz="0" w:space="0" w:color="auto"/>
          </w:divBdr>
          <w:divsChild>
            <w:div w:id="166138908">
              <w:marLeft w:val="-75"/>
              <w:marRight w:val="0"/>
              <w:marTop w:val="30"/>
              <w:marBottom w:val="30"/>
              <w:divBdr>
                <w:top w:val="none" w:sz="0" w:space="0" w:color="auto"/>
                <w:left w:val="none" w:sz="0" w:space="0" w:color="auto"/>
                <w:bottom w:val="none" w:sz="0" w:space="0" w:color="auto"/>
                <w:right w:val="none" w:sz="0" w:space="0" w:color="auto"/>
              </w:divBdr>
              <w:divsChild>
                <w:div w:id="1886025073">
                  <w:marLeft w:val="0"/>
                  <w:marRight w:val="0"/>
                  <w:marTop w:val="0"/>
                  <w:marBottom w:val="0"/>
                  <w:divBdr>
                    <w:top w:val="none" w:sz="0" w:space="0" w:color="auto"/>
                    <w:left w:val="none" w:sz="0" w:space="0" w:color="auto"/>
                    <w:bottom w:val="none" w:sz="0" w:space="0" w:color="auto"/>
                    <w:right w:val="none" w:sz="0" w:space="0" w:color="auto"/>
                  </w:divBdr>
                  <w:divsChild>
                    <w:div w:id="2043745701">
                      <w:marLeft w:val="0"/>
                      <w:marRight w:val="0"/>
                      <w:marTop w:val="0"/>
                      <w:marBottom w:val="0"/>
                      <w:divBdr>
                        <w:top w:val="none" w:sz="0" w:space="0" w:color="auto"/>
                        <w:left w:val="none" w:sz="0" w:space="0" w:color="auto"/>
                        <w:bottom w:val="none" w:sz="0" w:space="0" w:color="auto"/>
                        <w:right w:val="none" w:sz="0" w:space="0" w:color="auto"/>
                      </w:divBdr>
                    </w:div>
                  </w:divsChild>
                </w:div>
                <w:div w:id="2057968582">
                  <w:marLeft w:val="0"/>
                  <w:marRight w:val="0"/>
                  <w:marTop w:val="0"/>
                  <w:marBottom w:val="0"/>
                  <w:divBdr>
                    <w:top w:val="none" w:sz="0" w:space="0" w:color="auto"/>
                    <w:left w:val="none" w:sz="0" w:space="0" w:color="auto"/>
                    <w:bottom w:val="none" w:sz="0" w:space="0" w:color="auto"/>
                    <w:right w:val="none" w:sz="0" w:space="0" w:color="auto"/>
                  </w:divBdr>
                  <w:divsChild>
                    <w:div w:id="411515130">
                      <w:marLeft w:val="0"/>
                      <w:marRight w:val="0"/>
                      <w:marTop w:val="0"/>
                      <w:marBottom w:val="0"/>
                      <w:divBdr>
                        <w:top w:val="none" w:sz="0" w:space="0" w:color="auto"/>
                        <w:left w:val="none" w:sz="0" w:space="0" w:color="auto"/>
                        <w:bottom w:val="none" w:sz="0" w:space="0" w:color="auto"/>
                        <w:right w:val="none" w:sz="0" w:space="0" w:color="auto"/>
                      </w:divBdr>
                    </w:div>
                  </w:divsChild>
                </w:div>
                <w:div w:id="1236939216">
                  <w:marLeft w:val="0"/>
                  <w:marRight w:val="0"/>
                  <w:marTop w:val="0"/>
                  <w:marBottom w:val="0"/>
                  <w:divBdr>
                    <w:top w:val="none" w:sz="0" w:space="0" w:color="auto"/>
                    <w:left w:val="none" w:sz="0" w:space="0" w:color="auto"/>
                    <w:bottom w:val="none" w:sz="0" w:space="0" w:color="auto"/>
                    <w:right w:val="none" w:sz="0" w:space="0" w:color="auto"/>
                  </w:divBdr>
                  <w:divsChild>
                    <w:div w:id="2066443647">
                      <w:marLeft w:val="0"/>
                      <w:marRight w:val="0"/>
                      <w:marTop w:val="0"/>
                      <w:marBottom w:val="0"/>
                      <w:divBdr>
                        <w:top w:val="none" w:sz="0" w:space="0" w:color="auto"/>
                        <w:left w:val="none" w:sz="0" w:space="0" w:color="auto"/>
                        <w:bottom w:val="none" w:sz="0" w:space="0" w:color="auto"/>
                        <w:right w:val="none" w:sz="0" w:space="0" w:color="auto"/>
                      </w:divBdr>
                    </w:div>
                  </w:divsChild>
                </w:div>
                <w:div w:id="610354596">
                  <w:marLeft w:val="0"/>
                  <w:marRight w:val="0"/>
                  <w:marTop w:val="0"/>
                  <w:marBottom w:val="0"/>
                  <w:divBdr>
                    <w:top w:val="none" w:sz="0" w:space="0" w:color="auto"/>
                    <w:left w:val="none" w:sz="0" w:space="0" w:color="auto"/>
                    <w:bottom w:val="none" w:sz="0" w:space="0" w:color="auto"/>
                    <w:right w:val="none" w:sz="0" w:space="0" w:color="auto"/>
                  </w:divBdr>
                  <w:divsChild>
                    <w:div w:id="42868529">
                      <w:marLeft w:val="0"/>
                      <w:marRight w:val="0"/>
                      <w:marTop w:val="0"/>
                      <w:marBottom w:val="0"/>
                      <w:divBdr>
                        <w:top w:val="none" w:sz="0" w:space="0" w:color="auto"/>
                        <w:left w:val="none" w:sz="0" w:space="0" w:color="auto"/>
                        <w:bottom w:val="none" w:sz="0" w:space="0" w:color="auto"/>
                        <w:right w:val="none" w:sz="0" w:space="0" w:color="auto"/>
                      </w:divBdr>
                    </w:div>
                  </w:divsChild>
                </w:div>
                <w:div w:id="505945068">
                  <w:marLeft w:val="0"/>
                  <w:marRight w:val="0"/>
                  <w:marTop w:val="0"/>
                  <w:marBottom w:val="0"/>
                  <w:divBdr>
                    <w:top w:val="none" w:sz="0" w:space="0" w:color="auto"/>
                    <w:left w:val="none" w:sz="0" w:space="0" w:color="auto"/>
                    <w:bottom w:val="none" w:sz="0" w:space="0" w:color="auto"/>
                    <w:right w:val="none" w:sz="0" w:space="0" w:color="auto"/>
                  </w:divBdr>
                  <w:divsChild>
                    <w:div w:id="973632661">
                      <w:marLeft w:val="0"/>
                      <w:marRight w:val="0"/>
                      <w:marTop w:val="0"/>
                      <w:marBottom w:val="0"/>
                      <w:divBdr>
                        <w:top w:val="none" w:sz="0" w:space="0" w:color="auto"/>
                        <w:left w:val="none" w:sz="0" w:space="0" w:color="auto"/>
                        <w:bottom w:val="none" w:sz="0" w:space="0" w:color="auto"/>
                        <w:right w:val="none" w:sz="0" w:space="0" w:color="auto"/>
                      </w:divBdr>
                    </w:div>
                  </w:divsChild>
                </w:div>
                <w:div w:id="55517280">
                  <w:marLeft w:val="0"/>
                  <w:marRight w:val="0"/>
                  <w:marTop w:val="0"/>
                  <w:marBottom w:val="0"/>
                  <w:divBdr>
                    <w:top w:val="none" w:sz="0" w:space="0" w:color="auto"/>
                    <w:left w:val="none" w:sz="0" w:space="0" w:color="auto"/>
                    <w:bottom w:val="none" w:sz="0" w:space="0" w:color="auto"/>
                    <w:right w:val="none" w:sz="0" w:space="0" w:color="auto"/>
                  </w:divBdr>
                  <w:divsChild>
                    <w:div w:id="748237875">
                      <w:marLeft w:val="0"/>
                      <w:marRight w:val="0"/>
                      <w:marTop w:val="0"/>
                      <w:marBottom w:val="0"/>
                      <w:divBdr>
                        <w:top w:val="none" w:sz="0" w:space="0" w:color="auto"/>
                        <w:left w:val="none" w:sz="0" w:space="0" w:color="auto"/>
                        <w:bottom w:val="none" w:sz="0" w:space="0" w:color="auto"/>
                        <w:right w:val="none" w:sz="0" w:space="0" w:color="auto"/>
                      </w:divBdr>
                    </w:div>
                    <w:div w:id="291399500">
                      <w:marLeft w:val="0"/>
                      <w:marRight w:val="0"/>
                      <w:marTop w:val="0"/>
                      <w:marBottom w:val="0"/>
                      <w:divBdr>
                        <w:top w:val="none" w:sz="0" w:space="0" w:color="auto"/>
                        <w:left w:val="none" w:sz="0" w:space="0" w:color="auto"/>
                        <w:bottom w:val="none" w:sz="0" w:space="0" w:color="auto"/>
                        <w:right w:val="none" w:sz="0" w:space="0" w:color="auto"/>
                      </w:divBdr>
                    </w:div>
                  </w:divsChild>
                </w:div>
                <w:div w:id="340818313">
                  <w:marLeft w:val="0"/>
                  <w:marRight w:val="0"/>
                  <w:marTop w:val="0"/>
                  <w:marBottom w:val="0"/>
                  <w:divBdr>
                    <w:top w:val="none" w:sz="0" w:space="0" w:color="auto"/>
                    <w:left w:val="none" w:sz="0" w:space="0" w:color="auto"/>
                    <w:bottom w:val="none" w:sz="0" w:space="0" w:color="auto"/>
                    <w:right w:val="none" w:sz="0" w:space="0" w:color="auto"/>
                  </w:divBdr>
                  <w:divsChild>
                    <w:div w:id="44959171">
                      <w:marLeft w:val="0"/>
                      <w:marRight w:val="0"/>
                      <w:marTop w:val="0"/>
                      <w:marBottom w:val="0"/>
                      <w:divBdr>
                        <w:top w:val="none" w:sz="0" w:space="0" w:color="auto"/>
                        <w:left w:val="none" w:sz="0" w:space="0" w:color="auto"/>
                        <w:bottom w:val="none" w:sz="0" w:space="0" w:color="auto"/>
                        <w:right w:val="none" w:sz="0" w:space="0" w:color="auto"/>
                      </w:divBdr>
                    </w:div>
                  </w:divsChild>
                </w:div>
                <w:div w:id="1446539739">
                  <w:marLeft w:val="0"/>
                  <w:marRight w:val="0"/>
                  <w:marTop w:val="0"/>
                  <w:marBottom w:val="0"/>
                  <w:divBdr>
                    <w:top w:val="none" w:sz="0" w:space="0" w:color="auto"/>
                    <w:left w:val="none" w:sz="0" w:space="0" w:color="auto"/>
                    <w:bottom w:val="none" w:sz="0" w:space="0" w:color="auto"/>
                    <w:right w:val="none" w:sz="0" w:space="0" w:color="auto"/>
                  </w:divBdr>
                  <w:divsChild>
                    <w:div w:id="884222124">
                      <w:marLeft w:val="0"/>
                      <w:marRight w:val="0"/>
                      <w:marTop w:val="0"/>
                      <w:marBottom w:val="0"/>
                      <w:divBdr>
                        <w:top w:val="none" w:sz="0" w:space="0" w:color="auto"/>
                        <w:left w:val="none" w:sz="0" w:space="0" w:color="auto"/>
                        <w:bottom w:val="none" w:sz="0" w:space="0" w:color="auto"/>
                        <w:right w:val="none" w:sz="0" w:space="0" w:color="auto"/>
                      </w:divBdr>
                    </w:div>
                  </w:divsChild>
                </w:div>
                <w:div w:id="1535726463">
                  <w:marLeft w:val="0"/>
                  <w:marRight w:val="0"/>
                  <w:marTop w:val="0"/>
                  <w:marBottom w:val="0"/>
                  <w:divBdr>
                    <w:top w:val="none" w:sz="0" w:space="0" w:color="auto"/>
                    <w:left w:val="none" w:sz="0" w:space="0" w:color="auto"/>
                    <w:bottom w:val="none" w:sz="0" w:space="0" w:color="auto"/>
                    <w:right w:val="none" w:sz="0" w:space="0" w:color="auto"/>
                  </w:divBdr>
                  <w:divsChild>
                    <w:div w:id="326789704">
                      <w:marLeft w:val="0"/>
                      <w:marRight w:val="0"/>
                      <w:marTop w:val="0"/>
                      <w:marBottom w:val="0"/>
                      <w:divBdr>
                        <w:top w:val="none" w:sz="0" w:space="0" w:color="auto"/>
                        <w:left w:val="none" w:sz="0" w:space="0" w:color="auto"/>
                        <w:bottom w:val="none" w:sz="0" w:space="0" w:color="auto"/>
                        <w:right w:val="none" w:sz="0" w:space="0" w:color="auto"/>
                      </w:divBdr>
                    </w:div>
                    <w:div w:id="74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50901">
          <w:marLeft w:val="0"/>
          <w:marRight w:val="0"/>
          <w:marTop w:val="0"/>
          <w:marBottom w:val="0"/>
          <w:divBdr>
            <w:top w:val="none" w:sz="0" w:space="0" w:color="auto"/>
            <w:left w:val="none" w:sz="0" w:space="0" w:color="auto"/>
            <w:bottom w:val="none" w:sz="0" w:space="0" w:color="auto"/>
            <w:right w:val="none" w:sz="0" w:space="0" w:color="auto"/>
          </w:divBdr>
        </w:div>
        <w:div w:id="1012681242">
          <w:marLeft w:val="0"/>
          <w:marRight w:val="0"/>
          <w:marTop w:val="0"/>
          <w:marBottom w:val="0"/>
          <w:divBdr>
            <w:top w:val="none" w:sz="0" w:space="0" w:color="auto"/>
            <w:left w:val="none" w:sz="0" w:space="0" w:color="auto"/>
            <w:bottom w:val="none" w:sz="0" w:space="0" w:color="auto"/>
            <w:right w:val="none" w:sz="0" w:space="0" w:color="auto"/>
          </w:divBdr>
        </w:div>
        <w:div w:id="1697805526">
          <w:marLeft w:val="0"/>
          <w:marRight w:val="0"/>
          <w:marTop w:val="0"/>
          <w:marBottom w:val="0"/>
          <w:divBdr>
            <w:top w:val="none" w:sz="0" w:space="0" w:color="auto"/>
            <w:left w:val="none" w:sz="0" w:space="0" w:color="auto"/>
            <w:bottom w:val="none" w:sz="0" w:space="0" w:color="auto"/>
            <w:right w:val="none" w:sz="0" w:space="0" w:color="auto"/>
          </w:divBdr>
        </w:div>
        <w:div w:id="1141462470">
          <w:marLeft w:val="0"/>
          <w:marRight w:val="0"/>
          <w:marTop w:val="0"/>
          <w:marBottom w:val="0"/>
          <w:divBdr>
            <w:top w:val="none" w:sz="0" w:space="0" w:color="auto"/>
            <w:left w:val="none" w:sz="0" w:space="0" w:color="auto"/>
            <w:bottom w:val="none" w:sz="0" w:space="0" w:color="auto"/>
            <w:right w:val="none" w:sz="0" w:space="0" w:color="auto"/>
          </w:divBdr>
          <w:divsChild>
            <w:div w:id="1995524076">
              <w:marLeft w:val="-75"/>
              <w:marRight w:val="0"/>
              <w:marTop w:val="30"/>
              <w:marBottom w:val="30"/>
              <w:divBdr>
                <w:top w:val="none" w:sz="0" w:space="0" w:color="auto"/>
                <w:left w:val="none" w:sz="0" w:space="0" w:color="auto"/>
                <w:bottom w:val="none" w:sz="0" w:space="0" w:color="auto"/>
                <w:right w:val="none" w:sz="0" w:space="0" w:color="auto"/>
              </w:divBdr>
              <w:divsChild>
                <w:div w:id="1770463137">
                  <w:marLeft w:val="0"/>
                  <w:marRight w:val="0"/>
                  <w:marTop w:val="0"/>
                  <w:marBottom w:val="0"/>
                  <w:divBdr>
                    <w:top w:val="none" w:sz="0" w:space="0" w:color="auto"/>
                    <w:left w:val="none" w:sz="0" w:space="0" w:color="auto"/>
                    <w:bottom w:val="none" w:sz="0" w:space="0" w:color="auto"/>
                    <w:right w:val="none" w:sz="0" w:space="0" w:color="auto"/>
                  </w:divBdr>
                  <w:divsChild>
                    <w:div w:id="1376388396">
                      <w:marLeft w:val="0"/>
                      <w:marRight w:val="0"/>
                      <w:marTop w:val="0"/>
                      <w:marBottom w:val="0"/>
                      <w:divBdr>
                        <w:top w:val="none" w:sz="0" w:space="0" w:color="auto"/>
                        <w:left w:val="none" w:sz="0" w:space="0" w:color="auto"/>
                        <w:bottom w:val="none" w:sz="0" w:space="0" w:color="auto"/>
                        <w:right w:val="none" w:sz="0" w:space="0" w:color="auto"/>
                      </w:divBdr>
                    </w:div>
                  </w:divsChild>
                </w:div>
                <w:div w:id="1530531990">
                  <w:marLeft w:val="0"/>
                  <w:marRight w:val="0"/>
                  <w:marTop w:val="0"/>
                  <w:marBottom w:val="0"/>
                  <w:divBdr>
                    <w:top w:val="none" w:sz="0" w:space="0" w:color="auto"/>
                    <w:left w:val="none" w:sz="0" w:space="0" w:color="auto"/>
                    <w:bottom w:val="none" w:sz="0" w:space="0" w:color="auto"/>
                    <w:right w:val="none" w:sz="0" w:space="0" w:color="auto"/>
                  </w:divBdr>
                  <w:divsChild>
                    <w:div w:id="1767921145">
                      <w:marLeft w:val="0"/>
                      <w:marRight w:val="0"/>
                      <w:marTop w:val="0"/>
                      <w:marBottom w:val="0"/>
                      <w:divBdr>
                        <w:top w:val="none" w:sz="0" w:space="0" w:color="auto"/>
                        <w:left w:val="none" w:sz="0" w:space="0" w:color="auto"/>
                        <w:bottom w:val="none" w:sz="0" w:space="0" w:color="auto"/>
                        <w:right w:val="none" w:sz="0" w:space="0" w:color="auto"/>
                      </w:divBdr>
                    </w:div>
                  </w:divsChild>
                </w:div>
                <w:div w:id="1902908915">
                  <w:marLeft w:val="0"/>
                  <w:marRight w:val="0"/>
                  <w:marTop w:val="0"/>
                  <w:marBottom w:val="0"/>
                  <w:divBdr>
                    <w:top w:val="none" w:sz="0" w:space="0" w:color="auto"/>
                    <w:left w:val="none" w:sz="0" w:space="0" w:color="auto"/>
                    <w:bottom w:val="none" w:sz="0" w:space="0" w:color="auto"/>
                    <w:right w:val="none" w:sz="0" w:space="0" w:color="auto"/>
                  </w:divBdr>
                  <w:divsChild>
                    <w:div w:id="1724211910">
                      <w:marLeft w:val="0"/>
                      <w:marRight w:val="0"/>
                      <w:marTop w:val="0"/>
                      <w:marBottom w:val="0"/>
                      <w:divBdr>
                        <w:top w:val="none" w:sz="0" w:space="0" w:color="auto"/>
                        <w:left w:val="none" w:sz="0" w:space="0" w:color="auto"/>
                        <w:bottom w:val="none" w:sz="0" w:space="0" w:color="auto"/>
                        <w:right w:val="none" w:sz="0" w:space="0" w:color="auto"/>
                      </w:divBdr>
                    </w:div>
                  </w:divsChild>
                </w:div>
                <w:div w:id="472604877">
                  <w:marLeft w:val="0"/>
                  <w:marRight w:val="0"/>
                  <w:marTop w:val="0"/>
                  <w:marBottom w:val="0"/>
                  <w:divBdr>
                    <w:top w:val="none" w:sz="0" w:space="0" w:color="auto"/>
                    <w:left w:val="none" w:sz="0" w:space="0" w:color="auto"/>
                    <w:bottom w:val="none" w:sz="0" w:space="0" w:color="auto"/>
                    <w:right w:val="none" w:sz="0" w:space="0" w:color="auto"/>
                  </w:divBdr>
                  <w:divsChild>
                    <w:div w:id="613564675">
                      <w:marLeft w:val="0"/>
                      <w:marRight w:val="0"/>
                      <w:marTop w:val="0"/>
                      <w:marBottom w:val="0"/>
                      <w:divBdr>
                        <w:top w:val="none" w:sz="0" w:space="0" w:color="auto"/>
                        <w:left w:val="none" w:sz="0" w:space="0" w:color="auto"/>
                        <w:bottom w:val="none" w:sz="0" w:space="0" w:color="auto"/>
                        <w:right w:val="none" w:sz="0" w:space="0" w:color="auto"/>
                      </w:divBdr>
                    </w:div>
                  </w:divsChild>
                </w:div>
                <w:div w:id="1935282330">
                  <w:marLeft w:val="0"/>
                  <w:marRight w:val="0"/>
                  <w:marTop w:val="0"/>
                  <w:marBottom w:val="0"/>
                  <w:divBdr>
                    <w:top w:val="none" w:sz="0" w:space="0" w:color="auto"/>
                    <w:left w:val="none" w:sz="0" w:space="0" w:color="auto"/>
                    <w:bottom w:val="none" w:sz="0" w:space="0" w:color="auto"/>
                    <w:right w:val="none" w:sz="0" w:space="0" w:color="auto"/>
                  </w:divBdr>
                  <w:divsChild>
                    <w:div w:id="734085257">
                      <w:marLeft w:val="0"/>
                      <w:marRight w:val="0"/>
                      <w:marTop w:val="0"/>
                      <w:marBottom w:val="0"/>
                      <w:divBdr>
                        <w:top w:val="none" w:sz="0" w:space="0" w:color="auto"/>
                        <w:left w:val="none" w:sz="0" w:space="0" w:color="auto"/>
                        <w:bottom w:val="none" w:sz="0" w:space="0" w:color="auto"/>
                        <w:right w:val="none" w:sz="0" w:space="0" w:color="auto"/>
                      </w:divBdr>
                    </w:div>
                  </w:divsChild>
                </w:div>
                <w:div w:id="1149899783">
                  <w:marLeft w:val="0"/>
                  <w:marRight w:val="0"/>
                  <w:marTop w:val="0"/>
                  <w:marBottom w:val="0"/>
                  <w:divBdr>
                    <w:top w:val="none" w:sz="0" w:space="0" w:color="auto"/>
                    <w:left w:val="none" w:sz="0" w:space="0" w:color="auto"/>
                    <w:bottom w:val="none" w:sz="0" w:space="0" w:color="auto"/>
                    <w:right w:val="none" w:sz="0" w:space="0" w:color="auto"/>
                  </w:divBdr>
                  <w:divsChild>
                    <w:div w:id="19424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6867">
          <w:marLeft w:val="0"/>
          <w:marRight w:val="0"/>
          <w:marTop w:val="0"/>
          <w:marBottom w:val="0"/>
          <w:divBdr>
            <w:top w:val="none" w:sz="0" w:space="0" w:color="auto"/>
            <w:left w:val="none" w:sz="0" w:space="0" w:color="auto"/>
            <w:bottom w:val="none" w:sz="0" w:space="0" w:color="auto"/>
            <w:right w:val="none" w:sz="0" w:space="0" w:color="auto"/>
          </w:divBdr>
          <w:divsChild>
            <w:div w:id="1059552539">
              <w:marLeft w:val="0"/>
              <w:marRight w:val="0"/>
              <w:marTop w:val="0"/>
              <w:marBottom w:val="0"/>
              <w:divBdr>
                <w:top w:val="none" w:sz="0" w:space="0" w:color="auto"/>
                <w:left w:val="none" w:sz="0" w:space="0" w:color="auto"/>
                <w:bottom w:val="none" w:sz="0" w:space="0" w:color="auto"/>
                <w:right w:val="none" w:sz="0" w:space="0" w:color="auto"/>
              </w:divBdr>
            </w:div>
            <w:div w:id="593704069">
              <w:marLeft w:val="0"/>
              <w:marRight w:val="0"/>
              <w:marTop w:val="0"/>
              <w:marBottom w:val="0"/>
              <w:divBdr>
                <w:top w:val="none" w:sz="0" w:space="0" w:color="auto"/>
                <w:left w:val="none" w:sz="0" w:space="0" w:color="auto"/>
                <w:bottom w:val="none" w:sz="0" w:space="0" w:color="auto"/>
                <w:right w:val="none" w:sz="0" w:space="0" w:color="auto"/>
              </w:divBdr>
            </w:div>
            <w:div w:id="1706102195">
              <w:marLeft w:val="0"/>
              <w:marRight w:val="0"/>
              <w:marTop w:val="0"/>
              <w:marBottom w:val="0"/>
              <w:divBdr>
                <w:top w:val="none" w:sz="0" w:space="0" w:color="auto"/>
                <w:left w:val="none" w:sz="0" w:space="0" w:color="auto"/>
                <w:bottom w:val="none" w:sz="0" w:space="0" w:color="auto"/>
                <w:right w:val="none" w:sz="0" w:space="0" w:color="auto"/>
              </w:divBdr>
            </w:div>
            <w:div w:id="429469143">
              <w:marLeft w:val="0"/>
              <w:marRight w:val="0"/>
              <w:marTop w:val="0"/>
              <w:marBottom w:val="0"/>
              <w:divBdr>
                <w:top w:val="none" w:sz="0" w:space="0" w:color="auto"/>
                <w:left w:val="none" w:sz="0" w:space="0" w:color="auto"/>
                <w:bottom w:val="none" w:sz="0" w:space="0" w:color="auto"/>
                <w:right w:val="none" w:sz="0" w:space="0" w:color="auto"/>
              </w:divBdr>
            </w:div>
            <w:div w:id="829446243">
              <w:marLeft w:val="0"/>
              <w:marRight w:val="0"/>
              <w:marTop w:val="0"/>
              <w:marBottom w:val="0"/>
              <w:divBdr>
                <w:top w:val="none" w:sz="0" w:space="0" w:color="auto"/>
                <w:left w:val="none" w:sz="0" w:space="0" w:color="auto"/>
                <w:bottom w:val="none" w:sz="0" w:space="0" w:color="auto"/>
                <w:right w:val="none" w:sz="0" w:space="0" w:color="auto"/>
              </w:divBdr>
            </w:div>
          </w:divsChild>
        </w:div>
        <w:div w:id="775104761">
          <w:marLeft w:val="0"/>
          <w:marRight w:val="0"/>
          <w:marTop w:val="0"/>
          <w:marBottom w:val="0"/>
          <w:divBdr>
            <w:top w:val="none" w:sz="0" w:space="0" w:color="auto"/>
            <w:left w:val="none" w:sz="0" w:space="0" w:color="auto"/>
            <w:bottom w:val="none" w:sz="0" w:space="0" w:color="auto"/>
            <w:right w:val="none" w:sz="0" w:space="0" w:color="auto"/>
          </w:divBdr>
        </w:div>
        <w:div w:id="842279741">
          <w:marLeft w:val="0"/>
          <w:marRight w:val="0"/>
          <w:marTop w:val="0"/>
          <w:marBottom w:val="0"/>
          <w:divBdr>
            <w:top w:val="none" w:sz="0" w:space="0" w:color="auto"/>
            <w:left w:val="none" w:sz="0" w:space="0" w:color="auto"/>
            <w:bottom w:val="none" w:sz="0" w:space="0" w:color="auto"/>
            <w:right w:val="none" w:sz="0" w:space="0" w:color="auto"/>
          </w:divBdr>
          <w:divsChild>
            <w:div w:id="1060667219">
              <w:marLeft w:val="-75"/>
              <w:marRight w:val="0"/>
              <w:marTop w:val="30"/>
              <w:marBottom w:val="30"/>
              <w:divBdr>
                <w:top w:val="none" w:sz="0" w:space="0" w:color="auto"/>
                <w:left w:val="none" w:sz="0" w:space="0" w:color="auto"/>
                <w:bottom w:val="none" w:sz="0" w:space="0" w:color="auto"/>
                <w:right w:val="none" w:sz="0" w:space="0" w:color="auto"/>
              </w:divBdr>
              <w:divsChild>
                <w:div w:id="1623077565">
                  <w:marLeft w:val="0"/>
                  <w:marRight w:val="0"/>
                  <w:marTop w:val="0"/>
                  <w:marBottom w:val="0"/>
                  <w:divBdr>
                    <w:top w:val="none" w:sz="0" w:space="0" w:color="auto"/>
                    <w:left w:val="none" w:sz="0" w:space="0" w:color="auto"/>
                    <w:bottom w:val="none" w:sz="0" w:space="0" w:color="auto"/>
                    <w:right w:val="none" w:sz="0" w:space="0" w:color="auto"/>
                  </w:divBdr>
                  <w:divsChild>
                    <w:div w:id="1795978334">
                      <w:marLeft w:val="0"/>
                      <w:marRight w:val="0"/>
                      <w:marTop w:val="0"/>
                      <w:marBottom w:val="0"/>
                      <w:divBdr>
                        <w:top w:val="none" w:sz="0" w:space="0" w:color="auto"/>
                        <w:left w:val="none" w:sz="0" w:space="0" w:color="auto"/>
                        <w:bottom w:val="none" w:sz="0" w:space="0" w:color="auto"/>
                        <w:right w:val="none" w:sz="0" w:space="0" w:color="auto"/>
                      </w:divBdr>
                    </w:div>
                  </w:divsChild>
                </w:div>
                <w:div w:id="344554896">
                  <w:marLeft w:val="0"/>
                  <w:marRight w:val="0"/>
                  <w:marTop w:val="0"/>
                  <w:marBottom w:val="0"/>
                  <w:divBdr>
                    <w:top w:val="none" w:sz="0" w:space="0" w:color="auto"/>
                    <w:left w:val="none" w:sz="0" w:space="0" w:color="auto"/>
                    <w:bottom w:val="none" w:sz="0" w:space="0" w:color="auto"/>
                    <w:right w:val="none" w:sz="0" w:space="0" w:color="auto"/>
                  </w:divBdr>
                  <w:divsChild>
                    <w:div w:id="61683152">
                      <w:marLeft w:val="0"/>
                      <w:marRight w:val="0"/>
                      <w:marTop w:val="0"/>
                      <w:marBottom w:val="0"/>
                      <w:divBdr>
                        <w:top w:val="none" w:sz="0" w:space="0" w:color="auto"/>
                        <w:left w:val="none" w:sz="0" w:space="0" w:color="auto"/>
                        <w:bottom w:val="none" w:sz="0" w:space="0" w:color="auto"/>
                        <w:right w:val="none" w:sz="0" w:space="0" w:color="auto"/>
                      </w:divBdr>
                    </w:div>
                  </w:divsChild>
                </w:div>
                <w:div w:id="1395474012">
                  <w:marLeft w:val="0"/>
                  <w:marRight w:val="0"/>
                  <w:marTop w:val="0"/>
                  <w:marBottom w:val="0"/>
                  <w:divBdr>
                    <w:top w:val="none" w:sz="0" w:space="0" w:color="auto"/>
                    <w:left w:val="none" w:sz="0" w:space="0" w:color="auto"/>
                    <w:bottom w:val="none" w:sz="0" w:space="0" w:color="auto"/>
                    <w:right w:val="none" w:sz="0" w:space="0" w:color="auto"/>
                  </w:divBdr>
                  <w:divsChild>
                    <w:div w:id="969945063">
                      <w:marLeft w:val="0"/>
                      <w:marRight w:val="0"/>
                      <w:marTop w:val="0"/>
                      <w:marBottom w:val="0"/>
                      <w:divBdr>
                        <w:top w:val="none" w:sz="0" w:space="0" w:color="auto"/>
                        <w:left w:val="none" w:sz="0" w:space="0" w:color="auto"/>
                        <w:bottom w:val="none" w:sz="0" w:space="0" w:color="auto"/>
                        <w:right w:val="none" w:sz="0" w:space="0" w:color="auto"/>
                      </w:divBdr>
                    </w:div>
                  </w:divsChild>
                </w:div>
                <w:div w:id="609046959">
                  <w:marLeft w:val="0"/>
                  <w:marRight w:val="0"/>
                  <w:marTop w:val="0"/>
                  <w:marBottom w:val="0"/>
                  <w:divBdr>
                    <w:top w:val="none" w:sz="0" w:space="0" w:color="auto"/>
                    <w:left w:val="none" w:sz="0" w:space="0" w:color="auto"/>
                    <w:bottom w:val="none" w:sz="0" w:space="0" w:color="auto"/>
                    <w:right w:val="none" w:sz="0" w:space="0" w:color="auto"/>
                  </w:divBdr>
                  <w:divsChild>
                    <w:div w:id="1457331707">
                      <w:marLeft w:val="0"/>
                      <w:marRight w:val="0"/>
                      <w:marTop w:val="0"/>
                      <w:marBottom w:val="0"/>
                      <w:divBdr>
                        <w:top w:val="none" w:sz="0" w:space="0" w:color="auto"/>
                        <w:left w:val="none" w:sz="0" w:space="0" w:color="auto"/>
                        <w:bottom w:val="none" w:sz="0" w:space="0" w:color="auto"/>
                        <w:right w:val="none" w:sz="0" w:space="0" w:color="auto"/>
                      </w:divBdr>
                    </w:div>
                  </w:divsChild>
                </w:div>
                <w:div w:id="975333393">
                  <w:marLeft w:val="0"/>
                  <w:marRight w:val="0"/>
                  <w:marTop w:val="0"/>
                  <w:marBottom w:val="0"/>
                  <w:divBdr>
                    <w:top w:val="none" w:sz="0" w:space="0" w:color="auto"/>
                    <w:left w:val="none" w:sz="0" w:space="0" w:color="auto"/>
                    <w:bottom w:val="none" w:sz="0" w:space="0" w:color="auto"/>
                    <w:right w:val="none" w:sz="0" w:space="0" w:color="auto"/>
                  </w:divBdr>
                  <w:divsChild>
                    <w:div w:id="1471437818">
                      <w:marLeft w:val="0"/>
                      <w:marRight w:val="0"/>
                      <w:marTop w:val="0"/>
                      <w:marBottom w:val="0"/>
                      <w:divBdr>
                        <w:top w:val="none" w:sz="0" w:space="0" w:color="auto"/>
                        <w:left w:val="none" w:sz="0" w:space="0" w:color="auto"/>
                        <w:bottom w:val="none" w:sz="0" w:space="0" w:color="auto"/>
                        <w:right w:val="none" w:sz="0" w:space="0" w:color="auto"/>
                      </w:divBdr>
                    </w:div>
                  </w:divsChild>
                </w:div>
                <w:div w:id="505437889">
                  <w:marLeft w:val="0"/>
                  <w:marRight w:val="0"/>
                  <w:marTop w:val="0"/>
                  <w:marBottom w:val="0"/>
                  <w:divBdr>
                    <w:top w:val="none" w:sz="0" w:space="0" w:color="auto"/>
                    <w:left w:val="none" w:sz="0" w:space="0" w:color="auto"/>
                    <w:bottom w:val="none" w:sz="0" w:space="0" w:color="auto"/>
                    <w:right w:val="none" w:sz="0" w:space="0" w:color="auto"/>
                  </w:divBdr>
                  <w:divsChild>
                    <w:div w:id="1973243139">
                      <w:marLeft w:val="0"/>
                      <w:marRight w:val="0"/>
                      <w:marTop w:val="0"/>
                      <w:marBottom w:val="0"/>
                      <w:divBdr>
                        <w:top w:val="none" w:sz="0" w:space="0" w:color="auto"/>
                        <w:left w:val="none" w:sz="0" w:space="0" w:color="auto"/>
                        <w:bottom w:val="none" w:sz="0" w:space="0" w:color="auto"/>
                        <w:right w:val="none" w:sz="0" w:space="0" w:color="auto"/>
                      </w:divBdr>
                    </w:div>
                  </w:divsChild>
                </w:div>
                <w:div w:id="1876965940">
                  <w:marLeft w:val="0"/>
                  <w:marRight w:val="0"/>
                  <w:marTop w:val="0"/>
                  <w:marBottom w:val="0"/>
                  <w:divBdr>
                    <w:top w:val="none" w:sz="0" w:space="0" w:color="auto"/>
                    <w:left w:val="none" w:sz="0" w:space="0" w:color="auto"/>
                    <w:bottom w:val="none" w:sz="0" w:space="0" w:color="auto"/>
                    <w:right w:val="none" w:sz="0" w:space="0" w:color="auto"/>
                  </w:divBdr>
                  <w:divsChild>
                    <w:div w:id="1107192482">
                      <w:marLeft w:val="0"/>
                      <w:marRight w:val="0"/>
                      <w:marTop w:val="0"/>
                      <w:marBottom w:val="0"/>
                      <w:divBdr>
                        <w:top w:val="none" w:sz="0" w:space="0" w:color="auto"/>
                        <w:left w:val="none" w:sz="0" w:space="0" w:color="auto"/>
                        <w:bottom w:val="none" w:sz="0" w:space="0" w:color="auto"/>
                        <w:right w:val="none" w:sz="0" w:space="0" w:color="auto"/>
                      </w:divBdr>
                    </w:div>
                  </w:divsChild>
                </w:div>
                <w:div w:id="799764183">
                  <w:marLeft w:val="0"/>
                  <w:marRight w:val="0"/>
                  <w:marTop w:val="0"/>
                  <w:marBottom w:val="0"/>
                  <w:divBdr>
                    <w:top w:val="none" w:sz="0" w:space="0" w:color="auto"/>
                    <w:left w:val="none" w:sz="0" w:space="0" w:color="auto"/>
                    <w:bottom w:val="none" w:sz="0" w:space="0" w:color="auto"/>
                    <w:right w:val="none" w:sz="0" w:space="0" w:color="auto"/>
                  </w:divBdr>
                  <w:divsChild>
                    <w:div w:id="1878856503">
                      <w:marLeft w:val="0"/>
                      <w:marRight w:val="0"/>
                      <w:marTop w:val="0"/>
                      <w:marBottom w:val="0"/>
                      <w:divBdr>
                        <w:top w:val="none" w:sz="0" w:space="0" w:color="auto"/>
                        <w:left w:val="none" w:sz="0" w:space="0" w:color="auto"/>
                        <w:bottom w:val="none" w:sz="0" w:space="0" w:color="auto"/>
                        <w:right w:val="none" w:sz="0" w:space="0" w:color="auto"/>
                      </w:divBdr>
                    </w:div>
                  </w:divsChild>
                </w:div>
                <w:div w:id="695427956">
                  <w:marLeft w:val="0"/>
                  <w:marRight w:val="0"/>
                  <w:marTop w:val="0"/>
                  <w:marBottom w:val="0"/>
                  <w:divBdr>
                    <w:top w:val="none" w:sz="0" w:space="0" w:color="auto"/>
                    <w:left w:val="none" w:sz="0" w:space="0" w:color="auto"/>
                    <w:bottom w:val="none" w:sz="0" w:space="0" w:color="auto"/>
                    <w:right w:val="none" w:sz="0" w:space="0" w:color="auto"/>
                  </w:divBdr>
                  <w:divsChild>
                    <w:div w:id="1444496513">
                      <w:marLeft w:val="0"/>
                      <w:marRight w:val="0"/>
                      <w:marTop w:val="0"/>
                      <w:marBottom w:val="0"/>
                      <w:divBdr>
                        <w:top w:val="none" w:sz="0" w:space="0" w:color="auto"/>
                        <w:left w:val="none" w:sz="0" w:space="0" w:color="auto"/>
                        <w:bottom w:val="none" w:sz="0" w:space="0" w:color="auto"/>
                        <w:right w:val="none" w:sz="0" w:space="0" w:color="auto"/>
                      </w:divBdr>
                    </w:div>
                  </w:divsChild>
                </w:div>
                <w:div w:id="789473326">
                  <w:marLeft w:val="0"/>
                  <w:marRight w:val="0"/>
                  <w:marTop w:val="0"/>
                  <w:marBottom w:val="0"/>
                  <w:divBdr>
                    <w:top w:val="none" w:sz="0" w:space="0" w:color="auto"/>
                    <w:left w:val="none" w:sz="0" w:space="0" w:color="auto"/>
                    <w:bottom w:val="none" w:sz="0" w:space="0" w:color="auto"/>
                    <w:right w:val="none" w:sz="0" w:space="0" w:color="auto"/>
                  </w:divBdr>
                  <w:divsChild>
                    <w:div w:id="1929845613">
                      <w:marLeft w:val="0"/>
                      <w:marRight w:val="0"/>
                      <w:marTop w:val="0"/>
                      <w:marBottom w:val="0"/>
                      <w:divBdr>
                        <w:top w:val="none" w:sz="0" w:space="0" w:color="auto"/>
                        <w:left w:val="none" w:sz="0" w:space="0" w:color="auto"/>
                        <w:bottom w:val="none" w:sz="0" w:space="0" w:color="auto"/>
                        <w:right w:val="none" w:sz="0" w:space="0" w:color="auto"/>
                      </w:divBdr>
                    </w:div>
                  </w:divsChild>
                </w:div>
                <w:div w:id="182015285">
                  <w:marLeft w:val="0"/>
                  <w:marRight w:val="0"/>
                  <w:marTop w:val="0"/>
                  <w:marBottom w:val="0"/>
                  <w:divBdr>
                    <w:top w:val="none" w:sz="0" w:space="0" w:color="auto"/>
                    <w:left w:val="none" w:sz="0" w:space="0" w:color="auto"/>
                    <w:bottom w:val="none" w:sz="0" w:space="0" w:color="auto"/>
                    <w:right w:val="none" w:sz="0" w:space="0" w:color="auto"/>
                  </w:divBdr>
                  <w:divsChild>
                    <w:div w:id="1464083449">
                      <w:marLeft w:val="0"/>
                      <w:marRight w:val="0"/>
                      <w:marTop w:val="0"/>
                      <w:marBottom w:val="0"/>
                      <w:divBdr>
                        <w:top w:val="none" w:sz="0" w:space="0" w:color="auto"/>
                        <w:left w:val="none" w:sz="0" w:space="0" w:color="auto"/>
                        <w:bottom w:val="none" w:sz="0" w:space="0" w:color="auto"/>
                        <w:right w:val="none" w:sz="0" w:space="0" w:color="auto"/>
                      </w:divBdr>
                    </w:div>
                  </w:divsChild>
                </w:div>
                <w:div w:id="1471707673">
                  <w:marLeft w:val="0"/>
                  <w:marRight w:val="0"/>
                  <w:marTop w:val="0"/>
                  <w:marBottom w:val="0"/>
                  <w:divBdr>
                    <w:top w:val="none" w:sz="0" w:space="0" w:color="auto"/>
                    <w:left w:val="none" w:sz="0" w:space="0" w:color="auto"/>
                    <w:bottom w:val="none" w:sz="0" w:space="0" w:color="auto"/>
                    <w:right w:val="none" w:sz="0" w:space="0" w:color="auto"/>
                  </w:divBdr>
                  <w:divsChild>
                    <w:div w:id="1735355295">
                      <w:marLeft w:val="0"/>
                      <w:marRight w:val="0"/>
                      <w:marTop w:val="0"/>
                      <w:marBottom w:val="0"/>
                      <w:divBdr>
                        <w:top w:val="none" w:sz="0" w:space="0" w:color="auto"/>
                        <w:left w:val="none" w:sz="0" w:space="0" w:color="auto"/>
                        <w:bottom w:val="none" w:sz="0" w:space="0" w:color="auto"/>
                        <w:right w:val="none" w:sz="0" w:space="0" w:color="auto"/>
                      </w:divBdr>
                    </w:div>
                  </w:divsChild>
                </w:div>
                <w:div w:id="940260679">
                  <w:marLeft w:val="0"/>
                  <w:marRight w:val="0"/>
                  <w:marTop w:val="0"/>
                  <w:marBottom w:val="0"/>
                  <w:divBdr>
                    <w:top w:val="none" w:sz="0" w:space="0" w:color="auto"/>
                    <w:left w:val="none" w:sz="0" w:space="0" w:color="auto"/>
                    <w:bottom w:val="none" w:sz="0" w:space="0" w:color="auto"/>
                    <w:right w:val="none" w:sz="0" w:space="0" w:color="auto"/>
                  </w:divBdr>
                  <w:divsChild>
                    <w:div w:id="1078477987">
                      <w:marLeft w:val="0"/>
                      <w:marRight w:val="0"/>
                      <w:marTop w:val="0"/>
                      <w:marBottom w:val="0"/>
                      <w:divBdr>
                        <w:top w:val="none" w:sz="0" w:space="0" w:color="auto"/>
                        <w:left w:val="none" w:sz="0" w:space="0" w:color="auto"/>
                        <w:bottom w:val="none" w:sz="0" w:space="0" w:color="auto"/>
                        <w:right w:val="none" w:sz="0" w:space="0" w:color="auto"/>
                      </w:divBdr>
                    </w:div>
                  </w:divsChild>
                </w:div>
                <w:div w:id="101803503">
                  <w:marLeft w:val="0"/>
                  <w:marRight w:val="0"/>
                  <w:marTop w:val="0"/>
                  <w:marBottom w:val="0"/>
                  <w:divBdr>
                    <w:top w:val="none" w:sz="0" w:space="0" w:color="auto"/>
                    <w:left w:val="none" w:sz="0" w:space="0" w:color="auto"/>
                    <w:bottom w:val="none" w:sz="0" w:space="0" w:color="auto"/>
                    <w:right w:val="none" w:sz="0" w:space="0" w:color="auto"/>
                  </w:divBdr>
                  <w:divsChild>
                    <w:div w:id="1683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21491">
          <w:marLeft w:val="0"/>
          <w:marRight w:val="0"/>
          <w:marTop w:val="0"/>
          <w:marBottom w:val="0"/>
          <w:divBdr>
            <w:top w:val="none" w:sz="0" w:space="0" w:color="auto"/>
            <w:left w:val="none" w:sz="0" w:space="0" w:color="auto"/>
            <w:bottom w:val="none" w:sz="0" w:space="0" w:color="auto"/>
            <w:right w:val="none" w:sz="0" w:space="0" w:color="auto"/>
          </w:divBdr>
        </w:div>
        <w:div w:id="2099708655">
          <w:marLeft w:val="0"/>
          <w:marRight w:val="0"/>
          <w:marTop w:val="0"/>
          <w:marBottom w:val="0"/>
          <w:divBdr>
            <w:top w:val="none" w:sz="0" w:space="0" w:color="auto"/>
            <w:left w:val="none" w:sz="0" w:space="0" w:color="auto"/>
            <w:bottom w:val="none" w:sz="0" w:space="0" w:color="auto"/>
            <w:right w:val="none" w:sz="0" w:space="0" w:color="auto"/>
          </w:divBdr>
        </w:div>
        <w:div w:id="583564682">
          <w:marLeft w:val="0"/>
          <w:marRight w:val="0"/>
          <w:marTop w:val="0"/>
          <w:marBottom w:val="0"/>
          <w:divBdr>
            <w:top w:val="none" w:sz="0" w:space="0" w:color="auto"/>
            <w:left w:val="none" w:sz="0" w:space="0" w:color="auto"/>
            <w:bottom w:val="none" w:sz="0" w:space="0" w:color="auto"/>
            <w:right w:val="none" w:sz="0" w:space="0" w:color="auto"/>
          </w:divBdr>
        </w:div>
        <w:div w:id="1092162022">
          <w:marLeft w:val="0"/>
          <w:marRight w:val="0"/>
          <w:marTop w:val="0"/>
          <w:marBottom w:val="0"/>
          <w:divBdr>
            <w:top w:val="none" w:sz="0" w:space="0" w:color="auto"/>
            <w:left w:val="none" w:sz="0" w:space="0" w:color="auto"/>
            <w:bottom w:val="none" w:sz="0" w:space="0" w:color="auto"/>
            <w:right w:val="none" w:sz="0" w:space="0" w:color="auto"/>
          </w:divBdr>
        </w:div>
        <w:div w:id="702560894">
          <w:marLeft w:val="0"/>
          <w:marRight w:val="0"/>
          <w:marTop w:val="0"/>
          <w:marBottom w:val="0"/>
          <w:divBdr>
            <w:top w:val="none" w:sz="0" w:space="0" w:color="auto"/>
            <w:left w:val="none" w:sz="0" w:space="0" w:color="auto"/>
            <w:bottom w:val="none" w:sz="0" w:space="0" w:color="auto"/>
            <w:right w:val="none" w:sz="0" w:space="0" w:color="auto"/>
          </w:divBdr>
        </w:div>
        <w:div w:id="314457261">
          <w:marLeft w:val="0"/>
          <w:marRight w:val="0"/>
          <w:marTop w:val="0"/>
          <w:marBottom w:val="0"/>
          <w:divBdr>
            <w:top w:val="none" w:sz="0" w:space="0" w:color="auto"/>
            <w:left w:val="none" w:sz="0" w:space="0" w:color="auto"/>
            <w:bottom w:val="none" w:sz="0" w:space="0" w:color="auto"/>
            <w:right w:val="none" w:sz="0" w:space="0" w:color="auto"/>
          </w:divBdr>
        </w:div>
        <w:div w:id="1689285094">
          <w:marLeft w:val="0"/>
          <w:marRight w:val="0"/>
          <w:marTop w:val="0"/>
          <w:marBottom w:val="0"/>
          <w:divBdr>
            <w:top w:val="none" w:sz="0" w:space="0" w:color="auto"/>
            <w:left w:val="none" w:sz="0" w:space="0" w:color="auto"/>
            <w:bottom w:val="none" w:sz="0" w:space="0" w:color="auto"/>
            <w:right w:val="none" w:sz="0" w:space="0" w:color="auto"/>
          </w:divBdr>
        </w:div>
        <w:div w:id="1070349818">
          <w:marLeft w:val="0"/>
          <w:marRight w:val="0"/>
          <w:marTop w:val="0"/>
          <w:marBottom w:val="0"/>
          <w:divBdr>
            <w:top w:val="none" w:sz="0" w:space="0" w:color="auto"/>
            <w:left w:val="none" w:sz="0" w:space="0" w:color="auto"/>
            <w:bottom w:val="none" w:sz="0" w:space="0" w:color="auto"/>
            <w:right w:val="none" w:sz="0" w:space="0" w:color="auto"/>
          </w:divBdr>
        </w:div>
        <w:div w:id="665330717">
          <w:marLeft w:val="0"/>
          <w:marRight w:val="0"/>
          <w:marTop w:val="0"/>
          <w:marBottom w:val="0"/>
          <w:divBdr>
            <w:top w:val="none" w:sz="0" w:space="0" w:color="auto"/>
            <w:left w:val="none" w:sz="0" w:space="0" w:color="auto"/>
            <w:bottom w:val="none" w:sz="0" w:space="0" w:color="auto"/>
            <w:right w:val="none" w:sz="0" w:space="0" w:color="auto"/>
          </w:divBdr>
        </w:div>
        <w:div w:id="257831029">
          <w:marLeft w:val="0"/>
          <w:marRight w:val="0"/>
          <w:marTop w:val="0"/>
          <w:marBottom w:val="0"/>
          <w:divBdr>
            <w:top w:val="none" w:sz="0" w:space="0" w:color="auto"/>
            <w:left w:val="none" w:sz="0" w:space="0" w:color="auto"/>
            <w:bottom w:val="none" w:sz="0" w:space="0" w:color="auto"/>
            <w:right w:val="none" w:sz="0" w:space="0" w:color="auto"/>
          </w:divBdr>
        </w:div>
        <w:div w:id="491333586">
          <w:marLeft w:val="0"/>
          <w:marRight w:val="0"/>
          <w:marTop w:val="0"/>
          <w:marBottom w:val="0"/>
          <w:divBdr>
            <w:top w:val="none" w:sz="0" w:space="0" w:color="auto"/>
            <w:left w:val="none" w:sz="0" w:space="0" w:color="auto"/>
            <w:bottom w:val="none" w:sz="0" w:space="0" w:color="auto"/>
            <w:right w:val="none" w:sz="0" w:space="0" w:color="auto"/>
          </w:divBdr>
        </w:div>
        <w:div w:id="670958323">
          <w:marLeft w:val="0"/>
          <w:marRight w:val="0"/>
          <w:marTop w:val="0"/>
          <w:marBottom w:val="0"/>
          <w:divBdr>
            <w:top w:val="none" w:sz="0" w:space="0" w:color="auto"/>
            <w:left w:val="none" w:sz="0" w:space="0" w:color="auto"/>
            <w:bottom w:val="none" w:sz="0" w:space="0" w:color="auto"/>
            <w:right w:val="none" w:sz="0" w:space="0" w:color="auto"/>
          </w:divBdr>
        </w:div>
        <w:div w:id="997656131">
          <w:marLeft w:val="0"/>
          <w:marRight w:val="0"/>
          <w:marTop w:val="0"/>
          <w:marBottom w:val="0"/>
          <w:divBdr>
            <w:top w:val="none" w:sz="0" w:space="0" w:color="auto"/>
            <w:left w:val="none" w:sz="0" w:space="0" w:color="auto"/>
            <w:bottom w:val="none" w:sz="0" w:space="0" w:color="auto"/>
            <w:right w:val="none" w:sz="0" w:space="0" w:color="auto"/>
          </w:divBdr>
        </w:div>
        <w:div w:id="1073115951">
          <w:marLeft w:val="0"/>
          <w:marRight w:val="0"/>
          <w:marTop w:val="0"/>
          <w:marBottom w:val="0"/>
          <w:divBdr>
            <w:top w:val="none" w:sz="0" w:space="0" w:color="auto"/>
            <w:left w:val="none" w:sz="0" w:space="0" w:color="auto"/>
            <w:bottom w:val="none" w:sz="0" w:space="0" w:color="auto"/>
            <w:right w:val="none" w:sz="0" w:space="0" w:color="auto"/>
          </w:divBdr>
        </w:div>
        <w:div w:id="97987250">
          <w:marLeft w:val="0"/>
          <w:marRight w:val="0"/>
          <w:marTop w:val="0"/>
          <w:marBottom w:val="0"/>
          <w:divBdr>
            <w:top w:val="none" w:sz="0" w:space="0" w:color="auto"/>
            <w:left w:val="none" w:sz="0" w:space="0" w:color="auto"/>
            <w:bottom w:val="none" w:sz="0" w:space="0" w:color="auto"/>
            <w:right w:val="none" w:sz="0" w:space="0" w:color="auto"/>
          </w:divBdr>
        </w:div>
        <w:div w:id="543565964">
          <w:marLeft w:val="0"/>
          <w:marRight w:val="0"/>
          <w:marTop w:val="0"/>
          <w:marBottom w:val="0"/>
          <w:divBdr>
            <w:top w:val="none" w:sz="0" w:space="0" w:color="auto"/>
            <w:left w:val="none" w:sz="0" w:space="0" w:color="auto"/>
            <w:bottom w:val="none" w:sz="0" w:space="0" w:color="auto"/>
            <w:right w:val="none" w:sz="0" w:space="0" w:color="auto"/>
          </w:divBdr>
          <w:divsChild>
            <w:div w:id="2115199747">
              <w:marLeft w:val="0"/>
              <w:marRight w:val="0"/>
              <w:marTop w:val="0"/>
              <w:marBottom w:val="0"/>
              <w:divBdr>
                <w:top w:val="none" w:sz="0" w:space="0" w:color="auto"/>
                <w:left w:val="none" w:sz="0" w:space="0" w:color="auto"/>
                <w:bottom w:val="none" w:sz="0" w:space="0" w:color="auto"/>
                <w:right w:val="none" w:sz="0" w:space="0" w:color="auto"/>
              </w:divBdr>
            </w:div>
            <w:div w:id="154880607">
              <w:marLeft w:val="0"/>
              <w:marRight w:val="0"/>
              <w:marTop w:val="0"/>
              <w:marBottom w:val="0"/>
              <w:divBdr>
                <w:top w:val="none" w:sz="0" w:space="0" w:color="auto"/>
                <w:left w:val="none" w:sz="0" w:space="0" w:color="auto"/>
                <w:bottom w:val="none" w:sz="0" w:space="0" w:color="auto"/>
                <w:right w:val="none" w:sz="0" w:space="0" w:color="auto"/>
              </w:divBdr>
            </w:div>
            <w:div w:id="1059673282">
              <w:marLeft w:val="0"/>
              <w:marRight w:val="0"/>
              <w:marTop w:val="0"/>
              <w:marBottom w:val="0"/>
              <w:divBdr>
                <w:top w:val="none" w:sz="0" w:space="0" w:color="auto"/>
                <w:left w:val="none" w:sz="0" w:space="0" w:color="auto"/>
                <w:bottom w:val="none" w:sz="0" w:space="0" w:color="auto"/>
                <w:right w:val="none" w:sz="0" w:space="0" w:color="auto"/>
              </w:divBdr>
            </w:div>
            <w:div w:id="365564712">
              <w:marLeft w:val="0"/>
              <w:marRight w:val="0"/>
              <w:marTop w:val="0"/>
              <w:marBottom w:val="0"/>
              <w:divBdr>
                <w:top w:val="none" w:sz="0" w:space="0" w:color="auto"/>
                <w:left w:val="none" w:sz="0" w:space="0" w:color="auto"/>
                <w:bottom w:val="none" w:sz="0" w:space="0" w:color="auto"/>
                <w:right w:val="none" w:sz="0" w:space="0" w:color="auto"/>
              </w:divBdr>
            </w:div>
            <w:div w:id="1879662206">
              <w:marLeft w:val="0"/>
              <w:marRight w:val="0"/>
              <w:marTop w:val="0"/>
              <w:marBottom w:val="0"/>
              <w:divBdr>
                <w:top w:val="none" w:sz="0" w:space="0" w:color="auto"/>
                <w:left w:val="none" w:sz="0" w:space="0" w:color="auto"/>
                <w:bottom w:val="none" w:sz="0" w:space="0" w:color="auto"/>
                <w:right w:val="none" w:sz="0" w:space="0" w:color="auto"/>
              </w:divBdr>
            </w:div>
          </w:divsChild>
        </w:div>
        <w:div w:id="969700451">
          <w:marLeft w:val="0"/>
          <w:marRight w:val="0"/>
          <w:marTop w:val="0"/>
          <w:marBottom w:val="0"/>
          <w:divBdr>
            <w:top w:val="none" w:sz="0" w:space="0" w:color="auto"/>
            <w:left w:val="none" w:sz="0" w:space="0" w:color="auto"/>
            <w:bottom w:val="none" w:sz="0" w:space="0" w:color="auto"/>
            <w:right w:val="none" w:sz="0" w:space="0" w:color="auto"/>
          </w:divBdr>
          <w:divsChild>
            <w:div w:id="319042474">
              <w:marLeft w:val="0"/>
              <w:marRight w:val="0"/>
              <w:marTop w:val="0"/>
              <w:marBottom w:val="0"/>
              <w:divBdr>
                <w:top w:val="none" w:sz="0" w:space="0" w:color="auto"/>
                <w:left w:val="none" w:sz="0" w:space="0" w:color="auto"/>
                <w:bottom w:val="none" w:sz="0" w:space="0" w:color="auto"/>
                <w:right w:val="none" w:sz="0" w:space="0" w:color="auto"/>
              </w:divBdr>
            </w:div>
            <w:div w:id="453059412">
              <w:marLeft w:val="0"/>
              <w:marRight w:val="0"/>
              <w:marTop w:val="0"/>
              <w:marBottom w:val="0"/>
              <w:divBdr>
                <w:top w:val="none" w:sz="0" w:space="0" w:color="auto"/>
                <w:left w:val="none" w:sz="0" w:space="0" w:color="auto"/>
                <w:bottom w:val="none" w:sz="0" w:space="0" w:color="auto"/>
                <w:right w:val="none" w:sz="0" w:space="0" w:color="auto"/>
              </w:divBdr>
            </w:div>
            <w:div w:id="1862234034">
              <w:marLeft w:val="0"/>
              <w:marRight w:val="0"/>
              <w:marTop w:val="0"/>
              <w:marBottom w:val="0"/>
              <w:divBdr>
                <w:top w:val="none" w:sz="0" w:space="0" w:color="auto"/>
                <w:left w:val="none" w:sz="0" w:space="0" w:color="auto"/>
                <w:bottom w:val="none" w:sz="0" w:space="0" w:color="auto"/>
                <w:right w:val="none" w:sz="0" w:space="0" w:color="auto"/>
              </w:divBdr>
            </w:div>
            <w:div w:id="1005396062">
              <w:marLeft w:val="0"/>
              <w:marRight w:val="0"/>
              <w:marTop w:val="0"/>
              <w:marBottom w:val="0"/>
              <w:divBdr>
                <w:top w:val="none" w:sz="0" w:space="0" w:color="auto"/>
                <w:left w:val="none" w:sz="0" w:space="0" w:color="auto"/>
                <w:bottom w:val="none" w:sz="0" w:space="0" w:color="auto"/>
                <w:right w:val="none" w:sz="0" w:space="0" w:color="auto"/>
              </w:divBdr>
            </w:div>
            <w:div w:id="1285885631">
              <w:marLeft w:val="0"/>
              <w:marRight w:val="0"/>
              <w:marTop w:val="0"/>
              <w:marBottom w:val="0"/>
              <w:divBdr>
                <w:top w:val="none" w:sz="0" w:space="0" w:color="auto"/>
                <w:left w:val="none" w:sz="0" w:space="0" w:color="auto"/>
                <w:bottom w:val="none" w:sz="0" w:space="0" w:color="auto"/>
                <w:right w:val="none" w:sz="0" w:space="0" w:color="auto"/>
              </w:divBdr>
            </w:div>
          </w:divsChild>
        </w:div>
        <w:div w:id="376200599">
          <w:marLeft w:val="0"/>
          <w:marRight w:val="0"/>
          <w:marTop w:val="0"/>
          <w:marBottom w:val="0"/>
          <w:divBdr>
            <w:top w:val="none" w:sz="0" w:space="0" w:color="auto"/>
            <w:left w:val="none" w:sz="0" w:space="0" w:color="auto"/>
            <w:bottom w:val="none" w:sz="0" w:space="0" w:color="auto"/>
            <w:right w:val="none" w:sz="0" w:space="0" w:color="auto"/>
          </w:divBdr>
        </w:div>
        <w:div w:id="353650454">
          <w:marLeft w:val="0"/>
          <w:marRight w:val="0"/>
          <w:marTop w:val="0"/>
          <w:marBottom w:val="0"/>
          <w:divBdr>
            <w:top w:val="none" w:sz="0" w:space="0" w:color="auto"/>
            <w:left w:val="none" w:sz="0" w:space="0" w:color="auto"/>
            <w:bottom w:val="none" w:sz="0" w:space="0" w:color="auto"/>
            <w:right w:val="none" w:sz="0" w:space="0" w:color="auto"/>
          </w:divBdr>
        </w:div>
        <w:div w:id="896012300">
          <w:marLeft w:val="0"/>
          <w:marRight w:val="0"/>
          <w:marTop w:val="0"/>
          <w:marBottom w:val="0"/>
          <w:divBdr>
            <w:top w:val="none" w:sz="0" w:space="0" w:color="auto"/>
            <w:left w:val="none" w:sz="0" w:space="0" w:color="auto"/>
            <w:bottom w:val="none" w:sz="0" w:space="0" w:color="auto"/>
            <w:right w:val="none" w:sz="0" w:space="0" w:color="auto"/>
          </w:divBdr>
        </w:div>
        <w:div w:id="637800152">
          <w:marLeft w:val="0"/>
          <w:marRight w:val="0"/>
          <w:marTop w:val="0"/>
          <w:marBottom w:val="0"/>
          <w:divBdr>
            <w:top w:val="none" w:sz="0" w:space="0" w:color="auto"/>
            <w:left w:val="none" w:sz="0" w:space="0" w:color="auto"/>
            <w:bottom w:val="none" w:sz="0" w:space="0" w:color="auto"/>
            <w:right w:val="none" w:sz="0" w:space="0" w:color="auto"/>
          </w:divBdr>
        </w:div>
        <w:div w:id="286008011">
          <w:marLeft w:val="0"/>
          <w:marRight w:val="0"/>
          <w:marTop w:val="0"/>
          <w:marBottom w:val="0"/>
          <w:divBdr>
            <w:top w:val="none" w:sz="0" w:space="0" w:color="auto"/>
            <w:left w:val="none" w:sz="0" w:space="0" w:color="auto"/>
            <w:bottom w:val="none" w:sz="0" w:space="0" w:color="auto"/>
            <w:right w:val="none" w:sz="0" w:space="0" w:color="auto"/>
          </w:divBdr>
        </w:div>
        <w:div w:id="1608854083">
          <w:marLeft w:val="0"/>
          <w:marRight w:val="0"/>
          <w:marTop w:val="0"/>
          <w:marBottom w:val="0"/>
          <w:divBdr>
            <w:top w:val="none" w:sz="0" w:space="0" w:color="auto"/>
            <w:left w:val="none" w:sz="0" w:space="0" w:color="auto"/>
            <w:bottom w:val="none" w:sz="0" w:space="0" w:color="auto"/>
            <w:right w:val="none" w:sz="0" w:space="0" w:color="auto"/>
          </w:divBdr>
        </w:div>
        <w:div w:id="1919485539">
          <w:marLeft w:val="0"/>
          <w:marRight w:val="0"/>
          <w:marTop w:val="0"/>
          <w:marBottom w:val="0"/>
          <w:divBdr>
            <w:top w:val="none" w:sz="0" w:space="0" w:color="auto"/>
            <w:left w:val="none" w:sz="0" w:space="0" w:color="auto"/>
            <w:bottom w:val="none" w:sz="0" w:space="0" w:color="auto"/>
            <w:right w:val="none" w:sz="0" w:space="0" w:color="auto"/>
          </w:divBdr>
        </w:div>
        <w:div w:id="418720235">
          <w:marLeft w:val="0"/>
          <w:marRight w:val="0"/>
          <w:marTop w:val="0"/>
          <w:marBottom w:val="0"/>
          <w:divBdr>
            <w:top w:val="none" w:sz="0" w:space="0" w:color="auto"/>
            <w:left w:val="none" w:sz="0" w:space="0" w:color="auto"/>
            <w:bottom w:val="none" w:sz="0" w:space="0" w:color="auto"/>
            <w:right w:val="none" w:sz="0" w:space="0" w:color="auto"/>
          </w:divBdr>
        </w:div>
        <w:div w:id="490022805">
          <w:marLeft w:val="0"/>
          <w:marRight w:val="0"/>
          <w:marTop w:val="0"/>
          <w:marBottom w:val="0"/>
          <w:divBdr>
            <w:top w:val="none" w:sz="0" w:space="0" w:color="auto"/>
            <w:left w:val="none" w:sz="0" w:space="0" w:color="auto"/>
            <w:bottom w:val="none" w:sz="0" w:space="0" w:color="auto"/>
            <w:right w:val="none" w:sz="0" w:space="0" w:color="auto"/>
          </w:divBdr>
          <w:divsChild>
            <w:div w:id="2028098753">
              <w:marLeft w:val="-75"/>
              <w:marRight w:val="0"/>
              <w:marTop w:val="30"/>
              <w:marBottom w:val="30"/>
              <w:divBdr>
                <w:top w:val="none" w:sz="0" w:space="0" w:color="auto"/>
                <w:left w:val="none" w:sz="0" w:space="0" w:color="auto"/>
                <w:bottom w:val="none" w:sz="0" w:space="0" w:color="auto"/>
                <w:right w:val="none" w:sz="0" w:space="0" w:color="auto"/>
              </w:divBdr>
              <w:divsChild>
                <w:div w:id="1326469934">
                  <w:marLeft w:val="0"/>
                  <w:marRight w:val="0"/>
                  <w:marTop w:val="0"/>
                  <w:marBottom w:val="0"/>
                  <w:divBdr>
                    <w:top w:val="none" w:sz="0" w:space="0" w:color="auto"/>
                    <w:left w:val="none" w:sz="0" w:space="0" w:color="auto"/>
                    <w:bottom w:val="none" w:sz="0" w:space="0" w:color="auto"/>
                    <w:right w:val="none" w:sz="0" w:space="0" w:color="auto"/>
                  </w:divBdr>
                  <w:divsChild>
                    <w:div w:id="1057242121">
                      <w:marLeft w:val="0"/>
                      <w:marRight w:val="0"/>
                      <w:marTop w:val="0"/>
                      <w:marBottom w:val="0"/>
                      <w:divBdr>
                        <w:top w:val="none" w:sz="0" w:space="0" w:color="auto"/>
                        <w:left w:val="none" w:sz="0" w:space="0" w:color="auto"/>
                        <w:bottom w:val="none" w:sz="0" w:space="0" w:color="auto"/>
                        <w:right w:val="none" w:sz="0" w:space="0" w:color="auto"/>
                      </w:divBdr>
                    </w:div>
                  </w:divsChild>
                </w:div>
                <w:div w:id="1618947655">
                  <w:marLeft w:val="0"/>
                  <w:marRight w:val="0"/>
                  <w:marTop w:val="0"/>
                  <w:marBottom w:val="0"/>
                  <w:divBdr>
                    <w:top w:val="none" w:sz="0" w:space="0" w:color="auto"/>
                    <w:left w:val="none" w:sz="0" w:space="0" w:color="auto"/>
                    <w:bottom w:val="none" w:sz="0" w:space="0" w:color="auto"/>
                    <w:right w:val="none" w:sz="0" w:space="0" w:color="auto"/>
                  </w:divBdr>
                  <w:divsChild>
                    <w:div w:id="520050103">
                      <w:marLeft w:val="0"/>
                      <w:marRight w:val="0"/>
                      <w:marTop w:val="0"/>
                      <w:marBottom w:val="0"/>
                      <w:divBdr>
                        <w:top w:val="none" w:sz="0" w:space="0" w:color="auto"/>
                        <w:left w:val="none" w:sz="0" w:space="0" w:color="auto"/>
                        <w:bottom w:val="none" w:sz="0" w:space="0" w:color="auto"/>
                        <w:right w:val="none" w:sz="0" w:space="0" w:color="auto"/>
                      </w:divBdr>
                    </w:div>
                  </w:divsChild>
                </w:div>
                <w:div w:id="785320484">
                  <w:marLeft w:val="0"/>
                  <w:marRight w:val="0"/>
                  <w:marTop w:val="0"/>
                  <w:marBottom w:val="0"/>
                  <w:divBdr>
                    <w:top w:val="none" w:sz="0" w:space="0" w:color="auto"/>
                    <w:left w:val="none" w:sz="0" w:space="0" w:color="auto"/>
                    <w:bottom w:val="none" w:sz="0" w:space="0" w:color="auto"/>
                    <w:right w:val="none" w:sz="0" w:space="0" w:color="auto"/>
                  </w:divBdr>
                  <w:divsChild>
                    <w:div w:id="1990210691">
                      <w:marLeft w:val="0"/>
                      <w:marRight w:val="0"/>
                      <w:marTop w:val="0"/>
                      <w:marBottom w:val="0"/>
                      <w:divBdr>
                        <w:top w:val="none" w:sz="0" w:space="0" w:color="auto"/>
                        <w:left w:val="none" w:sz="0" w:space="0" w:color="auto"/>
                        <w:bottom w:val="none" w:sz="0" w:space="0" w:color="auto"/>
                        <w:right w:val="none" w:sz="0" w:space="0" w:color="auto"/>
                      </w:divBdr>
                    </w:div>
                  </w:divsChild>
                </w:div>
                <w:div w:id="301497857">
                  <w:marLeft w:val="0"/>
                  <w:marRight w:val="0"/>
                  <w:marTop w:val="0"/>
                  <w:marBottom w:val="0"/>
                  <w:divBdr>
                    <w:top w:val="none" w:sz="0" w:space="0" w:color="auto"/>
                    <w:left w:val="none" w:sz="0" w:space="0" w:color="auto"/>
                    <w:bottom w:val="none" w:sz="0" w:space="0" w:color="auto"/>
                    <w:right w:val="none" w:sz="0" w:space="0" w:color="auto"/>
                  </w:divBdr>
                  <w:divsChild>
                    <w:div w:id="310864971">
                      <w:marLeft w:val="0"/>
                      <w:marRight w:val="0"/>
                      <w:marTop w:val="0"/>
                      <w:marBottom w:val="0"/>
                      <w:divBdr>
                        <w:top w:val="none" w:sz="0" w:space="0" w:color="auto"/>
                        <w:left w:val="none" w:sz="0" w:space="0" w:color="auto"/>
                        <w:bottom w:val="none" w:sz="0" w:space="0" w:color="auto"/>
                        <w:right w:val="none" w:sz="0" w:space="0" w:color="auto"/>
                      </w:divBdr>
                    </w:div>
                  </w:divsChild>
                </w:div>
                <w:div w:id="1626157223">
                  <w:marLeft w:val="0"/>
                  <w:marRight w:val="0"/>
                  <w:marTop w:val="0"/>
                  <w:marBottom w:val="0"/>
                  <w:divBdr>
                    <w:top w:val="none" w:sz="0" w:space="0" w:color="auto"/>
                    <w:left w:val="none" w:sz="0" w:space="0" w:color="auto"/>
                    <w:bottom w:val="none" w:sz="0" w:space="0" w:color="auto"/>
                    <w:right w:val="none" w:sz="0" w:space="0" w:color="auto"/>
                  </w:divBdr>
                  <w:divsChild>
                    <w:div w:id="621690460">
                      <w:marLeft w:val="0"/>
                      <w:marRight w:val="0"/>
                      <w:marTop w:val="0"/>
                      <w:marBottom w:val="0"/>
                      <w:divBdr>
                        <w:top w:val="none" w:sz="0" w:space="0" w:color="auto"/>
                        <w:left w:val="none" w:sz="0" w:space="0" w:color="auto"/>
                        <w:bottom w:val="none" w:sz="0" w:space="0" w:color="auto"/>
                        <w:right w:val="none" w:sz="0" w:space="0" w:color="auto"/>
                      </w:divBdr>
                    </w:div>
                  </w:divsChild>
                </w:div>
                <w:div w:id="1428234456">
                  <w:marLeft w:val="0"/>
                  <w:marRight w:val="0"/>
                  <w:marTop w:val="0"/>
                  <w:marBottom w:val="0"/>
                  <w:divBdr>
                    <w:top w:val="none" w:sz="0" w:space="0" w:color="auto"/>
                    <w:left w:val="none" w:sz="0" w:space="0" w:color="auto"/>
                    <w:bottom w:val="none" w:sz="0" w:space="0" w:color="auto"/>
                    <w:right w:val="none" w:sz="0" w:space="0" w:color="auto"/>
                  </w:divBdr>
                  <w:divsChild>
                    <w:div w:id="518088717">
                      <w:marLeft w:val="0"/>
                      <w:marRight w:val="0"/>
                      <w:marTop w:val="0"/>
                      <w:marBottom w:val="0"/>
                      <w:divBdr>
                        <w:top w:val="none" w:sz="0" w:space="0" w:color="auto"/>
                        <w:left w:val="none" w:sz="0" w:space="0" w:color="auto"/>
                        <w:bottom w:val="none" w:sz="0" w:space="0" w:color="auto"/>
                        <w:right w:val="none" w:sz="0" w:space="0" w:color="auto"/>
                      </w:divBdr>
                    </w:div>
                  </w:divsChild>
                </w:div>
                <w:div w:id="467406355">
                  <w:marLeft w:val="0"/>
                  <w:marRight w:val="0"/>
                  <w:marTop w:val="0"/>
                  <w:marBottom w:val="0"/>
                  <w:divBdr>
                    <w:top w:val="none" w:sz="0" w:space="0" w:color="auto"/>
                    <w:left w:val="none" w:sz="0" w:space="0" w:color="auto"/>
                    <w:bottom w:val="none" w:sz="0" w:space="0" w:color="auto"/>
                    <w:right w:val="none" w:sz="0" w:space="0" w:color="auto"/>
                  </w:divBdr>
                  <w:divsChild>
                    <w:div w:id="583421222">
                      <w:marLeft w:val="0"/>
                      <w:marRight w:val="0"/>
                      <w:marTop w:val="0"/>
                      <w:marBottom w:val="0"/>
                      <w:divBdr>
                        <w:top w:val="none" w:sz="0" w:space="0" w:color="auto"/>
                        <w:left w:val="none" w:sz="0" w:space="0" w:color="auto"/>
                        <w:bottom w:val="none" w:sz="0" w:space="0" w:color="auto"/>
                        <w:right w:val="none" w:sz="0" w:space="0" w:color="auto"/>
                      </w:divBdr>
                    </w:div>
                    <w:div w:id="926033209">
                      <w:marLeft w:val="0"/>
                      <w:marRight w:val="0"/>
                      <w:marTop w:val="0"/>
                      <w:marBottom w:val="0"/>
                      <w:divBdr>
                        <w:top w:val="none" w:sz="0" w:space="0" w:color="auto"/>
                        <w:left w:val="none" w:sz="0" w:space="0" w:color="auto"/>
                        <w:bottom w:val="none" w:sz="0" w:space="0" w:color="auto"/>
                        <w:right w:val="none" w:sz="0" w:space="0" w:color="auto"/>
                      </w:divBdr>
                    </w:div>
                  </w:divsChild>
                </w:div>
                <w:div w:id="1793742263">
                  <w:marLeft w:val="0"/>
                  <w:marRight w:val="0"/>
                  <w:marTop w:val="0"/>
                  <w:marBottom w:val="0"/>
                  <w:divBdr>
                    <w:top w:val="none" w:sz="0" w:space="0" w:color="auto"/>
                    <w:left w:val="none" w:sz="0" w:space="0" w:color="auto"/>
                    <w:bottom w:val="none" w:sz="0" w:space="0" w:color="auto"/>
                    <w:right w:val="none" w:sz="0" w:space="0" w:color="auto"/>
                  </w:divBdr>
                  <w:divsChild>
                    <w:div w:id="72900787">
                      <w:marLeft w:val="0"/>
                      <w:marRight w:val="0"/>
                      <w:marTop w:val="0"/>
                      <w:marBottom w:val="0"/>
                      <w:divBdr>
                        <w:top w:val="none" w:sz="0" w:space="0" w:color="auto"/>
                        <w:left w:val="none" w:sz="0" w:space="0" w:color="auto"/>
                        <w:bottom w:val="none" w:sz="0" w:space="0" w:color="auto"/>
                        <w:right w:val="none" w:sz="0" w:space="0" w:color="auto"/>
                      </w:divBdr>
                    </w:div>
                  </w:divsChild>
                </w:div>
                <w:div w:id="1222785122">
                  <w:marLeft w:val="0"/>
                  <w:marRight w:val="0"/>
                  <w:marTop w:val="0"/>
                  <w:marBottom w:val="0"/>
                  <w:divBdr>
                    <w:top w:val="none" w:sz="0" w:space="0" w:color="auto"/>
                    <w:left w:val="none" w:sz="0" w:space="0" w:color="auto"/>
                    <w:bottom w:val="none" w:sz="0" w:space="0" w:color="auto"/>
                    <w:right w:val="none" w:sz="0" w:space="0" w:color="auto"/>
                  </w:divBdr>
                  <w:divsChild>
                    <w:div w:id="2015109861">
                      <w:marLeft w:val="0"/>
                      <w:marRight w:val="0"/>
                      <w:marTop w:val="0"/>
                      <w:marBottom w:val="0"/>
                      <w:divBdr>
                        <w:top w:val="none" w:sz="0" w:space="0" w:color="auto"/>
                        <w:left w:val="none" w:sz="0" w:space="0" w:color="auto"/>
                        <w:bottom w:val="none" w:sz="0" w:space="0" w:color="auto"/>
                        <w:right w:val="none" w:sz="0" w:space="0" w:color="auto"/>
                      </w:divBdr>
                    </w:div>
                  </w:divsChild>
                </w:div>
                <w:div w:id="1034384171">
                  <w:marLeft w:val="0"/>
                  <w:marRight w:val="0"/>
                  <w:marTop w:val="0"/>
                  <w:marBottom w:val="0"/>
                  <w:divBdr>
                    <w:top w:val="none" w:sz="0" w:space="0" w:color="auto"/>
                    <w:left w:val="none" w:sz="0" w:space="0" w:color="auto"/>
                    <w:bottom w:val="none" w:sz="0" w:space="0" w:color="auto"/>
                    <w:right w:val="none" w:sz="0" w:space="0" w:color="auto"/>
                  </w:divBdr>
                  <w:divsChild>
                    <w:div w:id="449327057">
                      <w:marLeft w:val="0"/>
                      <w:marRight w:val="0"/>
                      <w:marTop w:val="0"/>
                      <w:marBottom w:val="0"/>
                      <w:divBdr>
                        <w:top w:val="none" w:sz="0" w:space="0" w:color="auto"/>
                        <w:left w:val="none" w:sz="0" w:space="0" w:color="auto"/>
                        <w:bottom w:val="none" w:sz="0" w:space="0" w:color="auto"/>
                        <w:right w:val="none" w:sz="0" w:space="0" w:color="auto"/>
                      </w:divBdr>
                    </w:div>
                    <w:div w:id="224142200">
                      <w:marLeft w:val="0"/>
                      <w:marRight w:val="0"/>
                      <w:marTop w:val="0"/>
                      <w:marBottom w:val="0"/>
                      <w:divBdr>
                        <w:top w:val="none" w:sz="0" w:space="0" w:color="auto"/>
                        <w:left w:val="none" w:sz="0" w:space="0" w:color="auto"/>
                        <w:bottom w:val="none" w:sz="0" w:space="0" w:color="auto"/>
                        <w:right w:val="none" w:sz="0" w:space="0" w:color="auto"/>
                      </w:divBdr>
                    </w:div>
                  </w:divsChild>
                </w:div>
                <w:div w:id="1078789540">
                  <w:marLeft w:val="0"/>
                  <w:marRight w:val="0"/>
                  <w:marTop w:val="0"/>
                  <w:marBottom w:val="0"/>
                  <w:divBdr>
                    <w:top w:val="none" w:sz="0" w:space="0" w:color="auto"/>
                    <w:left w:val="none" w:sz="0" w:space="0" w:color="auto"/>
                    <w:bottom w:val="none" w:sz="0" w:space="0" w:color="auto"/>
                    <w:right w:val="none" w:sz="0" w:space="0" w:color="auto"/>
                  </w:divBdr>
                  <w:divsChild>
                    <w:div w:id="1576088875">
                      <w:marLeft w:val="0"/>
                      <w:marRight w:val="0"/>
                      <w:marTop w:val="0"/>
                      <w:marBottom w:val="0"/>
                      <w:divBdr>
                        <w:top w:val="none" w:sz="0" w:space="0" w:color="auto"/>
                        <w:left w:val="none" w:sz="0" w:space="0" w:color="auto"/>
                        <w:bottom w:val="none" w:sz="0" w:space="0" w:color="auto"/>
                        <w:right w:val="none" w:sz="0" w:space="0" w:color="auto"/>
                      </w:divBdr>
                    </w:div>
                  </w:divsChild>
                </w:div>
                <w:div w:id="1497182466">
                  <w:marLeft w:val="0"/>
                  <w:marRight w:val="0"/>
                  <w:marTop w:val="0"/>
                  <w:marBottom w:val="0"/>
                  <w:divBdr>
                    <w:top w:val="none" w:sz="0" w:space="0" w:color="auto"/>
                    <w:left w:val="none" w:sz="0" w:space="0" w:color="auto"/>
                    <w:bottom w:val="none" w:sz="0" w:space="0" w:color="auto"/>
                    <w:right w:val="none" w:sz="0" w:space="0" w:color="auto"/>
                  </w:divBdr>
                  <w:divsChild>
                    <w:div w:id="1724476249">
                      <w:marLeft w:val="0"/>
                      <w:marRight w:val="0"/>
                      <w:marTop w:val="0"/>
                      <w:marBottom w:val="0"/>
                      <w:divBdr>
                        <w:top w:val="none" w:sz="0" w:space="0" w:color="auto"/>
                        <w:left w:val="none" w:sz="0" w:space="0" w:color="auto"/>
                        <w:bottom w:val="none" w:sz="0" w:space="0" w:color="auto"/>
                        <w:right w:val="none" w:sz="0" w:space="0" w:color="auto"/>
                      </w:divBdr>
                    </w:div>
                  </w:divsChild>
                </w:div>
                <w:div w:id="1315182236">
                  <w:marLeft w:val="0"/>
                  <w:marRight w:val="0"/>
                  <w:marTop w:val="0"/>
                  <w:marBottom w:val="0"/>
                  <w:divBdr>
                    <w:top w:val="none" w:sz="0" w:space="0" w:color="auto"/>
                    <w:left w:val="none" w:sz="0" w:space="0" w:color="auto"/>
                    <w:bottom w:val="none" w:sz="0" w:space="0" w:color="auto"/>
                    <w:right w:val="none" w:sz="0" w:space="0" w:color="auto"/>
                  </w:divBdr>
                  <w:divsChild>
                    <w:div w:id="957179046">
                      <w:marLeft w:val="0"/>
                      <w:marRight w:val="0"/>
                      <w:marTop w:val="0"/>
                      <w:marBottom w:val="0"/>
                      <w:divBdr>
                        <w:top w:val="none" w:sz="0" w:space="0" w:color="auto"/>
                        <w:left w:val="none" w:sz="0" w:space="0" w:color="auto"/>
                        <w:bottom w:val="none" w:sz="0" w:space="0" w:color="auto"/>
                        <w:right w:val="none" w:sz="0" w:space="0" w:color="auto"/>
                      </w:divBdr>
                    </w:div>
                  </w:divsChild>
                </w:div>
                <w:div w:id="2073653957">
                  <w:marLeft w:val="0"/>
                  <w:marRight w:val="0"/>
                  <w:marTop w:val="0"/>
                  <w:marBottom w:val="0"/>
                  <w:divBdr>
                    <w:top w:val="none" w:sz="0" w:space="0" w:color="auto"/>
                    <w:left w:val="none" w:sz="0" w:space="0" w:color="auto"/>
                    <w:bottom w:val="none" w:sz="0" w:space="0" w:color="auto"/>
                    <w:right w:val="none" w:sz="0" w:space="0" w:color="auto"/>
                  </w:divBdr>
                  <w:divsChild>
                    <w:div w:id="2012297503">
                      <w:marLeft w:val="0"/>
                      <w:marRight w:val="0"/>
                      <w:marTop w:val="0"/>
                      <w:marBottom w:val="0"/>
                      <w:divBdr>
                        <w:top w:val="none" w:sz="0" w:space="0" w:color="auto"/>
                        <w:left w:val="none" w:sz="0" w:space="0" w:color="auto"/>
                        <w:bottom w:val="none" w:sz="0" w:space="0" w:color="auto"/>
                        <w:right w:val="none" w:sz="0" w:space="0" w:color="auto"/>
                      </w:divBdr>
                    </w:div>
                  </w:divsChild>
                </w:div>
                <w:div w:id="1391267753">
                  <w:marLeft w:val="0"/>
                  <w:marRight w:val="0"/>
                  <w:marTop w:val="0"/>
                  <w:marBottom w:val="0"/>
                  <w:divBdr>
                    <w:top w:val="none" w:sz="0" w:space="0" w:color="auto"/>
                    <w:left w:val="none" w:sz="0" w:space="0" w:color="auto"/>
                    <w:bottom w:val="none" w:sz="0" w:space="0" w:color="auto"/>
                    <w:right w:val="none" w:sz="0" w:space="0" w:color="auto"/>
                  </w:divBdr>
                  <w:divsChild>
                    <w:div w:id="226917490">
                      <w:marLeft w:val="0"/>
                      <w:marRight w:val="0"/>
                      <w:marTop w:val="0"/>
                      <w:marBottom w:val="0"/>
                      <w:divBdr>
                        <w:top w:val="none" w:sz="0" w:space="0" w:color="auto"/>
                        <w:left w:val="none" w:sz="0" w:space="0" w:color="auto"/>
                        <w:bottom w:val="none" w:sz="0" w:space="0" w:color="auto"/>
                        <w:right w:val="none" w:sz="0" w:space="0" w:color="auto"/>
                      </w:divBdr>
                    </w:div>
                  </w:divsChild>
                </w:div>
                <w:div w:id="546186820">
                  <w:marLeft w:val="0"/>
                  <w:marRight w:val="0"/>
                  <w:marTop w:val="0"/>
                  <w:marBottom w:val="0"/>
                  <w:divBdr>
                    <w:top w:val="none" w:sz="0" w:space="0" w:color="auto"/>
                    <w:left w:val="none" w:sz="0" w:space="0" w:color="auto"/>
                    <w:bottom w:val="none" w:sz="0" w:space="0" w:color="auto"/>
                    <w:right w:val="none" w:sz="0" w:space="0" w:color="auto"/>
                  </w:divBdr>
                  <w:divsChild>
                    <w:div w:id="1334139971">
                      <w:marLeft w:val="0"/>
                      <w:marRight w:val="0"/>
                      <w:marTop w:val="0"/>
                      <w:marBottom w:val="0"/>
                      <w:divBdr>
                        <w:top w:val="none" w:sz="0" w:space="0" w:color="auto"/>
                        <w:left w:val="none" w:sz="0" w:space="0" w:color="auto"/>
                        <w:bottom w:val="none" w:sz="0" w:space="0" w:color="auto"/>
                        <w:right w:val="none" w:sz="0" w:space="0" w:color="auto"/>
                      </w:divBdr>
                    </w:div>
                  </w:divsChild>
                </w:div>
                <w:div w:id="514923185">
                  <w:marLeft w:val="0"/>
                  <w:marRight w:val="0"/>
                  <w:marTop w:val="0"/>
                  <w:marBottom w:val="0"/>
                  <w:divBdr>
                    <w:top w:val="none" w:sz="0" w:space="0" w:color="auto"/>
                    <w:left w:val="none" w:sz="0" w:space="0" w:color="auto"/>
                    <w:bottom w:val="none" w:sz="0" w:space="0" w:color="auto"/>
                    <w:right w:val="none" w:sz="0" w:space="0" w:color="auto"/>
                  </w:divBdr>
                  <w:divsChild>
                    <w:div w:id="477773032">
                      <w:marLeft w:val="0"/>
                      <w:marRight w:val="0"/>
                      <w:marTop w:val="0"/>
                      <w:marBottom w:val="0"/>
                      <w:divBdr>
                        <w:top w:val="none" w:sz="0" w:space="0" w:color="auto"/>
                        <w:left w:val="none" w:sz="0" w:space="0" w:color="auto"/>
                        <w:bottom w:val="none" w:sz="0" w:space="0" w:color="auto"/>
                        <w:right w:val="none" w:sz="0" w:space="0" w:color="auto"/>
                      </w:divBdr>
                    </w:div>
                  </w:divsChild>
                </w:div>
                <w:div w:id="187722210">
                  <w:marLeft w:val="0"/>
                  <w:marRight w:val="0"/>
                  <w:marTop w:val="0"/>
                  <w:marBottom w:val="0"/>
                  <w:divBdr>
                    <w:top w:val="none" w:sz="0" w:space="0" w:color="auto"/>
                    <w:left w:val="none" w:sz="0" w:space="0" w:color="auto"/>
                    <w:bottom w:val="none" w:sz="0" w:space="0" w:color="auto"/>
                    <w:right w:val="none" w:sz="0" w:space="0" w:color="auto"/>
                  </w:divBdr>
                  <w:divsChild>
                    <w:div w:id="285158864">
                      <w:marLeft w:val="0"/>
                      <w:marRight w:val="0"/>
                      <w:marTop w:val="0"/>
                      <w:marBottom w:val="0"/>
                      <w:divBdr>
                        <w:top w:val="none" w:sz="0" w:space="0" w:color="auto"/>
                        <w:left w:val="none" w:sz="0" w:space="0" w:color="auto"/>
                        <w:bottom w:val="none" w:sz="0" w:space="0" w:color="auto"/>
                        <w:right w:val="none" w:sz="0" w:space="0" w:color="auto"/>
                      </w:divBdr>
                    </w:div>
                  </w:divsChild>
                </w:div>
                <w:div w:id="814645206">
                  <w:marLeft w:val="0"/>
                  <w:marRight w:val="0"/>
                  <w:marTop w:val="0"/>
                  <w:marBottom w:val="0"/>
                  <w:divBdr>
                    <w:top w:val="none" w:sz="0" w:space="0" w:color="auto"/>
                    <w:left w:val="none" w:sz="0" w:space="0" w:color="auto"/>
                    <w:bottom w:val="none" w:sz="0" w:space="0" w:color="auto"/>
                    <w:right w:val="none" w:sz="0" w:space="0" w:color="auto"/>
                  </w:divBdr>
                  <w:divsChild>
                    <w:div w:id="409273646">
                      <w:marLeft w:val="0"/>
                      <w:marRight w:val="0"/>
                      <w:marTop w:val="0"/>
                      <w:marBottom w:val="0"/>
                      <w:divBdr>
                        <w:top w:val="none" w:sz="0" w:space="0" w:color="auto"/>
                        <w:left w:val="none" w:sz="0" w:space="0" w:color="auto"/>
                        <w:bottom w:val="none" w:sz="0" w:space="0" w:color="auto"/>
                        <w:right w:val="none" w:sz="0" w:space="0" w:color="auto"/>
                      </w:divBdr>
                    </w:div>
                  </w:divsChild>
                </w:div>
                <w:div w:id="606930288">
                  <w:marLeft w:val="0"/>
                  <w:marRight w:val="0"/>
                  <w:marTop w:val="0"/>
                  <w:marBottom w:val="0"/>
                  <w:divBdr>
                    <w:top w:val="none" w:sz="0" w:space="0" w:color="auto"/>
                    <w:left w:val="none" w:sz="0" w:space="0" w:color="auto"/>
                    <w:bottom w:val="none" w:sz="0" w:space="0" w:color="auto"/>
                    <w:right w:val="none" w:sz="0" w:space="0" w:color="auto"/>
                  </w:divBdr>
                  <w:divsChild>
                    <w:div w:id="1522477797">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0"/>
                  <w:divBdr>
                    <w:top w:val="none" w:sz="0" w:space="0" w:color="auto"/>
                    <w:left w:val="none" w:sz="0" w:space="0" w:color="auto"/>
                    <w:bottom w:val="none" w:sz="0" w:space="0" w:color="auto"/>
                    <w:right w:val="none" w:sz="0" w:space="0" w:color="auto"/>
                  </w:divBdr>
                  <w:divsChild>
                    <w:div w:id="592785493">
                      <w:marLeft w:val="0"/>
                      <w:marRight w:val="0"/>
                      <w:marTop w:val="0"/>
                      <w:marBottom w:val="0"/>
                      <w:divBdr>
                        <w:top w:val="none" w:sz="0" w:space="0" w:color="auto"/>
                        <w:left w:val="none" w:sz="0" w:space="0" w:color="auto"/>
                        <w:bottom w:val="none" w:sz="0" w:space="0" w:color="auto"/>
                        <w:right w:val="none" w:sz="0" w:space="0" w:color="auto"/>
                      </w:divBdr>
                    </w:div>
                  </w:divsChild>
                </w:div>
                <w:div w:id="1457022852">
                  <w:marLeft w:val="0"/>
                  <w:marRight w:val="0"/>
                  <w:marTop w:val="0"/>
                  <w:marBottom w:val="0"/>
                  <w:divBdr>
                    <w:top w:val="none" w:sz="0" w:space="0" w:color="auto"/>
                    <w:left w:val="none" w:sz="0" w:space="0" w:color="auto"/>
                    <w:bottom w:val="none" w:sz="0" w:space="0" w:color="auto"/>
                    <w:right w:val="none" w:sz="0" w:space="0" w:color="auto"/>
                  </w:divBdr>
                  <w:divsChild>
                    <w:div w:id="741679095">
                      <w:marLeft w:val="0"/>
                      <w:marRight w:val="0"/>
                      <w:marTop w:val="0"/>
                      <w:marBottom w:val="0"/>
                      <w:divBdr>
                        <w:top w:val="none" w:sz="0" w:space="0" w:color="auto"/>
                        <w:left w:val="none" w:sz="0" w:space="0" w:color="auto"/>
                        <w:bottom w:val="none" w:sz="0" w:space="0" w:color="auto"/>
                        <w:right w:val="none" w:sz="0" w:space="0" w:color="auto"/>
                      </w:divBdr>
                    </w:div>
                  </w:divsChild>
                </w:div>
                <w:div w:id="714086962">
                  <w:marLeft w:val="0"/>
                  <w:marRight w:val="0"/>
                  <w:marTop w:val="0"/>
                  <w:marBottom w:val="0"/>
                  <w:divBdr>
                    <w:top w:val="none" w:sz="0" w:space="0" w:color="auto"/>
                    <w:left w:val="none" w:sz="0" w:space="0" w:color="auto"/>
                    <w:bottom w:val="none" w:sz="0" w:space="0" w:color="auto"/>
                    <w:right w:val="none" w:sz="0" w:space="0" w:color="auto"/>
                  </w:divBdr>
                  <w:divsChild>
                    <w:div w:id="1543783450">
                      <w:marLeft w:val="0"/>
                      <w:marRight w:val="0"/>
                      <w:marTop w:val="0"/>
                      <w:marBottom w:val="0"/>
                      <w:divBdr>
                        <w:top w:val="none" w:sz="0" w:space="0" w:color="auto"/>
                        <w:left w:val="none" w:sz="0" w:space="0" w:color="auto"/>
                        <w:bottom w:val="none" w:sz="0" w:space="0" w:color="auto"/>
                        <w:right w:val="none" w:sz="0" w:space="0" w:color="auto"/>
                      </w:divBdr>
                    </w:div>
                  </w:divsChild>
                </w:div>
                <w:div w:id="1995329950">
                  <w:marLeft w:val="0"/>
                  <w:marRight w:val="0"/>
                  <w:marTop w:val="0"/>
                  <w:marBottom w:val="0"/>
                  <w:divBdr>
                    <w:top w:val="none" w:sz="0" w:space="0" w:color="auto"/>
                    <w:left w:val="none" w:sz="0" w:space="0" w:color="auto"/>
                    <w:bottom w:val="none" w:sz="0" w:space="0" w:color="auto"/>
                    <w:right w:val="none" w:sz="0" w:space="0" w:color="auto"/>
                  </w:divBdr>
                  <w:divsChild>
                    <w:div w:id="2082631144">
                      <w:marLeft w:val="0"/>
                      <w:marRight w:val="0"/>
                      <w:marTop w:val="0"/>
                      <w:marBottom w:val="0"/>
                      <w:divBdr>
                        <w:top w:val="none" w:sz="0" w:space="0" w:color="auto"/>
                        <w:left w:val="none" w:sz="0" w:space="0" w:color="auto"/>
                        <w:bottom w:val="none" w:sz="0" w:space="0" w:color="auto"/>
                        <w:right w:val="none" w:sz="0" w:space="0" w:color="auto"/>
                      </w:divBdr>
                    </w:div>
                  </w:divsChild>
                </w:div>
                <w:div w:id="2123256099">
                  <w:marLeft w:val="0"/>
                  <w:marRight w:val="0"/>
                  <w:marTop w:val="0"/>
                  <w:marBottom w:val="0"/>
                  <w:divBdr>
                    <w:top w:val="none" w:sz="0" w:space="0" w:color="auto"/>
                    <w:left w:val="none" w:sz="0" w:space="0" w:color="auto"/>
                    <w:bottom w:val="none" w:sz="0" w:space="0" w:color="auto"/>
                    <w:right w:val="none" w:sz="0" w:space="0" w:color="auto"/>
                  </w:divBdr>
                  <w:divsChild>
                    <w:div w:id="1006861434">
                      <w:marLeft w:val="0"/>
                      <w:marRight w:val="0"/>
                      <w:marTop w:val="0"/>
                      <w:marBottom w:val="0"/>
                      <w:divBdr>
                        <w:top w:val="none" w:sz="0" w:space="0" w:color="auto"/>
                        <w:left w:val="none" w:sz="0" w:space="0" w:color="auto"/>
                        <w:bottom w:val="none" w:sz="0" w:space="0" w:color="auto"/>
                        <w:right w:val="none" w:sz="0" w:space="0" w:color="auto"/>
                      </w:divBdr>
                    </w:div>
                  </w:divsChild>
                </w:div>
                <w:div w:id="1390376781">
                  <w:marLeft w:val="0"/>
                  <w:marRight w:val="0"/>
                  <w:marTop w:val="0"/>
                  <w:marBottom w:val="0"/>
                  <w:divBdr>
                    <w:top w:val="none" w:sz="0" w:space="0" w:color="auto"/>
                    <w:left w:val="none" w:sz="0" w:space="0" w:color="auto"/>
                    <w:bottom w:val="none" w:sz="0" w:space="0" w:color="auto"/>
                    <w:right w:val="none" w:sz="0" w:space="0" w:color="auto"/>
                  </w:divBdr>
                  <w:divsChild>
                    <w:div w:id="1571505636">
                      <w:marLeft w:val="0"/>
                      <w:marRight w:val="0"/>
                      <w:marTop w:val="0"/>
                      <w:marBottom w:val="0"/>
                      <w:divBdr>
                        <w:top w:val="none" w:sz="0" w:space="0" w:color="auto"/>
                        <w:left w:val="none" w:sz="0" w:space="0" w:color="auto"/>
                        <w:bottom w:val="none" w:sz="0" w:space="0" w:color="auto"/>
                        <w:right w:val="none" w:sz="0" w:space="0" w:color="auto"/>
                      </w:divBdr>
                    </w:div>
                  </w:divsChild>
                </w:div>
                <w:div w:id="1087000074">
                  <w:marLeft w:val="0"/>
                  <w:marRight w:val="0"/>
                  <w:marTop w:val="0"/>
                  <w:marBottom w:val="0"/>
                  <w:divBdr>
                    <w:top w:val="none" w:sz="0" w:space="0" w:color="auto"/>
                    <w:left w:val="none" w:sz="0" w:space="0" w:color="auto"/>
                    <w:bottom w:val="none" w:sz="0" w:space="0" w:color="auto"/>
                    <w:right w:val="none" w:sz="0" w:space="0" w:color="auto"/>
                  </w:divBdr>
                  <w:divsChild>
                    <w:div w:id="1751661437">
                      <w:marLeft w:val="0"/>
                      <w:marRight w:val="0"/>
                      <w:marTop w:val="0"/>
                      <w:marBottom w:val="0"/>
                      <w:divBdr>
                        <w:top w:val="none" w:sz="0" w:space="0" w:color="auto"/>
                        <w:left w:val="none" w:sz="0" w:space="0" w:color="auto"/>
                        <w:bottom w:val="none" w:sz="0" w:space="0" w:color="auto"/>
                        <w:right w:val="none" w:sz="0" w:space="0" w:color="auto"/>
                      </w:divBdr>
                    </w:div>
                  </w:divsChild>
                </w:div>
                <w:div w:id="724371451">
                  <w:marLeft w:val="0"/>
                  <w:marRight w:val="0"/>
                  <w:marTop w:val="0"/>
                  <w:marBottom w:val="0"/>
                  <w:divBdr>
                    <w:top w:val="none" w:sz="0" w:space="0" w:color="auto"/>
                    <w:left w:val="none" w:sz="0" w:space="0" w:color="auto"/>
                    <w:bottom w:val="none" w:sz="0" w:space="0" w:color="auto"/>
                    <w:right w:val="none" w:sz="0" w:space="0" w:color="auto"/>
                  </w:divBdr>
                  <w:divsChild>
                    <w:div w:id="2036154901">
                      <w:marLeft w:val="0"/>
                      <w:marRight w:val="0"/>
                      <w:marTop w:val="0"/>
                      <w:marBottom w:val="0"/>
                      <w:divBdr>
                        <w:top w:val="none" w:sz="0" w:space="0" w:color="auto"/>
                        <w:left w:val="none" w:sz="0" w:space="0" w:color="auto"/>
                        <w:bottom w:val="none" w:sz="0" w:space="0" w:color="auto"/>
                        <w:right w:val="none" w:sz="0" w:space="0" w:color="auto"/>
                      </w:divBdr>
                    </w:div>
                  </w:divsChild>
                </w:div>
                <w:div w:id="1096251032">
                  <w:marLeft w:val="0"/>
                  <w:marRight w:val="0"/>
                  <w:marTop w:val="0"/>
                  <w:marBottom w:val="0"/>
                  <w:divBdr>
                    <w:top w:val="none" w:sz="0" w:space="0" w:color="auto"/>
                    <w:left w:val="none" w:sz="0" w:space="0" w:color="auto"/>
                    <w:bottom w:val="none" w:sz="0" w:space="0" w:color="auto"/>
                    <w:right w:val="none" w:sz="0" w:space="0" w:color="auto"/>
                  </w:divBdr>
                  <w:divsChild>
                    <w:div w:id="572812441">
                      <w:marLeft w:val="0"/>
                      <w:marRight w:val="0"/>
                      <w:marTop w:val="0"/>
                      <w:marBottom w:val="0"/>
                      <w:divBdr>
                        <w:top w:val="none" w:sz="0" w:space="0" w:color="auto"/>
                        <w:left w:val="none" w:sz="0" w:space="0" w:color="auto"/>
                        <w:bottom w:val="none" w:sz="0" w:space="0" w:color="auto"/>
                        <w:right w:val="none" w:sz="0" w:space="0" w:color="auto"/>
                      </w:divBdr>
                    </w:div>
                  </w:divsChild>
                </w:div>
                <w:div w:id="479924733">
                  <w:marLeft w:val="0"/>
                  <w:marRight w:val="0"/>
                  <w:marTop w:val="0"/>
                  <w:marBottom w:val="0"/>
                  <w:divBdr>
                    <w:top w:val="none" w:sz="0" w:space="0" w:color="auto"/>
                    <w:left w:val="none" w:sz="0" w:space="0" w:color="auto"/>
                    <w:bottom w:val="none" w:sz="0" w:space="0" w:color="auto"/>
                    <w:right w:val="none" w:sz="0" w:space="0" w:color="auto"/>
                  </w:divBdr>
                  <w:divsChild>
                    <w:div w:id="1397120744">
                      <w:marLeft w:val="0"/>
                      <w:marRight w:val="0"/>
                      <w:marTop w:val="0"/>
                      <w:marBottom w:val="0"/>
                      <w:divBdr>
                        <w:top w:val="none" w:sz="0" w:space="0" w:color="auto"/>
                        <w:left w:val="none" w:sz="0" w:space="0" w:color="auto"/>
                        <w:bottom w:val="none" w:sz="0" w:space="0" w:color="auto"/>
                        <w:right w:val="none" w:sz="0" w:space="0" w:color="auto"/>
                      </w:divBdr>
                    </w:div>
                  </w:divsChild>
                </w:div>
                <w:div w:id="2117169230">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
                  </w:divsChild>
                </w:div>
                <w:div w:id="838812992">
                  <w:marLeft w:val="0"/>
                  <w:marRight w:val="0"/>
                  <w:marTop w:val="0"/>
                  <w:marBottom w:val="0"/>
                  <w:divBdr>
                    <w:top w:val="none" w:sz="0" w:space="0" w:color="auto"/>
                    <w:left w:val="none" w:sz="0" w:space="0" w:color="auto"/>
                    <w:bottom w:val="none" w:sz="0" w:space="0" w:color="auto"/>
                    <w:right w:val="none" w:sz="0" w:space="0" w:color="auto"/>
                  </w:divBdr>
                  <w:divsChild>
                    <w:div w:id="248538771">
                      <w:marLeft w:val="0"/>
                      <w:marRight w:val="0"/>
                      <w:marTop w:val="0"/>
                      <w:marBottom w:val="0"/>
                      <w:divBdr>
                        <w:top w:val="none" w:sz="0" w:space="0" w:color="auto"/>
                        <w:left w:val="none" w:sz="0" w:space="0" w:color="auto"/>
                        <w:bottom w:val="none" w:sz="0" w:space="0" w:color="auto"/>
                        <w:right w:val="none" w:sz="0" w:space="0" w:color="auto"/>
                      </w:divBdr>
                    </w:div>
                  </w:divsChild>
                </w:div>
                <w:div w:id="436606741">
                  <w:marLeft w:val="0"/>
                  <w:marRight w:val="0"/>
                  <w:marTop w:val="0"/>
                  <w:marBottom w:val="0"/>
                  <w:divBdr>
                    <w:top w:val="none" w:sz="0" w:space="0" w:color="auto"/>
                    <w:left w:val="none" w:sz="0" w:space="0" w:color="auto"/>
                    <w:bottom w:val="none" w:sz="0" w:space="0" w:color="auto"/>
                    <w:right w:val="none" w:sz="0" w:space="0" w:color="auto"/>
                  </w:divBdr>
                  <w:divsChild>
                    <w:div w:id="1441027802">
                      <w:marLeft w:val="0"/>
                      <w:marRight w:val="0"/>
                      <w:marTop w:val="0"/>
                      <w:marBottom w:val="0"/>
                      <w:divBdr>
                        <w:top w:val="none" w:sz="0" w:space="0" w:color="auto"/>
                        <w:left w:val="none" w:sz="0" w:space="0" w:color="auto"/>
                        <w:bottom w:val="none" w:sz="0" w:space="0" w:color="auto"/>
                        <w:right w:val="none" w:sz="0" w:space="0" w:color="auto"/>
                      </w:divBdr>
                    </w:div>
                  </w:divsChild>
                </w:div>
                <w:div w:id="1003825232">
                  <w:marLeft w:val="0"/>
                  <w:marRight w:val="0"/>
                  <w:marTop w:val="0"/>
                  <w:marBottom w:val="0"/>
                  <w:divBdr>
                    <w:top w:val="none" w:sz="0" w:space="0" w:color="auto"/>
                    <w:left w:val="none" w:sz="0" w:space="0" w:color="auto"/>
                    <w:bottom w:val="none" w:sz="0" w:space="0" w:color="auto"/>
                    <w:right w:val="none" w:sz="0" w:space="0" w:color="auto"/>
                  </w:divBdr>
                  <w:divsChild>
                    <w:div w:id="111094582">
                      <w:marLeft w:val="0"/>
                      <w:marRight w:val="0"/>
                      <w:marTop w:val="0"/>
                      <w:marBottom w:val="0"/>
                      <w:divBdr>
                        <w:top w:val="none" w:sz="0" w:space="0" w:color="auto"/>
                        <w:left w:val="none" w:sz="0" w:space="0" w:color="auto"/>
                        <w:bottom w:val="none" w:sz="0" w:space="0" w:color="auto"/>
                        <w:right w:val="none" w:sz="0" w:space="0" w:color="auto"/>
                      </w:divBdr>
                    </w:div>
                  </w:divsChild>
                </w:div>
                <w:div w:id="1052272282">
                  <w:marLeft w:val="0"/>
                  <w:marRight w:val="0"/>
                  <w:marTop w:val="0"/>
                  <w:marBottom w:val="0"/>
                  <w:divBdr>
                    <w:top w:val="none" w:sz="0" w:space="0" w:color="auto"/>
                    <w:left w:val="none" w:sz="0" w:space="0" w:color="auto"/>
                    <w:bottom w:val="none" w:sz="0" w:space="0" w:color="auto"/>
                    <w:right w:val="none" w:sz="0" w:space="0" w:color="auto"/>
                  </w:divBdr>
                  <w:divsChild>
                    <w:div w:id="5467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1118">
          <w:marLeft w:val="0"/>
          <w:marRight w:val="0"/>
          <w:marTop w:val="0"/>
          <w:marBottom w:val="0"/>
          <w:divBdr>
            <w:top w:val="none" w:sz="0" w:space="0" w:color="auto"/>
            <w:left w:val="none" w:sz="0" w:space="0" w:color="auto"/>
            <w:bottom w:val="none" w:sz="0" w:space="0" w:color="auto"/>
            <w:right w:val="none" w:sz="0" w:space="0" w:color="auto"/>
          </w:divBdr>
        </w:div>
        <w:div w:id="2094233521">
          <w:marLeft w:val="0"/>
          <w:marRight w:val="0"/>
          <w:marTop w:val="0"/>
          <w:marBottom w:val="0"/>
          <w:divBdr>
            <w:top w:val="none" w:sz="0" w:space="0" w:color="auto"/>
            <w:left w:val="none" w:sz="0" w:space="0" w:color="auto"/>
            <w:bottom w:val="none" w:sz="0" w:space="0" w:color="auto"/>
            <w:right w:val="none" w:sz="0" w:space="0" w:color="auto"/>
          </w:divBdr>
        </w:div>
        <w:div w:id="1937592981">
          <w:marLeft w:val="0"/>
          <w:marRight w:val="0"/>
          <w:marTop w:val="0"/>
          <w:marBottom w:val="0"/>
          <w:divBdr>
            <w:top w:val="none" w:sz="0" w:space="0" w:color="auto"/>
            <w:left w:val="none" w:sz="0" w:space="0" w:color="auto"/>
            <w:bottom w:val="none" w:sz="0" w:space="0" w:color="auto"/>
            <w:right w:val="none" w:sz="0" w:space="0" w:color="auto"/>
          </w:divBdr>
        </w:div>
        <w:div w:id="735972893">
          <w:marLeft w:val="0"/>
          <w:marRight w:val="0"/>
          <w:marTop w:val="0"/>
          <w:marBottom w:val="0"/>
          <w:divBdr>
            <w:top w:val="none" w:sz="0" w:space="0" w:color="auto"/>
            <w:left w:val="none" w:sz="0" w:space="0" w:color="auto"/>
            <w:bottom w:val="none" w:sz="0" w:space="0" w:color="auto"/>
            <w:right w:val="none" w:sz="0" w:space="0" w:color="auto"/>
          </w:divBdr>
        </w:div>
        <w:div w:id="2058164343">
          <w:marLeft w:val="0"/>
          <w:marRight w:val="0"/>
          <w:marTop w:val="0"/>
          <w:marBottom w:val="0"/>
          <w:divBdr>
            <w:top w:val="none" w:sz="0" w:space="0" w:color="auto"/>
            <w:left w:val="none" w:sz="0" w:space="0" w:color="auto"/>
            <w:bottom w:val="none" w:sz="0" w:space="0" w:color="auto"/>
            <w:right w:val="none" w:sz="0" w:space="0" w:color="auto"/>
          </w:divBdr>
        </w:div>
        <w:div w:id="786508860">
          <w:marLeft w:val="0"/>
          <w:marRight w:val="0"/>
          <w:marTop w:val="0"/>
          <w:marBottom w:val="0"/>
          <w:divBdr>
            <w:top w:val="none" w:sz="0" w:space="0" w:color="auto"/>
            <w:left w:val="none" w:sz="0" w:space="0" w:color="auto"/>
            <w:bottom w:val="none" w:sz="0" w:space="0" w:color="auto"/>
            <w:right w:val="none" w:sz="0" w:space="0" w:color="auto"/>
          </w:divBdr>
        </w:div>
        <w:div w:id="228811533">
          <w:marLeft w:val="0"/>
          <w:marRight w:val="0"/>
          <w:marTop w:val="0"/>
          <w:marBottom w:val="0"/>
          <w:divBdr>
            <w:top w:val="none" w:sz="0" w:space="0" w:color="auto"/>
            <w:left w:val="none" w:sz="0" w:space="0" w:color="auto"/>
            <w:bottom w:val="none" w:sz="0" w:space="0" w:color="auto"/>
            <w:right w:val="none" w:sz="0" w:space="0" w:color="auto"/>
          </w:divBdr>
        </w:div>
        <w:div w:id="99497290">
          <w:marLeft w:val="0"/>
          <w:marRight w:val="0"/>
          <w:marTop w:val="0"/>
          <w:marBottom w:val="0"/>
          <w:divBdr>
            <w:top w:val="none" w:sz="0" w:space="0" w:color="auto"/>
            <w:left w:val="none" w:sz="0" w:space="0" w:color="auto"/>
            <w:bottom w:val="none" w:sz="0" w:space="0" w:color="auto"/>
            <w:right w:val="none" w:sz="0" w:space="0" w:color="auto"/>
          </w:divBdr>
        </w:div>
        <w:div w:id="1821144254">
          <w:marLeft w:val="0"/>
          <w:marRight w:val="0"/>
          <w:marTop w:val="0"/>
          <w:marBottom w:val="0"/>
          <w:divBdr>
            <w:top w:val="none" w:sz="0" w:space="0" w:color="auto"/>
            <w:left w:val="none" w:sz="0" w:space="0" w:color="auto"/>
            <w:bottom w:val="none" w:sz="0" w:space="0" w:color="auto"/>
            <w:right w:val="none" w:sz="0" w:space="0" w:color="auto"/>
          </w:divBdr>
        </w:div>
        <w:div w:id="1132558274">
          <w:marLeft w:val="0"/>
          <w:marRight w:val="0"/>
          <w:marTop w:val="0"/>
          <w:marBottom w:val="0"/>
          <w:divBdr>
            <w:top w:val="none" w:sz="0" w:space="0" w:color="auto"/>
            <w:left w:val="none" w:sz="0" w:space="0" w:color="auto"/>
            <w:bottom w:val="none" w:sz="0" w:space="0" w:color="auto"/>
            <w:right w:val="none" w:sz="0" w:space="0" w:color="auto"/>
          </w:divBdr>
        </w:div>
        <w:div w:id="1852329293">
          <w:marLeft w:val="0"/>
          <w:marRight w:val="0"/>
          <w:marTop w:val="0"/>
          <w:marBottom w:val="0"/>
          <w:divBdr>
            <w:top w:val="none" w:sz="0" w:space="0" w:color="auto"/>
            <w:left w:val="none" w:sz="0" w:space="0" w:color="auto"/>
            <w:bottom w:val="none" w:sz="0" w:space="0" w:color="auto"/>
            <w:right w:val="none" w:sz="0" w:space="0" w:color="auto"/>
          </w:divBdr>
        </w:div>
        <w:div w:id="1551574758">
          <w:marLeft w:val="0"/>
          <w:marRight w:val="0"/>
          <w:marTop w:val="0"/>
          <w:marBottom w:val="0"/>
          <w:divBdr>
            <w:top w:val="none" w:sz="0" w:space="0" w:color="auto"/>
            <w:left w:val="none" w:sz="0" w:space="0" w:color="auto"/>
            <w:bottom w:val="none" w:sz="0" w:space="0" w:color="auto"/>
            <w:right w:val="none" w:sz="0" w:space="0" w:color="auto"/>
          </w:divBdr>
          <w:divsChild>
            <w:div w:id="1847164756">
              <w:marLeft w:val="-75"/>
              <w:marRight w:val="0"/>
              <w:marTop w:val="30"/>
              <w:marBottom w:val="30"/>
              <w:divBdr>
                <w:top w:val="none" w:sz="0" w:space="0" w:color="auto"/>
                <w:left w:val="none" w:sz="0" w:space="0" w:color="auto"/>
                <w:bottom w:val="none" w:sz="0" w:space="0" w:color="auto"/>
                <w:right w:val="none" w:sz="0" w:space="0" w:color="auto"/>
              </w:divBdr>
              <w:divsChild>
                <w:div w:id="1267807870">
                  <w:marLeft w:val="0"/>
                  <w:marRight w:val="0"/>
                  <w:marTop w:val="0"/>
                  <w:marBottom w:val="0"/>
                  <w:divBdr>
                    <w:top w:val="none" w:sz="0" w:space="0" w:color="auto"/>
                    <w:left w:val="none" w:sz="0" w:space="0" w:color="auto"/>
                    <w:bottom w:val="none" w:sz="0" w:space="0" w:color="auto"/>
                    <w:right w:val="none" w:sz="0" w:space="0" w:color="auto"/>
                  </w:divBdr>
                  <w:divsChild>
                    <w:div w:id="751246600">
                      <w:marLeft w:val="0"/>
                      <w:marRight w:val="0"/>
                      <w:marTop w:val="0"/>
                      <w:marBottom w:val="0"/>
                      <w:divBdr>
                        <w:top w:val="none" w:sz="0" w:space="0" w:color="auto"/>
                        <w:left w:val="none" w:sz="0" w:space="0" w:color="auto"/>
                        <w:bottom w:val="none" w:sz="0" w:space="0" w:color="auto"/>
                        <w:right w:val="none" w:sz="0" w:space="0" w:color="auto"/>
                      </w:divBdr>
                    </w:div>
                  </w:divsChild>
                </w:div>
                <w:div w:id="252982012">
                  <w:marLeft w:val="0"/>
                  <w:marRight w:val="0"/>
                  <w:marTop w:val="0"/>
                  <w:marBottom w:val="0"/>
                  <w:divBdr>
                    <w:top w:val="none" w:sz="0" w:space="0" w:color="auto"/>
                    <w:left w:val="none" w:sz="0" w:space="0" w:color="auto"/>
                    <w:bottom w:val="none" w:sz="0" w:space="0" w:color="auto"/>
                    <w:right w:val="none" w:sz="0" w:space="0" w:color="auto"/>
                  </w:divBdr>
                  <w:divsChild>
                    <w:div w:id="672755964">
                      <w:marLeft w:val="0"/>
                      <w:marRight w:val="0"/>
                      <w:marTop w:val="0"/>
                      <w:marBottom w:val="0"/>
                      <w:divBdr>
                        <w:top w:val="none" w:sz="0" w:space="0" w:color="auto"/>
                        <w:left w:val="none" w:sz="0" w:space="0" w:color="auto"/>
                        <w:bottom w:val="none" w:sz="0" w:space="0" w:color="auto"/>
                        <w:right w:val="none" w:sz="0" w:space="0" w:color="auto"/>
                      </w:divBdr>
                    </w:div>
                  </w:divsChild>
                </w:div>
                <w:div w:id="879321936">
                  <w:marLeft w:val="0"/>
                  <w:marRight w:val="0"/>
                  <w:marTop w:val="0"/>
                  <w:marBottom w:val="0"/>
                  <w:divBdr>
                    <w:top w:val="none" w:sz="0" w:space="0" w:color="auto"/>
                    <w:left w:val="none" w:sz="0" w:space="0" w:color="auto"/>
                    <w:bottom w:val="none" w:sz="0" w:space="0" w:color="auto"/>
                    <w:right w:val="none" w:sz="0" w:space="0" w:color="auto"/>
                  </w:divBdr>
                  <w:divsChild>
                    <w:div w:id="383020882">
                      <w:marLeft w:val="0"/>
                      <w:marRight w:val="0"/>
                      <w:marTop w:val="0"/>
                      <w:marBottom w:val="0"/>
                      <w:divBdr>
                        <w:top w:val="none" w:sz="0" w:space="0" w:color="auto"/>
                        <w:left w:val="none" w:sz="0" w:space="0" w:color="auto"/>
                        <w:bottom w:val="none" w:sz="0" w:space="0" w:color="auto"/>
                        <w:right w:val="none" w:sz="0" w:space="0" w:color="auto"/>
                      </w:divBdr>
                    </w:div>
                  </w:divsChild>
                </w:div>
                <w:div w:id="1183937757">
                  <w:marLeft w:val="0"/>
                  <w:marRight w:val="0"/>
                  <w:marTop w:val="0"/>
                  <w:marBottom w:val="0"/>
                  <w:divBdr>
                    <w:top w:val="none" w:sz="0" w:space="0" w:color="auto"/>
                    <w:left w:val="none" w:sz="0" w:space="0" w:color="auto"/>
                    <w:bottom w:val="none" w:sz="0" w:space="0" w:color="auto"/>
                    <w:right w:val="none" w:sz="0" w:space="0" w:color="auto"/>
                  </w:divBdr>
                  <w:divsChild>
                    <w:div w:id="161818839">
                      <w:marLeft w:val="0"/>
                      <w:marRight w:val="0"/>
                      <w:marTop w:val="0"/>
                      <w:marBottom w:val="0"/>
                      <w:divBdr>
                        <w:top w:val="none" w:sz="0" w:space="0" w:color="auto"/>
                        <w:left w:val="none" w:sz="0" w:space="0" w:color="auto"/>
                        <w:bottom w:val="none" w:sz="0" w:space="0" w:color="auto"/>
                        <w:right w:val="none" w:sz="0" w:space="0" w:color="auto"/>
                      </w:divBdr>
                    </w:div>
                  </w:divsChild>
                </w:div>
                <w:div w:id="226107823">
                  <w:marLeft w:val="0"/>
                  <w:marRight w:val="0"/>
                  <w:marTop w:val="0"/>
                  <w:marBottom w:val="0"/>
                  <w:divBdr>
                    <w:top w:val="none" w:sz="0" w:space="0" w:color="auto"/>
                    <w:left w:val="none" w:sz="0" w:space="0" w:color="auto"/>
                    <w:bottom w:val="none" w:sz="0" w:space="0" w:color="auto"/>
                    <w:right w:val="none" w:sz="0" w:space="0" w:color="auto"/>
                  </w:divBdr>
                  <w:divsChild>
                    <w:div w:id="1564873763">
                      <w:marLeft w:val="0"/>
                      <w:marRight w:val="0"/>
                      <w:marTop w:val="0"/>
                      <w:marBottom w:val="0"/>
                      <w:divBdr>
                        <w:top w:val="none" w:sz="0" w:space="0" w:color="auto"/>
                        <w:left w:val="none" w:sz="0" w:space="0" w:color="auto"/>
                        <w:bottom w:val="none" w:sz="0" w:space="0" w:color="auto"/>
                        <w:right w:val="none" w:sz="0" w:space="0" w:color="auto"/>
                      </w:divBdr>
                    </w:div>
                  </w:divsChild>
                </w:div>
                <w:div w:id="77529597">
                  <w:marLeft w:val="0"/>
                  <w:marRight w:val="0"/>
                  <w:marTop w:val="0"/>
                  <w:marBottom w:val="0"/>
                  <w:divBdr>
                    <w:top w:val="none" w:sz="0" w:space="0" w:color="auto"/>
                    <w:left w:val="none" w:sz="0" w:space="0" w:color="auto"/>
                    <w:bottom w:val="none" w:sz="0" w:space="0" w:color="auto"/>
                    <w:right w:val="none" w:sz="0" w:space="0" w:color="auto"/>
                  </w:divBdr>
                  <w:divsChild>
                    <w:div w:id="1304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7490">
          <w:marLeft w:val="0"/>
          <w:marRight w:val="0"/>
          <w:marTop w:val="0"/>
          <w:marBottom w:val="0"/>
          <w:divBdr>
            <w:top w:val="none" w:sz="0" w:space="0" w:color="auto"/>
            <w:left w:val="none" w:sz="0" w:space="0" w:color="auto"/>
            <w:bottom w:val="none" w:sz="0" w:space="0" w:color="auto"/>
            <w:right w:val="none" w:sz="0" w:space="0" w:color="auto"/>
          </w:divBdr>
        </w:div>
        <w:div w:id="1285692840">
          <w:marLeft w:val="0"/>
          <w:marRight w:val="0"/>
          <w:marTop w:val="0"/>
          <w:marBottom w:val="0"/>
          <w:divBdr>
            <w:top w:val="none" w:sz="0" w:space="0" w:color="auto"/>
            <w:left w:val="none" w:sz="0" w:space="0" w:color="auto"/>
            <w:bottom w:val="none" w:sz="0" w:space="0" w:color="auto"/>
            <w:right w:val="none" w:sz="0" w:space="0" w:color="auto"/>
          </w:divBdr>
        </w:div>
        <w:div w:id="27416513">
          <w:marLeft w:val="0"/>
          <w:marRight w:val="0"/>
          <w:marTop w:val="0"/>
          <w:marBottom w:val="0"/>
          <w:divBdr>
            <w:top w:val="none" w:sz="0" w:space="0" w:color="auto"/>
            <w:left w:val="none" w:sz="0" w:space="0" w:color="auto"/>
            <w:bottom w:val="none" w:sz="0" w:space="0" w:color="auto"/>
            <w:right w:val="none" w:sz="0" w:space="0" w:color="auto"/>
          </w:divBdr>
          <w:divsChild>
            <w:div w:id="1018658438">
              <w:marLeft w:val="-75"/>
              <w:marRight w:val="0"/>
              <w:marTop w:val="30"/>
              <w:marBottom w:val="30"/>
              <w:divBdr>
                <w:top w:val="none" w:sz="0" w:space="0" w:color="auto"/>
                <w:left w:val="none" w:sz="0" w:space="0" w:color="auto"/>
                <w:bottom w:val="none" w:sz="0" w:space="0" w:color="auto"/>
                <w:right w:val="none" w:sz="0" w:space="0" w:color="auto"/>
              </w:divBdr>
              <w:divsChild>
                <w:div w:id="393049843">
                  <w:marLeft w:val="0"/>
                  <w:marRight w:val="0"/>
                  <w:marTop w:val="0"/>
                  <w:marBottom w:val="0"/>
                  <w:divBdr>
                    <w:top w:val="none" w:sz="0" w:space="0" w:color="auto"/>
                    <w:left w:val="none" w:sz="0" w:space="0" w:color="auto"/>
                    <w:bottom w:val="none" w:sz="0" w:space="0" w:color="auto"/>
                    <w:right w:val="none" w:sz="0" w:space="0" w:color="auto"/>
                  </w:divBdr>
                  <w:divsChild>
                    <w:div w:id="1136214578">
                      <w:marLeft w:val="0"/>
                      <w:marRight w:val="0"/>
                      <w:marTop w:val="0"/>
                      <w:marBottom w:val="0"/>
                      <w:divBdr>
                        <w:top w:val="none" w:sz="0" w:space="0" w:color="auto"/>
                        <w:left w:val="none" w:sz="0" w:space="0" w:color="auto"/>
                        <w:bottom w:val="none" w:sz="0" w:space="0" w:color="auto"/>
                        <w:right w:val="none" w:sz="0" w:space="0" w:color="auto"/>
                      </w:divBdr>
                    </w:div>
                  </w:divsChild>
                </w:div>
                <w:div w:id="2068067871">
                  <w:marLeft w:val="0"/>
                  <w:marRight w:val="0"/>
                  <w:marTop w:val="0"/>
                  <w:marBottom w:val="0"/>
                  <w:divBdr>
                    <w:top w:val="none" w:sz="0" w:space="0" w:color="auto"/>
                    <w:left w:val="none" w:sz="0" w:space="0" w:color="auto"/>
                    <w:bottom w:val="none" w:sz="0" w:space="0" w:color="auto"/>
                    <w:right w:val="none" w:sz="0" w:space="0" w:color="auto"/>
                  </w:divBdr>
                  <w:divsChild>
                    <w:div w:id="1934588756">
                      <w:marLeft w:val="0"/>
                      <w:marRight w:val="0"/>
                      <w:marTop w:val="0"/>
                      <w:marBottom w:val="0"/>
                      <w:divBdr>
                        <w:top w:val="none" w:sz="0" w:space="0" w:color="auto"/>
                        <w:left w:val="none" w:sz="0" w:space="0" w:color="auto"/>
                        <w:bottom w:val="none" w:sz="0" w:space="0" w:color="auto"/>
                        <w:right w:val="none" w:sz="0" w:space="0" w:color="auto"/>
                      </w:divBdr>
                    </w:div>
                  </w:divsChild>
                </w:div>
                <w:div w:id="272323052">
                  <w:marLeft w:val="0"/>
                  <w:marRight w:val="0"/>
                  <w:marTop w:val="0"/>
                  <w:marBottom w:val="0"/>
                  <w:divBdr>
                    <w:top w:val="none" w:sz="0" w:space="0" w:color="auto"/>
                    <w:left w:val="none" w:sz="0" w:space="0" w:color="auto"/>
                    <w:bottom w:val="none" w:sz="0" w:space="0" w:color="auto"/>
                    <w:right w:val="none" w:sz="0" w:space="0" w:color="auto"/>
                  </w:divBdr>
                  <w:divsChild>
                    <w:div w:id="1752238821">
                      <w:marLeft w:val="0"/>
                      <w:marRight w:val="0"/>
                      <w:marTop w:val="0"/>
                      <w:marBottom w:val="0"/>
                      <w:divBdr>
                        <w:top w:val="none" w:sz="0" w:space="0" w:color="auto"/>
                        <w:left w:val="none" w:sz="0" w:space="0" w:color="auto"/>
                        <w:bottom w:val="none" w:sz="0" w:space="0" w:color="auto"/>
                        <w:right w:val="none" w:sz="0" w:space="0" w:color="auto"/>
                      </w:divBdr>
                    </w:div>
                  </w:divsChild>
                </w:div>
                <w:div w:id="1120294523">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
                  </w:divsChild>
                </w:div>
                <w:div w:id="1029649761">
                  <w:marLeft w:val="0"/>
                  <w:marRight w:val="0"/>
                  <w:marTop w:val="0"/>
                  <w:marBottom w:val="0"/>
                  <w:divBdr>
                    <w:top w:val="none" w:sz="0" w:space="0" w:color="auto"/>
                    <w:left w:val="none" w:sz="0" w:space="0" w:color="auto"/>
                    <w:bottom w:val="none" w:sz="0" w:space="0" w:color="auto"/>
                    <w:right w:val="none" w:sz="0" w:space="0" w:color="auto"/>
                  </w:divBdr>
                  <w:divsChild>
                    <w:div w:id="1259481039">
                      <w:marLeft w:val="0"/>
                      <w:marRight w:val="0"/>
                      <w:marTop w:val="0"/>
                      <w:marBottom w:val="0"/>
                      <w:divBdr>
                        <w:top w:val="none" w:sz="0" w:space="0" w:color="auto"/>
                        <w:left w:val="none" w:sz="0" w:space="0" w:color="auto"/>
                        <w:bottom w:val="none" w:sz="0" w:space="0" w:color="auto"/>
                        <w:right w:val="none" w:sz="0" w:space="0" w:color="auto"/>
                      </w:divBdr>
                    </w:div>
                  </w:divsChild>
                </w:div>
                <w:div w:id="2029677312">
                  <w:marLeft w:val="0"/>
                  <w:marRight w:val="0"/>
                  <w:marTop w:val="0"/>
                  <w:marBottom w:val="0"/>
                  <w:divBdr>
                    <w:top w:val="none" w:sz="0" w:space="0" w:color="auto"/>
                    <w:left w:val="none" w:sz="0" w:space="0" w:color="auto"/>
                    <w:bottom w:val="none" w:sz="0" w:space="0" w:color="auto"/>
                    <w:right w:val="none" w:sz="0" w:space="0" w:color="auto"/>
                  </w:divBdr>
                  <w:divsChild>
                    <w:div w:id="1504935821">
                      <w:marLeft w:val="0"/>
                      <w:marRight w:val="0"/>
                      <w:marTop w:val="0"/>
                      <w:marBottom w:val="0"/>
                      <w:divBdr>
                        <w:top w:val="none" w:sz="0" w:space="0" w:color="auto"/>
                        <w:left w:val="none" w:sz="0" w:space="0" w:color="auto"/>
                        <w:bottom w:val="none" w:sz="0" w:space="0" w:color="auto"/>
                        <w:right w:val="none" w:sz="0" w:space="0" w:color="auto"/>
                      </w:divBdr>
                    </w:div>
                  </w:divsChild>
                </w:div>
                <w:div w:id="1603686745">
                  <w:marLeft w:val="0"/>
                  <w:marRight w:val="0"/>
                  <w:marTop w:val="0"/>
                  <w:marBottom w:val="0"/>
                  <w:divBdr>
                    <w:top w:val="none" w:sz="0" w:space="0" w:color="auto"/>
                    <w:left w:val="none" w:sz="0" w:space="0" w:color="auto"/>
                    <w:bottom w:val="none" w:sz="0" w:space="0" w:color="auto"/>
                    <w:right w:val="none" w:sz="0" w:space="0" w:color="auto"/>
                  </w:divBdr>
                  <w:divsChild>
                    <w:div w:id="2133672920">
                      <w:marLeft w:val="0"/>
                      <w:marRight w:val="0"/>
                      <w:marTop w:val="0"/>
                      <w:marBottom w:val="0"/>
                      <w:divBdr>
                        <w:top w:val="none" w:sz="0" w:space="0" w:color="auto"/>
                        <w:left w:val="none" w:sz="0" w:space="0" w:color="auto"/>
                        <w:bottom w:val="none" w:sz="0" w:space="0" w:color="auto"/>
                        <w:right w:val="none" w:sz="0" w:space="0" w:color="auto"/>
                      </w:divBdr>
                    </w:div>
                  </w:divsChild>
                </w:div>
                <w:div w:id="964848097">
                  <w:marLeft w:val="0"/>
                  <w:marRight w:val="0"/>
                  <w:marTop w:val="0"/>
                  <w:marBottom w:val="0"/>
                  <w:divBdr>
                    <w:top w:val="none" w:sz="0" w:space="0" w:color="auto"/>
                    <w:left w:val="none" w:sz="0" w:space="0" w:color="auto"/>
                    <w:bottom w:val="none" w:sz="0" w:space="0" w:color="auto"/>
                    <w:right w:val="none" w:sz="0" w:space="0" w:color="auto"/>
                  </w:divBdr>
                  <w:divsChild>
                    <w:div w:id="1836458408">
                      <w:marLeft w:val="0"/>
                      <w:marRight w:val="0"/>
                      <w:marTop w:val="0"/>
                      <w:marBottom w:val="0"/>
                      <w:divBdr>
                        <w:top w:val="none" w:sz="0" w:space="0" w:color="auto"/>
                        <w:left w:val="none" w:sz="0" w:space="0" w:color="auto"/>
                        <w:bottom w:val="none" w:sz="0" w:space="0" w:color="auto"/>
                        <w:right w:val="none" w:sz="0" w:space="0" w:color="auto"/>
                      </w:divBdr>
                    </w:div>
                  </w:divsChild>
                </w:div>
                <w:div w:id="1473328367">
                  <w:marLeft w:val="0"/>
                  <w:marRight w:val="0"/>
                  <w:marTop w:val="0"/>
                  <w:marBottom w:val="0"/>
                  <w:divBdr>
                    <w:top w:val="none" w:sz="0" w:space="0" w:color="auto"/>
                    <w:left w:val="none" w:sz="0" w:space="0" w:color="auto"/>
                    <w:bottom w:val="none" w:sz="0" w:space="0" w:color="auto"/>
                    <w:right w:val="none" w:sz="0" w:space="0" w:color="auto"/>
                  </w:divBdr>
                  <w:divsChild>
                    <w:div w:id="94055639">
                      <w:marLeft w:val="0"/>
                      <w:marRight w:val="0"/>
                      <w:marTop w:val="0"/>
                      <w:marBottom w:val="0"/>
                      <w:divBdr>
                        <w:top w:val="none" w:sz="0" w:space="0" w:color="auto"/>
                        <w:left w:val="none" w:sz="0" w:space="0" w:color="auto"/>
                        <w:bottom w:val="none" w:sz="0" w:space="0" w:color="auto"/>
                        <w:right w:val="none" w:sz="0" w:space="0" w:color="auto"/>
                      </w:divBdr>
                    </w:div>
                  </w:divsChild>
                </w:div>
                <w:div w:id="493372927">
                  <w:marLeft w:val="0"/>
                  <w:marRight w:val="0"/>
                  <w:marTop w:val="0"/>
                  <w:marBottom w:val="0"/>
                  <w:divBdr>
                    <w:top w:val="none" w:sz="0" w:space="0" w:color="auto"/>
                    <w:left w:val="none" w:sz="0" w:space="0" w:color="auto"/>
                    <w:bottom w:val="none" w:sz="0" w:space="0" w:color="auto"/>
                    <w:right w:val="none" w:sz="0" w:space="0" w:color="auto"/>
                  </w:divBdr>
                  <w:divsChild>
                    <w:div w:id="1056007606">
                      <w:marLeft w:val="0"/>
                      <w:marRight w:val="0"/>
                      <w:marTop w:val="0"/>
                      <w:marBottom w:val="0"/>
                      <w:divBdr>
                        <w:top w:val="none" w:sz="0" w:space="0" w:color="auto"/>
                        <w:left w:val="none" w:sz="0" w:space="0" w:color="auto"/>
                        <w:bottom w:val="none" w:sz="0" w:space="0" w:color="auto"/>
                        <w:right w:val="none" w:sz="0" w:space="0" w:color="auto"/>
                      </w:divBdr>
                    </w:div>
                  </w:divsChild>
                </w:div>
                <w:div w:id="723988096">
                  <w:marLeft w:val="0"/>
                  <w:marRight w:val="0"/>
                  <w:marTop w:val="0"/>
                  <w:marBottom w:val="0"/>
                  <w:divBdr>
                    <w:top w:val="none" w:sz="0" w:space="0" w:color="auto"/>
                    <w:left w:val="none" w:sz="0" w:space="0" w:color="auto"/>
                    <w:bottom w:val="none" w:sz="0" w:space="0" w:color="auto"/>
                    <w:right w:val="none" w:sz="0" w:space="0" w:color="auto"/>
                  </w:divBdr>
                  <w:divsChild>
                    <w:div w:id="1898281470">
                      <w:marLeft w:val="0"/>
                      <w:marRight w:val="0"/>
                      <w:marTop w:val="0"/>
                      <w:marBottom w:val="0"/>
                      <w:divBdr>
                        <w:top w:val="none" w:sz="0" w:space="0" w:color="auto"/>
                        <w:left w:val="none" w:sz="0" w:space="0" w:color="auto"/>
                        <w:bottom w:val="none" w:sz="0" w:space="0" w:color="auto"/>
                        <w:right w:val="none" w:sz="0" w:space="0" w:color="auto"/>
                      </w:divBdr>
                    </w:div>
                  </w:divsChild>
                </w:div>
                <w:div w:id="23479929">
                  <w:marLeft w:val="0"/>
                  <w:marRight w:val="0"/>
                  <w:marTop w:val="0"/>
                  <w:marBottom w:val="0"/>
                  <w:divBdr>
                    <w:top w:val="none" w:sz="0" w:space="0" w:color="auto"/>
                    <w:left w:val="none" w:sz="0" w:space="0" w:color="auto"/>
                    <w:bottom w:val="none" w:sz="0" w:space="0" w:color="auto"/>
                    <w:right w:val="none" w:sz="0" w:space="0" w:color="auto"/>
                  </w:divBdr>
                  <w:divsChild>
                    <w:div w:id="1742023159">
                      <w:marLeft w:val="0"/>
                      <w:marRight w:val="0"/>
                      <w:marTop w:val="0"/>
                      <w:marBottom w:val="0"/>
                      <w:divBdr>
                        <w:top w:val="none" w:sz="0" w:space="0" w:color="auto"/>
                        <w:left w:val="none" w:sz="0" w:space="0" w:color="auto"/>
                        <w:bottom w:val="none" w:sz="0" w:space="0" w:color="auto"/>
                        <w:right w:val="none" w:sz="0" w:space="0" w:color="auto"/>
                      </w:divBdr>
                    </w:div>
                  </w:divsChild>
                </w:div>
                <w:div w:id="1435982124">
                  <w:marLeft w:val="0"/>
                  <w:marRight w:val="0"/>
                  <w:marTop w:val="0"/>
                  <w:marBottom w:val="0"/>
                  <w:divBdr>
                    <w:top w:val="none" w:sz="0" w:space="0" w:color="auto"/>
                    <w:left w:val="none" w:sz="0" w:space="0" w:color="auto"/>
                    <w:bottom w:val="none" w:sz="0" w:space="0" w:color="auto"/>
                    <w:right w:val="none" w:sz="0" w:space="0" w:color="auto"/>
                  </w:divBdr>
                  <w:divsChild>
                    <w:div w:id="466431295">
                      <w:marLeft w:val="0"/>
                      <w:marRight w:val="0"/>
                      <w:marTop w:val="0"/>
                      <w:marBottom w:val="0"/>
                      <w:divBdr>
                        <w:top w:val="none" w:sz="0" w:space="0" w:color="auto"/>
                        <w:left w:val="none" w:sz="0" w:space="0" w:color="auto"/>
                        <w:bottom w:val="none" w:sz="0" w:space="0" w:color="auto"/>
                        <w:right w:val="none" w:sz="0" w:space="0" w:color="auto"/>
                      </w:divBdr>
                    </w:div>
                  </w:divsChild>
                </w:div>
                <w:div w:id="1407918880">
                  <w:marLeft w:val="0"/>
                  <w:marRight w:val="0"/>
                  <w:marTop w:val="0"/>
                  <w:marBottom w:val="0"/>
                  <w:divBdr>
                    <w:top w:val="none" w:sz="0" w:space="0" w:color="auto"/>
                    <w:left w:val="none" w:sz="0" w:space="0" w:color="auto"/>
                    <w:bottom w:val="none" w:sz="0" w:space="0" w:color="auto"/>
                    <w:right w:val="none" w:sz="0" w:space="0" w:color="auto"/>
                  </w:divBdr>
                  <w:divsChild>
                    <w:div w:id="512573874">
                      <w:marLeft w:val="0"/>
                      <w:marRight w:val="0"/>
                      <w:marTop w:val="0"/>
                      <w:marBottom w:val="0"/>
                      <w:divBdr>
                        <w:top w:val="none" w:sz="0" w:space="0" w:color="auto"/>
                        <w:left w:val="none" w:sz="0" w:space="0" w:color="auto"/>
                        <w:bottom w:val="none" w:sz="0" w:space="0" w:color="auto"/>
                        <w:right w:val="none" w:sz="0" w:space="0" w:color="auto"/>
                      </w:divBdr>
                    </w:div>
                  </w:divsChild>
                </w:div>
                <w:div w:id="434715891">
                  <w:marLeft w:val="0"/>
                  <w:marRight w:val="0"/>
                  <w:marTop w:val="0"/>
                  <w:marBottom w:val="0"/>
                  <w:divBdr>
                    <w:top w:val="none" w:sz="0" w:space="0" w:color="auto"/>
                    <w:left w:val="none" w:sz="0" w:space="0" w:color="auto"/>
                    <w:bottom w:val="none" w:sz="0" w:space="0" w:color="auto"/>
                    <w:right w:val="none" w:sz="0" w:space="0" w:color="auto"/>
                  </w:divBdr>
                  <w:divsChild>
                    <w:div w:id="669332995">
                      <w:marLeft w:val="0"/>
                      <w:marRight w:val="0"/>
                      <w:marTop w:val="0"/>
                      <w:marBottom w:val="0"/>
                      <w:divBdr>
                        <w:top w:val="none" w:sz="0" w:space="0" w:color="auto"/>
                        <w:left w:val="none" w:sz="0" w:space="0" w:color="auto"/>
                        <w:bottom w:val="none" w:sz="0" w:space="0" w:color="auto"/>
                        <w:right w:val="none" w:sz="0" w:space="0" w:color="auto"/>
                      </w:divBdr>
                    </w:div>
                  </w:divsChild>
                </w:div>
                <w:div w:id="546796009">
                  <w:marLeft w:val="0"/>
                  <w:marRight w:val="0"/>
                  <w:marTop w:val="0"/>
                  <w:marBottom w:val="0"/>
                  <w:divBdr>
                    <w:top w:val="none" w:sz="0" w:space="0" w:color="auto"/>
                    <w:left w:val="none" w:sz="0" w:space="0" w:color="auto"/>
                    <w:bottom w:val="none" w:sz="0" w:space="0" w:color="auto"/>
                    <w:right w:val="none" w:sz="0" w:space="0" w:color="auto"/>
                  </w:divBdr>
                  <w:divsChild>
                    <w:div w:id="1069617537">
                      <w:marLeft w:val="0"/>
                      <w:marRight w:val="0"/>
                      <w:marTop w:val="0"/>
                      <w:marBottom w:val="0"/>
                      <w:divBdr>
                        <w:top w:val="none" w:sz="0" w:space="0" w:color="auto"/>
                        <w:left w:val="none" w:sz="0" w:space="0" w:color="auto"/>
                        <w:bottom w:val="none" w:sz="0" w:space="0" w:color="auto"/>
                        <w:right w:val="none" w:sz="0" w:space="0" w:color="auto"/>
                      </w:divBdr>
                    </w:div>
                  </w:divsChild>
                </w:div>
                <w:div w:id="219220143">
                  <w:marLeft w:val="0"/>
                  <w:marRight w:val="0"/>
                  <w:marTop w:val="0"/>
                  <w:marBottom w:val="0"/>
                  <w:divBdr>
                    <w:top w:val="none" w:sz="0" w:space="0" w:color="auto"/>
                    <w:left w:val="none" w:sz="0" w:space="0" w:color="auto"/>
                    <w:bottom w:val="none" w:sz="0" w:space="0" w:color="auto"/>
                    <w:right w:val="none" w:sz="0" w:space="0" w:color="auto"/>
                  </w:divBdr>
                  <w:divsChild>
                    <w:div w:id="449595657">
                      <w:marLeft w:val="0"/>
                      <w:marRight w:val="0"/>
                      <w:marTop w:val="0"/>
                      <w:marBottom w:val="0"/>
                      <w:divBdr>
                        <w:top w:val="none" w:sz="0" w:space="0" w:color="auto"/>
                        <w:left w:val="none" w:sz="0" w:space="0" w:color="auto"/>
                        <w:bottom w:val="none" w:sz="0" w:space="0" w:color="auto"/>
                        <w:right w:val="none" w:sz="0" w:space="0" w:color="auto"/>
                      </w:divBdr>
                    </w:div>
                  </w:divsChild>
                </w:div>
                <w:div w:id="2037610517">
                  <w:marLeft w:val="0"/>
                  <w:marRight w:val="0"/>
                  <w:marTop w:val="0"/>
                  <w:marBottom w:val="0"/>
                  <w:divBdr>
                    <w:top w:val="none" w:sz="0" w:space="0" w:color="auto"/>
                    <w:left w:val="none" w:sz="0" w:space="0" w:color="auto"/>
                    <w:bottom w:val="none" w:sz="0" w:space="0" w:color="auto"/>
                    <w:right w:val="none" w:sz="0" w:space="0" w:color="auto"/>
                  </w:divBdr>
                  <w:divsChild>
                    <w:div w:id="702636272">
                      <w:marLeft w:val="0"/>
                      <w:marRight w:val="0"/>
                      <w:marTop w:val="0"/>
                      <w:marBottom w:val="0"/>
                      <w:divBdr>
                        <w:top w:val="none" w:sz="0" w:space="0" w:color="auto"/>
                        <w:left w:val="none" w:sz="0" w:space="0" w:color="auto"/>
                        <w:bottom w:val="none" w:sz="0" w:space="0" w:color="auto"/>
                        <w:right w:val="none" w:sz="0" w:space="0" w:color="auto"/>
                      </w:divBdr>
                    </w:div>
                  </w:divsChild>
                </w:div>
                <w:div w:id="938949671">
                  <w:marLeft w:val="0"/>
                  <w:marRight w:val="0"/>
                  <w:marTop w:val="0"/>
                  <w:marBottom w:val="0"/>
                  <w:divBdr>
                    <w:top w:val="none" w:sz="0" w:space="0" w:color="auto"/>
                    <w:left w:val="none" w:sz="0" w:space="0" w:color="auto"/>
                    <w:bottom w:val="none" w:sz="0" w:space="0" w:color="auto"/>
                    <w:right w:val="none" w:sz="0" w:space="0" w:color="auto"/>
                  </w:divBdr>
                  <w:divsChild>
                    <w:div w:id="1847818710">
                      <w:marLeft w:val="0"/>
                      <w:marRight w:val="0"/>
                      <w:marTop w:val="0"/>
                      <w:marBottom w:val="0"/>
                      <w:divBdr>
                        <w:top w:val="none" w:sz="0" w:space="0" w:color="auto"/>
                        <w:left w:val="none" w:sz="0" w:space="0" w:color="auto"/>
                        <w:bottom w:val="none" w:sz="0" w:space="0" w:color="auto"/>
                        <w:right w:val="none" w:sz="0" w:space="0" w:color="auto"/>
                      </w:divBdr>
                    </w:div>
                  </w:divsChild>
                </w:div>
                <w:div w:id="1822580923">
                  <w:marLeft w:val="0"/>
                  <w:marRight w:val="0"/>
                  <w:marTop w:val="0"/>
                  <w:marBottom w:val="0"/>
                  <w:divBdr>
                    <w:top w:val="none" w:sz="0" w:space="0" w:color="auto"/>
                    <w:left w:val="none" w:sz="0" w:space="0" w:color="auto"/>
                    <w:bottom w:val="none" w:sz="0" w:space="0" w:color="auto"/>
                    <w:right w:val="none" w:sz="0" w:space="0" w:color="auto"/>
                  </w:divBdr>
                  <w:divsChild>
                    <w:div w:id="1103956969">
                      <w:marLeft w:val="0"/>
                      <w:marRight w:val="0"/>
                      <w:marTop w:val="0"/>
                      <w:marBottom w:val="0"/>
                      <w:divBdr>
                        <w:top w:val="none" w:sz="0" w:space="0" w:color="auto"/>
                        <w:left w:val="none" w:sz="0" w:space="0" w:color="auto"/>
                        <w:bottom w:val="none" w:sz="0" w:space="0" w:color="auto"/>
                        <w:right w:val="none" w:sz="0" w:space="0" w:color="auto"/>
                      </w:divBdr>
                    </w:div>
                  </w:divsChild>
                </w:div>
                <w:div w:id="993945736">
                  <w:marLeft w:val="0"/>
                  <w:marRight w:val="0"/>
                  <w:marTop w:val="0"/>
                  <w:marBottom w:val="0"/>
                  <w:divBdr>
                    <w:top w:val="none" w:sz="0" w:space="0" w:color="auto"/>
                    <w:left w:val="none" w:sz="0" w:space="0" w:color="auto"/>
                    <w:bottom w:val="none" w:sz="0" w:space="0" w:color="auto"/>
                    <w:right w:val="none" w:sz="0" w:space="0" w:color="auto"/>
                  </w:divBdr>
                  <w:divsChild>
                    <w:div w:id="249700065">
                      <w:marLeft w:val="0"/>
                      <w:marRight w:val="0"/>
                      <w:marTop w:val="0"/>
                      <w:marBottom w:val="0"/>
                      <w:divBdr>
                        <w:top w:val="none" w:sz="0" w:space="0" w:color="auto"/>
                        <w:left w:val="none" w:sz="0" w:space="0" w:color="auto"/>
                        <w:bottom w:val="none" w:sz="0" w:space="0" w:color="auto"/>
                        <w:right w:val="none" w:sz="0" w:space="0" w:color="auto"/>
                      </w:divBdr>
                    </w:div>
                  </w:divsChild>
                </w:div>
                <w:div w:id="834807003">
                  <w:marLeft w:val="0"/>
                  <w:marRight w:val="0"/>
                  <w:marTop w:val="0"/>
                  <w:marBottom w:val="0"/>
                  <w:divBdr>
                    <w:top w:val="none" w:sz="0" w:space="0" w:color="auto"/>
                    <w:left w:val="none" w:sz="0" w:space="0" w:color="auto"/>
                    <w:bottom w:val="none" w:sz="0" w:space="0" w:color="auto"/>
                    <w:right w:val="none" w:sz="0" w:space="0" w:color="auto"/>
                  </w:divBdr>
                  <w:divsChild>
                    <w:div w:id="1656766079">
                      <w:marLeft w:val="0"/>
                      <w:marRight w:val="0"/>
                      <w:marTop w:val="0"/>
                      <w:marBottom w:val="0"/>
                      <w:divBdr>
                        <w:top w:val="none" w:sz="0" w:space="0" w:color="auto"/>
                        <w:left w:val="none" w:sz="0" w:space="0" w:color="auto"/>
                        <w:bottom w:val="none" w:sz="0" w:space="0" w:color="auto"/>
                        <w:right w:val="none" w:sz="0" w:space="0" w:color="auto"/>
                      </w:divBdr>
                    </w:div>
                  </w:divsChild>
                </w:div>
                <w:div w:id="653067185">
                  <w:marLeft w:val="0"/>
                  <w:marRight w:val="0"/>
                  <w:marTop w:val="0"/>
                  <w:marBottom w:val="0"/>
                  <w:divBdr>
                    <w:top w:val="none" w:sz="0" w:space="0" w:color="auto"/>
                    <w:left w:val="none" w:sz="0" w:space="0" w:color="auto"/>
                    <w:bottom w:val="none" w:sz="0" w:space="0" w:color="auto"/>
                    <w:right w:val="none" w:sz="0" w:space="0" w:color="auto"/>
                  </w:divBdr>
                  <w:divsChild>
                    <w:div w:id="1755316458">
                      <w:marLeft w:val="0"/>
                      <w:marRight w:val="0"/>
                      <w:marTop w:val="0"/>
                      <w:marBottom w:val="0"/>
                      <w:divBdr>
                        <w:top w:val="none" w:sz="0" w:space="0" w:color="auto"/>
                        <w:left w:val="none" w:sz="0" w:space="0" w:color="auto"/>
                        <w:bottom w:val="none" w:sz="0" w:space="0" w:color="auto"/>
                        <w:right w:val="none" w:sz="0" w:space="0" w:color="auto"/>
                      </w:divBdr>
                    </w:div>
                  </w:divsChild>
                </w:div>
                <w:div w:id="1888102433">
                  <w:marLeft w:val="0"/>
                  <w:marRight w:val="0"/>
                  <w:marTop w:val="0"/>
                  <w:marBottom w:val="0"/>
                  <w:divBdr>
                    <w:top w:val="none" w:sz="0" w:space="0" w:color="auto"/>
                    <w:left w:val="none" w:sz="0" w:space="0" w:color="auto"/>
                    <w:bottom w:val="none" w:sz="0" w:space="0" w:color="auto"/>
                    <w:right w:val="none" w:sz="0" w:space="0" w:color="auto"/>
                  </w:divBdr>
                  <w:divsChild>
                    <w:div w:id="660036681">
                      <w:marLeft w:val="0"/>
                      <w:marRight w:val="0"/>
                      <w:marTop w:val="0"/>
                      <w:marBottom w:val="0"/>
                      <w:divBdr>
                        <w:top w:val="none" w:sz="0" w:space="0" w:color="auto"/>
                        <w:left w:val="none" w:sz="0" w:space="0" w:color="auto"/>
                        <w:bottom w:val="none" w:sz="0" w:space="0" w:color="auto"/>
                        <w:right w:val="none" w:sz="0" w:space="0" w:color="auto"/>
                      </w:divBdr>
                    </w:div>
                  </w:divsChild>
                </w:div>
                <w:div w:id="667757663">
                  <w:marLeft w:val="0"/>
                  <w:marRight w:val="0"/>
                  <w:marTop w:val="0"/>
                  <w:marBottom w:val="0"/>
                  <w:divBdr>
                    <w:top w:val="none" w:sz="0" w:space="0" w:color="auto"/>
                    <w:left w:val="none" w:sz="0" w:space="0" w:color="auto"/>
                    <w:bottom w:val="none" w:sz="0" w:space="0" w:color="auto"/>
                    <w:right w:val="none" w:sz="0" w:space="0" w:color="auto"/>
                  </w:divBdr>
                  <w:divsChild>
                    <w:div w:id="98762800">
                      <w:marLeft w:val="0"/>
                      <w:marRight w:val="0"/>
                      <w:marTop w:val="0"/>
                      <w:marBottom w:val="0"/>
                      <w:divBdr>
                        <w:top w:val="none" w:sz="0" w:space="0" w:color="auto"/>
                        <w:left w:val="none" w:sz="0" w:space="0" w:color="auto"/>
                        <w:bottom w:val="none" w:sz="0" w:space="0" w:color="auto"/>
                        <w:right w:val="none" w:sz="0" w:space="0" w:color="auto"/>
                      </w:divBdr>
                    </w:div>
                  </w:divsChild>
                </w:div>
                <w:div w:id="306396796">
                  <w:marLeft w:val="0"/>
                  <w:marRight w:val="0"/>
                  <w:marTop w:val="0"/>
                  <w:marBottom w:val="0"/>
                  <w:divBdr>
                    <w:top w:val="none" w:sz="0" w:space="0" w:color="auto"/>
                    <w:left w:val="none" w:sz="0" w:space="0" w:color="auto"/>
                    <w:bottom w:val="none" w:sz="0" w:space="0" w:color="auto"/>
                    <w:right w:val="none" w:sz="0" w:space="0" w:color="auto"/>
                  </w:divBdr>
                  <w:divsChild>
                    <w:div w:id="1304195631">
                      <w:marLeft w:val="0"/>
                      <w:marRight w:val="0"/>
                      <w:marTop w:val="0"/>
                      <w:marBottom w:val="0"/>
                      <w:divBdr>
                        <w:top w:val="none" w:sz="0" w:space="0" w:color="auto"/>
                        <w:left w:val="none" w:sz="0" w:space="0" w:color="auto"/>
                        <w:bottom w:val="none" w:sz="0" w:space="0" w:color="auto"/>
                        <w:right w:val="none" w:sz="0" w:space="0" w:color="auto"/>
                      </w:divBdr>
                    </w:div>
                  </w:divsChild>
                </w:div>
                <w:div w:id="2099404036">
                  <w:marLeft w:val="0"/>
                  <w:marRight w:val="0"/>
                  <w:marTop w:val="0"/>
                  <w:marBottom w:val="0"/>
                  <w:divBdr>
                    <w:top w:val="none" w:sz="0" w:space="0" w:color="auto"/>
                    <w:left w:val="none" w:sz="0" w:space="0" w:color="auto"/>
                    <w:bottom w:val="none" w:sz="0" w:space="0" w:color="auto"/>
                    <w:right w:val="none" w:sz="0" w:space="0" w:color="auto"/>
                  </w:divBdr>
                  <w:divsChild>
                    <w:div w:id="9491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7974">
          <w:marLeft w:val="0"/>
          <w:marRight w:val="0"/>
          <w:marTop w:val="0"/>
          <w:marBottom w:val="0"/>
          <w:divBdr>
            <w:top w:val="none" w:sz="0" w:space="0" w:color="auto"/>
            <w:left w:val="none" w:sz="0" w:space="0" w:color="auto"/>
            <w:bottom w:val="none" w:sz="0" w:space="0" w:color="auto"/>
            <w:right w:val="none" w:sz="0" w:space="0" w:color="auto"/>
          </w:divBdr>
        </w:div>
        <w:div w:id="690952997">
          <w:marLeft w:val="0"/>
          <w:marRight w:val="0"/>
          <w:marTop w:val="0"/>
          <w:marBottom w:val="0"/>
          <w:divBdr>
            <w:top w:val="none" w:sz="0" w:space="0" w:color="auto"/>
            <w:left w:val="none" w:sz="0" w:space="0" w:color="auto"/>
            <w:bottom w:val="none" w:sz="0" w:space="0" w:color="auto"/>
            <w:right w:val="none" w:sz="0" w:space="0" w:color="auto"/>
          </w:divBdr>
        </w:div>
        <w:div w:id="1697921535">
          <w:marLeft w:val="0"/>
          <w:marRight w:val="0"/>
          <w:marTop w:val="0"/>
          <w:marBottom w:val="0"/>
          <w:divBdr>
            <w:top w:val="none" w:sz="0" w:space="0" w:color="auto"/>
            <w:left w:val="none" w:sz="0" w:space="0" w:color="auto"/>
            <w:bottom w:val="none" w:sz="0" w:space="0" w:color="auto"/>
            <w:right w:val="none" w:sz="0" w:space="0" w:color="auto"/>
          </w:divBdr>
        </w:div>
        <w:div w:id="392892004">
          <w:marLeft w:val="0"/>
          <w:marRight w:val="0"/>
          <w:marTop w:val="0"/>
          <w:marBottom w:val="0"/>
          <w:divBdr>
            <w:top w:val="none" w:sz="0" w:space="0" w:color="auto"/>
            <w:left w:val="none" w:sz="0" w:space="0" w:color="auto"/>
            <w:bottom w:val="none" w:sz="0" w:space="0" w:color="auto"/>
            <w:right w:val="none" w:sz="0" w:space="0" w:color="auto"/>
          </w:divBdr>
        </w:div>
        <w:div w:id="265190233">
          <w:marLeft w:val="0"/>
          <w:marRight w:val="0"/>
          <w:marTop w:val="0"/>
          <w:marBottom w:val="0"/>
          <w:divBdr>
            <w:top w:val="none" w:sz="0" w:space="0" w:color="auto"/>
            <w:left w:val="none" w:sz="0" w:space="0" w:color="auto"/>
            <w:bottom w:val="none" w:sz="0" w:space="0" w:color="auto"/>
            <w:right w:val="none" w:sz="0" w:space="0" w:color="auto"/>
          </w:divBdr>
        </w:div>
        <w:div w:id="525757802">
          <w:marLeft w:val="0"/>
          <w:marRight w:val="0"/>
          <w:marTop w:val="0"/>
          <w:marBottom w:val="0"/>
          <w:divBdr>
            <w:top w:val="none" w:sz="0" w:space="0" w:color="auto"/>
            <w:left w:val="none" w:sz="0" w:space="0" w:color="auto"/>
            <w:bottom w:val="none" w:sz="0" w:space="0" w:color="auto"/>
            <w:right w:val="none" w:sz="0" w:space="0" w:color="auto"/>
          </w:divBdr>
        </w:div>
        <w:div w:id="664742951">
          <w:marLeft w:val="0"/>
          <w:marRight w:val="0"/>
          <w:marTop w:val="0"/>
          <w:marBottom w:val="0"/>
          <w:divBdr>
            <w:top w:val="none" w:sz="0" w:space="0" w:color="auto"/>
            <w:left w:val="none" w:sz="0" w:space="0" w:color="auto"/>
            <w:bottom w:val="none" w:sz="0" w:space="0" w:color="auto"/>
            <w:right w:val="none" w:sz="0" w:space="0" w:color="auto"/>
          </w:divBdr>
        </w:div>
        <w:div w:id="1875655472">
          <w:marLeft w:val="0"/>
          <w:marRight w:val="0"/>
          <w:marTop w:val="0"/>
          <w:marBottom w:val="0"/>
          <w:divBdr>
            <w:top w:val="none" w:sz="0" w:space="0" w:color="auto"/>
            <w:left w:val="none" w:sz="0" w:space="0" w:color="auto"/>
            <w:bottom w:val="none" w:sz="0" w:space="0" w:color="auto"/>
            <w:right w:val="none" w:sz="0" w:space="0" w:color="auto"/>
          </w:divBdr>
        </w:div>
        <w:div w:id="831221466">
          <w:marLeft w:val="0"/>
          <w:marRight w:val="0"/>
          <w:marTop w:val="0"/>
          <w:marBottom w:val="0"/>
          <w:divBdr>
            <w:top w:val="none" w:sz="0" w:space="0" w:color="auto"/>
            <w:left w:val="none" w:sz="0" w:space="0" w:color="auto"/>
            <w:bottom w:val="none" w:sz="0" w:space="0" w:color="auto"/>
            <w:right w:val="none" w:sz="0" w:space="0" w:color="auto"/>
          </w:divBdr>
          <w:divsChild>
            <w:div w:id="1768766089">
              <w:marLeft w:val="-75"/>
              <w:marRight w:val="0"/>
              <w:marTop w:val="30"/>
              <w:marBottom w:val="30"/>
              <w:divBdr>
                <w:top w:val="none" w:sz="0" w:space="0" w:color="auto"/>
                <w:left w:val="none" w:sz="0" w:space="0" w:color="auto"/>
                <w:bottom w:val="none" w:sz="0" w:space="0" w:color="auto"/>
                <w:right w:val="none" w:sz="0" w:space="0" w:color="auto"/>
              </w:divBdr>
              <w:divsChild>
                <w:div w:id="1145388721">
                  <w:marLeft w:val="0"/>
                  <w:marRight w:val="0"/>
                  <w:marTop w:val="0"/>
                  <w:marBottom w:val="0"/>
                  <w:divBdr>
                    <w:top w:val="none" w:sz="0" w:space="0" w:color="auto"/>
                    <w:left w:val="none" w:sz="0" w:space="0" w:color="auto"/>
                    <w:bottom w:val="none" w:sz="0" w:space="0" w:color="auto"/>
                    <w:right w:val="none" w:sz="0" w:space="0" w:color="auto"/>
                  </w:divBdr>
                  <w:divsChild>
                    <w:div w:id="763037762">
                      <w:marLeft w:val="0"/>
                      <w:marRight w:val="0"/>
                      <w:marTop w:val="0"/>
                      <w:marBottom w:val="0"/>
                      <w:divBdr>
                        <w:top w:val="none" w:sz="0" w:space="0" w:color="auto"/>
                        <w:left w:val="none" w:sz="0" w:space="0" w:color="auto"/>
                        <w:bottom w:val="none" w:sz="0" w:space="0" w:color="auto"/>
                        <w:right w:val="none" w:sz="0" w:space="0" w:color="auto"/>
                      </w:divBdr>
                    </w:div>
                  </w:divsChild>
                </w:div>
                <w:div w:id="431319127">
                  <w:marLeft w:val="0"/>
                  <w:marRight w:val="0"/>
                  <w:marTop w:val="0"/>
                  <w:marBottom w:val="0"/>
                  <w:divBdr>
                    <w:top w:val="none" w:sz="0" w:space="0" w:color="auto"/>
                    <w:left w:val="none" w:sz="0" w:space="0" w:color="auto"/>
                    <w:bottom w:val="none" w:sz="0" w:space="0" w:color="auto"/>
                    <w:right w:val="none" w:sz="0" w:space="0" w:color="auto"/>
                  </w:divBdr>
                  <w:divsChild>
                    <w:div w:id="604578118">
                      <w:marLeft w:val="0"/>
                      <w:marRight w:val="0"/>
                      <w:marTop w:val="0"/>
                      <w:marBottom w:val="0"/>
                      <w:divBdr>
                        <w:top w:val="none" w:sz="0" w:space="0" w:color="auto"/>
                        <w:left w:val="none" w:sz="0" w:space="0" w:color="auto"/>
                        <w:bottom w:val="none" w:sz="0" w:space="0" w:color="auto"/>
                        <w:right w:val="none" w:sz="0" w:space="0" w:color="auto"/>
                      </w:divBdr>
                    </w:div>
                  </w:divsChild>
                </w:div>
                <w:div w:id="1125003781">
                  <w:marLeft w:val="0"/>
                  <w:marRight w:val="0"/>
                  <w:marTop w:val="0"/>
                  <w:marBottom w:val="0"/>
                  <w:divBdr>
                    <w:top w:val="none" w:sz="0" w:space="0" w:color="auto"/>
                    <w:left w:val="none" w:sz="0" w:space="0" w:color="auto"/>
                    <w:bottom w:val="none" w:sz="0" w:space="0" w:color="auto"/>
                    <w:right w:val="none" w:sz="0" w:space="0" w:color="auto"/>
                  </w:divBdr>
                  <w:divsChild>
                    <w:div w:id="1811361627">
                      <w:marLeft w:val="0"/>
                      <w:marRight w:val="0"/>
                      <w:marTop w:val="0"/>
                      <w:marBottom w:val="0"/>
                      <w:divBdr>
                        <w:top w:val="none" w:sz="0" w:space="0" w:color="auto"/>
                        <w:left w:val="none" w:sz="0" w:space="0" w:color="auto"/>
                        <w:bottom w:val="none" w:sz="0" w:space="0" w:color="auto"/>
                        <w:right w:val="none" w:sz="0" w:space="0" w:color="auto"/>
                      </w:divBdr>
                    </w:div>
                  </w:divsChild>
                </w:div>
                <w:div w:id="1556164714">
                  <w:marLeft w:val="0"/>
                  <w:marRight w:val="0"/>
                  <w:marTop w:val="0"/>
                  <w:marBottom w:val="0"/>
                  <w:divBdr>
                    <w:top w:val="none" w:sz="0" w:space="0" w:color="auto"/>
                    <w:left w:val="none" w:sz="0" w:space="0" w:color="auto"/>
                    <w:bottom w:val="none" w:sz="0" w:space="0" w:color="auto"/>
                    <w:right w:val="none" w:sz="0" w:space="0" w:color="auto"/>
                  </w:divBdr>
                  <w:divsChild>
                    <w:div w:id="1903902493">
                      <w:marLeft w:val="0"/>
                      <w:marRight w:val="0"/>
                      <w:marTop w:val="0"/>
                      <w:marBottom w:val="0"/>
                      <w:divBdr>
                        <w:top w:val="none" w:sz="0" w:space="0" w:color="auto"/>
                        <w:left w:val="none" w:sz="0" w:space="0" w:color="auto"/>
                        <w:bottom w:val="none" w:sz="0" w:space="0" w:color="auto"/>
                        <w:right w:val="none" w:sz="0" w:space="0" w:color="auto"/>
                      </w:divBdr>
                    </w:div>
                  </w:divsChild>
                </w:div>
                <w:div w:id="1796752025">
                  <w:marLeft w:val="0"/>
                  <w:marRight w:val="0"/>
                  <w:marTop w:val="0"/>
                  <w:marBottom w:val="0"/>
                  <w:divBdr>
                    <w:top w:val="none" w:sz="0" w:space="0" w:color="auto"/>
                    <w:left w:val="none" w:sz="0" w:space="0" w:color="auto"/>
                    <w:bottom w:val="none" w:sz="0" w:space="0" w:color="auto"/>
                    <w:right w:val="none" w:sz="0" w:space="0" w:color="auto"/>
                  </w:divBdr>
                  <w:divsChild>
                    <w:div w:id="1523088979">
                      <w:marLeft w:val="0"/>
                      <w:marRight w:val="0"/>
                      <w:marTop w:val="0"/>
                      <w:marBottom w:val="0"/>
                      <w:divBdr>
                        <w:top w:val="none" w:sz="0" w:space="0" w:color="auto"/>
                        <w:left w:val="none" w:sz="0" w:space="0" w:color="auto"/>
                        <w:bottom w:val="none" w:sz="0" w:space="0" w:color="auto"/>
                        <w:right w:val="none" w:sz="0" w:space="0" w:color="auto"/>
                      </w:divBdr>
                    </w:div>
                  </w:divsChild>
                </w:div>
                <w:div w:id="1774281424">
                  <w:marLeft w:val="0"/>
                  <w:marRight w:val="0"/>
                  <w:marTop w:val="0"/>
                  <w:marBottom w:val="0"/>
                  <w:divBdr>
                    <w:top w:val="none" w:sz="0" w:space="0" w:color="auto"/>
                    <w:left w:val="none" w:sz="0" w:space="0" w:color="auto"/>
                    <w:bottom w:val="none" w:sz="0" w:space="0" w:color="auto"/>
                    <w:right w:val="none" w:sz="0" w:space="0" w:color="auto"/>
                  </w:divBdr>
                  <w:divsChild>
                    <w:div w:id="856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8258">
          <w:marLeft w:val="0"/>
          <w:marRight w:val="0"/>
          <w:marTop w:val="0"/>
          <w:marBottom w:val="0"/>
          <w:divBdr>
            <w:top w:val="none" w:sz="0" w:space="0" w:color="auto"/>
            <w:left w:val="none" w:sz="0" w:space="0" w:color="auto"/>
            <w:bottom w:val="none" w:sz="0" w:space="0" w:color="auto"/>
            <w:right w:val="none" w:sz="0" w:space="0" w:color="auto"/>
          </w:divBdr>
        </w:div>
        <w:div w:id="1202015128">
          <w:marLeft w:val="0"/>
          <w:marRight w:val="0"/>
          <w:marTop w:val="0"/>
          <w:marBottom w:val="0"/>
          <w:divBdr>
            <w:top w:val="none" w:sz="0" w:space="0" w:color="auto"/>
            <w:left w:val="none" w:sz="0" w:space="0" w:color="auto"/>
            <w:bottom w:val="none" w:sz="0" w:space="0" w:color="auto"/>
            <w:right w:val="none" w:sz="0" w:space="0" w:color="auto"/>
          </w:divBdr>
        </w:div>
        <w:div w:id="931015121">
          <w:marLeft w:val="0"/>
          <w:marRight w:val="0"/>
          <w:marTop w:val="0"/>
          <w:marBottom w:val="0"/>
          <w:divBdr>
            <w:top w:val="none" w:sz="0" w:space="0" w:color="auto"/>
            <w:left w:val="none" w:sz="0" w:space="0" w:color="auto"/>
            <w:bottom w:val="none" w:sz="0" w:space="0" w:color="auto"/>
            <w:right w:val="none" w:sz="0" w:space="0" w:color="auto"/>
          </w:divBdr>
        </w:div>
        <w:div w:id="1408306951">
          <w:marLeft w:val="0"/>
          <w:marRight w:val="0"/>
          <w:marTop w:val="0"/>
          <w:marBottom w:val="0"/>
          <w:divBdr>
            <w:top w:val="none" w:sz="0" w:space="0" w:color="auto"/>
            <w:left w:val="none" w:sz="0" w:space="0" w:color="auto"/>
            <w:bottom w:val="none" w:sz="0" w:space="0" w:color="auto"/>
            <w:right w:val="none" w:sz="0" w:space="0" w:color="auto"/>
          </w:divBdr>
        </w:div>
        <w:div w:id="400107531">
          <w:marLeft w:val="0"/>
          <w:marRight w:val="0"/>
          <w:marTop w:val="0"/>
          <w:marBottom w:val="0"/>
          <w:divBdr>
            <w:top w:val="none" w:sz="0" w:space="0" w:color="auto"/>
            <w:left w:val="none" w:sz="0" w:space="0" w:color="auto"/>
            <w:bottom w:val="none" w:sz="0" w:space="0" w:color="auto"/>
            <w:right w:val="none" w:sz="0" w:space="0" w:color="auto"/>
          </w:divBdr>
        </w:div>
        <w:div w:id="794835114">
          <w:marLeft w:val="0"/>
          <w:marRight w:val="0"/>
          <w:marTop w:val="0"/>
          <w:marBottom w:val="0"/>
          <w:divBdr>
            <w:top w:val="none" w:sz="0" w:space="0" w:color="auto"/>
            <w:left w:val="none" w:sz="0" w:space="0" w:color="auto"/>
            <w:bottom w:val="none" w:sz="0" w:space="0" w:color="auto"/>
            <w:right w:val="none" w:sz="0" w:space="0" w:color="auto"/>
          </w:divBdr>
        </w:div>
        <w:div w:id="1948535250">
          <w:marLeft w:val="0"/>
          <w:marRight w:val="0"/>
          <w:marTop w:val="0"/>
          <w:marBottom w:val="0"/>
          <w:divBdr>
            <w:top w:val="none" w:sz="0" w:space="0" w:color="auto"/>
            <w:left w:val="none" w:sz="0" w:space="0" w:color="auto"/>
            <w:bottom w:val="none" w:sz="0" w:space="0" w:color="auto"/>
            <w:right w:val="none" w:sz="0" w:space="0" w:color="auto"/>
          </w:divBdr>
        </w:div>
        <w:div w:id="472017775">
          <w:marLeft w:val="0"/>
          <w:marRight w:val="0"/>
          <w:marTop w:val="0"/>
          <w:marBottom w:val="0"/>
          <w:divBdr>
            <w:top w:val="none" w:sz="0" w:space="0" w:color="auto"/>
            <w:left w:val="none" w:sz="0" w:space="0" w:color="auto"/>
            <w:bottom w:val="none" w:sz="0" w:space="0" w:color="auto"/>
            <w:right w:val="none" w:sz="0" w:space="0" w:color="auto"/>
          </w:divBdr>
        </w:div>
        <w:div w:id="881551868">
          <w:marLeft w:val="0"/>
          <w:marRight w:val="0"/>
          <w:marTop w:val="0"/>
          <w:marBottom w:val="0"/>
          <w:divBdr>
            <w:top w:val="none" w:sz="0" w:space="0" w:color="auto"/>
            <w:left w:val="none" w:sz="0" w:space="0" w:color="auto"/>
            <w:bottom w:val="none" w:sz="0" w:space="0" w:color="auto"/>
            <w:right w:val="none" w:sz="0" w:space="0" w:color="auto"/>
          </w:divBdr>
        </w:div>
        <w:div w:id="1280601544">
          <w:marLeft w:val="0"/>
          <w:marRight w:val="0"/>
          <w:marTop w:val="0"/>
          <w:marBottom w:val="0"/>
          <w:divBdr>
            <w:top w:val="none" w:sz="0" w:space="0" w:color="auto"/>
            <w:left w:val="none" w:sz="0" w:space="0" w:color="auto"/>
            <w:bottom w:val="none" w:sz="0" w:space="0" w:color="auto"/>
            <w:right w:val="none" w:sz="0" w:space="0" w:color="auto"/>
          </w:divBdr>
          <w:divsChild>
            <w:div w:id="862403617">
              <w:marLeft w:val="-75"/>
              <w:marRight w:val="0"/>
              <w:marTop w:val="30"/>
              <w:marBottom w:val="30"/>
              <w:divBdr>
                <w:top w:val="none" w:sz="0" w:space="0" w:color="auto"/>
                <w:left w:val="none" w:sz="0" w:space="0" w:color="auto"/>
                <w:bottom w:val="none" w:sz="0" w:space="0" w:color="auto"/>
                <w:right w:val="none" w:sz="0" w:space="0" w:color="auto"/>
              </w:divBdr>
              <w:divsChild>
                <w:div w:id="1639677874">
                  <w:marLeft w:val="0"/>
                  <w:marRight w:val="0"/>
                  <w:marTop w:val="0"/>
                  <w:marBottom w:val="0"/>
                  <w:divBdr>
                    <w:top w:val="none" w:sz="0" w:space="0" w:color="auto"/>
                    <w:left w:val="none" w:sz="0" w:space="0" w:color="auto"/>
                    <w:bottom w:val="none" w:sz="0" w:space="0" w:color="auto"/>
                    <w:right w:val="none" w:sz="0" w:space="0" w:color="auto"/>
                  </w:divBdr>
                  <w:divsChild>
                    <w:div w:id="137966992">
                      <w:marLeft w:val="0"/>
                      <w:marRight w:val="0"/>
                      <w:marTop w:val="0"/>
                      <w:marBottom w:val="0"/>
                      <w:divBdr>
                        <w:top w:val="none" w:sz="0" w:space="0" w:color="auto"/>
                        <w:left w:val="none" w:sz="0" w:space="0" w:color="auto"/>
                        <w:bottom w:val="none" w:sz="0" w:space="0" w:color="auto"/>
                        <w:right w:val="none" w:sz="0" w:space="0" w:color="auto"/>
                      </w:divBdr>
                    </w:div>
                  </w:divsChild>
                </w:div>
                <w:div w:id="1198929637">
                  <w:marLeft w:val="0"/>
                  <w:marRight w:val="0"/>
                  <w:marTop w:val="0"/>
                  <w:marBottom w:val="0"/>
                  <w:divBdr>
                    <w:top w:val="none" w:sz="0" w:space="0" w:color="auto"/>
                    <w:left w:val="none" w:sz="0" w:space="0" w:color="auto"/>
                    <w:bottom w:val="none" w:sz="0" w:space="0" w:color="auto"/>
                    <w:right w:val="none" w:sz="0" w:space="0" w:color="auto"/>
                  </w:divBdr>
                  <w:divsChild>
                    <w:div w:id="157498244">
                      <w:marLeft w:val="0"/>
                      <w:marRight w:val="0"/>
                      <w:marTop w:val="0"/>
                      <w:marBottom w:val="0"/>
                      <w:divBdr>
                        <w:top w:val="none" w:sz="0" w:space="0" w:color="auto"/>
                        <w:left w:val="none" w:sz="0" w:space="0" w:color="auto"/>
                        <w:bottom w:val="none" w:sz="0" w:space="0" w:color="auto"/>
                        <w:right w:val="none" w:sz="0" w:space="0" w:color="auto"/>
                      </w:divBdr>
                    </w:div>
                  </w:divsChild>
                </w:div>
                <w:div w:id="109280243">
                  <w:marLeft w:val="0"/>
                  <w:marRight w:val="0"/>
                  <w:marTop w:val="0"/>
                  <w:marBottom w:val="0"/>
                  <w:divBdr>
                    <w:top w:val="none" w:sz="0" w:space="0" w:color="auto"/>
                    <w:left w:val="none" w:sz="0" w:space="0" w:color="auto"/>
                    <w:bottom w:val="none" w:sz="0" w:space="0" w:color="auto"/>
                    <w:right w:val="none" w:sz="0" w:space="0" w:color="auto"/>
                  </w:divBdr>
                  <w:divsChild>
                    <w:div w:id="281614318">
                      <w:marLeft w:val="0"/>
                      <w:marRight w:val="0"/>
                      <w:marTop w:val="0"/>
                      <w:marBottom w:val="0"/>
                      <w:divBdr>
                        <w:top w:val="none" w:sz="0" w:space="0" w:color="auto"/>
                        <w:left w:val="none" w:sz="0" w:space="0" w:color="auto"/>
                        <w:bottom w:val="none" w:sz="0" w:space="0" w:color="auto"/>
                        <w:right w:val="none" w:sz="0" w:space="0" w:color="auto"/>
                      </w:divBdr>
                    </w:div>
                  </w:divsChild>
                </w:div>
                <w:div w:id="1670600783">
                  <w:marLeft w:val="0"/>
                  <w:marRight w:val="0"/>
                  <w:marTop w:val="0"/>
                  <w:marBottom w:val="0"/>
                  <w:divBdr>
                    <w:top w:val="none" w:sz="0" w:space="0" w:color="auto"/>
                    <w:left w:val="none" w:sz="0" w:space="0" w:color="auto"/>
                    <w:bottom w:val="none" w:sz="0" w:space="0" w:color="auto"/>
                    <w:right w:val="none" w:sz="0" w:space="0" w:color="auto"/>
                  </w:divBdr>
                  <w:divsChild>
                    <w:div w:id="996299514">
                      <w:marLeft w:val="0"/>
                      <w:marRight w:val="0"/>
                      <w:marTop w:val="0"/>
                      <w:marBottom w:val="0"/>
                      <w:divBdr>
                        <w:top w:val="none" w:sz="0" w:space="0" w:color="auto"/>
                        <w:left w:val="none" w:sz="0" w:space="0" w:color="auto"/>
                        <w:bottom w:val="none" w:sz="0" w:space="0" w:color="auto"/>
                        <w:right w:val="none" w:sz="0" w:space="0" w:color="auto"/>
                      </w:divBdr>
                    </w:div>
                  </w:divsChild>
                </w:div>
                <w:div w:id="1167556274">
                  <w:marLeft w:val="0"/>
                  <w:marRight w:val="0"/>
                  <w:marTop w:val="0"/>
                  <w:marBottom w:val="0"/>
                  <w:divBdr>
                    <w:top w:val="none" w:sz="0" w:space="0" w:color="auto"/>
                    <w:left w:val="none" w:sz="0" w:space="0" w:color="auto"/>
                    <w:bottom w:val="none" w:sz="0" w:space="0" w:color="auto"/>
                    <w:right w:val="none" w:sz="0" w:space="0" w:color="auto"/>
                  </w:divBdr>
                  <w:divsChild>
                    <w:div w:id="1611467979">
                      <w:marLeft w:val="0"/>
                      <w:marRight w:val="0"/>
                      <w:marTop w:val="0"/>
                      <w:marBottom w:val="0"/>
                      <w:divBdr>
                        <w:top w:val="none" w:sz="0" w:space="0" w:color="auto"/>
                        <w:left w:val="none" w:sz="0" w:space="0" w:color="auto"/>
                        <w:bottom w:val="none" w:sz="0" w:space="0" w:color="auto"/>
                        <w:right w:val="none" w:sz="0" w:space="0" w:color="auto"/>
                      </w:divBdr>
                    </w:div>
                  </w:divsChild>
                </w:div>
                <w:div w:id="815343896">
                  <w:marLeft w:val="0"/>
                  <w:marRight w:val="0"/>
                  <w:marTop w:val="0"/>
                  <w:marBottom w:val="0"/>
                  <w:divBdr>
                    <w:top w:val="none" w:sz="0" w:space="0" w:color="auto"/>
                    <w:left w:val="none" w:sz="0" w:space="0" w:color="auto"/>
                    <w:bottom w:val="none" w:sz="0" w:space="0" w:color="auto"/>
                    <w:right w:val="none" w:sz="0" w:space="0" w:color="auto"/>
                  </w:divBdr>
                  <w:divsChild>
                    <w:div w:id="722218248">
                      <w:marLeft w:val="0"/>
                      <w:marRight w:val="0"/>
                      <w:marTop w:val="0"/>
                      <w:marBottom w:val="0"/>
                      <w:divBdr>
                        <w:top w:val="none" w:sz="0" w:space="0" w:color="auto"/>
                        <w:left w:val="none" w:sz="0" w:space="0" w:color="auto"/>
                        <w:bottom w:val="none" w:sz="0" w:space="0" w:color="auto"/>
                        <w:right w:val="none" w:sz="0" w:space="0" w:color="auto"/>
                      </w:divBdr>
                    </w:div>
                  </w:divsChild>
                </w:div>
                <w:div w:id="1113403844">
                  <w:marLeft w:val="0"/>
                  <w:marRight w:val="0"/>
                  <w:marTop w:val="0"/>
                  <w:marBottom w:val="0"/>
                  <w:divBdr>
                    <w:top w:val="none" w:sz="0" w:space="0" w:color="auto"/>
                    <w:left w:val="none" w:sz="0" w:space="0" w:color="auto"/>
                    <w:bottom w:val="none" w:sz="0" w:space="0" w:color="auto"/>
                    <w:right w:val="none" w:sz="0" w:space="0" w:color="auto"/>
                  </w:divBdr>
                  <w:divsChild>
                    <w:div w:id="609320553">
                      <w:marLeft w:val="0"/>
                      <w:marRight w:val="0"/>
                      <w:marTop w:val="0"/>
                      <w:marBottom w:val="0"/>
                      <w:divBdr>
                        <w:top w:val="none" w:sz="0" w:space="0" w:color="auto"/>
                        <w:left w:val="none" w:sz="0" w:space="0" w:color="auto"/>
                        <w:bottom w:val="none" w:sz="0" w:space="0" w:color="auto"/>
                        <w:right w:val="none" w:sz="0" w:space="0" w:color="auto"/>
                      </w:divBdr>
                    </w:div>
                  </w:divsChild>
                </w:div>
                <w:div w:id="369765671">
                  <w:marLeft w:val="0"/>
                  <w:marRight w:val="0"/>
                  <w:marTop w:val="0"/>
                  <w:marBottom w:val="0"/>
                  <w:divBdr>
                    <w:top w:val="none" w:sz="0" w:space="0" w:color="auto"/>
                    <w:left w:val="none" w:sz="0" w:space="0" w:color="auto"/>
                    <w:bottom w:val="none" w:sz="0" w:space="0" w:color="auto"/>
                    <w:right w:val="none" w:sz="0" w:space="0" w:color="auto"/>
                  </w:divBdr>
                  <w:divsChild>
                    <w:div w:id="1112751182">
                      <w:marLeft w:val="0"/>
                      <w:marRight w:val="0"/>
                      <w:marTop w:val="0"/>
                      <w:marBottom w:val="0"/>
                      <w:divBdr>
                        <w:top w:val="none" w:sz="0" w:space="0" w:color="auto"/>
                        <w:left w:val="none" w:sz="0" w:space="0" w:color="auto"/>
                        <w:bottom w:val="none" w:sz="0" w:space="0" w:color="auto"/>
                        <w:right w:val="none" w:sz="0" w:space="0" w:color="auto"/>
                      </w:divBdr>
                    </w:div>
                  </w:divsChild>
                </w:div>
                <w:div w:id="1631128091">
                  <w:marLeft w:val="0"/>
                  <w:marRight w:val="0"/>
                  <w:marTop w:val="0"/>
                  <w:marBottom w:val="0"/>
                  <w:divBdr>
                    <w:top w:val="none" w:sz="0" w:space="0" w:color="auto"/>
                    <w:left w:val="none" w:sz="0" w:space="0" w:color="auto"/>
                    <w:bottom w:val="none" w:sz="0" w:space="0" w:color="auto"/>
                    <w:right w:val="none" w:sz="0" w:space="0" w:color="auto"/>
                  </w:divBdr>
                  <w:divsChild>
                    <w:div w:id="979724945">
                      <w:marLeft w:val="0"/>
                      <w:marRight w:val="0"/>
                      <w:marTop w:val="0"/>
                      <w:marBottom w:val="0"/>
                      <w:divBdr>
                        <w:top w:val="none" w:sz="0" w:space="0" w:color="auto"/>
                        <w:left w:val="none" w:sz="0" w:space="0" w:color="auto"/>
                        <w:bottom w:val="none" w:sz="0" w:space="0" w:color="auto"/>
                        <w:right w:val="none" w:sz="0" w:space="0" w:color="auto"/>
                      </w:divBdr>
                    </w:div>
                  </w:divsChild>
                </w:div>
                <w:div w:id="1004088998">
                  <w:marLeft w:val="0"/>
                  <w:marRight w:val="0"/>
                  <w:marTop w:val="0"/>
                  <w:marBottom w:val="0"/>
                  <w:divBdr>
                    <w:top w:val="none" w:sz="0" w:space="0" w:color="auto"/>
                    <w:left w:val="none" w:sz="0" w:space="0" w:color="auto"/>
                    <w:bottom w:val="none" w:sz="0" w:space="0" w:color="auto"/>
                    <w:right w:val="none" w:sz="0" w:space="0" w:color="auto"/>
                  </w:divBdr>
                  <w:divsChild>
                    <w:div w:id="1108428376">
                      <w:marLeft w:val="0"/>
                      <w:marRight w:val="0"/>
                      <w:marTop w:val="0"/>
                      <w:marBottom w:val="0"/>
                      <w:divBdr>
                        <w:top w:val="none" w:sz="0" w:space="0" w:color="auto"/>
                        <w:left w:val="none" w:sz="0" w:space="0" w:color="auto"/>
                        <w:bottom w:val="none" w:sz="0" w:space="0" w:color="auto"/>
                        <w:right w:val="none" w:sz="0" w:space="0" w:color="auto"/>
                      </w:divBdr>
                    </w:div>
                  </w:divsChild>
                </w:div>
                <w:div w:id="727844677">
                  <w:marLeft w:val="0"/>
                  <w:marRight w:val="0"/>
                  <w:marTop w:val="0"/>
                  <w:marBottom w:val="0"/>
                  <w:divBdr>
                    <w:top w:val="none" w:sz="0" w:space="0" w:color="auto"/>
                    <w:left w:val="none" w:sz="0" w:space="0" w:color="auto"/>
                    <w:bottom w:val="none" w:sz="0" w:space="0" w:color="auto"/>
                    <w:right w:val="none" w:sz="0" w:space="0" w:color="auto"/>
                  </w:divBdr>
                  <w:divsChild>
                    <w:div w:id="788233873">
                      <w:marLeft w:val="0"/>
                      <w:marRight w:val="0"/>
                      <w:marTop w:val="0"/>
                      <w:marBottom w:val="0"/>
                      <w:divBdr>
                        <w:top w:val="none" w:sz="0" w:space="0" w:color="auto"/>
                        <w:left w:val="none" w:sz="0" w:space="0" w:color="auto"/>
                        <w:bottom w:val="none" w:sz="0" w:space="0" w:color="auto"/>
                        <w:right w:val="none" w:sz="0" w:space="0" w:color="auto"/>
                      </w:divBdr>
                    </w:div>
                  </w:divsChild>
                </w:div>
                <w:div w:id="2019187161">
                  <w:marLeft w:val="0"/>
                  <w:marRight w:val="0"/>
                  <w:marTop w:val="0"/>
                  <w:marBottom w:val="0"/>
                  <w:divBdr>
                    <w:top w:val="none" w:sz="0" w:space="0" w:color="auto"/>
                    <w:left w:val="none" w:sz="0" w:space="0" w:color="auto"/>
                    <w:bottom w:val="none" w:sz="0" w:space="0" w:color="auto"/>
                    <w:right w:val="none" w:sz="0" w:space="0" w:color="auto"/>
                  </w:divBdr>
                  <w:divsChild>
                    <w:div w:id="1691178483">
                      <w:marLeft w:val="0"/>
                      <w:marRight w:val="0"/>
                      <w:marTop w:val="0"/>
                      <w:marBottom w:val="0"/>
                      <w:divBdr>
                        <w:top w:val="none" w:sz="0" w:space="0" w:color="auto"/>
                        <w:left w:val="none" w:sz="0" w:space="0" w:color="auto"/>
                        <w:bottom w:val="none" w:sz="0" w:space="0" w:color="auto"/>
                        <w:right w:val="none" w:sz="0" w:space="0" w:color="auto"/>
                      </w:divBdr>
                    </w:div>
                  </w:divsChild>
                </w:div>
                <w:div w:id="1620646036">
                  <w:marLeft w:val="0"/>
                  <w:marRight w:val="0"/>
                  <w:marTop w:val="0"/>
                  <w:marBottom w:val="0"/>
                  <w:divBdr>
                    <w:top w:val="none" w:sz="0" w:space="0" w:color="auto"/>
                    <w:left w:val="none" w:sz="0" w:space="0" w:color="auto"/>
                    <w:bottom w:val="none" w:sz="0" w:space="0" w:color="auto"/>
                    <w:right w:val="none" w:sz="0" w:space="0" w:color="auto"/>
                  </w:divBdr>
                  <w:divsChild>
                    <w:div w:id="39523352">
                      <w:marLeft w:val="0"/>
                      <w:marRight w:val="0"/>
                      <w:marTop w:val="0"/>
                      <w:marBottom w:val="0"/>
                      <w:divBdr>
                        <w:top w:val="none" w:sz="0" w:space="0" w:color="auto"/>
                        <w:left w:val="none" w:sz="0" w:space="0" w:color="auto"/>
                        <w:bottom w:val="none" w:sz="0" w:space="0" w:color="auto"/>
                        <w:right w:val="none" w:sz="0" w:space="0" w:color="auto"/>
                      </w:divBdr>
                    </w:div>
                  </w:divsChild>
                </w:div>
                <w:div w:id="332148977">
                  <w:marLeft w:val="0"/>
                  <w:marRight w:val="0"/>
                  <w:marTop w:val="0"/>
                  <w:marBottom w:val="0"/>
                  <w:divBdr>
                    <w:top w:val="none" w:sz="0" w:space="0" w:color="auto"/>
                    <w:left w:val="none" w:sz="0" w:space="0" w:color="auto"/>
                    <w:bottom w:val="none" w:sz="0" w:space="0" w:color="auto"/>
                    <w:right w:val="none" w:sz="0" w:space="0" w:color="auto"/>
                  </w:divBdr>
                  <w:divsChild>
                    <w:div w:id="2096634565">
                      <w:marLeft w:val="0"/>
                      <w:marRight w:val="0"/>
                      <w:marTop w:val="0"/>
                      <w:marBottom w:val="0"/>
                      <w:divBdr>
                        <w:top w:val="none" w:sz="0" w:space="0" w:color="auto"/>
                        <w:left w:val="none" w:sz="0" w:space="0" w:color="auto"/>
                        <w:bottom w:val="none" w:sz="0" w:space="0" w:color="auto"/>
                        <w:right w:val="none" w:sz="0" w:space="0" w:color="auto"/>
                      </w:divBdr>
                    </w:div>
                  </w:divsChild>
                </w:div>
                <w:div w:id="618802822">
                  <w:marLeft w:val="0"/>
                  <w:marRight w:val="0"/>
                  <w:marTop w:val="0"/>
                  <w:marBottom w:val="0"/>
                  <w:divBdr>
                    <w:top w:val="none" w:sz="0" w:space="0" w:color="auto"/>
                    <w:left w:val="none" w:sz="0" w:space="0" w:color="auto"/>
                    <w:bottom w:val="none" w:sz="0" w:space="0" w:color="auto"/>
                    <w:right w:val="none" w:sz="0" w:space="0" w:color="auto"/>
                  </w:divBdr>
                  <w:divsChild>
                    <w:div w:id="885410285">
                      <w:marLeft w:val="0"/>
                      <w:marRight w:val="0"/>
                      <w:marTop w:val="0"/>
                      <w:marBottom w:val="0"/>
                      <w:divBdr>
                        <w:top w:val="none" w:sz="0" w:space="0" w:color="auto"/>
                        <w:left w:val="none" w:sz="0" w:space="0" w:color="auto"/>
                        <w:bottom w:val="none" w:sz="0" w:space="0" w:color="auto"/>
                        <w:right w:val="none" w:sz="0" w:space="0" w:color="auto"/>
                      </w:divBdr>
                    </w:div>
                  </w:divsChild>
                </w:div>
                <w:div w:id="482888333">
                  <w:marLeft w:val="0"/>
                  <w:marRight w:val="0"/>
                  <w:marTop w:val="0"/>
                  <w:marBottom w:val="0"/>
                  <w:divBdr>
                    <w:top w:val="none" w:sz="0" w:space="0" w:color="auto"/>
                    <w:left w:val="none" w:sz="0" w:space="0" w:color="auto"/>
                    <w:bottom w:val="none" w:sz="0" w:space="0" w:color="auto"/>
                    <w:right w:val="none" w:sz="0" w:space="0" w:color="auto"/>
                  </w:divBdr>
                  <w:divsChild>
                    <w:div w:id="13041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2604">
          <w:marLeft w:val="0"/>
          <w:marRight w:val="0"/>
          <w:marTop w:val="0"/>
          <w:marBottom w:val="0"/>
          <w:divBdr>
            <w:top w:val="none" w:sz="0" w:space="0" w:color="auto"/>
            <w:left w:val="none" w:sz="0" w:space="0" w:color="auto"/>
            <w:bottom w:val="none" w:sz="0" w:space="0" w:color="auto"/>
            <w:right w:val="none" w:sz="0" w:space="0" w:color="auto"/>
          </w:divBdr>
        </w:div>
        <w:div w:id="279336674">
          <w:marLeft w:val="0"/>
          <w:marRight w:val="0"/>
          <w:marTop w:val="0"/>
          <w:marBottom w:val="0"/>
          <w:divBdr>
            <w:top w:val="none" w:sz="0" w:space="0" w:color="auto"/>
            <w:left w:val="none" w:sz="0" w:space="0" w:color="auto"/>
            <w:bottom w:val="none" w:sz="0" w:space="0" w:color="auto"/>
            <w:right w:val="none" w:sz="0" w:space="0" w:color="auto"/>
          </w:divBdr>
        </w:div>
        <w:div w:id="1237015126">
          <w:marLeft w:val="0"/>
          <w:marRight w:val="0"/>
          <w:marTop w:val="0"/>
          <w:marBottom w:val="0"/>
          <w:divBdr>
            <w:top w:val="none" w:sz="0" w:space="0" w:color="auto"/>
            <w:left w:val="none" w:sz="0" w:space="0" w:color="auto"/>
            <w:bottom w:val="none" w:sz="0" w:space="0" w:color="auto"/>
            <w:right w:val="none" w:sz="0" w:space="0" w:color="auto"/>
          </w:divBdr>
        </w:div>
        <w:div w:id="841622294">
          <w:marLeft w:val="0"/>
          <w:marRight w:val="0"/>
          <w:marTop w:val="0"/>
          <w:marBottom w:val="0"/>
          <w:divBdr>
            <w:top w:val="none" w:sz="0" w:space="0" w:color="auto"/>
            <w:left w:val="none" w:sz="0" w:space="0" w:color="auto"/>
            <w:bottom w:val="none" w:sz="0" w:space="0" w:color="auto"/>
            <w:right w:val="none" w:sz="0" w:space="0" w:color="auto"/>
          </w:divBdr>
        </w:div>
        <w:div w:id="112329055">
          <w:marLeft w:val="0"/>
          <w:marRight w:val="0"/>
          <w:marTop w:val="0"/>
          <w:marBottom w:val="0"/>
          <w:divBdr>
            <w:top w:val="none" w:sz="0" w:space="0" w:color="auto"/>
            <w:left w:val="none" w:sz="0" w:space="0" w:color="auto"/>
            <w:bottom w:val="none" w:sz="0" w:space="0" w:color="auto"/>
            <w:right w:val="none" w:sz="0" w:space="0" w:color="auto"/>
          </w:divBdr>
        </w:div>
        <w:div w:id="552036209">
          <w:marLeft w:val="0"/>
          <w:marRight w:val="0"/>
          <w:marTop w:val="0"/>
          <w:marBottom w:val="0"/>
          <w:divBdr>
            <w:top w:val="none" w:sz="0" w:space="0" w:color="auto"/>
            <w:left w:val="none" w:sz="0" w:space="0" w:color="auto"/>
            <w:bottom w:val="none" w:sz="0" w:space="0" w:color="auto"/>
            <w:right w:val="none" w:sz="0" w:space="0" w:color="auto"/>
          </w:divBdr>
        </w:div>
        <w:div w:id="313412606">
          <w:marLeft w:val="0"/>
          <w:marRight w:val="0"/>
          <w:marTop w:val="0"/>
          <w:marBottom w:val="0"/>
          <w:divBdr>
            <w:top w:val="none" w:sz="0" w:space="0" w:color="auto"/>
            <w:left w:val="none" w:sz="0" w:space="0" w:color="auto"/>
            <w:bottom w:val="none" w:sz="0" w:space="0" w:color="auto"/>
            <w:right w:val="none" w:sz="0" w:space="0" w:color="auto"/>
          </w:divBdr>
        </w:div>
        <w:div w:id="2057924713">
          <w:marLeft w:val="0"/>
          <w:marRight w:val="0"/>
          <w:marTop w:val="0"/>
          <w:marBottom w:val="0"/>
          <w:divBdr>
            <w:top w:val="none" w:sz="0" w:space="0" w:color="auto"/>
            <w:left w:val="none" w:sz="0" w:space="0" w:color="auto"/>
            <w:bottom w:val="none" w:sz="0" w:space="0" w:color="auto"/>
            <w:right w:val="none" w:sz="0" w:space="0" w:color="auto"/>
          </w:divBdr>
        </w:div>
        <w:div w:id="859900684">
          <w:marLeft w:val="0"/>
          <w:marRight w:val="0"/>
          <w:marTop w:val="0"/>
          <w:marBottom w:val="0"/>
          <w:divBdr>
            <w:top w:val="none" w:sz="0" w:space="0" w:color="auto"/>
            <w:left w:val="none" w:sz="0" w:space="0" w:color="auto"/>
            <w:bottom w:val="none" w:sz="0" w:space="0" w:color="auto"/>
            <w:right w:val="none" w:sz="0" w:space="0" w:color="auto"/>
          </w:divBdr>
          <w:divsChild>
            <w:div w:id="918560758">
              <w:marLeft w:val="-75"/>
              <w:marRight w:val="0"/>
              <w:marTop w:val="30"/>
              <w:marBottom w:val="30"/>
              <w:divBdr>
                <w:top w:val="none" w:sz="0" w:space="0" w:color="auto"/>
                <w:left w:val="none" w:sz="0" w:space="0" w:color="auto"/>
                <w:bottom w:val="none" w:sz="0" w:space="0" w:color="auto"/>
                <w:right w:val="none" w:sz="0" w:space="0" w:color="auto"/>
              </w:divBdr>
              <w:divsChild>
                <w:div w:id="951596214">
                  <w:marLeft w:val="0"/>
                  <w:marRight w:val="0"/>
                  <w:marTop w:val="0"/>
                  <w:marBottom w:val="0"/>
                  <w:divBdr>
                    <w:top w:val="none" w:sz="0" w:space="0" w:color="auto"/>
                    <w:left w:val="none" w:sz="0" w:space="0" w:color="auto"/>
                    <w:bottom w:val="none" w:sz="0" w:space="0" w:color="auto"/>
                    <w:right w:val="none" w:sz="0" w:space="0" w:color="auto"/>
                  </w:divBdr>
                  <w:divsChild>
                    <w:div w:id="662855555">
                      <w:marLeft w:val="0"/>
                      <w:marRight w:val="0"/>
                      <w:marTop w:val="0"/>
                      <w:marBottom w:val="0"/>
                      <w:divBdr>
                        <w:top w:val="none" w:sz="0" w:space="0" w:color="auto"/>
                        <w:left w:val="none" w:sz="0" w:space="0" w:color="auto"/>
                        <w:bottom w:val="none" w:sz="0" w:space="0" w:color="auto"/>
                        <w:right w:val="none" w:sz="0" w:space="0" w:color="auto"/>
                      </w:divBdr>
                    </w:div>
                  </w:divsChild>
                </w:div>
                <w:div w:id="1091854520">
                  <w:marLeft w:val="0"/>
                  <w:marRight w:val="0"/>
                  <w:marTop w:val="0"/>
                  <w:marBottom w:val="0"/>
                  <w:divBdr>
                    <w:top w:val="none" w:sz="0" w:space="0" w:color="auto"/>
                    <w:left w:val="none" w:sz="0" w:space="0" w:color="auto"/>
                    <w:bottom w:val="none" w:sz="0" w:space="0" w:color="auto"/>
                    <w:right w:val="none" w:sz="0" w:space="0" w:color="auto"/>
                  </w:divBdr>
                  <w:divsChild>
                    <w:div w:id="12217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7927">
          <w:marLeft w:val="0"/>
          <w:marRight w:val="0"/>
          <w:marTop w:val="0"/>
          <w:marBottom w:val="0"/>
          <w:divBdr>
            <w:top w:val="none" w:sz="0" w:space="0" w:color="auto"/>
            <w:left w:val="none" w:sz="0" w:space="0" w:color="auto"/>
            <w:bottom w:val="none" w:sz="0" w:space="0" w:color="auto"/>
            <w:right w:val="none" w:sz="0" w:space="0" w:color="auto"/>
          </w:divBdr>
        </w:div>
        <w:div w:id="494077579">
          <w:marLeft w:val="0"/>
          <w:marRight w:val="0"/>
          <w:marTop w:val="0"/>
          <w:marBottom w:val="0"/>
          <w:divBdr>
            <w:top w:val="none" w:sz="0" w:space="0" w:color="auto"/>
            <w:left w:val="none" w:sz="0" w:space="0" w:color="auto"/>
            <w:bottom w:val="none" w:sz="0" w:space="0" w:color="auto"/>
            <w:right w:val="none" w:sz="0" w:space="0" w:color="auto"/>
          </w:divBdr>
        </w:div>
        <w:div w:id="63649781">
          <w:marLeft w:val="0"/>
          <w:marRight w:val="0"/>
          <w:marTop w:val="0"/>
          <w:marBottom w:val="0"/>
          <w:divBdr>
            <w:top w:val="none" w:sz="0" w:space="0" w:color="auto"/>
            <w:left w:val="none" w:sz="0" w:space="0" w:color="auto"/>
            <w:bottom w:val="none" w:sz="0" w:space="0" w:color="auto"/>
            <w:right w:val="none" w:sz="0" w:space="0" w:color="auto"/>
          </w:divBdr>
        </w:div>
        <w:div w:id="1162740129">
          <w:marLeft w:val="0"/>
          <w:marRight w:val="0"/>
          <w:marTop w:val="0"/>
          <w:marBottom w:val="0"/>
          <w:divBdr>
            <w:top w:val="none" w:sz="0" w:space="0" w:color="auto"/>
            <w:left w:val="none" w:sz="0" w:space="0" w:color="auto"/>
            <w:bottom w:val="none" w:sz="0" w:space="0" w:color="auto"/>
            <w:right w:val="none" w:sz="0" w:space="0" w:color="auto"/>
          </w:divBdr>
        </w:div>
        <w:div w:id="371154493">
          <w:marLeft w:val="0"/>
          <w:marRight w:val="0"/>
          <w:marTop w:val="0"/>
          <w:marBottom w:val="0"/>
          <w:divBdr>
            <w:top w:val="none" w:sz="0" w:space="0" w:color="auto"/>
            <w:left w:val="none" w:sz="0" w:space="0" w:color="auto"/>
            <w:bottom w:val="none" w:sz="0" w:space="0" w:color="auto"/>
            <w:right w:val="none" w:sz="0" w:space="0" w:color="auto"/>
          </w:divBdr>
        </w:div>
        <w:div w:id="1661041029">
          <w:marLeft w:val="0"/>
          <w:marRight w:val="0"/>
          <w:marTop w:val="0"/>
          <w:marBottom w:val="0"/>
          <w:divBdr>
            <w:top w:val="none" w:sz="0" w:space="0" w:color="auto"/>
            <w:left w:val="none" w:sz="0" w:space="0" w:color="auto"/>
            <w:bottom w:val="none" w:sz="0" w:space="0" w:color="auto"/>
            <w:right w:val="none" w:sz="0" w:space="0" w:color="auto"/>
          </w:divBdr>
        </w:div>
        <w:div w:id="171071894">
          <w:marLeft w:val="0"/>
          <w:marRight w:val="0"/>
          <w:marTop w:val="0"/>
          <w:marBottom w:val="0"/>
          <w:divBdr>
            <w:top w:val="none" w:sz="0" w:space="0" w:color="auto"/>
            <w:left w:val="none" w:sz="0" w:space="0" w:color="auto"/>
            <w:bottom w:val="none" w:sz="0" w:space="0" w:color="auto"/>
            <w:right w:val="none" w:sz="0" w:space="0" w:color="auto"/>
          </w:divBdr>
        </w:div>
        <w:div w:id="1744259005">
          <w:marLeft w:val="0"/>
          <w:marRight w:val="0"/>
          <w:marTop w:val="0"/>
          <w:marBottom w:val="0"/>
          <w:divBdr>
            <w:top w:val="none" w:sz="0" w:space="0" w:color="auto"/>
            <w:left w:val="none" w:sz="0" w:space="0" w:color="auto"/>
            <w:bottom w:val="none" w:sz="0" w:space="0" w:color="auto"/>
            <w:right w:val="none" w:sz="0" w:space="0" w:color="auto"/>
          </w:divBdr>
        </w:div>
        <w:div w:id="1020469057">
          <w:marLeft w:val="0"/>
          <w:marRight w:val="0"/>
          <w:marTop w:val="0"/>
          <w:marBottom w:val="0"/>
          <w:divBdr>
            <w:top w:val="none" w:sz="0" w:space="0" w:color="auto"/>
            <w:left w:val="none" w:sz="0" w:space="0" w:color="auto"/>
            <w:bottom w:val="none" w:sz="0" w:space="0" w:color="auto"/>
            <w:right w:val="none" w:sz="0" w:space="0" w:color="auto"/>
          </w:divBdr>
        </w:div>
        <w:div w:id="377365865">
          <w:marLeft w:val="0"/>
          <w:marRight w:val="0"/>
          <w:marTop w:val="0"/>
          <w:marBottom w:val="0"/>
          <w:divBdr>
            <w:top w:val="none" w:sz="0" w:space="0" w:color="auto"/>
            <w:left w:val="none" w:sz="0" w:space="0" w:color="auto"/>
            <w:bottom w:val="none" w:sz="0" w:space="0" w:color="auto"/>
            <w:right w:val="none" w:sz="0" w:space="0" w:color="auto"/>
          </w:divBdr>
        </w:div>
        <w:div w:id="914978009">
          <w:marLeft w:val="0"/>
          <w:marRight w:val="0"/>
          <w:marTop w:val="0"/>
          <w:marBottom w:val="0"/>
          <w:divBdr>
            <w:top w:val="none" w:sz="0" w:space="0" w:color="auto"/>
            <w:left w:val="none" w:sz="0" w:space="0" w:color="auto"/>
            <w:bottom w:val="none" w:sz="0" w:space="0" w:color="auto"/>
            <w:right w:val="none" w:sz="0" w:space="0" w:color="auto"/>
          </w:divBdr>
        </w:div>
        <w:div w:id="1699964288">
          <w:marLeft w:val="0"/>
          <w:marRight w:val="0"/>
          <w:marTop w:val="0"/>
          <w:marBottom w:val="0"/>
          <w:divBdr>
            <w:top w:val="none" w:sz="0" w:space="0" w:color="auto"/>
            <w:left w:val="none" w:sz="0" w:space="0" w:color="auto"/>
            <w:bottom w:val="none" w:sz="0" w:space="0" w:color="auto"/>
            <w:right w:val="none" w:sz="0" w:space="0" w:color="auto"/>
          </w:divBdr>
        </w:div>
        <w:div w:id="316955445">
          <w:marLeft w:val="0"/>
          <w:marRight w:val="0"/>
          <w:marTop w:val="0"/>
          <w:marBottom w:val="0"/>
          <w:divBdr>
            <w:top w:val="none" w:sz="0" w:space="0" w:color="auto"/>
            <w:left w:val="none" w:sz="0" w:space="0" w:color="auto"/>
            <w:bottom w:val="none" w:sz="0" w:space="0" w:color="auto"/>
            <w:right w:val="none" w:sz="0" w:space="0" w:color="auto"/>
          </w:divBdr>
        </w:div>
        <w:div w:id="491144074">
          <w:marLeft w:val="0"/>
          <w:marRight w:val="0"/>
          <w:marTop w:val="0"/>
          <w:marBottom w:val="0"/>
          <w:divBdr>
            <w:top w:val="none" w:sz="0" w:space="0" w:color="auto"/>
            <w:left w:val="none" w:sz="0" w:space="0" w:color="auto"/>
            <w:bottom w:val="none" w:sz="0" w:space="0" w:color="auto"/>
            <w:right w:val="none" w:sz="0" w:space="0" w:color="auto"/>
          </w:divBdr>
        </w:div>
        <w:div w:id="1216696239">
          <w:marLeft w:val="0"/>
          <w:marRight w:val="0"/>
          <w:marTop w:val="0"/>
          <w:marBottom w:val="0"/>
          <w:divBdr>
            <w:top w:val="none" w:sz="0" w:space="0" w:color="auto"/>
            <w:left w:val="none" w:sz="0" w:space="0" w:color="auto"/>
            <w:bottom w:val="none" w:sz="0" w:space="0" w:color="auto"/>
            <w:right w:val="none" w:sz="0" w:space="0" w:color="auto"/>
          </w:divBdr>
          <w:divsChild>
            <w:div w:id="1875313996">
              <w:marLeft w:val="-75"/>
              <w:marRight w:val="0"/>
              <w:marTop w:val="30"/>
              <w:marBottom w:val="30"/>
              <w:divBdr>
                <w:top w:val="none" w:sz="0" w:space="0" w:color="auto"/>
                <w:left w:val="none" w:sz="0" w:space="0" w:color="auto"/>
                <w:bottom w:val="none" w:sz="0" w:space="0" w:color="auto"/>
                <w:right w:val="none" w:sz="0" w:space="0" w:color="auto"/>
              </w:divBdr>
              <w:divsChild>
                <w:div w:id="2072269984">
                  <w:marLeft w:val="0"/>
                  <w:marRight w:val="0"/>
                  <w:marTop w:val="0"/>
                  <w:marBottom w:val="0"/>
                  <w:divBdr>
                    <w:top w:val="none" w:sz="0" w:space="0" w:color="auto"/>
                    <w:left w:val="none" w:sz="0" w:space="0" w:color="auto"/>
                    <w:bottom w:val="none" w:sz="0" w:space="0" w:color="auto"/>
                    <w:right w:val="none" w:sz="0" w:space="0" w:color="auto"/>
                  </w:divBdr>
                  <w:divsChild>
                    <w:div w:id="252863551">
                      <w:marLeft w:val="0"/>
                      <w:marRight w:val="0"/>
                      <w:marTop w:val="0"/>
                      <w:marBottom w:val="0"/>
                      <w:divBdr>
                        <w:top w:val="none" w:sz="0" w:space="0" w:color="auto"/>
                        <w:left w:val="none" w:sz="0" w:space="0" w:color="auto"/>
                        <w:bottom w:val="none" w:sz="0" w:space="0" w:color="auto"/>
                        <w:right w:val="none" w:sz="0" w:space="0" w:color="auto"/>
                      </w:divBdr>
                    </w:div>
                  </w:divsChild>
                </w:div>
                <w:div w:id="1610770933">
                  <w:marLeft w:val="0"/>
                  <w:marRight w:val="0"/>
                  <w:marTop w:val="0"/>
                  <w:marBottom w:val="0"/>
                  <w:divBdr>
                    <w:top w:val="none" w:sz="0" w:space="0" w:color="auto"/>
                    <w:left w:val="none" w:sz="0" w:space="0" w:color="auto"/>
                    <w:bottom w:val="none" w:sz="0" w:space="0" w:color="auto"/>
                    <w:right w:val="none" w:sz="0" w:space="0" w:color="auto"/>
                  </w:divBdr>
                  <w:divsChild>
                    <w:div w:id="398944262">
                      <w:marLeft w:val="0"/>
                      <w:marRight w:val="0"/>
                      <w:marTop w:val="0"/>
                      <w:marBottom w:val="0"/>
                      <w:divBdr>
                        <w:top w:val="none" w:sz="0" w:space="0" w:color="auto"/>
                        <w:left w:val="none" w:sz="0" w:space="0" w:color="auto"/>
                        <w:bottom w:val="none" w:sz="0" w:space="0" w:color="auto"/>
                        <w:right w:val="none" w:sz="0" w:space="0" w:color="auto"/>
                      </w:divBdr>
                    </w:div>
                  </w:divsChild>
                </w:div>
                <w:div w:id="1284115562">
                  <w:marLeft w:val="0"/>
                  <w:marRight w:val="0"/>
                  <w:marTop w:val="0"/>
                  <w:marBottom w:val="0"/>
                  <w:divBdr>
                    <w:top w:val="none" w:sz="0" w:space="0" w:color="auto"/>
                    <w:left w:val="none" w:sz="0" w:space="0" w:color="auto"/>
                    <w:bottom w:val="none" w:sz="0" w:space="0" w:color="auto"/>
                    <w:right w:val="none" w:sz="0" w:space="0" w:color="auto"/>
                  </w:divBdr>
                  <w:divsChild>
                    <w:div w:id="2027242196">
                      <w:marLeft w:val="0"/>
                      <w:marRight w:val="0"/>
                      <w:marTop w:val="0"/>
                      <w:marBottom w:val="0"/>
                      <w:divBdr>
                        <w:top w:val="none" w:sz="0" w:space="0" w:color="auto"/>
                        <w:left w:val="none" w:sz="0" w:space="0" w:color="auto"/>
                        <w:bottom w:val="none" w:sz="0" w:space="0" w:color="auto"/>
                        <w:right w:val="none" w:sz="0" w:space="0" w:color="auto"/>
                      </w:divBdr>
                    </w:div>
                  </w:divsChild>
                </w:div>
                <w:div w:id="1654942261">
                  <w:marLeft w:val="0"/>
                  <w:marRight w:val="0"/>
                  <w:marTop w:val="0"/>
                  <w:marBottom w:val="0"/>
                  <w:divBdr>
                    <w:top w:val="none" w:sz="0" w:space="0" w:color="auto"/>
                    <w:left w:val="none" w:sz="0" w:space="0" w:color="auto"/>
                    <w:bottom w:val="none" w:sz="0" w:space="0" w:color="auto"/>
                    <w:right w:val="none" w:sz="0" w:space="0" w:color="auto"/>
                  </w:divBdr>
                  <w:divsChild>
                    <w:div w:id="1161198727">
                      <w:marLeft w:val="0"/>
                      <w:marRight w:val="0"/>
                      <w:marTop w:val="0"/>
                      <w:marBottom w:val="0"/>
                      <w:divBdr>
                        <w:top w:val="none" w:sz="0" w:space="0" w:color="auto"/>
                        <w:left w:val="none" w:sz="0" w:space="0" w:color="auto"/>
                        <w:bottom w:val="none" w:sz="0" w:space="0" w:color="auto"/>
                        <w:right w:val="none" w:sz="0" w:space="0" w:color="auto"/>
                      </w:divBdr>
                    </w:div>
                  </w:divsChild>
                </w:div>
                <w:div w:id="1501116138">
                  <w:marLeft w:val="0"/>
                  <w:marRight w:val="0"/>
                  <w:marTop w:val="0"/>
                  <w:marBottom w:val="0"/>
                  <w:divBdr>
                    <w:top w:val="none" w:sz="0" w:space="0" w:color="auto"/>
                    <w:left w:val="none" w:sz="0" w:space="0" w:color="auto"/>
                    <w:bottom w:val="none" w:sz="0" w:space="0" w:color="auto"/>
                    <w:right w:val="none" w:sz="0" w:space="0" w:color="auto"/>
                  </w:divBdr>
                  <w:divsChild>
                    <w:div w:id="538009719">
                      <w:marLeft w:val="0"/>
                      <w:marRight w:val="0"/>
                      <w:marTop w:val="0"/>
                      <w:marBottom w:val="0"/>
                      <w:divBdr>
                        <w:top w:val="none" w:sz="0" w:space="0" w:color="auto"/>
                        <w:left w:val="none" w:sz="0" w:space="0" w:color="auto"/>
                        <w:bottom w:val="none" w:sz="0" w:space="0" w:color="auto"/>
                        <w:right w:val="none" w:sz="0" w:space="0" w:color="auto"/>
                      </w:divBdr>
                    </w:div>
                    <w:div w:id="1669673940">
                      <w:marLeft w:val="0"/>
                      <w:marRight w:val="0"/>
                      <w:marTop w:val="0"/>
                      <w:marBottom w:val="0"/>
                      <w:divBdr>
                        <w:top w:val="none" w:sz="0" w:space="0" w:color="auto"/>
                        <w:left w:val="none" w:sz="0" w:space="0" w:color="auto"/>
                        <w:bottom w:val="none" w:sz="0" w:space="0" w:color="auto"/>
                        <w:right w:val="none" w:sz="0" w:space="0" w:color="auto"/>
                      </w:divBdr>
                    </w:div>
                  </w:divsChild>
                </w:div>
                <w:div w:id="1699886853">
                  <w:marLeft w:val="0"/>
                  <w:marRight w:val="0"/>
                  <w:marTop w:val="0"/>
                  <w:marBottom w:val="0"/>
                  <w:divBdr>
                    <w:top w:val="none" w:sz="0" w:space="0" w:color="auto"/>
                    <w:left w:val="none" w:sz="0" w:space="0" w:color="auto"/>
                    <w:bottom w:val="none" w:sz="0" w:space="0" w:color="auto"/>
                    <w:right w:val="none" w:sz="0" w:space="0" w:color="auto"/>
                  </w:divBdr>
                  <w:divsChild>
                    <w:div w:id="1268927141">
                      <w:marLeft w:val="0"/>
                      <w:marRight w:val="0"/>
                      <w:marTop w:val="0"/>
                      <w:marBottom w:val="0"/>
                      <w:divBdr>
                        <w:top w:val="none" w:sz="0" w:space="0" w:color="auto"/>
                        <w:left w:val="none" w:sz="0" w:space="0" w:color="auto"/>
                        <w:bottom w:val="none" w:sz="0" w:space="0" w:color="auto"/>
                        <w:right w:val="none" w:sz="0" w:space="0" w:color="auto"/>
                      </w:divBdr>
                    </w:div>
                    <w:div w:id="1266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6228">
          <w:marLeft w:val="0"/>
          <w:marRight w:val="0"/>
          <w:marTop w:val="0"/>
          <w:marBottom w:val="0"/>
          <w:divBdr>
            <w:top w:val="none" w:sz="0" w:space="0" w:color="auto"/>
            <w:left w:val="none" w:sz="0" w:space="0" w:color="auto"/>
            <w:bottom w:val="none" w:sz="0" w:space="0" w:color="auto"/>
            <w:right w:val="none" w:sz="0" w:space="0" w:color="auto"/>
          </w:divBdr>
        </w:div>
        <w:div w:id="1899123242">
          <w:marLeft w:val="0"/>
          <w:marRight w:val="0"/>
          <w:marTop w:val="0"/>
          <w:marBottom w:val="0"/>
          <w:divBdr>
            <w:top w:val="none" w:sz="0" w:space="0" w:color="auto"/>
            <w:left w:val="none" w:sz="0" w:space="0" w:color="auto"/>
            <w:bottom w:val="none" w:sz="0" w:space="0" w:color="auto"/>
            <w:right w:val="none" w:sz="0" w:space="0" w:color="auto"/>
          </w:divBdr>
        </w:div>
        <w:div w:id="1135828902">
          <w:marLeft w:val="0"/>
          <w:marRight w:val="0"/>
          <w:marTop w:val="0"/>
          <w:marBottom w:val="0"/>
          <w:divBdr>
            <w:top w:val="none" w:sz="0" w:space="0" w:color="auto"/>
            <w:left w:val="none" w:sz="0" w:space="0" w:color="auto"/>
            <w:bottom w:val="none" w:sz="0" w:space="0" w:color="auto"/>
            <w:right w:val="none" w:sz="0" w:space="0" w:color="auto"/>
          </w:divBdr>
        </w:div>
        <w:div w:id="343484476">
          <w:marLeft w:val="0"/>
          <w:marRight w:val="0"/>
          <w:marTop w:val="0"/>
          <w:marBottom w:val="0"/>
          <w:divBdr>
            <w:top w:val="none" w:sz="0" w:space="0" w:color="auto"/>
            <w:left w:val="none" w:sz="0" w:space="0" w:color="auto"/>
            <w:bottom w:val="none" w:sz="0" w:space="0" w:color="auto"/>
            <w:right w:val="none" w:sz="0" w:space="0" w:color="auto"/>
          </w:divBdr>
        </w:div>
        <w:div w:id="559170192">
          <w:marLeft w:val="0"/>
          <w:marRight w:val="0"/>
          <w:marTop w:val="0"/>
          <w:marBottom w:val="0"/>
          <w:divBdr>
            <w:top w:val="none" w:sz="0" w:space="0" w:color="auto"/>
            <w:left w:val="none" w:sz="0" w:space="0" w:color="auto"/>
            <w:bottom w:val="none" w:sz="0" w:space="0" w:color="auto"/>
            <w:right w:val="none" w:sz="0" w:space="0" w:color="auto"/>
          </w:divBdr>
        </w:div>
        <w:div w:id="639767831">
          <w:marLeft w:val="0"/>
          <w:marRight w:val="0"/>
          <w:marTop w:val="0"/>
          <w:marBottom w:val="0"/>
          <w:divBdr>
            <w:top w:val="none" w:sz="0" w:space="0" w:color="auto"/>
            <w:left w:val="none" w:sz="0" w:space="0" w:color="auto"/>
            <w:bottom w:val="none" w:sz="0" w:space="0" w:color="auto"/>
            <w:right w:val="none" w:sz="0" w:space="0" w:color="auto"/>
          </w:divBdr>
        </w:div>
        <w:div w:id="376511792">
          <w:marLeft w:val="0"/>
          <w:marRight w:val="0"/>
          <w:marTop w:val="0"/>
          <w:marBottom w:val="0"/>
          <w:divBdr>
            <w:top w:val="none" w:sz="0" w:space="0" w:color="auto"/>
            <w:left w:val="none" w:sz="0" w:space="0" w:color="auto"/>
            <w:bottom w:val="none" w:sz="0" w:space="0" w:color="auto"/>
            <w:right w:val="none" w:sz="0" w:space="0" w:color="auto"/>
          </w:divBdr>
        </w:div>
        <w:div w:id="1206062612">
          <w:marLeft w:val="0"/>
          <w:marRight w:val="0"/>
          <w:marTop w:val="0"/>
          <w:marBottom w:val="0"/>
          <w:divBdr>
            <w:top w:val="none" w:sz="0" w:space="0" w:color="auto"/>
            <w:left w:val="none" w:sz="0" w:space="0" w:color="auto"/>
            <w:bottom w:val="none" w:sz="0" w:space="0" w:color="auto"/>
            <w:right w:val="none" w:sz="0" w:space="0" w:color="auto"/>
          </w:divBdr>
        </w:div>
        <w:div w:id="603733779">
          <w:marLeft w:val="0"/>
          <w:marRight w:val="0"/>
          <w:marTop w:val="0"/>
          <w:marBottom w:val="0"/>
          <w:divBdr>
            <w:top w:val="none" w:sz="0" w:space="0" w:color="auto"/>
            <w:left w:val="none" w:sz="0" w:space="0" w:color="auto"/>
            <w:bottom w:val="none" w:sz="0" w:space="0" w:color="auto"/>
            <w:right w:val="none" w:sz="0" w:space="0" w:color="auto"/>
          </w:divBdr>
        </w:div>
        <w:div w:id="1596547002">
          <w:marLeft w:val="0"/>
          <w:marRight w:val="0"/>
          <w:marTop w:val="0"/>
          <w:marBottom w:val="0"/>
          <w:divBdr>
            <w:top w:val="none" w:sz="0" w:space="0" w:color="auto"/>
            <w:left w:val="none" w:sz="0" w:space="0" w:color="auto"/>
            <w:bottom w:val="none" w:sz="0" w:space="0" w:color="auto"/>
            <w:right w:val="none" w:sz="0" w:space="0" w:color="auto"/>
          </w:divBdr>
        </w:div>
        <w:div w:id="122121505">
          <w:marLeft w:val="0"/>
          <w:marRight w:val="0"/>
          <w:marTop w:val="0"/>
          <w:marBottom w:val="0"/>
          <w:divBdr>
            <w:top w:val="none" w:sz="0" w:space="0" w:color="auto"/>
            <w:left w:val="none" w:sz="0" w:space="0" w:color="auto"/>
            <w:bottom w:val="none" w:sz="0" w:space="0" w:color="auto"/>
            <w:right w:val="none" w:sz="0" w:space="0" w:color="auto"/>
          </w:divBdr>
        </w:div>
        <w:div w:id="154884751">
          <w:marLeft w:val="0"/>
          <w:marRight w:val="0"/>
          <w:marTop w:val="0"/>
          <w:marBottom w:val="0"/>
          <w:divBdr>
            <w:top w:val="none" w:sz="0" w:space="0" w:color="auto"/>
            <w:left w:val="none" w:sz="0" w:space="0" w:color="auto"/>
            <w:bottom w:val="none" w:sz="0" w:space="0" w:color="auto"/>
            <w:right w:val="none" w:sz="0" w:space="0" w:color="auto"/>
          </w:divBdr>
          <w:divsChild>
            <w:div w:id="93795132">
              <w:marLeft w:val="-75"/>
              <w:marRight w:val="0"/>
              <w:marTop w:val="30"/>
              <w:marBottom w:val="30"/>
              <w:divBdr>
                <w:top w:val="none" w:sz="0" w:space="0" w:color="auto"/>
                <w:left w:val="none" w:sz="0" w:space="0" w:color="auto"/>
                <w:bottom w:val="none" w:sz="0" w:space="0" w:color="auto"/>
                <w:right w:val="none" w:sz="0" w:space="0" w:color="auto"/>
              </w:divBdr>
              <w:divsChild>
                <w:div w:id="1616402907">
                  <w:marLeft w:val="0"/>
                  <w:marRight w:val="0"/>
                  <w:marTop w:val="0"/>
                  <w:marBottom w:val="0"/>
                  <w:divBdr>
                    <w:top w:val="none" w:sz="0" w:space="0" w:color="auto"/>
                    <w:left w:val="none" w:sz="0" w:space="0" w:color="auto"/>
                    <w:bottom w:val="none" w:sz="0" w:space="0" w:color="auto"/>
                    <w:right w:val="none" w:sz="0" w:space="0" w:color="auto"/>
                  </w:divBdr>
                  <w:divsChild>
                    <w:div w:id="873034466">
                      <w:marLeft w:val="0"/>
                      <w:marRight w:val="0"/>
                      <w:marTop w:val="0"/>
                      <w:marBottom w:val="0"/>
                      <w:divBdr>
                        <w:top w:val="none" w:sz="0" w:space="0" w:color="auto"/>
                        <w:left w:val="none" w:sz="0" w:space="0" w:color="auto"/>
                        <w:bottom w:val="none" w:sz="0" w:space="0" w:color="auto"/>
                        <w:right w:val="none" w:sz="0" w:space="0" w:color="auto"/>
                      </w:divBdr>
                    </w:div>
                  </w:divsChild>
                </w:div>
                <w:div w:id="909920597">
                  <w:marLeft w:val="0"/>
                  <w:marRight w:val="0"/>
                  <w:marTop w:val="0"/>
                  <w:marBottom w:val="0"/>
                  <w:divBdr>
                    <w:top w:val="none" w:sz="0" w:space="0" w:color="auto"/>
                    <w:left w:val="none" w:sz="0" w:space="0" w:color="auto"/>
                    <w:bottom w:val="none" w:sz="0" w:space="0" w:color="auto"/>
                    <w:right w:val="none" w:sz="0" w:space="0" w:color="auto"/>
                  </w:divBdr>
                  <w:divsChild>
                    <w:div w:id="1339622478">
                      <w:marLeft w:val="0"/>
                      <w:marRight w:val="0"/>
                      <w:marTop w:val="0"/>
                      <w:marBottom w:val="0"/>
                      <w:divBdr>
                        <w:top w:val="none" w:sz="0" w:space="0" w:color="auto"/>
                        <w:left w:val="none" w:sz="0" w:space="0" w:color="auto"/>
                        <w:bottom w:val="none" w:sz="0" w:space="0" w:color="auto"/>
                        <w:right w:val="none" w:sz="0" w:space="0" w:color="auto"/>
                      </w:divBdr>
                    </w:div>
                  </w:divsChild>
                </w:div>
                <w:div w:id="1767573936">
                  <w:marLeft w:val="0"/>
                  <w:marRight w:val="0"/>
                  <w:marTop w:val="0"/>
                  <w:marBottom w:val="0"/>
                  <w:divBdr>
                    <w:top w:val="none" w:sz="0" w:space="0" w:color="auto"/>
                    <w:left w:val="none" w:sz="0" w:space="0" w:color="auto"/>
                    <w:bottom w:val="none" w:sz="0" w:space="0" w:color="auto"/>
                    <w:right w:val="none" w:sz="0" w:space="0" w:color="auto"/>
                  </w:divBdr>
                  <w:divsChild>
                    <w:div w:id="1664121347">
                      <w:marLeft w:val="0"/>
                      <w:marRight w:val="0"/>
                      <w:marTop w:val="0"/>
                      <w:marBottom w:val="0"/>
                      <w:divBdr>
                        <w:top w:val="none" w:sz="0" w:space="0" w:color="auto"/>
                        <w:left w:val="none" w:sz="0" w:space="0" w:color="auto"/>
                        <w:bottom w:val="none" w:sz="0" w:space="0" w:color="auto"/>
                        <w:right w:val="none" w:sz="0" w:space="0" w:color="auto"/>
                      </w:divBdr>
                    </w:div>
                  </w:divsChild>
                </w:div>
                <w:div w:id="968973426">
                  <w:marLeft w:val="0"/>
                  <w:marRight w:val="0"/>
                  <w:marTop w:val="0"/>
                  <w:marBottom w:val="0"/>
                  <w:divBdr>
                    <w:top w:val="none" w:sz="0" w:space="0" w:color="auto"/>
                    <w:left w:val="none" w:sz="0" w:space="0" w:color="auto"/>
                    <w:bottom w:val="none" w:sz="0" w:space="0" w:color="auto"/>
                    <w:right w:val="none" w:sz="0" w:space="0" w:color="auto"/>
                  </w:divBdr>
                  <w:divsChild>
                    <w:div w:id="513157384">
                      <w:marLeft w:val="0"/>
                      <w:marRight w:val="0"/>
                      <w:marTop w:val="0"/>
                      <w:marBottom w:val="0"/>
                      <w:divBdr>
                        <w:top w:val="none" w:sz="0" w:space="0" w:color="auto"/>
                        <w:left w:val="none" w:sz="0" w:space="0" w:color="auto"/>
                        <w:bottom w:val="none" w:sz="0" w:space="0" w:color="auto"/>
                        <w:right w:val="none" w:sz="0" w:space="0" w:color="auto"/>
                      </w:divBdr>
                    </w:div>
                  </w:divsChild>
                </w:div>
                <w:div w:id="436027195">
                  <w:marLeft w:val="0"/>
                  <w:marRight w:val="0"/>
                  <w:marTop w:val="0"/>
                  <w:marBottom w:val="0"/>
                  <w:divBdr>
                    <w:top w:val="none" w:sz="0" w:space="0" w:color="auto"/>
                    <w:left w:val="none" w:sz="0" w:space="0" w:color="auto"/>
                    <w:bottom w:val="none" w:sz="0" w:space="0" w:color="auto"/>
                    <w:right w:val="none" w:sz="0" w:space="0" w:color="auto"/>
                  </w:divBdr>
                  <w:divsChild>
                    <w:div w:id="672954927">
                      <w:marLeft w:val="0"/>
                      <w:marRight w:val="0"/>
                      <w:marTop w:val="0"/>
                      <w:marBottom w:val="0"/>
                      <w:divBdr>
                        <w:top w:val="none" w:sz="0" w:space="0" w:color="auto"/>
                        <w:left w:val="none" w:sz="0" w:space="0" w:color="auto"/>
                        <w:bottom w:val="none" w:sz="0" w:space="0" w:color="auto"/>
                        <w:right w:val="none" w:sz="0" w:space="0" w:color="auto"/>
                      </w:divBdr>
                    </w:div>
                  </w:divsChild>
                </w:div>
                <w:div w:id="1123688866">
                  <w:marLeft w:val="0"/>
                  <w:marRight w:val="0"/>
                  <w:marTop w:val="0"/>
                  <w:marBottom w:val="0"/>
                  <w:divBdr>
                    <w:top w:val="none" w:sz="0" w:space="0" w:color="auto"/>
                    <w:left w:val="none" w:sz="0" w:space="0" w:color="auto"/>
                    <w:bottom w:val="none" w:sz="0" w:space="0" w:color="auto"/>
                    <w:right w:val="none" w:sz="0" w:space="0" w:color="auto"/>
                  </w:divBdr>
                  <w:divsChild>
                    <w:div w:id="1535583033">
                      <w:marLeft w:val="0"/>
                      <w:marRight w:val="0"/>
                      <w:marTop w:val="0"/>
                      <w:marBottom w:val="0"/>
                      <w:divBdr>
                        <w:top w:val="none" w:sz="0" w:space="0" w:color="auto"/>
                        <w:left w:val="none" w:sz="0" w:space="0" w:color="auto"/>
                        <w:bottom w:val="none" w:sz="0" w:space="0" w:color="auto"/>
                        <w:right w:val="none" w:sz="0" w:space="0" w:color="auto"/>
                      </w:divBdr>
                    </w:div>
                  </w:divsChild>
                </w:div>
                <w:div w:id="181632305">
                  <w:marLeft w:val="0"/>
                  <w:marRight w:val="0"/>
                  <w:marTop w:val="0"/>
                  <w:marBottom w:val="0"/>
                  <w:divBdr>
                    <w:top w:val="none" w:sz="0" w:space="0" w:color="auto"/>
                    <w:left w:val="none" w:sz="0" w:space="0" w:color="auto"/>
                    <w:bottom w:val="none" w:sz="0" w:space="0" w:color="auto"/>
                    <w:right w:val="none" w:sz="0" w:space="0" w:color="auto"/>
                  </w:divBdr>
                  <w:divsChild>
                    <w:div w:id="1320502143">
                      <w:marLeft w:val="0"/>
                      <w:marRight w:val="0"/>
                      <w:marTop w:val="0"/>
                      <w:marBottom w:val="0"/>
                      <w:divBdr>
                        <w:top w:val="none" w:sz="0" w:space="0" w:color="auto"/>
                        <w:left w:val="none" w:sz="0" w:space="0" w:color="auto"/>
                        <w:bottom w:val="none" w:sz="0" w:space="0" w:color="auto"/>
                        <w:right w:val="none" w:sz="0" w:space="0" w:color="auto"/>
                      </w:divBdr>
                    </w:div>
                  </w:divsChild>
                </w:div>
                <w:div w:id="1728724430">
                  <w:marLeft w:val="0"/>
                  <w:marRight w:val="0"/>
                  <w:marTop w:val="0"/>
                  <w:marBottom w:val="0"/>
                  <w:divBdr>
                    <w:top w:val="none" w:sz="0" w:space="0" w:color="auto"/>
                    <w:left w:val="none" w:sz="0" w:space="0" w:color="auto"/>
                    <w:bottom w:val="none" w:sz="0" w:space="0" w:color="auto"/>
                    <w:right w:val="none" w:sz="0" w:space="0" w:color="auto"/>
                  </w:divBdr>
                  <w:divsChild>
                    <w:div w:id="158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8705">
          <w:marLeft w:val="0"/>
          <w:marRight w:val="0"/>
          <w:marTop w:val="0"/>
          <w:marBottom w:val="0"/>
          <w:divBdr>
            <w:top w:val="none" w:sz="0" w:space="0" w:color="auto"/>
            <w:left w:val="none" w:sz="0" w:space="0" w:color="auto"/>
            <w:bottom w:val="none" w:sz="0" w:space="0" w:color="auto"/>
            <w:right w:val="none" w:sz="0" w:space="0" w:color="auto"/>
          </w:divBdr>
        </w:div>
        <w:div w:id="1192451796">
          <w:marLeft w:val="0"/>
          <w:marRight w:val="0"/>
          <w:marTop w:val="0"/>
          <w:marBottom w:val="0"/>
          <w:divBdr>
            <w:top w:val="none" w:sz="0" w:space="0" w:color="auto"/>
            <w:left w:val="none" w:sz="0" w:space="0" w:color="auto"/>
            <w:bottom w:val="none" w:sz="0" w:space="0" w:color="auto"/>
            <w:right w:val="none" w:sz="0" w:space="0" w:color="auto"/>
          </w:divBdr>
        </w:div>
        <w:div w:id="1661036366">
          <w:marLeft w:val="0"/>
          <w:marRight w:val="0"/>
          <w:marTop w:val="0"/>
          <w:marBottom w:val="0"/>
          <w:divBdr>
            <w:top w:val="none" w:sz="0" w:space="0" w:color="auto"/>
            <w:left w:val="none" w:sz="0" w:space="0" w:color="auto"/>
            <w:bottom w:val="none" w:sz="0" w:space="0" w:color="auto"/>
            <w:right w:val="none" w:sz="0" w:space="0" w:color="auto"/>
          </w:divBdr>
          <w:divsChild>
            <w:div w:id="1977224919">
              <w:marLeft w:val="-75"/>
              <w:marRight w:val="0"/>
              <w:marTop w:val="30"/>
              <w:marBottom w:val="30"/>
              <w:divBdr>
                <w:top w:val="none" w:sz="0" w:space="0" w:color="auto"/>
                <w:left w:val="none" w:sz="0" w:space="0" w:color="auto"/>
                <w:bottom w:val="none" w:sz="0" w:space="0" w:color="auto"/>
                <w:right w:val="none" w:sz="0" w:space="0" w:color="auto"/>
              </w:divBdr>
              <w:divsChild>
                <w:div w:id="1803421582">
                  <w:marLeft w:val="0"/>
                  <w:marRight w:val="0"/>
                  <w:marTop w:val="0"/>
                  <w:marBottom w:val="0"/>
                  <w:divBdr>
                    <w:top w:val="none" w:sz="0" w:space="0" w:color="auto"/>
                    <w:left w:val="none" w:sz="0" w:space="0" w:color="auto"/>
                    <w:bottom w:val="none" w:sz="0" w:space="0" w:color="auto"/>
                    <w:right w:val="none" w:sz="0" w:space="0" w:color="auto"/>
                  </w:divBdr>
                  <w:divsChild>
                    <w:div w:id="122814596">
                      <w:marLeft w:val="0"/>
                      <w:marRight w:val="0"/>
                      <w:marTop w:val="0"/>
                      <w:marBottom w:val="0"/>
                      <w:divBdr>
                        <w:top w:val="none" w:sz="0" w:space="0" w:color="auto"/>
                        <w:left w:val="none" w:sz="0" w:space="0" w:color="auto"/>
                        <w:bottom w:val="none" w:sz="0" w:space="0" w:color="auto"/>
                        <w:right w:val="none" w:sz="0" w:space="0" w:color="auto"/>
                      </w:divBdr>
                    </w:div>
                    <w:div w:id="1302613992">
                      <w:marLeft w:val="0"/>
                      <w:marRight w:val="0"/>
                      <w:marTop w:val="0"/>
                      <w:marBottom w:val="0"/>
                      <w:divBdr>
                        <w:top w:val="none" w:sz="0" w:space="0" w:color="auto"/>
                        <w:left w:val="none" w:sz="0" w:space="0" w:color="auto"/>
                        <w:bottom w:val="none" w:sz="0" w:space="0" w:color="auto"/>
                        <w:right w:val="none" w:sz="0" w:space="0" w:color="auto"/>
                      </w:divBdr>
                    </w:div>
                    <w:div w:id="78531054">
                      <w:marLeft w:val="0"/>
                      <w:marRight w:val="0"/>
                      <w:marTop w:val="0"/>
                      <w:marBottom w:val="0"/>
                      <w:divBdr>
                        <w:top w:val="none" w:sz="0" w:space="0" w:color="auto"/>
                        <w:left w:val="none" w:sz="0" w:space="0" w:color="auto"/>
                        <w:bottom w:val="none" w:sz="0" w:space="0" w:color="auto"/>
                        <w:right w:val="none" w:sz="0" w:space="0" w:color="auto"/>
                      </w:divBdr>
                    </w:div>
                    <w:div w:id="1367027211">
                      <w:marLeft w:val="0"/>
                      <w:marRight w:val="0"/>
                      <w:marTop w:val="0"/>
                      <w:marBottom w:val="0"/>
                      <w:divBdr>
                        <w:top w:val="none" w:sz="0" w:space="0" w:color="auto"/>
                        <w:left w:val="none" w:sz="0" w:space="0" w:color="auto"/>
                        <w:bottom w:val="none" w:sz="0" w:space="0" w:color="auto"/>
                        <w:right w:val="none" w:sz="0" w:space="0" w:color="auto"/>
                      </w:divBdr>
                    </w:div>
                  </w:divsChild>
                </w:div>
                <w:div w:id="1981572221">
                  <w:marLeft w:val="0"/>
                  <w:marRight w:val="0"/>
                  <w:marTop w:val="0"/>
                  <w:marBottom w:val="0"/>
                  <w:divBdr>
                    <w:top w:val="none" w:sz="0" w:space="0" w:color="auto"/>
                    <w:left w:val="none" w:sz="0" w:space="0" w:color="auto"/>
                    <w:bottom w:val="none" w:sz="0" w:space="0" w:color="auto"/>
                    <w:right w:val="none" w:sz="0" w:space="0" w:color="auto"/>
                  </w:divBdr>
                  <w:divsChild>
                    <w:div w:id="1607418774">
                      <w:marLeft w:val="0"/>
                      <w:marRight w:val="0"/>
                      <w:marTop w:val="0"/>
                      <w:marBottom w:val="0"/>
                      <w:divBdr>
                        <w:top w:val="none" w:sz="0" w:space="0" w:color="auto"/>
                        <w:left w:val="none" w:sz="0" w:space="0" w:color="auto"/>
                        <w:bottom w:val="none" w:sz="0" w:space="0" w:color="auto"/>
                        <w:right w:val="none" w:sz="0" w:space="0" w:color="auto"/>
                      </w:divBdr>
                    </w:div>
                    <w:div w:id="1937783836">
                      <w:marLeft w:val="0"/>
                      <w:marRight w:val="0"/>
                      <w:marTop w:val="0"/>
                      <w:marBottom w:val="0"/>
                      <w:divBdr>
                        <w:top w:val="none" w:sz="0" w:space="0" w:color="auto"/>
                        <w:left w:val="none" w:sz="0" w:space="0" w:color="auto"/>
                        <w:bottom w:val="none" w:sz="0" w:space="0" w:color="auto"/>
                        <w:right w:val="none" w:sz="0" w:space="0" w:color="auto"/>
                      </w:divBdr>
                    </w:div>
                    <w:div w:id="684092002">
                      <w:marLeft w:val="0"/>
                      <w:marRight w:val="0"/>
                      <w:marTop w:val="0"/>
                      <w:marBottom w:val="0"/>
                      <w:divBdr>
                        <w:top w:val="none" w:sz="0" w:space="0" w:color="auto"/>
                        <w:left w:val="none" w:sz="0" w:space="0" w:color="auto"/>
                        <w:bottom w:val="none" w:sz="0" w:space="0" w:color="auto"/>
                        <w:right w:val="none" w:sz="0" w:space="0" w:color="auto"/>
                      </w:divBdr>
                    </w:div>
                    <w:div w:id="1731658929">
                      <w:marLeft w:val="0"/>
                      <w:marRight w:val="0"/>
                      <w:marTop w:val="0"/>
                      <w:marBottom w:val="0"/>
                      <w:divBdr>
                        <w:top w:val="none" w:sz="0" w:space="0" w:color="auto"/>
                        <w:left w:val="none" w:sz="0" w:space="0" w:color="auto"/>
                        <w:bottom w:val="none" w:sz="0" w:space="0" w:color="auto"/>
                        <w:right w:val="none" w:sz="0" w:space="0" w:color="auto"/>
                      </w:divBdr>
                    </w:div>
                  </w:divsChild>
                </w:div>
                <w:div w:id="556550053">
                  <w:marLeft w:val="0"/>
                  <w:marRight w:val="0"/>
                  <w:marTop w:val="0"/>
                  <w:marBottom w:val="0"/>
                  <w:divBdr>
                    <w:top w:val="none" w:sz="0" w:space="0" w:color="auto"/>
                    <w:left w:val="none" w:sz="0" w:space="0" w:color="auto"/>
                    <w:bottom w:val="none" w:sz="0" w:space="0" w:color="auto"/>
                    <w:right w:val="none" w:sz="0" w:space="0" w:color="auto"/>
                  </w:divBdr>
                  <w:divsChild>
                    <w:div w:id="1064334565">
                      <w:marLeft w:val="0"/>
                      <w:marRight w:val="0"/>
                      <w:marTop w:val="0"/>
                      <w:marBottom w:val="0"/>
                      <w:divBdr>
                        <w:top w:val="none" w:sz="0" w:space="0" w:color="auto"/>
                        <w:left w:val="none" w:sz="0" w:space="0" w:color="auto"/>
                        <w:bottom w:val="none" w:sz="0" w:space="0" w:color="auto"/>
                        <w:right w:val="none" w:sz="0" w:space="0" w:color="auto"/>
                      </w:divBdr>
                    </w:div>
                  </w:divsChild>
                </w:div>
                <w:div w:id="1712487050">
                  <w:marLeft w:val="0"/>
                  <w:marRight w:val="0"/>
                  <w:marTop w:val="0"/>
                  <w:marBottom w:val="0"/>
                  <w:divBdr>
                    <w:top w:val="none" w:sz="0" w:space="0" w:color="auto"/>
                    <w:left w:val="none" w:sz="0" w:space="0" w:color="auto"/>
                    <w:bottom w:val="none" w:sz="0" w:space="0" w:color="auto"/>
                    <w:right w:val="none" w:sz="0" w:space="0" w:color="auto"/>
                  </w:divBdr>
                  <w:divsChild>
                    <w:div w:id="753744983">
                      <w:marLeft w:val="0"/>
                      <w:marRight w:val="0"/>
                      <w:marTop w:val="0"/>
                      <w:marBottom w:val="0"/>
                      <w:divBdr>
                        <w:top w:val="none" w:sz="0" w:space="0" w:color="auto"/>
                        <w:left w:val="none" w:sz="0" w:space="0" w:color="auto"/>
                        <w:bottom w:val="none" w:sz="0" w:space="0" w:color="auto"/>
                        <w:right w:val="none" w:sz="0" w:space="0" w:color="auto"/>
                      </w:divBdr>
                    </w:div>
                  </w:divsChild>
                </w:div>
                <w:div w:id="804589634">
                  <w:marLeft w:val="0"/>
                  <w:marRight w:val="0"/>
                  <w:marTop w:val="0"/>
                  <w:marBottom w:val="0"/>
                  <w:divBdr>
                    <w:top w:val="none" w:sz="0" w:space="0" w:color="auto"/>
                    <w:left w:val="none" w:sz="0" w:space="0" w:color="auto"/>
                    <w:bottom w:val="none" w:sz="0" w:space="0" w:color="auto"/>
                    <w:right w:val="none" w:sz="0" w:space="0" w:color="auto"/>
                  </w:divBdr>
                  <w:divsChild>
                    <w:div w:id="966132110">
                      <w:marLeft w:val="0"/>
                      <w:marRight w:val="0"/>
                      <w:marTop w:val="0"/>
                      <w:marBottom w:val="0"/>
                      <w:divBdr>
                        <w:top w:val="none" w:sz="0" w:space="0" w:color="auto"/>
                        <w:left w:val="none" w:sz="0" w:space="0" w:color="auto"/>
                        <w:bottom w:val="none" w:sz="0" w:space="0" w:color="auto"/>
                        <w:right w:val="none" w:sz="0" w:space="0" w:color="auto"/>
                      </w:divBdr>
                    </w:div>
                  </w:divsChild>
                </w:div>
                <w:div w:id="2078478858">
                  <w:marLeft w:val="0"/>
                  <w:marRight w:val="0"/>
                  <w:marTop w:val="0"/>
                  <w:marBottom w:val="0"/>
                  <w:divBdr>
                    <w:top w:val="none" w:sz="0" w:space="0" w:color="auto"/>
                    <w:left w:val="none" w:sz="0" w:space="0" w:color="auto"/>
                    <w:bottom w:val="none" w:sz="0" w:space="0" w:color="auto"/>
                    <w:right w:val="none" w:sz="0" w:space="0" w:color="auto"/>
                  </w:divBdr>
                  <w:divsChild>
                    <w:div w:id="965042082">
                      <w:marLeft w:val="0"/>
                      <w:marRight w:val="0"/>
                      <w:marTop w:val="0"/>
                      <w:marBottom w:val="0"/>
                      <w:divBdr>
                        <w:top w:val="none" w:sz="0" w:space="0" w:color="auto"/>
                        <w:left w:val="none" w:sz="0" w:space="0" w:color="auto"/>
                        <w:bottom w:val="none" w:sz="0" w:space="0" w:color="auto"/>
                        <w:right w:val="none" w:sz="0" w:space="0" w:color="auto"/>
                      </w:divBdr>
                    </w:div>
                    <w:div w:id="1778985680">
                      <w:marLeft w:val="0"/>
                      <w:marRight w:val="0"/>
                      <w:marTop w:val="0"/>
                      <w:marBottom w:val="0"/>
                      <w:divBdr>
                        <w:top w:val="none" w:sz="0" w:space="0" w:color="auto"/>
                        <w:left w:val="none" w:sz="0" w:space="0" w:color="auto"/>
                        <w:bottom w:val="none" w:sz="0" w:space="0" w:color="auto"/>
                        <w:right w:val="none" w:sz="0" w:space="0" w:color="auto"/>
                      </w:divBdr>
                    </w:div>
                  </w:divsChild>
                </w:div>
                <w:div w:id="202719647">
                  <w:marLeft w:val="0"/>
                  <w:marRight w:val="0"/>
                  <w:marTop w:val="0"/>
                  <w:marBottom w:val="0"/>
                  <w:divBdr>
                    <w:top w:val="none" w:sz="0" w:space="0" w:color="auto"/>
                    <w:left w:val="none" w:sz="0" w:space="0" w:color="auto"/>
                    <w:bottom w:val="none" w:sz="0" w:space="0" w:color="auto"/>
                    <w:right w:val="none" w:sz="0" w:space="0" w:color="auto"/>
                  </w:divBdr>
                  <w:divsChild>
                    <w:div w:id="610740934">
                      <w:marLeft w:val="0"/>
                      <w:marRight w:val="0"/>
                      <w:marTop w:val="0"/>
                      <w:marBottom w:val="0"/>
                      <w:divBdr>
                        <w:top w:val="none" w:sz="0" w:space="0" w:color="auto"/>
                        <w:left w:val="none" w:sz="0" w:space="0" w:color="auto"/>
                        <w:bottom w:val="none" w:sz="0" w:space="0" w:color="auto"/>
                        <w:right w:val="none" w:sz="0" w:space="0" w:color="auto"/>
                      </w:divBdr>
                    </w:div>
                  </w:divsChild>
                </w:div>
                <w:div w:id="789517679">
                  <w:marLeft w:val="0"/>
                  <w:marRight w:val="0"/>
                  <w:marTop w:val="0"/>
                  <w:marBottom w:val="0"/>
                  <w:divBdr>
                    <w:top w:val="none" w:sz="0" w:space="0" w:color="auto"/>
                    <w:left w:val="none" w:sz="0" w:space="0" w:color="auto"/>
                    <w:bottom w:val="none" w:sz="0" w:space="0" w:color="auto"/>
                    <w:right w:val="none" w:sz="0" w:space="0" w:color="auto"/>
                  </w:divBdr>
                  <w:divsChild>
                    <w:div w:id="204954291">
                      <w:marLeft w:val="0"/>
                      <w:marRight w:val="0"/>
                      <w:marTop w:val="0"/>
                      <w:marBottom w:val="0"/>
                      <w:divBdr>
                        <w:top w:val="none" w:sz="0" w:space="0" w:color="auto"/>
                        <w:left w:val="none" w:sz="0" w:space="0" w:color="auto"/>
                        <w:bottom w:val="none" w:sz="0" w:space="0" w:color="auto"/>
                        <w:right w:val="none" w:sz="0" w:space="0" w:color="auto"/>
                      </w:divBdr>
                    </w:div>
                  </w:divsChild>
                </w:div>
                <w:div w:id="617419671">
                  <w:marLeft w:val="0"/>
                  <w:marRight w:val="0"/>
                  <w:marTop w:val="0"/>
                  <w:marBottom w:val="0"/>
                  <w:divBdr>
                    <w:top w:val="none" w:sz="0" w:space="0" w:color="auto"/>
                    <w:left w:val="none" w:sz="0" w:space="0" w:color="auto"/>
                    <w:bottom w:val="none" w:sz="0" w:space="0" w:color="auto"/>
                    <w:right w:val="none" w:sz="0" w:space="0" w:color="auto"/>
                  </w:divBdr>
                  <w:divsChild>
                    <w:div w:id="1341467855">
                      <w:marLeft w:val="0"/>
                      <w:marRight w:val="0"/>
                      <w:marTop w:val="0"/>
                      <w:marBottom w:val="0"/>
                      <w:divBdr>
                        <w:top w:val="none" w:sz="0" w:space="0" w:color="auto"/>
                        <w:left w:val="none" w:sz="0" w:space="0" w:color="auto"/>
                        <w:bottom w:val="none" w:sz="0" w:space="0" w:color="auto"/>
                        <w:right w:val="none" w:sz="0" w:space="0" w:color="auto"/>
                      </w:divBdr>
                    </w:div>
                  </w:divsChild>
                </w:div>
                <w:div w:id="995843960">
                  <w:marLeft w:val="0"/>
                  <w:marRight w:val="0"/>
                  <w:marTop w:val="0"/>
                  <w:marBottom w:val="0"/>
                  <w:divBdr>
                    <w:top w:val="none" w:sz="0" w:space="0" w:color="auto"/>
                    <w:left w:val="none" w:sz="0" w:space="0" w:color="auto"/>
                    <w:bottom w:val="none" w:sz="0" w:space="0" w:color="auto"/>
                    <w:right w:val="none" w:sz="0" w:space="0" w:color="auto"/>
                  </w:divBdr>
                  <w:divsChild>
                    <w:div w:id="5383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8551">
          <w:marLeft w:val="0"/>
          <w:marRight w:val="0"/>
          <w:marTop w:val="0"/>
          <w:marBottom w:val="0"/>
          <w:divBdr>
            <w:top w:val="none" w:sz="0" w:space="0" w:color="auto"/>
            <w:left w:val="none" w:sz="0" w:space="0" w:color="auto"/>
            <w:bottom w:val="none" w:sz="0" w:space="0" w:color="auto"/>
            <w:right w:val="none" w:sz="0" w:space="0" w:color="auto"/>
          </w:divBdr>
        </w:div>
        <w:div w:id="504369739">
          <w:marLeft w:val="0"/>
          <w:marRight w:val="0"/>
          <w:marTop w:val="0"/>
          <w:marBottom w:val="0"/>
          <w:divBdr>
            <w:top w:val="none" w:sz="0" w:space="0" w:color="auto"/>
            <w:left w:val="none" w:sz="0" w:space="0" w:color="auto"/>
            <w:bottom w:val="none" w:sz="0" w:space="0" w:color="auto"/>
            <w:right w:val="none" w:sz="0" w:space="0" w:color="auto"/>
          </w:divBdr>
          <w:divsChild>
            <w:div w:id="2105489516">
              <w:marLeft w:val="-75"/>
              <w:marRight w:val="0"/>
              <w:marTop w:val="30"/>
              <w:marBottom w:val="30"/>
              <w:divBdr>
                <w:top w:val="none" w:sz="0" w:space="0" w:color="auto"/>
                <w:left w:val="none" w:sz="0" w:space="0" w:color="auto"/>
                <w:bottom w:val="none" w:sz="0" w:space="0" w:color="auto"/>
                <w:right w:val="none" w:sz="0" w:space="0" w:color="auto"/>
              </w:divBdr>
              <w:divsChild>
                <w:div w:id="1987272618">
                  <w:marLeft w:val="0"/>
                  <w:marRight w:val="0"/>
                  <w:marTop w:val="0"/>
                  <w:marBottom w:val="0"/>
                  <w:divBdr>
                    <w:top w:val="none" w:sz="0" w:space="0" w:color="auto"/>
                    <w:left w:val="none" w:sz="0" w:space="0" w:color="auto"/>
                    <w:bottom w:val="none" w:sz="0" w:space="0" w:color="auto"/>
                    <w:right w:val="none" w:sz="0" w:space="0" w:color="auto"/>
                  </w:divBdr>
                  <w:divsChild>
                    <w:div w:id="1692494385">
                      <w:marLeft w:val="0"/>
                      <w:marRight w:val="0"/>
                      <w:marTop w:val="0"/>
                      <w:marBottom w:val="0"/>
                      <w:divBdr>
                        <w:top w:val="none" w:sz="0" w:space="0" w:color="auto"/>
                        <w:left w:val="none" w:sz="0" w:space="0" w:color="auto"/>
                        <w:bottom w:val="none" w:sz="0" w:space="0" w:color="auto"/>
                        <w:right w:val="none" w:sz="0" w:space="0" w:color="auto"/>
                      </w:divBdr>
                    </w:div>
                  </w:divsChild>
                </w:div>
                <w:div w:id="94910154">
                  <w:marLeft w:val="0"/>
                  <w:marRight w:val="0"/>
                  <w:marTop w:val="0"/>
                  <w:marBottom w:val="0"/>
                  <w:divBdr>
                    <w:top w:val="none" w:sz="0" w:space="0" w:color="auto"/>
                    <w:left w:val="none" w:sz="0" w:space="0" w:color="auto"/>
                    <w:bottom w:val="none" w:sz="0" w:space="0" w:color="auto"/>
                    <w:right w:val="none" w:sz="0" w:space="0" w:color="auto"/>
                  </w:divBdr>
                  <w:divsChild>
                    <w:div w:id="723451926">
                      <w:marLeft w:val="0"/>
                      <w:marRight w:val="0"/>
                      <w:marTop w:val="0"/>
                      <w:marBottom w:val="0"/>
                      <w:divBdr>
                        <w:top w:val="none" w:sz="0" w:space="0" w:color="auto"/>
                        <w:left w:val="none" w:sz="0" w:space="0" w:color="auto"/>
                        <w:bottom w:val="none" w:sz="0" w:space="0" w:color="auto"/>
                        <w:right w:val="none" w:sz="0" w:space="0" w:color="auto"/>
                      </w:divBdr>
                    </w:div>
                    <w:div w:id="1289581721">
                      <w:marLeft w:val="0"/>
                      <w:marRight w:val="0"/>
                      <w:marTop w:val="0"/>
                      <w:marBottom w:val="0"/>
                      <w:divBdr>
                        <w:top w:val="none" w:sz="0" w:space="0" w:color="auto"/>
                        <w:left w:val="none" w:sz="0" w:space="0" w:color="auto"/>
                        <w:bottom w:val="none" w:sz="0" w:space="0" w:color="auto"/>
                        <w:right w:val="none" w:sz="0" w:space="0" w:color="auto"/>
                      </w:divBdr>
                    </w:div>
                    <w:div w:id="798307025">
                      <w:marLeft w:val="0"/>
                      <w:marRight w:val="0"/>
                      <w:marTop w:val="0"/>
                      <w:marBottom w:val="0"/>
                      <w:divBdr>
                        <w:top w:val="none" w:sz="0" w:space="0" w:color="auto"/>
                        <w:left w:val="none" w:sz="0" w:space="0" w:color="auto"/>
                        <w:bottom w:val="none" w:sz="0" w:space="0" w:color="auto"/>
                        <w:right w:val="none" w:sz="0" w:space="0" w:color="auto"/>
                      </w:divBdr>
                    </w:div>
                  </w:divsChild>
                </w:div>
                <w:div w:id="225461329">
                  <w:marLeft w:val="0"/>
                  <w:marRight w:val="0"/>
                  <w:marTop w:val="0"/>
                  <w:marBottom w:val="0"/>
                  <w:divBdr>
                    <w:top w:val="none" w:sz="0" w:space="0" w:color="auto"/>
                    <w:left w:val="none" w:sz="0" w:space="0" w:color="auto"/>
                    <w:bottom w:val="none" w:sz="0" w:space="0" w:color="auto"/>
                    <w:right w:val="none" w:sz="0" w:space="0" w:color="auto"/>
                  </w:divBdr>
                  <w:divsChild>
                    <w:div w:id="1937442526">
                      <w:marLeft w:val="0"/>
                      <w:marRight w:val="0"/>
                      <w:marTop w:val="0"/>
                      <w:marBottom w:val="0"/>
                      <w:divBdr>
                        <w:top w:val="none" w:sz="0" w:space="0" w:color="auto"/>
                        <w:left w:val="none" w:sz="0" w:space="0" w:color="auto"/>
                        <w:bottom w:val="none" w:sz="0" w:space="0" w:color="auto"/>
                        <w:right w:val="none" w:sz="0" w:space="0" w:color="auto"/>
                      </w:divBdr>
                    </w:div>
                  </w:divsChild>
                </w:div>
                <w:div w:id="395982249">
                  <w:marLeft w:val="0"/>
                  <w:marRight w:val="0"/>
                  <w:marTop w:val="0"/>
                  <w:marBottom w:val="0"/>
                  <w:divBdr>
                    <w:top w:val="none" w:sz="0" w:space="0" w:color="auto"/>
                    <w:left w:val="none" w:sz="0" w:space="0" w:color="auto"/>
                    <w:bottom w:val="none" w:sz="0" w:space="0" w:color="auto"/>
                    <w:right w:val="none" w:sz="0" w:space="0" w:color="auto"/>
                  </w:divBdr>
                  <w:divsChild>
                    <w:div w:id="2064600884">
                      <w:marLeft w:val="0"/>
                      <w:marRight w:val="0"/>
                      <w:marTop w:val="0"/>
                      <w:marBottom w:val="0"/>
                      <w:divBdr>
                        <w:top w:val="none" w:sz="0" w:space="0" w:color="auto"/>
                        <w:left w:val="none" w:sz="0" w:space="0" w:color="auto"/>
                        <w:bottom w:val="none" w:sz="0" w:space="0" w:color="auto"/>
                        <w:right w:val="none" w:sz="0" w:space="0" w:color="auto"/>
                      </w:divBdr>
                    </w:div>
                  </w:divsChild>
                </w:div>
                <w:div w:id="826703192">
                  <w:marLeft w:val="0"/>
                  <w:marRight w:val="0"/>
                  <w:marTop w:val="0"/>
                  <w:marBottom w:val="0"/>
                  <w:divBdr>
                    <w:top w:val="none" w:sz="0" w:space="0" w:color="auto"/>
                    <w:left w:val="none" w:sz="0" w:space="0" w:color="auto"/>
                    <w:bottom w:val="none" w:sz="0" w:space="0" w:color="auto"/>
                    <w:right w:val="none" w:sz="0" w:space="0" w:color="auto"/>
                  </w:divBdr>
                  <w:divsChild>
                    <w:div w:id="580257824">
                      <w:marLeft w:val="0"/>
                      <w:marRight w:val="0"/>
                      <w:marTop w:val="0"/>
                      <w:marBottom w:val="0"/>
                      <w:divBdr>
                        <w:top w:val="none" w:sz="0" w:space="0" w:color="auto"/>
                        <w:left w:val="none" w:sz="0" w:space="0" w:color="auto"/>
                        <w:bottom w:val="none" w:sz="0" w:space="0" w:color="auto"/>
                        <w:right w:val="none" w:sz="0" w:space="0" w:color="auto"/>
                      </w:divBdr>
                    </w:div>
                  </w:divsChild>
                </w:div>
                <w:div w:id="1802645719">
                  <w:marLeft w:val="0"/>
                  <w:marRight w:val="0"/>
                  <w:marTop w:val="0"/>
                  <w:marBottom w:val="0"/>
                  <w:divBdr>
                    <w:top w:val="none" w:sz="0" w:space="0" w:color="auto"/>
                    <w:left w:val="none" w:sz="0" w:space="0" w:color="auto"/>
                    <w:bottom w:val="none" w:sz="0" w:space="0" w:color="auto"/>
                    <w:right w:val="none" w:sz="0" w:space="0" w:color="auto"/>
                  </w:divBdr>
                  <w:divsChild>
                    <w:div w:id="1262648038">
                      <w:marLeft w:val="0"/>
                      <w:marRight w:val="0"/>
                      <w:marTop w:val="0"/>
                      <w:marBottom w:val="0"/>
                      <w:divBdr>
                        <w:top w:val="none" w:sz="0" w:space="0" w:color="auto"/>
                        <w:left w:val="none" w:sz="0" w:space="0" w:color="auto"/>
                        <w:bottom w:val="none" w:sz="0" w:space="0" w:color="auto"/>
                        <w:right w:val="none" w:sz="0" w:space="0" w:color="auto"/>
                      </w:divBdr>
                    </w:div>
                  </w:divsChild>
                </w:div>
                <w:div w:id="1956474061">
                  <w:marLeft w:val="0"/>
                  <w:marRight w:val="0"/>
                  <w:marTop w:val="0"/>
                  <w:marBottom w:val="0"/>
                  <w:divBdr>
                    <w:top w:val="none" w:sz="0" w:space="0" w:color="auto"/>
                    <w:left w:val="none" w:sz="0" w:space="0" w:color="auto"/>
                    <w:bottom w:val="none" w:sz="0" w:space="0" w:color="auto"/>
                    <w:right w:val="none" w:sz="0" w:space="0" w:color="auto"/>
                  </w:divBdr>
                  <w:divsChild>
                    <w:div w:id="1299452622">
                      <w:marLeft w:val="0"/>
                      <w:marRight w:val="0"/>
                      <w:marTop w:val="0"/>
                      <w:marBottom w:val="0"/>
                      <w:divBdr>
                        <w:top w:val="none" w:sz="0" w:space="0" w:color="auto"/>
                        <w:left w:val="none" w:sz="0" w:space="0" w:color="auto"/>
                        <w:bottom w:val="none" w:sz="0" w:space="0" w:color="auto"/>
                        <w:right w:val="none" w:sz="0" w:space="0" w:color="auto"/>
                      </w:divBdr>
                    </w:div>
                  </w:divsChild>
                </w:div>
                <w:div w:id="2071733156">
                  <w:marLeft w:val="0"/>
                  <w:marRight w:val="0"/>
                  <w:marTop w:val="0"/>
                  <w:marBottom w:val="0"/>
                  <w:divBdr>
                    <w:top w:val="none" w:sz="0" w:space="0" w:color="auto"/>
                    <w:left w:val="none" w:sz="0" w:space="0" w:color="auto"/>
                    <w:bottom w:val="none" w:sz="0" w:space="0" w:color="auto"/>
                    <w:right w:val="none" w:sz="0" w:space="0" w:color="auto"/>
                  </w:divBdr>
                  <w:divsChild>
                    <w:div w:id="429476729">
                      <w:marLeft w:val="0"/>
                      <w:marRight w:val="0"/>
                      <w:marTop w:val="0"/>
                      <w:marBottom w:val="0"/>
                      <w:divBdr>
                        <w:top w:val="none" w:sz="0" w:space="0" w:color="auto"/>
                        <w:left w:val="none" w:sz="0" w:space="0" w:color="auto"/>
                        <w:bottom w:val="none" w:sz="0" w:space="0" w:color="auto"/>
                        <w:right w:val="none" w:sz="0" w:space="0" w:color="auto"/>
                      </w:divBdr>
                    </w:div>
                    <w:div w:id="1893079206">
                      <w:marLeft w:val="0"/>
                      <w:marRight w:val="0"/>
                      <w:marTop w:val="0"/>
                      <w:marBottom w:val="0"/>
                      <w:divBdr>
                        <w:top w:val="none" w:sz="0" w:space="0" w:color="auto"/>
                        <w:left w:val="none" w:sz="0" w:space="0" w:color="auto"/>
                        <w:bottom w:val="none" w:sz="0" w:space="0" w:color="auto"/>
                        <w:right w:val="none" w:sz="0" w:space="0" w:color="auto"/>
                      </w:divBdr>
                    </w:div>
                    <w:div w:id="7917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01714">
          <w:marLeft w:val="0"/>
          <w:marRight w:val="0"/>
          <w:marTop w:val="0"/>
          <w:marBottom w:val="0"/>
          <w:divBdr>
            <w:top w:val="none" w:sz="0" w:space="0" w:color="auto"/>
            <w:left w:val="none" w:sz="0" w:space="0" w:color="auto"/>
            <w:bottom w:val="none" w:sz="0" w:space="0" w:color="auto"/>
            <w:right w:val="none" w:sz="0" w:space="0" w:color="auto"/>
          </w:divBdr>
        </w:div>
        <w:div w:id="1809861790">
          <w:marLeft w:val="0"/>
          <w:marRight w:val="0"/>
          <w:marTop w:val="0"/>
          <w:marBottom w:val="0"/>
          <w:divBdr>
            <w:top w:val="none" w:sz="0" w:space="0" w:color="auto"/>
            <w:left w:val="none" w:sz="0" w:space="0" w:color="auto"/>
            <w:bottom w:val="none" w:sz="0" w:space="0" w:color="auto"/>
            <w:right w:val="none" w:sz="0" w:space="0" w:color="auto"/>
          </w:divBdr>
        </w:div>
        <w:div w:id="1439255422">
          <w:marLeft w:val="0"/>
          <w:marRight w:val="0"/>
          <w:marTop w:val="0"/>
          <w:marBottom w:val="0"/>
          <w:divBdr>
            <w:top w:val="none" w:sz="0" w:space="0" w:color="auto"/>
            <w:left w:val="none" w:sz="0" w:space="0" w:color="auto"/>
            <w:bottom w:val="none" w:sz="0" w:space="0" w:color="auto"/>
            <w:right w:val="none" w:sz="0" w:space="0" w:color="auto"/>
          </w:divBdr>
        </w:div>
        <w:div w:id="888302981">
          <w:marLeft w:val="0"/>
          <w:marRight w:val="0"/>
          <w:marTop w:val="0"/>
          <w:marBottom w:val="0"/>
          <w:divBdr>
            <w:top w:val="none" w:sz="0" w:space="0" w:color="auto"/>
            <w:left w:val="none" w:sz="0" w:space="0" w:color="auto"/>
            <w:bottom w:val="none" w:sz="0" w:space="0" w:color="auto"/>
            <w:right w:val="none" w:sz="0" w:space="0" w:color="auto"/>
          </w:divBdr>
        </w:div>
        <w:div w:id="1282225827">
          <w:marLeft w:val="0"/>
          <w:marRight w:val="0"/>
          <w:marTop w:val="0"/>
          <w:marBottom w:val="0"/>
          <w:divBdr>
            <w:top w:val="none" w:sz="0" w:space="0" w:color="auto"/>
            <w:left w:val="none" w:sz="0" w:space="0" w:color="auto"/>
            <w:bottom w:val="none" w:sz="0" w:space="0" w:color="auto"/>
            <w:right w:val="none" w:sz="0" w:space="0" w:color="auto"/>
          </w:divBdr>
          <w:divsChild>
            <w:div w:id="1335767803">
              <w:marLeft w:val="-75"/>
              <w:marRight w:val="0"/>
              <w:marTop w:val="30"/>
              <w:marBottom w:val="30"/>
              <w:divBdr>
                <w:top w:val="none" w:sz="0" w:space="0" w:color="auto"/>
                <w:left w:val="none" w:sz="0" w:space="0" w:color="auto"/>
                <w:bottom w:val="none" w:sz="0" w:space="0" w:color="auto"/>
                <w:right w:val="none" w:sz="0" w:space="0" w:color="auto"/>
              </w:divBdr>
              <w:divsChild>
                <w:div w:id="1285042063">
                  <w:marLeft w:val="0"/>
                  <w:marRight w:val="0"/>
                  <w:marTop w:val="0"/>
                  <w:marBottom w:val="0"/>
                  <w:divBdr>
                    <w:top w:val="none" w:sz="0" w:space="0" w:color="auto"/>
                    <w:left w:val="none" w:sz="0" w:space="0" w:color="auto"/>
                    <w:bottom w:val="none" w:sz="0" w:space="0" w:color="auto"/>
                    <w:right w:val="none" w:sz="0" w:space="0" w:color="auto"/>
                  </w:divBdr>
                  <w:divsChild>
                    <w:div w:id="528958504">
                      <w:marLeft w:val="0"/>
                      <w:marRight w:val="0"/>
                      <w:marTop w:val="0"/>
                      <w:marBottom w:val="0"/>
                      <w:divBdr>
                        <w:top w:val="none" w:sz="0" w:space="0" w:color="auto"/>
                        <w:left w:val="none" w:sz="0" w:space="0" w:color="auto"/>
                        <w:bottom w:val="none" w:sz="0" w:space="0" w:color="auto"/>
                        <w:right w:val="none" w:sz="0" w:space="0" w:color="auto"/>
                      </w:divBdr>
                    </w:div>
                  </w:divsChild>
                </w:div>
                <w:div w:id="774985822">
                  <w:marLeft w:val="0"/>
                  <w:marRight w:val="0"/>
                  <w:marTop w:val="0"/>
                  <w:marBottom w:val="0"/>
                  <w:divBdr>
                    <w:top w:val="none" w:sz="0" w:space="0" w:color="auto"/>
                    <w:left w:val="none" w:sz="0" w:space="0" w:color="auto"/>
                    <w:bottom w:val="none" w:sz="0" w:space="0" w:color="auto"/>
                    <w:right w:val="none" w:sz="0" w:space="0" w:color="auto"/>
                  </w:divBdr>
                  <w:divsChild>
                    <w:div w:id="274867524">
                      <w:marLeft w:val="0"/>
                      <w:marRight w:val="0"/>
                      <w:marTop w:val="0"/>
                      <w:marBottom w:val="0"/>
                      <w:divBdr>
                        <w:top w:val="none" w:sz="0" w:space="0" w:color="auto"/>
                        <w:left w:val="none" w:sz="0" w:space="0" w:color="auto"/>
                        <w:bottom w:val="none" w:sz="0" w:space="0" w:color="auto"/>
                        <w:right w:val="none" w:sz="0" w:space="0" w:color="auto"/>
                      </w:divBdr>
                    </w:div>
                  </w:divsChild>
                </w:div>
                <w:div w:id="71172276">
                  <w:marLeft w:val="0"/>
                  <w:marRight w:val="0"/>
                  <w:marTop w:val="0"/>
                  <w:marBottom w:val="0"/>
                  <w:divBdr>
                    <w:top w:val="none" w:sz="0" w:space="0" w:color="auto"/>
                    <w:left w:val="none" w:sz="0" w:space="0" w:color="auto"/>
                    <w:bottom w:val="none" w:sz="0" w:space="0" w:color="auto"/>
                    <w:right w:val="none" w:sz="0" w:space="0" w:color="auto"/>
                  </w:divBdr>
                  <w:divsChild>
                    <w:div w:id="762412187">
                      <w:marLeft w:val="0"/>
                      <w:marRight w:val="0"/>
                      <w:marTop w:val="0"/>
                      <w:marBottom w:val="0"/>
                      <w:divBdr>
                        <w:top w:val="none" w:sz="0" w:space="0" w:color="auto"/>
                        <w:left w:val="none" w:sz="0" w:space="0" w:color="auto"/>
                        <w:bottom w:val="none" w:sz="0" w:space="0" w:color="auto"/>
                        <w:right w:val="none" w:sz="0" w:space="0" w:color="auto"/>
                      </w:divBdr>
                    </w:div>
                  </w:divsChild>
                </w:div>
                <w:div w:id="584266069">
                  <w:marLeft w:val="0"/>
                  <w:marRight w:val="0"/>
                  <w:marTop w:val="0"/>
                  <w:marBottom w:val="0"/>
                  <w:divBdr>
                    <w:top w:val="none" w:sz="0" w:space="0" w:color="auto"/>
                    <w:left w:val="none" w:sz="0" w:space="0" w:color="auto"/>
                    <w:bottom w:val="none" w:sz="0" w:space="0" w:color="auto"/>
                    <w:right w:val="none" w:sz="0" w:space="0" w:color="auto"/>
                  </w:divBdr>
                  <w:divsChild>
                    <w:div w:id="2065526185">
                      <w:marLeft w:val="0"/>
                      <w:marRight w:val="0"/>
                      <w:marTop w:val="0"/>
                      <w:marBottom w:val="0"/>
                      <w:divBdr>
                        <w:top w:val="none" w:sz="0" w:space="0" w:color="auto"/>
                        <w:left w:val="none" w:sz="0" w:space="0" w:color="auto"/>
                        <w:bottom w:val="none" w:sz="0" w:space="0" w:color="auto"/>
                        <w:right w:val="none" w:sz="0" w:space="0" w:color="auto"/>
                      </w:divBdr>
                    </w:div>
                  </w:divsChild>
                </w:div>
                <w:div w:id="731318373">
                  <w:marLeft w:val="0"/>
                  <w:marRight w:val="0"/>
                  <w:marTop w:val="0"/>
                  <w:marBottom w:val="0"/>
                  <w:divBdr>
                    <w:top w:val="none" w:sz="0" w:space="0" w:color="auto"/>
                    <w:left w:val="none" w:sz="0" w:space="0" w:color="auto"/>
                    <w:bottom w:val="none" w:sz="0" w:space="0" w:color="auto"/>
                    <w:right w:val="none" w:sz="0" w:space="0" w:color="auto"/>
                  </w:divBdr>
                  <w:divsChild>
                    <w:div w:id="799105042">
                      <w:marLeft w:val="0"/>
                      <w:marRight w:val="0"/>
                      <w:marTop w:val="0"/>
                      <w:marBottom w:val="0"/>
                      <w:divBdr>
                        <w:top w:val="none" w:sz="0" w:space="0" w:color="auto"/>
                        <w:left w:val="none" w:sz="0" w:space="0" w:color="auto"/>
                        <w:bottom w:val="none" w:sz="0" w:space="0" w:color="auto"/>
                        <w:right w:val="none" w:sz="0" w:space="0" w:color="auto"/>
                      </w:divBdr>
                    </w:div>
                  </w:divsChild>
                </w:div>
                <w:div w:id="49427060">
                  <w:marLeft w:val="0"/>
                  <w:marRight w:val="0"/>
                  <w:marTop w:val="0"/>
                  <w:marBottom w:val="0"/>
                  <w:divBdr>
                    <w:top w:val="none" w:sz="0" w:space="0" w:color="auto"/>
                    <w:left w:val="none" w:sz="0" w:space="0" w:color="auto"/>
                    <w:bottom w:val="none" w:sz="0" w:space="0" w:color="auto"/>
                    <w:right w:val="none" w:sz="0" w:space="0" w:color="auto"/>
                  </w:divBdr>
                  <w:divsChild>
                    <w:div w:id="408576747">
                      <w:marLeft w:val="0"/>
                      <w:marRight w:val="0"/>
                      <w:marTop w:val="0"/>
                      <w:marBottom w:val="0"/>
                      <w:divBdr>
                        <w:top w:val="none" w:sz="0" w:space="0" w:color="auto"/>
                        <w:left w:val="none" w:sz="0" w:space="0" w:color="auto"/>
                        <w:bottom w:val="none" w:sz="0" w:space="0" w:color="auto"/>
                        <w:right w:val="none" w:sz="0" w:space="0" w:color="auto"/>
                      </w:divBdr>
                    </w:div>
                  </w:divsChild>
                </w:div>
                <w:div w:id="881014448">
                  <w:marLeft w:val="0"/>
                  <w:marRight w:val="0"/>
                  <w:marTop w:val="0"/>
                  <w:marBottom w:val="0"/>
                  <w:divBdr>
                    <w:top w:val="none" w:sz="0" w:space="0" w:color="auto"/>
                    <w:left w:val="none" w:sz="0" w:space="0" w:color="auto"/>
                    <w:bottom w:val="none" w:sz="0" w:space="0" w:color="auto"/>
                    <w:right w:val="none" w:sz="0" w:space="0" w:color="auto"/>
                  </w:divBdr>
                  <w:divsChild>
                    <w:div w:id="819735443">
                      <w:marLeft w:val="0"/>
                      <w:marRight w:val="0"/>
                      <w:marTop w:val="0"/>
                      <w:marBottom w:val="0"/>
                      <w:divBdr>
                        <w:top w:val="none" w:sz="0" w:space="0" w:color="auto"/>
                        <w:left w:val="none" w:sz="0" w:space="0" w:color="auto"/>
                        <w:bottom w:val="none" w:sz="0" w:space="0" w:color="auto"/>
                        <w:right w:val="none" w:sz="0" w:space="0" w:color="auto"/>
                      </w:divBdr>
                    </w:div>
                  </w:divsChild>
                </w:div>
                <w:div w:id="1151213602">
                  <w:marLeft w:val="0"/>
                  <w:marRight w:val="0"/>
                  <w:marTop w:val="0"/>
                  <w:marBottom w:val="0"/>
                  <w:divBdr>
                    <w:top w:val="none" w:sz="0" w:space="0" w:color="auto"/>
                    <w:left w:val="none" w:sz="0" w:space="0" w:color="auto"/>
                    <w:bottom w:val="none" w:sz="0" w:space="0" w:color="auto"/>
                    <w:right w:val="none" w:sz="0" w:space="0" w:color="auto"/>
                  </w:divBdr>
                  <w:divsChild>
                    <w:div w:id="640230918">
                      <w:marLeft w:val="0"/>
                      <w:marRight w:val="0"/>
                      <w:marTop w:val="0"/>
                      <w:marBottom w:val="0"/>
                      <w:divBdr>
                        <w:top w:val="none" w:sz="0" w:space="0" w:color="auto"/>
                        <w:left w:val="none" w:sz="0" w:space="0" w:color="auto"/>
                        <w:bottom w:val="none" w:sz="0" w:space="0" w:color="auto"/>
                        <w:right w:val="none" w:sz="0" w:space="0" w:color="auto"/>
                      </w:divBdr>
                    </w:div>
                  </w:divsChild>
                </w:div>
                <w:div w:id="929198354">
                  <w:marLeft w:val="0"/>
                  <w:marRight w:val="0"/>
                  <w:marTop w:val="0"/>
                  <w:marBottom w:val="0"/>
                  <w:divBdr>
                    <w:top w:val="none" w:sz="0" w:space="0" w:color="auto"/>
                    <w:left w:val="none" w:sz="0" w:space="0" w:color="auto"/>
                    <w:bottom w:val="none" w:sz="0" w:space="0" w:color="auto"/>
                    <w:right w:val="none" w:sz="0" w:space="0" w:color="auto"/>
                  </w:divBdr>
                  <w:divsChild>
                    <w:div w:id="1101070744">
                      <w:marLeft w:val="0"/>
                      <w:marRight w:val="0"/>
                      <w:marTop w:val="0"/>
                      <w:marBottom w:val="0"/>
                      <w:divBdr>
                        <w:top w:val="none" w:sz="0" w:space="0" w:color="auto"/>
                        <w:left w:val="none" w:sz="0" w:space="0" w:color="auto"/>
                        <w:bottom w:val="none" w:sz="0" w:space="0" w:color="auto"/>
                        <w:right w:val="none" w:sz="0" w:space="0" w:color="auto"/>
                      </w:divBdr>
                    </w:div>
                  </w:divsChild>
                </w:div>
                <w:div w:id="1064909297">
                  <w:marLeft w:val="0"/>
                  <w:marRight w:val="0"/>
                  <w:marTop w:val="0"/>
                  <w:marBottom w:val="0"/>
                  <w:divBdr>
                    <w:top w:val="none" w:sz="0" w:space="0" w:color="auto"/>
                    <w:left w:val="none" w:sz="0" w:space="0" w:color="auto"/>
                    <w:bottom w:val="none" w:sz="0" w:space="0" w:color="auto"/>
                    <w:right w:val="none" w:sz="0" w:space="0" w:color="auto"/>
                  </w:divBdr>
                  <w:divsChild>
                    <w:div w:id="1483739913">
                      <w:marLeft w:val="0"/>
                      <w:marRight w:val="0"/>
                      <w:marTop w:val="0"/>
                      <w:marBottom w:val="0"/>
                      <w:divBdr>
                        <w:top w:val="none" w:sz="0" w:space="0" w:color="auto"/>
                        <w:left w:val="none" w:sz="0" w:space="0" w:color="auto"/>
                        <w:bottom w:val="none" w:sz="0" w:space="0" w:color="auto"/>
                        <w:right w:val="none" w:sz="0" w:space="0" w:color="auto"/>
                      </w:divBdr>
                    </w:div>
                  </w:divsChild>
                </w:div>
                <w:div w:id="718288682">
                  <w:marLeft w:val="0"/>
                  <w:marRight w:val="0"/>
                  <w:marTop w:val="0"/>
                  <w:marBottom w:val="0"/>
                  <w:divBdr>
                    <w:top w:val="none" w:sz="0" w:space="0" w:color="auto"/>
                    <w:left w:val="none" w:sz="0" w:space="0" w:color="auto"/>
                    <w:bottom w:val="none" w:sz="0" w:space="0" w:color="auto"/>
                    <w:right w:val="none" w:sz="0" w:space="0" w:color="auto"/>
                  </w:divBdr>
                  <w:divsChild>
                    <w:div w:id="1640377038">
                      <w:marLeft w:val="0"/>
                      <w:marRight w:val="0"/>
                      <w:marTop w:val="0"/>
                      <w:marBottom w:val="0"/>
                      <w:divBdr>
                        <w:top w:val="none" w:sz="0" w:space="0" w:color="auto"/>
                        <w:left w:val="none" w:sz="0" w:space="0" w:color="auto"/>
                        <w:bottom w:val="none" w:sz="0" w:space="0" w:color="auto"/>
                        <w:right w:val="none" w:sz="0" w:space="0" w:color="auto"/>
                      </w:divBdr>
                    </w:div>
                  </w:divsChild>
                </w:div>
                <w:div w:id="1563562247">
                  <w:marLeft w:val="0"/>
                  <w:marRight w:val="0"/>
                  <w:marTop w:val="0"/>
                  <w:marBottom w:val="0"/>
                  <w:divBdr>
                    <w:top w:val="none" w:sz="0" w:space="0" w:color="auto"/>
                    <w:left w:val="none" w:sz="0" w:space="0" w:color="auto"/>
                    <w:bottom w:val="none" w:sz="0" w:space="0" w:color="auto"/>
                    <w:right w:val="none" w:sz="0" w:space="0" w:color="auto"/>
                  </w:divBdr>
                  <w:divsChild>
                    <w:div w:id="1612589348">
                      <w:marLeft w:val="0"/>
                      <w:marRight w:val="0"/>
                      <w:marTop w:val="0"/>
                      <w:marBottom w:val="0"/>
                      <w:divBdr>
                        <w:top w:val="none" w:sz="0" w:space="0" w:color="auto"/>
                        <w:left w:val="none" w:sz="0" w:space="0" w:color="auto"/>
                        <w:bottom w:val="none" w:sz="0" w:space="0" w:color="auto"/>
                        <w:right w:val="none" w:sz="0" w:space="0" w:color="auto"/>
                      </w:divBdr>
                    </w:div>
                  </w:divsChild>
                </w:div>
                <w:div w:id="211581105">
                  <w:marLeft w:val="0"/>
                  <w:marRight w:val="0"/>
                  <w:marTop w:val="0"/>
                  <w:marBottom w:val="0"/>
                  <w:divBdr>
                    <w:top w:val="none" w:sz="0" w:space="0" w:color="auto"/>
                    <w:left w:val="none" w:sz="0" w:space="0" w:color="auto"/>
                    <w:bottom w:val="none" w:sz="0" w:space="0" w:color="auto"/>
                    <w:right w:val="none" w:sz="0" w:space="0" w:color="auto"/>
                  </w:divBdr>
                  <w:divsChild>
                    <w:div w:id="1180000226">
                      <w:marLeft w:val="0"/>
                      <w:marRight w:val="0"/>
                      <w:marTop w:val="0"/>
                      <w:marBottom w:val="0"/>
                      <w:divBdr>
                        <w:top w:val="none" w:sz="0" w:space="0" w:color="auto"/>
                        <w:left w:val="none" w:sz="0" w:space="0" w:color="auto"/>
                        <w:bottom w:val="none" w:sz="0" w:space="0" w:color="auto"/>
                        <w:right w:val="none" w:sz="0" w:space="0" w:color="auto"/>
                      </w:divBdr>
                    </w:div>
                  </w:divsChild>
                </w:div>
                <w:div w:id="1909028881">
                  <w:marLeft w:val="0"/>
                  <w:marRight w:val="0"/>
                  <w:marTop w:val="0"/>
                  <w:marBottom w:val="0"/>
                  <w:divBdr>
                    <w:top w:val="none" w:sz="0" w:space="0" w:color="auto"/>
                    <w:left w:val="none" w:sz="0" w:space="0" w:color="auto"/>
                    <w:bottom w:val="none" w:sz="0" w:space="0" w:color="auto"/>
                    <w:right w:val="none" w:sz="0" w:space="0" w:color="auto"/>
                  </w:divBdr>
                  <w:divsChild>
                    <w:div w:id="1371613313">
                      <w:marLeft w:val="0"/>
                      <w:marRight w:val="0"/>
                      <w:marTop w:val="0"/>
                      <w:marBottom w:val="0"/>
                      <w:divBdr>
                        <w:top w:val="none" w:sz="0" w:space="0" w:color="auto"/>
                        <w:left w:val="none" w:sz="0" w:space="0" w:color="auto"/>
                        <w:bottom w:val="none" w:sz="0" w:space="0" w:color="auto"/>
                        <w:right w:val="none" w:sz="0" w:space="0" w:color="auto"/>
                      </w:divBdr>
                    </w:div>
                  </w:divsChild>
                </w:div>
                <w:div w:id="216628470">
                  <w:marLeft w:val="0"/>
                  <w:marRight w:val="0"/>
                  <w:marTop w:val="0"/>
                  <w:marBottom w:val="0"/>
                  <w:divBdr>
                    <w:top w:val="none" w:sz="0" w:space="0" w:color="auto"/>
                    <w:left w:val="none" w:sz="0" w:space="0" w:color="auto"/>
                    <w:bottom w:val="none" w:sz="0" w:space="0" w:color="auto"/>
                    <w:right w:val="none" w:sz="0" w:space="0" w:color="auto"/>
                  </w:divBdr>
                  <w:divsChild>
                    <w:div w:id="1138033578">
                      <w:marLeft w:val="0"/>
                      <w:marRight w:val="0"/>
                      <w:marTop w:val="0"/>
                      <w:marBottom w:val="0"/>
                      <w:divBdr>
                        <w:top w:val="none" w:sz="0" w:space="0" w:color="auto"/>
                        <w:left w:val="none" w:sz="0" w:space="0" w:color="auto"/>
                        <w:bottom w:val="none" w:sz="0" w:space="0" w:color="auto"/>
                        <w:right w:val="none" w:sz="0" w:space="0" w:color="auto"/>
                      </w:divBdr>
                    </w:div>
                  </w:divsChild>
                </w:div>
                <w:div w:id="563033633">
                  <w:marLeft w:val="0"/>
                  <w:marRight w:val="0"/>
                  <w:marTop w:val="0"/>
                  <w:marBottom w:val="0"/>
                  <w:divBdr>
                    <w:top w:val="none" w:sz="0" w:space="0" w:color="auto"/>
                    <w:left w:val="none" w:sz="0" w:space="0" w:color="auto"/>
                    <w:bottom w:val="none" w:sz="0" w:space="0" w:color="auto"/>
                    <w:right w:val="none" w:sz="0" w:space="0" w:color="auto"/>
                  </w:divBdr>
                  <w:divsChild>
                    <w:div w:id="3212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6036">
          <w:marLeft w:val="0"/>
          <w:marRight w:val="0"/>
          <w:marTop w:val="0"/>
          <w:marBottom w:val="0"/>
          <w:divBdr>
            <w:top w:val="none" w:sz="0" w:space="0" w:color="auto"/>
            <w:left w:val="none" w:sz="0" w:space="0" w:color="auto"/>
            <w:bottom w:val="none" w:sz="0" w:space="0" w:color="auto"/>
            <w:right w:val="none" w:sz="0" w:space="0" w:color="auto"/>
          </w:divBdr>
        </w:div>
        <w:div w:id="1419210218">
          <w:marLeft w:val="0"/>
          <w:marRight w:val="0"/>
          <w:marTop w:val="0"/>
          <w:marBottom w:val="0"/>
          <w:divBdr>
            <w:top w:val="none" w:sz="0" w:space="0" w:color="auto"/>
            <w:left w:val="none" w:sz="0" w:space="0" w:color="auto"/>
            <w:bottom w:val="none" w:sz="0" w:space="0" w:color="auto"/>
            <w:right w:val="none" w:sz="0" w:space="0" w:color="auto"/>
          </w:divBdr>
        </w:div>
        <w:div w:id="1465930515">
          <w:marLeft w:val="0"/>
          <w:marRight w:val="0"/>
          <w:marTop w:val="0"/>
          <w:marBottom w:val="0"/>
          <w:divBdr>
            <w:top w:val="none" w:sz="0" w:space="0" w:color="auto"/>
            <w:left w:val="none" w:sz="0" w:space="0" w:color="auto"/>
            <w:bottom w:val="none" w:sz="0" w:space="0" w:color="auto"/>
            <w:right w:val="none" w:sz="0" w:space="0" w:color="auto"/>
          </w:divBdr>
        </w:div>
        <w:div w:id="407309464">
          <w:marLeft w:val="0"/>
          <w:marRight w:val="0"/>
          <w:marTop w:val="0"/>
          <w:marBottom w:val="0"/>
          <w:divBdr>
            <w:top w:val="none" w:sz="0" w:space="0" w:color="auto"/>
            <w:left w:val="none" w:sz="0" w:space="0" w:color="auto"/>
            <w:bottom w:val="none" w:sz="0" w:space="0" w:color="auto"/>
            <w:right w:val="none" w:sz="0" w:space="0" w:color="auto"/>
          </w:divBdr>
        </w:div>
        <w:div w:id="765463477">
          <w:marLeft w:val="0"/>
          <w:marRight w:val="0"/>
          <w:marTop w:val="0"/>
          <w:marBottom w:val="0"/>
          <w:divBdr>
            <w:top w:val="none" w:sz="0" w:space="0" w:color="auto"/>
            <w:left w:val="none" w:sz="0" w:space="0" w:color="auto"/>
            <w:bottom w:val="none" w:sz="0" w:space="0" w:color="auto"/>
            <w:right w:val="none" w:sz="0" w:space="0" w:color="auto"/>
          </w:divBdr>
        </w:div>
        <w:div w:id="406852714">
          <w:marLeft w:val="0"/>
          <w:marRight w:val="0"/>
          <w:marTop w:val="0"/>
          <w:marBottom w:val="0"/>
          <w:divBdr>
            <w:top w:val="none" w:sz="0" w:space="0" w:color="auto"/>
            <w:left w:val="none" w:sz="0" w:space="0" w:color="auto"/>
            <w:bottom w:val="none" w:sz="0" w:space="0" w:color="auto"/>
            <w:right w:val="none" w:sz="0" w:space="0" w:color="auto"/>
          </w:divBdr>
        </w:div>
        <w:div w:id="1191870215">
          <w:marLeft w:val="0"/>
          <w:marRight w:val="0"/>
          <w:marTop w:val="0"/>
          <w:marBottom w:val="0"/>
          <w:divBdr>
            <w:top w:val="none" w:sz="0" w:space="0" w:color="auto"/>
            <w:left w:val="none" w:sz="0" w:space="0" w:color="auto"/>
            <w:bottom w:val="none" w:sz="0" w:space="0" w:color="auto"/>
            <w:right w:val="none" w:sz="0" w:space="0" w:color="auto"/>
          </w:divBdr>
        </w:div>
        <w:div w:id="1750956493">
          <w:marLeft w:val="0"/>
          <w:marRight w:val="0"/>
          <w:marTop w:val="0"/>
          <w:marBottom w:val="0"/>
          <w:divBdr>
            <w:top w:val="none" w:sz="0" w:space="0" w:color="auto"/>
            <w:left w:val="none" w:sz="0" w:space="0" w:color="auto"/>
            <w:bottom w:val="none" w:sz="0" w:space="0" w:color="auto"/>
            <w:right w:val="none" w:sz="0" w:space="0" w:color="auto"/>
          </w:divBdr>
        </w:div>
        <w:div w:id="107239800">
          <w:marLeft w:val="0"/>
          <w:marRight w:val="0"/>
          <w:marTop w:val="0"/>
          <w:marBottom w:val="0"/>
          <w:divBdr>
            <w:top w:val="none" w:sz="0" w:space="0" w:color="auto"/>
            <w:left w:val="none" w:sz="0" w:space="0" w:color="auto"/>
            <w:bottom w:val="none" w:sz="0" w:space="0" w:color="auto"/>
            <w:right w:val="none" w:sz="0" w:space="0" w:color="auto"/>
          </w:divBdr>
          <w:divsChild>
            <w:div w:id="406074912">
              <w:marLeft w:val="-75"/>
              <w:marRight w:val="0"/>
              <w:marTop w:val="30"/>
              <w:marBottom w:val="30"/>
              <w:divBdr>
                <w:top w:val="none" w:sz="0" w:space="0" w:color="auto"/>
                <w:left w:val="none" w:sz="0" w:space="0" w:color="auto"/>
                <w:bottom w:val="none" w:sz="0" w:space="0" w:color="auto"/>
                <w:right w:val="none" w:sz="0" w:space="0" w:color="auto"/>
              </w:divBdr>
              <w:divsChild>
                <w:div w:id="1753232707">
                  <w:marLeft w:val="0"/>
                  <w:marRight w:val="0"/>
                  <w:marTop w:val="0"/>
                  <w:marBottom w:val="0"/>
                  <w:divBdr>
                    <w:top w:val="none" w:sz="0" w:space="0" w:color="auto"/>
                    <w:left w:val="none" w:sz="0" w:space="0" w:color="auto"/>
                    <w:bottom w:val="none" w:sz="0" w:space="0" w:color="auto"/>
                    <w:right w:val="none" w:sz="0" w:space="0" w:color="auto"/>
                  </w:divBdr>
                  <w:divsChild>
                    <w:div w:id="1651131256">
                      <w:marLeft w:val="0"/>
                      <w:marRight w:val="0"/>
                      <w:marTop w:val="0"/>
                      <w:marBottom w:val="0"/>
                      <w:divBdr>
                        <w:top w:val="none" w:sz="0" w:space="0" w:color="auto"/>
                        <w:left w:val="none" w:sz="0" w:space="0" w:color="auto"/>
                        <w:bottom w:val="none" w:sz="0" w:space="0" w:color="auto"/>
                        <w:right w:val="none" w:sz="0" w:space="0" w:color="auto"/>
                      </w:divBdr>
                    </w:div>
                  </w:divsChild>
                </w:div>
                <w:div w:id="835927002">
                  <w:marLeft w:val="0"/>
                  <w:marRight w:val="0"/>
                  <w:marTop w:val="0"/>
                  <w:marBottom w:val="0"/>
                  <w:divBdr>
                    <w:top w:val="none" w:sz="0" w:space="0" w:color="auto"/>
                    <w:left w:val="none" w:sz="0" w:space="0" w:color="auto"/>
                    <w:bottom w:val="none" w:sz="0" w:space="0" w:color="auto"/>
                    <w:right w:val="none" w:sz="0" w:space="0" w:color="auto"/>
                  </w:divBdr>
                  <w:divsChild>
                    <w:div w:id="15678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2122">
          <w:marLeft w:val="0"/>
          <w:marRight w:val="0"/>
          <w:marTop w:val="0"/>
          <w:marBottom w:val="0"/>
          <w:divBdr>
            <w:top w:val="none" w:sz="0" w:space="0" w:color="auto"/>
            <w:left w:val="none" w:sz="0" w:space="0" w:color="auto"/>
            <w:bottom w:val="none" w:sz="0" w:space="0" w:color="auto"/>
            <w:right w:val="none" w:sz="0" w:space="0" w:color="auto"/>
          </w:divBdr>
        </w:div>
        <w:div w:id="1213925062">
          <w:marLeft w:val="0"/>
          <w:marRight w:val="0"/>
          <w:marTop w:val="0"/>
          <w:marBottom w:val="0"/>
          <w:divBdr>
            <w:top w:val="none" w:sz="0" w:space="0" w:color="auto"/>
            <w:left w:val="none" w:sz="0" w:space="0" w:color="auto"/>
            <w:bottom w:val="none" w:sz="0" w:space="0" w:color="auto"/>
            <w:right w:val="none" w:sz="0" w:space="0" w:color="auto"/>
          </w:divBdr>
          <w:divsChild>
            <w:div w:id="2041784982">
              <w:marLeft w:val="-75"/>
              <w:marRight w:val="0"/>
              <w:marTop w:val="30"/>
              <w:marBottom w:val="30"/>
              <w:divBdr>
                <w:top w:val="none" w:sz="0" w:space="0" w:color="auto"/>
                <w:left w:val="none" w:sz="0" w:space="0" w:color="auto"/>
                <w:bottom w:val="none" w:sz="0" w:space="0" w:color="auto"/>
                <w:right w:val="none" w:sz="0" w:space="0" w:color="auto"/>
              </w:divBdr>
              <w:divsChild>
                <w:div w:id="589777463">
                  <w:marLeft w:val="0"/>
                  <w:marRight w:val="0"/>
                  <w:marTop w:val="0"/>
                  <w:marBottom w:val="0"/>
                  <w:divBdr>
                    <w:top w:val="none" w:sz="0" w:space="0" w:color="auto"/>
                    <w:left w:val="none" w:sz="0" w:space="0" w:color="auto"/>
                    <w:bottom w:val="none" w:sz="0" w:space="0" w:color="auto"/>
                    <w:right w:val="none" w:sz="0" w:space="0" w:color="auto"/>
                  </w:divBdr>
                  <w:divsChild>
                    <w:div w:id="38671699">
                      <w:marLeft w:val="0"/>
                      <w:marRight w:val="0"/>
                      <w:marTop w:val="0"/>
                      <w:marBottom w:val="0"/>
                      <w:divBdr>
                        <w:top w:val="none" w:sz="0" w:space="0" w:color="auto"/>
                        <w:left w:val="none" w:sz="0" w:space="0" w:color="auto"/>
                        <w:bottom w:val="none" w:sz="0" w:space="0" w:color="auto"/>
                        <w:right w:val="none" w:sz="0" w:space="0" w:color="auto"/>
                      </w:divBdr>
                    </w:div>
                  </w:divsChild>
                </w:div>
                <w:div w:id="1967197004">
                  <w:marLeft w:val="0"/>
                  <w:marRight w:val="0"/>
                  <w:marTop w:val="0"/>
                  <w:marBottom w:val="0"/>
                  <w:divBdr>
                    <w:top w:val="none" w:sz="0" w:space="0" w:color="auto"/>
                    <w:left w:val="none" w:sz="0" w:space="0" w:color="auto"/>
                    <w:bottom w:val="none" w:sz="0" w:space="0" w:color="auto"/>
                    <w:right w:val="none" w:sz="0" w:space="0" w:color="auto"/>
                  </w:divBdr>
                  <w:divsChild>
                    <w:div w:id="1244074205">
                      <w:marLeft w:val="0"/>
                      <w:marRight w:val="0"/>
                      <w:marTop w:val="0"/>
                      <w:marBottom w:val="0"/>
                      <w:divBdr>
                        <w:top w:val="none" w:sz="0" w:space="0" w:color="auto"/>
                        <w:left w:val="none" w:sz="0" w:space="0" w:color="auto"/>
                        <w:bottom w:val="none" w:sz="0" w:space="0" w:color="auto"/>
                        <w:right w:val="none" w:sz="0" w:space="0" w:color="auto"/>
                      </w:divBdr>
                    </w:div>
                  </w:divsChild>
                </w:div>
                <w:div w:id="1531724094">
                  <w:marLeft w:val="0"/>
                  <w:marRight w:val="0"/>
                  <w:marTop w:val="0"/>
                  <w:marBottom w:val="0"/>
                  <w:divBdr>
                    <w:top w:val="none" w:sz="0" w:space="0" w:color="auto"/>
                    <w:left w:val="none" w:sz="0" w:space="0" w:color="auto"/>
                    <w:bottom w:val="none" w:sz="0" w:space="0" w:color="auto"/>
                    <w:right w:val="none" w:sz="0" w:space="0" w:color="auto"/>
                  </w:divBdr>
                  <w:divsChild>
                    <w:div w:id="1687824673">
                      <w:marLeft w:val="0"/>
                      <w:marRight w:val="0"/>
                      <w:marTop w:val="0"/>
                      <w:marBottom w:val="0"/>
                      <w:divBdr>
                        <w:top w:val="none" w:sz="0" w:space="0" w:color="auto"/>
                        <w:left w:val="none" w:sz="0" w:space="0" w:color="auto"/>
                        <w:bottom w:val="none" w:sz="0" w:space="0" w:color="auto"/>
                        <w:right w:val="none" w:sz="0" w:space="0" w:color="auto"/>
                      </w:divBdr>
                    </w:div>
                  </w:divsChild>
                </w:div>
                <w:div w:id="1652440117">
                  <w:marLeft w:val="0"/>
                  <w:marRight w:val="0"/>
                  <w:marTop w:val="0"/>
                  <w:marBottom w:val="0"/>
                  <w:divBdr>
                    <w:top w:val="none" w:sz="0" w:space="0" w:color="auto"/>
                    <w:left w:val="none" w:sz="0" w:space="0" w:color="auto"/>
                    <w:bottom w:val="none" w:sz="0" w:space="0" w:color="auto"/>
                    <w:right w:val="none" w:sz="0" w:space="0" w:color="auto"/>
                  </w:divBdr>
                  <w:divsChild>
                    <w:div w:id="669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7309">
          <w:marLeft w:val="0"/>
          <w:marRight w:val="0"/>
          <w:marTop w:val="0"/>
          <w:marBottom w:val="0"/>
          <w:divBdr>
            <w:top w:val="none" w:sz="0" w:space="0" w:color="auto"/>
            <w:left w:val="none" w:sz="0" w:space="0" w:color="auto"/>
            <w:bottom w:val="none" w:sz="0" w:space="0" w:color="auto"/>
            <w:right w:val="none" w:sz="0" w:space="0" w:color="auto"/>
          </w:divBdr>
        </w:div>
        <w:div w:id="125468387">
          <w:marLeft w:val="0"/>
          <w:marRight w:val="0"/>
          <w:marTop w:val="0"/>
          <w:marBottom w:val="0"/>
          <w:divBdr>
            <w:top w:val="none" w:sz="0" w:space="0" w:color="auto"/>
            <w:left w:val="none" w:sz="0" w:space="0" w:color="auto"/>
            <w:bottom w:val="none" w:sz="0" w:space="0" w:color="auto"/>
            <w:right w:val="none" w:sz="0" w:space="0" w:color="auto"/>
          </w:divBdr>
        </w:div>
        <w:div w:id="1849904804">
          <w:marLeft w:val="0"/>
          <w:marRight w:val="0"/>
          <w:marTop w:val="0"/>
          <w:marBottom w:val="0"/>
          <w:divBdr>
            <w:top w:val="none" w:sz="0" w:space="0" w:color="auto"/>
            <w:left w:val="none" w:sz="0" w:space="0" w:color="auto"/>
            <w:bottom w:val="none" w:sz="0" w:space="0" w:color="auto"/>
            <w:right w:val="none" w:sz="0" w:space="0" w:color="auto"/>
          </w:divBdr>
        </w:div>
        <w:div w:id="504326420">
          <w:marLeft w:val="0"/>
          <w:marRight w:val="0"/>
          <w:marTop w:val="0"/>
          <w:marBottom w:val="0"/>
          <w:divBdr>
            <w:top w:val="none" w:sz="0" w:space="0" w:color="auto"/>
            <w:left w:val="none" w:sz="0" w:space="0" w:color="auto"/>
            <w:bottom w:val="none" w:sz="0" w:space="0" w:color="auto"/>
            <w:right w:val="none" w:sz="0" w:space="0" w:color="auto"/>
          </w:divBdr>
          <w:divsChild>
            <w:div w:id="1047221551">
              <w:marLeft w:val="-75"/>
              <w:marRight w:val="0"/>
              <w:marTop w:val="30"/>
              <w:marBottom w:val="30"/>
              <w:divBdr>
                <w:top w:val="none" w:sz="0" w:space="0" w:color="auto"/>
                <w:left w:val="none" w:sz="0" w:space="0" w:color="auto"/>
                <w:bottom w:val="none" w:sz="0" w:space="0" w:color="auto"/>
                <w:right w:val="none" w:sz="0" w:space="0" w:color="auto"/>
              </w:divBdr>
              <w:divsChild>
                <w:div w:id="28454012">
                  <w:marLeft w:val="0"/>
                  <w:marRight w:val="0"/>
                  <w:marTop w:val="0"/>
                  <w:marBottom w:val="0"/>
                  <w:divBdr>
                    <w:top w:val="none" w:sz="0" w:space="0" w:color="auto"/>
                    <w:left w:val="none" w:sz="0" w:space="0" w:color="auto"/>
                    <w:bottom w:val="none" w:sz="0" w:space="0" w:color="auto"/>
                    <w:right w:val="none" w:sz="0" w:space="0" w:color="auto"/>
                  </w:divBdr>
                  <w:divsChild>
                    <w:div w:id="434060192">
                      <w:marLeft w:val="0"/>
                      <w:marRight w:val="0"/>
                      <w:marTop w:val="0"/>
                      <w:marBottom w:val="0"/>
                      <w:divBdr>
                        <w:top w:val="none" w:sz="0" w:space="0" w:color="auto"/>
                        <w:left w:val="none" w:sz="0" w:space="0" w:color="auto"/>
                        <w:bottom w:val="none" w:sz="0" w:space="0" w:color="auto"/>
                        <w:right w:val="none" w:sz="0" w:space="0" w:color="auto"/>
                      </w:divBdr>
                    </w:div>
                  </w:divsChild>
                </w:div>
                <w:div w:id="1277787847">
                  <w:marLeft w:val="0"/>
                  <w:marRight w:val="0"/>
                  <w:marTop w:val="0"/>
                  <w:marBottom w:val="0"/>
                  <w:divBdr>
                    <w:top w:val="none" w:sz="0" w:space="0" w:color="auto"/>
                    <w:left w:val="none" w:sz="0" w:space="0" w:color="auto"/>
                    <w:bottom w:val="none" w:sz="0" w:space="0" w:color="auto"/>
                    <w:right w:val="none" w:sz="0" w:space="0" w:color="auto"/>
                  </w:divBdr>
                  <w:divsChild>
                    <w:div w:id="592014822">
                      <w:marLeft w:val="0"/>
                      <w:marRight w:val="0"/>
                      <w:marTop w:val="0"/>
                      <w:marBottom w:val="0"/>
                      <w:divBdr>
                        <w:top w:val="none" w:sz="0" w:space="0" w:color="auto"/>
                        <w:left w:val="none" w:sz="0" w:space="0" w:color="auto"/>
                        <w:bottom w:val="none" w:sz="0" w:space="0" w:color="auto"/>
                        <w:right w:val="none" w:sz="0" w:space="0" w:color="auto"/>
                      </w:divBdr>
                    </w:div>
                  </w:divsChild>
                </w:div>
                <w:div w:id="28798235">
                  <w:marLeft w:val="0"/>
                  <w:marRight w:val="0"/>
                  <w:marTop w:val="0"/>
                  <w:marBottom w:val="0"/>
                  <w:divBdr>
                    <w:top w:val="none" w:sz="0" w:space="0" w:color="auto"/>
                    <w:left w:val="none" w:sz="0" w:space="0" w:color="auto"/>
                    <w:bottom w:val="none" w:sz="0" w:space="0" w:color="auto"/>
                    <w:right w:val="none" w:sz="0" w:space="0" w:color="auto"/>
                  </w:divBdr>
                  <w:divsChild>
                    <w:div w:id="1328820794">
                      <w:marLeft w:val="0"/>
                      <w:marRight w:val="0"/>
                      <w:marTop w:val="0"/>
                      <w:marBottom w:val="0"/>
                      <w:divBdr>
                        <w:top w:val="none" w:sz="0" w:space="0" w:color="auto"/>
                        <w:left w:val="none" w:sz="0" w:space="0" w:color="auto"/>
                        <w:bottom w:val="none" w:sz="0" w:space="0" w:color="auto"/>
                        <w:right w:val="none" w:sz="0" w:space="0" w:color="auto"/>
                      </w:divBdr>
                    </w:div>
                  </w:divsChild>
                </w:div>
                <w:div w:id="853569610">
                  <w:marLeft w:val="0"/>
                  <w:marRight w:val="0"/>
                  <w:marTop w:val="0"/>
                  <w:marBottom w:val="0"/>
                  <w:divBdr>
                    <w:top w:val="none" w:sz="0" w:space="0" w:color="auto"/>
                    <w:left w:val="none" w:sz="0" w:space="0" w:color="auto"/>
                    <w:bottom w:val="none" w:sz="0" w:space="0" w:color="auto"/>
                    <w:right w:val="none" w:sz="0" w:space="0" w:color="auto"/>
                  </w:divBdr>
                  <w:divsChild>
                    <w:div w:id="1456174480">
                      <w:marLeft w:val="0"/>
                      <w:marRight w:val="0"/>
                      <w:marTop w:val="0"/>
                      <w:marBottom w:val="0"/>
                      <w:divBdr>
                        <w:top w:val="none" w:sz="0" w:space="0" w:color="auto"/>
                        <w:left w:val="none" w:sz="0" w:space="0" w:color="auto"/>
                        <w:bottom w:val="none" w:sz="0" w:space="0" w:color="auto"/>
                        <w:right w:val="none" w:sz="0" w:space="0" w:color="auto"/>
                      </w:divBdr>
                    </w:div>
                  </w:divsChild>
                </w:div>
                <w:div w:id="132724664">
                  <w:marLeft w:val="0"/>
                  <w:marRight w:val="0"/>
                  <w:marTop w:val="0"/>
                  <w:marBottom w:val="0"/>
                  <w:divBdr>
                    <w:top w:val="none" w:sz="0" w:space="0" w:color="auto"/>
                    <w:left w:val="none" w:sz="0" w:space="0" w:color="auto"/>
                    <w:bottom w:val="none" w:sz="0" w:space="0" w:color="auto"/>
                    <w:right w:val="none" w:sz="0" w:space="0" w:color="auto"/>
                  </w:divBdr>
                  <w:divsChild>
                    <w:div w:id="21319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5191">
          <w:marLeft w:val="0"/>
          <w:marRight w:val="0"/>
          <w:marTop w:val="0"/>
          <w:marBottom w:val="0"/>
          <w:divBdr>
            <w:top w:val="none" w:sz="0" w:space="0" w:color="auto"/>
            <w:left w:val="none" w:sz="0" w:space="0" w:color="auto"/>
            <w:bottom w:val="none" w:sz="0" w:space="0" w:color="auto"/>
            <w:right w:val="none" w:sz="0" w:space="0" w:color="auto"/>
          </w:divBdr>
        </w:div>
        <w:div w:id="834418859">
          <w:marLeft w:val="0"/>
          <w:marRight w:val="0"/>
          <w:marTop w:val="0"/>
          <w:marBottom w:val="0"/>
          <w:divBdr>
            <w:top w:val="none" w:sz="0" w:space="0" w:color="auto"/>
            <w:left w:val="none" w:sz="0" w:space="0" w:color="auto"/>
            <w:bottom w:val="none" w:sz="0" w:space="0" w:color="auto"/>
            <w:right w:val="none" w:sz="0" w:space="0" w:color="auto"/>
          </w:divBdr>
        </w:div>
        <w:div w:id="500125152">
          <w:marLeft w:val="0"/>
          <w:marRight w:val="0"/>
          <w:marTop w:val="0"/>
          <w:marBottom w:val="0"/>
          <w:divBdr>
            <w:top w:val="none" w:sz="0" w:space="0" w:color="auto"/>
            <w:left w:val="none" w:sz="0" w:space="0" w:color="auto"/>
            <w:bottom w:val="none" w:sz="0" w:space="0" w:color="auto"/>
            <w:right w:val="none" w:sz="0" w:space="0" w:color="auto"/>
          </w:divBdr>
        </w:div>
        <w:div w:id="840123341">
          <w:marLeft w:val="0"/>
          <w:marRight w:val="0"/>
          <w:marTop w:val="0"/>
          <w:marBottom w:val="0"/>
          <w:divBdr>
            <w:top w:val="none" w:sz="0" w:space="0" w:color="auto"/>
            <w:left w:val="none" w:sz="0" w:space="0" w:color="auto"/>
            <w:bottom w:val="none" w:sz="0" w:space="0" w:color="auto"/>
            <w:right w:val="none" w:sz="0" w:space="0" w:color="auto"/>
          </w:divBdr>
        </w:div>
        <w:div w:id="801729793">
          <w:marLeft w:val="0"/>
          <w:marRight w:val="0"/>
          <w:marTop w:val="0"/>
          <w:marBottom w:val="0"/>
          <w:divBdr>
            <w:top w:val="none" w:sz="0" w:space="0" w:color="auto"/>
            <w:left w:val="none" w:sz="0" w:space="0" w:color="auto"/>
            <w:bottom w:val="none" w:sz="0" w:space="0" w:color="auto"/>
            <w:right w:val="none" w:sz="0" w:space="0" w:color="auto"/>
          </w:divBdr>
        </w:div>
        <w:div w:id="1523588447">
          <w:marLeft w:val="0"/>
          <w:marRight w:val="0"/>
          <w:marTop w:val="0"/>
          <w:marBottom w:val="0"/>
          <w:divBdr>
            <w:top w:val="none" w:sz="0" w:space="0" w:color="auto"/>
            <w:left w:val="none" w:sz="0" w:space="0" w:color="auto"/>
            <w:bottom w:val="none" w:sz="0" w:space="0" w:color="auto"/>
            <w:right w:val="none" w:sz="0" w:space="0" w:color="auto"/>
          </w:divBdr>
        </w:div>
        <w:div w:id="1238977527">
          <w:marLeft w:val="0"/>
          <w:marRight w:val="0"/>
          <w:marTop w:val="0"/>
          <w:marBottom w:val="0"/>
          <w:divBdr>
            <w:top w:val="none" w:sz="0" w:space="0" w:color="auto"/>
            <w:left w:val="none" w:sz="0" w:space="0" w:color="auto"/>
            <w:bottom w:val="none" w:sz="0" w:space="0" w:color="auto"/>
            <w:right w:val="none" w:sz="0" w:space="0" w:color="auto"/>
          </w:divBdr>
        </w:div>
        <w:div w:id="1664895668">
          <w:marLeft w:val="0"/>
          <w:marRight w:val="0"/>
          <w:marTop w:val="0"/>
          <w:marBottom w:val="0"/>
          <w:divBdr>
            <w:top w:val="none" w:sz="0" w:space="0" w:color="auto"/>
            <w:left w:val="none" w:sz="0" w:space="0" w:color="auto"/>
            <w:bottom w:val="none" w:sz="0" w:space="0" w:color="auto"/>
            <w:right w:val="none" w:sz="0" w:space="0" w:color="auto"/>
          </w:divBdr>
        </w:div>
        <w:div w:id="1890804509">
          <w:marLeft w:val="0"/>
          <w:marRight w:val="0"/>
          <w:marTop w:val="0"/>
          <w:marBottom w:val="0"/>
          <w:divBdr>
            <w:top w:val="none" w:sz="0" w:space="0" w:color="auto"/>
            <w:left w:val="none" w:sz="0" w:space="0" w:color="auto"/>
            <w:bottom w:val="none" w:sz="0" w:space="0" w:color="auto"/>
            <w:right w:val="none" w:sz="0" w:space="0" w:color="auto"/>
          </w:divBdr>
        </w:div>
        <w:div w:id="1688410685">
          <w:marLeft w:val="0"/>
          <w:marRight w:val="0"/>
          <w:marTop w:val="0"/>
          <w:marBottom w:val="0"/>
          <w:divBdr>
            <w:top w:val="none" w:sz="0" w:space="0" w:color="auto"/>
            <w:left w:val="none" w:sz="0" w:space="0" w:color="auto"/>
            <w:bottom w:val="none" w:sz="0" w:space="0" w:color="auto"/>
            <w:right w:val="none" w:sz="0" w:space="0" w:color="auto"/>
          </w:divBdr>
        </w:div>
        <w:div w:id="352995510">
          <w:marLeft w:val="0"/>
          <w:marRight w:val="0"/>
          <w:marTop w:val="0"/>
          <w:marBottom w:val="0"/>
          <w:divBdr>
            <w:top w:val="none" w:sz="0" w:space="0" w:color="auto"/>
            <w:left w:val="none" w:sz="0" w:space="0" w:color="auto"/>
            <w:bottom w:val="none" w:sz="0" w:space="0" w:color="auto"/>
            <w:right w:val="none" w:sz="0" w:space="0" w:color="auto"/>
          </w:divBdr>
        </w:div>
        <w:div w:id="414402171">
          <w:marLeft w:val="0"/>
          <w:marRight w:val="0"/>
          <w:marTop w:val="0"/>
          <w:marBottom w:val="0"/>
          <w:divBdr>
            <w:top w:val="none" w:sz="0" w:space="0" w:color="auto"/>
            <w:left w:val="none" w:sz="0" w:space="0" w:color="auto"/>
            <w:bottom w:val="none" w:sz="0" w:space="0" w:color="auto"/>
            <w:right w:val="none" w:sz="0" w:space="0" w:color="auto"/>
          </w:divBdr>
        </w:div>
        <w:div w:id="1562981014">
          <w:marLeft w:val="0"/>
          <w:marRight w:val="0"/>
          <w:marTop w:val="0"/>
          <w:marBottom w:val="0"/>
          <w:divBdr>
            <w:top w:val="none" w:sz="0" w:space="0" w:color="auto"/>
            <w:left w:val="none" w:sz="0" w:space="0" w:color="auto"/>
            <w:bottom w:val="none" w:sz="0" w:space="0" w:color="auto"/>
            <w:right w:val="none" w:sz="0" w:space="0" w:color="auto"/>
          </w:divBdr>
          <w:divsChild>
            <w:div w:id="1213540317">
              <w:marLeft w:val="-75"/>
              <w:marRight w:val="0"/>
              <w:marTop w:val="30"/>
              <w:marBottom w:val="30"/>
              <w:divBdr>
                <w:top w:val="none" w:sz="0" w:space="0" w:color="auto"/>
                <w:left w:val="none" w:sz="0" w:space="0" w:color="auto"/>
                <w:bottom w:val="none" w:sz="0" w:space="0" w:color="auto"/>
                <w:right w:val="none" w:sz="0" w:space="0" w:color="auto"/>
              </w:divBdr>
              <w:divsChild>
                <w:div w:id="1543402383">
                  <w:marLeft w:val="0"/>
                  <w:marRight w:val="0"/>
                  <w:marTop w:val="0"/>
                  <w:marBottom w:val="0"/>
                  <w:divBdr>
                    <w:top w:val="none" w:sz="0" w:space="0" w:color="auto"/>
                    <w:left w:val="none" w:sz="0" w:space="0" w:color="auto"/>
                    <w:bottom w:val="none" w:sz="0" w:space="0" w:color="auto"/>
                    <w:right w:val="none" w:sz="0" w:space="0" w:color="auto"/>
                  </w:divBdr>
                  <w:divsChild>
                    <w:div w:id="1910729381">
                      <w:marLeft w:val="0"/>
                      <w:marRight w:val="0"/>
                      <w:marTop w:val="0"/>
                      <w:marBottom w:val="0"/>
                      <w:divBdr>
                        <w:top w:val="none" w:sz="0" w:space="0" w:color="auto"/>
                        <w:left w:val="none" w:sz="0" w:space="0" w:color="auto"/>
                        <w:bottom w:val="none" w:sz="0" w:space="0" w:color="auto"/>
                        <w:right w:val="none" w:sz="0" w:space="0" w:color="auto"/>
                      </w:divBdr>
                    </w:div>
                    <w:div w:id="1866553693">
                      <w:marLeft w:val="0"/>
                      <w:marRight w:val="0"/>
                      <w:marTop w:val="0"/>
                      <w:marBottom w:val="0"/>
                      <w:divBdr>
                        <w:top w:val="none" w:sz="0" w:space="0" w:color="auto"/>
                        <w:left w:val="none" w:sz="0" w:space="0" w:color="auto"/>
                        <w:bottom w:val="none" w:sz="0" w:space="0" w:color="auto"/>
                        <w:right w:val="none" w:sz="0" w:space="0" w:color="auto"/>
                      </w:divBdr>
                    </w:div>
                  </w:divsChild>
                </w:div>
                <w:div w:id="136728133">
                  <w:marLeft w:val="0"/>
                  <w:marRight w:val="0"/>
                  <w:marTop w:val="0"/>
                  <w:marBottom w:val="0"/>
                  <w:divBdr>
                    <w:top w:val="none" w:sz="0" w:space="0" w:color="auto"/>
                    <w:left w:val="none" w:sz="0" w:space="0" w:color="auto"/>
                    <w:bottom w:val="none" w:sz="0" w:space="0" w:color="auto"/>
                    <w:right w:val="none" w:sz="0" w:space="0" w:color="auto"/>
                  </w:divBdr>
                  <w:divsChild>
                    <w:div w:id="1610623593">
                      <w:marLeft w:val="0"/>
                      <w:marRight w:val="0"/>
                      <w:marTop w:val="0"/>
                      <w:marBottom w:val="0"/>
                      <w:divBdr>
                        <w:top w:val="none" w:sz="0" w:space="0" w:color="auto"/>
                        <w:left w:val="none" w:sz="0" w:space="0" w:color="auto"/>
                        <w:bottom w:val="none" w:sz="0" w:space="0" w:color="auto"/>
                        <w:right w:val="none" w:sz="0" w:space="0" w:color="auto"/>
                      </w:divBdr>
                    </w:div>
                  </w:divsChild>
                </w:div>
                <w:div w:id="1398434004">
                  <w:marLeft w:val="0"/>
                  <w:marRight w:val="0"/>
                  <w:marTop w:val="0"/>
                  <w:marBottom w:val="0"/>
                  <w:divBdr>
                    <w:top w:val="none" w:sz="0" w:space="0" w:color="auto"/>
                    <w:left w:val="none" w:sz="0" w:space="0" w:color="auto"/>
                    <w:bottom w:val="none" w:sz="0" w:space="0" w:color="auto"/>
                    <w:right w:val="none" w:sz="0" w:space="0" w:color="auto"/>
                  </w:divBdr>
                  <w:divsChild>
                    <w:div w:id="1588269566">
                      <w:marLeft w:val="0"/>
                      <w:marRight w:val="0"/>
                      <w:marTop w:val="0"/>
                      <w:marBottom w:val="0"/>
                      <w:divBdr>
                        <w:top w:val="none" w:sz="0" w:space="0" w:color="auto"/>
                        <w:left w:val="none" w:sz="0" w:space="0" w:color="auto"/>
                        <w:bottom w:val="none" w:sz="0" w:space="0" w:color="auto"/>
                        <w:right w:val="none" w:sz="0" w:space="0" w:color="auto"/>
                      </w:divBdr>
                    </w:div>
                  </w:divsChild>
                </w:div>
                <w:div w:id="1325812842">
                  <w:marLeft w:val="0"/>
                  <w:marRight w:val="0"/>
                  <w:marTop w:val="0"/>
                  <w:marBottom w:val="0"/>
                  <w:divBdr>
                    <w:top w:val="none" w:sz="0" w:space="0" w:color="auto"/>
                    <w:left w:val="none" w:sz="0" w:space="0" w:color="auto"/>
                    <w:bottom w:val="none" w:sz="0" w:space="0" w:color="auto"/>
                    <w:right w:val="none" w:sz="0" w:space="0" w:color="auto"/>
                  </w:divBdr>
                  <w:divsChild>
                    <w:div w:id="856650639">
                      <w:marLeft w:val="0"/>
                      <w:marRight w:val="0"/>
                      <w:marTop w:val="0"/>
                      <w:marBottom w:val="0"/>
                      <w:divBdr>
                        <w:top w:val="none" w:sz="0" w:space="0" w:color="auto"/>
                        <w:left w:val="none" w:sz="0" w:space="0" w:color="auto"/>
                        <w:bottom w:val="none" w:sz="0" w:space="0" w:color="auto"/>
                        <w:right w:val="none" w:sz="0" w:space="0" w:color="auto"/>
                      </w:divBdr>
                    </w:div>
                  </w:divsChild>
                </w:div>
                <w:div w:id="2108309933">
                  <w:marLeft w:val="0"/>
                  <w:marRight w:val="0"/>
                  <w:marTop w:val="0"/>
                  <w:marBottom w:val="0"/>
                  <w:divBdr>
                    <w:top w:val="none" w:sz="0" w:space="0" w:color="auto"/>
                    <w:left w:val="none" w:sz="0" w:space="0" w:color="auto"/>
                    <w:bottom w:val="none" w:sz="0" w:space="0" w:color="auto"/>
                    <w:right w:val="none" w:sz="0" w:space="0" w:color="auto"/>
                  </w:divBdr>
                  <w:divsChild>
                    <w:div w:id="363530322">
                      <w:marLeft w:val="0"/>
                      <w:marRight w:val="0"/>
                      <w:marTop w:val="0"/>
                      <w:marBottom w:val="0"/>
                      <w:divBdr>
                        <w:top w:val="none" w:sz="0" w:space="0" w:color="auto"/>
                        <w:left w:val="none" w:sz="0" w:space="0" w:color="auto"/>
                        <w:bottom w:val="none" w:sz="0" w:space="0" w:color="auto"/>
                        <w:right w:val="none" w:sz="0" w:space="0" w:color="auto"/>
                      </w:divBdr>
                    </w:div>
                    <w:div w:id="866261680">
                      <w:marLeft w:val="0"/>
                      <w:marRight w:val="0"/>
                      <w:marTop w:val="0"/>
                      <w:marBottom w:val="0"/>
                      <w:divBdr>
                        <w:top w:val="none" w:sz="0" w:space="0" w:color="auto"/>
                        <w:left w:val="none" w:sz="0" w:space="0" w:color="auto"/>
                        <w:bottom w:val="none" w:sz="0" w:space="0" w:color="auto"/>
                        <w:right w:val="none" w:sz="0" w:space="0" w:color="auto"/>
                      </w:divBdr>
                    </w:div>
                    <w:div w:id="1568373018">
                      <w:marLeft w:val="0"/>
                      <w:marRight w:val="0"/>
                      <w:marTop w:val="0"/>
                      <w:marBottom w:val="0"/>
                      <w:divBdr>
                        <w:top w:val="none" w:sz="0" w:space="0" w:color="auto"/>
                        <w:left w:val="none" w:sz="0" w:space="0" w:color="auto"/>
                        <w:bottom w:val="none" w:sz="0" w:space="0" w:color="auto"/>
                        <w:right w:val="none" w:sz="0" w:space="0" w:color="auto"/>
                      </w:divBdr>
                    </w:div>
                  </w:divsChild>
                </w:div>
                <w:div w:id="30689148">
                  <w:marLeft w:val="0"/>
                  <w:marRight w:val="0"/>
                  <w:marTop w:val="0"/>
                  <w:marBottom w:val="0"/>
                  <w:divBdr>
                    <w:top w:val="none" w:sz="0" w:space="0" w:color="auto"/>
                    <w:left w:val="none" w:sz="0" w:space="0" w:color="auto"/>
                    <w:bottom w:val="none" w:sz="0" w:space="0" w:color="auto"/>
                    <w:right w:val="none" w:sz="0" w:space="0" w:color="auto"/>
                  </w:divBdr>
                  <w:divsChild>
                    <w:div w:id="862473138">
                      <w:marLeft w:val="0"/>
                      <w:marRight w:val="0"/>
                      <w:marTop w:val="0"/>
                      <w:marBottom w:val="0"/>
                      <w:divBdr>
                        <w:top w:val="none" w:sz="0" w:space="0" w:color="auto"/>
                        <w:left w:val="none" w:sz="0" w:space="0" w:color="auto"/>
                        <w:bottom w:val="none" w:sz="0" w:space="0" w:color="auto"/>
                        <w:right w:val="none" w:sz="0" w:space="0" w:color="auto"/>
                      </w:divBdr>
                    </w:div>
                  </w:divsChild>
                </w:div>
                <w:div w:id="293296195">
                  <w:marLeft w:val="0"/>
                  <w:marRight w:val="0"/>
                  <w:marTop w:val="0"/>
                  <w:marBottom w:val="0"/>
                  <w:divBdr>
                    <w:top w:val="none" w:sz="0" w:space="0" w:color="auto"/>
                    <w:left w:val="none" w:sz="0" w:space="0" w:color="auto"/>
                    <w:bottom w:val="none" w:sz="0" w:space="0" w:color="auto"/>
                    <w:right w:val="none" w:sz="0" w:space="0" w:color="auto"/>
                  </w:divBdr>
                  <w:divsChild>
                    <w:div w:id="1816986745">
                      <w:marLeft w:val="0"/>
                      <w:marRight w:val="0"/>
                      <w:marTop w:val="0"/>
                      <w:marBottom w:val="0"/>
                      <w:divBdr>
                        <w:top w:val="none" w:sz="0" w:space="0" w:color="auto"/>
                        <w:left w:val="none" w:sz="0" w:space="0" w:color="auto"/>
                        <w:bottom w:val="none" w:sz="0" w:space="0" w:color="auto"/>
                        <w:right w:val="none" w:sz="0" w:space="0" w:color="auto"/>
                      </w:divBdr>
                    </w:div>
                  </w:divsChild>
                </w:div>
                <w:div w:id="2121339240">
                  <w:marLeft w:val="0"/>
                  <w:marRight w:val="0"/>
                  <w:marTop w:val="0"/>
                  <w:marBottom w:val="0"/>
                  <w:divBdr>
                    <w:top w:val="none" w:sz="0" w:space="0" w:color="auto"/>
                    <w:left w:val="none" w:sz="0" w:space="0" w:color="auto"/>
                    <w:bottom w:val="none" w:sz="0" w:space="0" w:color="auto"/>
                    <w:right w:val="none" w:sz="0" w:space="0" w:color="auto"/>
                  </w:divBdr>
                  <w:divsChild>
                    <w:div w:id="726419855">
                      <w:marLeft w:val="0"/>
                      <w:marRight w:val="0"/>
                      <w:marTop w:val="0"/>
                      <w:marBottom w:val="0"/>
                      <w:divBdr>
                        <w:top w:val="none" w:sz="0" w:space="0" w:color="auto"/>
                        <w:left w:val="none" w:sz="0" w:space="0" w:color="auto"/>
                        <w:bottom w:val="none" w:sz="0" w:space="0" w:color="auto"/>
                        <w:right w:val="none" w:sz="0" w:space="0" w:color="auto"/>
                      </w:divBdr>
                    </w:div>
                  </w:divsChild>
                </w:div>
                <w:div w:id="1998993259">
                  <w:marLeft w:val="0"/>
                  <w:marRight w:val="0"/>
                  <w:marTop w:val="0"/>
                  <w:marBottom w:val="0"/>
                  <w:divBdr>
                    <w:top w:val="none" w:sz="0" w:space="0" w:color="auto"/>
                    <w:left w:val="none" w:sz="0" w:space="0" w:color="auto"/>
                    <w:bottom w:val="none" w:sz="0" w:space="0" w:color="auto"/>
                    <w:right w:val="none" w:sz="0" w:space="0" w:color="auto"/>
                  </w:divBdr>
                  <w:divsChild>
                    <w:div w:id="1293708932">
                      <w:marLeft w:val="0"/>
                      <w:marRight w:val="0"/>
                      <w:marTop w:val="0"/>
                      <w:marBottom w:val="0"/>
                      <w:divBdr>
                        <w:top w:val="none" w:sz="0" w:space="0" w:color="auto"/>
                        <w:left w:val="none" w:sz="0" w:space="0" w:color="auto"/>
                        <w:bottom w:val="none" w:sz="0" w:space="0" w:color="auto"/>
                        <w:right w:val="none" w:sz="0" w:space="0" w:color="auto"/>
                      </w:divBdr>
                    </w:div>
                  </w:divsChild>
                </w:div>
                <w:div w:id="2062630435">
                  <w:marLeft w:val="0"/>
                  <w:marRight w:val="0"/>
                  <w:marTop w:val="0"/>
                  <w:marBottom w:val="0"/>
                  <w:divBdr>
                    <w:top w:val="none" w:sz="0" w:space="0" w:color="auto"/>
                    <w:left w:val="none" w:sz="0" w:space="0" w:color="auto"/>
                    <w:bottom w:val="none" w:sz="0" w:space="0" w:color="auto"/>
                    <w:right w:val="none" w:sz="0" w:space="0" w:color="auto"/>
                  </w:divBdr>
                  <w:divsChild>
                    <w:div w:id="336927979">
                      <w:marLeft w:val="0"/>
                      <w:marRight w:val="0"/>
                      <w:marTop w:val="0"/>
                      <w:marBottom w:val="0"/>
                      <w:divBdr>
                        <w:top w:val="none" w:sz="0" w:space="0" w:color="auto"/>
                        <w:left w:val="none" w:sz="0" w:space="0" w:color="auto"/>
                        <w:bottom w:val="none" w:sz="0" w:space="0" w:color="auto"/>
                        <w:right w:val="none" w:sz="0" w:space="0" w:color="auto"/>
                      </w:divBdr>
                    </w:div>
                  </w:divsChild>
                </w:div>
                <w:div w:id="864056281">
                  <w:marLeft w:val="0"/>
                  <w:marRight w:val="0"/>
                  <w:marTop w:val="0"/>
                  <w:marBottom w:val="0"/>
                  <w:divBdr>
                    <w:top w:val="none" w:sz="0" w:space="0" w:color="auto"/>
                    <w:left w:val="none" w:sz="0" w:space="0" w:color="auto"/>
                    <w:bottom w:val="none" w:sz="0" w:space="0" w:color="auto"/>
                    <w:right w:val="none" w:sz="0" w:space="0" w:color="auto"/>
                  </w:divBdr>
                  <w:divsChild>
                    <w:div w:id="1385330439">
                      <w:marLeft w:val="0"/>
                      <w:marRight w:val="0"/>
                      <w:marTop w:val="0"/>
                      <w:marBottom w:val="0"/>
                      <w:divBdr>
                        <w:top w:val="none" w:sz="0" w:space="0" w:color="auto"/>
                        <w:left w:val="none" w:sz="0" w:space="0" w:color="auto"/>
                        <w:bottom w:val="none" w:sz="0" w:space="0" w:color="auto"/>
                        <w:right w:val="none" w:sz="0" w:space="0" w:color="auto"/>
                      </w:divBdr>
                    </w:div>
                    <w:div w:id="36438541">
                      <w:marLeft w:val="0"/>
                      <w:marRight w:val="0"/>
                      <w:marTop w:val="0"/>
                      <w:marBottom w:val="0"/>
                      <w:divBdr>
                        <w:top w:val="none" w:sz="0" w:space="0" w:color="auto"/>
                        <w:left w:val="none" w:sz="0" w:space="0" w:color="auto"/>
                        <w:bottom w:val="none" w:sz="0" w:space="0" w:color="auto"/>
                        <w:right w:val="none" w:sz="0" w:space="0" w:color="auto"/>
                      </w:divBdr>
                    </w:div>
                  </w:divsChild>
                </w:div>
                <w:div w:id="1082096414">
                  <w:marLeft w:val="0"/>
                  <w:marRight w:val="0"/>
                  <w:marTop w:val="0"/>
                  <w:marBottom w:val="0"/>
                  <w:divBdr>
                    <w:top w:val="none" w:sz="0" w:space="0" w:color="auto"/>
                    <w:left w:val="none" w:sz="0" w:space="0" w:color="auto"/>
                    <w:bottom w:val="none" w:sz="0" w:space="0" w:color="auto"/>
                    <w:right w:val="none" w:sz="0" w:space="0" w:color="auto"/>
                  </w:divBdr>
                  <w:divsChild>
                    <w:div w:id="1665160336">
                      <w:marLeft w:val="0"/>
                      <w:marRight w:val="0"/>
                      <w:marTop w:val="0"/>
                      <w:marBottom w:val="0"/>
                      <w:divBdr>
                        <w:top w:val="none" w:sz="0" w:space="0" w:color="auto"/>
                        <w:left w:val="none" w:sz="0" w:space="0" w:color="auto"/>
                        <w:bottom w:val="none" w:sz="0" w:space="0" w:color="auto"/>
                        <w:right w:val="none" w:sz="0" w:space="0" w:color="auto"/>
                      </w:divBdr>
                    </w:div>
                  </w:divsChild>
                </w:div>
                <w:div w:id="1976450913">
                  <w:marLeft w:val="0"/>
                  <w:marRight w:val="0"/>
                  <w:marTop w:val="0"/>
                  <w:marBottom w:val="0"/>
                  <w:divBdr>
                    <w:top w:val="none" w:sz="0" w:space="0" w:color="auto"/>
                    <w:left w:val="none" w:sz="0" w:space="0" w:color="auto"/>
                    <w:bottom w:val="none" w:sz="0" w:space="0" w:color="auto"/>
                    <w:right w:val="none" w:sz="0" w:space="0" w:color="auto"/>
                  </w:divBdr>
                  <w:divsChild>
                    <w:div w:id="1458720329">
                      <w:marLeft w:val="0"/>
                      <w:marRight w:val="0"/>
                      <w:marTop w:val="0"/>
                      <w:marBottom w:val="0"/>
                      <w:divBdr>
                        <w:top w:val="none" w:sz="0" w:space="0" w:color="auto"/>
                        <w:left w:val="none" w:sz="0" w:space="0" w:color="auto"/>
                        <w:bottom w:val="none" w:sz="0" w:space="0" w:color="auto"/>
                        <w:right w:val="none" w:sz="0" w:space="0" w:color="auto"/>
                      </w:divBdr>
                    </w:div>
                  </w:divsChild>
                </w:div>
                <w:div w:id="573205192">
                  <w:marLeft w:val="0"/>
                  <w:marRight w:val="0"/>
                  <w:marTop w:val="0"/>
                  <w:marBottom w:val="0"/>
                  <w:divBdr>
                    <w:top w:val="none" w:sz="0" w:space="0" w:color="auto"/>
                    <w:left w:val="none" w:sz="0" w:space="0" w:color="auto"/>
                    <w:bottom w:val="none" w:sz="0" w:space="0" w:color="auto"/>
                    <w:right w:val="none" w:sz="0" w:space="0" w:color="auto"/>
                  </w:divBdr>
                  <w:divsChild>
                    <w:div w:id="122694937">
                      <w:marLeft w:val="0"/>
                      <w:marRight w:val="0"/>
                      <w:marTop w:val="0"/>
                      <w:marBottom w:val="0"/>
                      <w:divBdr>
                        <w:top w:val="none" w:sz="0" w:space="0" w:color="auto"/>
                        <w:left w:val="none" w:sz="0" w:space="0" w:color="auto"/>
                        <w:bottom w:val="none" w:sz="0" w:space="0" w:color="auto"/>
                        <w:right w:val="none" w:sz="0" w:space="0" w:color="auto"/>
                      </w:divBdr>
                    </w:div>
                  </w:divsChild>
                </w:div>
                <w:div w:id="549073117">
                  <w:marLeft w:val="0"/>
                  <w:marRight w:val="0"/>
                  <w:marTop w:val="0"/>
                  <w:marBottom w:val="0"/>
                  <w:divBdr>
                    <w:top w:val="none" w:sz="0" w:space="0" w:color="auto"/>
                    <w:left w:val="none" w:sz="0" w:space="0" w:color="auto"/>
                    <w:bottom w:val="none" w:sz="0" w:space="0" w:color="auto"/>
                    <w:right w:val="none" w:sz="0" w:space="0" w:color="auto"/>
                  </w:divBdr>
                  <w:divsChild>
                    <w:div w:id="316308269">
                      <w:marLeft w:val="0"/>
                      <w:marRight w:val="0"/>
                      <w:marTop w:val="0"/>
                      <w:marBottom w:val="0"/>
                      <w:divBdr>
                        <w:top w:val="none" w:sz="0" w:space="0" w:color="auto"/>
                        <w:left w:val="none" w:sz="0" w:space="0" w:color="auto"/>
                        <w:bottom w:val="none" w:sz="0" w:space="0" w:color="auto"/>
                        <w:right w:val="none" w:sz="0" w:space="0" w:color="auto"/>
                      </w:divBdr>
                    </w:div>
                  </w:divsChild>
                </w:div>
                <w:div w:id="1929193464">
                  <w:marLeft w:val="0"/>
                  <w:marRight w:val="0"/>
                  <w:marTop w:val="0"/>
                  <w:marBottom w:val="0"/>
                  <w:divBdr>
                    <w:top w:val="none" w:sz="0" w:space="0" w:color="auto"/>
                    <w:left w:val="none" w:sz="0" w:space="0" w:color="auto"/>
                    <w:bottom w:val="none" w:sz="0" w:space="0" w:color="auto"/>
                    <w:right w:val="none" w:sz="0" w:space="0" w:color="auto"/>
                  </w:divBdr>
                  <w:divsChild>
                    <w:div w:id="364251396">
                      <w:marLeft w:val="0"/>
                      <w:marRight w:val="0"/>
                      <w:marTop w:val="0"/>
                      <w:marBottom w:val="0"/>
                      <w:divBdr>
                        <w:top w:val="none" w:sz="0" w:space="0" w:color="auto"/>
                        <w:left w:val="none" w:sz="0" w:space="0" w:color="auto"/>
                        <w:bottom w:val="none" w:sz="0" w:space="0" w:color="auto"/>
                        <w:right w:val="none" w:sz="0" w:space="0" w:color="auto"/>
                      </w:divBdr>
                    </w:div>
                  </w:divsChild>
                </w:div>
                <w:div w:id="1555459662">
                  <w:marLeft w:val="0"/>
                  <w:marRight w:val="0"/>
                  <w:marTop w:val="0"/>
                  <w:marBottom w:val="0"/>
                  <w:divBdr>
                    <w:top w:val="none" w:sz="0" w:space="0" w:color="auto"/>
                    <w:left w:val="none" w:sz="0" w:space="0" w:color="auto"/>
                    <w:bottom w:val="none" w:sz="0" w:space="0" w:color="auto"/>
                    <w:right w:val="none" w:sz="0" w:space="0" w:color="auto"/>
                  </w:divBdr>
                  <w:divsChild>
                    <w:div w:id="1806240851">
                      <w:marLeft w:val="0"/>
                      <w:marRight w:val="0"/>
                      <w:marTop w:val="0"/>
                      <w:marBottom w:val="0"/>
                      <w:divBdr>
                        <w:top w:val="none" w:sz="0" w:space="0" w:color="auto"/>
                        <w:left w:val="none" w:sz="0" w:space="0" w:color="auto"/>
                        <w:bottom w:val="none" w:sz="0" w:space="0" w:color="auto"/>
                        <w:right w:val="none" w:sz="0" w:space="0" w:color="auto"/>
                      </w:divBdr>
                    </w:div>
                  </w:divsChild>
                </w:div>
                <w:div w:id="1795102420">
                  <w:marLeft w:val="0"/>
                  <w:marRight w:val="0"/>
                  <w:marTop w:val="0"/>
                  <w:marBottom w:val="0"/>
                  <w:divBdr>
                    <w:top w:val="none" w:sz="0" w:space="0" w:color="auto"/>
                    <w:left w:val="none" w:sz="0" w:space="0" w:color="auto"/>
                    <w:bottom w:val="none" w:sz="0" w:space="0" w:color="auto"/>
                    <w:right w:val="none" w:sz="0" w:space="0" w:color="auto"/>
                  </w:divBdr>
                  <w:divsChild>
                    <w:div w:id="1190533868">
                      <w:marLeft w:val="0"/>
                      <w:marRight w:val="0"/>
                      <w:marTop w:val="0"/>
                      <w:marBottom w:val="0"/>
                      <w:divBdr>
                        <w:top w:val="none" w:sz="0" w:space="0" w:color="auto"/>
                        <w:left w:val="none" w:sz="0" w:space="0" w:color="auto"/>
                        <w:bottom w:val="none" w:sz="0" w:space="0" w:color="auto"/>
                        <w:right w:val="none" w:sz="0" w:space="0" w:color="auto"/>
                      </w:divBdr>
                    </w:div>
                  </w:divsChild>
                </w:div>
                <w:div w:id="1239051846">
                  <w:marLeft w:val="0"/>
                  <w:marRight w:val="0"/>
                  <w:marTop w:val="0"/>
                  <w:marBottom w:val="0"/>
                  <w:divBdr>
                    <w:top w:val="none" w:sz="0" w:space="0" w:color="auto"/>
                    <w:left w:val="none" w:sz="0" w:space="0" w:color="auto"/>
                    <w:bottom w:val="none" w:sz="0" w:space="0" w:color="auto"/>
                    <w:right w:val="none" w:sz="0" w:space="0" w:color="auto"/>
                  </w:divBdr>
                  <w:divsChild>
                    <w:div w:id="1104115175">
                      <w:marLeft w:val="0"/>
                      <w:marRight w:val="0"/>
                      <w:marTop w:val="0"/>
                      <w:marBottom w:val="0"/>
                      <w:divBdr>
                        <w:top w:val="none" w:sz="0" w:space="0" w:color="auto"/>
                        <w:left w:val="none" w:sz="0" w:space="0" w:color="auto"/>
                        <w:bottom w:val="none" w:sz="0" w:space="0" w:color="auto"/>
                        <w:right w:val="none" w:sz="0" w:space="0" w:color="auto"/>
                      </w:divBdr>
                    </w:div>
                  </w:divsChild>
                </w:div>
                <w:div w:id="1647396427">
                  <w:marLeft w:val="0"/>
                  <w:marRight w:val="0"/>
                  <w:marTop w:val="0"/>
                  <w:marBottom w:val="0"/>
                  <w:divBdr>
                    <w:top w:val="none" w:sz="0" w:space="0" w:color="auto"/>
                    <w:left w:val="none" w:sz="0" w:space="0" w:color="auto"/>
                    <w:bottom w:val="none" w:sz="0" w:space="0" w:color="auto"/>
                    <w:right w:val="none" w:sz="0" w:space="0" w:color="auto"/>
                  </w:divBdr>
                  <w:divsChild>
                    <w:div w:id="494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660">
          <w:marLeft w:val="0"/>
          <w:marRight w:val="0"/>
          <w:marTop w:val="0"/>
          <w:marBottom w:val="0"/>
          <w:divBdr>
            <w:top w:val="none" w:sz="0" w:space="0" w:color="auto"/>
            <w:left w:val="none" w:sz="0" w:space="0" w:color="auto"/>
            <w:bottom w:val="none" w:sz="0" w:space="0" w:color="auto"/>
            <w:right w:val="none" w:sz="0" w:space="0" w:color="auto"/>
          </w:divBdr>
        </w:div>
        <w:div w:id="1636987400">
          <w:marLeft w:val="0"/>
          <w:marRight w:val="0"/>
          <w:marTop w:val="0"/>
          <w:marBottom w:val="0"/>
          <w:divBdr>
            <w:top w:val="none" w:sz="0" w:space="0" w:color="auto"/>
            <w:left w:val="none" w:sz="0" w:space="0" w:color="auto"/>
            <w:bottom w:val="none" w:sz="0" w:space="0" w:color="auto"/>
            <w:right w:val="none" w:sz="0" w:space="0" w:color="auto"/>
          </w:divBdr>
        </w:div>
        <w:div w:id="1323313334">
          <w:marLeft w:val="0"/>
          <w:marRight w:val="0"/>
          <w:marTop w:val="0"/>
          <w:marBottom w:val="0"/>
          <w:divBdr>
            <w:top w:val="none" w:sz="0" w:space="0" w:color="auto"/>
            <w:left w:val="none" w:sz="0" w:space="0" w:color="auto"/>
            <w:bottom w:val="none" w:sz="0" w:space="0" w:color="auto"/>
            <w:right w:val="none" w:sz="0" w:space="0" w:color="auto"/>
          </w:divBdr>
        </w:div>
        <w:div w:id="1346636755">
          <w:marLeft w:val="0"/>
          <w:marRight w:val="0"/>
          <w:marTop w:val="0"/>
          <w:marBottom w:val="0"/>
          <w:divBdr>
            <w:top w:val="none" w:sz="0" w:space="0" w:color="auto"/>
            <w:left w:val="none" w:sz="0" w:space="0" w:color="auto"/>
            <w:bottom w:val="none" w:sz="0" w:space="0" w:color="auto"/>
            <w:right w:val="none" w:sz="0" w:space="0" w:color="auto"/>
          </w:divBdr>
        </w:div>
        <w:div w:id="497843449">
          <w:marLeft w:val="0"/>
          <w:marRight w:val="0"/>
          <w:marTop w:val="0"/>
          <w:marBottom w:val="0"/>
          <w:divBdr>
            <w:top w:val="none" w:sz="0" w:space="0" w:color="auto"/>
            <w:left w:val="none" w:sz="0" w:space="0" w:color="auto"/>
            <w:bottom w:val="none" w:sz="0" w:space="0" w:color="auto"/>
            <w:right w:val="none" w:sz="0" w:space="0" w:color="auto"/>
          </w:divBdr>
        </w:div>
        <w:div w:id="1087579875">
          <w:marLeft w:val="0"/>
          <w:marRight w:val="0"/>
          <w:marTop w:val="0"/>
          <w:marBottom w:val="0"/>
          <w:divBdr>
            <w:top w:val="none" w:sz="0" w:space="0" w:color="auto"/>
            <w:left w:val="none" w:sz="0" w:space="0" w:color="auto"/>
            <w:bottom w:val="none" w:sz="0" w:space="0" w:color="auto"/>
            <w:right w:val="none" w:sz="0" w:space="0" w:color="auto"/>
          </w:divBdr>
          <w:divsChild>
            <w:div w:id="1346444949">
              <w:marLeft w:val="-75"/>
              <w:marRight w:val="0"/>
              <w:marTop w:val="30"/>
              <w:marBottom w:val="30"/>
              <w:divBdr>
                <w:top w:val="none" w:sz="0" w:space="0" w:color="auto"/>
                <w:left w:val="none" w:sz="0" w:space="0" w:color="auto"/>
                <w:bottom w:val="none" w:sz="0" w:space="0" w:color="auto"/>
                <w:right w:val="none" w:sz="0" w:space="0" w:color="auto"/>
              </w:divBdr>
              <w:divsChild>
                <w:div w:id="317460629">
                  <w:marLeft w:val="0"/>
                  <w:marRight w:val="0"/>
                  <w:marTop w:val="0"/>
                  <w:marBottom w:val="0"/>
                  <w:divBdr>
                    <w:top w:val="none" w:sz="0" w:space="0" w:color="auto"/>
                    <w:left w:val="none" w:sz="0" w:space="0" w:color="auto"/>
                    <w:bottom w:val="none" w:sz="0" w:space="0" w:color="auto"/>
                    <w:right w:val="none" w:sz="0" w:space="0" w:color="auto"/>
                  </w:divBdr>
                  <w:divsChild>
                    <w:div w:id="1406414922">
                      <w:marLeft w:val="0"/>
                      <w:marRight w:val="0"/>
                      <w:marTop w:val="0"/>
                      <w:marBottom w:val="0"/>
                      <w:divBdr>
                        <w:top w:val="none" w:sz="0" w:space="0" w:color="auto"/>
                        <w:left w:val="none" w:sz="0" w:space="0" w:color="auto"/>
                        <w:bottom w:val="none" w:sz="0" w:space="0" w:color="auto"/>
                        <w:right w:val="none" w:sz="0" w:space="0" w:color="auto"/>
                      </w:divBdr>
                    </w:div>
                  </w:divsChild>
                </w:div>
                <w:div w:id="1186557416">
                  <w:marLeft w:val="0"/>
                  <w:marRight w:val="0"/>
                  <w:marTop w:val="0"/>
                  <w:marBottom w:val="0"/>
                  <w:divBdr>
                    <w:top w:val="none" w:sz="0" w:space="0" w:color="auto"/>
                    <w:left w:val="none" w:sz="0" w:space="0" w:color="auto"/>
                    <w:bottom w:val="none" w:sz="0" w:space="0" w:color="auto"/>
                    <w:right w:val="none" w:sz="0" w:space="0" w:color="auto"/>
                  </w:divBdr>
                  <w:divsChild>
                    <w:div w:id="1135298974">
                      <w:marLeft w:val="0"/>
                      <w:marRight w:val="0"/>
                      <w:marTop w:val="0"/>
                      <w:marBottom w:val="0"/>
                      <w:divBdr>
                        <w:top w:val="none" w:sz="0" w:space="0" w:color="auto"/>
                        <w:left w:val="none" w:sz="0" w:space="0" w:color="auto"/>
                        <w:bottom w:val="none" w:sz="0" w:space="0" w:color="auto"/>
                        <w:right w:val="none" w:sz="0" w:space="0" w:color="auto"/>
                      </w:divBdr>
                    </w:div>
                  </w:divsChild>
                </w:div>
                <w:div w:id="420178992">
                  <w:marLeft w:val="0"/>
                  <w:marRight w:val="0"/>
                  <w:marTop w:val="0"/>
                  <w:marBottom w:val="0"/>
                  <w:divBdr>
                    <w:top w:val="none" w:sz="0" w:space="0" w:color="auto"/>
                    <w:left w:val="none" w:sz="0" w:space="0" w:color="auto"/>
                    <w:bottom w:val="none" w:sz="0" w:space="0" w:color="auto"/>
                    <w:right w:val="none" w:sz="0" w:space="0" w:color="auto"/>
                  </w:divBdr>
                  <w:divsChild>
                    <w:div w:id="153224516">
                      <w:marLeft w:val="0"/>
                      <w:marRight w:val="0"/>
                      <w:marTop w:val="0"/>
                      <w:marBottom w:val="0"/>
                      <w:divBdr>
                        <w:top w:val="none" w:sz="0" w:space="0" w:color="auto"/>
                        <w:left w:val="none" w:sz="0" w:space="0" w:color="auto"/>
                        <w:bottom w:val="none" w:sz="0" w:space="0" w:color="auto"/>
                        <w:right w:val="none" w:sz="0" w:space="0" w:color="auto"/>
                      </w:divBdr>
                    </w:div>
                  </w:divsChild>
                </w:div>
                <w:div w:id="400061423">
                  <w:marLeft w:val="0"/>
                  <w:marRight w:val="0"/>
                  <w:marTop w:val="0"/>
                  <w:marBottom w:val="0"/>
                  <w:divBdr>
                    <w:top w:val="none" w:sz="0" w:space="0" w:color="auto"/>
                    <w:left w:val="none" w:sz="0" w:space="0" w:color="auto"/>
                    <w:bottom w:val="none" w:sz="0" w:space="0" w:color="auto"/>
                    <w:right w:val="none" w:sz="0" w:space="0" w:color="auto"/>
                  </w:divBdr>
                  <w:divsChild>
                    <w:div w:id="423772362">
                      <w:marLeft w:val="0"/>
                      <w:marRight w:val="0"/>
                      <w:marTop w:val="0"/>
                      <w:marBottom w:val="0"/>
                      <w:divBdr>
                        <w:top w:val="none" w:sz="0" w:space="0" w:color="auto"/>
                        <w:left w:val="none" w:sz="0" w:space="0" w:color="auto"/>
                        <w:bottom w:val="none" w:sz="0" w:space="0" w:color="auto"/>
                        <w:right w:val="none" w:sz="0" w:space="0" w:color="auto"/>
                      </w:divBdr>
                    </w:div>
                  </w:divsChild>
                </w:div>
                <w:div w:id="1182818179">
                  <w:marLeft w:val="0"/>
                  <w:marRight w:val="0"/>
                  <w:marTop w:val="0"/>
                  <w:marBottom w:val="0"/>
                  <w:divBdr>
                    <w:top w:val="none" w:sz="0" w:space="0" w:color="auto"/>
                    <w:left w:val="none" w:sz="0" w:space="0" w:color="auto"/>
                    <w:bottom w:val="none" w:sz="0" w:space="0" w:color="auto"/>
                    <w:right w:val="none" w:sz="0" w:space="0" w:color="auto"/>
                  </w:divBdr>
                  <w:divsChild>
                    <w:div w:id="1038974536">
                      <w:marLeft w:val="0"/>
                      <w:marRight w:val="0"/>
                      <w:marTop w:val="0"/>
                      <w:marBottom w:val="0"/>
                      <w:divBdr>
                        <w:top w:val="none" w:sz="0" w:space="0" w:color="auto"/>
                        <w:left w:val="none" w:sz="0" w:space="0" w:color="auto"/>
                        <w:bottom w:val="none" w:sz="0" w:space="0" w:color="auto"/>
                        <w:right w:val="none" w:sz="0" w:space="0" w:color="auto"/>
                      </w:divBdr>
                    </w:div>
                  </w:divsChild>
                </w:div>
                <w:div w:id="16391363">
                  <w:marLeft w:val="0"/>
                  <w:marRight w:val="0"/>
                  <w:marTop w:val="0"/>
                  <w:marBottom w:val="0"/>
                  <w:divBdr>
                    <w:top w:val="none" w:sz="0" w:space="0" w:color="auto"/>
                    <w:left w:val="none" w:sz="0" w:space="0" w:color="auto"/>
                    <w:bottom w:val="none" w:sz="0" w:space="0" w:color="auto"/>
                    <w:right w:val="none" w:sz="0" w:space="0" w:color="auto"/>
                  </w:divBdr>
                  <w:divsChild>
                    <w:div w:id="1332368847">
                      <w:marLeft w:val="0"/>
                      <w:marRight w:val="0"/>
                      <w:marTop w:val="0"/>
                      <w:marBottom w:val="0"/>
                      <w:divBdr>
                        <w:top w:val="none" w:sz="0" w:space="0" w:color="auto"/>
                        <w:left w:val="none" w:sz="0" w:space="0" w:color="auto"/>
                        <w:bottom w:val="none" w:sz="0" w:space="0" w:color="auto"/>
                        <w:right w:val="none" w:sz="0" w:space="0" w:color="auto"/>
                      </w:divBdr>
                    </w:div>
                  </w:divsChild>
                </w:div>
                <w:div w:id="524056405">
                  <w:marLeft w:val="0"/>
                  <w:marRight w:val="0"/>
                  <w:marTop w:val="0"/>
                  <w:marBottom w:val="0"/>
                  <w:divBdr>
                    <w:top w:val="none" w:sz="0" w:space="0" w:color="auto"/>
                    <w:left w:val="none" w:sz="0" w:space="0" w:color="auto"/>
                    <w:bottom w:val="none" w:sz="0" w:space="0" w:color="auto"/>
                    <w:right w:val="none" w:sz="0" w:space="0" w:color="auto"/>
                  </w:divBdr>
                  <w:divsChild>
                    <w:div w:id="1706442957">
                      <w:marLeft w:val="0"/>
                      <w:marRight w:val="0"/>
                      <w:marTop w:val="0"/>
                      <w:marBottom w:val="0"/>
                      <w:divBdr>
                        <w:top w:val="none" w:sz="0" w:space="0" w:color="auto"/>
                        <w:left w:val="none" w:sz="0" w:space="0" w:color="auto"/>
                        <w:bottom w:val="none" w:sz="0" w:space="0" w:color="auto"/>
                        <w:right w:val="none" w:sz="0" w:space="0" w:color="auto"/>
                      </w:divBdr>
                    </w:div>
                  </w:divsChild>
                </w:div>
                <w:div w:id="363216092">
                  <w:marLeft w:val="0"/>
                  <w:marRight w:val="0"/>
                  <w:marTop w:val="0"/>
                  <w:marBottom w:val="0"/>
                  <w:divBdr>
                    <w:top w:val="none" w:sz="0" w:space="0" w:color="auto"/>
                    <w:left w:val="none" w:sz="0" w:space="0" w:color="auto"/>
                    <w:bottom w:val="none" w:sz="0" w:space="0" w:color="auto"/>
                    <w:right w:val="none" w:sz="0" w:space="0" w:color="auto"/>
                  </w:divBdr>
                  <w:divsChild>
                    <w:div w:id="457454362">
                      <w:marLeft w:val="0"/>
                      <w:marRight w:val="0"/>
                      <w:marTop w:val="0"/>
                      <w:marBottom w:val="0"/>
                      <w:divBdr>
                        <w:top w:val="none" w:sz="0" w:space="0" w:color="auto"/>
                        <w:left w:val="none" w:sz="0" w:space="0" w:color="auto"/>
                        <w:bottom w:val="none" w:sz="0" w:space="0" w:color="auto"/>
                        <w:right w:val="none" w:sz="0" w:space="0" w:color="auto"/>
                      </w:divBdr>
                    </w:div>
                  </w:divsChild>
                </w:div>
                <w:div w:id="445464036">
                  <w:marLeft w:val="0"/>
                  <w:marRight w:val="0"/>
                  <w:marTop w:val="0"/>
                  <w:marBottom w:val="0"/>
                  <w:divBdr>
                    <w:top w:val="none" w:sz="0" w:space="0" w:color="auto"/>
                    <w:left w:val="none" w:sz="0" w:space="0" w:color="auto"/>
                    <w:bottom w:val="none" w:sz="0" w:space="0" w:color="auto"/>
                    <w:right w:val="none" w:sz="0" w:space="0" w:color="auto"/>
                  </w:divBdr>
                  <w:divsChild>
                    <w:div w:id="1268004592">
                      <w:marLeft w:val="0"/>
                      <w:marRight w:val="0"/>
                      <w:marTop w:val="0"/>
                      <w:marBottom w:val="0"/>
                      <w:divBdr>
                        <w:top w:val="none" w:sz="0" w:space="0" w:color="auto"/>
                        <w:left w:val="none" w:sz="0" w:space="0" w:color="auto"/>
                        <w:bottom w:val="none" w:sz="0" w:space="0" w:color="auto"/>
                        <w:right w:val="none" w:sz="0" w:space="0" w:color="auto"/>
                      </w:divBdr>
                    </w:div>
                  </w:divsChild>
                </w:div>
                <w:div w:id="301080568">
                  <w:marLeft w:val="0"/>
                  <w:marRight w:val="0"/>
                  <w:marTop w:val="0"/>
                  <w:marBottom w:val="0"/>
                  <w:divBdr>
                    <w:top w:val="none" w:sz="0" w:space="0" w:color="auto"/>
                    <w:left w:val="none" w:sz="0" w:space="0" w:color="auto"/>
                    <w:bottom w:val="none" w:sz="0" w:space="0" w:color="auto"/>
                    <w:right w:val="none" w:sz="0" w:space="0" w:color="auto"/>
                  </w:divBdr>
                  <w:divsChild>
                    <w:div w:id="1245725774">
                      <w:marLeft w:val="0"/>
                      <w:marRight w:val="0"/>
                      <w:marTop w:val="0"/>
                      <w:marBottom w:val="0"/>
                      <w:divBdr>
                        <w:top w:val="none" w:sz="0" w:space="0" w:color="auto"/>
                        <w:left w:val="none" w:sz="0" w:space="0" w:color="auto"/>
                        <w:bottom w:val="none" w:sz="0" w:space="0" w:color="auto"/>
                        <w:right w:val="none" w:sz="0" w:space="0" w:color="auto"/>
                      </w:divBdr>
                    </w:div>
                  </w:divsChild>
                </w:div>
                <w:div w:id="1993294137">
                  <w:marLeft w:val="0"/>
                  <w:marRight w:val="0"/>
                  <w:marTop w:val="0"/>
                  <w:marBottom w:val="0"/>
                  <w:divBdr>
                    <w:top w:val="none" w:sz="0" w:space="0" w:color="auto"/>
                    <w:left w:val="none" w:sz="0" w:space="0" w:color="auto"/>
                    <w:bottom w:val="none" w:sz="0" w:space="0" w:color="auto"/>
                    <w:right w:val="none" w:sz="0" w:space="0" w:color="auto"/>
                  </w:divBdr>
                  <w:divsChild>
                    <w:div w:id="2048604419">
                      <w:marLeft w:val="0"/>
                      <w:marRight w:val="0"/>
                      <w:marTop w:val="0"/>
                      <w:marBottom w:val="0"/>
                      <w:divBdr>
                        <w:top w:val="none" w:sz="0" w:space="0" w:color="auto"/>
                        <w:left w:val="none" w:sz="0" w:space="0" w:color="auto"/>
                        <w:bottom w:val="none" w:sz="0" w:space="0" w:color="auto"/>
                        <w:right w:val="none" w:sz="0" w:space="0" w:color="auto"/>
                      </w:divBdr>
                    </w:div>
                    <w:div w:id="1016228387">
                      <w:marLeft w:val="0"/>
                      <w:marRight w:val="0"/>
                      <w:marTop w:val="0"/>
                      <w:marBottom w:val="0"/>
                      <w:divBdr>
                        <w:top w:val="none" w:sz="0" w:space="0" w:color="auto"/>
                        <w:left w:val="none" w:sz="0" w:space="0" w:color="auto"/>
                        <w:bottom w:val="none" w:sz="0" w:space="0" w:color="auto"/>
                        <w:right w:val="none" w:sz="0" w:space="0" w:color="auto"/>
                      </w:divBdr>
                    </w:div>
                  </w:divsChild>
                </w:div>
                <w:div w:id="1657949750">
                  <w:marLeft w:val="0"/>
                  <w:marRight w:val="0"/>
                  <w:marTop w:val="0"/>
                  <w:marBottom w:val="0"/>
                  <w:divBdr>
                    <w:top w:val="none" w:sz="0" w:space="0" w:color="auto"/>
                    <w:left w:val="none" w:sz="0" w:space="0" w:color="auto"/>
                    <w:bottom w:val="none" w:sz="0" w:space="0" w:color="auto"/>
                    <w:right w:val="none" w:sz="0" w:space="0" w:color="auto"/>
                  </w:divBdr>
                  <w:divsChild>
                    <w:div w:id="981077786">
                      <w:marLeft w:val="0"/>
                      <w:marRight w:val="0"/>
                      <w:marTop w:val="0"/>
                      <w:marBottom w:val="0"/>
                      <w:divBdr>
                        <w:top w:val="none" w:sz="0" w:space="0" w:color="auto"/>
                        <w:left w:val="none" w:sz="0" w:space="0" w:color="auto"/>
                        <w:bottom w:val="none" w:sz="0" w:space="0" w:color="auto"/>
                        <w:right w:val="none" w:sz="0" w:space="0" w:color="auto"/>
                      </w:divBdr>
                    </w:div>
                  </w:divsChild>
                </w:div>
                <w:div w:id="363599454">
                  <w:marLeft w:val="0"/>
                  <w:marRight w:val="0"/>
                  <w:marTop w:val="0"/>
                  <w:marBottom w:val="0"/>
                  <w:divBdr>
                    <w:top w:val="none" w:sz="0" w:space="0" w:color="auto"/>
                    <w:left w:val="none" w:sz="0" w:space="0" w:color="auto"/>
                    <w:bottom w:val="none" w:sz="0" w:space="0" w:color="auto"/>
                    <w:right w:val="none" w:sz="0" w:space="0" w:color="auto"/>
                  </w:divBdr>
                  <w:divsChild>
                    <w:div w:id="247079539">
                      <w:marLeft w:val="0"/>
                      <w:marRight w:val="0"/>
                      <w:marTop w:val="0"/>
                      <w:marBottom w:val="0"/>
                      <w:divBdr>
                        <w:top w:val="none" w:sz="0" w:space="0" w:color="auto"/>
                        <w:left w:val="none" w:sz="0" w:space="0" w:color="auto"/>
                        <w:bottom w:val="none" w:sz="0" w:space="0" w:color="auto"/>
                        <w:right w:val="none" w:sz="0" w:space="0" w:color="auto"/>
                      </w:divBdr>
                    </w:div>
                  </w:divsChild>
                </w:div>
                <w:div w:id="2031292437">
                  <w:marLeft w:val="0"/>
                  <w:marRight w:val="0"/>
                  <w:marTop w:val="0"/>
                  <w:marBottom w:val="0"/>
                  <w:divBdr>
                    <w:top w:val="none" w:sz="0" w:space="0" w:color="auto"/>
                    <w:left w:val="none" w:sz="0" w:space="0" w:color="auto"/>
                    <w:bottom w:val="none" w:sz="0" w:space="0" w:color="auto"/>
                    <w:right w:val="none" w:sz="0" w:space="0" w:color="auto"/>
                  </w:divBdr>
                  <w:divsChild>
                    <w:div w:id="849829157">
                      <w:marLeft w:val="0"/>
                      <w:marRight w:val="0"/>
                      <w:marTop w:val="0"/>
                      <w:marBottom w:val="0"/>
                      <w:divBdr>
                        <w:top w:val="none" w:sz="0" w:space="0" w:color="auto"/>
                        <w:left w:val="none" w:sz="0" w:space="0" w:color="auto"/>
                        <w:bottom w:val="none" w:sz="0" w:space="0" w:color="auto"/>
                        <w:right w:val="none" w:sz="0" w:space="0" w:color="auto"/>
                      </w:divBdr>
                    </w:div>
                    <w:div w:id="1902016330">
                      <w:marLeft w:val="0"/>
                      <w:marRight w:val="0"/>
                      <w:marTop w:val="0"/>
                      <w:marBottom w:val="0"/>
                      <w:divBdr>
                        <w:top w:val="none" w:sz="0" w:space="0" w:color="auto"/>
                        <w:left w:val="none" w:sz="0" w:space="0" w:color="auto"/>
                        <w:bottom w:val="none" w:sz="0" w:space="0" w:color="auto"/>
                        <w:right w:val="none" w:sz="0" w:space="0" w:color="auto"/>
                      </w:divBdr>
                    </w:div>
                  </w:divsChild>
                </w:div>
                <w:div w:id="1757745546">
                  <w:marLeft w:val="0"/>
                  <w:marRight w:val="0"/>
                  <w:marTop w:val="0"/>
                  <w:marBottom w:val="0"/>
                  <w:divBdr>
                    <w:top w:val="none" w:sz="0" w:space="0" w:color="auto"/>
                    <w:left w:val="none" w:sz="0" w:space="0" w:color="auto"/>
                    <w:bottom w:val="none" w:sz="0" w:space="0" w:color="auto"/>
                    <w:right w:val="none" w:sz="0" w:space="0" w:color="auto"/>
                  </w:divBdr>
                  <w:divsChild>
                    <w:div w:id="253631449">
                      <w:marLeft w:val="0"/>
                      <w:marRight w:val="0"/>
                      <w:marTop w:val="0"/>
                      <w:marBottom w:val="0"/>
                      <w:divBdr>
                        <w:top w:val="none" w:sz="0" w:space="0" w:color="auto"/>
                        <w:left w:val="none" w:sz="0" w:space="0" w:color="auto"/>
                        <w:bottom w:val="none" w:sz="0" w:space="0" w:color="auto"/>
                        <w:right w:val="none" w:sz="0" w:space="0" w:color="auto"/>
                      </w:divBdr>
                    </w:div>
                  </w:divsChild>
                </w:div>
                <w:div w:id="1065638597">
                  <w:marLeft w:val="0"/>
                  <w:marRight w:val="0"/>
                  <w:marTop w:val="0"/>
                  <w:marBottom w:val="0"/>
                  <w:divBdr>
                    <w:top w:val="none" w:sz="0" w:space="0" w:color="auto"/>
                    <w:left w:val="none" w:sz="0" w:space="0" w:color="auto"/>
                    <w:bottom w:val="none" w:sz="0" w:space="0" w:color="auto"/>
                    <w:right w:val="none" w:sz="0" w:space="0" w:color="auto"/>
                  </w:divBdr>
                  <w:divsChild>
                    <w:div w:id="1470784250">
                      <w:marLeft w:val="0"/>
                      <w:marRight w:val="0"/>
                      <w:marTop w:val="0"/>
                      <w:marBottom w:val="0"/>
                      <w:divBdr>
                        <w:top w:val="none" w:sz="0" w:space="0" w:color="auto"/>
                        <w:left w:val="none" w:sz="0" w:space="0" w:color="auto"/>
                        <w:bottom w:val="none" w:sz="0" w:space="0" w:color="auto"/>
                        <w:right w:val="none" w:sz="0" w:space="0" w:color="auto"/>
                      </w:divBdr>
                    </w:div>
                  </w:divsChild>
                </w:div>
                <w:div w:id="306278318">
                  <w:marLeft w:val="0"/>
                  <w:marRight w:val="0"/>
                  <w:marTop w:val="0"/>
                  <w:marBottom w:val="0"/>
                  <w:divBdr>
                    <w:top w:val="none" w:sz="0" w:space="0" w:color="auto"/>
                    <w:left w:val="none" w:sz="0" w:space="0" w:color="auto"/>
                    <w:bottom w:val="none" w:sz="0" w:space="0" w:color="auto"/>
                    <w:right w:val="none" w:sz="0" w:space="0" w:color="auto"/>
                  </w:divBdr>
                  <w:divsChild>
                    <w:div w:id="1642299241">
                      <w:marLeft w:val="0"/>
                      <w:marRight w:val="0"/>
                      <w:marTop w:val="0"/>
                      <w:marBottom w:val="0"/>
                      <w:divBdr>
                        <w:top w:val="none" w:sz="0" w:space="0" w:color="auto"/>
                        <w:left w:val="none" w:sz="0" w:space="0" w:color="auto"/>
                        <w:bottom w:val="none" w:sz="0" w:space="0" w:color="auto"/>
                        <w:right w:val="none" w:sz="0" w:space="0" w:color="auto"/>
                      </w:divBdr>
                    </w:div>
                  </w:divsChild>
                </w:div>
                <w:div w:id="1342782922">
                  <w:marLeft w:val="0"/>
                  <w:marRight w:val="0"/>
                  <w:marTop w:val="0"/>
                  <w:marBottom w:val="0"/>
                  <w:divBdr>
                    <w:top w:val="none" w:sz="0" w:space="0" w:color="auto"/>
                    <w:left w:val="none" w:sz="0" w:space="0" w:color="auto"/>
                    <w:bottom w:val="none" w:sz="0" w:space="0" w:color="auto"/>
                    <w:right w:val="none" w:sz="0" w:space="0" w:color="auto"/>
                  </w:divBdr>
                  <w:divsChild>
                    <w:div w:id="2086490864">
                      <w:marLeft w:val="0"/>
                      <w:marRight w:val="0"/>
                      <w:marTop w:val="0"/>
                      <w:marBottom w:val="0"/>
                      <w:divBdr>
                        <w:top w:val="none" w:sz="0" w:space="0" w:color="auto"/>
                        <w:left w:val="none" w:sz="0" w:space="0" w:color="auto"/>
                        <w:bottom w:val="none" w:sz="0" w:space="0" w:color="auto"/>
                        <w:right w:val="none" w:sz="0" w:space="0" w:color="auto"/>
                      </w:divBdr>
                    </w:div>
                  </w:divsChild>
                </w:div>
                <w:div w:id="1940286868">
                  <w:marLeft w:val="0"/>
                  <w:marRight w:val="0"/>
                  <w:marTop w:val="0"/>
                  <w:marBottom w:val="0"/>
                  <w:divBdr>
                    <w:top w:val="none" w:sz="0" w:space="0" w:color="auto"/>
                    <w:left w:val="none" w:sz="0" w:space="0" w:color="auto"/>
                    <w:bottom w:val="none" w:sz="0" w:space="0" w:color="auto"/>
                    <w:right w:val="none" w:sz="0" w:space="0" w:color="auto"/>
                  </w:divBdr>
                  <w:divsChild>
                    <w:div w:id="181862880">
                      <w:marLeft w:val="0"/>
                      <w:marRight w:val="0"/>
                      <w:marTop w:val="0"/>
                      <w:marBottom w:val="0"/>
                      <w:divBdr>
                        <w:top w:val="none" w:sz="0" w:space="0" w:color="auto"/>
                        <w:left w:val="none" w:sz="0" w:space="0" w:color="auto"/>
                        <w:bottom w:val="none" w:sz="0" w:space="0" w:color="auto"/>
                        <w:right w:val="none" w:sz="0" w:space="0" w:color="auto"/>
                      </w:divBdr>
                    </w:div>
                  </w:divsChild>
                </w:div>
                <w:div w:id="397561716">
                  <w:marLeft w:val="0"/>
                  <w:marRight w:val="0"/>
                  <w:marTop w:val="0"/>
                  <w:marBottom w:val="0"/>
                  <w:divBdr>
                    <w:top w:val="none" w:sz="0" w:space="0" w:color="auto"/>
                    <w:left w:val="none" w:sz="0" w:space="0" w:color="auto"/>
                    <w:bottom w:val="none" w:sz="0" w:space="0" w:color="auto"/>
                    <w:right w:val="none" w:sz="0" w:space="0" w:color="auto"/>
                  </w:divBdr>
                  <w:divsChild>
                    <w:div w:id="2022049721">
                      <w:marLeft w:val="0"/>
                      <w:marRight w:val="0"/>
                      <w:marTop w:val="0"/>
                      <w:marBottom w:val="0"/>
                      <w:divBdr>
                        <w:top w:val="none" w:sz="0" w:space="0" w:color="auto"/>
                        <w:left w:val="none" w:sz="0" w:space="0" w:color="auto"/>
                        <w:bottom w:val="none" w:sz="0" w:space="0" w:color="auto"/>
                        <w:right w:val="none" w:sz="0" w:space="0" w:color="auto"/>
                      </w:divBdr>
                    </w:div>
                    <w:div w:id="1130513080">
                      <w:marLeft w:val="0"/>
                      <w:marRight w:val="0"/>
                      <w:marTop w:val="0"/>
                      <w:marBottom w:val="0"/>
                      <w:divBdr>
                        <w:top w:val="none" w:sz="0" w:space="0" w:color="auto"/>
                        <w:left w:val="none" w:sz="0" w:space="0" w:color="auto"/>
                        <w:bottom w:val="none" w:sz="0" w:space="0" w:color="auto"/>
                        <w:right w:val="none" w:sz="0" w:space="0" w:color="auto"/>
                      </w:divBdr>
                    </w:div>
                  </w:divsChild>
                </w:div>
                <w:div w:id="410541895">
                  <w:marLeft w:val="0"/>
                  <w:marRight w:val="0"/>
                  <w:marTop w:val="0"/>
                  <w:marBottom w:val="0"/>
                  <w:divBdr>
                    <w:top w:val="none" w:sz="0" w:space="0" w:color="auto"/>
                    <w:left w:val="none" w:sz="0" w:space="0" w:color="auto"/>
                    <w:bottom w:val="none" w:sz="0" w:space="0" w:color="auto"/>
                    <w:right w:val="none" w:sz="0" w:space="0" w:color="auto"/>
                  </w:divBdr>
                  <w:divsChild>
                    <w:div w:id="681443472">
                      <w:marLeft w:val="0"/>
                      <w:marRight w:val="0"/>
                      <w:marTop w:val="0"/>
                      <w:marBottom w:val="0"/>
                      <w:divBdr>
                        <w:top w:val="none" w:sz="0" w:space="0" w:color="auto"/>
                        <w:left w:val="none" w:sz="0" w:space="0" w:color="auto"/>
                        <w:bottom w:val="none" w:sz="0" w:space="0" w:color="auto"/>
                        <w:right w:val="none" w:sz="0" w:space="0" w:color="auto"/>
                      </w:divBdr>
                    </w:div>
                  </w:divsChild>
                </w:div>
                <w:div w:id="2094275843">
                  <w:marLeft w:val="0"/>
                  <w:marRight w:val="0"/>
                  <w:marTop w:val="0"/>
                  <w:marBottom w:val="0"/>
                  <w:divBdr>
                    <w:top w:val="none" w:sz="0" w:space="0" w:color="auto"/>
                    <w:left w:val="none" w:sz="0" w:space="0" w:color="auto"/>
                    <w:bottom w:val="none" w:sz="0" w:space="0" w:color="auto"/>
                    <w:right w:val="none" w:sz="0" w:space="0" w:color="auto"/>
                  </w:divBdr>
                  <w:divsChild>
                    <w:div w:id="1055160097">
                      <w:marLeft w:val="0"/>
                      <w:marRight w:val="0"/>
                      <w:marTop w:val="0"/>
                      <w:marBottom w:val="0"/>
                      <w:divBdr>
                        <w:top w:val="none" w:sz="0" w:space="0" w:color="auto"/>
                        <w:left w:val="none" w:sz="0" w:space="0" w:color="auto"/>
                        <w:bottom w:val="none" w:sz="0" w:space="0" w:color="auto"/>
                        <w:right w:val="none" w:sz="0" w:space="0" w:color="auto"/>
                      </w:divBdr>
                    </w:div>
                    <w:div w:id="1583178059">
                      <w:marLeft w:val="0"/>
                      <w:marRight w:val="0"/>
                      <w:marTop w:val="0"/>
                      <w:marBottom w:val="0"/>
                      <w:divBdr>
                        <w:top w:val="none" w:sz="0" w:space="0" w:color="auto"/>
                        <w:left w:val="none" w:sz="0" w:space="0" w:color="auto"/>
                        <w:bottom w:val="none" w:sz="0" w:space="0" w:color="auto"/>
                        <w:right w:val="none" w:sz="0" w:space="0" w:color="auto"/>
                      </w:divBdr>
                    </w:div>
                    <w:div w:id="595284998">
                      <w:marLeft w:val="0"/>
                      <w:marRight w:val="0"/>
                      <w:marTop w:val="0"/>
                      <w:marBottom w:val="0"/>
                      <w:divBdr>
                        <w:top w:val="none" w:sz="0" w:space="0" w:color="auto"/>
                        <w:left w:val="none" w:sz="0" w:space="0" w:color="auto"/>
                        <w:bottom w:val="none" w:sz="0" w:space="0" w:color="auto"/>
                        <w:right w:val="none" w:sz="0" w:space="0" w:color="auto"/>
                      </w:divBdr>
                    </w:div>
                  </w:divsChild>
                </w:div>
                <w:div w:id="690227509">
                  <w:marLeft w:val="0"/>
                  <w:marRight w:val="0"/>
                  <w:marTop w:val="0"/>
                  <w:marBottom w:val="0"/>
                  <w:divBdr>
                    <w:top w:val="none" w:sz="0" w:space="0" w:color="auto"/>
                    <w:left w:val="none" w:sz="0" w:space="0" w:color="auto"/>
                    <w:bottom w:val="none" w:sz="0" w:space="0" w:color="auto"/>
                    <w:right w:val="none" w:sz="0" w:space="0" w:color="auto"/>
                  </w:divBdr>
                  <w:divsChild>
                    <w:div w:id="324944108">
                      <w:marLeft w:val="0"/>
                      <w:marRight w:val="0"/>
                      <w:marTop w:val="0"/>
                      <w:marBottom w:val="0"/>
                      <w:divBdr>
                        <w:top w:val="none" w:sz="0" w:space="0" w:color="auto"/>
                        <w:left w:val="none" w:sz="0" w:space="0" w:color="auto"/>
                        <w:bottom w:val="none" w:sz="0" w:space="0" w:color="auto"/>
                        <w:right w:val="none" w:sz="0" w:space="0" w:color="auto"/>
                      </w:divBdr>
                    </w:div>
                  </w:divsChild>
                </w:div>
                <w:div w:id="934172267">
                  <w:marLeft w:val="0"/>
                  <w:marRight w:val="0"/>
                  <w:marTop w:val="0"/>
                  <w:marBottom w:val="0"/>
                  <w:divBdr>
                    <w:top w:val="none" w:sz="0" w:space="0" w:color="auto"/>
                    <w:left w:val="none" w:sz="0" w:space="0" w:color="auto"/>
                    <w:bottom w:val="none" w:sz="0" w:space="0" w:color="auto"/>
                    <w:right w:val="none" w:sz="0" w:space="0" w:color="auto"/>
                  </w:divBdr>
                  <w:divsChild>
                    <w:div w:id="1268082149">
                      <w:marLeft w:val="0"/>
                      <w:marRight w:val="0"/>
                      <w:marTop w:val="0"/>
                      <w:marBottom w:val="0"/>
                      <w:divBdr>
                        <w:top w:val="none" w:sz="0" w:space="0" w:color="auto"/>
                        <w:left w:val="none" w:sz="0" w:space="0" w:color="auto"/>
                        <w:bottom w:val="none" w:sz="0" w:space="0" w:color="auto"/>
                        <w:right w:val="none" w:sz="0" w:space="0" w:color="auto"/>
                      </w:divBdr>
                    </w:div>
                  </w:divsChild>
                </w:div>
                <w:div w:id="221791647">
                  <w:marLeft w:val="0"/>
                  <w:marRight w:val="0"/>
                  <w:marTop w:val="0"/>
                  <w:marBottom w:val="0"/>
                  <w:divBdr>
                    <w:top w:val="none" w:sz="0" w:space="0" w:color="auto"/>
                    <w:left w:val="none" w:sz="0" w:space="0" w:color="auto"/>
                    <w:bottom w:val="none" w:sz="0" w:space="0" w:color="auto"/>
                    <w:right w:val="none" w:sz="0" w:space="0" w:color="auto"/>
                  </w:divBdr>
                  <w:divsChild>
                    <w:div w:id="1510868532">
                      <w:marLeft w:val="0"/>
                      <w:marRight w:val="0"/>
                      <w:marTop w:val="0"/>
                      <w:marBottom w:val="0"/>
                      <w:divBdr>
                        <w:top w:val="none" w:sz="0" w:space="0" w:color="auto"/>
                        <w:left w:val="none" w:sz="0" w:space="0" w:color="auto"/>
                        <w:bottom w:val="none" w:sz="0" w:space="0" w:color="auto"/>
                        <w:right w:val="none" w:sz="0" w:space="0" w:color="auto"/>
                      </w:divBdr>
                    </w:div>
                  </w:divsChild>
                </w:div>
                <w:div w:id="639379783">
                  <w:marLeft w:val="0"/>
                  <w:marRight w:val="0"/>
                  <w:marTop w:val="0"/>
                  <w:marBottom w:val="0"/>
                  <w:divBdr>
                    <w:top w:val="none" w:sz="0" w:space="0" w:color="auto"/>
                    <w:left w:val="none" w:sz="0" w:space="0" w:color="auto"/>
                    <w:bottom w:val="none" w:sz="0" w:space="0" w:color="auto"/>
                    <w:right w:val="none" w:sz="0" w:space="0" w:color="auto"/>
                  </w:divBdr>
                  <w:divsChild>
                    <w:div w:id="1954902395">
                      <w:marLeft w:val="0"/>
                      <w:marRight w:val="0"/>
                      <w:marTop w:val="0"/>
                      <w:marBottom w:val="0"/>
                      <w:divBdr>
                        <w:top w:val="none" w:sz="0" w:space="0" w:color="auto"/>
                        <w:left w:val="none" w:sz="0" w:space="0" w:color="auto"/>
                        <w:bottom w:val="none" w:sz="0" w:space="0" w:color="auto"/>
                        <w:right w:val="none" w:sz="0" w:space="0" w:color="auto"/>
                      </w:divBdr>
                    </w:div>
                  </w:divsChild>
                </w:div>
                <w:div w:id="372461288">
                  <w:marLeft w:val="0"/>
                  <w:marRight w:val="0"/>
                  <w:marTop w:val="0"/>
                  <w:marBottom w:val="0"/>
                  <w:divBdr>
                    <w:top w:val="none" w:sz="0" w:space="0" w:color="auto"/>
                    <w:left w:val="none" w:sz="0" w:space="0" w:color="auto"/>
                    <w:bottom w:val="none" w:sz="0" w:space="0" w:color="auto"/>
                    <w:right w:val="none" w:sz="0" w:space="0" w:color="auto"/>
                  </w:divBdr>
                  <w:divsChild>
                    <w:div w:id="577711178">
                      <w:marLeft w:val="0"/>
                      <w:marRight w:val="0"/>
                      <w:marTop w:val="0"/>
                      <w:marBottom w:val="0"/>
                      <w:divBdr>
                        <w:top w:val="none" w:sz="0" w:space="0" w:color="auto"/>
                        <w:left w:val="none" w:sz="0" w:space="0" w:color="auto"/>
                        <w:bottom w:val="none" w:sz="0" w:space="0" w:color="auto"/>
                        <w:right w:val="none" w:sz="0" w:space="0" w:color="auto"/>
                      </w:divBdr>
                    </w:div>
                  </w:divsChild>
                </w:div>
                <w:div w:id="665591825">
                  <w:marLeft w:val="0"/>
                  <w:marRight w:val="0"/>
                  <w:marTop w:val="0"/>
                  <w:marBottom w:val="0"/>
                  <w:divBdr>
                    <w:top w:val="none" w:sz="0" w:space="0" w:color="auto"/>
                    <w:left w:val="none" w:sz="0" w:space="0" w:color="auto"/>
                    <w:bottom w:val="none" w:sz="0" w:space="0" w:color="auto"/>
                    <w:right w:val="none" w:sz="0" w:space="0" w:color="auto"/>
                  </w:divBdr>
                  <w:divsChild>
                    <w:div w:id="1123692955">
                      <w:marLeft w:val="0"/>
                      <w:marRight w:val="0"/>
                      <w:marTop w:val="0"/>
                      <w:marBottom w:val="0"/>
                      <w:divBdr>
                        <w:top w:val="none" w:sz="0" w:space="0" w:color="auto"/>
                        <w:left w:val="none" w:sz="0" w:space="0" w:color="auto"/>
                        <w:bottom w:val="none" w:sz="0" w:space="0" w:color="auto"/>
                        <w:right w:val="none" w:sz="0" w:space="0" w:color="auto"/>
                      </w:divBdr>
                    </w:div>
                  </w:divsChild>
                </w:div>
                <w:div w:id="524370880">
                  <w:marLeft w:val="0"/>
                  <w:marRight w:val="0"/>
                  <w:marTop w:val="0"/>
                  <w:marBottom w:val="0"/>
                  <w:divBdr>
                    <w:top w:val="none" w:sz="0" w:space="0" w:color="auto"/>
                    <w:left w:val="none" w:sz="0" w:space="0" w:color="auto"/>
                    <w:bottom w:val="none" w:sz="0" w:space="0" w:color="auto"/>
                    <w:right w:val="none" w:sz="0" w:space="0" w:color="auto"/>
                  </w:divBdr>
                  <w:divsChild>
                    <w:div w:id="715858050">
                      <w:marLeft w:val="0"/>
                      <w:marRight w:val="0"/>
                      <w:marTop w:val="0"/>
                      <w:marBottom w:val="0"/>
                      <w:divBdr>
                        <w:top w:val="none" w:sz="0" w:space="0" w:color="auto"/>
                        <w:left w:val="none" w:sz="0" w:space="0" w:color="auto"/>
                        <w:bottom w:val="none" w:sz="0" w:space="0" w:color="auto"/>
                        <w:right w:val="none" w:sz="0" w:space="0" w:color="auto"/>
                      </w:divBdr>
                    </w:div>
                  </w:divsChild>
                </w:div>
                <w:div w:id="1654991581">
                  <w:marLeft w:val="0"/>
                  <w:marRight w:val="0"/>
                  <w:marTop w:val="0"/>
                  <w:marBottom w:val="0"/>
                  <w:divBdr>
                    <w:top w:val="none" w:sz="0" w:space="0" w:color="auto"/>
                    <w:left w:val="none" w:sz="0" w:space="0" w:color="auto"/>
                    <w:bottom w:val="none" w:sz="0" w:space="0" w:color="auto"/>
                    <w:right w:val="none" w:sz="0" w:space="0" w:color="auto"/>
                  </w:divBdr>
                  <w:divsChild>
                    <w:div w:id="1065370538">
                      <w:marLeft w:val="0"/>
                      <w:marRight w:val="0"/>
                      <w:marTop w:val="0"/>
                      <w:marBottom w:val="0"/>
                      <w:divBdr>
                        <w:top w:val="none" w:sz="0" w:space="0" w:color="auto"/>
                        <w:left w:val="none" w:sz="0" w:space="0" w:color="auto"/>
                        <w:bottom w:val="none" w:sz="0" w:space="0" w:color="auto"/>
                        <w:right w:val="none" w:sz="0" w:space="0" w:color="auto"/>
                      </w:divBdr>
                    </w:div>
                  </w:divsChild>
                </w:div>
                <w:div w:id="1129973571">
                  <w:marLeft w:val="0"/>
                  <w:marRight w:val="0"/>
                  <w:marTop w:val="0"/>
                  <w:marBottom w:val="0"/>
                  <w:divBdr>
                    <w:top w:val="none" w:sz="0" w:space="0" w:color="auto"/>
                    <w:left w:val="none" w:sz="0" w:space="0" w:color="auto"/>
                    <w:bottom w:val="none" w:sz="0" w:space="0" w:color="auto"/>
                    <w:right w:val="none" w:sz="0" w:space="0" w:color="auto"/>
                  </w:divBdr>
                  <w:divsChild>
                    <w:div w:id="2055808871">
                      <w:marLeft w:val="0"/>
                      <w:marRight w:val="0"/>
                      <w:marTop w:val="0"/>
                      <w:marBottom w:val="0"/>
                      <w:divBdr>
                        <w:top w:val="none" w:sz="0" w:space="0" w:color="auto"/>
                        <w:left w:val="none" w:sz="0" w:space="0" w:color="auto"/>
                        <w:bottom w:val="none" w:sz="0" w:space="0" w:color="auto"/>
                        <w:right w:val="none" w:sz="0" w:space="0" w:color="auto"/>
                      </w:divBdr>
                    </w:div>
                    <w:div w:id="762649507">
                      <w:marLeft w:val="0"/>
                      <w:marRight w:val="0"/>
                      <w:marTop w:val="0"/>
                      <w:marBottom w:val="0"/>
                      <w:divBdr>
                        <w:top w:val="none" w:sz="0" w:space="0" w:color="auto"/>
                        <w:left w:val="none" w:sz="0" w:space="0" w:color="auto"/>
                        <w:bottom w:val="none" w:sz="0" w:space="0" w:color="auto"/>
                        <w:right w:val="none" w:sz="0" w:space="0" w:color="auto"/>
                      </w:divBdr>
                    </w:div>
                  </w:divsChild>
                </w:div>
                <w:div w:id="1055347641">
                  <w:marLeft w:val="0"/>
                  <w:marRight w:val="0"/>
                  <w:marTop w:val="0"/>
                  <w:marBottom w:val="0"/>
                  <w:divBdr>
                    <w:top w:val="none" w:sz="0" w:space="0" w:color="auto"/>
                    <w:left w:val="none" w:sz="0" w:space="0" w:color="auto"/>
                    <w:bottom w:val="none" w:sz="0" w:space="0" w:color="auto"/>
                    <w:right w:val="none" w:sz="0" w:space="0" w:color="auto"/>
                  </w:divBdr>
                  <w:divsChild>
                    <w:div w:id="576325070">
                      <w:marLeft w:val="0"/>
                      <w:marRight w:val="0"/>
                      <w:marTop w:val="0"/>
                      <w:marBottom w:val="0"/>
                      <w:divBdr>
                        <w:top w:val="none" w:sz="0" w:space="0" w:color="auto"/>
                        <w:left w:val="none" w:sz="0" w:space="0" w:color="auto"/>
                        <w:bottom w:val="none" w:sz="0" w:space="0" w:color="auto"/>
                        <w:right w:val="none" w:sz="0" w:space="0" w:color="auto"/>
                      </w:divBdr>
                    </w:div>
                  </w:divsChild>
                </w:div>
                <w:div w:id="1185945449">
                  <w:marLeft w:val="0"/>
                  <w:marRight w:val="0"/>
                  <w:marTop w:val="0"/>
                  <w:marBottom w:val="0"/>
                  <w:divBdr>
                    <w:top w:val="none" w:sz="0" w:space="0" w:color="auto"/>
                    <w:left w:val="none" w:sz="0" w:space="0" w:color="auto"/>
                    <w:bottom w:val="none" w:sz="0" w:space="0" w:color="auto"/>
                    <w:right w:val="none" w:sz="0" w:space="0" w:color="auto"/>
                  </w:divBdr>
                  <w:divsChild>
                    <w:div w:id="263269267">
                      <w:marLeft w:val="0"/>
                      <w:marRight w:val="0"/>
                      <w:marTop w:val="0"/>
                      <w:marBottom w:val="0"/>
                      <w:divBdr>
                        <w:top w:val="none" w:sz="0" w:space="0" w:color="auto"/>
                        <w:left w:val="none" w:sz="0" w:space="0" w:color="auto"/>
                        <w:bottom w:val="none" w:sz="0" w:space="0" w:color="auto"/>
                        <w:right w:val="none" w:sz="0" w:space="0" w:color="auto"/>
                      </w:divBdr>
                    </w:div>
                  </w:divsChild>
                </w:div>
                <w:div w:id="1888027106">
                  <w:marLeft w:val="0"/>
                  <w:marRight w:val="0"/>
                  <w:marTop w:val="0"/>
                  <w:marBottom w:val="0"/>
                  <w:divBdr>
                    <w:top w:val="none" w:sz="0" w:space="0" w:color="auto"/>
                    <w:left w:val="none" w:sz="0" w:space="0" w:color="auto"/>
                    <w:bottom w:val="none" w:sz="0" w:space="0" w:color="auto"/>
                    <w:right w:val="none" w:sz="0" w:space="0" w:color="auto"/>
                  </w:divBdr>
                  <w:divsChild>
                    <w:div w:id="642974012">
                      <w:marLeft w:val="0"/>
                      <w:marRight w:val="0"/>
                      <w:marTop w:val="0"/>
                      <w:marBottom w:val="0"/>
                      <w:divBdr>
                        <w:top w:val="none" w:sz="0" w:space="0" w:color="auto"/>
                        <w:left w:val="none" w:sz="0" w:space="0" w:color="auto"/>
                        <w:bottom w:val="none" w:sz="0" w:space="0" w:color="auto"/>
                        <w:right w:val="none" w:sz="0" w:space="0" w:color="auto"/>
                      </w:divBdr>
                    </w:div>
                  </w:divsChild>
                </w:div>
                <w:div w:id="2009669931">
                  <w:marLeft w:val="0"/>
                  <w:marRight w:val="0"/>
                  <w:marTop w:val="0"/>
                  <w:marBottom w:val="0"/>
                  <w:divBdr>
                    <w:top w:val="none" w:sz="0" w:space="0" w:color="auto"/>
                    <w:left w:val="none" w:sz="0" w:space="0" w:color="auto"/>
                    <w:bottom w:val="none" w:sz="0" w:space="0" w:color="auto"/>
                    <w:right w:val="none" w:sz="0" w:space="0" w:color="auto"/>
                  </w:divBdr>
                  <w:divsChild>
                    <w:div w:id="1026521570">
                      <w:marLeft w:val="0"/>
                      <w:marRight w:val="0"/>
                      <w:marTop w:val="0"/>
                      <w:marBottom w:val="0"/>
                      <w:divBdr>
                        <w:top w:val="none" w:sz="0" w:space="0" w:color="auto"/>
                        <w:left w:val="none" w:sz="0" w:space="0" w:color="auto"/>
                        <w:bottom w:val="none" w:sz="0" w:space="0" w:color="auto"/>
                        <w:right w:val="none" w:sz="0" w:space="0" w:color="auto"/>
                      </w:divBdr>
                    </w:div>
                  </w:divsChild>
                </w:div>
                <w:div w:id="1895391612">
                  <w:marLeft w:val="0"/>
                  <w:marRight w:val="0"/>
                  <w:marTop w:val="0"/>
                  <w:marBottom w:val="0"/>
                  <w:divBdr>
                    <w:top w:val="none" w:sz="0" w:space="0" w:color="auto"/>
                    <w:left w:val="none" w:sz="0" w:space="0" w:color="auto"/>
                    <w:bottom w:val="none" w:sz="0" w:space="0" w:color="auto"/>
                    <w:right w:val="none" w:sz="0" w:space="0" w:color="auto"/>
                  </w:divBdr>
                  <w:divsChild>
                    <w:div w:id="2116249480">
                      <w:marLeft w:val="0"/>
                      <w:marRight w:val="0"/>
                      <w:marTop w:val="0"/>
                      <w:marBottom w:val="0"/>
                      <w:divBdr>
                        <w:top w:val="none" w:sz="0" w:space="0" w:color="auto"/>
                        <w:left w:val="none" w:sz="0" w:space="0" w:color="auto"/>
                        <w:bottom w:val="none" w:sz="0" w:space="0" w:color="auto"/>
                        <w:right w:val="none" w:sz="0" w:space="0" w:color="auto"/>
                      </w:divBdr>
                    </w:div>
                  </w:divsChild>
                </w:div>
                <w:div w:id="504126223">
                  <w:marLeft w:val="0"/>
                  <w:marRight w:val="0"/>
                  <w:marTop w:val="0"/>
                  <w:marBottom w:val="0"/>
                  <w:divBdr>
                    <w:top w:val="none" w:sz="0" w:space="0" w:color="auto"/>
                    <w:left w:val="none" w:sz="0" w:space="0" w:color="auto"/>
                    <w:bottom w:val="none" w:sz="0" w:space="0" w:color="auto"/>
                    <w:right w:val="none" w:sz="0" w:space="0" w:color="auto"/>
                  </w:divBdr>
                  <w:divsChild>
                    <w:div w:id="2113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8258">
          <w:marLeft w:val="0"/>
          <w:marRight w:val="0"/>
          <w:marTop w:val="0"/>
          <w:marBottom w:val="0"/>
          <w:divBdr>
            <w:top w:val="none" w:sz="0" w:space="0" w:color="auto"/>
            <w:left w:val="none" w:sz="0" w:space="0" w:color="auto"/>
            <w:bottom w:val="none" w:sz="0" w:space="0" w:color="auto"/>
            <w:right w:val="none" w:sz="0" w:space="0" w:color="auto"/>
          </w:divBdr>
        </w:div>
        <w:div w:id="761075576">
          <w:marLeft w:val="0"/>
          <w:marRight w:val="0"/>
          <w:marTop w:val="0"/>
          <w:marBottom w:val="0"/>
          <w:divBdr>
            <w:top w:val="none" w:sz="0" w:space="0" w:color="auto"/>
            <w:left w:val="none" w:sz="0" w:space="0" w:color="auto"/>
            <w:bottom w:val="none" w:sz="0" w:space="0" w:color="auto"/>
            <w:right w:val="none" w:sz="0" w:space="0" w:color="auto"/>
          </w:divBdr>
        </w:div>
        <w:div w:id="1474132085">
          <w:marLeft w:val="0"/>
          <w:marRight w:val="0"/>
          <w:marTop w:val="0"/>
          <w:marBottom w:val="0"/>
          <w:divBdr>
            <w:top w:val="none" w:sz="0" w:space="0" w:color="auto"/>
            <w:left w:val="none" w:sz="0" w:space="0" w:color="auto"/>
            <w:bottom w:val="none" w:sz="0" w:space="0" w:color="auto"/>
            <w:right w:val="none" w:sz="0" w:space="0" w:color="auto"/>
          </w:divBdr>
        </w:div>
        <w:div w:id="1035697715">
          <w:marLeft w:val="0"/>
          <w:marRight w:val="0"/>
          <w:marTop w:val="0"/>
          <w:marBottom w:val="0"/>
          <w:divBdr>
            <w:top w:val="none" w:sz="0" w:space="0" w:color="auto"/>
            <w:left w:val="none" w:sz="0" w:space="0" w:color="auto"/>
            <w:bottom w:val="none" w:sz="0" w:space="0" w:color="auto"/>
            <w:right w:val="none" w:sz="0" w:space="0" w:color="auto"/>
          </w:divBdr>
        </w:div>
        <w:div w:id="180169864">
          <w:marLeft w:val="0"/>
          <w:marRight w:val="0"/>
          <w:marTop w:val="0"/>
          <w:marBottom w:val="0"/>
          <w:divBdr>
            <w:top w:val="none" w:sz="0" w:space="0" w:color="auto"/>
            <w:left w:val="none" w:sz="0" w:space="0" w:color="auto"/>
            <w:bottom w:val="none" w:sz="0" w:space="0" w:color="auto"/>
            <w:right w:val="none" w:sz="0" w:space="0" w:color="auto"/>
          </w:divBdr>
        </w:div>
        <w:div w:id="1796559451">
          <w:marLeft w:val="0"/>
          <w:marRight w:val="0"/>
          <w:marTop w:val="0"/>
          <w:marBottom w:val="0"/>
          <w:divBdr>
            <w:top w:val="none" w:sz="0" w:space="0" w:color="auto"/>
            <w:left w:val="none" w:sz="0" w:space="0" w:color="auto"/>
            <w:bottom w:val="none" w:sz="0" w:space="0" w:color="auto"/>
            <w:right w:val="none" w:sz="0" w:space="0" w:color="auto"/>
          </w:divBdr>
        </w:div>
        <w:div w:id="307134034">
          <w:marLeft w:val="0"/>
          <w:marRight w:val="0"/>
          <w:marTop w:val="0"/>
          <w:marBottom w:val="0"/>
          <w:divBdr>
            <w:top w:val="none" w:sz="0" w:space="0" w:color="auto"/>
            <w:left w:val="none" w:sz="0" w:space="0" w:color="auto"/>
            <w:bottom w:val="none" w:sz="0" w:space="0" w:color="auto"/>
            <w:right w:val="none" w:sz="0" w:space="0" w:color="auto"/>
          </w:divBdr>
        </w:div>
        <w:div w:id="1152064043">
          <w:marLeft w:val="0"/>
          <w:marRight w:val="0"/>
          <w:marTop w:val="0"/>
          <w:marBottom w:val="0"/>
          <w:divBdr>
            <w:top w:val="none" w:sz="0" w:space="0" w:color="auto"/>
            <w:left w:val="none" w:sz="0" w:space="0" w:color="auto"/>
            <w:bottom w:val="none" w:sz="0" w:space="0" w:color="auto"/>
            <w:right w:val="none" w:sz="0" w:space="0" w:color="auto"/>
          </w:divBdr>
        </w:div>
        <w:div w:id="2059282830">
          <w:marLeft w:val="0"/>
          <w:marRight w:val="0"/>
          <w:marTop w:val="0"/>
          <w:marBottom w:val="0"/>
          <w:divBdr>
            <w:top w:val="none" w:sz="0" w:space="0" w:color="auto"/>
            <w:left w:val="none" w:sz="0" w:space="0" w:color="auto"/>
            <w:bottom w:val="none" w:sz="0" w:space="0" w:color="auto"/>
            <w:right w:val="none" w:sz="0" w:space="0" w:color="auto"/>
          </w:divBdr>
        </w:div>
        <w:div w:id="914314974">
          <w:marLeft w:val="0"/>
          <w:marRight w:val="0"/>
          <w:marTop w:val="0"/>
          <w:marBottom w:val="0"/>
          <w:divBdr>
            <w:top w:val="none" w:sz="0" w:space="0" w:color="auto"/>
            <w:left w:val="none" w:sz="0" w:space="0" w:color="auto"/>
            <w:bottom w:val="none" w:sz="0" w:space="0" w:color="auto"/>
            <w:right w:val="none" w:sz="0" w:space="0" w:color="auto"/>
          </w:divBdr>
        </w:div>
        <w:div w:id="855315054">
          <w:marLeft w:val="0"/>
          <w:marRight w:val="0"/>
          <w:marTop w:val="0"/>
          <w:marBottom w:val="0"/>
          <w:divBdr>
            <w:top w:val="none" w:sz="0" w:space="0" w:color="auto"/>
            <w:left w:val="none" w:sz="0" w:space="0" w:color="auto"/>
            <w:bottom w:val="none" w:sz="0" w:space="0" w:color="auto"/>
            <w:right w:val="none" w:sz="0" w:space="0" w:color="auto"/>
          </w:divBdr>
        </w:div>
        <w:div w:id="53236642">
          <w:marLeft w:val="0"/>
          <w:marRight w:val="0"/>
          <w:marTop w:val="0"/>
          <w:marBottom w:val="0"/>
          <w:divBdr>
            <w:top w:val="none" w:sz="0" w:space="0" w:color="auto"/>
            <w:left w:val="none" w:sz="0" w:space="0" w:color="auto"/>
            <w:bottom w:val="none" w:sz="0" w:space="0" w:color="auto"/>
            <w:right w:val="none" w:sz="0" w:space="0" w:color="auto"/>
          </w:divBdr>
        </w:div>
        <w:div w:id="508716423">
          <w:marLeft w:val="0"/>
          <w:marRight w:val="0"/>
          <w:marTop w:val="0"/>
          <w:marBottom w:val="0"/>
          <w:divBdr>
            <w:top w:val="none" w:sz="0" w:space="0" w:color="auto"/>
            <w:left w:val="none" w:sz="0" w:space="0" w:color="auto"/>
            <w:bottom w:val="none" w:sz="0" w:space="0" w:color="auto"/>
            <w:right w:val="none" w:sz="0" w:space="0" w:color="auto"/>
          </w:divBdr>
          <w:divsChild>
            <w:div w:id="208689909">
              <w:marLeft w:val="-75"/>
              <w:marRight w:val="0"/>
              <w:marTop w:val="30"/>
              <w:marBottom w:val="30"/>
              <w:divBdr>
                <w:top w:val="none" w:sz="0" w:space="0" w:color="auto"/>
                <w:left w:val="none" w:sz="0" w:space="0" w:color="auto"/>
                <w:bottom w:val="none" w:sz="0" w:space="0" w:color="auto"/>
                <w:right w:val="none" w:sz="0" w:space="0" w:color="auto"/>
              </w:divBdr>
              <w:divsChild>
                <w:div w:id="1016075876">
                  <w:marLeft w:val="0"/>
                  <w:marRight w:val="0"/>
                  <w:marTop w:val="0"/>
                  <w:marBottom w:val="0"/>
                  <w:divBdr>
                    <w:top w:val="none" w:sz="0" w:space="0" w:color="auto"/>
                    <w:left w:val="none" w:sz="0" w:space="0" w:color="auto"/>
                    <w:bottom w:val="none" w:sz="0" w:space="0" w:color="auto"/>
                    <w:right w:val="none" w:sz="0" w:space="0" w:color="auto"/>
                  </w:divBdr>
                  <w:divsChild>
                    <w:div w:id="26609538">
                      <w:marLeft w:val="0"/>
                      <w:marRight w:val="0"/>
                      <w:marTop w:val="0"/>
                      <w:marBottom w:val="0"/>
                      <w:divBdr>
                        <w:top w:val="none" w:sz="0" w:space="0" w:color="auto"/>
                        <w:left w:val="none" w:sz="0" w:space="0" w:color="auto"/>
                        <w:bottom w:val="none" w:sz="0" w:space="0" w:color="auto"/>
                        <w:right w:val="none" w:sz="0" w:space="0" w:color="auto"/>
                      </w:divBdr>
                    </w:div>
                    <w:div w:id="589659790">
                      <w:marLeft w:val="0"/>
                      <w:marRight w:val="0"/>
                      <w:marTop w:val="0"/>
                      <w:marBottom w:val="0"/>
                      <w:divBdr>
                        <w:top w:val="none" w:sz="0" w:space="0" w:color="auto"/>
                        <w:left w:val="none" w:sz="0" w:space="0" w:color="auto"/>
                        <w:bottom w:val="none" w:sz="0" w:space="0" w:color="auto"/>
                        <w:right w:val="none" w:sz="0" w:space="0" w:color="auto"/>
                      </w:divBdr>
                    </w:div>
                  </w:divsChild>
                </w:div>
                <w:div w:id="947421165">
                  <w:marLeft w:val="0"/>
                  <w:marRight w:val="0"/>
                  <w:marTop w:val="0"/>
                  <w:marBottom w:val="0"/>
                  <w:divBdr>
                    <w:top w:val="none" w:sz="0" w:space="0" w:color="auto"/>
                    <w:left w:val="none" w:sz="0" w:space="0" w:color="auto"/>
                    <w:bottom w:val="none" w:sz="0" w:space="0" w:color="auto"/>
                    <w:right w:val="none" w:sz="0" w:space="0" w:color="auto"/>
                  </w:divBdr>
                  <w:divsChild>
                    <w:div w:id="2044356833">
                      <w:marLeft w:val="0"/>
                      <w:marRight w:val="0"/>
                      <w:marTop w:val="0"/>
                      <w:marBottom w:val="0"/>
                      <w:divBdr>
                        <w:top w:val="none" w:sz="0" w:space="0" w:color="auto"/>
                        <w:left w:val="none" w:sz="0" w:space="0" w:color="auto"/>
                        <w:bottom w:val="none" w:sz="0" w:space="0" w:color="auto"/>
                        <w:right w:val="none" w:sz="0" w:space="0" w:color="auto"/>
                      </w:divBdr>
                    </w:div>
                  </w:divsChild>
                </w:div>
                <w:div w:id="1501578860">
                  <w:marLeft w:val="0"/>
                  <w:marRight w:val="0"/>
                  <w:marTop w:val="0"/>
                  <w:marBottom w:val="0"/>
                  <w:divBdr>
                    <w:top w:val="none" w:sz="0" w:space="0" w:color="auto"/>
                    <w:left w:val="none" w:sz="0" w:space="0" w:color="auto"/>
                    <w:bottom w:val="none" w:sz="0" w:space="0" w:color="auto"/>
                    <w:right w:val="none" w:sz="0" w:space="0" w:color="auto"/>
                  </w:divBdr>
                  <w:divsChild>
                    <w:div w:id="1414087697">
                      <w:marLeft w:val="0"/>
                      <w:marRight w:val="0"/>
                      <w:marTop w:val="0"/>
                      <w:marBottom w:val="0"/>
                      <w:divBdr>
                        <w:top w:val="none" w:sz="0" w:space="0" w:color="auto"/>
                        <w:left w:val="none" w:sz="0" w:space="0" w:color="auto"/>
                        <w:bottom w:val="none" w:sz="0" w:space="0" w:color="auto"/>
                        <w:right w:val="none" w:sz="0" w:space="0" w:color="auto"/>
                      </w:divBdr>
                    </w:div>
                  </w:divsChild>
                </w:div>
                <w:div w:id="1224953543">
                  <w:marLeft w:val="0"/>
                  <w:marRight w:val="0"/>
                  <w:marTop w:val="0"/>
                  <w:marBottom w:val="0"/>
                  <w:divBdr>
                    <w:top w:val="none" w:sz="0" w:space="0" w:color="auto"/>
                    <w:left w:val="none" w:sz="0" w:space="0" w:color="auto"/>
                    <w:bottom w:val="none" w:sz="0" w:space="0" w:color="auto"/>
                    <w:right w:val="none" w:sz="0" w:space="0" w:color="auto"/>
                  </w:divBdr>
                  <w:divsChild>
                    <w:div w:id="1159223797">
                      <w:marLeft w:val="0"/>
                      <w:marRight w:val="0"/>
                      <w:marTop w:val="0"/>
                      <w:marBottom w:val="0"/>
                      <w:divBdr>
                        <w:top w:val="none" w:sz="0" w:space="0" w:color="auto"/>
                        <w:left w:val="none" w:sz="0" w:space="0" w:color="auto"/>
                        <w:bottom w:val="none" w:sz="0" w:space="0" w:color="auto"/>
                        <w:right w:val="none" w:sz="0" w:space="0" w:color="auto"/>
                      </w:divBdr>
                    </w:div>
                    <w:div w:id="974405094">
                      <w:marLeft w:val="0"/>
                      <w:marRight w:val="0"/>
                      <w:marTop w:val="0"/>
                      <w:marBottom w:val="0"/>
                      <w:divBdr>
                        <w:top w:val="none" w:sz="0" w:space="0" w:color="auto"/>
                        <w:left w:val="none" w:sz="0" w:space="0" w:color="auto"/>
                        <w:bottom w:val="none" w:sz="0" w:space="0" w:color="auto"/>
                        <w:right w:val="none" w:sz="0" w:space="0" w:color="auto"/>
                      </w:divBdr>
                    </w:div>
                  </w:divsChild>
                </w:div>
                <w:div w:id="1251163732">
                  <w:marLeft w:val="0"/>
                  <w:marRight w:val="0"/>
                  <w:marTop w:val="0"/>
                  <w:marBottom w:val="0"/>
                  <w:divBdr>
                    <w:top w:val="none" w:sz="0" w:space="0" w:color="auto"/>
                    <w:left w:val="none" w:sz="0" w:space="0" w:color="auto"/>
                    <w:bottom w:val="none" w:sz="0" w:space="0" w:color="auto"/>
                    <w:right w:val="none" w:sz="0" w:space="0" w:color="auto"/>
                  </w:divBdr>
                  <w:divsChild>
                    <w:div w:id="1251281756">
                      <w:marLeft w:val="0"/>
                      <w:marRight w:val="0"/>
                      <w:marTop w:val="0"/>
                      <w:marBottom w:val="0"/>
                      <w:divBdr>
                        <w:top w:val="none" w:sz="0" w:space="0" w:color="auto"/>
                        <w:left w:val="none" w:sz="0" w:space="0" w:color="auto"/>
                        <w:bottom w:val="none" w:sz="0" w:space="0" w:color="auto"/>
                        <w:right w:val="none" w:sz="0" w:space="0" w:color="auto"/>
                      </w:divBdr>
                    </w:div>
                  </w:divsChild>
                </w:div>
                <w:div w:id="1589846759">
                  <w:marLeft w:val="0"/>
                  <w:marRight w:val="0"/>
                  <w:marTop w:val="0"/>
                  <w:marBottom w:val="0"/>
                  <w:divBdr>
                    <w:top w:val="none" w:sz="0" w:space="0" w:color="auto"/>
                    <w:left w:val="none" w:sz="0" w:space="0" w:color="auto"/>
                    <w:bottom w:val="none" w:sz="0" w:space="0" w:color="auto"/>
                    <w:right w:val="none" w:sz="0" w:space="0" w:color="auto"/>
                  </w:divBdr>
                  <w:divsChild>
                    <w:div w:id="853808471">
                      <w:marLeft w:val="0"/>
                      <w:marRight w:val="0"/>
                      <w:marTop w:val="0"/>
                      <w:marBottom w:val="0"/>
                      <w:divBdr>
                        <w:top w:val="none" w:sz="0" w:space="0" w:color="auto"/>
                        <w:left w:val="none" w:sz="0" w:space="0" w:color="auto"/>
                        <w:bottom w:val="none" w:sz="0" w:space="0" w:color="auto"/>
                        <w:right w:val="none" w:sz="0" w:space="0" w:color="auto"/>
                      </w:divBdr>
                    </w:div>
                    <w:div w:id="1212889058">
                      <w:marLeft w:val="0"/>
                      <w:marRight w:val="0"/>
                      <w:marTop w:val="0"/>
                      <w:marBottom w:val="0"/>
                      <w:divBdr>
                        <w:top w:val="none" w:sz="0" w:space="0" w:color="auto"/>
                        <w:left w:val="none" w:sz="0" w:space="0" w:color="auto"/>
                        <w:bottom w:val="none" w:sz="0" w:space="0" w:color="auto"/>
                        <w:right w:val="none" w:sz="0" w:space="0" w:color="auto"/>
                      </w:divBdr>
                    </w:div>
                    <w:div w:id="1910118504">
                      <w:marLeft w:val="0"/>
                      <w:marRight w:val="0"/>
                      <w:marTop w:val="0"/>
                      <w:marBottom w:val="0"/>
                      <w:divBdr>
                        <w:top w:val="none" w:sz="0" w:space="0" w:color="auto"/>
                        <w:left w:val="none" w:sz="0" w:space="0" w:color="auto"/>
                        <w:bottom w:val="none" w:sz="0" w:space="0" w:color="auto"/>
                        <w:right w:val="none" w:sz="0" w:space="0" w:color="auto"/>
                      </w:divBdr>
                    </w:div>
                  </w:divsChild>
                </w:div>
                <w:div w:id="64840301">
                  <w:marLeft w:val="0"/>
                  <w:marRight w:val="0"/>
                  <w:marTop w:val="0"/>
                  <w:marBottom w:val="0"/>
                  <w:divBdr>
                    <w:top w:val="none" w:sz="0" w:space="0" w:color="auto"/>
                    <w:left w:val="none" w:sz="0" w:space="0" w:color="auto"/>
                    <w:bottom w:val="none" w:sz="0" w:space="0" w:color="auto"/>
                    <w:right w:val="none" w:sz="0" w:space="0" w:color="auto"/>
                  </w:divBdr>
                  <w:divsChild>
                    <w:div w:id="82461287">
                      <w:marLeft w:val="0"/>
                      <w:marRight w:val="0"/>
                      <w:marTop w:val="0"/>
                      <w:marBottom w:val="0"/>
                      <w:divBdr>
                        <w:top w:val="none" w:sz="0" w:space="0" w:color="auto"/>
                        <w:left w:val="none" w:sz="0" w:space="0" w:color="auto"/>
                        <w:bottom w:val="none" w:sz="0" w:space="0" w:color="auto"/>
                        <w:right w:val="none" w:sz="0" w:space="0" w:color="auto"/>
                      </w:divBdr>
                    </w:div>
                    <w:div w:id="1283806371">
                      <w:marLeft w:val="0"/>
                      <w:marRight w:val="0"/>
                      <w:marTop w:val="0"/>
                      <w:marBottom w:val="0"/>
                      <w:divBdr>
                        <w:top w:val="none" w:sz="0" w:space="0" w:color="auto"/>
                        <w:left w:val="none" w:sz="0" w:space="0" w:color="auto"/>
                        <w:bottom w:val="none" w:sz="0" w:space="0" w:color="auto"/>
                        <w:right w:val="none" w:sz="0" w:space="0" w:color="auto"/>
                      </w:divBdr>
                    </w:div>
                  </w:divsChild>
                </w:div>
                <w:div w:id="325090569">
                  <w:marLeft w:val="0"/>
                  <w:marRight w:val="0"/>
                  <w:marTop w:val="0"/>
                  <w:marBottom w:val="0"/>
                  <w:divBdr>
                    <w:top w:val="none" w:sz="0" w:space="0" w:color="auto"/>
                    <w:left w:val="none" w:sz="0" w:space="0" w:color="auto"/>
                    <w:bottom w:val="none" w:sz="0" w:space="0" w:color="auto"/>
                    <w:right w:val="none" w:sz="0" w:space="0" w:color="auto"/>
                  </w:divBdr>
                  <w:divsChild>
                    <w:div w:id="43451625">
                      <w:marLeft w:val="0"/>
                      <w:marRight w:val="0"/>
                      <w:marTop w:val="0"/>
                      <w:marBottom w:val="0"/>
                      <w:divBdr>
                        <w:top w:val="none" w:sz="0" w:space="0" w:color="auto"/>
                        <w:left w:val="none" w:sz="0" w:space="0" w:color="auto"/>
                        <w:bottom w:val="none" w:sz="0" w:space="0" w:color="auto"/>
                        <w:right w:val="none" w:sz="0" w:space="0" w:color="auto"/>
                      </w:divBdr>
                    </w:div>
                    <w:div w:id="1907260295">
                      <w:marLeft w:val="0"/>
                      <w:marRight w:val="0"/>
                      <w:marTop w:val="0"/>
                      <w:marBottom w:val="0"/>
                      <w:divBdr>
                        <w:top w:val="none" w:sz="0" w:space="0" w:color="auto"/>
                        <w:left w:val="none" w:sz="0" w:space="0" w:color="auto"/>
                        <w:bottom w:val="none" w:sz="0" w:space="0" w:color="auto"/>
                        <w:right w:val="none" w:sz="0" w:space="0" w:color="auto"/>
                      </w:divBdr>
                    </w:div>
                    <w:div w:id="361327781">
                      <w:marLeft w:val="0"/>
                      <w:marRight w:val="0"/>
                      <w:marTop w:val="0"/>
                      <w:marBottom w:val="0"/>
                      <w:divBdr>
                        <w:top w:val="none" w:sz="0" w:space="0" w:color="auto"/>
                        <w:left w:val="none" w:sz="0" w:space="0" w:color="auto"/>
                        <w:bottom w:val="none" w:sz="0" w:space="0" w:color="auto"/>
                        <w:right w:val="none" w:sz="0" w:space="0" w:color="auto"/>
                      </w:divBdr>
                    </w:div>
                  </w:divsChild>
                </w:div>
                <w:div w:id="781996792">
                  <w:marLeft w:val="0"/>
                  <w:marRight w:val="0"/>
                  <w:marTop w:val="0"/>
                  <w:marBottom w:val="0"/>
                  <w:divBdr>
                    <w:top w:val="none" w:sz="0" w:space="0" w:color="auto"/>
                    <w:left w:val="none" w:sz="0" w:space="0" w:color="auto"/>
                    <w:bottom w:val="none" w:sz="0" w:space="0" w:color="auto"/>
                    <w:right w:val="none" w:sz="0" w:space="0" w:color="auto"/>
                  </w:divBdr>
                  <w:divsChild>
                    <w:div w:id="1567641043">
                      <w:marLeft w:val="0"/>
                      <w:marRight w:val="0"/>
                      <w:marTop w:val="0"/>
                      <w:marBottom w:val="0"/>
                      <w:divBdr>
                        <w:top w:val="none" w:sz="0" w:space="0" w:color="auto"/>
                        <w:left w:val="none" w:sz="0" w:space="0" w:color="auto"/>
                        <w:bottom w:val="none" w:sz="0" w:space="0" w:color="auto"/>
                        <w:right w:val="none" w:sz="0" w:space="0" w:color="auto"/>
                      </w:divBdr>
                    </w:div>
                  </w:divsChild>
                </w:div>
                <w:div w:id="1690064008">
                  <w:marLeft w:val="0"/>
                  <w:marRight w:val="0"/>
                  <w:marTop w:val="0"/>
                  <w:marBottom w:val="0"/>
                  <w:divBdr>
                    <w:top w:val="none" w:sz="0" w:space="0" w:color="auto"/>
                    <w:left w:val="none" w:sz="0" w:space="0" w:color="auto"/>
                    <w:bottom w:val="none" w:sz="0" w:space="0" w:color="auto"/>
                    <w:right w:val="none" w:sz="0" w:space="0" w:color="auto"/>
                  </w:divBdr>
                  <w:divsChild>
                    <w:div w:id="147988436">
                      <w:marLeft w:val="0"/>
                      <w:marRight w:val="0"/>
                      <w:marTop w:val="0"/>
                      <w:marBottom w:val="0"/>
                      <w:divBdr>
                        <w:top w:val="none" w:sz="0" w:space="0" w:color="auto"/>
                        <w:left w:val="none" w:sz="0" w:space="0" w:color="auto"/>
                        <w:bottom w:val="none" w:sz="0" w:space="0" w:color="auto"/>
                        <w:right w:val="none" w:sz="0" w:space="0" w:color="auto"/>
                      </w:divBdr>
                    </w:div>
                    <w:div w:id="5771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0644">
          <w:marLeft w:val="0"/>
          <w:marRight w:val="0"/>
          <w:marTop w:val="0"/>
          <w:marBottom w:val="0"/>
          <w:divBdr>
            <w:top w:val="none" w:sz="0" w:space="0" w:color="auto"/>
            <w:left w:val="none" w:sz="0" w:space="0" w:color="auto"/>
            <w:bottom w:val="none" w:sz="0" w:space="0" w:color="auto"/>
            <w:right w:val="none" w:sz="0" w:space="0" w:color="auto"/>
          </w:divBdr>
        </w:div>
        <w:div w:id="1194924158">
          <w:marLeft w:val="0"/>
          <w:marRight w:val="0"/>
          <w:marTop w:val="0"/>
          <w:marBottom w:val="0"/>
          <w:divBdr>
            <w:top w:val="none" w:sz="0" w:space="0" w:color="auto"/>
            <w:left w:val="none" w:sz="0" w:space="0" w:color="auto"/>
            <w:bottom w:val="none" w:sz="0" w:space="0" w:color="auto"/>
            <w:right w:val="none" w:sz="0" w:space="0" w:color="auto"/>
          </w:divBdr>
        </w:div>
        <w:div w:id="590432706">
          <w:marLeft w:val="0"/>
          <w:marRight w:val="0"/>
          <w:marTop w:val="0"/>
          <w:marBottom w:val="0"/>
          <w:divBdr>
            <w:top w:val="none" w:sz="0" w:space="0" w:color="auto"/>
            <w:left w:val="none" w:sz="0" w:space="0" w:color="auto"/>
            <w:bottom w:val="none" w:sz="0" w:space="0" w:color="auto"/>
            <w:right w:val="none" w:sz="0" w:space="0" w:color="auto"/>
          </w:divBdr>
        </w:div>
        <w:div w:id="973296585">
          <w:marLeft w:val="0"/>
          <w:marRight w:val="0"/>
          <w:marTop w:val="0"/>
          <w:marBottom w:val="0"/>
          <w:divBdr>
            <w:top w:val="none" w:sz="0" w:space="0" w:color="auto"/>
            <w:left w:val="none" w:sz="0" w:space="0" w:color="auto"/>
            <w:bottom w:val="none" w:sz="0" w:space="0" w:color="auto"/>
            <w:right w:val="none" w:sz="0" w:space="0" w:color="auto"/>
          </w:divBdr>
        </w:div>
        <w:div w:id="1568878932">
          <w:marLeft w:val="0"/>
          <w:marRight w:val="0"/>
          <w:marTop w:val="0"/>
          <w:marBottom w:val="0"/>
          <w:divBdr>
            <w:top w:val="none" w:sz="0" w:space="0" w:color="auto"/>
            <w:left w:val="none" w:sz="0" w:space="0" w:color="auto"/>
            <w:bottom w:val="none" w:sz="0" w:space="0" w:color="auto"/>
            <w:right w:val="none" w:sz="0" w:space="0" w:color="auto"/>
          </w:divBdr>
        </w:div>
        <w:div w:id="1739865393">
          <w:marLeft w:val="0"/>
          <w:marRight w:val="0"/>
          <w:marTop w:val="0"/>
          <w:marBottom w:val="0"/>
          <w:divBdr>
            <w:top w:val="none" w:sz="0" w:space="0" w:color="auto"/>
            <w:left w:val="none" w:sz="0" w:space="0" w:color="auto"/>
            <w:bottom w:val="none" w:sz="0" w:space="0" w:color="auto"/>
            <w:right w:val="none" w:sz="0" w:space="0" w:color="auto"/>
          </w:divBdr>
        </w:div>
        <w:div w:id="602540063">
          <w:marLeft w:val="0"/>
          <w:marRight w:val="0"/>
          <w:marTop w:val="0"/>
          <w:marBottom w:val="0"/>
          <w:divBdr>
            <w:top w:val="none" w:sz="0" w:space="0" w:color="auto"/>
            <w:left w:val="none" w:sz="0" w:space="0" w:color="auto"/>
            <w:bottom w:val="none" w:sz="0" w:space="0" w:color="auto"/>
            <w:right w:val="none" w:sz="0" w:space="0" w:color="auto"/>
          </w:divBdr>
        </w:div>
        <w:div w:id="268392054">
          <w:marLeft w:val="0"/>
          <w:marRight w:val="0"/>
          <w:marTop w:val="0"/>
          <w:marBottom w:val="0"/>
          <w:divBdr>
            <w:top w:val="none" w:sz="0" w:space="0" w:color="auto"/>
            <w:left w:val="none" w:sz="0" w:space="0" w:color="auto"/>
            <w:bottom w:val="none" w:sz="0" w:space="0" w:color="auto"/>
            <w:right w:val="none" w:sz="0" w:space="0" w:color="auto"/>
          </w:divBdr>
        </w:div>
        <w:div w:id="2125226260">
          <w:marLeft w:val="0"/>
          <w:marRight w:val="0"/>
          <w:marTop w:val="0"/>
          <w:marBottom w:val="0"/>
          <w:divBdr>
            <w:top w:val="none" w:sz="0" w:space="0" w:color="auto"/>
            <w:left w:val="none" w:sz="0" w:space="0" w:color="auto"/>
            <w:bottom w:val="none" w:sz="0" w:space="0" w:color="auto"/>
            <w:right w:val="none" w:sz="0" w:space="0" w:color="auto"/>
          </w:divBdr>
        </w:div>
        <w:div w:id="1355419127">
          <w:marLeft w:val="0"/>
          <w:marRight w:val="0"/>
          <w:marTop w:val="0"/>
          <w:marBottom w:val="0"/>
          <w:divBdr>
            <w:top w:val="none" w:sz="0" w:space="0" w:color="auto"/>
            <w:left w:val="none" w:sz="0" w:space="0" w:color="auto"/>
            <w:bottom w:val="none" w:sz="0" w:space="0" w:color="auto"/>
            <w:right w:val="none" w:sz="0" w:space="0" w:color="auto"/>
          </w:divBdr>
        </w:div>
        <w:div w:id="1101024618">
          <w:marLeft w:val="0"/>
          <w:marRight w:val="0"/>
          <w:marTop w:val="0"/>
          <w:marBottom w:val="0"/>
          <w:divBdr>
            <w:top w:val="none" w:sz="0" w:space="0" w:color="auto"/>
            <w:left w:val="none" w:sz="0" w:space="0" w:color="auto"/>
            <w:bottom w:val="none" w:sz="0" w:space="0" w:color="auto"/>
            <w:right w:val="none" w:sz="0" w:space="0" w:color="auto"/>
          </w:divBdr>
        </w:div>
        <w:div w:id="384527832">
          <w:marLeft w:val="0"/>
          <w:marRight w:val="0"/>
          <w:marTop w:val="0"/>
          <w:marBottom w:val="0"/>
          <w:divBdr>
            <w:top w:val="none" w:sz="0" w:space="0" w:color="auto"/>
            <w:left w:val="none" w:sz="0" w:space="0" w:color="auto"/>
            <w:bottom w:val="none" w:sz="0" w:space="0" w:color="auto"/>
            <w:right w:val="none" w:sz="0" w:space="0" w:color="auto"/>
          </w:divBdr>
          <w:divsChild>
            <w:div w:id="1514956314">
              <w:marLeft w:val="-75"/>
              <w:marRight w:val="0"/>
              <w:marTop w:val="30"/>
              <w:marBottom w:val="30"/>
              <w:divBdr>
                <w:top w:val="none" w:sz="0" w:space="0" w:color="auto"/>
                <w:left w:val="none" w:sz="0" w:space="0" w:color="auto"/>
                <w:bottom w:val="none" w:sz="0" w:space="0" w:color="auto"/>
                <w:right w:val="none" w:sz="0" w:space="0" w:color="auto"/>
              </w:divBdr>
              <w:divsChild>
                <w:div w:id="82530699">
                  <w:marLeft w:val="0"/>
                  <w:marRight w:val="0"/>
                  <w:marTop w:val="0"/>
                  <w:marBottom w:val="0"/>
                  <w:divBdr>
                    <w:top w:val="none" w:sz="0" w:space="0" w:color="auto"/>
                    <w:left w:val="none" w:sz="0" w:space="0" w:color="auto"/>
                    <w:bottom w:val="none" w:sz="0" w:space="0" w:color="auto"/>
                    <w:right w:val="none" w:sz="0" w:space="0" w:color="auto"/>
                  </w:divBdr>
                  <w:divsChild>
                    <w:div w:id="1977953440">
                      <w:marLeft w:val="0"/>
                      <w:marRight w:val="0"/>
                      <w:marTop w:val="0"/>
                      <w:marBottom w:val="0"/>
                      <w:divBdr>
                        <w:top w:val="none" w:sz="0" w:space="0" w:color="auto"/>
                        <w:left w:val="none" w:sz="0" w:space="0" w:color="auto"/>
                        <w:bottom w:val="none" w:sz="0" w:space="0" w:color="auto"/>
                        <w:right w:val="none" w:sz="0" w:space="0" w:color="auto"/>
                      </w:divBdr>
                    </w:div>
                  </w:divsChild>
                </w:div>
                <w:div w:id="1708481512">
                  <w:marLeft w:val="0"/>
                  <w:marRight w:val="0"/>
                  <w:marTop w:val="0"/>
                  <w:marBottom w:val="0"/>
                  <w:divBdr>
                    <w:top w:val="none" w:sz="0" w:space="0" w:color="auto"/>
                    <w:left w:val="none" w:sz="0" w:space="0" w:color="auto"/>
                    <w:bottom w:val="none" w:sz="0" w:space="0" w:color="auto"/>
                    <w:right w:val="none" w:sz="0" w:space="0" w:color="auto"/>
                  </w:divBdr>
                  <w:divsChild>
                    <w:div w:id="1736581465">
                      <w:marLeft w:val="0"/>
                      <w:marRight w:val="0"/>
                      <w:marTop w:val="0"/>
                      <w:marBottom w:val="0"/>
                      <w:divBdr>
                        <w:top w:val="none" w:sz="0" w:space="0" w:color="auto"/>
                        <w:left w:val="none" w:sz="0" w:space="0" w:color="auto"/>
                        <w:bottom w:val="none" w:sz="0" w:space="0" w:color="auto"/>
                        <w:right w:val="none" w:sz="0" w:space="0" w:color="auto"/>
                      </w:divBdr>
                    </w:div>
                  </w:divsChild>
                </w:div>
                <w:div w:id="890459621">
                  <w:marLeft w:val="0"/>
                  <w:marRight w:val="0"/>
                  <w:marTop w:val="0"/>
                  <w:marBottom w:val="0"/>
                  <w:divBdr>
                    <w:top w:val="none" w:sz="0" w:space="0" w:color="auto"/>
                    <w:left w:val="none" w:sz="0" w:space="0" w:color="auto"/>
                    <w:bottom w:val="none" w:sz="0" w:space="0" w:color="auto"/>
                    <w:right w:val="none" w:sz="0" w:space="0" w:color="auto"/>
                  </w:divBdr>
                  <w:divsChild>
                    <w:div w:id="138303057">
                      <w:marLeft w:val="0"/>
                      <w:marRight w:val="0"/>
                      <w:marTop w:val="0"/>
                      <w:marBottom w:val="0"/>
                      <w:divBdr>
                        <w:top w:val="none" w:sz="0" w:space="0" w:color="auto"/>
                        <w:left w:val="none" w:sz="0" w:space="0" w:color="auto"/>
                        <w:bottom w:val="none" w:sz="0" w:space="0" w:color="auto"/>
                        <w:right w:val="none" w:sz="0" w:space="0" w:color="auto"/>
                      </w:divBdr>
                    </w:div>
                    <w:div w:id="2051344776">
                      <w:marLeft w:val="0"/>
                      <w:marRight w:val="0"/>
                      <w:marTop w:val="0"/>
                      <w:marBottom w:val="0"/>
                      <w:divBdr>
                        <w:top w:val="none" w:sz="0" w:space="0" w:color="auto"/>
                        <w:left w:val="none" w:sz="0" w:space="0" w:color="auto"/>
                        <w:bottom w:val="none" w:sz="0" w:space="0" w:color="auto"/>
                        <w:right w:val="none" w:sz="0" w:space="0" w:color="auto"/>
                      </w:divBdr>
                    </w:div>
                  </w:divsChild>
                </w:div>
                <w:div w:id="716701851">
                  <w:marLeft w:val="0"/>
                  <w:marRight w:val="0"/>
                  <w:marTop w:val="0"/>
                  <w:marBottom w:val="0"/>
                  <w:divBdr>
                    <w:top w:val="none" w:sz="0" w:space="0" w:color="auto"/>
                    <w:left w:val="none" w:sz="0" w:space="0" w:color="auto"/>
                    <w:bottom w:val="none" w:sz="0" w:space="0" w:color="auto"/>
                    <w:right w:val="none" w:sz="0" w:space="0" w:color="auto"/>
                  </w:divBdr>
                  <w:divsChild>
                    <w:div w:id="1318998661">
                      <w:marLeft w:val="0"/>
                      <w:marRight w:val="0"/>
                      <w:marTop w:val="0"/>
                      <w:marBottom w:val="0"/>
                      <w:divBdr>
                        <w:top w:val="none" w:sz="0" w:space="0" w:color="auto"/>
                        <w:left w:val="none" w:sz="0" w:space="0" w:color="auto"/>
                        <w:bottom w:val="none" w:sz="0" w:space="0" w:color="auto"/>
                        <w:right w:val="none" w:sz="0" w:space="0" w:color="auto"/>
                      </w:divBdr>
                    </w:div>
                    <w:div w:id="1379237254">
                      <w:marLeft w:val="0"/>
                      <w:marRight w:val="0"/>
                      <w:marTop w:val="0"/>
                      <w:marBottom w:val="0"/>
                      <w:divBdr>
                        <w:top w:val="none" w:sz="0" w:space="0" w:color="auto"/>
                        <w:left w:val="none" w:sz="0" w:space="0" w:color="auto"/>
                        <w:bottom w:val="none" w:sz="0" w:space="0" w:color="auto"/>
                        <w:right w:val="none" w:sz="0" w:space="0" w:color="auto"/>
                      </w:divBdr>
                    </w:div>
                  </w:divsChild>
                </w:div>
                <w:div w:id="1448743030">
                  <w:marLeft w:val="0"/>
                  <w:marRight w:val="0"/>
                  <w:marTop w:val="0"/>
                  <w:marBottom w:val="0"/>
                  <w:divBdr>
                    <w:top w:val="none" w:sz="0" w:space="0" w:color="auto"/>
                    <w:left w:val="none" w:sz="0" w:space="0" w:color="auto"/>
                    <w:bottom w:val="none" w:sz="0" w:space="0" w:color="auto"/>
                    <w:right w:val="none" w:sz="0" w:space="0" w:color="auto"/>
                  </w:divBdr>
                  <w:divsChild>
                    <w:div w:id="1047801044">
                      <w:marLeft w:val="0"/>
                      <w:marRight w:val="0"/>
                      <w:marTop w:val="0"/>
                      <w:marBottom w:val="0"/>
                      <w:divBdr>
                        <w:top w:val="none" w:sz="0" w:space="0" w:color="auto"/>
                        <w:left w:val="none" w:sz="0" w:space="0" w:color="auto"/>
                        <w:bottom w:val="none" w:sz="0" w:space="0" w:color="auto"/>
                        <w:right w:val="none" w:sz="0" w:space="0" w:color="auto"/>
                      </w:divBdr>
                    </w:div>
                  </w:divsChild>
                </w:div>
                <w:div w:id="1830167779">
                  <w:marLeft w:val="0"/>
                  <w:marRight w:val="0"/>
                  <w:marTop w:val="0"/>
                  <w:marBottom w:val="0"/>
                  <w:divBdr>
                    <w:top w:val="none" w:sz="0" w:space="0" w:color="auto"/>
                    <w:left w:val="none" w:sz="0" w:space="0" w:color="auto"/>
                    <w:bottom w:val="none" w:sz="0" w:space="0" w:color="auto"/>
                    <w:right w:val="none" w:sz="0" w:space="0" w:color="auto"/>
                  </w:divBdr>
                  <w:divsChild>
                    <w:div w:id="178937018">
                      <w:marLeft w:val="0"/>
                      <w:marRight w:val="0"/>
                      <w:marTop w:val="0"/>
                      <w:marBottom w:val="0"/>
                      <w:divBdr>
                        <w:top w:val="none" w:sz="0" w:space="0" w:color="auto"/>
                        <w:left w:val="none" w:sz="0" w:space="0" w:color="auto"/>
                        <w:bottom w:val="none" w:sz="0" w:space="0" w:color="auto"/>
                        <w:right w:val="none" w:sz="0" w:space="0" w:color="auto"/>
                      </w:divBdr>
                    </w:div>
                  </w:divsChild>
                </w:div>
                <w:div w:id="1311442246">
                  <w:marLeft w:val="0"/>
                  <w:marRight w:val="0"/>
                  <w:marTop w:val="0"/>
                  <w:marBottom w:val="0"/>
                  <w:divBdr>
                    <w:top w:val="none" w:sz="0" w:space="0" w:color="auto"/>
                    <w:left w:val="none" w:sz="0" w:space="0" w:color="auto"/>
                    <w:bottom w:val="none" w:sz="0" w:space="0" w:color="auto"/>
                    <w:right w:val="none" w:sz="0" w:space="0" w:color="auto"/>
                  </w:divBdr>
                  <w:divsChild>
                    <w:div w:id="499391332">
                      <w:marLeft w:val="0"/>
                      <w:marRight w:val="0"/>
                      <w:marTop w:val="0"/>
                      <w:marBottom w:val="0"/>
                      <w:divBdr>
                        <w:top w:val="none" w:sz="0" w:space="0" w:color="auto"/>
                        <w:left w:val="none" w:sz="0" w:space="0" w:color="auto"/>
                        <w:bottom w:val="none" w:sz="0" w:space="0" w:color="auto"/>
                        <w:right w:val="none" w:sz="0" w:space="0" w:color="auto"/>
                      </w:divBdr>
                    </w:div>
                  </w:divsChild>
                </w:div>
                <w:div w:id="429858744">
                  <w:marLeft w:val="0"/>
                  <w:marRight w:val="0"/>
                  <w:marTop w:val="0"/>
                  <w:marBottom w:val="0"/>
                  <w:divBdr>
                    <w:top w:val="none" w:sz="0" w:space="0" w:color="auto"/>
                    <w:left w:val="none" w:sz="0" w:space="0" w:color="auto"/>
                    <w:bottom w:val="none" w:sz="0" w:space="0" w:color="auto"/>
                    <w:right w:val="none" w:sz="0" w:space="0" w:color="auto"/>
                  </w:divBdr>
                  <w:divsChild>
                    <w:div w:id="1785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458">
          <w:marLeft w:val="0"/>
          <w:marRight w:val="0"/>
          <w:marTop w:val="0"/>
          <w:marBottom w:val="0"/>
          <w:divBdr>
            <w:top w:val="none" w:sz="0" w:space="0" w:color="auto"/>
            <w:left w:val="none" w:sz="0" w:space="0" w:color="auto"/>
            <w:bottom w:val="none" w:sz="0" w:space="0" w:color="auto"/>
            <w:right w:val="none" w:sz="0" w:space="0" w:color="auto"/>
          </w:divBdr>
        </w:div>
        <w:div w:id="1484734218">
          <w:marLeft w:val="0"/>
          <w:marRight w:val="0"/>
          <w:marTop w:val="0"/>
          <w:marBottom w:val="0"/>
          <w:divBdr>
            <w:top w:val="none" w:sz="0" w:space="0" w:color="auto"/>
            <w:left w:val="none" w:sz="0" w:space="0" w:color="auto"/>
            <w:bottom w:val="none" w:sz="0" w:space="0" w:color="auto"/>
            <w:right w:val="none" w:sz="0" w:space="0" w:color="auto"/>
          </w:divBdr>
        </w:div>
        <w:div w:id="2055156085">
          <w:marLeft w:val="0"/>
          <w:marRight w:val="0"/>
          <w:marTop w:val="0"/>
          <w:marBottom w:val="0"/>
          <w:divBdr>
            <w:top w:val="none" w:sz="0" w:space="0" w:color="auto"/>
            <w:left w:val="none" w:sz="0" w:space="0" w:color="auto"/>
            <w:bottom w:val="none" w:sz="0" w:space="0" w:color="auto"/>
            <w:right w:val="none" w:sz="0" w:space="0" w:color="auto"/>
          </w:divBdr>
        </w:div>
        <w:div w:id="1848709780">
          <w:marLeft w:val="0"/>
          <w:marRight w:val="0"/>
          <w:marTop w:val="0"/>
          <w:marBottom w:val="0"/>
          <w:divBdr>
            <w:top w:val="none" w:sz="0" w:space="0" w:color="auto"/>
            <w:left w:val="none" w:sz="0" w:space="0" w:color="auto"/>
            <w:bottom w:val="none" w:sz="0" w:space="0" w:color="auto"/>
            <w:right w:val="none" w:sz="0" w:space="0" w:color="auto"/>
          </w:divBdr>
        </w:div>
        <w:div w:id="1505053740">
          <w:marLeft w:val="0"/>
          <w:marRight w:val="0"/>
          <w:marTop w:val="0"/>
          <w:marBottom w:val="0"/>
          <w:divBdr>
            <w:top w:val="none" w:sz="0" w:space="0" w:color="auto"/>
            <w:left w:val="none" w:sz="0" w:space="0" w:color="auto"/>
            <w:bottom w:val="none" w:sz="0" w:space="0" w:color="auto"/>
            <w:right w:val="none" w:sz="0" w:space="0" w:color="auto"/>
          </w:divBdr>
          <w:divsChild>
            <w:div w:id="687101333">
              <w:marLeft w:val="-75"/>
              <w:marRight w:val="0"/>
              <w:marTop w:val="30"/>
              <w:marBottom w:val="30"/>
              <w:divBdr>
                <w:top w:val="none" w:sz="0" w:space="0" w:color="auto"/>
                <w:left w:val="none" w:sz="0" w:space="0" w:color="auto"/>
                <w:bottom w:val="none" w:sz="0" w:space="0" w:color="auto"/>
                <w:right w:val="none" w:sz="0" w:space="0" w:color="auto"/>
              </w:divBdr>
              <w:divsChild>
                <w:div w:id="1894582731">
                  <w:marLeft w:val="0"/>
                  <w:marRight w:val="0"/>
                  <w:marTop w:val="0"/>
                  <w:marBottom w:val="0"/>
                  <w:divBdr>
                    <w:top w:val="none" w:sz="0" w:space="0" w:color="auto"/>
                    <w:left w:val="none" w:sz="0" w:space="0" w:color="auto"/>
                    <w:bottom w:val="none" w:sz="0" w:space="0" w:color="auto"/>
                    <w:right w:val="none" w:sz="0" w:space="0" w:color="auto"/>
                  </w:divBdr>
                  <w:divsChild>
                    <w:div w:id="882788807">
                      <w:marLeft w:val="0"/>
                      <w:marRight w:val="0"/>
                      <w:marTop w:val="0"/>
                      <w:marBottom w:val="0"/>
                      <w:divBdr>
                        <w:top w:val="none" w:sz="0" w:space="0" w:color="auto"/>
                        <w:left w:val="none" w:sz="0" w:space="0" w:color="auto"/>
                        <w:bottom w:val="none" w:sz="0" w:space="0" w:color="auto"/>
                        <w:right w:val="none" w:sz="0" w:space="0" w:color="auto"/>
                      </w:divBdr>
                    </w:div>
                  </w:divsChild>
                </w:div>
                <w:div w:id="1836067530">
                  <w:marLeft w:val="0"/>
                  <w:marRight w:val="0"/>
                  <w:marTop w:val="0"/>
                  <w:marBottom w:val="0"/>
                  <w:divBdr>
                    <w:top w:val="none" w:sz="0" w:space="0" w:color="auto"/>
                    <w:left w:val="none" w:sz="0" w:space="0" w:color="auto"/>
                    <w:bottom w:val="none" w:sz="0" w:space="0" w:color="auto"/>
                    <w:right w:val="none" w:sz="0" w:space="0" w:color="auto"/>
                  </w:divBdr>
                  <w:divsChild>
                    <w:div w:id="795875613">
                      <w:marLeft w:val="0"/>
                      <w:marRight w:val="0"/>
                      <w:marTop w:val="0"/>
                      <w:marBottom w:val="0"/>
                      <w:divBdr>
                        <w:top w:val="none" w:sz="0" w:space="0" w:color="auto"/>
                        <w:left w:val="none" w:sz="0" w:space="0" w:color="auto"/>
                        <w:bottom w:val="none" w:sz="0" w:space="0" w:color="auto"/>
                        <w:right w:val="none" w:sz="0" w:space="0" w:color="auto"/>
                      </w:divBdr>
                    </w:div>
                  </w:divsChild>
                </w:div>
                <w:div w:id="36127328">
                  <w:marLeft w:val="0"/>
                  <w:marRight w:val="0"/>
                  <w:marTop w:val="0"/>
                  <w:marBottom w:val="0"/>
                  <w:divBdr>
                    <w:top w:val="none" w:sz="0" w:space="0" w:color="auto"/>
                    <w:left w:val="none" w:sz="0" w:space="0" w:color="auto"/>
                    <w:bottom w:val="none" w:sz="0" w:space="0" w:color="auto"/>
                    <w:right w:val="none" w:sz="0" w:space="0" w:color="auto"/>
                  </w:divBdr>
                  <w:divsChild>
                    <w:div w:id="229196007">
                      <w:marLeft w:val="0"/>
                      <w:marRight w:val="0"/>
                      <w:marTop w:val="0"/>
                      <w:marBottom w:val="0"/>
                      <w:divBdr>
                        <w:top w:val="none" w:sz="0" w:space="0" w:color="auto"/>
                        <w:left w:val="none" w:sz="0" w:space="0" w:color="auto"/>
                        <w:bottom w:val="none" w:sz="0" w:space="0" w:color="auto"/>
                        <w:right w:val="none" w:sz="0" w:space="0" w:color="auto"/>
                      </w:divBdr>
                    </w:div>
                    <w:div w:id="81951776">
                      <w:marLeft w:val="0"/>
                      <w:marRight w:val="0"/>
                      <w:marTop w:val="0"/>
                      <w:marBottom w:val="0"/>
                      <w:divBdr>
                        <w:top w:val="none" w:sz="0" w:space="0" w:color="auto"/>
                        <w:left w:val="none" w:sz="0" w:space="0" w:color="auto"/>
                        <w:bottom w:val="none" w:sz="0" w:space="0" w:color="auto"/>
                        <w:right w:val="none" w:sz="0" w:space="0" w:color="auto"/>
                      </w:divBdr>
                    </w:div>
                  </w:divsChild>
                </w:div>
                <w:div w:id="2109152346">
                  <w:marLeft w:val="0"/>
                  <w:marRight w:val="0"/>
                  <w:marTop w:val="0"/>
                  <w:marBottom w:val="0"/>
                  <w:divBdr>
                    <w:top w:val="none" w:sz="0" w:space="0" w:color="auto"/>
                    <w:left w:val="none" w:sz="0" w:space="0" w:color="auto"/>
                    <w:bottom w:val="none" w:sz="0" w:space="0" w:color="auto"/>
                    <w:right w:val="none" w:sz="0" w:space="0" w:color="auto"/>
                  </w:divBdr>
                  <w:divsChild>
                    <w:div w:id="1862620443">
                      <w:marLeft w:val="0"/>
                      <w:marRight w:val="0"/>
                      <w:marTop w:val="0"/>
                      <w:marBottom w:val="0"/>
                      <w:divBdr>
                        <w:top w:val="none" w:sz="0" w:space="0" w:color="auto"/>
                        <w:left w:val="none" w:sz="0" w:space="0" w:color="auto"/>
                        <w:bottom w:val="none" w:sz="0" w:space="0" w:color="auto"/>
                        <w:right w:val="none" w:sz="0" w:space="0" w:color="auto"/>
                      </w:divBdr>
                    </w:div>
                    <w:div w:id="235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58326">
          <w:marLeft w:val="0"/>
          <w:marRight w:val="0"/>
          <w:marTop w:val="0"/>
          <w:marBottom w:val="0"/>
          <w:divBdr>
            <w:top w:val="none" w:sz="0" w:space="0" w:color="auto"/>
            <w:left w:val="none" w:sz="0" w:space="0" w:color="auto"/>
            <w:bottom w:val="none" w:sz="0" w:space="0" w:color="auto"/>
            <w:right w:val="none" w:sz="0" w:space="0" w:color="auto"/>
          </w:divBdr>
        </w:div>
        <w:div w:id="1772510265">
          <w:marLeft w:val="0"/>
          <w:marRight w:val="0"/>
          <w:marTop w:val="0"/>
          <w:marBottom w:val="0"/>
          <w:divBdr>
            <w:top w:val="none" w:sz="0" w:space="0" w:color="auto"/>
            <w:left w:val="none" w:sz="0" w:space="0" w:color="auto"/>
            <w:bottom w:val="none" w:sz="0" w:space="0" w:color="auto"/>
            <w:right w:val="none" w:sz="0" w:space="0" w:color="auto"/>
          </w:divBdr>
        </w:div>
        <w:div w:id="143937815">
          <w:marLeft w:val="0"/>
          <w:marRight w:val="0"/>
          <w:marTop w:val="0"/>
          <w:marBottom w:val="0"/>
          <w:divBdr>
            <w:top w:val="none" w:sz="0" w:space="0" w:color="auto"/>
            <w:left w:val="none" w:sz="0" w:space="0" w:color="auto"/>
            <w:bottom w:val="none" w:sz="0" w:space="0" w:color="auto"/>
            <w:right w:val="none" w:sz="0" w:space="0" w:color="auto"/>
          </w:divBdr>
        </w:div>
        <w:div w:id="308216475">
          <w:marLeft w:val="0"/>
          <w:marRight w:val="0"/>
          <w:marTop w:val="0"/>
          <w:marBottom w:val="0"/>
          <w:divBdr>
            <w:top w:val="none" w:sz="0" w:space="0" w:color="auto"/>
            <w:left w:val="none" w:sz="0" w:space="0" w:color="auto"/>
            <w:bottom w:val="none" w:sz="0" w:space="0" w:color="auto"/>
            <w:right w:val="none" w:sz="0" w:space="0" w:color="auto"/>
          </w:divBdr>
        </w:div>
        <w:div w:id="1094668933">
          <w:marLeft w:val="0"/>
          <w:marRight w:val="0"/>
          <w:marTop w:val="0"/>
          <w:marBottom w:val="0"/>
          <w:divBdr>
            <w:top w:val="none" w:sz="0" w:space="0" w:color="auto"/>
            <w:left w:val="none" w:sz="0" w:space="0" w:color="auto"/>
            <w:bottom w:val="none" w:sz="0" w:space="0" w:color="auto"/>
            <w:right w:val="none" w:sz="0" w:space="0" w:color="auto"/>
          </w:divBdr>
          <w:divsChild>
            <w:div w:id="32122040">
              <w:marLeft w:val="-75"/>
              <w:marRight w:val="0"/>
              <w:marTop w:val="30"/>
              <w:marBottom w:val="30"/>
              <w:divBdr>
                <w:top w:val="none" w:sz="0" w:space="0" w:color="auto"/>
                <w:left w:val="none" w:sz="0" w:space="0" w:color="auto"/>
                <w:bottom w:val="none" w:sz="0" w:space="0" w:color="auto"/>
                <w:right w:val="none" w:sz="0" w:space="0" w:color="auto"/>
              </w:divBdr>
              <w:divsChild>
                <w:div w:id="1255698952">
                  <w:marLeft w:val="0"/>
                  <w:marRight w:val="0"/>
                  <w:marTop w:val="0"/>
                  <w:marBottom w:val="0"/>
                  <w:divBdr>
                    <w:top w:val="none" w:sz="0" w:space="0" w:color="auto"/>
                    <w:left w:val="none" w:sz="0" w:space="0" w:color="auto"/>
                    <w:bottom w:val="none" w:sz="0" w:space="0" w:color="auto"/>
                    <w:right w:val="none" w:sz="0" w:space="0" w:color="auto"/>
                  </w:divBdr>
                  <w:divsChild>
                    <w:div w:id="1935354041">
                      <w:marLeft w:val="0"/>
                      <w:marRight w:val="0"/>
                      <w:marTop w:val="0"/>
                      <w:marBottom w:val="0"/>
                      <w:divBdr>
                        <w:top w:val="none" w:sz="0" w:space="0" w:color="auto"/>
                        <w:left w:val="none" w:sz="0" w:space="0" w:color="auto"/>
                        <w:bottom w:val="none" w:sz="0" w:space="0" w:color="auto"/>
                        <w:right w:val="none" w:sz="0" w:space="0" w:color="auto"/>
                      </w:divBdr>
                    </w:div>
                  </w:divsChild>
                </w:div>
                <w:div w:id="1783106405">
                  <w:marLeft w:val="0"/>
                  <w:marRight w:val="0"/>
                  <w:marTop w:val="0"/>
                  <w:marBottom w:val="0"/>
                  <w:divBdr>
                    <w:top w:val="none" w:sz="0" w:space="0" w:color="auto"/>
                    <w:left w:val="none" w:sz="0" w:space="0" w:color="auto"/>
                    <w:bottom w:val="none" w:sz="0" w:space="0" w:color="auto"/>
                    <w:right w:val="none" w:sz="0" w:space="0" w:color="auto"/>
                  </w:divBdr>
                  <w:divsChild>
                    <w:div w:id="1155758511">
                      <w:marLeft w:val="0"/>
                      <w:marRight w:val="0"/>
                      <w:marTop w:val="0"/>
                      <w:marBottom w:val="0"/>
                      <w:divBdr>
                        <w:top w:val="none" w:sz="0" w:space="0" w:color="auto"/>
                        <w:left w:val="none" w:sz="0" w:space="0" w:color="auto"/>
                        <w:bottom w:val="none" w:sz="0" w:space="0" w:color="auto"/>
                        <w:right w:val="none" w:sz="0" w:space="0" w:color="auto"/>
                      </w:divBdr>
                    </w:div>
                  </w:divsChild>
                </w:div>
                <w:div w:id="639112144">
                  <w:marLeft w:val="0"/>
                  <w:marRight w:val="0"/>
                  <w:marTop w:val="0"/>
                  <w:marBottom w:val="0"/>
                  <w:divBdr>
                    <w:top w:val="none" w:sz="0" w:space="0" w:color="auto"/>
                    <w:left w:val="none" w:sz="0" w:space="0" w:color="auto"/>
                    <w:bottom w:val="none" w:sz="0" w:space="0" w:color="auto"/>
                    <w:right w:val="none" w:sz="0" w:space="0" w:color="auto"/>
                  </w:divBdr>
                  <w:divsChild>
                    <w:div w:id="883567823">
                      <w:marLeft w:val="0"/>
                      <w:marRight w:val="0"/>
                      <w:marTop w:val="0"/>
                      <w:marBottom w:val="0"/>
                      <w:divBdr>
                        <w:top w:val="none" w:sz="0" w:space="0" w:color="auto"/>
                        <w:left w:val="none" w:sz="0" w:space="0" w:color="auto"/>
                        <w:bottom w:val="none" w:sz="0" w:space="0" w:color="auto"/>
                        <w:right w:val="none" w:sz="0" w:space="0" w:color="auto"/>
                      </w:divBdr>
                    </w:div>
                  </w:divsChild>
                </w:div>
                <w:div w:id="248195852">
                  <w:marLeft w:val="0"/>
                  <w:marRight w:val="0"/>
                  <w:marTop w:val="0"/>
                  <w:marBottom w:val="0"/>
                  <w:divBdr>
                    <w:top w:val="none" w:sz="0" w:space="0" w:color="auto"/>
                    <w:left w:val="none" w:sz="0" w:space="0" w:color="auto"/>
                    <w:bottom w:val="none" w:sz="0" w:space="0" w:color="auto"/>
                    <w:right w:val="none" w:sz="0" w:space="0" w:color="auto"/>
                  </w:divBdr>
                  <w:divsChild>
                    <w:div w:id="551573620">
                      <w:marLeft w:val="0"/>
                      <w:marRight w:val="0"/>
                      <w:marTop w:val="0"/>
                      <w:marBottom w:val="0"/>
                      <w:divBdr>
                        <w:top w:val="none" w:sz="0" w:space="0" w:color="auto"/>
                        <w:left w:val="none" w:sz="0" w:space="0" w:color="auto"/>
                        <w:bottom w:val="none" w:sz="0" w:space="0" w:color="auto"/>
                        <w:right w:val="none" w:sz="0" w:space="0" w:color="auto"/>
                      </w:divBdr>
                    </w:div>
                  </w:divsChild>
                </w:div>
                <w:div w:id="187379986">
                  <w:marLeft w:val="0"/>
                  <w:marRight w:val="0"/>
                  <w:marTop w:val="0"/>
                  <w:marBottom w:val="0"/>
                  <w:divBdr>
                    <w:top w:val="none" w:sz="0" w:space="0" w:color="auto"/>
                    <w:left w:val="none" w:sz="0" w:space="0" w:color="auto"/>
                    <w:bottom w:val="none" w:sz="0" w:space="0" w:color="auto"/>
                    <w:right w:val="none" w:sz="0" w:space="0" w:color="auto"/>
                  </w:divBdr>
                  <w:divsChild>
                    <w:div w:id="2044791489">
                      <w:marLeft w:val="0"/>
                      <w:marRight w:val="0"/>
                      <w:marTop w:val="0"/>
                      <w:marBottom w:val="0"/>
                      <w:divBdr>
                        <w:top w:val="none" w:sz="0" w:space="0" w:color="auto"/>
                        <w:left w:val="none" w:sz="0" w:space="0" w:color="auto"/>
                        <w:bottom w:val="none" w:sz="0" w:space="0" w:color="auto"/>
                        <w:right w:val="none" w:sz="0" w:space="0" w:color="auto"/>
                      </w:divBdr>
                    </w:div>
                  </w:divsChild>
                </w:div>
                <w:div w:id="470756786">
                  <w:marLeft w:val="0"/>
                  <w:marRight w:val="0"/>
                  <w:marTop w:val="0"/>
                  <w:marBottom w:val="0"/>
                  <w:divBdr>
                    <w:top w:val="none" w:sz="0" w:space="0" w:color="auto"/>
                    <w:left w:val="none" w:sz="0" w:space="0" w:color="auto"/>
                    <w:bottom w:val="none" w:sz="0" w:space="0" w:color="auto"/>
                    <w:right w:val="none" w:sz="0" w:space="0" w:color="auto"/>
                  </w:divBdr>
                  <w:divsChild>
                    <w:div w:id="509371133">
                      <w:marLeft w:val="0"/>
                      <w:marRight w:val="0"/>
                      <w:marTop w:val="0"/>
                      <w:marBottom w:val="0"/>
                      <w:divBdr>
                        <w:top w:val="none" w:sz="0" w:space="0" w:color="auto"/>
                        <w:left w:val="none" w:sz="0" w:space="0" w:color="auto"/>
                        <w:bottom w:val="none" w:sz="0" w:space="0" w:color="auto"/>
                        <w:right w:val="none" w:sz="0" w:space="0" w:color="auto"/>
                      </w:divBdr>
                    </w:div>
                  </w:divsChild>
                </w:div>
                <w:div w:id="522596646">
                  <w:marLeft w:val="0"/>
                  <w:marRight w:val="0"/>
                  <w:marTop w:val="0"/>
                  <w:marBottom w:val="0"/>
                  <w:divBdr>
                    <w:top w:val="none" w:sz="0" w:space="0" w:color="auto"/>
                    <w:left w:val="none" w:sz="0" w:space="0" w:color="auto"/>
                    <w:bottom w:val="none" w:sz="0" w:space="0" w:color="auto"/>
                    <w:right w:val="none" w:sz="0" w:space="0" w:color="auto"/>
                  </w:divBdr>
                  <w:divsChild>
                    <w:div w:id="557857750">
                      <w:marLeft w:val="0"/>
                      <w:marRight w:val="0"/>
                      <w:marTop w:val="0"/>
                      <w:marBottom w:val="0"/>
                      <w:divBdr>
                        <w:top w:val="none" w:sz="0" w:space="0" w:color="auto"/>
                        <w:left w:val="none" w:sz="0" w:space="0" w:color="auto"/>
                        <w:bottom w:val="none" w:sz="0" w:space="0" w:color="auto"/>
                        <w:right w:val="none" w:sz="0" w:space="0" w:color="auto"/>
                      </w:divBdr>
                    </w:div>
                  </w:divsChild>
                </w:div>
                <w:div w:id="1406997887">
                  <w:marLeft w:val="0"/>
                  <w:marRight w:val="0"/>
                  <w:marTop w:val="0"/>
                  <w:marBottom w:val="0"/>
                  <w:divBdr>
                    <w:top w:val="none" w:sz="0" w:space="0" w:color="auto"/>
                    <w:left w:val="none" w:sz="0" w:space="0" w:color="auto"/>
                    <w:bottom w:val="none" w:sz="0" w:space="0" w:color="auto"/>
                    <w:right w:val="none" w:sz="0" w:space="0" w:color="auto"/>
                  </w:divBdr>
                  <w:divsChild>
                    <w:div w:id="263266141">
                      <w:marLeft w:val="0"/>
                      <w:marRight w:val="0"/>
                      <w:marTop w:val="0"/>
                      <w:marBottom w:val="0"/>
                      <w:divBdr>
                        <w:top w:val="none" w:sz="0" w:space="0" w:color="auto"/>
                        <w:left w:val="none" w:sz="0" w:space="0" w:color="auto"/>
                        <w:bottom w:val="none" w:sz="0" w:space="0" w:color="auto"/>
                        <w:right w:val="none" w:sz="0" w:space="0" w:color="auto"/>
                      </w:divBdr>
                    </w:div>
                  </w:divsChild>
                </w:div>
                <w:div w:id="1074162855">
                  <w:marLeft w:val="0"/>
                  <w:marRight w:val="0"/>
                  <w:marTop w:val="0"/>
                  <w:marBottom w:val="0"/>
                  <w:divBdr>
                    <w:top w:val="none" w:sz="0" w:space="0" w:color="auto"/>
                    <w:left w:val="none" w:sz="0" w:space="0" w:color="auto"/>
                    <w:bottom w:val="none" w:sz="0" w:space="0" w:color="auto"/>
                    <w:right w:val="none" w:sz="0" w:space="0" w:color="auto"/>
                  </w:divBdr>
                  <w:divsChild>
                    <w:div w:id="989753443">
                      <w:marLeft w:val="0"/>
                      <w:marRight w:val="0"/>
                      <w:marTop w:val="0"/>
                      <w:marBottom w:val="0"/>
                      <w:divBdr>
                        <w:top w:val="none" w:sz="0" w:space="0" w:color="auto"/>
                        <w:left w:val="none" w:sz="0" w:space="0" w:color="auto"/>
                        <w:bottom w:val="none" w:sz="0" w:space="0" w:color="auto"/>
                        <w:right w:val="none" w:sz="0" w:space="0" w:color="auto"/>
                      </w:divBdr>
                    </w:div>
                  </w:divsChild>
                </w:div>
                <w:div w:id="197400801">
                  <w:marLeft w:val="0"/>
                  <w:marRight w:val="0"/>
                  <w:marTop w:val="0"/>
                  <w:marBottom w:val="0"/>
                  <w:divBdr>
                    <w:top w:val="none" w:sz="0" w:space="0" w:color="auto"/>
                    <w:left w:val="none" w:sz="0" w:space="0" w:color="auto"/>
                    <w:bottom w:val="none" w:sz="0" w:space="0" w:color="auto"/>
                    <w:right w:val="none" w:sz="0" w:space="0" w:color="auto"/>
                  </w:divBdr>
                  <w:divsChild>
                    <w:div w:id="1545752608">
                      <w:marLeft w:val="0"/>
                      <w:marRight w:val="0"/>
                      <w:marTop w:val="0"/>
                      <w:marBottom w:val="0"/>
                      <w:divBdr>
                        <w:top w:val="none" w:sz="0" w:space="0" w:color="auto"/>
                        <w:left w:val="none" w:sz="0" w:space="0" w:color="auto"/>
                        <w:bottom w:val="none" w:sz="0" w:space="0" w:color="auto"/>
                        <w:right w:val="none" w:sz="0" w:space="0" w:color="auto"/>
                      </w:divBdr>
                    </w:div>
                  </w:divsChild>
                </w:div>
                <w:div w:id="1728802517">
                  <w:marLeft w:val="0"/>
                  <w:marRight w:val="0"/>
                  <w:marTop w:val="0"/>
                  <w:marBottom w:val="0"/>
                  <w:divBdr>
                    <w:top w:val="none" w:sz="0" w:space="0" w:color="auto"/>
                    <w:left w:val="none" w:sz="0" w:space="0" w:color="auto"/>
                    <w:bottom w:val="none" w:sz="0" w:space="0" w:color="auto"/>
                    <w:right w:val="none" w:sz="0" w:space="0" w:color="auto"/>
                  </w:divBdr>
                  <w:divsChild>
                    <w:div w:id="2113670121">
                      <w:marLeft w:val="0"/>
                      <w:marRight w:val="0"/>
                      <w:marTop w:val="0"/>
                      <w:marBottom w:val="0"/>
                      <w:divBdr>
                        <w:top w:val="none" w:sz="0" w:space="0" w:color="auto"/>
                        <w:left w:val="none" w:sz="0" w:space="0" w:color="auto"/>
                        <w:bottom w:val="none" w:sz="0" w:space="0" w:color="auto"/>
                        <w:right w:val="none" w:sz="0" w:space="0" w:color="auto"/>
                      </w:divBdr>
                    </w:div>
                  </w:divsChild>
                </w:div>
                <w:div w:id="1937859539">
                  <w:marLeft w:val="0"/>
                  <w:marRight w:val="0"/>
                  <w:marTop w:val="0"/>
                  <w:marBottom w:val="0"/>
                  <w:divBdr>
                    <w:top w:val="none" w:sz="0" w:space="0" w:color="auto"/>
                    <w:left w:val="none" w:sz="0" w:space="0" w:color="auto"/>
                    <w:bottom w:val="none" w:sz="0" w:space="0" w:color="auto"/>
                    <w:right w:val="none" w:sz="0" w:space="0" w:color="auto"/>
                  </w:divBdr>
                  <w:divsChild>
                    <w:div w:id="293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6951">
          <w:marLeft w:val="0"/>
          <w:marRight w:val="0"/>
          <w:marTop w:val="0"/>
          <w:marBottom w:val="0"/>
          <w:divBdr>
            <w:top w:val="none" w:sz="0" w:space="0" w:color="auto"/>
            <w:left w:val="none" w:sz="0" w:space="0" w:color="auto"/>
            <w:bottom w:val="none" w:sz="0" w:space="0" w:color="auto"/>
            <w:right w:val="none" w:sz="0" w:space="0" w:color="auto"/>
          </w:divBdr>
        </w:div>
        <w:div w:id="1816070955">
          <w:marLeft w:val="0"/>
          <w:marRight w:val="0"/>
          <w:marTop w:val="0"/>
          <w:marBottom w:val="0"/>
          <w:divBdr>
            <w:top w:val="none" w:sz="0" w:space="0" w:color="auto"/>
            <w:left w:val="none" w:sz="0" w:space="0" w:color="auto"/>
            <w:bottom w:val="none" w:sz="0" w:space="0" w:color="auto"/>
            <w:right w:val="none" w:sz="0" w:space="0" w:color="auto"/>
          </w:divBdr>
          <w:divsChild>
            <w:div w:id="799617197">
              <w:marLeft w:val="-75"/>
              <w:marRight w:val="0"/>
              <w:marTop w:val="30"/>
              <w:marBottom w:val="30"/>
              <w:divBdr>
                <w:top w:val="none" w:sz="0" w:space="0" w:color="auto"/>
                <w:left w:val="none" w:sz="0" w:space="0" w:color="auto"/>
                <w:bottom w:val="none" w:sz="0" w:space="0" w:color="auto"/>
                <w:right w:val="none" w:sz="0" w:space="0" w:color="auto"/>
              </w:divBdr>
              <w:divsChild>
                <w:div w:id="605695064">
                  <w:marLeft w:val="0"/>
                  <w:marRight w:val="0"/>
                  <w:marTop w:val="0"/>
                  <w:marBottom w:val="0"/>
                  <w:divBdr>
                    <w:top w:val="none" w:sz="0" w:space="0" w:color="auto"/>
                    <w:left w:val="none" w:sz="0" w:space="0" w:color="auto"/>
                    <w:bottom w:val="none" w:sz="0" w:space="0" w:color="auto"/>
                    <w:right w:val="none" w:sz="0" w:space="0" w:color="auto"/>
                  </w:divBdr>
                  <w:divsChild>
                    <w:div w:id="1372262208">
                      <w:marLeft w:val="0"/>
                      <w:marRight w:val="0"/>
                      <w:marTop w:val="0"/>
                      <w:marBottom w:val="0"/>
                      <w:divBdr>
                        <w:top w:val="none" w:sz="0" w:space="0" w:color="auto"/>
                        <w:left w:val="none" w:sz="0" w:space="0" w:color="auto"/>
                        <w:bottom w:val="none" w:sz="0" w:space="0" w:color="auto"/>
                        <w:right w:val="none" w:sz="0" w:space="0" w:color="auto"/>
                      </w:divBdr>
                    </w:div>
                  </w:divsChild>
                </w:div>
                <w:div w:id="996766223">
                  <w:marLeft w:val="0"/>
                  <w:marRight w:val="0"/>
                  <w:marTop w:val="0"/>
                  <w:marBottom w:val="0"/>
                  <w:divBdr>
                    <w:top w:val="none" w:sz="0" w:space="0" w:color="auto"/>
                    <w:left w:val="none" w:sz="0" w:space="0" w:color="auto"/>
                    <w:bottom w:val="none" w:sz="0" w:space="0" w:color="auto"/>
                    <w:right w:val="none" w:sz="0" w:space="0" w:color="auto"/>
                  </w:divBdr>
                  <w:divsChild>
                    <w:div w:id="1381631061">
                      <w:marLeft w:val="0"/>
                      <w:marRight w:val="0"/>
                      <w:marTop w:val="0"/>
                      <w:marBottom w:val="0"/>
                      <w:divBdr>
                        <w:top w:val="none" w:sz="0" w:space="0" w:color="auto"/>
                        <w:left w:val="none" w:sz="0" w:space="0" w:color="auto"/>
                        <w:bottom w:val="none" w:sz="0" w:space="0" w:color="auto"/>
                        <w:right w:val="none" w:sz="0" w:space="0" w:color="auto"/>
                      </w:divBdr>
                    </w:div>
                  </w:divsChild>
                </w:div>
                <w:div w:id="1813055332">
                  <w:marLeft w:val="0"/>
                  <w:marRight w:val="0"/>
                  <w:marTop w:val="0"/>
                  <w:marBottom w:val="0"/>
                  <w:divBdr>
                    <w:top w:val="none" w:sz="0" w:space="0" w:color="auto"/>
                    <w:left w:val="none" w:sz="0" w:space="0" w:color="auto"/>
                    <w:bottom w:val="none" w:sz="0" w:space="0" w:color="auto"/>
                    <w:right w:val="none" w:sz="0" w:space="0" w:color="auto"/>
                  </w:divBdr>
                  <w:divsChild>
                    <w:div w:id="1241870774">
                      <w:marLeft w:val="0"/>
                      <w:marRight w:val="0"/>
                      <w:marTop w:val="0"/>
                      <w:marBottom w:val="0"/>
                      <w:divBdr>
                        <w:top w:val="none" w:sz="0" w:space="0" w:color="auto"/>
                        <w:left w:val="none" w:sz="0" w:space="0" w:color="auto"/>
                        <w:bottom w:val="none" w:sz="0" w:space="0" w:color="auto"/>
                        <w:right w:val="none" w:sz="0" w:space="0" w:color="auto"/>
                      </w:divBdr>
                    </w:div>
                  </w:divsChild>
                </w:div>
                <w:div w:id="993878985">
                  <w:marLeft w:val="0"/>
                  <w:marRight w:val="0"/>
                  <w:marTop w:val="0"/>
                  <w:marBottom w:val="0"/>
                  <w:divBdr>
                    <w:top w:val="none" w:sz="0" w:space="0" w:color="auto"/>
                    <w:left w:val="none" w:sz="0" w:space="0" w:color="auto"/>
                    <w:bottom w:val="none" w:sz="0" w:space="0" w:color="auto"/>
                    <w:right w:val="none" w:sz="0" w:space="0" w:color="auto"/>
                  </w:divBdr>
                  <w:divsChild>
                    <w:div w:id="381681725">
                      <w:marLeft w:val="0"/>
                      <w:marRight w:val="0"/>
                      <w:marTop w:val="0"/>
                      <w:marBottom w:val="0"/>
                      <w:divBdr>
                        <w:top w:val="none" w:sz="0" w:space="0" w:color="auto"/>
                        <w:left w:val="none" w:sz="0" w:space="0" w:color="auto"/>
                        <w:bottom w:val="none" w:sz="0" w:space="0" w:color="auto"/>
                        <w:right w:val="none" w:sz="0" w:space="0" w:color="auto"/>
                      </w:divBdr>
                    </w:div>
                  </w:divsChild>
                </w:div>
                <w:div w:id="192619711">
                  <w:marLeft w:val="0"/>
                  <w:marRight w:val="0"/>
                  <w:marTop w:val="0"/>
                  <w:marBottom w:val="0"/>
                  <w:divBdr>
                    <w:top w:val="none" w:sz="0" w:space="0" w:color="auto"/>
                    <w:left w:val="none" w:sz="0" w:space="0" w:color="auto"/>
                    <w:bottom w:val="none" w:sz="0" w:space="0" w:color="auto"/>
                    <w:right w:val="none" w:sz="0" w:space="0" w:color="auto"/>
                  </w:divBdr>
                  <w:divsChild>
                    <w:div w:id="687949879">
                      <w:marLeft w:val="0"/>
                      <w:marRight w:val="0"/>
                      <w:marTop w:val="0"/>
                      <w:marBottom w:val="0"/>
                      <w:divBdr>
                        <w:top w:val="none" w:sz="0" w:space="0" w:color="auto"/>
                        <w:left w:val="none" w:sz="0" w:space="0" w:color="auto"/>
                        <w:bottom w:val="none" w:sz="0" w:space="0" w:color="auto"/>
                        <w:right w:val="none" w:sz="0" w:space="0" w:color="auto"/>
                      </w:divBdr>
                    </w:div>
                  </w:divsChild>
                </w:div>
                <w:div w:id="1567570255">
                  <w:marLeft w:val="0"/>
                  <w:marRight w:val="0"/>
                  <w:marTop w:val="0"/>
                  <w:marBottom w:val="0"/>
                  <w:divBdr>
                    <w:top w:val="none" w:sz="0" w:space="0" w:color="auto"/>
                    <w:left w:val="none" w:sz="0" w:space="0" w:color="auto"/>
                    <w:bottom w:val="none" w:sz="0" w:space="0" w:color="auto"/>
                    <w:right w:val="none" w:sz="0" w:space="0" w:color="auto"/>
                  </w:divBdr>
                  <w:divsChild>
                    <w:div w:id="1357846822">
                      <w:marLeft w:val="0"/>
                      <w:marRight w:val="0"/>
                      <w:marTop w:val="0"/>
                      <w:marBottom w:val="0"/>
                      <w:divBdr>
                        <w:top w:val="none" w:sz="0" w:space="0" w:color="auto"/>
                        <w:left w:val="none" w:sz="0" w:space="0" w:color="auto"/>
                        <w:bottom w:val="none" w:sz="0" w:space="0" w:color="auto"/>
                        <w:right w:val="none" w:sz="0" w:space="0" w:color="auto"/>
                      </w:divBdr>
                    </w:div>
                  </w:divsChild>
                </w:div>
                <w:div w:id="1399207319">
                  <w:marLeft w:val="0"/>
                  <w:marRight w:val="0"/>
                  <w:marTop w:val="0"/>
                  <w:marBottom w:val="0"/>
                  <w:divBdr>
                    <w:top w:val="none" w:sz="0" w:space="0" w:color="auto"/>
                    <w:left w:val="none" w:sz="0" w:space="0" w:color="auto"/>
                    <w:bottom w:val="none" w:sz="0" w:space="0" w:color="auto"/>
                    <w:right w:val="none" w:sz="0" w:space="0" w:color="auto"/>
                  </w:divBdr>
                  <w:divsChild>
                    <w:div w:id="906258311">
                      <w:marLeft w:val="0"/>
                      <w:marRight w:val="0"/>
                      <w:marTop w:val="0"/>
                      <w:marBottom w:val="0"/>
                      <w:divBdr>
                        <w:top w:val="none" w:sz="0" w:space="0" w:color="auto"/>
                        <w:left w:val="none" w:sz="0" w:space="0" w:color="auto"/>
                        <w:bottom w:val="none" w:sz="0" w:space="0" w:color="auto"/>
                        <w:right w:val="none" w:sz="0" w:space="0" w:color="auto"/>
                      </w:divBdr>
                    </w:div>
                  </w:divsChild>
                </w:div>
                <w:div w:id="117185302">
                  <w:marLeft w:val="0"/>
                  <w:marRight w:val="0"/>
                  <w:marTop w:val="0"/>
                  <w:marBottom w:val="0"/>
                  <w:divBdr>
                    <w:top w:val="none" w:sz="0" w:space="0" w:color="auto"/>
                    <w:left w:val="none" w:sz="0" w:space="0" w:color="auto"/>
                    <w:bottom w:val="none" w:sz="0" w:space="0" w:color="auto"/>
                    <w:right w:val="none" w:sz="0" w:space="0" w:color="auto"/>
                  </w:divBdr>
                  <w:divsChild>
                    <w:div w:id="1733500380">
                      <w:marLeft w:val="0"/>
                      <w:marRight w:val="0"/>
                      <w:marTop w:val="0"/>
                      <w:marBottom w:val="0"/>
                      <w:divBdr>
                        <w:top w:val="none" w:sz="0" w:space="0" w:color="auto"/>
                        <w:left w:val="none" w:sz="0" w:space="0" w:color="auto"/>
                        <w:bottom w:val="none" w:sz="0" w:space="0" w:color="auto"/>
                        <w:right w:val="none" w:sz="0" w:space="0" w:color="auto"/>
                      </w:divBdr>
                    </w:div>
                  </w:divsChild>
                </w:div>
                <w:div w:id="282268015">
                  <w:marLeft w:val="0"/>
                  <w:marRight w:val="0"/>
                  <w:marTop w:val="0"/>
                  <w:marBottom w:val="0"/>
                  <w:divBdr>
                    <w:top w:val="none" w:sz="0" w:space="0" w:color="auto"/>
                    <w:left w:val="none" w:sz="0" w:space="0" w:color="auto"/>
                    <w:bottom w:val="none" w:sz="0" w:space="0" w:color="auto"/>
                    <w:right w:val="none" w:sz="0" w:space="0" w:color="auto"/>
                  </w:divBdr>
                  <w:divsChild>
                    <w:div w:id="896281073">
                      <w:marLeft w:val="0"/>
                      <w:marRight w:val="0"/>
                      <w:marTop w:val="0"/>
                      <w:marBottom w:val="0"/>
                      <w:divBdr>
                        <w:top w:val="none" w:sz="0" w:space="0" w:color="auto"/>
                        <w:left w:val="none" w:sz="0" w:space="0" w:color="auto"/>
                        <w:bottom w:val="none" w:sz="0" w:space="0" w:color="auto"/>
                        <w:right w:val="none" w:sz="0" w:space="0" w:color="auto"/>
                      </w:divBdr>
                    </w:div>
                  </w:divsChild>
                </w:div>
                <w:div w:id="700789526">
                  <w:marLeft w:val="0"/>
                  <w:marRight w:val="0"/>
                  <w:marTop w:val="0"/>
                  <w:marBottom w:val="0"/>
                  <w:divBdr>
                    <w:top w:val="none" w:sz="0" w:space="0" w:color="auto"/>
                    <w:left w:val="none" w:sz="0" w:space="0" w:color="auto"/>
                    <w:bottom w:val="none" w:sz="0" w:space="0" w:color="auto"/>
                    <w:right w:val="none" w:sz="0" w:space="0" w:color="auto"/>
                  </w:divBdr>
                  <w:divsChild>
                    <w:div w:id="1620994296">
                      <w:marLeft w:val="0"/>
                      <w:marRight w:val="0"/>
                      <w:marTop w:val="0"/>
                      <w:marBottom w:val="0"/>
                      <w:divBdr>
                        <w:top w:val="none" w:sz="0" w:space="0" w:color="auto"/>
                        <w:left w:val="none" w:sz="0" w:space="0" w:color="auto"/>
                        <w:bottom w:val="none" w:sz="0" w:space="0" w:color="auto"/>
                        <w:right w:val="none" w:sz="0" w:space="0" w:color="auto"/>
                      </w:divBdr>
                    </w:div>
                  </w:divsChild>
                </w:div>
                <w:div w:id="620914647">
                  <w:marLeft w:val="0"/>
                  <w:marRight w:val="0"/>
                  <w:marTop w:val="0"/>
                  <w:marBottom w:val="0"/>
                  <w:divBdr>
                    <w:top w:val="none" w:sz="0" w:space="0" w:color="auto"/>
                    <w:left w:val="none" w:sz="0" w:space="0" w:color="auto"/>
                    <w:bottom w:val="none" w:sz="0" w:space="0" w:color="auto"/>
                    <w:right w:val="none" w:sz="0" w:space="0" w:color="auto"/>
                  </w:divBdr>
                  <w:divsChild>
                    <w:div w:id="1668245836">
                      <w:marLeft w:val="0"/>
                      <w:marRight w:val="0"/>
                      <w:marTop w:val="0"/>
                      <w:marBottom w:val="0"/>
                      <w:divBdr>
                        <w:top w:val="none" w:sz="0" w:space="0" w:color="auto"/>
                        <w:left w:val="none" w:sz="0" w:space="0" w:color="auto"/>
                        <w:bottom w:val="none" w:sz="0" w:space="0" w:color="auto"/>
                        <w:right w:val="none" w:sz="0" w:space="0" w:color="auto"/>
                      </w:divBdr>
                    </w:div>
                  </w:divsChild>
                </w:div>
                <w:div w:id="874856345">
                  <w:marLeft w:val="0"/>
                  <w:marRight w:val="0"/>
                  <w:marTop w:val="0"/>
                  <w:marBottom w:val="0"/>
                  <w:divBdr>
                    <w:top w:val="none" w:sz="0" w:space="0" w:color="auto"/>
                    <w:left w:val="none" w:sz="0" w:space="0" w:color="auto"/>
                    <w:bottom w:val="none" w:sz="0" w:space="0" w:color="auto"/>
                    <w:right w:val="none" w:sz="0" w:space="0" w:color="auto"/>
                  </w:divBdr>
                  <w:divsChild>
                    <w:div w:id="1182282176">
                      <w:marLeft w:val="0"/>
                      <w:marRight w:val="0"/>
                      <w:marTop w:val="0"/>
                      <w:marBottom w:val="0"/>
                      <w:divBdr>
                        <w:top w:val="none" w:sz="0" w:space="0" w:color="auto"/>
                        <w:left w:val="none" w:sz="0" w:space="0" w:color="auto"/>
                        <w:bottom w:val="none" w:sz="0" w:space="0" w:color="auto"/>
                        <w:right w:val="none" w:sz="0" w:space="0" w:color="auto"/>
                      </w:divBdr>
                    </w:div>
                  </w:divsChild>
                </w:div>
                <w:div w:id="1100880503">
                  <w:marLeft w:val="0"/>
                  <w:marRight w:val="0"/>
                  <w:marTop w:val="0"/>
                  <w:marBottom w:val="0"/>
                  <w:divBdr>
                    <w:top w:val="none" w:sz="0" w:space="0" w:color="auto"/>
                    <w:left w:val="none" w:sz="0" w:space="0" w:color="auto"/>
                    <w:bottom w:val="none" w:sz="0" w:space="0" w:color="auto"/>
                    <w:right w:val="none" w:sz="0" w:space="0" w:color="auto"/>
                  </w:divBdr>
                  <w:divsChild>
                    <w:div w:id="2099909652">
                      <w:marLeft w:val="0"/>
                      <w:marRight w:val="0"/>
                      <w:marTop w:val="0"/>
                      <w:marBottom w:val="0"/>
                      <w:divBdr>
                        <w:top w:val="none" w:sz="0" w:space="0" w:color="auto"/>
                        <w:left w:val="none" w:sz="0" w:space="0" w:color="auto"/>
                        <w:bottom w:val="none" w:sz="0" w:space="0" w:color="auto"/>
                        <w:right w:val="none" w:sz="0" w:space="0" w:color="auto"/>
                      </w:divBdr>
                    </w:div>
                  </w:divsChild>
                </w:div>
                <w:div w:id="2145343620">
                  <w:marLeft w:val="0"/>
                  <w:marRight w:val="0"/>
                  <w:marTop w:val="0"/>
                  <w:marBottom w:val="0"/>
                  <w:divBdr>
                    <w:top w:val="none" w:sz="0" w:space="0" w:color="auto"/>
                    <w:left w:val="none" w:sz="0" w:space="0" w:color="auto"/>
                    <w:bottom w:val="none" w:sz="0" w:space="0" w:color="auto"/>
                    <w:right w:val="none" w:sz="0" w:space="0" w:color="auto"/>
                  </w:divBdr>
                  <w:divsChild>
                    <w:div w:id="14012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355">
          <w:marLeft w:val="0"/>
          <w:marRight w:val="0"/>
          <w:marTop w:val="0"/>
          <w:marBottom w:val="0"/>
          <w:divBdr>
            <w:top w:val="none" w:sz="0" w:space="0" w:color="auto"/>
            <w:left w:val="none" w:sz="0" w:space="0" w:color="auto"/>
            <w:bottom w:val="none" w:sz="0" w:space="0" w:color="auto"/>
            <w:right w:val="none" w:sz="0" w:space="0" w:color="auto"/>
          </w:divBdr>
        </w:div>
        <w:div w:id="618415017">
          <w:marLeft w:val="0"/>
          <w:marRight w:val="0"/>
          <w:marTop w:val="0"/>
          <w:marBottom w:val="0"/>
          <w:divBdr>
            <w:top w:val="none" w:sz="0" w:space="0" w:color="auto"/>
            <w:left w:val="none" w:sz="0" w:space="0" w:color="auto"/>
            <w:bottom w:val="none" w:sz="0" w:space="0" w:color="auto"/>
            <w:right w:val="none" w:sz="0" w:space="0" w:color="auto"/>
          </w:divBdr>
        </w:div>
        <w:div w:id="1358431608">
          <w:marLeft w:val="0"/>
          <w:marRight w:val="0"/>
          <w:marTop w:val="0"/>
          <w:marBottom w:val="0"/>
          <w:divBdr>
            <w:top w:val="none" w:sz="0" w:space="0" w:color="auto"/>
            <w:left w:val="none" w:sz="0" w:space="0" w:color="auto"/>
            <w:bottom w:val="none" w:sz="0" w:space="0" w:color="auto"/>
            <w:right w:val="none" w:sz="0" w:space="0" w:color="auto"/>
          </w:divBdr>
        </w:div>
        <w:div w:id="1579558829">
          <w:marLeft w:val="0"/>
          <w:marRight w:val="0"/>
          <w:marTop w:val="0"/>
          <w:marBottom w:val="0"/>
          <w:divBdr>
            <w:top w:val="none" w:sz="0" w:space="0" w:color="auto"/>
            <w:left w:val="none" w:sz="0" w:space="0" w:color="auto"/>
            <w:bottom w:val="none" w:sz="0" w:space="0" w:color="auto"/>
            <w:right w:val="none" w:sz="0" w:space="0" w:color="auto"/>
          </w:divBdr>
        </w:div>
        <w:div w:id="777338677">
          <w:marLeft w:val="0"/>
          <w:marRight w:val="0"/>
          <w:marTop w:val="0"/>
          <w:marBottom w:val="0"/>
          <w:divBdr>
            <w:top w:val="none" w:sz="0" w:space="0" w:color="auto"/>
            <w:left w:val="none" w:sz="0" w:space="0" w:color="auto"/>
            <w:bottom w:val="none" w:sz="0" w:space="0" w:color="auto"/>
            <w:right w:val="none" w:sz="0" w:space="0" w:color="auto"/>
          </w:divBdr>
        </w:div>
        <w:div w:id="1599868612">
          <w:marLeft w:val="0"/>
          <w:marRight w:val="0"/>
          <w:marTop w:val="0"/>
          <w:marBottom w:val="0"/>
          <w:divBdr>
            <w:top w:val="none" w:sz="0" w:space="0" w:color="auto"/>
            <w:left w:val="none" w:sz="0" w:space="0" w:color="auto"/>
            <w:bottom w:val="none" w:sz="0" w:space="0" w:color="auto"/>
            <w:right w:val="none" w:sz="0" w:space="0" w:color="auto"/>
          </w:divBdr>
        </w:div>
        <w:div w:id="20399236">
          <w:marLeft w:val="0"/>
          <w:marRight w:val="0"/>
          <w:marTop w:val="0"/>
          <w:marBottom w:val="0"/>
          <w:divBdr>
            <w:top w:val="none" w:sz="0" w:space="0" w:color="auto"/>
            <w:left w:val="none" w:sz="0" w:space="0" w:color="auto"/>
            <w:bottom w:val="none" w:sz="0" w:space="0" w:color="auto"/>
            <w:right w:val="none" w:sz="0" w:space="0" w:color="auto"/>
          </w:divBdr>
        </w:div>
        <w:div w:id="413674770">
          <w:marLeft w:val="0"/>
          <w:marRight w:val="0"/>
          <w:marTop w:val="0"/>
          <w:marBottom w:val="0"/>
          <w:divBdr>
            <w:top w:val="none" w:sz="0" w:space="0" w:color="auto"/>
            <w:left w:val="none" w:sz="0" w:space="0" w:color="auto"/>
            <w:bottom w:val="none" w:sz="0" w:space="0" w:color="auto"/>
            <w:right w:val="none" w:sz="0" w:space="0" w:color="auto"/>
          </w:divBdr>
        </w:div>
        <w:div w:id="832454355">
          <w:marLeft w:val="0"/>
          <w:marRight w:val="0"/>
          <w:marTop w:val="0"/>
          <w:marBottom w:val="0"/>
          <w:divBdr>
            <w:top w:val="none" w:sz="0" w:space="0" w:color="auto"/>
            <w:left w:val="none" w:sz="0" w:space="0" w:color="auto"/>
            <w:bottom w:val="none" w:sz="0" w:space="0" w:color="auto"/>
            <w:right w:val="none" w:sz="0" w:space="0" w:color="auto"/>
          </w:divBdr>
        </w:div>
        <w:div w:id="1834103109">
          <w:marLeft w:val="0"/>
          <w:marRight w:val="0"/>
          <w:marTop w:val="0"/>
          <w:marBottom w:val="0"/>
          <w:divBdr>
            <w:top w:val="none" w:sz="0" w:space="0" w:color="auto"/>
            <w:left w:val="none" w:sz="0" w:space="0" w:color="auto"/>
            <w:bottom w:val="none" w:sz="0" w:space="0" w:color="auto"/>
            <w:right w:val="none" w:sz="0" w:space="0" w:color="auto"/>
          </w:divBdr>
          <w:divsChild>
            <w:div w:id="166868765">
              <w:marLeft w:val="-75"/>
              <w:marRight w:val="0"/>
              <w:marTop w:val="30"/>
              <w:marBottom w:val="30"/>
              <w:divBdr>
                <w:top w:val="none" w:sz="0" w:space="0" w:color="auto"/>
                <w:left w:val="none" w:sz="0" w:space="0" w:color="auto"/>
                <w:bottom w:val="none" w:sz="0" w:space="0" w:color="auto"/>
                <w:right w:val="none" w:sz="0" w:space="0" w:color="auto"/>
              </w:divBdr>
              <w:divsChild>
                <w:div w:id="925965055">
                  <w:marLeft w:val="0"/>
                  <w:marRight w:val="0"/>
                  <w:marTop w:val="0"/>
                  <w:marBottom w:val="0"/>
                  <w:divBdr>
                    <w:top w:val="none" w:sz="0" w:space="0" w:color="auto"/>
                    <w:left w:val="none" w:sz="0" w:space="0" w:color="auto"/>
                    <w:bottom w:val="none" w:sz="0" w:space="0" w:color="auto"/>
                    <w:right w:val="none" w:sz="0" w:space="0" w:color="auto"/>
                  </w:divBdr>
                  <w:divsChild>
                    <w:div w:id="1159879788">
                      <w:marLeft w:val="0"/>
                      <w:marRight w:val="0"/>
                      <w:marTop w:val="0"/>
                      <w:marBottom w:val="0"/>
                      <w:divBdr>
                        <w:top w:val="none" w:sz="0" w:space="0" w:color="auto"/>
                        <w:left w:val="none" w:sz="0" w:space="0" w:color="auto"/>
                        <w:bottom w:val="none" w:sz="0" w:space="0" w:color="auto"/>
                        <w:right w:val="none" w:sz="0" w:space="0" w:color="auto"/>
                      </w:divBdr>
                    </w:div>
                  </w:divsChild>
                </w:div>
                <w:div w:id="2008241809">
                  <w:marLeft w:val="0"/>
                  <w:marRight w:val="0"/>
                  <w:marTop w:val="0"/>
                  <w:marBottom w:val="0"/>
                  <w:divBdr>
                    <w:top w:val="none" w:sz="0" w:space="0" w:color="auto"/>
                    <w:left w:val="none" w:sz="0" w:space="0" w:color="auto"/>
                    <w:bottom w:val="none" w:sz="0" w:space="0" w:color="auto"/>
                    <w:right w:val="none" w:sz="0" w:space="0" w:color="auto"/>
                  </w:divBdr>
                  <w:divsChild>
                    <w:div w:id="830483889">
                      <w:marLeft w:val="0"/>
                      <w:marRight w:val="0"/>
                      <w:marTop w:val="0"/>
                      <w:marBottom w:val="0"/>
                      <w:divBdr>
                        <w:top w:val="none" w:sz="0" w:space="0" w:color="auto"/>
                        <w:left w:val="none" w:sz="0" w:space="0" w:color="auto"/>
                        <w:bottom w:val="none" w:sz="0" w:space="0" w:color="auto"/>
                        <w:right w:val="none" w:sz="0" w:space="0" w:color="auto"/>
                      </w:divBdr>
                    </w:div>
                  </w:divsChild>
                </w:div>
                <w:div w:id="1994214015">
                  <w:marLeft w:val="0"/>
                  <w:marRight w:val="0"/>
                  <w:marTop w:val="0"/>
                  <w:marBottom w:val="0"/>
                  <w:divBdr>
                    <w:top w:val="none" w:sz="0" w:space="0" w:color="auto"/>
                    <w:left w:val="none" w:sz="0" w:space="0" w:color="auto"/>
                    <w:bottom w:val="none" w:sz="0" w:space="0" w:color="auto"/>
                    <w:right w:val="none" w:sz="0" w:space="0" w:color="auto"/>
                  </w:divBdr>
                  <w:divsChild>
                    <w:div w:id="583299049">
                      <w:marLeft w:val="0"/>
                      <w:marRight w:val="0"/>
                      <w:marTop w:val="0"/>
                      <w:marBottom w:val="0"/>
                      <w:divBdr>
                        <w:top w:val="none" w:sz="0" w:space="0" w:color="auto"/>
                        <w:left w:val="none" w:sz="0" w:space="0" w:color="auto"/>
                        <w:bottom w:val="none" w:sz="0" w:space="0" w:color="auto"/>
                        <w:right w:val="none" w:sz="0" w:space="0" w:color="auto"/>
                      </w:divBdr>
                    </w:div>
                  </w:divsChild>
                </w:div>
                <w:div w:id="242689635">
                  <w:marLeft w:val="0"/>
                  <w:marRight w:val="0"/>
                  <w:marTop w:val="0"/>
                  <w:marBottom w:val="0"/>
                  <w:divBdr>
                    <w:top w:val="none" w:sz="0" w:space="0" w:color="auto"/>
                    <w:left w:val="none" w:sz="0" w:space="0" w:color="auto"/>
                    <w:bottom w:val="none" w:sz="0" w:space="0" w:color="auto"/>
                    <w:right w:val="none" w:sz="0" w:space="0" w:color="auto"/>
                  </w:divBdr>
                  <w:divsChild>
                    <w:div w:id="2041126347">
                      <w:marLeft w:val="0"/>
                      <w:marRight w:val="0"/>
                      <w:marTop w:val="0"/>
                      <w:marBottom w:val="0"/>
                      <w:divBdr>
                        <w:top w:val="none" w:sz="0" w:space="0" w:color="auto"/>
                        <w:left w:val="none" w:sz="0" w:space="0" w:color="auto"/>
                        <w:bottom w:val="none" w:sz="0" w:space="0" w:color="auto"/>
                        <w:right w:val="none" w:sz="0" w:space="0" w:color="auto"/>
                      </w:divBdr>
                    </w:div>
                    <w:div w:id="39718329">
                      <w:marLeft w:val="0"/>
                      <w:marRight w:val="0"/>
                      <w:marTop w:val="0"/>
                      <w:marBottom w:val="0"/>
                      <w:divBdr>
                        <w:top w:val="none" w:sz="0" w:space="0" w:color="auto"/>
                        <w:left w:val="none" w:sz="0" w:space="0" w:color="auto"/>
                        <w:bottom w:val="none" w:sz="0" w:space="0" w:color="auto"/>
                        <w:right w:val="none" w:sz="0" w:space="0" w:color="auto"/>
                      </w:divBdr>
                    </w:div>
                  </w:divsChild>
                </w:div>
                <w:div w:id="552544257">
                  <w:marLeft w:val="0"/>
                  <w:marRight w:val="0"/>
                  <w:marTop w:val="0"/>
                  <w:marBottom w:val="0"/>
                  <w:divBdr>
                    <w:top w:val="none" w:sz="0" w:space="0" w:color="auto"/>
                    <w:left w:val="none" w:sz="0" w:space="0" w:color="auto"/>
                    <w:bottom w:val="none" w:sz="0" w:space="0" w:color="auto"/>
                    <w:right w:val="none" w:sz="0" w:space="0" w:color="auto"/>
                  </w:divBdr>
                  <w:divsChild>
                    <w:div w:id="848526115">
                      <w:marLeft w:val="0"/>
                      <w:marRight w:val="0"/>
                      <w:marTop w:val="0"/>
                      <w:marBottom w:val="0"/>
                      <w:divBdr>
                        <w:top w:val="none" w:sz="0" w:space="0" w:color="auto"/>
                        <w:left w:val="none" w:sz="0" w:space="0" w:color="auto"/>
                        <w:bottom w:val="none" w:sz="0" w:space="0" w:color="auto"/>
                        <w:right w:val="none" w:sz="0" w:space="0" w:color="auto"/>
                      </w:divBdr>
                    </w:div>
                    <w:div w:id="425460460">
                      <w:marLeft w:val="0"/>
                      <w:marRight w:val="0"/>
                      <w:marTop w:val="0"/>
                      <w:marBottom w:val="0"/>
                      <w:divBdr>
                        <w:top w:val="none" w:sz="0" w:space="0" w:color="auto"/>
                        <w:left w:val="none" w:sz="0" w:space="0" w:color="auto"/>
                        <w:bottom w:val="none" w:sz="0" w:space="0" w:color="auto"/>
                        <w:right w:val="none" w:sz="0" w:space="0" w:color="auto"/>
                      </w:divBdr>
                    </w:div>
                  </w:divsChild>
                </w:div>
                <w:div w:id="1371295961">
                  <w:marLeft w:val="0"/>
                  <w:marRight w:val="0"/>
                  <w:marTop w:val="0"/>
                  <w:marBottom w:val="0"/>
                  <w:divBdr>
                    <w:top w:val="none" w:sz="0" w:space="0" w:color="auto"/>
                    <w:left w:val="none" w:sz="0" w:space="0" w:color="auto"/>
                    <w:bottom w:val="none" w:sz="0" w:space="0" w:color="auto"/>
                    <w:right w:val="none" w:sz="0" w:space="0" w:color="auto"/>
                  </w:divBdr>
                  <w:divsChild>
                    <w:div w:id="1405958050">
                      <w:marLeft w:val="0"/>
                      <w:marRight w:val="0"/>
                      <w:marTop w:val="0"/>
                      <w:marBottom w:val="0"/>
                      <w:divBdr>
                        <w:top w:val="none" w:sz="0" w:space="0" w:color="auto"/>
                        <w:left w:val="none" w:sz="0" w:space="0" w:color="auto"/>
                        <w:bottom w:val="none" w:sz="0" w:space="0" w:color="auto"/>
                        <w:right w:val="none" w:sz="0" w:space="0" w:color="auto"/>
                      </w:divBdr>
                    </w:div>
                    <w:div w:id="1521240061">
                      <w:marLeft w:val="0"/>
                      <w:marRight w:val="0"/>
                      <w:marTop w:val="0"/>
                      <w:marBottom w:val="0"/>
                      <w:divBdr>
                        <w:top w:val="none" w:sz="0" w:space="0" w:color="auto"/>
                        <w:left w:val="none" w:sz="0" w:space="0" w:color="auto"/>
                        <w:bottom w:val="none" w:sz="0" w:space="0" w:color="auto"/>
                        <w:right w:val="none" w:sz="0" w:space="0" w:color="auto"/>
                      </w:divBdr>
                    </w:div>
                  </w:divsChild>
                </w:div>
                <w:div w:id="696809201">
                  <w:marLeft w:val="0"/>
                  <w:marRight w:val="0"/>
                  <w:marTop w:val="0"/>
                  <w:marBottom w:val="0"/>
                  <w:divBdr>
                    <w:top w:val="none" w:sz="0" w:space="0" w:color="auto"/>
                    <w:left w:val="none" w:sz="0" w:space="0" w:color="auto"/>
                    <w:bottom w:val="none" w:sz="0" w:space="0" w:color="auto"/>
                    <w:right w:val="none" w:sz="0" w:space="0" w:color="auto"/>
                  </w:divBdr>
                  <w:divsChild>
                    <w:div w:id="628782273">
                      <w:marLeft w:val="0"/>
                      <w:marRight w:val="0"/>
                      <w:marTop w:val="0"/>
                      <w:marBottom w:val="0"/>
                      <w:divBdr>
                        <w:top w:val="none" w:sz="0" w:space="0" w:color="auto"/>
                        <w:left w:val="none" w:sz="0" w:space="0" w:color="auto"/>
                        <w:bottom w:val="none" w:sz="0" w:space="0" w:color="auto"/>
                        <w:right w:val="none" w:sz="0" w:space="0" w:color="auto"/>
                      </w:divBdr>
                    </w:div>
                  </w:divsChild>
                </w:div>
                <w:div w:id="770048544">
                  <w:marLeft w:val="0"/>
                  <w:marRight w:val="0"/>
                  <w:marTop w:val="0"/>
                  <w:marBottom w:val="0"/>
                  <w:divBdr>
                    <w:top w:val="none" w:sz="0" w:space="0" w:color="auto"/>
                    <w:left w:val="none" w:sz="0" w:space="0" w:color="auto"/>
                    <w:bottom w:val="none" w:sz="0" w:space="0" w:color="auto"/>
                    <w:right w:val="none" w:sz="0" w:space="0" w:color="auto"/>
                  </w:divBdr>
                  <w:divsChild>
                    <w:div w:id="773400177">
                      <w:marLeft w:val="0"/>
                      <w:marRight w:val="0"/>
                      <w:marTop w:val="0"/>
                      <w:marBottom w:val="0"/>
                      <w:divBdr>
                        <w:top w:val="none" w:sz="0" w:space="0" w:color="auto"/>
                        <w:left w:val="none" w:sz="0" w:space="0" w:color="auto"/>
                        <w:bottom w:val="none" w:sz="0" w:space="0" w:color="auto"/>
                        <w:right w:val="none" w:sz="0" w:space="0" w:color="auto"/>
                      </w:divBdr>
                    </w:div>
                    <w:div w:id="1074548517">
                      <w:marLeft w:val="0"/>
                      <w:marRight w:val="0"/>
                      <w:marTop w:val="0"/>
                      <w:marBottom w:val="0"/>
                      <w:divBdr>
                        <w:top w:val="none" w:sz="0" w:space="0" w:color="auto"/>
                        <w:left w:val="none" w:sz="0" w:space="0" w:color="auto"/>
                        <w:bottom w:val="none" w:sz="0" w:space="0" w:color="auto"/>
                        <w:right w:val="none" w:sz="0" w:space="0" w:color="auto"/>
                      </w:divBdr>
                    </w:div>
                    <w:div w:id="1262907775">
                      <w:marLeft w:val="0"/>
                      <w:marRight w:val="0"/>
                      <w:marTop w:val="0"/>
                      <w:marBottom w:val="0"/>
                      <w:divBdr>
                        <w:top w:val="none" w:sz="0" w:space="0" w:color="auto"/>
                        <w:left w:val="none" w:sz="0" w:space="0" w:color="auto"/>
                        <w:bottom w:val="none" w:sz="0" w:space="0" w:color="auto"/>
                        <w:right w:val="none" w:sz="0" w:space="0" w:color="auto"/>
                      </w:divBdr>
                    </w:div>
                  </w:divsChild>
                </w:div>
                <w:div w:id="362677054">
                  <w:marLeft w:val="0"/>
                  <w:marRight w:val="0"/>
                  <w:marTop w:val="0"/>
                  <w:marBottom w:val="0"/>
                  <w:divBdr>
                    <w:top w:val="none" w:sz="0" w:space="0" w:color="auto"/>
                    <w:left w:val="none" w:sz="0" w:space="0" w:color="auto"/>
                    <w:bottom w:val="none" w:sz="0" w:space="0" w:color="auto"/>
                    <w:right w:val="none" w:sz="0" w:space="0" w:color="auto"/>
                  </w:divBdr>
                  <w:divsChild>
                    <w:div w:id="328482003">
                      <w:marLeft w:val="0"/>
                      <w:marRight w:val="0"/>
                      <w:marTop w:val="0"/>
                      <w:marBottom w:val="0"/>
                      <w:divBdr>
                        <w:top w:val="none" w:sz="0" w:space="0" w:color="auto"/>
                        <w:left w:val="none" w:sz="0" w:space="0" w:color="auto"/>
                        <w:bottom w:val="none" w:sz="0" w:space="0" w:color="auto"/>
                        <w:right w:val="none" w:sz="0" w:space="0" w:color="auto"/>
                      </w:divBdr>
                    </w:div>
                  </w:divsChild>
                </w:div>
                <w:div w:id="994065869">
                  <w:marLeft w:val="0"/>
                  <w:marRight w:val="0"/>
                  <w:marTop w:val="0"/>
                  <w:marBottom w:val="0"/>
                  <w:divBdr>
                    <w:top w:val="none" w:sz="0" w:space="0" w:color="auto"/>
                    <w:left w:val="none" w:sz="0" w:space="0" w:color="auto"/>
                    <w:bottom w:val="none" w:sz="0" w:space="0" w:color="auto"/>
                    <w:right w:val="none" w:sz="0" w:space="0" w:color="auto"/>
                  </w:divBdr>
                  <w:divsChild>
                    <w:div w:id="1605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1897">
          <w:marLeft w:val="0"/>
          <w:marRight w:val="0"/>
          <w:marTop w:val="0"/>
          <w:marBottom w:val="0"/>
          <w:divBdr>
            <w:top w:val="none" w:sz="0" w:space="0" w:color="auto"/>
            <w:left w:val="none" w:sz="0" w:space="0" w:color="auto"/>
            <w:bottom w:val="none" w:sz="0" w:space="0" w:color="auto"/>
            <w:right w:val="none" w:sz="0" w:space="0" w:color="auto"/>
          </w:divBdr>
        </w:div>
        <w:div w:id="473714090">
          <w:marLeft w:val="0"/>
          <w:marRight w:val="0"/>
          <w:marTop w:val="0"/>
          <w:marBottom w:val="0"/>
          <w:divBdr>
            <w:top w:val="none" w:sz="0" w:space="0" w:color="auto"/>
            <w:left w:val="none" w:sz="0" w:space="0" w:color="auto"/>
            <w:bottom w:val="none" w:sz="0" w:space="0" w:color="auto"/>
            <w:right w:val="none" w:sz="0" w:space="0" w:color="auto"/>
          </w:divBdr>
        </w:div>
        <w:div w:id="568931099">
          <w:marLeft w:val="0"/>
          <w:marRight w:val="0"/>
          <w:marTop w:val="0"/>
          <w:marBottom w:val="0"/>
          <w:divBdr>
            <w:top w:val="none" w:sz="0" w:space="0" w:color="auto"/>
            <w:left w:val="none" w:sz="0" w:space="0" w:color="auto"/>
            <w:bottom w:val="none" w:sz="0" w:space="0" w:color="auto"/>
            <w:right w:val="none" w:sz="0" w:space="0" w:color="auto"/>
          </w:divBdr>
        </w:div>
        <w:div w:id="584652193">
          <w:marLeft w:val="0"/>
          <w:marRight w:val="0"/>
          <w:marTop w:val="0"/>
          <w:marBottom w:val="0"/>
          <w:divBdr>
            <w:top w:val="none" w:sz="0" w:space="0" w:color="auto"/>
            <w:left w:val="none" w:sz="0" w:space="0" w:color="auto"/>
            <w:bottom w:val="none" w:sz="0" w:space="0" w:color="auto"/>
            <w:right w:val="none" w:sz="0" w:space="0" w:color="auto"/>
          </w:divBdr>
        </w:div>
        <w:div w:id="1517310627">
          <w:marLeft w:val="0"/>
          <w:marRight w:val="0"/>
          <w:marTop w:val="0"/>
          <w:marBottom w:val="0"/>
          <w:divBdr>
            <w:top w:val="none" w:sz="0" w:space="0" w:color="auto"/>
            <w:left w:val="none" w:sz="0" w:space="0" w:color="auto"/>
            <w:bottom w:val="none" w:sz="0" w:space="0" w:color="auto"/>
            <w:right w:val="none" w:sz="0" w:space="0" w:color="auto"/>
          </w:divBdr>
        </w:div>
        <w:div w:id="130829845">
          <w:marLeft w:val="0"/>
          <w:marRight w:val="0"/>
          <w:marTop w:val="0"/>
          <w:marBottom w:val="0"/>
          <w:divBdr>
            <w:top w:val="none" w:sz="0" w:space="0" w:color="auto"/>
            <w:left w:val="none" w:sz="0" w:space="0" w:color="auto"/>
            <w:bottom w:val="none" w:sz="0" w:space="0" w:color="auto"/>
            <w:right w:val="none" w:sz="0" w:space="0" w:color="auto"/>
          </w:divBdr>
          <w:divsChild>
            <w:div w:id="1514300734">
              <w:marLeft w:val="0"/>
              <w:marRight w:val="0"/>
              <w:marTop w:val="0"/>
              <w:marBottom w:val="0"/>
              <w:divBdr>
                <w:top w:val="none" w:sz="0" w:space="0" w:color="auto"/>
                <w:left w:val="none" w:sz="0" w:space="0" w:color="auto"/>
                <w:bottom w:val="none" w:sz="0" w:space="0" w:color="auto"/>
                <w:right w:val="none" w:sz="0" w:space="0" w:color="auto"/>
              </w:divBdr>
            </w:div>
            <w:div w:id="621497647">
              <w:marLeft w:val="0"/>
              <w:marRight w:val="0"/>
              <w:marTop w:val="0"/>
              <w:marBottom w:val="0"/>
              <w:divBdr>
                <w:top w:val="none" w:sz="0" w:space="0" w:color="auto"/>
                <w:left w:val="none" w:sz="0" w:space="0" w:color="auto"/>
                <w:bottom w:val="none" w:sz="0" w:space="0" w:color="auto"/>
                <w:right w:val="none" w:sz="0" w:space="0" w:color="auto"/>
              </w:divBdr>
            </w:div>
            <w:div w:id="879515184">
              <w:marLeft w:val="0"/>
              <w:marRight w:val="0"/>
              <w:marTop w:val="0"/>
              <w:marBottom w:val="0"/>
              <w:divBdr>
                <w:top w:val="none" w:sz="0" w:space="0" w:color="auto"/>
                <w:left w:val="none" w:sz="0" w:space="0" w:color="auto"/>
                <w:bottom w:val="none" w:sz="0" w:space="0" w:color="auto"/>
                <w:right w:val="none" w:sz="0" w:space="0" w:color="auto"/>
              </w:divBdr>
            </w:div>
            <w:div w:id="1799297195">
              <w:marLeft w:val="0"/>
              <w:marRight w:val="0"/>
              <w:marTop w:val="0"/>
              <w:marBottom w:val="0"/>
              <w:divBdr>
                <w:top w:val="none" w:sz="0" w:space="0" w:color="auto"/>
                <w:left w:val="none" w:sz="0" w:space="0" w:color="auto"/>
                <w:bottom w:val="none" w:sz="0" w:space="0" w:color="auto"/>
                <w:right w:val="none" w:sz="0" w:space="0" w:color="auto"/>
              </w:divBdr>
            </w:div>
            <w:div w:id="564607484">
              <w:marLeft w:val="0"/>
              <w:marRight w:val="0"/>
              <w:marTop w:val="0"/>
              <w:marBottom w:val="0"/>
              <w:divBdr>
                <w:top w:val="none" w:sz="0" w:space="0" w:color="auto"/>
                <w:left w:val="none" w:sz="0" w:space="0" w:color="auto"/>
                <w:bottom w:val="none" w:sz="0" w:space="0" w:color="auto"/>
                <w:right w:val="none" w:sz="0" w:space="0" w:color="auto"/>
              </w:divBdr>
            </w:div>
          </w:divsChild>
        </w:div>
        <w:div w:id="289433302">
          <w:marLeft w:val="0"/>
          <w:marRight w:val="0"/>
          <w:marTop w:val="0"/>
          <w:marBottom w:val="0"/>
          <w:divBdr>
            <w:top w:val="none" w:sz="0" w:space="0" w:color="auto"/>
            <w:left w:val="none" w:sz="0" w:space="0" w:color="auto"/>
            <w:bottom w:val="none" w:sz="0" w:space="0" w:color="auto"/>
            <w:right w:val="none" w:sz="0" w:space="0" w:color="auto"/>
          </w:divBdr>
        </w:div>
        <w:div w:id="1087580794">
          <w:marLeft w:val="0"/>
          <w:marRight w:val="0"/>
          <w:marTop w:val="0"/>
          <w:marBottom w:val="0"/>
          <w:divBdr>
            <w:top w:val="none" w:sz="0" w:space="0" w:color="auto"/>
            <w:left w:val="none" w:sz="0" w:space="0" w:color="auto"/>
            <w:bottom w:val="none" w:sz="0" w:space="0" w:color="auto"/>
            <w:right w:val="none" w:sz="0" w:space="0" w:color="auto"/>
          </w:divBdr>
        </w:div>
        <w:div w:id="615216440">
          <w:marLeft w:val="0"/>
          <w:marRight w:val="0"/>
          <w:marTop w:val="0"/>
          <w:marBottom w:val="0"/>
          <w:divBdr>
            <w:top w:val="none" w:sz="0" w:space="0" w:color="auto"/>
            <w:left w:val="none" w:sz="0" w:space="0" w:color="auto"/>
            <w:bottom w:val="none" w:sz="0" w:space="0" w:color="auto"/>
            <w:right w:val="none" w:sz="0" w:space="0" w:color="auto"/>
          </w:divBdr>
        </w:div>
        <w:div w:id="540868667">
          <w:marLeft w:val="0"/>
          <w:marRight w:val="0"/>
          <w:marTop w:val="0"/>
          <w:marBottom w:val="0"/>
          <w:divBdr>
            <w:top w:val="none" w:sz="0" w:space="0" w:color="auto"/>
            <w:left w:val="none" w:sz="0" w:space="0" w:color="auto"/>
            <w:bottom w:val="none" w:sz="0" w:space="0" w:color="auto"/>
            <w:right w:val="none" w:sz="0" w:space="0" w:color="auto"/>
          </w:divBdr>
        </w:div>
        <w:div w:id="1800804996">
          <w:marLeft w:val="0"/>
          <w:marRight w:val="0"/>
          <w:marTop w:val="0"/>
          <w:marBottom w:val="0"/>
          <w:divBdr>
            <w:top w:val="none" w:sz="0" w:space="0" w:color="auto"/>
            <w:left w:val="none" w:sz="0" w:space="0" w:color="auto"/>
            <w:bottom w:val="none" w:sz="0" w:space="0" w:color="auto"/>
            <w:right w:val="none" w:sz="0" w:space="0" w:color="auto"/>
          </w:divBdr>
        </w:div>
        <w:div w:id="1139614404">
          <w:marLeft w:val="0"/>
          <w:marRight w:val="0"/>
          <w:marTop w:val="0"/>
          <w:marBottom w:val="0"/>
          <w:divBdr>
            <w:top w:val="none" w:sz="0" w:space="0" w:color="auto"/>
            <w:left w:val="none" w:sz="0" w:space="0" w:color="auto"/>
            <w:bottom w:val="none" w:sz="0" w:space="0" w:color="auto"/>
            <w:right w:val="none" w:sz="0" w:space="0" w:color="auto"/>
          </w:divBdr>
        </w:div>
        <w:div w:id="1031952857">
          <w:marLeft w:val="0"/>
          <w:marRight w:val="0"/>
          <w:marTop w:val="0"/>
          <w:marBottom w:val="0"/>
          <w:divBdr>
            <w:top w:val="none" w:sz="0" w:space="0" w:color="auto"/>
            <w:left w:val="none" w:sz="0" w:space="0" w:color="auto"/>
            <w:bottom w:val="none" w:sz="0" w:space="0" w:color="auto"/>
            <w:right w:val="none" w:sz="0" w:space="0" w:color="auto"/>
          </w:divBdr>
        </w:div>
        <w:div w:id="63264804">
          <w:marLeft w:val="0"/>
          <w:marRight w:val="0"/>
          <w:marTop w:val="0"/>
          <w:marBottom w:val="0"/>
          <w:divBdr>
            <w:top w:val="none" w:sz="0" w:space="0" w:color="auto"/>
            <w:left w:val="none" w:sz="0" w:space="0" w:color="auto"/>
            <w:bottom w:val="none" w:sz="0" w:space="0" w:color="auto"/>
            <w:right w:val="none" w:sz="0" w:space="0" w:color="auto"/>
          </w:divBdr>
        </w:div>
        <w:div w:id="274292373">
          <w:marLeft w:val="0"/>
          <w:marRight w:val="0"/>
          <w:marTop w:val="0"/>
          <w:marBottom w:val="0"/>
          <w:divBdr>
            <w:top w:val="none" w:sz="0" w:space="0" w:color="auto"/>
            <w:left w:val="none" w:sz="0" w:space="0" w:color="auto"/>
            <w:bottom w:val="none" w:sz="0" w:space="0" w:color="auto"/>
            <w:right w:val="none" w:sz="0" w:space="0" w:color="auto"/>
          </w:divBdr>
        </w:div>
        <w:div w:id="437801950">
          <w:marLeft w:val="0"/>
          <w:marRight w:val="0"/>
          <w:marTop w:val="0"/>
          <w:marBottom w:val="0"/>
          <w:divBdr>
            <w:top w:val="none" w:sz="0" w:space="0" w:color="auto"/>
            <w:left w:val="none" w:sz="0" w:space="0" w:color="auto"/>
            <w:bottom w:val="none" w:sz="0" w:space="0" w:color="auto"/>
            <w:right w:val="none" w:sz="0" w:space="0" w:color="auto"/>
          </w:divBdr>
        </w:div>
        <w:div w:id="103888273">
          <w:marLeft w:val="0"/>
          <w:marRight w:val="0"/>
          <w:marTop w:val="0"/>
          <w:marBottom w:val="0"/>
          <w:divBdr>
            <w:top w:val="none" w:sz="0" w:space="0" w:color="auto"/>
            <w:left w:val="none" w:sz="0" w:space="0" w:color="auto"/>
            <w:bottom w:val="none" w:sz="0" w:space="0" w:color="auto"/>
            <w:right w:val="none" w:sz="0" w:space="0" w:color="auto"/>
          </w:divBdr>
        </w:div>
        <w:div w:id="98334930">
          <w:marLeft w:val="0"/>
          <w:marRight w:val="0"/>
          <w:marTop w:val="0"/>
          <w:marBottom w:val="0"/>
          <w:divBdr>
            <w:top w:val="none" w:sz="0" w:space="0" w:color="auto"/>
            <w:left w:val="none" w:sz="0" w:space="0" w:color="auto"/>
            <w:bottom w:val="none" w:sz="0" w:space="0" w:color="auto"/>
            <w:right w:val="none" w:sz="0" w:space="0" w:color="auto"/>
          </w:divBdr>
        </w:div>
        <w:div w:id="1224297912">
          <w:marLeft w:val="0"/>
          <w:marRight w:val="0"/>
          <w:marTop w:val="0"/>
          <w:marBottom w:val="0"/>
          <w:divBdr>
            <w:top w:val="none" w:sz="0" w:space="0" w:color="auto"/>
            <w:left w:val="none" w:sz="0" w:space="0" w:color="auto"/>
            <w:bottom w:val="none" w:sz="0" w:space="0" w:color="auto"/>
            <w:right w:val="none" w:sz="0" w:space="0" w:color="auto"/>
          </w:divBdr>
        </w:div>
        <w:div w:id="1034579945">
          <w:marLeft w:val="0"/>
          <w:marRight w:val="0"/>
          <w:marTop w:val="0"/>
          <w:marBottom w:val="0"/>
          <w:divBdr>
            <w:top w:val="none" w:sz="0" w:space="0" w:color="auto"/>
            <w:left w:val="none" w:sz="0" w:space="0" w:color="auto"/>
            <w:bottom w:val="none" w:sz="0" w:space="0" w:color="auto"/>
            <w:right w:val="none" w:sz="0" w:space="0" w:color="auto"/>
          </w:divBdr>
        </w:div>
        <w:div w:id="1910842353">
          <w:marLeft w:val="0"/>
          <w:marRight w:val="0"/>
          <w:marTop w:val="0"/>
          <w:marBottom w:val="0"/>
          <w:divBdr>
            <w:top w:val="none" w:sz="0" w:space="0" w:color="auto"/>
            <w:left w:val="none" w:sz="0" w:space="0" w:color="auto"/>
            <w:bottom w:val="none" w:sz="0" w:space="0" w:color="auto"/>
            <w:right w:val="none" w:sz="0" w:space="0" w:color="auto"/>
          </w:divBdr>
        </w:div>
        <w:div w:id="1982345143">
          <w:marLeft w:val="0"/>
          <w:marRight w:val="0"/>
          <w:marTop w:val="0"/>
          <w:marBottom w:val="0"/>
          <w:divBdr>
            <w:top w:val="none" w:sz="0" w:space="0" w:color="auto"/>
            <w:left w:val="none" w:sz="0" w:space="0" w:color="auto"/>
            <w:bottom w:val="none" w:sz="0" w:space="0" w:color="auto"/>
            <w:right w:val="none" w:sz="0" w:space="0" w:color="auto"/>
          </w:divBdr>
        </w:div>
        <w:div w:id="681469343">
          <w:marLeft w:val="0"/>
          <w:marRight w:val="0"/>
          <w:marTop w:val="0"/>
          <w:marBottom w:val="0"/>
          <w:divBdr>
            <w:top w:val="none" w:sz="0" w:space="0" w:color="auto"/>
            <w:left w:val="none" w:sz="0" w:space="0" w:color="auto"/>
            <w:bottom w:val="none" w:sz="0" w:space="0" w:color="auto"/>
            <w:right w:val="none" w:sz="0" w:space="0" w:color="auto"/>
          </w:divBdr>
        </w:div>
        <w:div w:id="997807656">
          <w:marLeft w:val="0"/>
          <w:marRight w:val="0"/>
          <w:marTop w:val="0"/>
          <w:marBottom w:val="0"/>
          <w:divBdr>
            <w:top w:val="none" w:sz="0" w:space="0" w:color="auto"/>
            <w:left w:val="none" w:sz="0" w:space="0" w:color="auto"/>
            <w:bottom w:val="none" w:sz="0" w:space="0" w:color="auto"/>
            <w:right w:val="none" w:sz="0" w:space="0" w:color="auto"/>
          </w:divBdr>
        </w:div>
        <w:div w:id="1272278227">
          <w:marLeft w:val="0"/>
          <w:marRight w:val="0"/>
          <w:marTop w:val="0"/>
          <w:marBottom w:val="0"/>
          <w:divBdr>
            <w:top w:val="none" w:sz="0" w:space="0" w:color="auto"/>
            <w:left w:val="none" w:sz="0" w:space="0" w:color="auto"/>
            <w:bottom w:val="none" w:sz="0" w:space="0" w:color="auto"/>
            <w:right w:val="none" w:sz="0" w:space="0" w:color="auto"/>
          </w:divBdr>
        </w:div>
        <w:div w:id="2061131509">
          <w:marLeft w:val="0"/>
          <w:marRight w:val="0"/>
          <w:marTop w:val="0"/>
          <w:marBottom w:val="0"/>
          <w:divBdr>
            <w:top w:val="none" w:sz="0" w:space="0" w:color="auto"/>
            <w:left w:val="none" w:sz="0" w:space="0" w:color="auto"/>
            <w:bottom w:val="none" w:sz="0" w:space="0" w:color="auto"/>
            <w:right w:val="none" w:sz="0" w:space="0" w:color="auto"/>
          </w:divBdr>
        </w:div>
        <w:div w:id="1898280182">
          <w:marLeft w:val="0"/>
          <w:marRight w:val="0"/>
          <w:marTop w:val="0"/>
          <w:marBottom w:val="0"/>
          <w:divBdr>
            <w:top w:val="none" w:sz="0" w:space="0" w:color="auto"/>
            <w:left w:val="none" w:sz="0" w:space="0" w:color="auto"/>
            <w:bottom w:val="none" w:sz="0" w:space="0" w:color="auto"/>
            <w:right w:val="none" w:sz="0" w:space="0" w:color="auto"/>
          </w:divBdr>
        </w:div>
        <w:div w:id="607465931">
          <w:marLeft w:val="0"/>
          <w:marRight w:val="0"/>
          <w:marTop w:val="0"/>
          <w:marBottom w:val="0"/>
          <w:divBdr>
            <w:top w:val="none" w:sz="0" w:space="0" w:color="auto"/>
            <w:left w:val="none" w:sz="0" w:space="0" w:color="auto"/>
            <w:bottom w:val="none" w:sz="0" w:space="0" w:color="auto"/>
            <w:right w:val="none" w:sz="0" w:space="0" w:color="auto"/>
          </w:divBdr>
        </w:div>
        <w:div w:id="1529179923">
          <w:marLeft w:val="0"/>
          <w:marRight w:val="0"/>
          <w:marTop w:val="0"/>
          <w:marBottom w:val="0"/>
          <w:divBdr>
            <w:top w:val="none" w:sz="0" w:space="0" w:color="auto"/>
            <w:left w:val="none" w:sz="0" w:space="0" w:color="auto"/>
            <w:bottom w:val="none" w:sz="0" w:space="0" w:color="auto"/>
            <w:right w:val="none" w:sz="0" w:space="0" w:color="auto"/>
          </w:divBdr>
        </w:div>
        <w:div w:id="1544321642">
          <w:marLeft w:val="0"/>
          <w:marRight w:val="0"/>
          <w:marTop w:val="0"/>
          <w:marBottom w:val="0"/>
          <w:divBdr>
            <w:top w:val="none" w:sz="0" w:space="0" w:color="auto"/>
            <w:left w:val="none" w:sz="0" w:space="0" w:color="auto"/>
            <w:bottom w:val="none" w:sz="0" w:space="0" w:color="auto"/>
            <w:right w:val="none" w:sz="0" w:space="0" w:color="auto"/>
          </w:divBdr>
        </w:div>
        <w:div w:id="1565331904">
          <w:marLeft w:val="0"/>
          <w:marRight w:val="0"/>
          <w:marTop w:val="0"/>
          <w:marBottom w:val="0"/>
          <w:divBdr>
            <w:top w:val="none" w:sz="0" w:space="0" w:color="auto"/>
            <w:left w:val="none" w:sz="0" w:space="0" w:color="auto"/>
            <w:bottom w:val="none" w:sz="0" w:space="0" w:color="auto"/>
            <w:right w:val="none" w:sz="0" w:space="0" w:color="auto"/>
          </w:divBdr>
        </w:div>
        <w:div w:id="2108386430">
          <w:marLeft w:val="0"/>
          <w:marRight w:val="0"/>
          <w:marTop w:val="0"/>
          <w:marBottom w:val="0"/>
          <w:divBdr>
            <w:top w:val="none" w:sz="0" w:space="0" w:color="auto"/>
            <w:left w:val="none" w:sz="0" w:space="0" w:color="auto"/>
            <w:bottom w:val="none" w:sz="0" w:space="0" w:color="auto"/>
            <w:right w:val="none" w:sz="0" w:space="0" w:color="auto"/>
          </w:divBdr>
        </w:div>
        <w:div w:id="1496919477">
          <w:marLeft w:val="0"/>
          <w:marRight w:val="0"/>
          <w:marTop w:val="0"/>
          <w:marBottom w:val="0"/>
          <w:divBdr>
            <w:top w:val="none" w:sz="0" w:space="0" w:color="auto"/>
            <w:left w:val="none" w:sz="0" w:space="0" w:color="auto"/>
            <w:bottom w:val="none" w:sz="0" w:space="0" w:color="auto"/>
            <w:right w:val="none" w:sz="0" w:space="0" w:color="auto"/>
          </w:divBdr>
        </w:div>
        <w:div w:id="117184370">
          <w:marLeft w:val="0"/>
          <w:marRight w:val="0"/>
          <w:marTop w:val="0"/>
          <w:marBottom w:val="0"/>
          <w:divBdr>
            <w:top w:val="none" w:sz="0" w:space="0" w:color="auto"/>
            <w:left w:val="none" w:sz="0" w:space="0" w:color="auto"/>
            <w:bottom w:val="none" w:sz="0" w:space="0" w:color="auto"/>
            <w:right w:val="none" w:sz="0" w:space="0" w:color="auto"/>
          </w:divBdr>
        </w:div>
        <w:div w:id="9911401">
          <w:marLeft w:val="0"/>
          <w:marRight w:val="0"/>
          <w:marTop w:val="0"/>
          <w:marBottom w:val="0"/>
          <w:divBdr>
            <w:top w:val="none" w:sz="0" w:space="0" w:color="auto"/>
            <w:left w:val="none" w:sz="0" w:space="0" w:color="auto"/>
            <w:bottom w:val="none" w:sz="0" w:space="0" w:color="auto"/>
            <w:right w:val="none" w:sz="0" w:space="0" w:color="auto"/>
          </w:divBdr>
        </w:div>
        <w:div w:id="838931310">
          <w:marLeft w:val="0"/>
          <w:marRight w:val="0"/>
          <w:marTop w:val="0"/>
          <w:marBottom w:val="0"/>
          <w:divBdr>
            <w:top w:val="none" w:sz="0" w:space="0" w:color="auto"/>
            <w:left w:val="none" w:sz="0" w:space="0" w:color="auto"/>
            <w:bottom w:val="none" w:sz="0" w:space="0" w:color="auto"/>
            <w:right w:val="none" w:sz="0" w:space="0" w:color="auto"/>
          </w:divBdr>
        </w:div>
        <w:div w:id="2103799903">
          <w:marLeft w:val="0"/>
          <w:marRight w:val="0"/>
          <w:marTop w:val="0"/>
          <w:marBottom w:val="0"/>
          <w:divBdr>
            <w:top w:val="none" w:sz="0" w:space="0" w:color="auto"/>
            <w:left w:val="none" w:sz="0" w:space="0" w:color="auto"/>
            <w:bottom w:val="none" w:sz="0" w:space="0" w:color="auto"/>
            <w:right w:val="none" w:sz="0" w:space="0" w:color="auto"/>
          </w:divBdr>
        </w:div>
        <w:div w:id="453446842">
          <w:marLeft w:val="0"/>
          <w:marRight w:val="0"/>
          <w:marTop w:val="0"/>
          <w:marBottom w:val="0"/>
          <w:divBdr>
            <w:top w:val="none" w:sz="0" w:space="0" w:color="auto"/>
            <w:left w:val="none" w:sz="0" w:space="0" w:color="auto"/>
            <w:bottom w:val="none" w:sz="0" w:space="0" w:color="auto"/>
            <w:right w:val="none" w:sz="0" w:space="0" w:color="auto"/>
          </w:divBdr>
        </w:div>
        <w:div w:id="1442073629">
          <w:marLeft w:val="0"/>
          <w:marRight w:val="0"/>
          <w:marTop w:val="0"/>
          <w:marBottom w:val="0"/>
          <w:divBdr>
            <w:top w:val="none" w:sz="0" w:space="0" w:color="auto"/>
            <w:left w:val="none" w:sz="0" w:space="0" w:color="auto"/>
            <w:bottom w:val="none" w:sz="0" w:space="0" w:color="auto"/>
            <w:right w:val="none" w:sz="0" w:space="0" w:color="auto"/>
          </w:divBdr>
        </w:div>
        <w:div w:id="280574316">
          <w:marLeft w:val="0"/>
          <w:marRight w:val="0"/>
          <w:marTop w:val="0"/>
          <w:marBottom w:val="0"/>
          <w:divBdr>
            <w:top w:val="none" w:sz="0" w:space="0" w:color="auto"/>
            <w:left w:val="none" w:sz="0" w:space="0" w:color="auto"/>
            <w:bottom w:val="none" w:sz="0" w:space="0" w:color="auto"/>
            <w:right w:val="none" w:sz="0" w:space="0" w:color="auto"/>
          </w:divBdr>
        </w:div>
        <w:div w:id="162401847">
          <w:marLeft w:val="0"/>
          <w:marRight w:val="0"/>
          <w:marTop w:val="0"/>
          <w:marBottom w:val="0"/>
          <w:divBdr>
            <w:top w:val="none" w:sz="0" w:space="0" w:color="auto"/>
            <w:left w:val="none" w:sz="0" w:space="0" w:color="auto"/>
            <w:bottom w:val="none" w:sz="0" w:space="0" w:color="auto"/>
            <w:right w:val="none" w:sz="0" w:space="0" w:color="auto"/>
          </w:divBdr>
        </w:div>
        <w:div w:id="2105757411">
          <w:marLeft w:val="0"/>
          <w:marRight w:val="0"/>
          <w:marTop w:val="0"/>
          <w:marBottom w:val="0"/>
          <w:divBdr>
            <w:top w:val="none" w:sz="0" w:space="0" w:color="auto"/>
            <w:left w:val="none" w:sz="0" w:space="0" w:color="auto"/>
            <w:bottom w:val="none" w:sz="0" w:space="0" w:color="auto"/>
            <w:right w:val="none" w:sz="0" w:space="0" w:color="auto"/>
          </w:divBdr>
          <w:divsChild>
            <w:div w:id="1082801710">
              <w:marLeft w:val="0"/>
              <w:marRight w:val="0"/>
              <w:marTop w:val="0"/>
              <w:marBottom w:val="0"/>
              <w:divBdr>
                <w:top w:val="none" w:sz="0" w:space="0" w:color="auto"/>
                <w:left w:val="none" w:sz="0" w:space="0" w:color="auto"/>
                <w:bottom w:val="none" w:sz="0" w:space="0" w:color="auto"/>
                <w:right w:val="none" w:sz="0" w:space="0" w:color="auto"/>
              </w:divBdr>
            </w:div>
            <w:div w:id="1528564905">
              <w:marLeft w:val="0"/>
              <w:marRight w:val="0"/>
              <w:marTop w:val="0"/>
              <w:marBottom w:val="0"/>
              <w:divBdr>
                <w:top w:val="none" w:sz="0" w:space="0" w:color="auto"/>
                <w:left w:val="none" w:sz="0" w:space="0" w:color="auto"/>
                <w:bottom w:val="none" w:sz="0" w:space="0" w:color="auto"/>
                <w:right w:val="none" w:sz="0" w:space="0" w:color="auto"/>
              </w:divBdr>
            </w:div>
            <w:div w:id="328098766">
              <w:marLeft w:val="0"/>
              <w:marRight w:val="0"/>
              <w:marTop w:val="0"/>
              <w:marBottom w:val="0"/>
              <w:divBdr>
                <w:top w:val="none" w:sz="0" w:space="0" w:color="auto"/>
                <w:left w:val="none" w:sz="0" w:space="0" w:color="auto"/>
                <w:bottom w:val="none" w:sz="0" w:space="0" w:color="auto"/>
                <w:right w:val="none" w:sz="0" w:space="0" w:color="auto"/>
              </w:divBdr>
            </w:div>
            <w:div w:id="2104643372">
              <w:marLeft w:val="0"/>
              <w:marRight w:val="0"/>
              <w:marTop w:val="0"/>
              <w:marBottom w:val="0"/>
              <w:divBdr>
                <w:top w:val="none" w:sz="0" w:space="0" w:color="auto"/>
                <w:left w:val="none" w:sz="0" w:space="0" w:color="auto"/>
                <w:bottom w:val="none" w:sz="0" w:space="0" w:color="auto"/>
                <w:right w:val="none" w:sz="0" w:space="0" w:color="auto"/>
              </w:divBdr>
            </w:div>
            <w:div w:id="1588883087">
              <w:marLeft w:val="0"/>
              <w:marRight w:val="0"/>
              <w:marTop w:val="0"/>
              <w:marBottom w:val="0"/>
              <w:divBdr>
                <w:top w:val="none" w:sz="0" w:space="0" w:color="auto"/>
                <w:left w:val="none" w:sz="0" w:space="0" w:color="auto"/>
                <w:bottom w:val="none" w:sz="0" w:space="0" w:color="auto"/>
                <w:right w:val="none" w:sz="0" w:space="0" w:color="auto"/>
              </w:divBdr>
            </w:div>
          </w:divsChild>
        </w:div>
        <w:div w:id="2043364389">
          <w:marLeft w:val="0"/>
          <w:marRight w:val="0"/>
          <w:marTop w:val="0"/>
          <w:marBottom w:val="0"/>
          <w:divBdr>
            <w:top w:val="none" w:sz="0" w:space="0" w:color="auto"/>
            <w:left w:val="none" w:sz="0" w:space="0" w:color="auto"/>
            <w:bottom w:val="none" w:sz="0" w:space="0" w:color="auto"/>
            <w:right w:val="none" w:sz="0" w:space="0" w:color="auto"/>
          </w:divBdr>
        </w:div>
        <w:div w:id="1610165041">
          <w:marLeft w:val="0"/>
          <w:marRight w:val="0"/>
          <w:marTop w:val="0"/>
          <w:marBottom w:val="0"/>
          <w:divBdr>
            <w:top w:val="none" w:sz="0" w:space="0" w:color="auto"/>
            <w:left w:val="none" w:sz="0" w:space="0" w:color="auto"/>
            <w:bottom w:val="none" w:sz="0" w:space="0" w:color="auto"/>
            <w:right w:val="none" w:sz="0" w:space="0" w:color="auto"/>
          </w:divBdr>
        </w:div>
        <w:div w:id="178010519">
          <w:marLeft w:val="0"/>
          <w:marRight w:val="0"/>
          <w:marTop w:val="0"/>
          <w:marBottom w:val="0"/>
          <w:divBdr>
            <w:top w:val="none" w:sz="0" w:space="0" w:color="auto"/>
            <w:left w:val="none" w:sz="0" w:space="0" w:color="auto"/>
            <w:bottom w:val="none" w:sz="0" w:space="0" w:color="auto"/>
            <w:right w:val="none" w:sz="0" w:space="0" w:color="auto"/>
          </w:divBdr>
        </w:div>
        <w:div w:id="1639645511">
          <w:marLeft w:val="0"/>
          <w:marRight w:val="0"/>
          <w:marTop w:val="0"/>
          <w:marBottom w:val="0"/>
          <w:divBdr>
            <w:top w:val="none" w:sz="0" w:space="0" w:color="auto"/>
            <w:left w:val="none" w:sz="0" w:space="0" w:color="auto"/>
            <w:bottom w:val="none" w:sz="0" w:space="0" w:color="auto"/>
            <w:right w:val="none" w:sz="0" w:space="0" w:color="auto"/>
          </w:divBdr>
        </w:div>
        <w:div w:id="156193218">
          <w:marLeft w:val="0"/>
          <w:marRight w:val="0"/>
          <w:marTop w:val="0"/>
          <w:marBottom w:val="0"/>
          <w:divBdr>
            <w:top w:val="none" w:sz="0" w:space="0" w:color="auto"/>
            <w:left w:val="none" w:sz="0" w:space="0" w:color="auto"/>
            <w:bottom w:val="none" w:sz="0" w:space="0" w:color="auto"/>
            <w:right w:val="none" w:sz="0" w:space="0" w:color="auto"/>
          </w:divBdr>
        </w:div>
        <w:div w:id="442188705">
          <w:marLeft w:val="0"/>
          <w:marRight w:val="0"/>
          <w:marTop w:val="0"/>
          <w:marBottom w:val="0"/>
          <w:divBdr>
            <w:top w:val="none" w:sz="0" w:space="0" w:color="auto"/>
            <w:left w:val="none" w:sz="0" w:space="0" w:color="auto"/>
            <w:bottom w:val="none" w:sz="0" w:space="0" w:color="auto"/>
            <w:right w:val="none" w:sz="0" w:space="0" w:color="auto"/>
          </w:divBdr>
        </w:div>
        <w:div w:id="627049889">
          <w:marLeft w:val="0"/>
          <w:marRight w:val="0"/>
          <w:marTop w:val="0"/>
          <w:marBottom w:val="0"/>
          <w:divBdr>
            <w:top w:val="none" w:sz="0" w:space="0" w:color="auto"/>
            <w:left w:val="none" w:sz="0" w:space="0" w:color="auto"/>
            <w:bottom w:val="none" w:sz="0" w:space="0" w:color="auto"/>
            <w:right w:val="none" w:sz="0" w:space="0" w:color="auto"/>
          </w:divBdr>
        </w:div>
        <w:div w:id="2095274451">
          <w:marLeft w:val="0"/>
          <w:marRight w:val="0"/>
          <w:marTop w:val="0"/>
          <w:marBottom w:val="0"/>
          <w:divBdr>
            <w:top w:val="none" w:sz="0" w:space="0" w:color="auto"/>
            <w:left w:val="none" w:sz="0" w:space="0" w:color="auto"/>
            <w:bottom w:val="none" w:sz="0" w:space="0" w:color="auto"/>
            <w:right w:val="none" w:sz="0" w:space="0" w:color="auto"/>
          </w:divBdr>
        </w:div>
        <w:div w:id="306251098">
          <w:marLeft w:val="0"/>
          <w:marRight w:val="0"/>
          <w:marTop w:val="0"/>
          <w:marBottom w:val="0"/>
          <w:divBdr>
            <w:top w:val="none" w:sz="0" w:space="0" w:color="auto"/>
            <w:left w:val="none" w:sz="0" w:space="0" w:color="auto"/>
            <w:bottom w:val="none" w:sz="0" w:space="0" w:color="auto"/>
            <w:right w:val="none" w:sz="0" w:space="0" w:color="auto"/>
          </w:divBdr>
        </w:div>
        <w:div w:id="1192645913">
          <w:marLeft w:val="0"/>
          <w:marRight w:val="0"/>
          <w:marTop w:val="0"/>
          <w:marBottom w:val="0"/>
          <w:divBdr>
            <w:top w:val="none" w:sz="0" w:space="0" w:color="auto"/>
            <w:left w:val="none" w:sz="0" w:space="0" w:color="auto"/>
            <w:bottom w:val="none" w:sz="0" w:space="0" w:color="auto"/>
            <w:right w:val="none" w:sz="0" w:space="0" w:color="auto"/>
          </w:divBdr>
        </w:div>
        <w:div w:id="790897719">
          <w:marLeft w:val="0"/>
          <w:marRight w:val="0"/>
          <w:marTop w:val="0"/>
          <w:marBottom w:val="0"/>
          <w:divBdr>
            <w:top w:val="none" w:sz="0" w:space="0" w:color="auto"/>
            <w:left w:val="none" w:sz="0" w:space="0" w:color="auto"/>
            <w:bottom w:val="none" w:sz="0" w:space="0" w:color="auto"/>
            <w:right w:val="none" w:sz="0" w:space="0" w:color="auto"/>
          </w:divBdr>
        </w:div>
        <w:div w:id="1925600875">
          <w:marLeft w:val="0"/>
          <w:marRight w:val="0"/>
          <w:marTop w:val="0"/>
          <w:marBottom w:val="0"/>
          <w:divBdr>
            <w:top w:val="none" w:sz="0" w:space="0" w:color="auto"/>
            <w:left w:val="none" w:sz="0" w:space="0" w:color="auto"/>
            <w:bottom w:val="none" w:sz="0" w:space="0" w:color="auto"/>
            <w:right w:val="none" w:sz="0" w:space="0" w:color="auto"/>
          </w:divBdr>
        </w:div>
        <w:div w:id="1620531612">
          <w:marLeft w:val="0"/>
          <w:marRight w:val="0"/>
          <w:marTop w:val="0"/>
          <w:marBottom w:val="0"/>
          <w:divBdr>
            <w:top w:val="none" w:sz="0" w:space="0" w:color="auto"/>
            <w:left w:val="none" w:sz="0" w:space="0" w:color="auto"/>
            <w:bottom w:val="none" w:sz="0" w:space="0" w:color="auto"/>
            <w:right w:val="none" w:sz="0" w:space="0" w:color="auto"/>
          </w:divBdr>
        </w:div>
        <w:div w:id="1612400890">
          <w:marLeft w:val="0"/>
          <w:marRight w:val="0"/>
          <w:marTop w:val="0"/>
          <w:marBottom w:val="0"/>
          <w:divBdr>
            <w:top w:val="none" w:sz="0" w:space="0" w:color="auto"/>
            <w:left w:val="none" w:sz="0" w:space="0" w:color="auto"/>
            <w:bottom w:val="none" w:sz="0" w:space="0" w:color="auto"/>
            <w:right w:val="none" w:sz="0" w:space="0" w:color="auto"/>
          </w:divBdr>
        </w:div>
        <w:div w:id="1240288549">
          <w:marLeft w:val="0"/>
          <w:marRight w:val="0"/>
          <w:marTop w:val="0"/>
          <w:marBottom w:val="0"/>
          <w:divBdr>
            <w:top w:val="none" w:sz="0" w:space="0" w:color="auto"/>
            <w:left w:val="none" w:sz="0" w:space="0" w:color="auto"/>
            <w:bottom w:val="none" w:sz="0" w:space="0" w:color="auto"/>
            <w:right w:val="none" w:sz="0" w:space="0" w:color="auto"/>
          </w:divBdr>
        </w:div>
        <w:div w:id="803543371">
          <w:marLeft w:val="0"/>
          <w:marRight w:val="0"/>
          <w:marTop w:val="0"/>
          <w:marBottom w:val="0"/>
          <w:divBdr>
            <w:top w:val="none" w:sz="0" w:space="0" w:color="auto"/>
            <w:left w:val="none" w:sz="0" w:space="0" w:color="auto"/>
            <w:bottom w:val="none" w:sz="0" w:space="0" w:color="auto"/>
            <w:right w:val="none" w:sz="0" w:space="0" w:color="auto"/>
          </w:divBdr>
        </w:div>
        <w:div w:id="1342317469">
          <w:marLeft w:val="0"/>
          <w:marRight w:val="0"/>
          <w:marTop w:val="0"/>
          <w:marBottom w:val="0"/>
          <w:divBdr>
            <w:top w:val="none" w:sz="0" w:space="0" w:color="auto"/>
            <w:left w:val="none" w:sz="0" w:space="0" w:color="auto"/>
            <w:bottom w:val="none" w:sz="0" w:space="0" w:color="auto"/>
            <w:right w:val="none" w:sz="0" w:space="0" w:color="auto"/>
          </w:divBdr>
        </w:div>
        <w:div w:id="1593389632">
          <w:marLeft w:val="0"/>
          <w:marRight w:val="0"/>
          <w:marTop w:val="0"/>
          <w:marBottom w:val="0"/>
          <w:divBdr>
            <w:top w:val="none" w:sz="0" w:space="0" w:color="auto"/>
            <w:left w:val="none" w:sz="0" w:space="0" w:color="auto"/>
            <w:bottom w:val="none" w:sz="0" w:space="0" w:color="auto"/>
            <w:right w:val="none" w:sz="0" w:space="0" w:color="auto"/>
          </w:divBdr>
        </w:div>
        <w:div w:id="1429348644">
          <w:marLeft w:val="0"/>
          <w:marRight w:val="0"/>
          <w:marTop w:val="0"/>
          <w:marBottom w:val="0"/>
          <w:divBdr>
            <w:top w:val="none" w:sz="0" w:space="0" w:color="auto"/>
            <w:left w:val="none" w:sz="0" w:space="0" w:color="auto"/>
            <w:bottom w:val="none" w:sz="0" w:space="0" w:color="auto"/>
            <w:right w:val="none" w:sz="0" w:space="0" w:color="auto"/>
          </w:divBdr>
        </w:div>
        <w:div w:id="2065175578">
          <w:marLeft w:val="0"/>
          <w:marRight w:val="0"/>
          <w:marTop w:val="0"/>
          <w:marBottom w:val="0"/>
          <w:divBdr>
            <w:top w:val="none" w:sz="0" w:space="0" w:color="auto"/>
            <w:left w:val="none" w:sz="0" w:space="0" w:color="auto"/>
            <w:bottom w:val="none" w:sz="0" w:space="0" w:color="auto"/>
            <w:right w:val="none" w:sz="0" w:space="0" w:color="auto"/>
          </w:divBdr>
        </w:div>
        <w:div w:id="1076364116">
          <w:marLeft w:val="0"/>
          <w:marRight w:val="0"/>
          <w:marTop w:val="0"/>
          <w:marBottom w:val="0"/>
          <w:divBdr>
            <w:top w:val="none" w:sz="0" w:space="0" w:color="auto"/>
            <w:left w:val="none" w:sz="0" w:space="0" w:color="auto"/>
            <w:bottom w:val="none" w:sz="0" w:space="0" w:color="auto"/>
            <w:right w:val="none" w:sz="0" w:space="0" w:color="auto"/>
          </w:divBdr>
        </w:div>
        <w:div w:id="776946401">
          <w:marLeft w:val="0"/>
          <w:marRight w:val="0"/>
          <w:marTop w:val="0"/>
          <w:marBottom w:val="0"/>
          <w:divBdr>
            <w:top w:val="none" w:sz="0" w:space="0" w:color="auto"/>
            <w:left w:val="none" w:sz="0" w:space="0" w:color="auto"/>
            <w:bottom w:val="none" w:sz="0" w:space="0" w:color="auto"/>
            <w:right w:val="none" w:sz="0" w:space="0" w:color="auto"/>
          </w:divBdr>
        </w:div>
        <w:div w:id="1470249075">
          <w:marLeft w:val="0"/>
          <w:marRight w:val="0"/>
          <w:marTop w:val="0"/>
          <w:marBottom w:val="0"/>
          <w:divBdr>
            <w:top w:val="none" w:sz="0" w:space="0" w:color="auto"/>
            <w:left w:val="none" w:sz="0" w:space="0" w:color="auto"/>
            <w:bottom w:val="none" w:sz="0" w:space="0" w:color="auto"/>
            <w:right w:val="none" w:sz="0" w:space="0" w:color="auto"/>
          </w:divBdr>
        </w:div>
        <w:div w:id="589890314">
          <w:marLeft w:val="0"/>
          <w:marRight w:val="0"/>
          <w:marTop w:val="0"/>
          <w:marBottom w:val="0"/>
          <w:divBdr>
            <w:top w:val="none" w:sz="0" w:space="0" w:color="auto"/>
            <w:left w:val="none" w:sz="0" w:space="0" w:color="auto"/>
            <w:bottom w:val="none" w:sz="0" w:space="0" w:color="auto"/>
            <w:right w:val="none" w:sz="0" w:space="0" w:color="auto"/>
          </w:divBdr>
        </w:div>
        <w:div w:id="506483072">
          <w:marLeft w:val="0"/>
          <w:marRight w:val="0"/>
          <w:marTop w:val="0"/>
          <w:marBottom w:val="0"/>
          <w:divBdr>
            <w:top w:val="none" w:sz="0" w:space="0" w:color="auto"/>
            <w:left w:val="none" w:sz="0" w:space="0" w:color="auto"/>
            <w:bottom w:val="none" w:sz="0" w:space="0" w:color="auto"/>
            <w:right w:val="none" w:sz="0" w:space="0" w:color="auto"/>
          </w:divBdr>
        </w:div>
        <w:div w:id="1098720437">
          <w:marLeft w:val="0"/>
          <w:marRight w:val="0"/>
          <w:marTop w:val="0"/>
          <w:marBottom w:val="0"/>
          <w:divBdr>
            <w:top w:val="none" w:sz="0" w:space="0" w:color="auto"/>
            <w:left w:val="none" w:sz="0" w:space="0" w:color="auto"/>
            <w:bottom w:val="none" w:sz="0" w:space="0" w:color="auto"/>
            <w:right w:val="none" w:sz="0" w:space="0" w:color="auto"/>
          </w:divBdr>
        </w:div>
        <w:div w:id="1071317247">
          <w:marLeft w:val="0"/>
          <w:marRight w:val="0"/>
          <w:marTop w:val="0"/>
          <w:marBottom w:val="0"/>
          <w:divBdr>
            <w:top w:val="none" w:sz="0" w:space="0" w:color="auto"/>
            <w:left w:val="none" w:sz="0" w:space="0" w:color="auto"/>
            <w:bottom w:val="none" w:sz="0" w:space="0" w:color="auto"/>
            <w:right w:val="none" w:sz="0" w:space="0" w:color="auto"/>
          </w:divBdr>
        </w:div>
        <w:div w:id="1064795012">
          <w:marLeft w:val="0"/>
          <w:marRight w:val="0"/>
          <w:marTop w:val="0"/>
          <w:marBottom w:val="0"/>
          <w:divBdr>
            <w:top w:val="none" w:sz="0" w:space="0" w:color="auto"/>
            <w:left w:val="none" w:sz="0" w:space="0" w:color="auto"/>
            <w:bottom w:val="none" w:sz="0" w:space="0" w:color="auto"/>
            <w:right w:val="none" w:sz="0" w:space="0" w:color="auto"/>
          </w:divBdr>
        </w:div>
        <w:div w:id="347608257">
          <w:marLeft w:val="0"/>
          <w:marRight w:val="0"/>
          <w:marTop w:val="0"/>
          <w:marBottom w:val="0"/>
          <w:divBdr>
            <w:top w:val="none" w:sz="0" w:space="0" w:color="auto"/>
            <w:left w:val="none" w:sz="0" w:space="0" w:color="auto"/>
            <w:bottom w:val="none" w:sz="0" w:space="0" w:color="auto"/>
            <w:right w:val="none" w:sz="0" w:space="0" w:color="auto"/>
          </w:divBdr>
        </w:div>
        <w:div w:id="1005783064">
          <w:marLeft w:val="0"/>
          <w:marRight w:val="0"/>
          <w:marTop w:val="0"/>
          <w:marBottom w:val="0"/>
          <w:divBdr>
            <w:top w:val="none" w:sz="0" w:space="0" w:color="auto"/>
            <w:left w:val="none" w:sz="0" w:space="0" w:color="auto"/>
            <w:bottom w:val="none" w:sz="0" w:space="0" w:color="auto"/>
            <w:right w:val="none" w:sz="0" w:space="0" w:color="auto"/>
          </w:divBdr>
        </w:div>
        <w:div w:id="1355886905">
          <w:marLeft w:val="0"/>
          <w:marRight w:val="0"/>
          <w:marTop w:val="0"/>
          <w:marBottom w:val="0"/>
          <w:divBdr>
            <w:top w:val="none" w:sz="0" w:space="0" w:color="auto"/>
            <w:left w:val="none" w:sz="0" w:space="0" w:color="auto"/>
            <w:bottom w:val="none" w:sz="0" w:space="0" w:color="auto"/>
            <w:right w:val="none" w:sz="0" w:space="0" w:color="auto"/>
          </w:divBdr>
          <w:divsChild>
            <w:div w:id="1952324920">
              <w:marLeft w:val="0"/>
              <w:marRight w:val="0"/>
              <w:marTop w:val="0"/>
              <w:marBottom w:val="0"/>
              <w:divBdr>
                <w:top w:val="none" w:sz="0" w:space="0" w:color="auto"/>
                <w:left w:val="none" w:sz="0" w:space="0" w:color="auto"/>
                <w:bottom w:val="none" w:sz="0" w:space="0" w:color="auto"/>
                <w:right w:val="none" w:sz="0" w:space="0" w:color="auto"/>
              </w:divBdr>
            </w:div>
            <w:div w:id="2087259511">
              <w:marLeft w:val="0"/>
              <w:marRight w:val="0"/>
              <w:marTop w:val="0"/>
              <w:marBottom w:val="0"/>
              <w:divBdr>
                <w:top w:val="none" w:sz="0" w:space="0" w:color="auto"/>
                <w:left w:val="none" w:sz="0" w:space="0" w:color="auto"/>
                <w:bottom w:val="none" w:sz="0" w:space="0" w:color="auto"/>
                <w:right w:val="none" w:sz="0" w:space="0" w:color="auto"/>
              </w:divBdr>
            </w:div>
            <w:div w:id="76875013">
              <w:marLeft w:val="0"/>
              <w:marRight w:val="0"/>
              <w:marTop w:val="0"/>
              <w:marBottom w:val="0"/>
              <w:divBdr>
                <w:top w:val="none" w:sz="0" w:space="0" w:color="auto"/>
                <w:left w:val="none" w:sz="0" w:space="0" w:color="auto"/>
                <w:bottom w:val="none" w:sz="0" w:space="0" w:color="auto"/>
                <w:right w:val="none" w:sz="0" w:space="0" w:color="auto"/>
              </w:divBdr>
            </w:div>
            <w:div w:id="482161033">
              <w:marLeft w:val="0"/>
              <w:marRight w:val="0"/>
              <w:marTop w:val="0"/>
              <w:marBottom w:val="0"/>
              <w:divBdr>
                <w:top w:val="none" w:sz="0" w:space="0" w:color="auto"/>
                <w:left w:val="none" w:sz="0" w:space="0" w:color="auto"/>
                <w:bottom w:val="none" w:sz="0" w:space="0" w:color="auto"/>
                <w:right w:val="none" w:sz="0" w:space="0" w:color="auto"/>
              </w:divBdr>
            </w:div>
            <w:div w:id="1921594357">
              <w:marLeft w:val="0"/>
              <w:marRight w:val="0"/>
              <w:marTop w:val="0"/>
              <w:marBottom w:val="0"/>
              <w:divBdr>
                <w:top w:val="none" w:sz="0" w:space="0" w:color="auto"/>
                <w:left w:val="none" w:sz="0" w:space="0" w:color="auto"/>
                <w:bottom w:val="none" w:sz="0" w:space="0" w:color="auto"/>
                <w:right w:val="none" w:sz="0" w:space="0" w:color="auto"/>
              </w:divBdr>
            </w:div>
          </w:divsChild>
        </w:div>
        <w:div w:id="1530411252">
          <w:marLeft w:val="0"/>
          <w:marRight w:val="0"/>
          <w:marTop w:val="0"/>
          <w:marBottom w:val="0"/>
          <w:divBdr>
            <w:top w:val="none" w:sz="0" w:space="0" w:color="auto"/>
            <w:left w:val="none" w:sz="0" w:space="0" w:color="auto"/>
            <w:bottom w:val="none" w:sz="0" w:space="0" w:color="auto"/>
            <w:right w:val="none" w:sz="0" w:space="0" w:color="auto"/>
          </w:divBdr>
        </w:div>
        <w:div w:id="252324550">
          <w:marLeft w:val="0"/>
          <w:marRight w:val="0"/>
          <w:marTop w:val="0"/>
          <w:marBottom w:val="0"/>
          <w:divBdr>
            <w:top w:val="none" w:sz="0" w:space="0" w:color="auto"/>
            <w:left w:val="none" w:sz="0" w:space="0" w:color="auto"/>
            <w:bottom w:val="none" w:sz="0" w:space="0" w:color="auto"/>
            <w:right w:val="none" w:sz="0" w:space="0" w:color="auto"/>
          </w:divBdr>
        </w:div>
        <w:div w:id="14042231">
          <w:marLeft w:val="0"/>
          <w:marRight w:val="0"/>
          <w:marTop w:val="0"/>
          <w:marBottom w:val="0"/>
          <w:divBdr>
            <w:top w:val="none" w:sz="0" w:space="0" w:color="auto"/>
            <w:left w:val="none" w:sz="0" w:space="0" w:color="auto"/>
            <w:bottom w:val="none" w:sz="0" w:space="0" w:color="auto"/>
            <w:right w:val="none" w:sz="0" w:space="0" w:color="auto"/>
          </w:divBdr>
        </w:div>
        <w:div w:id="929198009">
          <w:marLeft w:val="0"/>
          <w:marRight w:val="0"/>
          <w:marTop w:val="0"/>
          <w:marBottom w:val="0"/>
          <w:divBdr>
            <w:top w:val="none" w:sz="0" w:space="0" w:color="auto"/>
            <w:left w:val="none" w:sz="0" w:space="0" w:color="auto"/>
            <w:bottom w:val="none" w:sz="0" w:space="0" w:color="auto"/>
            <w:right w:val="none" w:sz="0" w:space="0" w:color="auto"/>
          </w:divBdr>
        </w:div>
        <w:div w:id="1075472341">
          <w:marLeft w:val="0"/>
          <w:marRight w:val="0"/>
          <w:marTop w:val="0"/>
          <w:marBottom w:val="0"/>
          <w:divBdr>
            <w:top w:val="none" w:sz="0" w:space="0" w:color="auto"/>
            <w:left w:val="none" w:sz="0" w:space="0" w:color="auto"/>
            <w:bottom w:val="none" w:sz="0" w:space="0" w:color="auto"/>
            <w:right w:val="none" w:sz="0" w:space="0" w:color="auto"/>
          </w:divBdr>
        </w:div>
        <w:div w:id="1237939384">
          <w:marLeft w:val="0"/>
          <w:marRight w:val="0"/>
          <w:marTop w:val="0"/>
          <w:marBottom w:val="0"/>
          <w:divBdr>
            <w:top w:val="none" w:sz="0" w:space="0" w:color="auto"/>
            <w:left w:val="none" w:sz="0" w:space="0" w:color="auto"/>
            <w:bottom w:val="none" w:sz="0" w:space="0" w:color="auto"/>
            <w:right w:val="none" w:sz="0" w:space="0" w:color="auto"/>
          </w:divBdr>
          <w:divsChild>
            <w:div w:id="166409150">
              <w:marLeft w:val="0"/>
              <w:marRight w:val="0"/>
              <w:marTop w:val="0"/>
              <w:marBottom w:val="0"/>
              <w:divBdr>
                <w:top w:val="none" w:sz="0" w:space="0" w:color="auto"/>
                <w:left w:val="none" w:sz="0" w:space="0" w:color="auto"/>
                <w:bottom w:val="none" w:sz="0" w:space="0" w:color="auto"/>
                <w:right w:val="none" w:sz="0" w:space="0" w:color="auto"/>
              </w:divBdr>
            </w:div>
            <w:div w:id="260603755">
              <w:marLeft w:val="0"/>
              <w:marRight w:val="0"/>
              <w:marTop w:val="0"/>
              <w:marBottom w:val="0"/>
              <w:divBdr>
                <w:top w:val="none" w:sz="0" w:space="0" w:color="auto"/>
                <w:left w:val="none" w:sz="0" w:space="0" w:color="auto"/>
                <w:bottom w:val="none" w:sz="0" w:space="0" w:color="auto"/>
                <w:right w:val="none" w:sz="0" w:space="0" w:color="auto"/>
              </w:divBdr>
            </w:div>
            <w:div w:id="1747798943">
              <w:marLeft w:val="0"/>
              <w:marRight w:val="0"/>
              <w:marTop w:val="0"/>
              <w:marBottom w:val="0"/>
              <w:divBdr>
                <w:top w:val="none" w:sz="0" w:space="0" w:color="auto"/>
                <w:left w:val="none" w:sz="0" w:space="0" w:color="auto"/>
                <w:bottom w:val="none" w:sz="0" w:space="0" w:color="auto"/>
                <w:right w:val="none" w:sz="0" w:space="0" w:color="auto"/>
              </w:divBdr>
            </w:div>
            <w:div w:id="811826276">
              <w:marLeft w:val="0"/>
              <w:marRight w:val="0"/>
              <w:marTop w:val="0"/>
              <w:marBottom w:val="0"/>
              <w:divBdr>
                <w:top w:val="none" w:sz="0" w:space="0" w:color="auto"/>
                <w:left w:val="none" w:sz="0" w:space="0" w:color="auto"/>
                <w:bottom w:val="none" w:sz="0" w:space="0" w:color="auto"/>
                <w:right w:val="none" w:sz="0" w:space="0" w:color="auto"/>
              </w:divBdr>
            </w:div>
            <w:div w:id="1776097087">
              <w:marLeft w:val="0"/>
              <w:marRight w:val="0"/>
              <w:marTop w:val="0"/>
              <w:marBottom w:val="0"/>
              <w:divBdr>
                <w:top w:val="none" w:sz="0" w:space="0" w:color="auto"/>
                <w:left w:val="none" w:sz="0" w:space="0" w:color="auto"/>
                <w:bottom w:val="none" w:sz="0" w:space="0" w:color="auto"/>
                <w:right w:val="none" w:sz="0" w:space="0" w:color="auto"/>
              </w:divBdr>
            </w:div>
          </w:divsChild>
        </w:div>
        <w:div w:id="801775337">
          <w:marLeft w:val="0"/>
          <w:marRight w:val="0"/>
          <w:marTop w:val="0"/>
          <w:marBottom w:val="0"/>
          <w:divBdr>
            <w:top w:val="none" w:sz="0" w:space="0" w:color="auto"/>
            <w:left w:val="none" w:sz="0" w:space="0" w:color="auto"/>
            <w:bottom w:val="none" w:sz="0" w:space="0" w:color="auto"/>
            <w:right w:val="none" w:sz="0" w:space="0" w:color="auto"/>
          </w:divBdr>
          <w:divsChild>
            <w:div w:id="1648823026">
              <w:marLeft w:val="0"/>
              <w:marRight w:val="0"/>
              <w:marTop w:val="0"/>
              <w:marBottom w:val="0"/>
              <w:divBdr>
                <w:top w:val="none" w:sz="0" w:space="0" w:color="auto"/>
                <w:left w:val="none" w:sz="0" w:space="0" w:color="auto"/>
                <w:bottom w:val="none" w:sz="0" w:space="0" w:color="auto"/>
                <w:right w:val="none" w:sz="0" w:space="0" w:color="auto"/>
              </w:divBdr>
            </w:div>
            <w:div w:id="120535736">
              <w:marLeft w:val="0"/>
              <w:marRight w:val="0"/>
              <w:marTop w:val="0"/>
              <w:marBottom w:val="0"/>
              <w:divBdr>
                <w:top w:val="none" w:sz="0" w:space="0" w:color="auto"/>
                <w:left w:val="none" w:sz="0" w:space="0" w:color="auto"/>
                <w:bottom w:val="none" w:sz="0" w:space="0" w:color="auto"/>
                <w:right w:val="none" w:sz="0" w:space="0" w:color="auto"/>
              </w:divBdr>
            </w:div>
            <w:div w:id="806356280">
              <w:marLeft w:val="0"/>
              <w:marRight w:val="0"/>
              <w:marTop w:val="0"/>
              <w:marBottom w:val="0"/>
              <w:divBdr>
                <w:top w:val="none" w:sz="0" w:space="0" w:color="auto"/>
                <w:left w:val="none" w:sz="0" w:space="0" w:color="auto"/>
                <w:bottom w:val="none" w:sz="0" w:space="0" w:color="auto"/>
                <w:right w:val="none" w:sz="0" w:space="0" w:color="auto"/>
              </w:divBdr>
            </w:div>
            <w:div w:id="1446119643">
              <w:marLeft w:val="0"/>
              <w:marRight w:val="0"/>
              <w:marTop w:val="0"/>
              <w:marBottom w:val="0"/>
              <w:divBdr>
                <w:top w:val="none" w:sz="0" w:space="0" w:color="auto"/>
                <w:left w:val="none" w:sz="0" w:space="0" w:color="auto"/>
                <w:bottom w:val="none" w:sz="0" w:space="0" w:color="auto"/>
                <w:right w:val="none" w:sz="0" w:space="0" w:color="auto"/>
              </w:divBdr>
            </w:div>
            <w:div w:id="978920405">
              <w:marLeft w:val="0"/>
              <w:marRight w:val="0"/>
              <w:marTop w:val="0"/>
              <w:marBottom w:val="0"/>
              <w:divBdr>
                <w:top w:val="none" w:sz="0" w:space="0" w:color="auto"/>
                <w:left w:val="none" w:sz="0" w:space="0" w:color="auto"/>
                <w:bottom w:val="none" w:sz="0" w:space="0" w:color="auto"/>
                <w:right w:val="none" w:sz="0" w:space="0" w:color="auto"/>
              </w:divBdr>
            </w:div>
          </w:divsChild>
        </w:div>
        <w:div w:id="133984478">
          <w:marLeft w:val="0"/>
          <w:marRight w:val="0"/>
          <w:marTop w:val="0"/>
          <w:marBottom w:val="0"/>
          <w:divBdr>
            <w:top w:val="none" w:sz="0" w:space="0" w:color="auto"/>
            <w:left w:val="none" w:sz="0" w:space="0" w:color="auto"/>
            <w:bottom w:val="none" w:sz="0" w:space="0" w:color="auto"/>
            <w:right w:val="none" w:sz="0" w:space="0" w:color="auto"/>
          </w:divBdr>
          <w:divsChild>
            <w:div w:id="1557740692">
              <w:marLeft w:val="0"/>
              <w:marRight w:val="0"/>
              <w:marTop w:val="0"/>
              <w:marBottom w:val="0"/>
              <w:divBdr>
                <w:top w:val="none" w:sz="0" w:space="0" w:color="auto"/>
                <w:left w:val="none" w:sz="0" w:space="0" w:color="auto"/>
                <w:bottom w:val="none" w:sz="0" w:space="0" w:color="auto"/>
                <w:right w:val="none" w:sz="0" w:space="0" w:color="auto"/>
              </w:divBdr>
            </w:div>
            <w:div w:id="237445721">
              <w:marLeft w:val="0"/>
              <w:marRight w:val="0"/>
              <w:marTop w:val="0"/>
              <w:marBottom w:val="0"/>
              <w:divBdr>
                <w:top w:val="none" w:sz="0" w:space="0" w:color="auto"/>
                <w:left w:val="none" w:sz="0" w:space="0" w:color="auto"/>
                <w:bottom w:val="none" w:sz="0" w:space="0" w:color="auto"/>
                <w:right w:val="none" w:sz="0" w:space="0" w:color="auto"/>
              </w:divBdr>
            </w:div>
            <w:div w:id="1120031691">
              <w:marLeft w:val="0"/>
              <w:marRight w:val="0"/>
              <w:marTop w:val="0"/>
              <w:marBottom w:val="0"/>
              <w:divBdr>
                <w:top w:val="none" w:sz="0" w:space="0" w:color="auto"/>
                <w:left w:val="none" w:sz="0" w:space="0" w:color="auto"/>
                <w:bottom w:val="none" w:sz="0" w:space="0" w:color="auto"/>
                <w:right w:val="none" w:sz="0" w:space="0" w:color="auto"/>
              </w:divBdr>
            </w:div>
            <w:div w:id="813446087">
              <w:marLeft w:val="0"/>
              <w:marRight w:val="0"/>
              <w:marTop w:val="0"/>
              <w:marBottom w:val="0"/>
              <w:divBdr>
                <w:top w:val="none" w:sz="0" w:space="0" w:color="auto"/>
                <w:left w:val="none" w:sz="0" w:space="0" w:color="auto"/>
                <w:bottom w:val="none" w:sz="0" w:space="0" w:color="auto"/>
                <w:right w:val="none" w:sz="0" w:space="0" w:color="auto"/>
              </w:divBdr>
            </w:div>
            <w:div w:id="1936743227">
              <w:marLeft w:val="0"/>
              <w:marRight w:val="0"/>
              <w:marTop w:val="0"/>
              <w:marBottom w:val="0"/>
              <w:divBdr>
                <w:top w:val="none" w:sz="0" w:space="0" w:color="auto"/>
                <w:left w:val="none" w:sz="0" w:space="0" w:color="auto"/>
                <w:bottom w:val="none" w:sz="0" w:space="0" w:color="auto"/>
                <w:right w:val="none" w:sz="0" w:space="0" w:color="auto"/>
              </w:divBdr>
            </w:div>
          </w:divsChild>
        </w:div>
        <w:div w:id="1741904207">
          <w:marLeft w:val="0"/>
          <w:marRight w:val="0"/>
          <w:marTop w:val="0"/>
          <w:marBottom w:val="0"/>
          <w:divBdr>
            <w:top w:val="none" w:sz="0" w:space="0" w:color="auto"/>
            <w:left w:val="none" w:sz="0" w:space="0" w:color="auto"/>
            <w:bottom w:val="none" w:sz="0" w:space="0" w:color="auto"/>
            <w:right w:val="none" w:sz="0" w:space="0" w:color="auto"/>
          </w:divBdr>
          <w:divsChild>
            <w:div w:id="732889864">
              <w:marLeft w:val="0"/>
              <w:marRight w:val="0"/>
              <w:marTop w:val="0"/>
              <w:marBottom w:val="0"/>
              <w:divBdr>
                <w:top w:val="none" w:sz="0" w:space="0" w:color="auto"/>
                <w:left w:val="none" w:sz="0" w:space="0" w:color="auto"/>
                <w:bottom w:val="none" w:sz="0" w:space="0" w:color="auto"/>
                <w:right w:val="none" w:sz="0" w:space="0" w:color="auto"/>
              </w:divBdr>
            </w:div>
            <w:div w:id="1108350768">
              <w:marLeft w:val="0"/>
              <w:marRight w:val="0"/>
              <w:marTop w:val="0"/>
              <w:marBottom w:val="0"/>
              <w:divBdr>
                <w:top w:val="none" w:sz="0" w:space="0" w:color="auto"/>
                <w:left w:val="none" w:sz="0" w:space="0" w:color="auto"/>
                <w:bottom w:val="none" w:sz="0" w:space="0" w:color="auto"/>
                <w:right w:val="none" w:sz="0" w:space="0" w:color="auto"/>
              </w:divBdr>
            </w:div>
            <w:div w:id="254171248">
              <w:marLeft w:val="0"/>
              <w:marRight w:val="0"/>
              <w:marTop w:val="0"/>
              <w:marBottom w:val="0"/>
              <w:divBdr>
                <w:top w:val="none" w:sz="0" w:space="0" w:color="auto"/>
                <w:left w:val="none" w:sz="0" w:space="0" w:color="auto"/>
                <w:bottom w:val="none" w:sz="0" w:space="0" w:color="auto"/>
                <w:right w:val="none" w:sz="0" w:space="0" w:color="auto"/>
              </w:divBdr>
            </w:div>
            <w:div w:id="1818180577">
              <w:marLeft w:val="0"/>
              <w:marRight w:val="0"/>
              <w:marTop w:val="0"/>
              <w:marBottom w:val="0"/>
              <w:divBdr>
                <w:top w:val="none" w:sz="0" w:space="0" w:color="auto"/>
                <w:left w:val="none" w:sz="0" w:space="0" w:color="auto"/>
                <w:bottom w:val="none" w:sz="0" w:space="0" w:color="auto"/>
                <w:right w:val="none" w:sz="0" w:space="0" w:color="auto"/>
              </w:divBdr>
            </w:div>
            <w:div w:id="789013557">
              <w:marLeft w:val="0"/>
              <w:marRight w:val="0"/>
              <w:marTop w:val="0"/>
              <w:marBottom w:val="0"/>
              <w:divBdr>
                <w:top w:val="none" w:sz="0" w:space="0" w:color="auto"/>
                <w:left w:val="none" w:sz="0" w:space="0" w:color="auto"/>
                <w:bottom w:val="none" w:sz="0" w:space="0" w:color="auto"/>
                <w:right w:val="none" w:sz="0" w:space="0" w:color="auto"/>
              </w:divBdr>
            </w:div>
          </w:divsChild>
        </w:div>
        <w:div w:id="1158106903">
          <w:marLeft w:val="0"/>
          <w:marRight w:val="0"/>
          <w:marTop w:val="0"/>
          <w:marBottom w:val="0"/>
          <w:divBdr>
            <w:top w:val="none" w:sz="0" w:space="0" w:color="auto"/>
            <w:left w:val="none" w:sz="0" w:space="0" w:color="auto"/>
            <w:bottom w:val="none" w:sz="0" w:space="0" w:color="auto"/>
            <w:right w:val="none" w:sz="0" w:space="0" w:color="auto"/>
          </w:divBdr>
        </w:div>
        <w:div w:id="929118137">
          <w:marLeft w:val="0"/>
          <w:marRight w:val="0"/>
          <w:marTop w:val="0"/>
          <w:marBottom w:val="0"/>
          <w:divBdr>
            <w:top w:val="none" w:sz="0" w:space="0" w:color="auto"/>
            <w:left w:val="none" w:sz="0" w:space="0" w:color="auto"/>
            <w:bottom w:val="none" w:sz="0" w:space="0" w:color="auto"/>
            <w:right w:val="none" w:sz="0" w:space="0" w:color="auto"/>
          </w:divBdr>
        </w:div>
        <w:div w:id="1354646411">
          <w:marLeft w:val="0"/>
          <w:marRight w:val="0"/>
          <w:marTop w:val="0"/>
          <w:marBottom w:val="0"/>
          <w:divBdr>
            <w:top w:val="none" w:sz="0" w:space="0" w:color="auto"/>
            <w:left w:val="none" w:sz="0" w:space="0" w:color="auto"/>
            <w:bottom w:val="none" w:sz="0" w:space="0" w:color="auto"/>
            <w:right w:val="none" w:sz="0" w:space="0" w:color="auto"/>
          </w:divBdr>
        </w:div>
        <w:div w:id="1066957878">
          <w:marLeft w:val="0"/>
          <w:marRight w:val="0"/>
          <w:marTop w:val="0"/>
          <w:marBottom w:val="0"/>
          <w:divBdr>
            <w:top w:val="none" w:sz="0" w:space="0" w:color="auto"/>
            <w:left w:val="none" w:sz="0" w:space="0" w:color="auto"/>
            <w:bottom w:val="none" w:sz="0" w:space="0" w:color="auto"/>
            <w:right w:val="none" w:sz="0" w:space="0" w:color="auto"/>
          </w:divBdr>
        </w:div>
        <w:div w:id="1477797757">
          <w:marLeft w:val="0"/>
          <w:marRight w:val="0"/>
          <w:marTop w:val="0"/>
          <w:marBottom w:val="0"/>
          <w:divBdr>
            <w:top w:val="none" w:sz="0" w:space="0" w:color="auto"/>
            <w:left w:val="none" w:sz="0" w:space="0" w:color="auto"/>
            <w:bottom w:val="none" w:sz="0" w:space="0" w:color="auto"/>
            <w:right w:val="none" w:sz="0" w:space="0" w:color="auto"/>
          </w:divBdr>
        </w:div>
        <w:div w:id="1215121046">
          <w:marLeft w:val="0"/>
          <w:marRight w:val="0"/>
          <w:marTop w:val="0"/>
          <w:marBottom w:val="0"/>
          <w:divBdr>
            <w:top w:val="none" w:sz="0" w:space="0" w:color="auto"/>
            <w:left w:val="none" w:sz="0" w:space="0" w:color="auto"/>
            <w:bottom w:val="none" w:sz="0" w:space="0" w:color="auto"/>
            <w:right w:val="none" w:sz="0" w:space="0" w:color="auto"/>
          </w:divBdr>
        </w:div>
        <w:div w:id="201944596">
          <w:marLeft w:val="0"/>
          <w:marRight w:val="0"/>
          <w:marTop w:val="0"/>
          <w:marBottom w:val="0"/>
          <w:divBdr>
            <w:top w:val="none" w:sz="0" w:space="0" w:color="auto"/>
            <w:left w:val="none" w:sz="0" w:space="0" w:color="auto"/>
            <w:bottom w:val="none" w:sz="0" w:space="0" w:color="auto"/>
            <w:right w:val="none" w:sz="0" w:space="0" w:color="auto"/>
          </w:divBdr>
        </w:div>
        <w:div w:id="811211887">
          <w:marLeft w:val="0"/>
          <w:marRight w:val="0"/>
          <w:marTop w:val="0"/>
          <w:marBottom w:val="0"/>
          <w:divBdr>
            <w:top w:val="none" w:sz="0" w:space="0" w:color="auto"/>
            <w:left w:val="none" w:sz="0" w:space="0" w:color="auto"/>
            <w:bottom w:val="none" w:sz="0" w:space="0" w:color="auto"/>
            <w:right w:val="none" w:sz="0" w:space="0" w:color="auto"/>
          </w:divBdr>
        </w:div>
        <w:div w:id="1394697139">
          <w:marLeft w:val="0"/>
          <w:marRight w:val="0"/>
          <w:marTop w:val="0"/>
          <w:marBottom w:val="0"/>
          <w:divBdr>
            <w:top w:val="none" w:sz="0" w:space="0" w:color="auto"/>
            <w:left w:val="none" w:sz="0" w:space="0" w:color="auto"/>
            <w:bottom w:val="none" w:sz="0" w:space="0" w:color="auto"/>
            <w:right w:val="none" w:sz="0" w:space="0" w:color="auto"/>
          </w:divBdr>
        </w:div>
        <w:div w:id="1783845026">
          <w:marLeft w:val="0"/>
          <w:marRight w:val="0"/>
          <w:marTop w:val="0"/>
          <w:marBottom w:val="0"/>
          <w:divBdr>
            <w:top w:val="none" w:sz="0" w:space="0" w:color="auto"/>
            <w:left w:val="none" w:sz="0" w:space="0" w:color="auto"/>
            <w:bottom w:val="none" w:sz="0" w:space="0" w:color="auto"/>
            <w:right w:val="none" w:sz="0" w:space="0" w:color="auto"/>
          </w:divBdr>
        </w:div>
        <w:div w:id="48192413">
          <w:marLeft w:val="0"/>
          <w:marRight w:val="0"/>
          <w:marTop w:val="0"/>
          <w:marBottom w:val="0"/>
          <w:divBdr>
            <w:top w:val="none" w:sz="0" w:space="0" w:color="auto"/>
            <w:left w:val="none" w:sz="0" w:space="0" w:color="auto"/>
            <w:bottom w:val="none" w:sz="0" w:space="0" w:color="auto"/>
            <w:right w:val="none" w:sz="0" w:space="0" w:color="auto"/>
          </w:divBdr>
        </w:div>
        <w:div w:id="1000238807">
          <w:marLeft w:val="0"/>
          <w:marRight w:val="0"/>
          <w:marTop w:val="0"/>
          <w:marBottom w:val="0"/>
          <w:divBdr>
            <w:top w:val="none" w:sz="0" w:space="0" w:color="auto"/>
            <w:left w:val="none" w:sz="0" w:space="0" w:color="auto"/>
            <w:bottom w:val="none" w:sz="0" w:space="0" w:color="auto"/>
            <w:right w:val="none" w:sz="0" w:space="0" w:color="auto"/>
          </w:divBdr>
        </w:div>
        <w:div w:id="1421835243">
          <w:marLeft w:val="0"/>
          <w:marRight w:val="0"/>
          <w:marTop w:val="0"/>
          <w:marBottom w:val="0"/>
          <w:divBdr>
            <w:top w:val="none" w:sz="0" w:space="0" w:color="auto"/>
            <w:left w:val="none" w:sz="0" w:space="0" w:color="auto"/>
            <w:bottom w:val="none" w:sz="0" w:space="0" w:color="auto"/>
            <w:right w:val="none" w:sz="0" w:space="0" w:color="auto"/>
          </w:divBdr>
        </w:div>
        <w:div w:id="68237837">
          <w:marLeft w:val="0"/>
          <w:marRight w:val="0"/>
          <w:marTop w:val="0"/>
          <w:marBottom w:val="0"/>
          <w:divBdr>
            <w:top w:val="none" w:sz="0" w:space="0" w:color="auto"/>
            <w:left w:val="none" w:sz="0" w:space="0" w:color="auto"/>
            <w:bottom w:val="none" w:sz="0" w:space="0" w:color="auto"/>
            <w:right w:val="none" w:sz="0" w:space="0" w:color="auto"/>
          </w:divBdr>
        </w:div>
        <w:div w:id="598803158">
          <w:marLeft w:val="0"/>
          <w:marRight w:val="0"/>
          <w:marTop w:val="0"/>
          <w:marBottom w:val="0"/>
          <w:divBdr>
            <w:top w:val="none" w:sz="0" w:space="0" w:color="auto"/>
            <w:left w:val="none" w:sz="0" w:space="0" w:color="auto"/>
            <w:bottom w:val="none" w:sz="0" w:space="0" w:color="auto"/>
            <w:right w:val="none" w:sz="0" w:space="0" w:color="auto"/>
          </w:divBdr>
        </w:div>
        <w:div w:id="1501315081">
          <w:marLeft w:val="0"/>
          <w:marRight w:val="0"/>
          <w:marTop w:val="0"/>
          <w:marBottom w:val="0"/>
          <w:divBdr>
            <w:top w:val="none" w:sz="0" w:space="0" w:color="auto"/>
            <w:left w:val="none" w:sz="0" w:space="0" w:color="auto"/>
            <w:bottom w:val="none" w:sz="0" w:space="0" w:color="auto"/>
            <w:right w:val="none" w:sz="0" w:space="0" w:color="auto"/>
          </w:divBdr>
        </w:div>
        <w:div w:id="1072241924">
          <w:marLeft w:val="0"/>
          <w:marRight w:val="0"/>
          <w:marTop w:val="0"/>
          <w:marBottom w:val="0"/>
          <w:divBdr>
            <w:top w:val="none" w:sz="0" w:space="0" w:color="auto"/>
            <w:left w:val="none" w:sz="0" w:space="0" w:color="auto"/>
            <w:bottom w:val="none" w:sz="0" w:space="0" w:color="auto"/>
            <w:right w:val="none" w:sz="0" w:space="0" w:color="auto"/>
          </w:divBdr>
        </w:div>
        <w:div w:id="697774169">
          <w:marLeft w:val="0"/>
          <w:marRight w:val="0"/>
          <w:marTop w:val="0"/>
          <w:marBottom w:val="0"/>
          <w:divBdr>
            <w:top w:val="none" w:sz="0" w:space="0" w:color="auto"/>
            <w:left w:val="none" w:sz="0" w:space="0" w:color="auto"/>
            <w:bottom w:val="none" w:sz="0" w:space="0" w:color="auto"/>
            <w:right w:val="none" w:sz="0" w:space="0" w:color="auto"/>
          </w:divBdr>
        </w:div>
        <w:div w:id="1660961826">
          <w:marLeft w:val="0"/>
          <w:marRight w:val="0"/>
          <w:marTop w:val="0"/>
          <w:marBottom w:val="0"/>
          <w:divBdr>
            <w:top w:val="none" w:sz="0" w:space="0" w:color="auto"/>
            <w:left w:val="none" w:sz="0" w:space="0" w:color="auto"/>
            <w:bottom w:val="none" w:sz="0" w:space="0" w:color="auto"/>
            <w:right w:val="none" w:sz="0" w:space="0" w:color="auto"/>
          </w:divBdr>
        </w:div>
        <w:div w:id="1443644271">
          <w:marLeft w:val="0"/>
          <w:marRight w:val="0"/>
          <w:marTop w:val="0"/>
          <w:marBottom w:val="0"/>
          <w:divBdr>
            <w:top w:val="none" w:sz="0" w:space="0" w:color="auto"/>
            <w:left w:val="none" w:sz="0" w:space="0" w:color="auto"/>
            <w:bottom w:val="none" w:sz="0" w:space="0" w:color="auto"/>
            <w:right w:val="none" w:sz="0" w:space="0" w:color="auto"/>
          </w:divBdr>
        </w:div>
        <w:div w:id="615479633">
          <w:marLeft w:val="0"/>
          <w:marRight w:val="0"/>
          <w:marTop w:val="0"/>
          <w:marBottom w:val="0"/>
          <w:divBdr>
            <w:top w:val="none" w:sz="0" w:space="0" w:color="auto"/>
            <w:left w:val="none" w:sz="0" w:space="0" w:color="auto"/>
            <w:bottom w:val="none" w:sz="0" w:space="0" w:color="auto"/>
            <w:right w:val="none" w:sz="0" w:space="0" w:color="auto"/>
          </w:divBdr>
          <w:divsChild>
            <w:div w:id="1701934132">
              <w:marLeft w:val="-75"/>
              <w:marRight w:val="0"/>
              <w:marTop w:val="30"/>
              <w:marBottom w:val="30"/>
              <w:divBdr>
                <w:top w:val="none" w:sz="0" w:space="0" w:color="auto"/>
                <w:left w:val="none" w:sz="0" w:space="0" w:color="auto"/>
                <w:bottom w:val="none" w:sz="0" w:space="0" w:color="auto"/>
                <w:right w:val="none" w:sz="0" w:space="0" w:color="auto"/>
              </w:divBdr>
              <w:divsChild>
                <w:div w:id="1112166912">
                  <w:marLeft w:val="0"/>
                  <w:marRight w:val="0"/>
                  <w:marTop w:val="0"/>
                  <w:marBottom w:val="0"/>
                  <w:divBdr>
                    <w:top w:val="none" w:sz="0" w:space="0" w:color="auto"/>
                    <w:left w:val="none" w:sz="0" w:space="0" w:color="auto"/>
                    <w:bottom w:val="none" w:sz="0" w:space="0" w:color="auto"/>
                    <w:right w:val="none" w:sz="0" w:space="0" w:color="auto"/>
                  </w:divBdr>
                  <w:divsChild>
                    <w:div w:id="573011994">
                      <w:marLeft w:val="0"/>
                      <w:marRight w:val="0"/>
                      <w:marTop w:val="0"/>
                      <w:marBottom w:val="0"/>
                      <w:divBdr>
                        <w:top w:val="none" w:sz="0" w:space="0" w:color="auto"/>
                        <w:left w:val="none" w:sz="0" w:space="0" w:color="auto"/>
                        <w:bottom w:val="none" w:sz="0" w:space="0" w:color="auto"/>
                        <w:right w:val="none" w:sz="0" w:space="0" w:color="auto"/>
                      </w:divBdr>
                    </w:div>
                    <w:div w:id="634916213">
                      <w:marLeft w:val="0"/>
                      <w:marRight w:val="0"/>
                      <w:marTop w:val="0"/>
                      <w:marBottom w:val="0"/>
                      <w:divBdr>
                        <w:top w:val="none" w:sz="0" w:space="0" w:color="auto"/>
                        <w:left w:val="none" w:sz="0" w:space="0" w:color="auto"/>
                        <w:bottom w:val="none" w:sz="0" w:space="0" w:color="auto"/>
                        <w:right w:val="none" w:sz="0" w:space="0" w:color="auto"/>
                      </w:divBdr>
                    </w:div>
                  </w:divsChild>
                </w:div>
                <w:div w:id="828330281">
                  <w:marLeft w:val="0"/>
                  <w:marRight w:val="0"/>
                  <w:marTop w:val="0"/>
                  <w:marBottom w:val="0"/>
                  <w:divBdr>
                    <w:top w:val="none" w:sz="0" w:space="0" w:color="auto"/>
                    <w:left w:val="none" w:sz="0" w:space="0" w:color="auto"/>
                    <w:bottom w:val="none" w:sz="0" w:space="0" w:color="auto"/>
                    <w:right w:val="none" w:sz="0" w:space="0" w:color="auto"/>
                  </w:divBdr>
                  <w:divsChild>
                    <w:div w:id="2092778850">
                      <w:marLeft w:val="0"/>
                      <w:marRight w:val="0"/>
                      <w:marTop w:val="0"/>
                      <w:marBottom w:val="0"/>
                      <w:divBdr>
                        <w:top w:val="none" w:sz="0" w:space="0" w:color="auto"/>
                        <w:left w:val="none" w:sz="0" w:space="0" w:color="auto"/>
                        <w:bottom w:val="none" w:sz="0" w:space="0" w:color="auto"/>
                        <w:right w:val="none" w:sz="0" w:space="0" w:color="auto"/>
                      </w:divBdr>
                    </w:div>
                    <w:div w:id="1310941012">
                      <w:marLeft w:val="0"/>
                      <w:marRight w:val="0"/>
                      <w:marTop w:val="0"/>
                      <w:marBottom w:val="0"/>
                      <w:divBdr>
                        <w:top w:val="none" w:sz="0" w:space="0" w:color="auto"/>
                        <w:left w:val="none" w:sz="0" w:space="0" w:color="auto"/>
                        <w:bottom w:val="none" w:sz="0" w:space="0" w:color="auto"/>
                        <w:right w:val="none" w:sz="0" w:space="0" w:color="auto"/>
                      </w:divBdr>
                    </w:div>
                  </w:divsChild>
                </w:div>
                <w:div w:id="1924026000">
                  <w:marLeft w:val="0"/>
                  <w:marRight w:val="0"/>
                  <w:marTop w:val="0"/>
                  <w:marBottom w:val="0"/>
                  <w:divBdr>
                    <w:top w:val="none" w:sz="0" w:space="0" w:color="auto"/>
                    <w:left w:val="none" w:sz="0" w:space="0" w:color="auto"/>
                    <w:bottom w:val="none" w:sz="0" w:space="0" w:color="auto"/>
                    <w:right w:val="none" w:sz="0" w:space="0" w:color="auto"/>
                  </w:divBdr>
                  <w:divsChild>
                    <w:div w:id="574238956">
                      <w:marLeft w:val="0"/>
                      <w:marRight w:val="0"/>
                      <w:marTop w:val="0"/>
                      <w:marBottom w:val="0"/>
                      <w:divBdr>
                        <w:top w:val="none" w:sz="0" w:space="0" w:color="auto"/>
                        <w:left w:val="none" w:sz="0" w:space="0" w:color="auto"/>
                        <w:bottom w:val="none" w:sz="0" w:space="0" w:color="auto"/>
                        <w:right w:val="none" w:sz="0" w:space="0" w:color="auto"/>
                      </w:divBdr>
                    </w:div>
                  </w:divsChild>
                </w:div>
                <w:div w:id="1180049939">
                  <w:marLeft w:val="0"/>
                  <w:marRight w:val="0"/>
                  <w:marTop w:val="0"/>
                  <w:marBottom w:val="0"/>
                  <w:divBdr>
                    <w:top w:val="none" w:sz="0" w:space="0" w:color="auto"/>
                    <w:left w:val="none" w:sz="0" w:space="0" w:color="auto"/>
                    <w:bottom w:val="none" w:sz="0" w:space="0" w:color="auto"/>
                    <w:right w:val="none" w:sz="0" w:space="0" w:color="auto"/>
                  </w:divBdr>
                  <w:divsChild>
                    <w:div w:id="73019661">
                      <w:marLeft w:val="0"/>
                      <w:marRight w:val="0"/>
                      <w:marTop w:val="0"/>
                      <w:marBottom w:val="0"/>
                      <w:divBdr>
                        <w:top w:val="none" w:sz="0" w:space="0" w:color="auto"/>
                        <w:left w:val="none" w:sz="0" w:space="0" w:color="auto"/>
                        <w:bottom w:val="none" w:sz="0" w:space="0" w:color="auto"/>
                        <w:right w:val="none" w:sz="0" w:space="0" w:color="auto"/>
                      </w:divBdr>
                    </w:div>
                  </w:divsChild>
                </w:div>
                <w:div w:id="114371179">
                  <w:marLeft w:val="0"/>
                  <w:marRight w:val="0"/>
                  <w:marTop w:val="0"/>
                  <w:marBottom w:val="0"/>
                  <w:divBdr>
                    <w:top w:val="none" w:sz="0" w:space="0" w:color="auto"/>
                    <w:left w:val="none" w:sz="0" w:space="0" w:color="auto"/>
                    <w:bottom w:val="none" w:sz="0" w:space="0" w:color="auto"/>
                    <w:right w:val="none" w:sz="0" w:space="0" w:color="auto"/>
                  </w:divBdr>
                  <w:divsChild>
                    <w:div w:id="1211727207">
                      <w:marLeft w:val="0"/>
                      <w:marRight w:val="0"/>
                      <w:marTop w:val="0"/>
                      <w:marBottom w:val="0"/>
                      <w:divBdr>
                        <w:top w:val="none" w:sz="0" w:space="0" w:color="auto"/>
                        <w:left w:val="none" w:sz="0" w:space="0" w:color="auto"/>
                        <w:bottom w:val="none" w:sz="0" w:space="0" w:color="auto"/>
                        <w:right w:val="none" w:sz="0" w:space="0" w:color="auto"/>
                      </w:divBdr>
                    </w:div>
                  </w:divsChild>
                </w:div>
                <w:div w:id="949318000">
                  <w:marLeft w:val="0"/>
                  <w:marRight w:val="0"/>
                  <w:marTop w:val="0"/>
                  <w:marBottom w:val="0"/>
                  <w:divBdr>
                    <w:top w:val="none" w:sz="0" w:space="0" w:color="auto"/>
                    <w:left w:val="none" w:sz="0" w:space="0" w:color="auto"/>
                    <w:bottom w:val="none" w:sz="0" w:space="0" w:color="auto"/>
                    <w:right w:val="none" w:sz="0" w:space="0" w:color="auto"/>
                  </w:divBdr>
                  <w:divsChild>
                    <w:div w:id="1589999986">
                      <w:marLeft w:val="0"/>
                      <w:marRight w:val="0"/>
                      <w:marTop w:val="0"/>
                      <w:marBottom w:val="0"/>
                      <w:divBdr>
                        <w:top w:val="none" w:sz="0" w:space="0" w:color="auto"/>
                        <w:left w:val="none" w:sz="0" w:space="0" w:color="auto"/>
                        <w:bottom w:val="none" w:sz="0" w:space="0" w:color="auto"/>
                        <w:right w:val="none" w:sz="0" w:space="0" w:color="auto"/>
                      </w:divBdr>
                    </w:div>
                  </w:divsChild>
                </w:div>
                <w:div w:id="1058937135">
                  <w:marLeft w:val="0"/>
                  <w:marRight w:val="0"/>
                  <w:marTop w:val="0"/>
                  <w:marBottom w:val="0"/>
                  <w:divBdr>
                    <w:top w:val="none" w:sz="0" w:space="0" w:color="auto"/>
                    <w:left w:val="none" w:sz="0" w:space="0" w:color="auto"/>
                    <w:bottom w:val="none" w:sz="0" w:space="0" w:color="auto"/>
                    <w:right w:val="none" w:sz="0" w:space="0" w:color="auto"/>
                  </w:divBdr>
                  <w:divsChild>
                    <w:div w:id="2094817819">
                      <w:marLeft w:val="0"/>
                      <w:marRight w:val="0"/>
                      <w:marTop w:val="0"/>
                      <w:marBottom w:val="0"/>
                      <w:divBdr>
                        <w:top w:val="none" w:sz="0" w:space="0" w:color="auto"/>
                        <w:left w:val="none" w:sz="0" w:space="0" w:color="auto"/>
                        <w:bottom w:val="none" w:sz="0" w:space="0" w:color="auto"/>
                        <w:right w:val="none" w:sz="0" w:space="0" w:color="auto"/>
                      </w:divBdr>
                    </w:div>
                  </w:divsChild>
                </w:div>
                <w:div w:id="832840612">
                  <w:marLeft w:val="0"/>
                  <w:marRight w:val="0"/>
                  <w:marTop w:val="0"/>
                  <w:marBottom w:val="0"/>
                  <w:divBdr>
                    <w:top w:val="none" w:sz="0" w:space="0" w:color="auto"/>
                    <w:left w:val="none" w:sz="0" w:space="0" w:color="auto"/>
                    <w:bottom w:val="none" w:sz="0" w:space="0" w:color="auto"/>
                    <w:right w:val="none" w:sz="0" w:space="0" w:color="auto"/>
                  </w:divBdr>
                  <w:divsChild>
                    <w:div w:id="758020653">
                      <w:marLeft w:val="0"/>
                      <w:marRight w:val="0"/>
                      <w:marTop w:val="0"/>
                      <w:marBottom w:val="0"/>
                      <w:divBdr>
                        <w:top w:val="none" w:sz="0" w:space="0" w:color="auto"/>
                        <w:left w:val="none" w:sz="0" w:space="0" w:color="auto"/>
                        <w:bottom w:val="none" w:sz="0" w:space="0" w:color="auto"/>
                        <w:right w:val="none" w:sz="0" w:space="0" w:color="auto"/>
                      </w:divBdr>
                    </w:div>
                  </w:divsChild>
                </w:div>
                <w:div w:id="693265729">
                  <w:marLeft w:val="0"/>
                  <w:marRight w:val="0"/>
                  <w:marTop w:val="0"/>
                  <w:marBottom w:val="0"/>
                  <w:divBdr>
                    <w:top w:val="none" w:sz="0" w:space="0" w:color="auto"/>
                    <w:left w:val="none" w:sz="0" w:space="0" w:color="auto"/>
                    <w:bottom w:val="none" w:sz="0" w:space="0" w:color="auto"/>
                    <w:right w:val="none" w:sz="0" w:space="0" w:color="auto"/>
                  </w:divBdr>
                  <w:divsChild>
                    <w:div w:id="1494222859">
                      <w:marLeft w:val="0"/>
                      <w:marRight w:val="0"/>
                      <w:marTop w:val="0"/>
                      <w:marBottom w:val="0"/>
                      <w:divBdr>
                        <w:top w:val="none" w:sz="0" w:space="0" w:color="auto"/>
                        <w:left w:val="none" w:sz="0" w:space="0" w:color="auto"/>
                        <w:bottom w:val="none" w:sz="0" w:space="0" w:color="auto"/>
                        <w:right w:val="none" w:sz="0" w:space="0" w:color="auto"/>
                      </w:divBdr>
                    </w:div>
                  </w:divsChild>
                </w:div>
                <w:div w:id="1883982467">
                  <w:marLeft w:val="0"/>
                  <w:marRight w:val="0"/>
                  <w:marTop w:val="0"/>
                  <w:marBottom w:val="0"/>
                  <w:divBdr>
                    <w:top w:val="none" w:sz="0" w:space="0" w:color="auto"/>
                    <w:left w:val="none" w:sz="0" w:space="0" w:color="auto"/>
                    <w:bottom w:val="none" w:sz="0" w:space="0" w:color="auto"/>
                    <w:right w:val="none" w:sz="0" w:space="0" w:color="auto"/>
                  </w:divBdr>
                  <w:divsChild>
                    <w:div w:id="441923174">
                      <w:marLeft w:val="0"/>
                      <w:marRight w:val="0"/>
                      <w:marTop w:val="0"/>
                      <w:marBottom w:val="0"/>
                      <w:divBdr>
                        <w:top w:val="none" w:sz="0" w:space="0" w:color="auto"/>
                        <w:left w:val="none" w:sz="0" w:space="0" w:color="auto"/>
                        <w:bottom w:val="none" w:sz="0" w:space="0" w:color="auto"/>
                        <w:right w:val="none" w:sz="0" w:space="0" w:color="auto"/>
                      </w:divBdr>
                    </w:div>
                  </w:divsChild>
                </w:div>
                <w:div w:id="1000425611">
                  <w:marLeft w:val="0"/>
                  <w:marRight w:val="0"/>
                  <w:marTop w:val="0"/>
                  <w:marBottom w:val="0"/>
                  <w:divBdr>
                    <w:top w:val="none" w:sz="0" w:space="0" w:color="auto"/>
                    <w:left w:val="none" w:sz="0" w:space="0" w:color="auto"/>
                    <w:bottom w:val="none" w:sz="0" w:space="0" w:color="auto"/>
                    <w:right w:val="none" w:sz="0" w:space="0" w:color="auto"/>
                  </w:divBdr>
                  <w:divsChild>
                    <w:div w:id="866332363">
                      <w:marLeft w:val="0"/>
                      <w:marRight w:val="0"/>
                      <w:marTop w:val="0"/>
                      <w:marBottom w:val="0"/>
                      <w:divBdr>
                        <w:top w:val="none" w:sz="0" w:space="0" w:color="auto"/>
                        <w:left w:val="none" w:sz="0" w:space="0" w:color="auto"/>
                        <w:bottom w:val="none" w:sz="0" w:space="0" w:color="auto"/>
                        <w:right w:val="none" w:sz="0" w:space="0" w:color="auto"/>
                      </w:divBdr>
                    </w:div>
                  </w:divsChild>
                </w:div>
                <w:div w:id="1717075951">
                  <w:marLeft w:val="0"/>
                  <w:marRight w:val="0"/>
                  <w:marTop w:val="0"/>
                  <w:marBottom w:val="0"/>
                  <w:divBdr>
                    <w:top w:val="none" w:sz="0" w:space="0" w:color="auto"/>
                    <w:left w:val="none" w:sz="0" w:space="0" w:color="auto"/>
                    <w:bottom w:val="none" w:sz="0" w:space="0" w:color="auto"/>
                    <w:right w:val="none" w:sz="0" w:space="0" w:color="auto"/>
                  </w:divBdr>
                  <w:divsChild>
                    <w:div w:id="450126874">
                      <w:marLeft w:val="0"/>
                      <w:marRight w:val="0"/>
                      <w:marTop w:val="0"/>
                      <w:marBottom w:val="0"/>
                      <w:divBdr>
                        <w:top w:val="none" w:sz="0" w:space="0" w:color="auto"/>
                        <w:left w:val="none" w:sz="0" w:space="0" w:color="auto"/>
                        <w:bottom w:val="none" w:sz="0" w:space="0" w:color="auto"/>
                        <w:right w:val="none" w:sz="0" w:space="0" w:color="auto"/>
                      </w:divBdr>
                    </w:div>
                  </w:divsChild>
                </w:div>
                <w:div w:id="249627747">
                  <w:marLeft w:val="0"/>
                  <w:marRight w:val="0"/>
                  <w:marTop w:val="0"/>
                  <w:marBottom w:val="0"/>
                  <w:divBdr>
                    <w:top w:val="none" w:sz="0" w:space="0" w:color="auto"/>
                    <w:left w:val="none" w:sz="0" w:space="0" w:color="auto"/>
                    <w:bottom w:val="none" w:sz="0" w:space="0" w:color="auto"/>
                    <w:right w:val="none" w:sz="0" w:space="0" w:color="auto"/>
                  </w:divBdr>
                  <w:divsChild>
                    <w:div w:id="274950519">
                      <w:marLeft w:val="0"/>
                      <w:marRight w:val="0"/>
                      <w:marTop w:val="0"/>
                      <w:marBottom w:val="0"/>
                      <w:divBdr>
                        <w:top w:val="none" w:sz="0" w:space="0" w:color="auto"/>
                        <w:left w:val="none" w:sz="0" w:space="0" w:color="auto"/>
                        <w:bottom w:val="none" w:sz="0" w:space="0" w:color="auto"/>
                        <w:right w:val="none" w:sz="0" w:space="0" w:color="auto"/>
                      </w:divBdr>
                    </w:div>
                  </w:divsChild>
                </w:div>
                <w:div w:id="1051146950">
                  <w:marLeft w:val="0"/>
                  <w:marRight w:val="0"/>
                  <w:marTop w:val="0"/>
                  <w:marBottom w:val="0"/>
                  <w:divBdr>
                    <w:top w:val="none" w:sz="0" w:space="0" w:color="auto"/>
                    <w:left w:val="none" w:sz="0" w:space="0" w:color="auto"/>
                    <w:bottom w:val="none" w:sz="0" w:space="0" w:color="auto"/>
                    <w:right w:val="none" w:sz="0" w:space="0" w:color="auto"/>
                  </w:divBdr>
                  <w:divsChild>
                    <w:div w:id="1310280808">
                      <w:marLeft w:val="0"/>
                      <w:marRight w:val="0"/>
                      <w:marTop w:val="0"/>
                      <w:marBottom w:val="0"/>
                      <w:divBdr>
                        <w:top w:val="none" w:sz="0" w:space="0" w:color="auto"/>
                        <w:left w:val="none" w:sz="0" w:space="0" w:color="auto"/>
                        <w:bottom w:val="none" w:sz="0" w:space="0" w:color="auto"/>
                        <w:right w:val="none" w:sz="0" w:space="0" w:color="auto"/>
                      </w:divBdr>
                    </w:div>
                  </w:divsChild>
                </w:div>
                <w:div w:id="1326593037">
                  <w:marLeft w:val="0"/>
                  <w:marRight w:val="0"/>
                  <w:marTop w:val="0"/>
                  <w:marBottom w:val="0"/>
                  <w:divBdr>
                    <w:top w:val="none" w:sz="0" w:space="0" w:color="auto"/>
                    <w:left w:val="none" w:sz="0" w:space="0" w:color="auto"/>
                    <w:bottom w:val="none" w:sz="0" w:space="0" w:color="auto"/>
                    <w:right w:val="none" w:sz="0" w:space="0" w:color="auto"/>
                  </w:divBdr>
                  <w:divsChild>
                    <w:div w:id="1327786200">
                      <w:marLeft w:val="0"/>
                      <w:marRight w:val="0"/>
                      <w:marTop w:val="0"/>
                      <w:marBottom w:val="0"/>
                      <w:divBdr>
                        <w:top w:val="none" w:sz="0" w:space="0" w:color="auto"/>
                        <w:left w:val="none" w:sz="0" w:space="0" w:color="auto"/>
                        <w:bottom w:val="none" w:sz="0" w:space="0" w:color="auto"/>
                        <w:right w:val="none" w:sz="0" w:space="0" w:color="auto"/>
                      </w:divBdr>
                    </w:div>
                  </w:divsChild>
                </w:div>
                <w:div w:id="2137480781">
                  <w:marLeft w:val="0"/>
                  <w:marRight w:val="0"/>
                  <w:marTop w:val="0"/>
                  <w:marBottom w:val="0"/>
                  <w:divBdr>
                    <w:top w:val="none" w:sz="0" w:space="0" w:color="auto"/>
                    <w:left w:val="none" w:sz="0" w:space="0" w:color="auto"/>
                    <w:bottom w:val="none" w:sz="0" w:space="0" w:color="auto"/>
                    <w:right w:val="none" w:sz="0" w:space="0" w:color="auto"/>
                  </w:divBdr>
                  <w:divsChild>
                    <w:div w:id="1873229254">
                      <w:marLeft w:val="0"/>
                      <w:marRight w:val="0"/>
                      <w:marTop w:val="0"/>
                      <w:marBottom w:val="0"/>
                      <w:divBdr>
                        <w:top w:val="none" w:sz="0" w:space="0" w:color="auto"/>
                        <w:left w:val="none" w:sz="0" w:space="0" w:color="auto"/>
                        <w:bottom w:val="none" w:sz="0" w:space="0" w:color="auto"/>
                        <w:right w:val="none" w:sz="0" w:space="0" w:color="auto"/>
                      </w:divBdr>
                    </w:div>
                  </w:divsChild>
                </w:div>
                <w:div w:id="213976251">
                  <w:marLeft w:val="0"/>
                  <w:marRight w:val="0"/>
                  <w:marTop w:val="0"/>
                  <w:marBottom w:val="0"/>
                  <w:divBdr>
                    <w:top w:val="none" w:sz="0" w:space="0" w:color="auto"/>
                    <w:left w:val="none" w:sz="0" w:space="0" w:color="auto"/>
                    <w:bottom w:val="none" w:sz="0" w:space="0" w:color="auto"/>
                    <w:right w:val="none" w:sz="0" w:space="0" w:color="auto"/>
                  </w:divBdr>
                  <w:divsChild>
                    <w:div w:id="1388408039">
                      <w:marLeft w:val="0"/>
                      <w:marRight w:val="0"/>
                      <w:marTop w:val="0"/>
                      <w:marBottom w:val="0"/>
                      <w:divBdr>
                        <w:top w:val="none" w:sz="0" w:space="0" w:color="auto"/>
                        <w:left w:val="none" w:sz="0" w:space="0" w:color="auto"/>
                        <w:bottom w:val="none" w:sz="0" w:space="0" w:color="auto"/>
                        <w:right w:val="none" w:sz="0" w:space="0" w:color="auto"/>
                      </w:divBdr>
                    </w:div>
                  </w:divsChild>
                </w:div>
                <w:div w:id="1161845460">
                  <w:marLeft w:val="0"/>
                  <w:marRight w:val="0"/>
                  <w:marTop w:val="0"/>
                  <w:marBottom w:val="0"/>
                  <w:divBdr>
                    <w:top w:val="none" w:sz="0" w:space="0" w:color="auto"/>
                    <w:left w:val="none" w:sz="0" w:space="0" w:color="auto"/>
                    <w:bottom w:val="none" w:sz="0" w:space="0" w:color="auto"/>
                    <w:right w:val="none" w:sz="0" w:space="0" w:color="auto"/>
                  </w:divBdr>
                  <w:divsChild>
                    <w:div w:id="2028097643">
                      <w:marLeft w:val="0"/>
                      <w:marRight w:val="0"/>
                      <w:marTop w:val="0"/>
                      <w:marBottom w:val="0"/>
                      <w:divBdr>
                        <w:top w:val="none" w:sz="0" w:space="0" w:color="auto"/>
                        <w:left w:val="none" w:sz="0" w:space="0" w:color="auto"/>
                        <w:bottom w:val="none" w:sz="0" w:space="0" w:color="auto"/>
                        <w:right w:val="none" w:sz="0" w:space="0" w:color="auto"/>
                      </w:divBdr>
                    </w:div>
                  </w:divsChild>
                </w:div>
                <w:div w:id="1858812330">
                  <w:marLeft w:val="0"/>
                  <w:marRight w:val="0"/>
                  <w:marTop w:val="0"/>
                  <w:marBottom w:val="0"/>
                  <w:divBdr>
                    <w:top w:val="none" w:sz="0" w:space="0" w:color="auto"/>
                    <w:left w:val="none" w:sz="0" w:space="0" w:color="auto"/>
                    <w:bottom w:val="none" w:sz="0" w:space="0" w:color="auto"/>
                    <w:right w:val="none" w:sz="0" w:space="0" w:color="auto"/>
                  </w:divBdr>
                  <w:divsChild>
                    <w:div w:id="649989561">
                      <w:marLeft w:val="0"/>
                      <w:marRight w:val="0"/>
                      <w:marTop w:val="0"/>
                      <w:marBottom w:val="0"/>
                      <w:divBdr>
                        <w:top w:val="none" w:sz="0" w:space="0" w:color="auto"/>
                        <w:left w:val="none" w:sz="0" w:space="0" w:color="auto"/>
                        <w:bottom w:val="none" w:sz="0" w:space="0" w:color="auto"/>
                        <w:right w:val="none" w:sz="0" w:space="0" w:color="auto"/>
                      </w:divBdr>
                    </w:div>
                  </w:divsChild>
                </w:div>
                <w:div w:id="217715360">
                  <w:marLeft w:val="0"/>
                  <w:marRight w:val="0"/>
                  <w:marTop w:val="0"/>
                  <w:marBottom w:val="0"/>
                  <w:divBdr>
                    <w:top w:val="none" w:sz="0" w:space="0" w:color="auto"/>
                    <w:left w:val="none" w:sz="0" w:space="0" w:color="auto"/>
                    <w:bottom w:val="none" w:sz="0" w:space="0" w:color="auto"/>
                    <w:right w:val="none" w:sz="0" w:space="0" w:color="auto"/>
                  </w:divBdr>
                  <w:divsChild>
                    <w:div w:id="1181549155">
                      <w:marLeft w:val="0"/>
                      <w:marRight w:val="0"/>
                      <w:marTop w:val="0"/>
                      <w:marBottom w:val="0"/>
                      <w:divBdr>
                        <w:top w:val="none" w:sz="0" w:space="0" w:color="auto"/>
                        <w:left w:val="none" w:sz="0" w:space="0" w:color="auto"/>
                        <w:bottom w:val="none" w:sz="0" w:space="0" w:color="auto"/>
                        <w:right w:val="none" w:sz="0" w:space="0" w:color="auto"/>
                      </w:divBdr>
                    </w:div>
                  </w:divsChild>
                </w:div>
                <w:div w:id="1962881738">
                  <w:marLeft w:val="0"/>
                  <w:marRight w:val="0"/>
                  <w:marTop w:val="0"/>
                  <w:marBottom w:val="0"/>
                  <w:divBdr>
                    <w:top w:val="none" w:sz="0" w:space="0" w:color="auto"/>
                    <w:left w:val="none" w:sz="0" w:space="0" w:color="auto"/>
                    <w:bottom w:val="none" w:sz="0" w:space="0" w:color="auto"/>
                    <w:right w:val="none" w:sz="0" w:space="0" w:color="auto"/>
                  </w:divBdr>
                  <w:divsChild>
                    <w:div w:id="595940161">
                      <w:marLeft w:val="0"/>
                      <w:marRight w:val="0"/>
                      <w:marTop w:val="0"/>
                      <w:marBottom w:val="0"/>
                      <w:divBdr>
                        <w:top w:val="none" w:sz="0" w:space="0" w:color="auto"/>
                        <w:left w:val="none" w:sz="0" w:space="0" w:color="auto"/>
                        <w:bottom w:val="none" w:sz="0" w:space="0" w:color="auto"/>
                        <w:right w:val="none" w:sz="0" w:space="0" w:color="auto"/>
                      </w:divBdr>
                    </w:div>
                  </w:divsChild>
                </w:div>
                <w:div w:id="1402409069">
                  <w:marLeft w:val="0"/>
                  <w:marRight w:val="0"/>
                  <w:marTop w:val="0"/>
                  <w:marBottom w:val="0"/>
                  <w:divBdr>
                    <w:top w:val="none" w:sz="0" w:space="0" w:color="auto"/>
                    <w:left w:val="none" w:sz="0" w:space="0" w:color="auto"/>
                    <w:bottom w:val="none" w:sz="0" w:space="0" w:color="auto"/>
                    <w:right w:val="none" w:sz="0" w:space="0" w:color="auto"/>
                  </w:divBdr>
                  <w:divsChild>
                    <w:div w:id="252055932">
                      <w:marLeft w:val="0"/>
                      <w:marRight w:val="0"/>
                      <w:marTop w:val="0"/>
                      <w:marBottom w:val="0"/>
                      <w:divBdr>
                        <w:top w:val="none" w:sz="0" w:space="0" w:color="auto"/>
                        <w:left w:val="none" w:sz="0" w:space="0" w:color="auto"/>
                        <w:bottom w:val="none" w:sz="0" w:space="0" w:color="auto"/>
                        <w:right w:val="none" w:sz="0" w:space="0" w:color="auto"/>
                      </w:divBdr>
                    </w:div>
                  </w:divsChild>
                </w:div>
                <w:div w:id="918444303">
                  <w:marLeft w:val="0"/>
                  <w:marRight w:val="0"/>
                  <w:marTop w:val="0"/>
                  <w:marBottom w:val="0"/>
                  <w:divBdr>
                    <w:top w:val="none" w:sz="0" w:space="0" w:color="auto"/>
                    <w:left w:val="none" w:sz="0" w:space="0" w:color="auto"/>
                    <w:bottom w:val="none" w:sz="0" w:space="0" w:color="auto"/>
                    <w:right w:val="none" w:sz="0" w:space="0" w:color="auto"/>
                  </w:divBdr>
                  <w:divsChild>
                    <w:div w:id="1012219186">
                      <w:marLeft w:val="0"/>
                      <w:marRight w:val="0"/>
                      <w:marTop w:val="0"/>
                      <w:marBottom w:val="0"/>
                      <w:divBdr>
                        <w:top w:val="none" w:sz="0" w:space="0" w:color="auto"/>
                        <w:left w:val="none" w:sz="0" w:space="0" w:color="auto"/>
                        <w:bottom w:val="none" w:sz="0" w:space="0" w:color="auto"/>
                        <w:right w:val="none" w:sz="0" w:space="0" w:color="auto"/>
                      </w:divBdr>
                    </w:div>
                  </w:divsChild>
                </w:div>
                <w:div w:id="53746712">
                  <w:marLeft w:val="0"/>
                  <w:marRight w:val="0"/>
                  <w:marTop w:val="0"/>
                  <w:marBottom w:val="0"/>
                  <w:divBdr>
                    <w:top w:val="none" w:sz="0" w:space="0" w:color="auto"/>
                    <w:left w:val="none" w:sz="0" w:space="0" w:color="auto"/>
                    <w:bottom w:val="none" w:sz="0" w:space="0" w:color="auto"/>
                    <w:right w:val="none" w:sz="0" w:space="0" w:color="auto"/>
                  </w:divBdr>
                  <w:divsChild>
                    <w:div w:id="704986009">
                      <w:marLeft w:val="0"/>
                      <w:marRight w:val="0"/>
                      <w:marTop w:val="0"/>
                      <w:marBottom w:val="0"/>
                      <w:divBdr>
                        <w:top w:val="none" w:sz="0" w:space="0" w:color="auto"/>
                        <w:left w:val="none" w:sz="0" w:space="0" w:color="auto"/>
                        <w:bottom w:val="none" w:sz="0" w:space="0" w:color="auto"/>
                        <w:right w:val="none" w:sz="0" w:space="0" w:color="auto"/>
                      </w:divBdr>
                    </w:div>
                  </w:divsChild>
                </w:div>
                <w:div w:id="1835874997">
                  <w:marLeft w:val="0"/>
                  <w:marRight w:val="0"/>
                  <w:marTop w:val="0"/>
                  <w:marBottom w:val="0"/>
                  <w:divBdr>
                    <w:top w:val="none" w:sz="0" w:space="0" w:color="auto"/>
                    <w:left w:val="none" w:sz="0" w:space="0" w:color="auto"/>
                    <w:bottom w:val="none" w:sz="0" w:space="0" w:color="auto"/>
                    <w:right w:val="none" w:sz="0" w:space="0" w:color="auto"/>
                  </w:divBdr>
                  <w:divsChild>
                    <w:div w:id="1647321747">
                      <w:marLeft w:val="0"/>
                      <w:marRight w:val="0"/>
                      <w:marTop w:val="0"/>
                      <w:marBottom w:val="0"/>
                      <w:divBdr>
                        <w:top w:val="none" w:sz="0" w:space="0" w:color="auto"/>
                        <w:left w:val="none" w:sz="0" w:space="0" w:color="auto"/>
                        <w:bottom w:val="none" w:sz="0" w:space="0" w:color="auto"/>
                        <w:right w:val="none" w:sz="0" w:space="0" w:color="auto"/>
                      </w:divBdr>
                    </w:div>
                  </w:divsChild>
                </w:div>
                <w:div w:id="356388259">
                  <w:marLeft w:val="0"/>
                  <w:marRight w:val="0"/>
                  <w:marTop w:val="0"/>
                  <w:marBottom w:val="0"/>
                  <w:divBdr>
                    <w:top w:val="none" w:sz="0" w:space="0" w:color="auto"/>
                    <w:left w:val="none" w:sz="0" w:space="0" w:color="auto"/>
                    <w:bottom w:val="none" w:sz="0" w:space="0" w:color="auto"/>
                    <w:right w:val="none" w:sz="0" w:space="0" w:color="auto"/>
                  </w:divBdr>
                  <w:divsChild>
                    <w:div w:id="1407343216">
                      <w:marLeft w:val="0"/>
                      <w:marRight w:val="0"/>
                      <w:marTop w:val="0"/>
                      <w:marBottom w:val="0"/>
                      <w:divBdr>
                        <w:top w:val="none" w:sz="0" w:space="0" w:color="auto"/>
                        <w:left w:val="none" w:sz="0" w:space="0" w:color="auto"/>
                        <w:bottom w:val="none" w:sz="0" w:space="0" w:color="auto"/>
                        <w:right w:val="none" w:sz="0" w:space="0" w:color="auto"/>
                      </w:divBdr>
                    </w:div>
                  </w:divsChild>
                </w:div>
                <w:div w:id="2115205807">
                  <w:marLeft w:val="0"/>
                  <w:marRight w:val="0"/>
                  <w:marTop w:val="0"/>
                  <w:marBottom w:val="0"/>
                  <w:divBdr>
                    <w:top w:val="none" w:sz="0" w:space="0" w:color="auto"/>
                    <w:left w:val="none" w:sz="0" w:space="0" w:color="auto"/>
                    <w:bottom w:val="none" w:sz="0" w:space="0" w:color="auto"/>
                    <w:right w:val="none" w:sz="0" w:space="0" w:color="auto"/>
                  </w:divBdr>
                  <w:divsChild>
                    <w:div w:id="931821323">
                      <w:marLeft w:val="0"/>
                      <w:marRight w:val="0"/>
                      <w:marTop w:val="0"/>
                      <w:marBottom w:val="0"/>
                      <w:divBdr>
                        <w:top w:val="none" w:sz="0" w:space="0" w:color="auto"/>
                        <w:left w:val="none" w:sz="0" w:space="0" w:color="auto"/>
                        <w:bottom w:val="none" w:sz="0" w:space="0" w:color="auto"/>
                        <w:right w:val="none" w:sz="0" w:space="0" w:color="auto"/>
                      </w:divBdr>
                    </w:div>
                  </w:divsChild>
                </w:div>
                <w:div w:id="62801892">
                  <w:marLeft w:val="0"/>
                  <w:marRight w:val="0"/>
                  <w:marTop w:val="0"/>
                  <w:marBottom w:val="0"/>
                  <w:divBdr>
                    <w:top w:val="none" w:sz="0" w:space="0" w:color="auto"/>
                    <w:left w:val="none" w:sz="0" w:space="0" w:color="auto"/>
                    <w:bottom w:val="none" w:sz="0" w:space="0" w:color="auto"/>
                    <w:right w:val="none" w:sz="0" w:space="0" w:color="auto"/>
                  </w:divBdr>
                  <w:divsChild>
                    <w:div w:id="1072240875">
                      <w:marLeft w:val="0"/>
                      <w:marRight w:val="0"/>
                      <w:marTop w:val="0"/>
                      <w:marBottom w:val="0"/>
                      <w:divBdr>
                        <w:top w:val="none" w:sz="0" w:space="0" w:color="auto"/>
                        <w:left w:val="none" w:sz="0" w:space="0" w:color="auto"/>
                        <w:bottom w:val="none" w:sz="0" w:space="0" w:color="auto"/>
                        <w:right w:val="none" w:sz="0" w:space="0" w:color="auto"/>
                      </w:divBdr>
                    </w:div>
                  </w:divsChild>
                </w:div>
                <w:div w:id="1685591148">
                  <w:marLeft w:val="0"/>
                  <w:marRight w:val="0"/>
                  <w:marTop w:val="0"/>
                  <w:marBottom w:val="0"/>
                  <w:divBdr>
                    <w:top w:val="none" w:sz="0" w:space="0" w:color="auto"/>
                    <w:left w:val="none" w:sz="0" w:space="0" w:color="auto"/>
                    <w:bottom w:val="none" w:sz="0" w:space="0" w:color="auto"/>
                    <w:right w:val="none" w:sz="0" w:space="0" w:color="auto"/>
                  </w:divBdr>
                  <w:divsChild>
                    <w:div w:id="53701655">
                      <w:marLeft w:val="0"/>
                      <w:marRight w:val="0"/>
                      <w:marTop w:val="0"/>
                      <w:marBottom w:val="0"/>
                      <w:divBdr>
                        <w:top w:val="none" w:sz="0" w:space="0" w:color="auto"/>
                        <w:left w:val="none" w:sz="0" w:space="0" w:color="auto"/>
                        <w:bottom w:val="none" w:sz="0" w:space="0" w:color="auto"/>
                        <w:right w:val="none" w:sz="0" w:space="0" w:color="auto"/>
                      </w:divBdr>
                    </w:div>
                  </w:divsChild>
                </w:div>
                <w:div w:id="246110240">
                  <w:marLeft w:val="0"/>
                  <w:marRight w:val="0"/>
                  <w:marTop w:val="0"/>
                  <w:marBottom w:val="0"/>
                  <w:divBdr>
                    <w:top w:val="none" w:sz="0" w:space="0" w:color="auto"/>
                    <w:left w:val="none" w:sz="0" w:space="0" w:color="auto"/>
                    <w:bottom w:val="none" w:sz="0" w:space="0" w:color="auto"/>
                    <w:right w:val="none" w:sz="0" w:space="0" w:color="auto"/>
                  </w:divBdr>
                  <w:divsChild>
                    <w:div w:id="2067147906">
                      <w:marLeft w:val="0"/>
                      <w:marRight w:val="0"/>
                      <w:marTop w:val="0"/>
                      <w:marBottom w:val="0"/>
                      <w:divBdr>
                        <w:top w:val="none" w:sz="0" w:space="0" w:color="auto"/>
                        <w:left w:val="none" w:sz="0" w:space="0" w:color="auto"/>
                        <w:bottom w:val="none" w:sz="0" w:space="0" w:color="auto"/>
                        <w:right w:val="none" w:sz="0" w:space="0" w:color="auto"/>
                      </w:divBdr>
                    </w:div>
                  </w:divsChild>
                </w:div>
                <w:div w:id="1880629564">
                  <w:marLeft w:val="0"/>
                  <w:marRight w:val="0"/>
                  <w:marTop w:val="0"/>
                  <w:marBottom w:val="0"/>
                  <w:divBdr>
                    <w:top w:val="none" w:sz="0" w:space="0" w:color="auto"/>
                    <w:left w:val="none" w:sz="0" w:space="0" w:color="auto"/>
                    <w:bottom w:val="none" w:sz="0" w:space="0" w:color="auto"/>
                    <w:right w:val="none" w:sz="0" w:space="0" w:color="auto"/>
                  </w:divBdr>
                  <w:divsChild>
                    <w:div w:id="1826242250">
                      <w:marLeft w:val="0"/>
                      <w:marRight w:val="0"/>
                      <w:marTop w:val="0"/>
                      <w:marBottom w:val="0"/>
                      <w:divBdr>
                        <w:top w:val="none" w:sz="0" w:space="0" w:color="auto"/>
                        <w:left w:val="none" w:sz="0" w:space="0" w:color="auto"/>
                        <w:bottom w:val="none" w:sz="0" w:space="0" w:color="auto"/>
                        <w:right w:val="none" w:sz="0" w:space="0" w:color="auto"/>
                      </w:divBdr>
                    </w:div>
                  </w:divsChild>
                </w:div>
                <w:div w:id="1377194708">
                  <w:marLeft w:val="0"/>
                  <w:marRight w:val="0"/>
                  <w:marTop w:val="0"/>
                  <w:marBottom w:val="0"/>
                  <w:divBdr>
                    <w:top w:val="none" w:sz="0" w:space="0" w:color="auto"/>
                    <w:left w:val="none" w:sz="0" w:space="0" w:color="auto"/>
                    <w:bottom w:val="none" w:sz="0" w:space="0" w:color="auto"/>
                    <w:right w:val="none" w:sz="0" w:space="0" w:color="auto"/>
                  </w:divBdr>
                  <w:divsChild>
                    <w:div w:id="341511281">
                      <w:marLeft w:val="0"/>
                      <w:marRight w:val="0"/>
                      <w:marTop w:val="0"/>
                      <w:marBottom w:val="0"/>
                      <w:divBdr>
                        <w:top w:val="none" w:sz="0" w:space="0" w:color="auto"/>
                        <w:left w:val="none" w:sz="0" w:space="0" w:color="auto"/>
                        <w:bottom w:val="none" w:sz="0" w:space="0" w:color="auto"/>
                        <w:right w:val="none" w:sz="0" w:space="0" w:color="auto"/>
                      </w:divBdr>
                    </w:div>
                  </w:divsChild>
                </w:div>
                <w:div w:id="1420178715">
                  <w:marLeft w:val="0"/>
                  <w:marRight w:val="0"/>
                  <w:marTop w:val="0"/>
                  <w:marBottom w:val="0"/>
                  <w:divBdr>
                    <w:top w:val="none" w:sz="0" w:space="0" w:color="auto"/>
                    <w:left w:val="none" w:sz="0" w:space="0" w:color="auto"/>
                    <w:bottom w:val="none" w:sz="0" w:space="0" w:color="auto"/>
                    <w:right w:val="none" w:sz="0" w:space="0" w:color="auto"/>
                  </w:divBdr>
                  <w:divsChild>
                    <w:div w:id="604582784">
                      <w:marLeft w:val="0"/>
                      <w:marRight w:val="0"/>
                      <w:marTop w:val="0"/>
                      <w:marBottom w:val="0"/>
                      <w:divBdr>
                        <w:top w:val="none" w:sz="0" w:space="0" w:color="auto"/>
                        <w:left w:val="none" w:sz="0" w:space="0" w:color="auto"/>
                        <w:bottom w:val="none" w:sz="0" w:space="0" w:color="auto"/>
                        <w:right w:val="none" w:sz="0" w:space="0" w:color="auto"/>
                      </w:divBdr>
                    </w:div>
                  </w:divsChild>
                </w:div>
                <w:div w:id="1535650544">
                  <w:marLeft w:val="0"/>
                  <w:marRight w:val="0"/>
                  <w:marTop w:val="0"/>
                  <w:marBottom w:val="0"/>
                  <w:divBdr>
                    <w:top w:val="none" w:sz="0" w:space="0" w:color="auto"/>
                    <w:left w:val="none" w:sz="0" w:space="0" w:color="auto"/>
                    <w:bottom w:val="none" w:sz="0" w:space="0" w:color="auto"/>
                    <w:right w:val="none" w:sz="0" w:space="0" w:color="auto"/>
                  </w:divBdr>
                  <w:divsChild>
                    <w:div w:id="1662344785">
                      <w:marLeft w:val="0"/>
                      <w:marRight w:val="0"/>
                      <w:marTop w:val="0"/>
                      <w:marBottom w:val="0"/>
                      <w:divBdr>
                        <w:top w:val="none" w:sz="0" w:space="0" w:color="auto"/>
                        <w:left w:val="none" w:sz="0" w:space="0" w:color="auto"/>
                        <w:bottom w:val="none" w:sz="0" w:space="0" w:color="auto"/>
                        <w:right w:val="none" w:sz="0" w:space="0" w:color="auto"/>
                      </w:divBdr>
                    </w:div>
                  </w:divsChild>
                </w:div>
                <w:div w:id="1629702164">
                  <w:marLeft w:val="0"/>
                  <w:marRight w:val="0"/>
                  <w:marTop w:val="0"/>
                  <w:marBottom w:val="0"/>
                  <w:divBdr>
                    <w:top w:val="none" w:sz="0" w:space="0" w:color="auto"/>
                    <w:left w:val="none" w:sz="0" w:space="0" w:color="auto"/>
                    <w:bottom w:val="none" w:sz="0" w:space="0" w:color="auto"/>
                    <w:right w:val="none" w:sz="0" w:space="0" w:color="auto"/>
                  </w:divBdr>
                  <w:divsChild>
                    <w:div w:id="1075934999">
                      <w:marLeft w:val="0"/>
                      <w:marRight w:val="0"/>
                      <w:marTop w:val="0"/>
                      <w:marBottom w:val="0"/>
                      <w:divBdr>
                        <w:top w:val="none" w:sz="0" w:space="0" w:color="auto"/>
                        <w:left w:val="none" w:sz="0" w:space="0" w:color="auto"/>
                        <w:bottom w:val="none" w:sz="0" w:space="0" w:color="auto"/>
                        <w:right w:val="none" w:sz="0" w:space="0" w:color="auto"/>
                      </w:divBdr>
                    </w:div>
                  </w:divsChild>
                </w:div>
                <w:div w:id="49352948">
                  <w:marLeft w:val="0"/>
                  <w:marRight w:val="0"/>
                  <w:marTop w:val="0"/>
                  <w:marBottom w:val="0"/>
                  <w:divBdr>
                    <w:top w:val="none" w:sz="0" w:space="0" w:color="auto"/>
                    <w:left w:val="none" w:sz="0" w:space="0" w:color="auto"/>
                    <w:bottom w:val="none" w:sz="0" w:space="0" w:color="auto"/>
                    <w:right w:val="none" w:sz="0" w:space="0" w:color="auto"/>
                  </w:divBdr>
                  <w:divsChild>
                    <w:div w:id="1349521663">
                      <w:marLeft w:val="0"/>
                      <w:marRight w:val="0"/>
                      <w:marTop w:val="0"/>
                      <w:marBottom w:val="0"/>
                      <w:divBdr>
                        <w:top w:val="none" w:sz="0" w:space="0" w:color="auto"/>
                        <w:left w:val="none" w:sz="0" w:space="0" w:color="auto"/>
                        <w:bottom w:val="none" w:sz="0" w:space="0" w:color="auto"/>
                        <w:right w:val="none" w:sz="0" w:space="0" w:color="auto"/>
                      </w:divBdr>
                    </w:div>
                  </w:divsChild>
                </w:div>
                <w:div w:id="112680404">
                  <w:marLeft w:val="0"/>
                  <w:marRight w:val="0"/>
                  <w:marTop w:val="0"/>
                  <w:marBottom w:val="0"/>
                  <w:divBdr>
                    <w:top w:val="none" w:sz="0" w:space="0" w:color="auto"/>
                    <w:left w:val="none" w:sz="0" w:space="0" w:color="auto"/>
                    <w:bottom w:val="none" w:sz="0" w:space="0" w:color="auto"/>
                    <w:right w:val="none" w:sz="0" w:space="0" w:color="auto"/>
                  </w:divBdr>
                  <w:divsChild>
                    <w:div w:id="1870143607">
                      <w:marLeft w:val="0"/>
                      <w:marRight w:val="0"/>
                      <w:marTop w:val="0"/>
                      <w:marBottom w:val="0"/>
                      <w:divBdr>
                        <w:top w:val="none" w:sz="0" w:space="0" w:color="auto"/>
                        <w:left w:val="none" w:sz="0" w:space="0" w:color="auto"/>
                        <w:bottom w:val="none" w:sz="0" w:space="0" w:color="auto"/>
                        <w:right w:val="none" w:sz="0" w:space="0" w:color="auto"/>
                      </w:divBdr>
                    </w:div>
                  </w:divsChild>
                </w:div>
                <w:div w:id="1911193082">
                  <w:marLeft w:val="0"/>
                  <w:marRight w:val="0"/>
                  <w:marTop w:val="0"/>
                  <w:marBottom w:val="0"/>
                  <w:divBdr>
                    <w:top w:val="none" w:sz="0" w:space="0" w:color="auto"/>
                    <w:left w:val="none" w:sz="0" w:space="0" w:color="auto"/>
                    <w:bottom w:val="none" w:sz="0" w:space="0" w:color="auto"/>
                    <w:right w:val="none" w:sz="0" w:space="0" w:color="auto"/>
                  </w:divBdr>
                  <w:divsChild>
                    <w:div w:id="857814843">
                      <w:marLeft w:val="0"/>
                      <w:marRight w:val="0"/>
                      <w:marTop w:val="0"/>
                      <w:marBottom w:val="0"/>
                      <w:divBdr>
                        <w:top w:val="none" w:sz="0" w:space="0" w:color="auto"/>
                        <w:left w:val="none" w:sz="0" w:space="0" w:color="auto"/>
                        <w:bottom w:val="none" w:sz="0" w:space="0" w:color="auto"/>
                        <w:right w:val="none" w:sz="0" w:space="0" w:color="auto"/>
                      </w:divBdr>
                    </w:div>
                  </w:divsChild>
                </w:div>
                <w:div w:id="977682394">
                  <w:marLeft w:val="0"/>
                  <w:marRight w:val="0"/>
                  <w:marTop w:val="0"/>
                  <w:marBottom w:val="0"/>
                  <w:divBdr>
                    <w:top w:val="none" w:sz="0" w:space="0" w:color="auto"/>
                    <w:left w:val="none" w:sz="0" w:space="0" w:color="auto"/>
                    <w:bottom w:val="none" w:sz="0" w:space="0" w:color="auto"/>
                    <w:right w:val="none" w:sz="0" w:space="0" w:color="auto"/>
                  </w:divBdr>
                  <w:divsChild>
                    <w:div w:id="64256744">
                      <w:marLeft w:val="0"/>
                      <w:marRight w:val="0"/>
                      <w:marTop w:val="0"/>
                      <w:marBottom w:val="0"/>
                      <w:divBdr>
                        <w:top w:val="none" w:sz="0" w:space="0" w:color="auto"/>
                        <w:left w:val="none" w:sz="0" w:space="0" w:color="auto"/>
                        <w:bottom w:val="none" w:sz="0" w:space="0" w:color="auto"/>
                        <w:right w:val="none" w:sz="0" w:space="0" w:color="auto"/>
                      </w:divBdr>
                    </w:div>
                  </w:divsChild>
                </w:div>
                <w:div w:id="1134447827">
                  <w:marLeft w:val="0"/>
                  <w:marRight w:val="0"/>
                  <w:marTop w:val="0"/>
                  <w:marBottom w:val="0"/>
                  <w:divBdr>
                    <w:top w:val="none" w:sz="0" w:space="0" w:color="auto"/>
                    <w:left w:val="none" w:sz="0" w:space="0" w:color="auto"/>
                    <w:bottom w:val="none" w:sz="0" w:space="0" w:color="auto"/>
                    <w:right w:val="none" w:sz="0" w:space="0" w:color="auto"/>
                  </w:divBdr>
                  <w:divsChild>
                    <w:div w:id="996768498">
                      <w:marLeft w:val="0"/>
                      <w:marRight w:val="0"/>
                      <w:marTop w:val="0"/>
                      <w:marBottom w:val="0"/>
                      <w:divBdr>
                        <w:top w:val="none" w:sz="0" w:space="0" w:color="auto"/>
                        <w:left w:val="none" w:sz="0" w:space="0" w:color="auto"/>
                        <w:bottom w:val="none" w:sz="0" w:space="0" w:color="auto"/>
                        <w:right w:val="none" w:sz="0" w:space="0" w:color="auto"/>
                      </w:divBdr>
                    </w:div>
                  </w:divsChild>
                </w:div>
                <w:div w:id="1485506998">
                  <w:marLeft w:val="0"/>
                  <w:marRight w:val="0"/>
                  <w:marTop w:val="0"/>
                  <w:marBottom w:val="0"/>
                  <w:divBdr>
                    <w:top w:val="none" w:sz="0" w:space="0" w:color="auto"/>
                    <w:left w:val="none" w:sz="0" w:space="0" w:color="auto"/>
                    <w:bottom w:val="none" w:sz="0" w:space="0" w:color="auto"/>
                    <w:right w:val="none" w:sz="0" w:space="0" w:color="auto"/>
                  </w:divBdr>
                  <w:divsChild>
                    <w:div w:id="1321227292">
                      <w:marLeft w:val="0"/>
                      <w:marRight w:val="0"/>
                      <w:marTop w:val="0"/>
                      <w:marBottom w:val="0"/>
                      <w:divBdr>
                        <w:top w:val="none" w:sz="0" w:space="0" w:color="auto"/>
                        <w:left w:val="none" w:sz="0" w:space="0" w:color="auto"/>
                        <w:bottom w:val="none" w:sz="0" w:space="0" w:color="auto"/>
                        <w:right w:val="none" w:sz="0" w:space="0" w:color="auto"/>
                      </w:divBdr>
                    </w:div>
                  </w:divsChild>
                </w:div>
                <w:div w:id="1637292273">
                  <w:marLeft w:val="0"/>
                  <w:marRight w:val="0"/>
                  <w:marTop w:val="0"/>
                  <w:marBottom w:val="0"/>
                  <w:divBdr>
                    <w:top w:val="none" w:sz="0" w:space="0" w:color="auto"/>
                    <w:left w:val="none" w:sz="0" w:space="0" w:color="auto"/>
                    <w:bottom w:val="none" w:sz="0" w:space="0" w:color="auto"/>
                    <w:right w:val="none" w:sz="0" w:space="0" w:color="auto"/>
                  </w:divBdr>
                  <w:divsChild>
                    <w:div w:id="598874209">
                      <w:marLeft w:val="0"/>
                      <w:marRight w:val="0"/>
                      <w:marTop w:val="0"/>
                      <w:marBottom w:val="0"/>
                      <w:divBdr>
                        <w:top w:val="none" w:sz="0" w:space="0" w:color="auto"/>
                        <w:left w:val="none" w:sz="0" w:space="0" w:color="auto"/>
                        <w:bottom w:val="none" w:sz="0" w:space="0" w:color="auto"/>
                        <w:right w:val="none" w:sz="0" w:space="0" w:color="auto"/>
                      </w:divBdr>
                    </w:div>
                  </w:divsChild>
                </w:div>
                <w:div w:id="545876901">
                  <w:marLeft w:val="0"/>
                  <w:marRight w:val="0"/>
                  <w:marTop w:val="0"/>
                  <w:marBottom w:val="0"/>
                  <w:divBdr>
                    <w:top w:val="none" w:sz="0" w:space="0" w:color="auto"/>
                    <w:left w:val="none" w:sz="0" w:space="0" w:color="auto"/>
                    <w:bottom w:val="none" w:sz="0" w:space="0" w:color="auto"/>
                    <w:right w:val="none" w:sz="0" w:space="0" w:color="auto"/>
                  </w:divBdr>
                  <w:divsChild>
                    <w:div w:id="1806073529">
                      <w:marLeft w:val="0"/>
                      <w:marRight w:val="0"/>
                      <w:marTop w:val="0"/>
                      <w:marBottom w:val="0"/>
                      <w:divBdr>
                        <w:top w:val="none" w:sz="0" w:space="0" w:color="auto"/>
                        <w:left w:val="none" w:sz="0" w:space="0" w:color="auto"/>
                        <w:bottom w:val="none" w:sz="0" w:space="0" w:color="auto"/>
                        <w:right w:val="none" w:sz="0" w:space="0" w:color="auto"/>
                      </w:divBdr>
                    </w:div>
                  </w:divsChild>
                </w:div>
                <w:div w:id="939024137">
                  <w:marLeft w:val="0"/>
                  <w:marRight w:val="0"/>
                  <w:marTop w:val="0"/>
                  <w:marBottom w:val="0"/>
                  <w:divBdr>
                    <w:top w:val="none" w:sz="0" w:space="0" w:color="auto"/>
                    <w:left w:val="none" w:sz="0" w:space="0" w:color="auto"/>
                    <w:bottom w:val="none" w:sz="0" w:space="0" w:color="auto"/>
                    <w:right w:val="none" w:sz="0" w:space="0" w:color="auto"/>
                  </w:divBdr>
                  <w:divsChild>
                    <w:div w:id="1098721367">
                      <w:marLeft w:val="0"/>
                      <w:marRight w:val="0"/>
                      <w:marTop w:val="0"/>
                      <w:marBottom w:val="0"/>
                      <w:divBdr>
                        <w:top w:val="none" w:sz="0" w:space="0" w:color="auto"/>
                        <w:left w:val="none" w:sz="0" w:space="0" w:color="auto"/>
                        <w:bottom w:val="none" w:sz="0" w:space="0" w:color="auto"/>
                        <w:right w:val="none" w:sz="0" w:space="0" w:color="auto"/>
                      </w:divBdr>
                    </w:div>
                  </w:divsChild>
                </w:div>
                <w:div w:id="157506911">
                  <w:marLeft w:val="0"/>
                  <w:marRight w:val="0"/>
                  <w:marTop w:val="0"/>
                  <w:marBottom w:val="0"/>
                  <w:divBdr>
                    <w:top w:val="none" w:sz="0" w:space="0" w:color="auto"/>
                    <w:left w:val="none" w:sz="0" w:space="0" w:color="auto"/>
                    <w:bottom w:val="none" w:sz="0" w:space="0" w:color="auto"/>
                    <w:right w:val="none" w:sz="0" w:space="0" w:color="auto"/>
                  </w:divBdr>
                  <w:divsChild>
                    <w:div w:id="19153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986">
          <w:marLeft w:val="0"/>
          <w:marRight w:val="0"/>
          <w:marTop w:val="0"/>
          <w:marBottom w:val="0"/>
          <w:divBdr>
            <w:top w:val="none" w:sz="0" w:space="0" w:color="auto"/>
            <w:left w:val="none" w:sz="0" w:space="0" w:color="auto"/>
            <w:bottom w:val="none" w:sz="0" w:space="0" w:color="auto"/>
            <w:right w:val="none" w:sz="0" w:space="0" w:color="auto"/>
          </w:divBdr>
        </w:div>
        <w:div w:id="907543298">
          <w:marLeft w:val="0"/>
          <w:marRight w:val="0"/>
          <w:marTop w:val="0"/>
          <w:marBottom w:val="0"/>
          <w:divBdr>
            <w:top w:val="none" w:sz="0" w:space="0" w:color="auto"/>
            <w:left w:val="none" w:sz="0" w:space="0" w:color="auto"/>
            <w:bottom w:val="none" w:sz="0" w:space="0" w:color="auto"/>
            <w:right w:val="none" w:sz="0" w:space="0" w:color="auto"/>
          </w:divBdr>
        </w:div>
        <w:div w:id="1714962211">
          <w:marLeft w:val="0"/>
          <w:marRight w:val="0"/>
          <w:marTop w:val="0"/>
          <w:marBottom w:val="0"/>
          <w:divBdr>
            <w:top w:val="none" w:sz="0" w:space="0" w:color="auto"/>
            <w:left w:val="none" w:sz="0" w:space="0" w:color="auto"/>
            <w:bottom w:val="none" w:sz="0" w:space="0" w:color="auto"/>
            <w:right w:val="none" w:sz="0" w:space="0" w:color="auto"/>
          </w:divBdr>
        </w:div>
        <w:div w:id="1072509329">
          <w:marLeft w:val="0"/>
          <w:marRight w:val="0"/>
          <w:marTop w:val="0"/>
          <w:marBottom w:val="0"/>
          <w:divBdr>
            <w:top w:val="none" w:sz="0" w:space="0" w:color="auto"/>
            <w:left w:val="none" w:sz="0" w:space="0" w:color="auto"/>
            <w:bottom w:val="none" w:sz="0" w:space="0" w:color="auto"/>
            <w:right w:val="none" w:sz="0" w:space="0" w:color="auto"/>
          </w:divBdr>
        </w:div>
        <w:div w:id="517810949">
          <w:marLeft w:val="0"/>
          <w:marRight w:val="0"/>
          <w:marTop w:val="0"/>
          <w:marBottom w:val="0"/>
          <w:divBdr>
            <w:top w:val="none" w:sz="0" w:space="0" w:color="auto"/>
            <w:left w:val="none" w:sz="0" w:space="0" w:color="auto"/>
            <w:bottom w:val="none" w:sz="0" w:space="0" w:color="auto"/>
            <w:right w:val="none" w:sz="0" w:space="0" w:color="auto"/>
          </w:divBdr>
        </w:div>
        <w:div w:id="1784954638">
          <w:marLeft w:val="0"/>
          <w:marRight w:val="0"/>
          <w:marTop w:val="0"/>
          <w:marBottom w:val="0"/>
          <w:divBdr>
            <w:top w:val="none" w:sz="0" w:space="0" w:color="auto"/>
            <w:left w:val="none" w:sz="0" w:space="0" w:color="auto"/>
            <w:bottom w:val="none" w:sz="0" w:space="0" w:color="auto"/>
            <w:right w:val="none" w:sz="0" w:space="0" w:color="auto"/>
          </w:divBdr>
        </w:div>
        <w:div w:id="105783430">
          <w:marLeft w:val="0"/>
          <w:marRight w:val="0"/>
          <w:marTop w:val="0"/>
          <w:marBottom w:val="0"/>
          <w:divBdr>
            <w:top w:val="none" w:sz="0" w:space="0" w:color="auto"/>
            <w:left w:val="none" w:sz="0" w:space="0" w:color="auto"/>
            <w:bottom w:val="none" w:sz="0" w:space="0" w:color="auto"/>
            <w:right w:val="none" w:sz="0" w:space="0" w:color="auto"/>
          </w:divBdr>
        </w:div>
        <w:div w:id="1444379037">
          <w:marLeft w:val="0"/>
          <w:marRight w:val="0"/>
          <w:marTop w:val="0"/>
          <w:marBottom w:val="0"/>
          <w:divBdr>
            <w:top w:val="none" w:sz="0" w:space="0" w:color="auto"/>
            <w:left w:val="none" w:sz="0" w:space="0" w:color="auto"/>
            <w:bottom w:val="none" w:sz="0" w:space="0" w:color="auto"/>
            <w:right w:val="none" w:sz="0" w:space="0" w:color="auto"/>
          </w:divBdr>
        </w:div>
        <w:div w:id="621302914">
          <w:marLeft w:val="0"/>
          <w:marRight w:val="0"/>
          <w:marTop w:val="0"/>
          <w:marBottom w:val="0"/>
          <w:divBdr>
            <w:top w:val="none" w:sz="0" w:space="0" w:color="auto"/>
            <w:left w:val="none" w:sz="0" w:space="0" w:color="auto"/>
            <w:bottom w:val="none" w:sz="0" w:space="0" w:color="auto"/>
            <w:right w:val="none" w:sz="0" w:space="0" w:color="auto"/>
          </w:divBdr>
        </w:div>
        <w:div w:id="659847112">
          <w:marLeft w:val="0"/>
          <w:marRight w:val="0"/>
          <w:marTop w:val="0"/>
          <w:marBottom w:val="0"/>
          <w:divBdr>
            <w:top w:val="none" w:sz="0" w:space="0" w:color="auto"/>
            <w:left w:val="none" w:sz="0" w:space="0" w:color="auto"/>
            <w:bottom w:val="none" w:sz="0" w:space="0" w:color="auto"/>
            <w:right w:val="none" w:sz="0" w:space="0" w:color="auto"/>
          </w:divBdr>
        </w:div>
        <w:div w:id="1618414569">
          <w:marLeft w:val="0"/>
          <w:marRight w:val="0"/>
          <w:marTop w:val="0"/>
          <w:marBottom w:val="0"/>
          <w:divBdr>
            <w:top w:val="none" w:sz="0" w:space="0" w:color="auto"/>
            <w:left w:val="none" w:sz="0" w:space="0" w:color="auto"/>
            <w:bottom w:val="none" w:sz="0" w:space="0" w:color="auto"/>
            <w:right w:val="none" w:sz="0" w:space="0" w:color="auto"/>
          </w:divBdr>
        </w:div>
        <w:div w:id="33971792">
          <w:marLeft w:val="0"/>
          <w:marRight w:val="0"/>
          <w:marTop w:val="0"/>
          <w:marBottom w:val="0"/>
          <w:divBdr>
            <w:top w:val="none" w:sz="0" w:space="0" w:color="auto"/>
            <w:left w:val="none" w:sz="0" w:space="0" w:color="auto"/>
            <w:bottom w:val="none" w:sz="0" w:space="0" w:color="auto"/>
            <w:right w:val="none" w:sz="0" w:space="0" w:color="auto"/>
          </w:divBdr>
        </w:div>
        <w:div w:id="874929372">
          <w:marLeft w:val="0"/>
          <w:marRight w:val="0"/>
          <w:marTop w:val="0"/>
          <w:marBottom w:val="0"/>
          <w:divBdr>
            <w:top w:val="none" w:sz="0" w:space="0" w:color="auto"/>
            <w:left w:val="none" w:sz="0" w:space="0" w:color="auto"/>
            <w:bottom w:val="none" w:sz="0" w:space="0" w:color="auto"/>
            <w:right w:val="none" w:sz="0" w:space="0" w:color="auto"/>
          </w:divBdr>
        </w:div>
        <w:div w:id="376590044">
          <w:marLeft w:val="0"/>
          <w:marRight w:val="0"/>
          <w:marTop w:val="0"/>
          <w:marBottom w:val="0"/>
          <w:divBdr>
            <w:top w:val="none" w:sz="0" w:space="0" w:color="auto"/>
            <w:left w:val="none" w:sz="0" w:space="0" w:color="auto"/>
            <w:bottom w:val="none" w:sz="0" w:space="0" w:color="auto"/>
            <w:right w:val="none" w:sz="0" w:space="0" w:color="auto"/>
          </w:divBdr>
        </w:div>
        <w:div w:id="2018193002">
          <w:marLeft w:val="0"/>
          <w:marRight w:val="0"/>
          <w:marTop w:val="0"/>
          <w:marBottom w:val="0"/>
          <w:divBdr>
            <w:top w:val="none" w:sz="0" w:space="0" w:color="auto"/>
            <w:left w:val="none" w:sz="0" w:space="0" w:color="auto"/>
            <w:bottom w:val="none" w:sz="0" w:space="0" w:color="auto"/>
            <w:right w:val="none" w:sz="0" w:space="0" w:color="auto"/>
          </w:divBdr>
        </w:div>
        <w:div w:id="842164845">
          <w:marLeft w:val="0"/>
          <w:marRight w:val="0"/>
          <w:marTop w:val="0"/>
          <w:marBottom w:val="0"/>
          <w:divBdr>
            <w:top w:val="none" w:sz="0" w:space="0" w:color="auto"/>
            <w:left w:val="none" w:sz="0" w:space="0" w:color="auto"/>
            <w:bottom w:val="none" w:sz="0" w:space="0" w:color="auto"/>
            <w:right w:val="none" w:sz="0" w:space="0" w:color="auto"/>
          </w:divBdr>
        </w:div>
        <w:div w:id="2065713187">
          <w:marLeft w:val="0"/>
          <w:marRight w:val="0"/>
          <w:marTop w:val="0"/>
          <w:marBottom w:val="0"/>
          <w:divBdr>
            <w:top w:val="none" w:sz="0" w:space="0" w:color="auto"/>
            <w:left w:val="none" w:sz="0" w:space="0" w:color="auto"/>
            <w:bottom w:val="none" w:sz="0" w:space="0" w:color="auto"/>
            <w:right w:val="none" w:sz="0" w:space="0" w:color="auto"/>
          </w:divBdr>
        </w:div>
        <w:div w:id="1972899466">
          <w:marLeft w:val="0"/>
          <w:marRight w:val="0"/>
          <w:marTop w:val="0"/>
          <w:marBottom w:val="0"/>
          <w:divBdr>
            <w:top w:val="none" w:sz="0" w:space="0" w:color="auto"/>
            <w:left w:val="none" w:sz="0" w:space="0" w:color="auto"/>
            <w:bottom w:val="none" w:sz="0" w:space="0" w:color="auto"/>
            <w:right w:val="none" w:sz="0" w:space="0" w:color="auto"/>
          </w:divBdr>
        </w:div>
        <w:div w:id="1189874783">
          <w:marLeft w:val="0"/>
          <w:marRight w:val="0"/>
          <w:marTop w:val="0"/>
          <w:marBottom w:val="0"/>
          <w:divBdr>
            <w:top w:val="none" w:sz="0" w:space="0" w:color="auto"/>
            <w:left w:val="none" w:sz="0" w:space="0" w:color="auto"/>
            <w:bottom w:val="none" w:sz="0" w:space="0" w:color="auto"/>
            <w:right w:val="none" w:sz="0" w:space="0" w:color="auto"/>
          </w:divBdr>
        </w:div>
        <w:div w:id="915743549">
          <w:marLeft w:val="0"/>
          <w:marRight w:val="0"/>
          <w:marTop w:val="0"/>
          <w:marBottom w:val="0"/>
          <w:divBdr>
            <w:top w:val="none" w:sz="0" w:space="0" w:color="auto"/>
            <w:left w:val="none" w:sz="0" w:space="0" w:color="auto"/>
            <w:bottom w:val="none" w:sz="0" w:space="0" w:color="auto"/>
            <w:right w:val="none" w:sz="0" w:space="0" w:color="auto"/>
          </w:divBdr>
        </w:div>
        <w:div w:id="2096507479">
          <w:marLeft w:val="0"/>
          <w:marRight w:val="0"/>
          <w:marTop w:val="0"/>
          <w:marBottom w:val="0"/>
          <w:divBdr>
            <w:top w:val="none" w:sz="0" w:space="0" w:color="auto"/>
            <w:left w:val="none" w:sz="0" w:space="0" w:color="auto"/>
            <w:bottom w:val="none" w:sz="0" w:space="0" w:color="auto"/>
            <w:right w:val="none" w:sz="0" w:space="0" w:color="auto"/>
          </w:divBdr>
        </w:div>
        <w:div w:id="1649432415">
          <w:marLeft w:val="0"/>
          <w:marRight w:val="0"/>
          <w:marTop w:val="0"/>
          <w:marBottom w:val="0"/>
          <w:divBdr>
            <w:top w:val="none" w:sz="0" w:space="0" w:color="auto"/>
            <w:left w:val="none" w:sz="0" w:space="0" w:color="auto"/>
            <w:bottom w:val="none" w:sz="0" w:space="0" w:color="auto"/>
            <w:right w:val="none" w:sz="0" w:space="0" w:color="auto"/>
          </w:divBdr>
        </w:div>
        <w:div w:id="2078624803">
          <w:marLeft w:val="0"/>
          <w:marRight w:val="0"/>
          <w:marTop w:val="0"/>
          <w:marBottom w:val="0"/>
          <w:divBdr>
            <w:top w:val="none" w:sz="0" w:space="0" w:color="auto"/>
            <w:left w:val="none" w:sz="0" w:space="0" w:color="auto"/>
            <w:bottom w:val="none" w:sz="0" w:space="0" w:color="auto"/>
            <w:right w:val="none" w:sz="0" w:space="0" w:color="auto"/>
          </w:divBdr>
        </w:div>
        <w:div w:id="1821457568">
          <w:marLeft w:val="0"/>
          <w:marRight w:val="0"/>
          <w:marTop w:val="0"/>
          <w:marBottom w:val="0"/>
          <w:divBdr>
            <w:top w:val="none" w:sz="0" w:space="0" w:color="auto"/>
            <w:left w:val="none" w:sz="0" w:space="0" w:color="auto"/>
            <w:bottom w:val="none" w:sz="0" w:space="0" w:color="auto"/>
            <w:right w:val="none" w:sz="0" w:space="0" w:color="auto"/>
          </w:divBdr>
        </w:div>
        <w:div w:id="1044674941">
          <w:marLeft w:val="0"/>
          <w:marRight w:val="0"/>
          <w:marTop w:val="0"/>
          <w:marBottom w:val="0"/>
          <w:divBdr>
            <w:top w:val="none" w:sz="0" w:space="0" w:color="auto"/>
            <w:left w:val="none" w:sz="0" w:space="0" w:color="auto"/>
            <w:bottom w:val="none" w:sz="0" w:space="0" w:color="auto"/>
            <w:right w:val="none" w:sz="0" w:space="0" w:color="auto"/>
          </w:divBdr>
          <w:divsChild>
            <w:div w:id="1206680806">
              <w:marLeft w:val="-75"/>
              <w:marRight w:val="0"/>
              <w:marTop w:val="30"/>
              <w:marBottom w:val="30"/>
              <w:divBdr>
                <w:top w:val="none" w:sz="0" w:space="0" w:color="auto"/>
                <w:left w:val="none" w:sz="0" w:space="0" w:color="auto"/>
                <w:bottom w:val="none" w:sz="0" w:space="0" w:color="auto"/>
                <w:right w:val="none" w:sz="0" w:space="0" w:color="auto"/>
              </w:divBdr>
              <w:divsChild>
                <w:div w:id="1927415580">
                  <w:marLeft w:val="0"/>
                  <w:marRight w:val="0"/>
                  <w:marTop w:val="0"/>
                  <w:marBottom w:val="0"/>
                  <w:divBdr>
                    <w:top w:val="none" w:sz="0" w:space="0" w:color="auto"/>
                    <w:left w:val="none" w:sz="0" w:space="0" w:color="auto"/>
                    <w:bottom w:val="none" w:sz="0" w:space="0" w:color="auto"/>
                    <w:right w:val="none" w:sz="0" w:space="0" w:color="auto"/>
                  </w:divBdr>
                  <w:divsChild>
                    <w:div w:id="1567105343">
                      <w:marLeft w:val="0"/>
                      <w:marRight w:val="0"/>
                      <w:marTop w:val="0"/>
                      <w:marBottom w:val="0"/>
                      <w:divBdr>
                        <w:top w:val="none" w:sz="0" w:space="0" w:color="auto"/>
                        <w:left w:val="none" w:sz="0" w:space="0" w:color="auto"/>
                        <w:bottom w:val="none" w:sz="0" w:space="0" w:color="auto"/>
                        <w:right w:val="none" w:sz="0" w:space="0" w:color="auto"/>
                      </w:divBdr>
                    </w:div>
                  </w:divsChild>
                </w:div>
                <w:div w:id="1510753849">
                  <w:marLeft w:val="0"/>
                  <w:marRight w:val="0"/>
                  <w:marTop w:val="0"/>
                  <w:marBottom w:val="0"/>
                  <w:divBdr>
                    <w:top w:val="none" w:sz="0" w:space="0" w:color="auto"/>
                    <w:left w:val="none" w:sz="0" w:space="0" w:color="auto"/>
                    <w:bottom w:val="none" w:sz="0" w:space="0" w:color="auto"/>
                    <w:right w:val="none" w:sz="0" w:space="0" w:color="auto"/>
                  </w:divBdr>
                  <w:divsChild>
                    <w:div w:id="1296519793">
                      <w:marLeft w:val="0"/>
                      <w:marRight w:val="0"/>
                      <w:marTop w:val="0"/>
                      <w:marBottom w:val="0"/>
                      <w:divBdr>
                        <w:top w:val="none" w:sz="0" w:space="0" w:color="auto"/>
                        <w:left w:val="none" w:sz="0" w:space="0" w:color="auto"/>
                        <w:bottom w:val="none" w:sz="0" w:space="0" w:color="auto"/>
                        <w:right w:val="none" w:sz="0" w:space="0" w:color="auto"/>
                      </w:divBdr>
                    </w:div>
                  </w:divsChild>
                </w:div>
                <w:div w:id="1204825105">
                  <w:marLeft w:val="0"/>
                  <w:marRight w:val="0"/>
                  <w:marTop w:val="0"/>
                  <w:marBottom w:val="0"/>
                  <w:divBdr>
                    <w:top w:val="none" w:sz="0" w:space="0" w:color="auto"/>
                    <w:left w:val="none" w:sz="0" w:space="0" w:color="auto"/>
                    <w:bottom w:val="none" w:sz="0" w:space="0" w:color="auto"/>
                    <w:right w:val="none" w:sz="0" w:space="0" w:color="auto"/>
                  </w:divBdr>
                  <w:divsChild>
                    <w:div w:id="255410673">
                      <w:marLeft w:val="0"/>
                      <w:marRight w:val="0"/>
                      <w:marTop w:val="0"/>
                      <w:marBottom w:val="0"/>
                      <w:divBdr>
                        <w:top w:val="none" w:sz="0" w:space="0" w:color="auto"/>
                        <w:left w:val="none" w:sz="0" w:space="0" w:color="auto"/>
                        <w:bottom w:val="none" w:sz="0" w:space="0" w:color="auto"/>
                        <w:right w:val="none" w:sz="0" w:space="0" w:color="auto"/>
                      </w:divBdr>
                    </w:div>
                  </w:divsChild>
                </w:div>
                <w:div w:id="2000379042">
                  <w:marLeft w:val="0"/>
                  <w:marRight w:val="0"/>
                  <w:marTop w:val="0"/>
                  <w:marBottom w:val="0"/>
                  <w:divBdr>
                    <w:top w:val="none" w:sz="0" w:space="0" w:color="auto"/>
                    <w:left w:val="none" w:sz="0" w:space="0" w:color="auto"/>
                    <w:bottom w:val="none" w:sz="0" w:space="0" w:color="auto"/>
                    <w:right w:val="none" w:sz="0" w:space="0" w:color="auto"/>
                  </w:divBdr>
                  <w:divsChild>
                    <w:div w:id="549922451">
                      <w:marLeft w:val="0"/>
                      <w:marRight w:val="0"/>
                      <w:marTop w:val="0"/>
                      <w:marBottom w:val="0"/>
                      <w:divBdr>
                        <w:top w:val="none" w:sz="0" w:space="0" w:color="auto"/>
                        <w:left w:val="none" w:sz="0" w:space="0" w:color="auto"/>
                        <w:bottom w:val="none" w:sz="0" w:space="0" w:color="auto"/>
                        <w:right w:val="none" w:sz="0" w:space="0" w:color="auto"/>
                      </w:divBdr>
                    </w:div>
                  </w:divsChild>
                </w:div>
                <w:div w:id="1619141310">
                  <w:marLeft w:val="0"/>
                  <w:marRight w:val="0"/>
                  <w:marTop w:val="0"/>
                  <w:marBottom w:val="0"/>
                  <w:divBdr>
                    <w:top w:val="none" w:sz="0" w:space="0" w:color="auto"/>
                    <w:left w:val="none" w:sz="0" w:space="0" w:color="auto"/>
                    <w:bottom w:val="none" w:sz="0" w:space="0" w:color="auto"/>
                    <w:right w:val="none" w:sz="0" w:space="0" w:color="auto"/>
                  </w:divBdr>
                  <w:divsChild>
                    <w:div w:id="1396858605">
                      <w:marLeft w:val="0"/>
                      <w:marRight w:val="0"/>
                      <w:marTop w:val="0"/>
                      <w:marBottom w:val="0"/>
                      <w:divBdr>
                        <w:top w:val="none" w:sz="0" w:space="0" w:color="auto"/>
                        <w:left w:val="none" w:sz="0" w:space="0" w:color="auto"/>
                        <w:bottom w:val="none" w:sz="0" w:space="0" w:color="auto"/>
                        <w:right w:val="none" w:sz="0" w:space="0" w:color="auto"/>
                      </w:divBdr>
                    </w:div>
                  </w:divsChild>
                </w:div>
                <w:div w:id="1496459557">
                  <w:marLeft w:val="0"/>
                  <w:marRight w:val="0"/>
                  <w:marTop w:val="0"/>
                  <w:marBottom w:val="0"/>
                  <w:divBdr>
                    <w:top w:val="none" w:sz="0" w:space="0" w:color="auto"/>
                    <w:left w:val="none" w:sz="0" w:space="0" w:color="auto"/>
                    <w:bottom w:val="none" w:sz="0" w:space="0" w:color="auto"/>
                    <w:right w:val="none" w:sz="0" w:space="0" w:color="auto"/>
                  </w:divBdr>
                  <w:divsChild>
                    <w:div w:id="15192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1696">
          <w:marLeft w:val="0"/>
          <w:marRight w:val="0"/>
          <w:marTop w:val="0"/>
          <w:marBottom w:val="0"/>
          <w:divBdr>
            <w:top w:val="none" w:sz="0" w:space="0" w:color="auto"/>
            <w:left w:val="none" w:sz="0" w:space="0" w:color="auto"/>
            <w:bottom w:val="none" w:sz="0" w:space="0" w:color="auto"/>
            <w:right w:val="none" w:sz="0" w:space="0" w:color="auto"/>
          </w:divBdr>
        </w:div>
        <w:div w:id="1904488047">
          <w:marLeft w:val="0"/>
          <w:marRight w:val="0"/>
          <w:marTop w:val="0"/>
          <w:marBottom w:val="0"/>
          <w:divBdr>
            <w:top w:val="none" w:sz="0" w:space="0" w:color="auto"/>
            <w:left w:val="none" w:sz="0" w:space="0" w:color="auto"/>
            <w:bottom w:val="none" w:sz="0" w:space="0" w:color="auto"/>
            <w:right w:val="none" w:sz="0" w:space="0" w:color="auto"/>
          </w:divBdr>
        </w:div>
        <w:div w:id="1812333487">
          <w:marLeft w:val="0"/>
          <w:marRight w:val="0"/>
          <w:marTop w:val="0"/>
          <w:marBottom w:val="0"/>
          <w:divBdr>
            <w:top w:val="none" w:sz="0" w:space="0" w:color="auto"/>
            <w:left w:val="none" w:sz="0" w:space="0" w:color="auto"/>
            <w:bottom w:val="none" w:sz="0" w:space="0" w:color="auto"/>
            <w:right w:val="none" w:sz="0" w:space="0" w:color="auto"/>
          </w:divBdr>
        </w:div>
        <w:div w:id="181610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15140</Words>
  <Characters>83275</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LIM_Santa_Cruz_de_Juventino_Rosas_2024</vt:lpstr>
    </vt:vector>
  </TitlesOfParts>
  <Company/>
  <LinksUpToDate>false</LinksUpToDate>
  <CharactersWithSpaces>98219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LIM_Santa_Cruz_de_Juventino_Rosas_2024</dc:title>
  <dc:subject/>
  <dc:creator>INILEG</dc:creator>
  <cp:keywords>LIM_Santa_Cruz_de_Juventino_Rosas_2024</cp:keywords>
  <dc:description/>
  <cp:lastModifiedBy>Rene Denis Estrada Sotelo</cp:lastModifiedBy>
  <cp:revision>6</cp:revision>
  <cp:lastPrinted>2023-01-03T18:21:00Z</cp:lastPrinted>
  <dcterms:created xsi:type="dcterms:W3CDTF">2024-01-02T02:17:00Z</dcterms:created>
  <dcterms:modified xsi:type="dcterms:W3CDTF">2024-01-04T02:12:00Z</dcterms:modified>
</cp:coreProperties>
</file>